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C3C0" w14:textId="488B08DF" w:rsidR="00DE1CB2" w:rsidRDefault="00DE1CB2" w:rsidP="00DE1CB2">
      <w:pPr>
        <w:rPr>
          <w:b/>
          <w:bCs/>
          <w:color w:val="244061" w:themeColor="accent1" w:themeShade="80"/>
          <w:sz w:val="48"/>
          <w:szCs w:val="48"/>
        </w:rPr>
      </w:pPr>
      <w:r>
        <w:rPr>
          <w:b/>
          <w:bCs/>
          <w:color w:val="244061" w:themeColor="accent1" w:themeShade="80"/>
          <w:sz w:val="48"/>
          <w:szCs w:val="48"/>
        </w:rPr>
        <w:t>Modeling</w:t>
      </w:r>
      <w:r w:rsidRPr="00463EA0">
        <w:rPr>
          <w:b/>
          <w:bCs/>
          <w:color w:val="244061" w:themeColor="accent1" w:themeShade="80"/>
          <w:sz w:val="48"/>
          <w:szCs w:val="48"/>
        </w:rPr>
        <w:t xml:space="preserve"> phase</w:t>
      </w:r>
    </w:p>
    <w:p w14:paraId="18E01CE5" w14:textId="77777777" w:rsidR="00DE1CB2" w:rsidRPr="00463EA0" w:rsidRDefault="00DE1CB2" w:rsidP="00DE1CB2">
      <w:pPr>
        <w:rPr>
          <w:b/>
          <w:bCs/>
          <w:color w:val="244061" w:themeColor="accent1" w:themeShade="80"/>
          <w:sz w:val="48"/>
          <w:szCs w:val="48"/>
        </w:rPr>
      </w:pPr>
    </w:p>
    <w:p w14:paraId="41B15D6A" w14:textId="77777777" w:rsidR="00DE1CB2" w:rsidRDefault="00DE1CB2" w:rsidP="00DE1CB2">
      <w:pPr>
        <w:rPr>
          <w:b/>
          <w:bCs/>
          <w:color w:val="244061" w:themeColor="accent1" w:themeShade="80"/>
        </w:rPr>
      </w:pPr>
    </w:p>
    <w:p w14:paraId="7D43DA63" w14:textId="6F59A4B3" w:rsidR="00F503E4" w:rsidRPr="00F503E4" w:rsidRDefault="00F503E4" w:rsidP="00F503E4">
      <w:pPr>
        <w:rPr>
          <w:color w:val="244061" w:themeColor="accent1" w:themeShade="80"/>
          <w:sz w:val="32"/>
          <w:szCs w:val="32"/>
        </w:rPr>
      </w:pPr>
      <w:r w:rsidRPr="00F503E4">
        <w:rPr>
          <w:color w:val="244061" w:themeColor="accent1" w:themeShade="80"/>
          <w:sz w:val="32"/>
          <w:szCs w:val="32"/>
        </w:rPr>
        <w:t xml:space="preserve">Random forest regressor </w:t>
      </w:r>
      <w:r>
        <w:rPr>
          <w:color w:val="244061" w:themeColor="accent1" w:themeShade="80"/>
          <w:sz w:val="32"/>
          <w:szCs w:val="32"/>
        </w:rPr>
        <w:t>model:</w:t>
      </w:r>
    </w:p>
    <w:p w14:paraId="7FA7984A" w14:textId="5B8A5BBF" w:rsidR="00DE1CB2" w:rsidRPr="00DE1CB2" w:rsidRDefault="00DE1CB2" w:rsidP="00DE1CB2">
      <w:pPr>
        <w:rPr>
          <w:b/>
          <w:bCs/>
          <w:color w:val="244061" w:themeColor="accent1" w:themeShade="80"/>
        </w:rPr>
      </w:pPr>
    </w:p>
    <w:p w14:paraId="27329F63" w14:textId="77777777" w:rsidR="00F503E4" w:rsidRPr="00F503E4" w:rsidRDefault="00F503E4" w:rsidP="00F503E4">
      <w:pPr>
        <w:rPr>
          <w:rFonts w:ascii="Lato" w:hAnsi="Lato"/>
          <w:color w:val="222222"/>
          <w:shd w:val="clear" w:color="auto" w:fill="FFFFFF"/>
        </w:rPr>
      </w:pPr>
      <w:r w:rsidRPr="00F503E4">
        <w:rPr>
          <w:rFonts w:ascii="Lato" w:hAnsi="Lato"/>
          <w:color w:val="222222"/>
          <w:shd w:val="clear" w:color="auto" w:fill="FFFFFF"/>
        </w:rPr>
        <w:t>is a Supervised Learning algorithm which uses ensemble learning method for classification and regression.</w:t>
      </w:r>
    </w:p>
    <w:p w14:paraId="56EA7764" w14:textId="5C195F3F" w:rsidR="0057353A" w:rsidRDefault="00F503E4" w:rsidP="00F503E4">
      <w:pPr>
        <w:rPr>
          <w:rFonts w:ascii="Lato" w:hAnsi="Lato"/>
          <w:color w:val="222222"/>
          <w:shd w:val="clear" w:color="auto" w:fill="FFFFFF"/>
        </w:rPr>
      </w:pPr>
      <w:r w:rsidRPr="00F503E4">
        <w:rPr>
          <w:rFonts w:ascii="Lato" w:hAnsi="Lato"/>
          <w:color w:val="222222"/>
          <w:shd w:val="clear" w:color="auto" w:fill="FFFFFF"/>
        </w:rPr>
        <w:t>The trees in random forests are run in parallel. There is no interaction between these trees while building the trees.</w:t>
      </w:r>
    </w:p>
    <w:p w14:paraId="3AC7E598" w14:textId="21BFC6E5" w:rsidR="005254F2" w:rsidRDefault="005254F2" w:rsidP="005254F2">
      <w:pPr>
        <w:rPr>
          <w:rFonts w:ascii="Lato" w:hAnsi="Lato"/>
          <w:color w:val="222222"/>
          <w:shd w:val="clear" w:color="auto" w:fill="FFFFFF"/>
        </w:rPr>
      </w:pPr>
    </w:p>
    <w:p w14:paraId="1777CB2B" w14:textId="3BD56598" w:rsidR="005254F2" w:rsidRPr="00C311DE" w:rsidRDefault="005254F2" w:rsidP="005254F2">
      <w:pPr>
        <w:rPr>
          <w:b/>
          <w:bCs/>
          <w:color w:val="244061" w:themeColor="accent1" w:themeShade="80"/>
        </w:rPr>
      </w:pPr>
      <w:r w:rsidRPr="00C311DE">
        <w:rPr>
          <w:b/>
          <w:bCs/>
          <w:color w:val="244061" w:themeColor="accent1" w:themeShade="80"/>
        </w:rPr>
        <w:t xml:space="preserve">The results of the model on the dataset which preprocessed with </w:t>
      </w:r>
      <w:r w:rsidRPr="00C311DE">
        <w:rPr>
          <w:b/>
          <w:bCs/>
          <w:color w:val="FF0000"/>
        </w:rPr>
        <w:t xml:space="preserve">one hot encoding </w:t>
      </w:r>
      <w:r w:rsidRPr="00C311DE">
        <w:rPr>
          <w:b/>
          <w:bCs/>
          <w:color w:val="244061" w:themeColor="accent1" w:themeShade="80"/>
        </w:rPr>
        <w:t>technique:</w:t>
      </w:r>
    </w:p>
    <w:p w14:paraId="04A746AD" w14:textId="204EFD2B" w:rsidR="005254F2" w:rsidRDefault="005254F2" w:rsidP="005254F2">
      <w:pPr>
        <w:rPr>
          <w:b/>
          <w:bCs/>
          <w:color w:val="244061" w:themeColor="accent1" w:themeShade="80"/>
          <w:sz w:val="26"/>
          <w:szCs w:val="26"/>
        </w:rPr>
      </w:pPr>
    </w:p>
    <w:p w14:paraId="11531571" w14:textId="0A8280B9" w:rsidR="005254F2" w:rsidRDefault="00865BF7" w:rsidP="005254F2">
      <w:pPr>
        <w:rPr>
          <w:b/>
          <w:bCs/>
          <w:color w:val="244061" w:themeColor="accent1" w:themeShade="80"/>
          <w:sz w:val="26"/>
          <w:szCs w:val="26"/>
        </w:rPr>
      </w:pPr>
      <w:r>
        <w:rPr>
          <w:noProof/>
        </w:rPr>
        <w:drawing>
          <wp:inline distT="0" distB="0" distL="0" distR="0" wp14:anchorId="27228DE5" wp14:editId="05438644">
            <wp:extent cx="457200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C53E" w14:textId="6B66E72E" w:rsidR="00C311DE" w:rsidRDefault="00C311DE" w:rsidP="005254F2">
      <w:pPr>
        <w:rPr>
          <w:b/>
          <w:bCs/>
          <w:color w:val="244061" w:themeColor="accent1" w:themeShade="80"/>
          <w:sz w:val="26"/>
          <w:szCs w:val="26"/>
        </w:rPr>
      </w:pPr>
    </w:p>
    <w:p w14:paraId="65BFB829" w14:textId="77777777" w:rsidR="007353F7" w:rsidRDefault="007353F7" w:rsidP="005254F2">
      <w:pPr>
        <w:rPr>
          <w:b/>
          <w:bCs/>
          <w:color w:val="244061" w:themeColor="accent1" w:themeShade="80"/>
          <w:sz w:val="26"/>
          <w:szCs w:val="26"/>
        </w:rPr>
      </w:pPr>
    </w:p>
    <w:p w14:paraId="28E7BB17" w14:textId="4B012DA0" w:rsidR="005254F2" w:rsidRDefault="00C311DE" w:rsidP="005254F2">
      <w:pPr>
        <w:rPr>
          <w:b/>
          <w:bCs/>
          <w:color w:val="244061" w:themeColor="accent1" w:themeShade="80"/>
        </w:rPr>
      </w:pPr>
      <w:r w:rsidRPr="00C311DE">
        <w:rPr>
          <w:b/>
          <w:bCs/>
          <w:color w:val="244061" w:themeColor="accent1" w:themeShade="80"/>
        </w:rPr>
        <w:t xml:space="preserve">The results of the model on the dataset which preprocessed with </w:t>
      </w:r>
      <w:r w:rsidRPr="00C311DE">
        <w:rPr>
          <w:b/>
          <w:bCs/>
          <w:color w:val="FF0000"/>
        </w:rPr>
        <w:t xml:space="preserve">target encoding </w:t>
      </w:r>
      <w:r w:rsidRPr="00C311DE">
        <w:rPr>
          <w:b/>
          <w:bCs/>
          <w:color w:val="244061" w:themeColor="accent1" w:themeShade="80"/>
        </w:rPr>
        <w:t>technique</w:t>
      </w:r>
      <w:r>
        <w:rPr>
          <w:b/>
          <w:bCs/>
          <w:color w:val="244061" w:themeColor="accent1" w:themeShade="80"/>
        </w:rPr>
        <w:t>:</w:t>
      </w:r>
    </w:p>
    <w:p w14:paraId="074036A2" w14:textId="457CA0B8" w:rsidR="00F503E4" w:rsidRDefault="00F503E4" w:rsidP="005254F2">
      <w:pPr>
        <w:rPr>
          <w:b/>
          <w:bCs/>
          <w:color w:val="244061" w:themeColor="accent1" w:themeShade="80"/>
        </w:rPr>
      </w:pPr>
    </w:p>
    <w:p w14:paraId="592E91B4" w14:textId="36B15C17" w:rsidR="00F503E4" w:rsidRDefault="00F503E4" w:rsidP="005254F2">
      <w:pPr>
        <w:rPr>
          <w:b/>
          <w:bCs/>
          <w:color w:val="244061" w:themeColor="accent1" w:themeShade="80"/>
        </w:rPr>
      </w:pPr>
      <w:r>
        <w:rPr>
          <w:noProof/>
        </w:rPr>
        <w:lastRenderedPageBreak/>
        <w:drawing>
          <wp:inline distT="0" distB="0" distL="0" distR="0" wp14:anchorId="7734B09A" wp14:editId="4DB51347">
            <wp:extent cx="468630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7CCC" w14:textId="5D105791" w:rsidR="00C311DE" w:rsidRDefault="00C311DE" w:rsidP="00C311DE">
      <w:pPr>
        <w:rPr>
          <w:b/>
          <w:bCs/>
          <w:color w:val="244061" w:themeColor="accent1" w:themeShade="80"/>
          <w:sz w:val="26"/>
          <w:szCs w:val="26"/>
        </w:rPr>
      </w:pPr>
    </w:p>
    <w:p w14:paraId="477A9BA9" w14:textId="77777777" w:rsidR="00C311DE" w:rsidRDefault="00C311DE" w:rsidP="005254F2">
      <w:pPr>
        <w:rPr>
          <w:b/>
          <w:bCs/>
          <w:color w:val="244061" w:themeColor="accent1" w:themeShade="80"/>
          <w:sz w:val="26"/>
          <w:szCs w:val="26"/>
        </w:rPr>
      </w:pPr>
    </w:p>
    <w:p w14:paraId="15483D50" w14:textId="55F8E054" w:rsidR="00C311DE" w:rsidRDefault="00C311DE" w:rsidP="00C311DE">
      <w:pPr>
        <w:rPr>
          <w:b/>
          <w:bCs/>
          <w:color w:val="244061" w:themeColor="accent1" w:themeShade="80"/>
        </w:rPr>
      </w:pPr>
      <w:r w:rsidRPr="00C311DE">
        <w:rPr>
          <w:b/>
          <w:bCs/>
          <w:color w:val="244061" w:themeColor="accent1" w:themeShade="80"/>
        </w:rPr>
        <w:t xml:space="preserve">The results of the model on the dataset which preprocessed with one </w:t>
      </w:r>
      <w:r w:rsidRPr="00C311DE">
        <w:rPr>
          <w:b/>
          <w:bCs/>
          <w:color w:val="FF0000"/>
        </w:rPr>
        <w:t>Frequency domain encoding</w:t>
      </w:r>
      <w:r w:rsidRPr="00C311DE">
        <w:rPr>
          <w:b/>
          <w:bCs/>
          <w:color w:val="244061" w:themeColor="accent1" w:themeShade="80"/>
        </w:rPr>
        <w:t xml:space="preserve"> technique</w:t>
      </w:r>
      <w:r>
        <w:rPr>
          <w:b/>
          <w:bCs/>
          <w:color w:val="244061" w:themeColor="accent1" w:themeShade="80"/>
        </w:rPr>
        <w:t>:</w:t>
      </w:r>
    </w:p>
    <w:p w14:paraId="47C2D081" w14:textId="53508CF0" w:rsidR="00617C5D" w:rsidRDefault="00617C5D" w:rsidP="00C311DE">
      <w:pPr>
        <w:rPr>
          <w:b/>
          <w:bCs/>
          <w:color w:val="244061" w:themeColor="accent1" w:themeShade="80"/>
        </w:rPr>
      </w:pPr>
      <w:r>
        <w:rPr>
          <w:noProof/>
        </w:rPr>
        <w:drawing>
          <wp:inline distT="0" distB="0" distL="0" distR="0" wp14:anchorId="6656B4BA" wp14:editId="0909AD78">
            <wp:extent cx="4511040" cy="3604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67E6" w14:textId="7D5DE939" w:rsidR="007F2DB5" w:rsidRDefault="007F2DB5" w:rsidP="00C311DE">
      <w:pPr>
        <w:rPr>
          <w:b/>
          <w:bCs/>
          <w:color w:val="244061" w:themeColor="accent1" w:themeShade="80"/>
        </w:rPr>
      </w:pPr>
    </w:p>
    <w:p w14:paraId="115B58D6" w14:textId="77777777" w:rsidR="00C311DE" w:rsidRDefault="00C311DE" w:rsidP="00C311DE">
      <w:pPr>
        <w:rPr>
          <w:b/>
          <w:bCs/>
          <w:color w:val="244061" w:themeColor="accent1" w:themeShade="80"/>
        </w:rPr>
      </w:pPr>
    </w:p>
    <w:p w14:paraId="0E7738C3" w14:textId="50D7466E" w:rsidR="00C311DE" w:rsidRDefault="00C311DE" w:rsidP="005254F2">
      <w:pPr>
        <w:rPr>
          <w:b/>
          <w:bCs/>
          <w:color w:val="244061" w:themeColor="accent1" w:themeShade="80"/>
          <w:sz w:val="26"/>
          <w:szCs w:val="26"/>
        </w:rPr>
      </w:pPr>
    </w:p>
    <w:p w14:paraId="7241460E" w14:textId="1EDA6630" w:rsidR="0057353A" w:rsidRDefault="00F503E4" w:rsidP="0057353A">
      <w:pPr>
        <w:rPr>
          <w:b/>
          <w:bCs/>
          <w:color w:val="244061" w:themeColor="accent1" w:themeShade="80"/>
          <w:sz w:val="28"/>
          <w:szCs w:val="28"/>
        </w:rPr>
      </w:pPr>
      <w:r w:rsidRPr="00F503E4">
        <w:rPr>
          <w:b/>
          <w:bCs/>
          <w:color w:val="244061" w:themeColor="accent1" w:themeShade="80"/>
          <w:sz w:val="28"/>
          <w:szCs w:val="28"/>
        </w:rPr>
        <w:t xml:space="preserve">Bagging regressor </w:t>
      </w:r>
      <w:r w:rsidR="0057353A" w:rsidRPr="00DE1CB2">
        <w:rPr>
          <w:b/>
          <w:bCs/>
          <w:color w:val="244061" w:themeColor="accent1" w:themeShade="80"/>
          <w:sz w:val="28"/>
          <w:szCs w:val="28"/>
        </w:rPr>
        <w:t>Model:</w:t>
      </w:r>
    </w:p>
    <w:p w14:paraId="3C9762DB" w14:textId="16B84E64" w:rsidR="0057353A" w:rsidRDefault="0057353A" w:rsidP="0057353A">
      <w:pPr>
        <w:rPr>
          <w:b/>
          <w:bCs/>
          <w:color w:val="244061" w:themeColor="accent1" w:themeShade="80"/>
          <w:sz w:val="28"/>
          <w:szCs w:val="28"/>
        </w:rPr>
      </w:pPr>
    </w:p>
    <w:p w14:paraId="343CF2BA" w14:textId="3C2186B7" w:rsidR="0090007D" w:rsidRDefault="00F503E4" w:rsidP="0057353A">
      <w:pPr>
        <w:rPr>
          <w:rFonts w:ascii="Lato" w:hAnsi="Lato"/>
          <w:color w:val="222222"/>
          <w:shd w:val="clear" w:color="auto" w:fill="FFFFFF"/>
        </w:rPr>
      </w:pPr>
      <w:r w:rsidRPr="00F503E4">
        <w:rPr>
          <w:rFonts w:ascii="Lato" w:hAnsi="Lato"/>
          <w:color w:val="222222"/>
          <w:shd w:val="clear" w:color="auto" w:fill="FFFFFF"/>
        </w:rPr>
        <w:t>is an ensemble meta-estimator that fits base regressors each on random subsets of the original dataset and then aggregate their individual predictions (either by voting or by averaging) to form a final prediction.</w:t>
      </w:r>
    </w:p>
    <w:p w14:paraId="6D39E82E" w14:textId="618D1469" w:rsidR="00F503E4" w:rsidRDefault="00F503E4" w:rsidP="0057353A">
      <w:pPr>
        <w:rPr>
          <w:rFonts w:ascii="Lato" w:hAnsi="Lato"/>
          <w:color w:val="222222"/>
          <w:shd w:val="clear" w:color="auto" w:fill="FFFFFF"/>
        </w:rPr>
      </w:pPr>
    </w:p>
    <w:p w14:paraId="7C54E8F7" w14:textId="77777777" w:rsidR="00F503E4" w:rsidRDefault="00F503E4" w:rsidP="0057353A">
      <w:pPr>
        <w:rPr>
          <w:rFonts w:ascii="Lato" w:hAnsi="Lato"/>
          <w:color w:val="222222"/>
          <w:shd w:val="clear" w:color="auto" w:fill="FFFFFF"/>
        </w:rPr>
      </w:pPr>
    </w:p>
    <w:p w14:paraId="49596817" w14:textId="22C8C66F" w:rsidR="0090007D" w:rsidRDefault="0090007D" w:rsidP="0090007D">
      <w:pPr>
        <w:rPr>
          <w:b/>
          <w:bCs/>
          <w:color w:val="244061" w:themeColor="accent1" w:themeShade="80"/>
        </w:rPr>
      </w:pPr>
      <w:r w:rsidRPr="00C311DE">
        <w:rPr>
          <w:b/>
          <w:bCs/>
          <w:color w:val="244061" w:themeColor="accent1" w:themeShade="80"/>
        </w:rPr>
        <w:t xml:space="preserve">The results of the model on the dataset which preprocessed with </w:t>
      </w:r>
      <w:r w:rsidRPr="00C311DE">
        <w:rPr>
          <w:b/>
          <w:bCs/>
          <w:color w:val="FF0000"/>
        </w:rPr>
        <w:t xml:space="preserve">one hot encoding </w:t>
      </w:r>
      <w:r w:rsidRPr="00C311DE">
        <w:rPr>
          <w:b/>
          <w:bCs/>
          <w:color w:val="244061" w:themeColor="accent1" w:themeShade="80"/>
        </w:rPr>
        <w:t>technique:</w:t>
      </w:r>
    </w:p>
    <w:p w14:paraId="0B715483" w14:textId="3D20E652" w:rsidR="00A5541A" w:rsidRPr="00C311DE" w:rsidRDefault="00865BF7" w:rsidP="0090007D">
      <w:pPr>
        <w:rPr>
          <w:b/>
          <w:bCs/>
          <w:color w:val="244061" w:themeColor="accent1" w:themeShade="80"/>
        </w:rPr>
      </w:pPr>
      <w:r>
        <w:rPr>
          <w:noProof/>
        </w:rPr>
        <w:drawing>
          <wp:inline distT="0" distB="0" distL="0" distR="0" wp14:anchorId="1FC82C64" wp14:editId="2BD8F44D">
            <wp:extent cx="4358640" cy="3589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4871" w14:textId="59EF9020" w:rsidR="0090007D" w:rsidRDefault="0090007D" w:rsidP="0057353A">
      <w:pPr>
        <w:rPr>
          <w:b/>
          <w:bCs/>
          <w:color w:val="244061" w:themeColor="accent1" w:themeShade="80"/>
          <w:sz w:val="28"/>
          <w:szCs w:val="28"/>
        </w:rPr>
      </w:pPr>
    </w:p>
    <w:p w14:paraId="171A5F74" w14:textId="77777777" w:rsidR="00A5541A" w:rsidRDefault="00A5541A" w:rsidP="00A5541A">
      <w:pPr>
        <w:rPr>
          <w:b/>
          <w:bCs/>
          <w:color w:val="244061" w:themeColor="accent1" w:themeShade="80"/>
        </w:rPr>
      </w:pPr>
      <w:r w:rsidRPr="00C311DE">
        <w:rPr>
          <w:b/>
          <w:bCs/>
          <w:color w:val="244061" w:themeColor="accent1" w:themeShade="80"/>
        </w:rPr>
        <w:t xml:space="preserve">The results of the model on the dataset which preprocessed with </w:t>
      </w:r>
      <w:r w:rsidRPr="00C311DE">
        <w:rPr>
          <w:b/>
          <w:bCs/>
          <w:color w:val="FF0000"/>
        </w:rPr>
        <w:t xml:space="preserve">target encoding </w:t>
      </w:r>
      <w:r w:rsidRPr="00C311DE">
        <w:rPr>
          <w:b/>
          <w:bCs/>
          <w:color w:val="244061" w:themeColor="accent1" w:themeShade="80"/>
        </w:rPr>
        <w:t>technique</w:t>
      </w:r>
      <w:r>
        <w:rPr>
          <w:b/>
          <w:bCs/>
          <w:color w:val="244061" w:themeColor="accent1" w:themeShade="80"/>
        </w:rPr>
        <w:t>:</w:t>
      </w:r>
    </w:p>
    <w:p w14:paraId="05C1AE1D" w14:textId="1DBC2C55" w:rsidR="0057353A" w:rsidRDefault="00F503E4" w:rsidP="005254F2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C3B900" wp14:editId="34AAF66B">
            <wp:extent cx="4091940" cy="3589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84B0" w14:textId="77777777" w:rsidR="00A5541A" w:rsidRDefault="00A5541A" w:rsidP="005254F2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</w:p>
    <w:p w14:paraId="48A529A4" w14:textId="033B5352" w:rsidR="00A5541A" w:rsidRDefault="00A5541A" w:rsidP="00A5541A">
      <w:pPr>
        <w:rPr>
          <w:b/>
          <w:bCs/>
          <w:color w:val="244061" w:themeColor="accent1" w:themeShade="80"/>
        </w:rPr>
      </w:pPr>
      <w:r w:rsidRPr="00C311DE">
        <w:rPr>
          <w:b/>
          <w:bCs/>
          <w:color w:val="244061" w:themeColor="accent1" w:themeShade="80"/>
        </w:rPr>
        <w:t xml:space="preserve">The results of the model on the dataset which preprocessed with one </w:t>
      </w:r>
      <w:r w:rsidRPr="00C311DE">
        <w:rPr>
          <w:b/>
          <w:bCs/>
          <w:color w:val="FF0000"/>
        </w:rPr>
        <w:t>Frequency domain encoding</w:t>
      </w:r>
      <w:r w:rsidRPr="00C311DE">
        <w:rPr>
          <w:b/>
          <w:bCs/>
          <w:color w:val="244061" w:themeColor="accent1" w:themeShade="80"/>
        </w:rPr>
        <w:t xml:space="preserve"> technique</w:t>
      </w:r>
      <w:r>
        <w:rPr>
          <w:b/>
          <w:bCs/>
          <w:color w:val="244061" w:themeColor="accent1" w:themeShade="80"/>
        </w:rPr>
        <w:t>:</w:t>
      </w:r>
    </w:p>
    <w:p w14:paraId="39659D40" w14:textId="1585435D" w:rsidR="00A5541A" w:rsidRDefault="00B2320B" w:rsidP="005254F2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FAFCCF4" wp14:editId="430E454C">
            <wp:extent cx="465582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3783" w14:textId="77777777" w:rsidR="00F503E4" w:rsidRDefault="00F503E4" w:rsidP="000B7DD3">
      <w:pPr>
        <w:rPr>
          <w:b/>
          <w:bCs/>
          <w:color w:val="244061" w:themeColor="accent1" w:themeShade="80"/>
          <w:sz w:val="28"/>
          <w:szCs w:val="28"/>
        </w:rPr>
      </w:pPr>
    </w:p>
    <w:p w14:paraId="35831F99" w14:textId="581CD08E" w:rsidR="000B7DD3" w:rsidRDefault="00F503E4" w:rsidP="000B7DD3">
      <w:pPr>
        <w:rPr>
          <w:b/>
          <w:bCs/>
          <w:color w:val="244061" w:themeColor="accent1" w:themeShade="80"/>
          <w:sz w:val="28"/>
          <w:szCs w:val="28"/>
        </w:rPr>
      </w:pPr>
      <w:r w:rsidRPr="00F503E4">
        <w:rPr>
          <w:b/>
          <w:bCs/>
          <w:color w:val="244061" w:themeColor="accent1" w:themeShade="80"/>
          <w:sz w:val="28"/>
          <w:szCs w:val="28"/>
        </w:rPr>
        <w:t xml:space="preserve">Decision tree regressor </w:t>
      </w:r>
      <w:r w:rsidR="000B7DD3" w:rsidRPr="00DE1CB2">
        <w:rPr>
          <w:b/>
          <w:bCs/>
          <w:color w:val="244061" w:themeColor="accent1" w:themeShade="80"/>
          <w:sz w:val="28"/>
          <w:szCs w:val="28"/>
        </w:rPr>
        <w:t>Model:</w:t>
      </w:r>
    </w:p>
    <w:p w14:paraId="026013CB" w14:textId="77777777" w:rsidR="000B7DD3" w:rsidRDefault="000B7DD3" w:rsidP="000B7DD3">
      <w:pPr>
        <w:rPr>
          <w:b/>
          <w:bCs/>
          <w:color w:val="244061" w:themeColor="accent1" w:themeShade="80"/>
          <w:sz w:val="28"/>
          <w:szCs w:val="28"/>
        </w:rPr>
      </w:pPr>
    </w:p>
    <w:p w14:paraId="3247E5F6" w14:textId="20E75C40" w:rsidR="003C6AF4" w:rsidRDefault="00F503E4" w:rsidP="000B7DD3">
      <w:pPr>
        <w:rPr>
          <w:rFonts w:ascii="Lato" w:hAnsi="Lato"/>
          <w:color w:val="222222"/>
          <w:shd w:val="clear" w:color="auto" w:fill="FFFFFF"/>
        </w:rPr>
      </w:pPr>
      <w:r w:rsidRPr="00F503E4">
        <w:rPr>
          <w:rFonts w:ascii="Lato" w:hAnsi="Lato"/>
          <w:color w:val="222222"/>
          <w:shd w:val="clear" w:color="auto" w:fill="FFFFFF"/>
        </w:rPr>
        <w:t>Decision tree builds regression or classification models in the form of a tree structure. It breaks down a dataset into smaller and smaller subsets while at the same time an associated decision tree is incrementally developed. The final result is a tree with decision nodes and leaf nodes.</w:t>
      </w:r>
    </w:p>
    <w:p w14:paraId="66CAB753" w14:textId="09E7CE36" w:rsidR="00F503E4" w:rsidRDefault="00F503E4" w:rsidP="000B7DD3">
      <w:pPr>
        <w:rPr>
          <w:rFonts w:ascii="Lato" w:hAnsi="Lato"/>
          <w:color w:val="222222"/>
          <w:shd w:val="clear" w:color="auto" w:fill="FFFFFF"/>
        </w:rPr>
      </w:pPr>
    </w:p>
    <w:p w14:paraId="1CDEA60A" w14:textId="77777777" w:rsidR="00F503E4" w:rsidRDefault="00F503E4" w:rsidP="000B7DD3">
      <w:pPr>
        <w:rPr>
          <w:rFonts w:ascii="Lato" w:hAnsi="Lato"/>
          <w:color w:val="222222"/>
          <w:shd w:val="clear" w:color="auto" w:fill="FFFFFF"/>
        </w:rPr>
      </w:pPr>
    </w:p>
    <w:p w14:paraId="2D79100F" w14:textId="6A8D018D" w:rsidR="000B7DD3" w:rsidRDefault="000B7DD3" w:rsidP="000B7DD3">
      <w:pPr>
        <w:rPr>
          <w:b/>
          <w:bCs/>
          <w:color w:val="244061" w:themeColor="accent1" w:themeShade="80"/>
        </w:rPr>
      </w:pPr>
      <w:r w:rsidRPr="00C311DE">
        <w:rPr>
          <w:b/>
          <w:bCs/>
          <w:color w:val="244061" w:themeColor="accent1" w:themeShade="80"/>
        </w:rPr>
        <w:t xml:space="preserve">The results of the model on the dataset which preprocessed with </w:t>
      </w:r>
      <w:r w:rsidRPr="00C311DE">
        <w:rPr>
          <w:b/>
          <w:bCs/>
          <w:color w:val="FF0000"/>
        </w:rPr>
        <w:t xml:space="preserve">one hot encoding </w:t>
      </w:r>
      <w:r w:rsidRPr="00C311DE">
        <w:rPr>
          <w:b/>
          <w:bCs/>
          <w:color w:val="244061" w:themeColor="accent1" w:themeShade="80"/>
        </w:rPr>
        <w:t>technique:</w:t>
      </w:r>
    </w:p>
    <w:p w14:paraId="3E8167A6" w14:textId="67D6B4EF" w:rsidR="007F2DB5" w:rsidRDefault="00865BF7" w:rsidP="000B7DD3">
      <w:pPr>
        <w:rPr>
          <w:b/>
          <w:bCs/>
          <w:color w:val="244061" w:themeColor="accent1" w:themeShade="80"/>
        </w:rPr>
      </w:pPr>
      <w:r>
        <w:rPr>
          <w:noProof/>
        </w:rPr>
        <w:drawing>
          <wp:inline distT="0" distB="0" distL="0" distR="0" wp14:anchorId="6B7E1D63" wp14:editId="68C4FACF">
            <wp:extent cx="4549140" cy="3619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228D" w14:textId="47FD55BC" w:rsidR="003C6AF4" w:rsidRDefault="003C6AF4" w:rsidP="000B7DD3">
      <w:pPr>
        <w:rPr>
          <w:b/>
          <w:bCs/>
          <w:color w:val="244061" w:themeColor="accent1" w:themeShade="80"/>
        </w:rPr>
      </w:pPr>
    </w:p>
    <w:p w14:paraId="5CCEF752" w14:textId="074D6DCE" w:rsidR="003C6AF4" w:rsidRDefault="003C6AF4" w:rsidP="000B7DD3">
      <w:pPr>
        <w:rPr>
          <w:b/>
          <w:bCs/>
          <w:color w:val="244061" w:themeColor="accent1" w:themeShade="80"/>
        </w:rPr>
      </w:pPr>
    </w:p>
    <w:p w14:paraId="19A46295" w14:textId="77777777" w:rsidR="00C311DE" w:rsidRPr="005254F2" w:rsidRDefault="00C311DE" w:rsidP="005254F2">
      <w:pPr>
        <w:rPr>
          <w:b/>
          <w:bCs/>
          <w:color w:val="244061" w:themeColor="accent1" w:themeShade="80"/>
          <w:sz w:val="26"/>
          <w:szCs w:val="26"/>
        </w:rPr>
      </w:pPr>
    </w:p>
    <w:p w14:paraId="6A2CC6C0" w14:textId="4E49303B" w:rsidR="003C6AF4" w:rsidRDefault="003C6AF4" w:rsidP="003C6AF4">
      <w:pPr>
        <w:rPr>
          <w:b/>
          <w:bCs/>
          <w:color w:val="244061" w:themeColor="accent1" w:themeShade="80"/>
        </w:rPr>
      </w:pPr>
      <w:r w:rsidRPr="00C311DE">
        <w:rPr>
          <w:b/>
          <w:bCs/>
          <w:color w:val="244061" w:themeColor="accent1" w:themeShade="80"/>
        </w:rPr>
        <w:t xml:space="preserve">The results of the model on the dataset which preprocessed with </w:t>
      </w:r>
      <w:r w:rsidRPr="00C311DE">
        <w:rPr>
          <w:b/>
          <w:bCs/>
          <w:color w:val="FF0000"/>
        </w:rPr>
        <w:t xml:space="preserve">target encoding </w:t>
      </w:r>
      <w:r w:rsidRPr="00C311DE">
        <w:rPr>
          <w:b/>
          <w:bCs/>
          <w:color w:val="244061" w:themeColor="accent1" w:themeShade="80"/>
        </w:rPr>
        <w:t>technique</w:t>
      </w:r>
      <w:r>
        <w:rPr>
          <w:b/>
          <w:bCs/>
          <w:color w:val="244061" w:themeColor="accent1" w:themeShade="80"/>
        </w:rPr>
        <w:t>:</w:t>
      </w:r>
    </w:p>
    <w:p w14:paraId="68CC1AD4" w14:textId="6095D74E" w:rsidR="007F2DB5" w:rsidRDefault="00865BF7" w:rsidP="003C6AF4">
      <w:pPr>
        <w:rPr>
          <w:b/>
          <w:bCs/>
          <w:color w:val="244061" w:themeColor="accent1" w:themeShade="80"/>
        </w:rPr>
      </w:pPr>
      <w:r>
        <w:rPr>
          <w:noProof/>
        </w:rPr>
        <w:lastRenderedPageBreak/>
        <w:drawing>
          <wp:inline distT="0" distB="0" distL="0" distR="0" wp14:anchorId="66839864" wp14:editId="6E341EFE">
            <wp:extent cx="446532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292C" w14:textId="407A386D" w:rsidR="00DE1CB2" w:rsidRDefault="00DE1CB2" w:rsidP="00DE1CB2">
      <w:pPr>
        <w:rPr>
          <w:b/>
          <w:bCs/>
          <w:color w:val="244061" w:themeColor="accent1" w:themeShade="80"/>
        </w:rPr>
      </w:pPr>
    </w:p>
    <w:p w14:paraId="6EA6D2C8" w14:textId="77777777" w:rsidR="003C6AF4" w:rsidRDefault="003C6AF4" w:rsidP="00DE1CB2">
      <w:pPr>
        <w:rPr>
          <w:b/>
          <w:bCs/>
          <w:color w:val="244061" w:themeColor="accent1" w:themeShade="80"/>
        </w:rPr>
      </w:pPr>
    </w:p>
    <w:p w14:paraId="52675A7A" w14:textId="77777777" w:rsidR="003C6AF4" w:rsidRDefault="00DE1CB2" w:rsidP="003C6AF4">
      <w:pPr>
        <w:rPr>
          <w:b/>
          <w:bCs/>
          <w:color w:val="244061" w:themeColor="accent1" w:themeShade="80"/>
        </w:rPr>
      </w:pPr>
      <w:r w:rsidRPr="00E16170">
        <w:rPr>
          <w:color w:val="FF0000"/>
          <w:sz w:val="25"/>
          <w:szCs w:val="25"/>
        </w:rPr>
        <w:t xml:space="preserve"> </w:t>
      </w:r>
      <w:r w:rsidR="003C6AF4" w:rsidRPr="00C311DE">
        <w:rPr>
          <w:b/>
          <w:bCs/>
          <w:color w:val="244061" w:themeColor="accent1" w:themeShade="80"/>
        </w:rPr>
        <w:t xml:space="preserve">The results of the model on the dataset which preprocessed with one </w:t>
      </w:r>
      <w:r w:rsidR="003C6AF4" w:rsidRPr="00C311DE">
        <w:rPr>
          <w:b/>
          <w:bCs/>
          <w:color w:val="FF0000"/>
        </w:rPr>
        <w:t>Frequency domain encoding</w:t>
      </w:r>
      <w:r w:rsidR="003C6AF4" w:rsidRPr="00C311DE">
        <w:rPr>
          <w:b/>
          <w:bCs/>
          <w:color w:val="244061" w:themeColor="accent1" w:themeShade="80"/>
        </w:rPr>
        <w:t xml:space="preserve"> technique</w:t>
      </w:r>
      <w:r w:rsidR="003C6AF4">
        <w:rPr>
          <w:b/>
          <w:bCs/>
          <w:color w:val="244061" w:themeColor="accent1" w:themeShade="80"/>
        </w:rPr>
        <w:t>:</w:t>
      </w:r>
    </w:p>
    <w:p w14:paraId="5F53DEE4" w14:textId="28AD3821" w:rsidR="00251396" w:rsidRDefault="00B2320B" w:rsidP="00DE1CB2">
      <w:r>
        <w:rPr>
          <w:noProof/>
        </w:rPr>
        <w:drawing>
          <wp:inline distT="0" distB="0" distL="0" distR="0" wp14:anchorId="596D5B51" wp14:editId="04AAD4AA">
            <wp:extent cx="4838700" cy="36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B16"/>
    <w:multiLevelType w:val="hybridMultilevel"/>
    <w:tmpl w:val="FEC808F0"/>
    <w:lvl w:ilvl="0" w:tplc="CF604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4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B2"/>
    <w:rsid w:val="00086BDB"/>
    <w:rsid w:val="000906DD"/>
    <w:rsid w:val="000B7DD3"/>
    <w:rsid w:val="00251396"/>
    <w:rsid w:val="003C6AF4"/>
    <w:rsid w:val="005254F2"/>
    <w:rsid w:val="0057353A"/>
    <w:rsid w:val="00617C5D"/>
    <w:rsid w:val="007353F7"/>
    <w:rsid w:val="007F2DB5"/>
    <w:rsid w:val="00865BF7"/>
    <w:rsid w:val="0090007D"/>
    <w:rsid w:val="009B2AD5"/>
    <w:rsid w:val="00A5541A"/>
    <w:rsid w:val="00B2320B"/>
    <w:rsid w:val="00C311DE"/>
    <w:rsid w:val="00DE1CB2"/>
    <w:rsid w:val="00E94AB3"/>
    <w:rsid w:val="00F5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ED62"/>
  <w15:chartTrackingRefBased/>
  <w15:docId w15:val="{78EC12D2-8B7B-4CE1-BDD0-BE6832F2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نورالدين عباس اسماعيل</dc:creator>
  <cp:keywords/>
  <dc:description/>
  <cp:lastModifiedBy>Ahmed Samy</cp:lastModifiedBy>
  <cp:revision>2</cp:revision>
  <dcterms:created xsi:type="dcterms:W3CDTF">2022-04-21T17:50:00Z</dcterms:created>
  <dcterms:modified xsi:type="dcterms:W3CDTF">2022-04-21T17:50:00Z</dcterms:modified>
</cp:coreProperties>
</file>