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3"/>
        <w:spacing w:before="281" w:after="281" w:beforeAutospacing="0" w:afterAutospacing="0"/>
        <w:rPr>
          <w:rFonts w:ascii="Aptos" w:hAnsi="Aptos" w:cs="Aptos" w:eastAsia="Aptos"/>
          <w:b w:val="1"/>
          <w:bCs w:val="1"/>
          <w:noProof w:val="0"/>
          <w:sz w:val="28"/>
          <w:szCs w:val="28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8"/>
          <w:szCs w:val="28"/>
          <w:lang w:val="en-US"/>
        </w:rPr>
        <w:t>Task: Build a Static Homepage for “CodeCamp 2024”</w:t>
      </w:r>
    </w:p>
    <w:p>
      <w:pPr>
        <w:spacing w:before="240" w:after="24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Objective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>: Create a static HTML-only homepage for "CodeCamp 2024," a fictional coding bootcamp event. Use as many different HTML tags as possible to make an informative and accessible page.</w:t>
      </w:r>
    </w:p>
    <w:p/>
    <w:p>
      <w:pPr>
        <w:pStyle w:val="P4"/>
        <w:spacing w:before="319" w:after="319" w:beforeAutospacing="0" w:afterAutospacing="0"/>
      </w:pP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Requirements and Guidelines</w:t>
      </w:r>
    </w:p>
    <w:p>
      <w:pPr>
        <w:pStyle w:val="P14"/>
        <w:numPr>
          <w:ilvl w:val="0"/>
          <w:numId w:val="1"/>
        </w:numPr>
        <w:spacing w:before="240" w:after="240" w:beforeAutospacing="0" w:afterAutospacing="0"/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Basic HTML Structure</w:t>
      </w:r>
    </w:p>
    <w:p>
      <w:pPr>
        <w:pStyle w:val="P14"/>
        <w:numPr>
          <w:ilvl w:val="1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 xml:space="preserve">Create an HTML file and start with the </w:t>
      </w: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standard structure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>, including a doctype declaration, charset declaration, and title in the head.</w:t>
      </w:r>
    </w:p>
    <w:p>
      <w:pPr>
        <w:pStyle w:val="P14"/>
        <w:numPr>
          <w:ilvl w:val="1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 xml:space="preserve">Inside the document head, add a description and author </w:t>
      </w: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metadata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>.</w:t>
      </w:r>
    </w:p>
    <w:p>
      <w:pPr>
        <w:pStyle w:val="P14"/>
        <w:numPr>
          <w:ilvl w:val="0"/>
          <w:numId w:val="1"/>
        </w:numPr>
        <w:spacing w:before="240" w:after="240" w:beforeAutospacing="0" w:afterAutospacing="0"/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Header Section</w:t>
      </w:r>
    </w:p>
    <w:p>
      <w:pPr>
        <w:pStyle w:val="P14"/>
        <w:numPr>
          <w:ilvl w:val="1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 xml:space="preserve">Add the event’s </w:t>
      </w: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title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 xml:space="preserve">, "CodeCamp 2024," and a tagline, "Where Coders Come Together," using appropriate </w:t>
      </w: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 xml:space="preserve">heading 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>levels for both.</w:t>
      </w:r>
    </w:p>
    <w:p>
      <w:pPr>
        <w:pStyle w:val="P14"/>
        <w:numPr>
          <w:ilvl w:val="1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Include a navigation menu with links to different sections: "Home," "Speakers," "Schedule," and "Contact."</w:t>
      </w:r>
    </w:p>
    <w:p>
      <w:pPr>
        <w:pStyle w:val="P14"/>
        <w:numPr>
          <w:ilvl w:val="0"/>
          <w:numId w:val="1"/>
        </w:numPr>
        <w:spacing w:before="240" w:after="240" w:beforeAutospacing="0" w:afterAutospacing="0"/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Main Content Area</w:t>
      </w:r>
    </w:p>
    <w:p>
      <w:pPr>
        <w:pStyle w:val="P14"/>
        <w:numPr>
          <w:ilvl w:val="1"/>
          <w:numId w:val="1"/>
        </w:numPr>
        <w:spacing w:before="240" w:after="24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Introduction Section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>:</w:t>
      </w:r>
    </w:p>
    <w:p>
      <w:pPr>
        <w:pStyle w:val="P14"/>
        <w:numPr>
          <w:ilvl w:val="2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Include a brief introduction to CodeCamp’s mission and purpose in its own section.</w:t>
      </w:r>
    </w:p>
    <w:p>
      <w:pPr>
        <w:pStyle w:val="P14"/>
        <w:numPr>
          <w:ilvl w:val="2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 xml:space="preserve">Add a </w:t>
      </w: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block quote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 xml:space="preserve"> from the founder and cite the source (use the proper element for the </w:t>
      </w: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 xml:space="preserve">quote 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 xml:space="preserve">and </w:t>
      </w: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citation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>).</w:t>
      </w:r>
    </w:p>
    <w:p>
      <w:pPr>
        <w:pStyle w:val="P14"/>
        <w:numPr>
          <w:ilvl w:val="1"/>
          <w:numId w:val="1"/>
        </w:numPr>
        <w:spacing w:before="240" w:after="24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Speakers Section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>:</w:t>
      </w:r>
    </w:p>
    <w:p>
      <w:pPr>
        <w:pStyle w:val="P14"/>
        <w:numPr>
          <w:ilvl w:val="2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Create a section titled “Meet Our Speakers,” featuring individual segments for each speaker.</w:t>
      </w:r>
    </w:p>
    <w:p>
      <w:pPr>
        <w:pStyle w:val="P14"/>
        <w:numPr>
          <w:ilvl w:val="2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For each speaker:</w:t>
      </w:r>
    </w:p>
    <w:p>
      <w:pPr>
        <w:pStyle w:val="P14"/>
        <w:numPr>
          <w:ilvl w:val="3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Include their name, title, a photo with a caption, and a short bio with some emphasized text. Use placeholder image site</w:t>
      </w:r>
    </w:p>
    <w:p>
      <w:pPr>
        <w:pStyle w:val="P14"/>
        <w:numPr>
          <w:ilvl w:val="3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Place each speaker’s details in its own separate part of the page.</w:t>
      </w:r>
    </w:p>
    <w:p>
      <w:pPr>
        <w:pStyle w:val="P14"/>
        <w:numPr>
          <w:ilvl w:val="1"/>
          <w:numId w:val="1"/>
        </w:numPr>
        <w:spacing w:before="240" w:after="24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Schedule Highlights Section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>:</w:t>
      </w:r>
    </w:p>
    <w:p>
      <w:pPr>
        <w:pStyle w:val="P14"/>
        <w:numPr>
          <w:ilvl w:val="2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 xml:space="preserve">Add a section for “Event Schedule” with a </w:t>
      </w: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table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>.</w:t>
      </w:r>
    </w:p>
    <w:p>
      <w:pPr>
        <w:pStyle w:val="P14"/>
        <w:numPr>
          <w:ilvl w:val="2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Each row should display session time, title, and location.</w:t>
      </w:r>
    </w:p>
    <w:p>
      <w:pPr>
        <w:pStyle w:val="P14"/>
        <w:numPr>
          <w:ilvl w:val="2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Use elements to specify times and dates properly.</w:t>
      </w:r>
    </w:p>
    <w:p>
      <w:r>
        <w:br w:type="page"/>
      </w:r>
    </w:p>
    <w:p>
      <w:pPr>
        <w:spacing w:before="0" w:after="0" w:beforeAutospacing="0" w:afterAutospacing="0"/>
        <w:ind w:left="0"/>
        <w:rPr>
          <w:rFonts w:ascii="Aptos" w:hAnsi="Aptos" w:cs="Aptos" w:eastAsia="Aptos"/>
          <w:noProof w:val="0"/>
          <w:sz w:val="24"/>
          <w:szCs w:val="24"/>
          <w:lang w:val="en-US"/>
        </w:rPr>
      </w:pPr>
    </w:p>
    <w:p>
      <w:pPr>
        <w:pStyle w:val="P14"/>
        <w:numPr>
          <w:ilvl w:val="1"/>
          <w:numId w:val="1"/>
        </w:numPr>
        <w:spacing w:before="240" w:after="24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Event Highlights Section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>:</w:t>
      </w:r>
    </w:p>
    <w:p>
      <w:pPr>
        <w:pStyle w:val="P14"/>
        <w:numPr>
          <w:ilvl w:val="2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 xml:space="preserve">Create a small highlights section in a sidebar-like format that lists special features (like “Hackathon” and “Networking Lounge”) in a </w:t>
      </w: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bulleted list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>.</w:t>
      </w:r>
    </w:p>
    <w:p>
      <w:pPr>
        <w:pStyle w:val="P14"/>
        <w:numPr>
          <w:ilvl w:val="2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 xml:space="preserve">Highlight </w:t>
      </w:r>
      <w:r>
        <w:rPr>
          <w:rFonts w:ascii="Aptos" w:hAnsi="Aptos" w:cs="Aptos" w:eastAsia="Aptos"/>
          <w:noProof w:val="0"/>
          <w:sz w:val="24"/>
          <w:szCs w:val="24"/>
          <w:lang w:val="en-US"/>
        </w:rPr>
        <w:t>one of the items for emphasis.</w:t>
      </w:r>
    </w:p>
    <w:p>
      <w:pPr>
        <w:pStyle w:val="P14"/>
        <w:numPr>
          <w:ilvl w:val="0"/>
          <w:numId w:val="1"/>
        </w:numPr>
        <w:spacing w:before="240" w:after="240" w:beforeAutospacing="0" w:afterAutospacing="0"/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Footer</w:t>
      </w:r>
    </w:p>
    <w:p>
      <w:pPr>
        <w:pStyle w:val="P14"/>
        <w:numPr>
          <w:ilvl w:val="1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Add contact information for CodeCamp, including an email link and other contact details.</w:t>
      </w:r>
    </w:p>
    <w:p>
      <w:pPr>
        <w:pStyle w:val="P14"/>
        <w:numPr>
          <w:ilvl w:val="1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Include a copyright notice, using a tag that displays the text in a smaller font.</w:t>
      </w:r>
    </w:p>
    <w:p>
      <w:pPr>
        <w:pStyle w:val="P14"/>
        <w:numPr>
          <w:ilvl w:val="1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Link to social media profiles with placeholders for each link.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6" w:space="1" w:shadow="0" w:frame="0" w:color="000000"/>
          <w:right w:val="none" w:sz="0" w:space="0" w:shadow="0" w:frame="0" w:color="auto"/>
          <w:between w:val="none" w:sz="0" w:space="0" w:shadow="0" w:frame="0" w:color="auto"/>
        </w:pBdr>
        <w:spacing w:before="0" w:after="0" w:beforeAutospacing="0" w:afterAutospacing="0"/>
        <w:ind w:left="720"/>
        <w:rPr>
          <w:rFonts w:ascii="Aptos" w:hAnsi="Aptos" w:cs="Aptos" w:eastAsia="Aptos"/>
          <w:noProof w:val="0"/>
          <w:sz w:val="24"/>
          <w:szCs w:val="24"/>
          <w:lang w:val="en-US"/>
        </w:rPr>
      </w:pPr>
    </w:p>
    <w:p>
      <w:pPr>
        <w:spacing w:before="0" w:after="0" w:beforeAutospacing="0" w:afterAutospacing="0"/>
        <w:ind w:left="72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BONUS</w:t>
      </w:r>
    </w:p>
    <w:p>
      <w:pPr>
        <w:pStyle w:val="P14"/>
        <w:numPr>
          <w:ilvl w:val="0"/>
          <w:numId w:val="1"/>
        </w:numPr>
        <w:spacing w:before="240" w:after="240" w:beforeAutospacing="0" w:afterAutospacing="0"/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Contact and Registration Form</w:t>
      </w:r>
    </w:p>
    <w:p>
      <w:pPr>
        <w:pStyle w:val="P14"/>
        <w:numPr>
          <w:ilvl w:val="1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Create a section titled “Get in Touch” or “Register for CodeCamp.”</w:t>
      </w:r>
    </w:p>
    <w:p>
      <w:pPr>
        <w:pStyle w:val="P14"/>
        <w:numPr>
          <w:ilvl w:val="1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Add a form with fields for the user’s name, email, a message box, and a dropdown for selecting preferred topics (e.g., JavaScript, Data Science).</w:t>
      </w:r>
    </w:p>
    <w:p>
      <w:pPr>
        <w:pStyle w:val="P14"/>
        <w:numPr>
          <w:ilvl w:val="1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Include descriptive labels for each input field to ensure accessibility.</w:t>
      </w:r>
    </w:p>
    <w:p>
      <w:pPr>
        <w:pStyle w:val="P14"/>
        <w:numPr>
          <w:ilvl w:val="0"/>
          <w:numId w:val="1"/>
        </w:numPr>
        <w:spacing w:before="240" w:after="240" w:beforeAutospacing="0" w:afterAutospacing="0"/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b w:val="1"/>
          <w:bCs w:val="1"/>
          <w:noProof w:val="0"/>
          <w:sz w:val="24"/>
          <w:szCs w:val="24"/>
          <w:lang w:val="en-US"/>
        </w:rPr>
        <w:t>Additional Elements</w:t>
      </w:r>
    </w:p>
    <w:p>
      <w:pPr>
        <w:pStyle w:val="P14"/>
        <w:numPr>
          <w:ilvl w:val="1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Use abbreviations where relevant (e.g., for time zones like "EST").</w:t>
      </w:r>
    </w:p>
    <w:p>
      <w:pPr>
        <w:pStyle w:val="P14"/>
        <w:numPr>
          <w:ilvl w:val="1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Include highlighted text to mark important information or deadlines.</w:t>
      </w:r>
    </w:p>
    <w:p>
      <w:pPr>
        <w:pStyle w:val="P14"/>
        <w:numPr>
          <w:ilvl w:val="1"/>
          <w:numId w:val="1"/>
        </w:numPr>
        <w:spacing w:before="0" w:after="0" w:beforeAutospacing="0" w:afterAutospacing="0"/>
        <w:rPr>
          <w:rFonts w:ascii="Aptos" w:hAnsi="Aptos" w:cs="Aptos" w:eastAsia="Aptos"/>
          <w:noProof w:val="0"/>
          <w:sz w:val="24"/>
          <w:szCs w:val="24"/>
          <w:lang w:val="en-US"/>
        </w:rPr>
      </w:pPr>
      <w:r>
        <w:rPr>
          <w:rFonts w:ascii="Aptos" w:hAnsi="Aptos" w:cs="Aptos" w:eastAsia="Aptos"/>
          <w:noProof w:val="0"/>
          <w:sz w:val="24"/>
          <w:szCs w:val="24"/>
          <w:lang w:val="en-US"/>
        </w:rPr>
        <w:t>Use horizontal dividers to separate sections for visual clarity.</w:t>
      </w:r>
    </w:p>
    <w:p/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C8C726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4"/>
        <w:szCs w:val="24"/>
        <w:lang w:val="en-US" w:bidi="ar-SA" w:eastAsia="ja-JP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160" w:after="80" w:beforeAutospacing="0" w:afterAutospacing="0"/>
      <w:outlineLvl w:val="2"/>
    </w:pPr>
    <w:rPr>
      <w:rFonts w:cstheme="majorBidi" w:eastAsiaTheme="majorEastAsia"/>
      <w:color w:val="104861" w:themeColor="accent1" w:themeShade="BF"/>
      <w:sz w:val="28"/>
      <w:szCs w:val="28"/>
    </w:rPr>
  </w:style>
  <w:style w:type="paragraph" w:styleId="P4">
    <w:name w:val="Heading 4"/>
    <w:basedOn w:val="P0"/>
    <w:next w:val="P0"/>
    <w:link w:val="C6"/>
    <w:qFormat/>
    <w:pPr>
      <w:keepNext w:val="1"/>
      <w:keepLines w:val="1"/>
      <w:spacing w:before="80" w:after="40" w:beforeAutospacing="0" w:afterAutospacing="0"/>
      <w:outlineLvl w:val="3"/>
    </w:pPr>
    <w:rPr>
      <w:rFonts w:cstheme="majorBidi" w:eastAsiaTheme="majorEastAsia"/>
      <w:i w:val="1"/>
      <w:iCs w:val="1"/>
      <w:color w:val="104861" w:themeColor="accent1" w:themeShade="BF"/>
    </w:rPr>
  </w:style>
  <w:style w:type="paragraph" w:styleId="P5">
    <w:name w:val="Heading 5"/>
    <w:basedOn w:val="P0"/>
    <w:next w:val="P0"/>
    <w:link w:val="C7"/>
    <w:qFormat/>
    <w:pPr>
      <w:keepNext w:val="1"/>
      <w:keepLines w:val="1"/>
      <w:spacing w:before="80" w:after="40" w:beforeAutospacing="0" w:afterAutospacing="0"/>
      <w:outlineLvl w:val="4"/>
    </w:pPr>
    <w:rPr>
      <w:rFonts w:cstheme="majorBidi" w:eastAsiaTheme="majorEastAsia"/>
      <w:color w:val="104861" w:themeColor="accent1" w:themeShade="BF"/>
    </w:rPr>
  </w:style>
  <w:style w:type="paragraph" w:styleId="P6">
    <w:name w:val="Heading 6"/>
    <w:basedOn w:val="P0"/>
    <w:next w:val="P0"/>
    <w:link w:val="C8"/>
    <w:qFormat/>
    <w:pPr>
      <w:keepNext w:val="1"/>
      <w:keepLines w:val="1"/>
      <w:spacing w:before="40" w:after="0" w:beforeAutospacing="0" w:afterAutospacing="0"/>
      <w:outlineLvl w:val="5"/>
    </w:pPr>
    <w:rPr>
      <w:rFonts w:cstheme="majorBidi" w:eastAsiaTheme="majorEastAsia"/>
      <w:i w:val="1"/>
      <w:iCs w:val="1"/>
      <w:color w:val="595959" w:themeColor="text1" w:themeTint="A6"/>
    </w:rPr>
  </w:style>
  <w:style w:type="paragraph" w:styleId="P7">
    <w:name w:val="Heading 7"/>
    <w:basedOn w:val="P0"/>
    <w:next w:val="P0"/>
    <w:link w:val="C9"/>
    <w:qFormat/>
    <w:pPr>
      <w:keepNext w:val="1"/>
      <w:keepLines w:val="1"/>
      <w:spacing w:before="40" w:after="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8">
    <w:name w:val="Heading 8"/>
    <w:basedOn w:val="P0"/>
    <w:next w:val="P0"/>
    <w:link w:val="C10"/>
    <w:qFormat/>
    <w:pPr>
      <w:keepNext w:val="1"/>
      <w:keepLines w:val="1"/>
      <w:spacing w:after="0" w:beforeAutospacing="0" w:afterAutospacing="0"/>
      <w:outlineLvl w:val="7"/>
    </w:pPr>
    <w:rPr>
      <w:rFonts w:cstheme="majorBidi" w:eastAsiaTheme="majorEastAsia"/>
      <w:i w:val="1"/>
      <w:iCs w:val="1"/>
      <w:color w:val="272727" w:themeColor="text1" w:themeTint="D8"/>
    </w:rPr>
  </w:style>
  <w:style w:type="paragraph" w:styleId="P9">
    <w:name w:val="Heading 9"/>
    <w:basedOn w:val="P0"/>
    <w:next w:val="P0"/>
    <w:link w:val="C11"/>
    <w:qFormat/>
    <w:pPr>
      <w:keepNext w:val="1"/>
      <w:keepLines w:val="1"/>
      <w:spacing w:after="0" w:beforeAutospacing="0" w:afterAutospacing="0"/>
      <w:outlineLvl w:val="8"/>
    </w:pPr>
    <w:rPr>
      <w:rFonts w:cstheme="majorBidi" w:eastAsiaTheme="majorEastAsia"/>
      <w:color w:val="272727" w:themeColor="text1" w:themeTint="D8"/>
    </w:rPr>
  </w:style>
  <w:style w:type="paragraph" w:styleId="P10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11">
    <w:name w:val="Subtitle"/>
    <w:basedOn w:val="P0"/>
    <w:next w:val="P0"/>
    <w:link w:val="C13"/>
    <w:qFormat/>
    <w:pPr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paragraph" w:styleId="P12">
    <w:name w:val="Quote"/>
    <w:basedOn w:val="P0"/>
    <w:next w:val="P0"/>
    <w:link w:val="C15"/>
    <w:qFormat/>
    <w:pPr>
      <w:spacing w:before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3">
    <w:name w:val="Intense Quote"/>
    <w:basedOn w:val="P0"/>
    <w:next w:val="P0"/>
    <w:link w:val="C16"/>
    <w:qFormat/>
    <w:pPr>
      <w:pBdr>
        <w:top w:val="single" w:sz="4" w:space="10" w:shadow="0" w:frame="0" w:color="104861" w:themeColor="accent1" w:themeShade="BF"/>
        <w:left w:val="none" w:sz="0" w:space="0" w:shadow="0" w:frame="0" w:color="auto"/>
        <w:bottom w:val="single" w:sz="4" w:space="10" w:shadow="0" w:frame="0" w:color="104861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104861" w:themeColor="accent1" w:themeShade="BF"/>
    </w:rPr>
  </w:style>
  <w:style w:type="paragraph" w:styleId="P14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character" w:styleId="C4">
    <w:name w:val="Heading 2 Char"/>
    <w:basedOn w:val="C0"/>
    <w:link w:val="P2"/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character" w:styleId="C5">
    <w:name w:val="Heading 3 Char"/>
    <w:basedOn w:val="C0"/>
    <w:link w:val="P3"/>
    <w:rPr>
      <w:rFonts w:cstheme="majorBidi" w:eastAsiaTheme="majorEastAsia"/>
      <w:color w:val="104861" w:themeColor="accent1" w:themeShade="BF"/>
      <w:sz w:val="28"/>
      <w:szCs w:val="28"/>
    </w:rPr>
  </w:style>
  <w:style w:type="character" w:styleId="C6">
    <w:name w:val="Heading 4 Char"/>
    <w:basedOn w:val="C0"/>
    <w:link w:val="P4"/>
    <w:rPr>
      <w:rFonts w:cstheme="majorBidi" w:eastAsiaTheme="majorEastAsia"/>
      <w:i w:val="1"/>
      <w:iCs w:val="1"/>
      <w:color w:val="104861" w:themeColor="accent1" w:themeShade="BF"/>
    </w:rPr>
  </w:style>
  <w:style w:type="character" w:styleId="C7">
    <w:name w:val="Heading 5 Char"/>
    <w:basedOn w:val="C0"/>
    <w:link w:val="P5"/>
    <w:rPr>
      <w:rFonts w:cstheme="majorBidi" w:eastAsiaTheme="majorEastAsia"/>
      <w:color w:val="104861" w:themeColor="accent1" w:themeShade="BF"/>
    </w:rPr>
  </w:style>
  <w:style w:type="character" w:styleId="C8">
    <w:name w:val="Heading 6 Char"/>
    <w:basedOn w:val="C0"/>
    <w:link w:val="P6"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8"/>
    <w:rPr>
      <w:rFonts w:cstheme="majorBidi" w:eastAsiaTheme="majorEastAsia"/>
      <w:i w:val="1"/>
      <w:iCs w:val="1"/>
      <w:color w:val="272727" w:themeColor="text1" w:themeTint="D8"/>
    </w:rPr>
  </w:style>
  <w:style w:type="character" w:styleId="C11">
    <w:name w:val="Heading 9 Char"/>
    <w:basedOn w:val="C0"/>
    <w:link w:val="P9"/>
    <w:rPr>
      <w:rFonts w:cstheme="majorBidi" w:eastAsiaTheme="majorEastAsia"/>
      <w:color w:val="272727" w:themeColor="text1" w:themeTint="D8"/>
    </w:rPr>
  </w:style>
  <w:style w:type="character" w:styleId="C12">
    <w:name w:val="Title Char"/>
    <w:basedOn w:val="C0"/>
    <w:link w:val="P10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1"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Intense Emphasis"/>
    <w:basedOn w:val="C0"/>
    <w:qFormat/>
    <w:rPr>
      <w:i w:val="1"/>
      <w:iCs w:val="1"/>
      <w:color w:val="104861" w:themeColor="accent1" w:themeShade="BF"/>
    </w:rPr>
  </w:style>
  <w:style w:type="character" w:styleId="C15">
    <w:name w:val="Quote Char"/>
    <w:basedOn w:val="C0"/>
    <w:link w:val="P12"/>
    <w:rPr>
      <w:i w:val="1"/>
      <w:iCs w:val="1"/>
      <w:color w:val="404040" w:themeColor="text1" w:themeTint="BF"/>
    </w:rPr>
  </w:style>
  <w:style w:type="character" w:styleId="C16">
    <w:name w:val="Intense Quote Char"/>
    <w:basedOn w:val="C0"/>
    <w:link w:val="P13"/>
    <w:rPr>
      <w:i w:val="1"/>
      <w:iCs w:val="1"/>
      <w:color w:val="104861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104861" w:themeColor="accent1" w:themeShade="BF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Relationship Id="RelItem2" Type="http://schemas.openxmlformats.org/officeDocument/2006/relationships/customXml" Target="../customXml/item2.xml" /><Relationship Id="RelItem3" Type="http://schemas.openxmlformats.org/officeDocument/2006/relationships/customXml" Target="../customXml/item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0FCB84795E1C49B975010B3A6DF07E" ma:contentTypeVersion="8" ma:contentTypeDescription="Create a new document." ma:contentTypeScope="" ma:versionID="a5fcf2049723c4c7569004da4eecf8c0">
  <xsd:schema xmlns:xsd="http://www.w3.org/2001/XMLSchema" xmlns:xs="http://www.w3.org/2001/XMLSchema" xmlns:p="http://schemas.microsoft.com/office/2006/metadata/properties" xmlns:ns2="f96c10d8-7854-4163-b16f-63f9e161c0da" targetNamespace="http://schemas.microsoft.com/office/2006/metadata/properties" ma:root="true" ma:fieldsID="5da8c034f805f4af085666c2832439ac" ns2:_="">
    <xsd:import namespace="f96c10d8-7854-4163-b16f-63f9e161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c10d8-7854-4163-b16f-63f9e161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06e04a-8db4-4f70-8d3c-1e1ac9d1f723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3595b352-a752-4be0-9363-bd12c4ce4d91}">
  <ds:schemaRefs>
    <ds:schemaRef ds:uri="http://schemas.microsoft.com/vsto/samples"/>
  </ds:schemaRefs>
</ds:datastoreItem>
</file>

<file path=customXml/itemProps3.xml><?xml version="1.0" encoding="utf-8"?>
<ds:datastoreItem xmlns:ds="http://schemas.openxmlformats.org/officeDocument/2006/customXml" ds:itemID="{46109022-b7c7-4c5f-b368-a2072b96fbc2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Mohamed Khallaf</dc:creator>
  <dcterms:created xsi:type="dcterms:W3CDTF">2024-10-26T12:48:24Z</dcterms:created>
  <dcterms:modified xsi:type="dcterms:W3CDTF">2024-10-26T14:52:26Z</dcterms:modified>
  <cp:revision>3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0x010100390FCB84795E1C49B975010B3A6DF07E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