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2"/>
          <w:szCs w:val="42"/>
          <w:rtl w:val="0"/>
        </w:rPr>
        <w:t xml:space="preserve">Cairo University</w:t>
        <w:br w:type="textWrapping"/>
        <w:t xml:space="preserve">Faculty of Computers and Information 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4384040</wp:posOffset>
            </wp:positionH>
            <wp:positionV relativeFrom="paragraph">
              <wp:posOffset>-75564</wp:posOffset>
            </wp:positionV>
            <wp:extent cx="1014095" cy="943610"/>
            <wp:effectExtent b="0" l="0" r="0" t="0"/>
            <wp:wrapNone/>
            <wp:docPr id="6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96"/>
          <w:szCs w:val="96"/>
          <w:rtl w:val="0"/>
        </w:rPr>
        <w:t xml:space="preserve">CS251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96"/>
          <w:szCs w:val="96"/>
          <w:rtl w:val="0"/>
        </w:rPr>
        <w:t xml:space="preserve">Software Engineering 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6"/>
          <w:szCs w:val="76"/>
          <w:rtl w:val="0"/>
        </w:rPr>
        <w:t xml:space="preserve">Kangae (考え)</w:t>
      </w:r>
    </w:p>
    <w:p w:rsidR="00000000" w:rsidDel="00000000" w:rsidP="00000000" w:rsidRDefault="00000000" w:rsidRPr="00000000">
      <w:pPr>
        <w:ind w:left="-180" w:right="-252" w:firstLine="0"/>
        <w:contextualSpacing w:val="0"/>
        <w:jc w:val="center"/>
      </w:pPr>
      <w:r w:rsidDel="00000000" w:rsidR="00000000" w:rsidRPr="00000000">
        <w:rPr>
          <w:sz w:val="64"/>
          <w:szCs w:val="64"/>
          <w:rtl w:val="0"/>
        </w:rPr>
        <w:t xml:space="preserve">Software Design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Maryam El-Sokkary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Omar Mohamed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Khadega Osman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Marwa saied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2"/>
          <w:szCs w:val="62"/>
          <w:rtl w:val="0"/>
        </w:rPr>
        <w:t xml:space="preserve">DEC 2016</w:t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Team</w:t>
          <w:tab/>
        </w:r>
      </w:hyperlink>
      <w:hyperlink w:anchor="_Toc4685752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Document Purpose and Audience</w:t>
          <w:tab/>
        </w:r>
      </w:hyperlink>
      <w:hyperlink w:anchor="_Toc46857526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System Models</w:t>
          <w:tab/>
        </w:r>
      </w:hyperlink>
      <w:hyperlink w:anchor="_Toc4685752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220" w:firstLine="0"/>
        <w:contextualSpacing w:val="0"/>
      </w:pPr>
      <w:hyperlink w:anchor="_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I. Class diagrams</w:t>
          <w:tab/>
        </w:r>
      </w:hyperlink>
      <w:hyperlink w:anchor="_Toc46857526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440" w:firstLine="0"/>
        <w:contextualSpacing w:val="0"/>
      </w:pPr>
      <w:hyperlink w:anchor="_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Important Algorithm</w:t>
          <w:tab/>
        </w:r>
      </w:hyperlink>
      <w:hyperlink w:anchor="_Toc46857526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220" w:firstLine="0"/>
        <w:contextualSpacing w:val="0"/>
      </w:pPr>
      <w:hyperlink w:anchor="_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II. Sequence diagrams</w:t>
          <w:tab/>
        </w:r>
      </w:hyperlink>
      <w:hyperlink w:anchor="_Toc46857526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ind w:left="440" w:firstLine="0"/>
        <w:contextualSpacing w:val="0"/>
      </w:pPr>
      <w:hyperlink w:anchor="_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Class - Sequence Usage Table</w:t>
          <w:tab/>
        </w:r>
      </w:hyperlink>
      <w:hyperlink w:anchor="_Toc46857526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Ownership Report</w:t>
          <w:tab/>
        </w:r>
      </w:hyperlink>
      <w:hyperlink w:anchor="_Toc46857526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Policy Regarding Plagiarism:</w:t>
          <w:tab/>
        </w:r>
      </w:hyperlink>
      <w:hyperlink w:anchor="_Toc46857526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References</w:t>
          <w:tab/>
        </w:r>
      </w:hyperlink>
      <w:hyperlink w:anchor="_Toc46857527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_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Authors</w:t>
          <w:tab/>
        </w:r>
      </w:hyperlink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hyperlink w:anchor="_Toc46857527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520"/>
        <w:gridCol w:w="3720"/>
        <w:gridCol w:w="1995"/>
        <w:tblGridChange w:id="0">
          <w:tblGrid>
            <w:gridCol w:w="1215"/>
            <w:gridCol w:w="2520"/>
            <w:gridCol w:w="3720"/>
            <w:gridCol w:w="19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20140110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Khadega Osman Ahmed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khadiga.osman16@gmail.com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01009973673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20140261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Marwa Saied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marwasaied18@gmail.com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01003340819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20140264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Maryam Ashraf El-sokkry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maryam.sokkary@gmail.com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01111087009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20130327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Omar Mohamed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o-mohamed@hotmail.com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01114575041</w:t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uehdozqdw685" w:id="1"/>
      <w:bookmarkEnd w:id="1"/>
      <w:r w:rsidDel="00000000" w:rsidR="00000000" w:rsidRPr="00000000">
        <w:rPr>
          <w:rtl w:val="0"/>
        </w:rPr>
        <w:t xml:space="preserve">Document Purpose and Audience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center" w:pos="4824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purpose to explain everything how the implementation will look like in the class diagram and how the sequence of movement will work through the sequence diagram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the audience will be the teacher assistant who is responsible of our project.</w:t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jpx9krqiki6k" w:id="2"/>
      <w:bookmarkEnd w:id="2"/>
      <w:hyperlink r:id="rId6">
        <w:r w:rsidDel="00000000" w:rsidR="00000000" w:rsidRPr="00000000">
          <w:rPr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I. Class diagrams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68403" cy="391477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8403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05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1440"/>
        <w:gridCol w:w="1710"/>
        <w:gridCol w:w="6255"/>
        <w:tblGridChange w:id="0">
          <w:tblGrid>
            <w:gridCol w:w="1440"/>
            <w:gridCol w:w="1710"/>
            <w:gridCol w:w="625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ID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Name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 &amp; Responsibility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Contains the following data for a user for his/her profile: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Birthdate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Biography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setting data of the user and displaying it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Contains additional and specific data for the student: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</w:t>
              <w:br w:type="textWrapping"/>
              <w:t xml:space="preserve">each user has a color according to his/her ranking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Rank</w:t>
              <w:br w:type="textWrapping"/>
              <w:t xml:space="preserve">user rank in the website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Badges</w:t>
              <w:br w:type="textWrapping"/>
              <w:t xml:space="preserve">list of badges that the user earned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Scores</w:t>
              <w:br w:type="textWrapping"/>
              <w:t xml:space="preserve">list of each game’s score he played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assigning user a color, badges, scores, rank and displaying them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game ,giving it a description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instruction to each game and ranking it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Editing or deleting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an authority to reply to comments in games which is created by him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all interactions made in the website: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Signing up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Signing in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Logging out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Searching for a game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Searching for a user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verification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Badges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contains badge type and weight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making a new badge for new achievements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Contains the following data for each game: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Difficulty rank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Questions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Number of question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answers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2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Rate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checking the validation of name and id for each game ,setting a new game and a rate  into database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 question and its answer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assigning and retrieving a question and its answer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MCQ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options that user can choose from and contains only one right answer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assigning and retrieving options for a question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game ID, Use ID and a score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user plays a game, object score is added and updated continuously when a user make high score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the user objects created in the system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adding a new user object, editing existing user object, getting existing user object and deleting it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the game objects created in the system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adding a new game object, editing existing game, getting existing game object and deleting it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Question database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the question objects created in the system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adding a new question object, editing existing question, getting existing question object and deleting it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scores made for each user in the system 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adding a new score object, editing existing score for a user in a specific game, getting existing score object and deleting it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Badges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Has all badges given for every user in the system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responsible for adding a new badge for a user and getting it </w:t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ftccj2slt465" w:id="5"/>
      <w:bookmarkEnd w:id="5"/>
      <w:r w:rsidDel="00000000" w:rsidR="00000000" w:rsidRPr="00000000">
        <w:rPr>
          <w:rtl w:val="0"/>
        </w:rPr>
        <w:t xml:space="preserve">II. Sequence diagrams</w:t>
      </w:r>
      <w:r w:rsidDel="00000000" w:rsidR="00000000" w:rsidRPr="00000000">
        <w:drawing>
          <wp:inline distB="114300" distT="114300" distL="114300" distR="114300">
            <wp:extent cx="6126480" cy="3251200"/>
            <wp:effectExtent b="0" l="0" r="0" t="0"/>
            <wp:docPr descr="Sequence Diagram.png" id="1" name="image04.png"/>
            <a:graphic>
              <a:graphicData uri="http://schemas.openxmlformats.org/drawingml/2006/picture">
                <pic:pic>
                  <pic:nvPicPr>
                    <pic:cNvPr descr="Sequence Diagram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75c097s11ocq" w:id="6"/>
      <w:bookmarkEnd w:id="6"/>
      <w:r w:rsidDel="00000000" w:rsidR="00000000" w:rsidRPr="00000000">
        <w:drawing>
          <wp:inline distB="114300" distT="114300" distL="114300" distR="114300">
            <wp:extent cx="6126480" cy="37592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quuolx6xu5p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bookmarkStart w:colFirst="0" w:colLast="0" w:name="_xtyaeqc4rvyy" w:id="8"/>
      <w:bookmarkEnd w:id="8"/>
      <w:r w:rsidDel="00000000" w:rsidR="00000000" w:rsidRPr="00000000">
        <w:drawing>
          <wp:inline distB="114300" distT="114300" distL="114300" distR="114300">
            <wp:extent cx="6126480" cy="3937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460"/>
        </w:tabs>
        <w:contextualSpacing w:val="0"/>
      </w:pPr>
      <w:bookmarkStart w:colFirst="0" w:colLast="0" w:name="_e7tnbyvce3t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tabs>
          <w:tab w:val="left" w:pos="5460"/>
        </w:tabs>
        <w:contextualSpacing w:val="0"/>
      </w:pPr>
      <w:bookmarkStart w:colFirst="0" w:colLast="0" w:name="_mffrmpcuckn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tabs>
          <w:tab w:val="left" w:pos="5460"/>
        </w:tabs>
        <w:contextualSpacing w:val="0"/>
      </w:pPr>
      <w:bookmarkStart w:colFirst="0" w:colLast="0" w:name="_1t3h5sf" w:id="11"/>
      <w:bookmarkEnd w:id="11"/>
      <w:r w:rsidDel="00000000" w:rsidR="00000000" w:rsidRPr="00000000">
        <w:rPr>
          <w:color w:val="4f81bd"/>
          <w:rtl w:val="0"/>
        </w:rPr>
        <w:t xml:space="preserve">Class - Sequence Usage Table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630.0" w:type="dxa"/>
        <w:jc w:val="left"/>
        <w:tblBorders>
          <w:top w:color="999999" w:space="0" w:sz="6" w:val="single"/>
          <w:left w:color="999999" w:space="0" w:sz="6" w:val="single"/>
          <w:bottom w:color="999999" w:space="0" w:sz="6" w:val="single"/>
          <w:right w:color="999999" w:space="0" w:sz="6" w:val="single"/>
          <w:insideH w:color="999999" w:space="0" w:sz="6" w:val="single"/>
          <w:insideV w:color="999999" w:space="0" w:sz="6" w:val="single"/>
        </w:tblBorders>
        <w:tblLayout w:type="fixed"/>
        <w:tblLook w:val="0000"/>
      </w:tblPr>
      <w:tblGrid>
        <w:gridCol w:w="2340"/>
        <w:gridCol w:w="4320"/>
        <w:gridCol w:w="2970"/>
        <w:tblGridChange w:id="0">
          <w:tblGrid>
            <w:gridCol w:w="2340"/>
            <w:gridCol w:w="4320"/>
            <w:gridCol w:w="2970"/>
          </w:tblGrid>
        </w:tblGridChange>
      </w:tblGrid>
      <w:tr>
        <w:trPr>
          <w:trHeight w:val="80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Class Name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Sequence Diagrams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Overall used methods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Registration 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 up,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sequence diagram,play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sequence diagram,add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 game sequence diagram, add game sequence diagram</w:t>
            </w:r>
          </w:p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Setters and getters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game , play game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 game sequence diagram, add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Setters and getters </w:t>
            </w:r>
          </w:p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MCQ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 game sequence diagram, add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Setters and getters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Badges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 badge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 game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 score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teacher Database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user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 Database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Registration sequence diagram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user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database</w:t>
            </w:r>
          </w:p>
        </w:tc>
        <w:tc>
          <w:tcPr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game database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2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 game</w:t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u2jt7efli3t3" w:id="12"/>
      <w:bookmarkEnd w:id="12"/>
      <w:r w:rsidDel="00000000" w:rsidR="00000000" w:rsidRPr="00000000">
        <w:rPr>
          <w:rtl w:val="0"/>
        </w:rPr>
        <w:t xml:space="preserve">Ownership Report</w:t>
      </w:r>
    </w:p>
    <w:p w:rsidR="00000000" w:rsidDel="00000000" w:rsidP="00000000" w:rsidRDefault="00000000" w:rsidRPr="00000000">
      <w:pPr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  <w:t xml:space="preserve">    All team worked together in all functions/classes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http://www.mhhe.com/engcs/compsci/pressman/graphics/Pressman5sepa/common/cs1/design.pdf</w:t>
      </w:r>
    </w:p>
    <w:p w:rsidR="00000000" w:rsidDel="00000000" w:rsidP="00000000" w:rsidRDefault="00000000" w:rsidRPr="00000000">
      <w:pPr>
        <w:pStyle w:val="Heading1"/>
        <w:tabs>
          <w:tab w:val="center" w:pos="4824"/>
        </w:tabs>
        <w:contextualSpacing w:val="0"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Authors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bookmarkStart w:colFirst="0" w:colLast="0" w:name="_834wugcutyqc" w:id="15"/>
      <w:bookmarkEnd w:id="15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Mostafa Saad and Mohammad El-Ramly (Edited by Mohamed Samir)</w:t>
      </w:r>
    </w:p>
    <w:p w:rsidR="00000000" w:rsidDel="00000000" w:rsidP="00000000" w:rsidRDefault="00000000" w:rsidRPr="00000000">
      <w:pPr>
        <w:tabs>
          <w:tab w:val="center" w:pos="4824"/>
        </w:tabs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CS251 – CU – FCI – Software Engineering I – 2016 – Software Design Specifications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Prepared by Mostafa Saad and Mohammad El-Ramly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szCs w:val="23"/>
        <w:rtl w:val="0"/>
      </w:rPr>
      <w:t xml:space="preserve">Edited by Mohamed Samir</w:t>
      <w:tab/>
      <w:tab/>
      <w:t xml:space="preserve">|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5400675</wp:posOffset>
          </wp:positionH>
          <wp:positionV relativeFrom="paragraph">
            <wp:posOffset>0</wp:posOffset>
          </wp:positionV>
          <wp:extent cx="1014620" cy="944217"/>
          <wp:effectExtent b="0" l="0" r="0" t="0"/>
          <wp:wrapNone/>
          <wp:docPr id="5" name="image09.gif"/>
          <a:graphic>
            <a:graphicData uri="http://schemas.openxmlformats.org/drawingml/2006/picture">
              <pic:pic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color w:val="404040"/>
        <w:sz w:val="40"/>
        <w:szCs w:val="40"/>
        <w:rtl w:val="0"/>
      </w:rPr>
      <w:t xml:space="preserve">CS251: Phase 2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color w:val="ff0000"/>
        <w:sz w:val="40"/>
        <w:szCs w:val="40"/>
        <w:rtl w:val="0"/>
      </w:rPr>
      <w:t xml:space="preserve">&lt;</w:t>
    </w:r>
    <w:r w:rsidDel="00000000" w:rsidR="00000000" w:rsidRPr="00000000">
      <w:rPr>
        <w:rFonts w:ascii="Cambria" w:cs="Cambria" w:eastAsia="Cambria" w:hAnsi="Cambria"/>
        <w:sz w:val="40"/>
        <w:szCs w:val="40"/>
        <w:rtl w:val="0"/>
      </w:rPr>
      <w:t xml:space="preserve">case#37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color w:val="404040"/>
        <w:sz w:val="40"/>
        <w:szCs w:val="40"/>
        <w:rtl w:val="0"/>
      </w:rPr>
      <w:t xml:space="preserve">Project: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&lt;</w:t>
    </w:r>
    <w:r w:rsidDel="00000000" w:rsidR="00000000" w:rsidRPr="00000000">
      <w:rPr>
        <w:rFonts w:ascii="Cambria" w:cs="Cambria" w:eastAsia="Cambria" w:hAnsi="Cambria"/>
        <w:sz w:val="40"/>
        <w:szCs w:val="40"/>
        <w:rtl w:val="0"/>
      </w:rPr>
      <w:t xml:space="preserve">kangae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szCs w:val="40"/>
        <w:rtl w:val="0"/>
      </w:rPr>
      <w:t xml:space="preserve">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szCs w:val="44"/>
        <w:rtl w:val="0"/>
      </w:rPr>
      <w:t xml:space="preserve">Software Design Specification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5460"/>
      </w:tabs>
      <w:spacing w:after="60" w:before="240" w:line="240" w:lineRule="auto"/>
    </w:pPr>
    <w:rPr>
      <w:rFonts w:ascii="Cambria" w:cs="Cambria" w:eastAsia="Cambria" w:hAnsi="Cambria"/>
      <w:b w:val="1"/>
      <w:color w:val="9bbb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8.png"/><Relationship Id="rId12" Type="http://schemas.openxmlformats.org/officeDocument/2006/relationships/footer" Target="footer1.xml"/><Relationship Id="rId9" Type="http://schemas.openxmlformats.org/officeDocument/2006/relationships/image" Target="media/image05.png"/><Relationship Id="rId5" Type="http://schemas.openxmlformats.org/officeDocument/2006/relationships/image" Target="media/image10.gif"/><Relationship Id="rId6" Type="http://schemas.openxmlformats.org/officeDocument/2006/relationships/hyperlink" Target="https://github.com/Omaar22/kangae-" TargetMode="External"/><Relationship Id="rId7" Type="http://schemas.openxmlformats.org/officeDocument/2006/relationships/image" Target="media/image07.png"/><Relationship Id="rId8" Type="http://schemas.openxmlformats.org/officeDocument/2006/relationships/image" Target="media/image0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gif"/></Relationships>
</file>