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7D9720" w14:textId="77777777" w:rsidR="009579A1" w:rsidRDefault="00000000">
      <w:pPr>
        <w:shd w:val="clear" w:color="auto" w:fill="FFFFFF"/>
        <w:spacing w:line="390" w:lineRule="auto"/>
        <w:ind w:right="24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noProof/>
          <w:color w:val="271A38"/>
          <w:sz w:val="24"/>
          <w:szCs w:val="24"/>
        </w:rPr>
        <w:drawing>
          <wp:inline distT="114300" distB="114300" distL="114300" distR="114300" wp14:anchorId="47D93F1A" wp14:editId="7456B0E4">
            <wp:extent cx="3533775" cy="2038350"/>
            <wp:effectExtent l="0" t="0" r="0" b="0"/>
            <wp:docPr id="1" name="image1.png" descr="Logo de l'entreprise Bottleneck  rouge et noir avec un sous-titre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de l'entreprise Bottleneck  rouge et noir avec un sous-titre 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B8E1A" w14:textId="77777777" w:rsidR="009579A1" w:rsidRDefault="009579A1">
      <w:pPr>
        <w:rPr>
          <w:rFonts w:ascii="Montserrat" w:eastAsia="Montserrat" w:hAnsi="Montserrat" w:cs="Montserrat"/>
        </w:rPr>
      </w:pPr>
    </w:p>
    <w:p w14:paraId="5727665E" w14:textId="77777777" w:rsidR="009579A1" w:rsidRDefault="009579A1">
      <w:pPr>
        <w:rPr>
          <w:rFonts w:ascii="Montserrat" w:eastAsia="Montserrat" w:hAnsi="Montserrat" w:cs="Montserrat"/>
        </w:rPr>
      </w:pPr>
    </w:p>
    <w:p w14:paraId="1D8F05B5" w14:textId="77777777" w:rsidR="009579A1" w:rsidRDefault="009579A1">
      <w:pPr>
        <w:rPr>
          <w:rFonts w:ascii="Montserrat" w:eastAsia="Montserrat" w:hAnsi="Montserrat" w:cs="Montserrat"/>
        </w:rPr>
      </w:pPr>
    </w:p>
    <w:p w14:paraId="12DAB744" w14:textId="77777777" w:rsidR="009579A1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[Rapport d'Analyse] </w:t>
      </w:r>
    </w:p>
    <w:p w14:paraId="6BB55C41" w14:textId="73D38AA0" w:rsidR="009579A1" w:rsidRDefault="00BD4552">
      <w:pPr>
        <w:rPr>
          <w:rFonts w:ascii="Montserrat" w:eastAsia="Montserrat" w:hAnsi="Montserrat" w:cs="Montserrat"/>
        </w:rPr>
      </w:pPr>
      <w:r w:rsidRPr="00BD4552">
        <w:rPr>
          <w:rFonts w:ascii="Montserrat" w:eastAsia="Montserrat" w:hAnsi="Montserrat" w:cs="Montserrat"/>
          <w:b/>
          <w:bCs/>
        </w:rPr>
        <w:t>Date :</w:t>
      </w:r>
      <w:r w:rsidRPr="00BD4552">
        <w:rPr>
          <w:rFonts w:ascii="Montserrat" w:eastAsia="Montserrat" w:hAnsi="Montserrat" w:cs="Montserrat"/>
        </w:rPr>
        <w:t xml:space="preserve"> Octobre 2025</w:t>
      </w:r>
      <w:r w:rsidRPr="00BD4552">
        <w:rPr>
          <w:rFonts w:ascii="Montserrat" w:eastAsia="Montserrat" w:hAnsi="Montserrat" w:cs="Montserrat"/>
        </w:rPr>
        <w:br/>
      </w:r>
      <w:r w:rsidRPr="00BD4552">
        <w:rPr>
          <w:rFonts w:ascii="Montserrat" w:eastAsia="Montserrat" w:hAnsi="Montserrat" w:cs="Montserrat"/>
          <w:b/>
          <w:bCs/>
        </w:rPr>
        <w:t>Réalisé par :</w:t>
      </w:r>
      <w:r w:rsidRPr="00BD4552">
        <w:rPr>
          <w:rFonts w:ascii="Montserrat" w:eastAsia="Montserrat" w:hAnsi="Montserrat" w:cs="Montserrat"/>
        </w:rPr>
        <w:t xml:space="preserve"> </w:t>
      </w:r>
      <w:r w:rsidRPr="00BD4552">
        <w:rPr>
          <w:rFonts w:ascii="Montserrat" w:eastAsia="Montserrat" w:hAnsi="Montserrat" w:cs="Montserrat"/>
          <w:i/>
          <w:iCs/>
        </w:rPr>
        <w:t xml:space="preserve">Noura OUSFIA – Apprentie Chef de projet Data </w:t>
      </w:r>
      <w:proofErr w:type="spellStart"/>
      <w:r w:rsidRPr="00BD4552">
        <w:rPr>
          <w:rFonts w:ascii="Montserrat" w:eastAsia="Montserrat" w:hAnsi="Montserrat" w:cs="Montserrat"/>
          <w:i/>
          <w:iCs/>
        </w:rPr>
        <w:t>Analyst</w:t>
      </w:r>
      <w:proofErr w:type="spellEnd"/>
    </w:p>
    <w:p w14:paraId="27A11E6E" w14:textId="77777777" w:rsidR="009579A1" w:rsidRDefault="009579A1" w:rsidP="005B7675">
      <w:pPr>
        <w:ind w:left="720"/>
        <w:rPr>
          <w:rFonts w:ascii="Montserrat" w:eastAsia="Montserrat" w:hAnsi="Montserrat" w:cs="Montserrat"/>
        </w:rPr>
      </w:pPr>
    </w:p>
    <w:p w14:paraId="4C0C4CF2" w14:textId="77777777" w:rsidR="008E6B6E" w:rsidRDefault="008E6B6E" w:rsidP="005B7675">
      <w:pPr>
        <w:ind w:left="720"/>
        <w:rPr>
          <w:rFonts w:ascii="Montserrat" w:eastAsia="Montserrat" w:hAnsi="Montserrat" w:cs="Montserrat"/>
        </w:rPr>
      </w:pPr>
    </w:p>
    <w:p w14:paraId="6B191C54" w14:textId="5AFB3768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Introduction</w:t>
      </w:r>
      <w:r w:rsidR="00BD4552"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 :</w:t>
      </w:r>
    </w:p>
    <w:p w14:paraId="69E9020C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05DE24A1" w14:textId="326944B2" w:rsidR="00BD4552" w:rsidRPr="00B25E3F" w:rsidRDefault="00BD4552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Objectif du rapport :</w:t>
      </w:r>
    </w:p>
    <w:p w14:paraId="135BE0F9" w14:textId="77777777" w:rsidR="005B7675" w:rsidRDefault="00BD4552" w:rsidP="005B7675">
      <w:pPr>
        <w:pStyle w:val="Paragraphedeliste"/>
        <w:numPr>
          <w:ilvl w:val="0"/>
          <w:numId w:val="16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 xml:space="preserve">Ce rapport a pour objectif de proposer la solution la plus adaptée pour la mise en place d’un outil de data visualisation au sein de l’entreprise </w:t>
      </w:r>
      <w:proofErr w:type="spellStart"/>
      <w:r w:rsidRPr="005B7675">
        <w:rPr>
          <w:rFonts w:ascii="Montserrat" w:eastAsia="Montserrat" w:hAnsi="Montserrat" w:cs="Montserrat"/>
        </w:rPr>
        <w:t>Bottleneck</w:t>
      </w:r>
      <w:proofErr w:type="spellEnd"/>
      <w:r w:rsidRPr="005B7675">
        <w:rPr>
          <w:rFonts w:ascii="Montserrat" w:eastAsia="Montserrat" w:hAnsi="Montserrat" w:cs="Montserrat"/>
        </w:rPr>
        <w:t>, spécialisée dans la distribution de vins et spiritueux.</w:t>
      </w:r>
    </w:p>
    <w:p w14:paraId="69248668" w14:textId="69D7B587" w:rsidR="00BD4552" w:rsidRPr="005B7675" w:rsidRDefault="00BD4552" w:rsidP="005B7675">
      <w:pPr>
        <w:pStyle w:val="Paragraphedeliste"/>
        <w:numPr>
          <w:ilvl w:val="0"/>
          <w:numId w:val="16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L’enjeu est de centraliser, fiabiliser et visualiser les données issues des différentes bases (Finance, Sales, Web, Promo) afin d’améliorer la prise de décision et le suivi de la performance commerciale.</w:t>
      </w:r>
    </w:p>
    <w:p w14:paraId="1CE720D2" w14:textId="77777777" w:rsidR="00BD4552" w:rsidRPr="00BD4552" w:rsidRDefault="00BD4552" w:rsidP="005B7675">
      <w:pPr>
        <w:ind w:left="720"/>
        <w:rPr>
          <w:rFonts w:ascii="Montserrat" w:eastAsia="Montserrat" w:hAnsi="Montserrat" w:cs="Montserrat"/>
        </w:rPr>
      </w:pPr>
    </w:p>
    <w:p w14:paraId="39452CD5" w14:textId="7A0F1CCC" w:rsidR="00BD4552" w:rsidRPr="00B25E3F" w:rsidRDefault="00BD4552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Contexte de l’analyse :</w:t>
      </w:r>
    </w:p>
    <w:p w14:paraId="056B111E" w14:textId="77777777" w:rsidR="005B7675" w:rsidRDefault="00BD4552" w:rsidP="000F0E48">
      <w:pPr>
        <w:ind w:firstLine="720"/>
        <w:rPr>
          <w:rFonts w:ascii="Montserrat" w:eastAsia="Montserrat" w:hAnsi="Montserrat" w:cs="Montserrat"/>
        </w:rPr>
      </w:pPr>
      <w:r w:rsidRPr="000F0E48">
        <w:rPr>
          <w:rFonts w:ascii="Montserrat" w:eastAsia="Montserrat" w:hAnsi="Montserrat" w:cs="Montserrat"/>
        </w:rPr>
        <w:t>À la suite d’un audit des bases de données internes, plusieurs incohérences ont été détectées. Après nettoyage, la direction souhaite désormais :</w:t>
      </w:r>
    </w:p>
    <w:p w14:paraId="15986F50" w14:textId="77777777" w:rsidR="000F0E48" w:rsidRPr="000F0E48" w:rsidRDefault="000F0E48" w:rsidP="000F0E48">
      <w:pPr>
        <w:rPr>
          <w:rFonts w:ascii="Montserrat" w:eastAsia="Montserrat" w:hAnsi="Montserrat" w:cs="Montserrat"/>
        </w:rPr>
      </w:pPr>
    </w:p>
    <w:p w14:paraId="0B3A8805" w14:textId="77777777" w:rsidR="005B7675" w:rsidRDefault="00BD4552" w:rsidP="005B7675">
      <w:pPr>
        <w:pStyle w:val="Paragraphedeliste"/>
        <w:numPr>
          <w:ilvl w:val="0"/>
          <w:numId w:val="17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Mettre en place un tableau de bord Power BI pour suivre les ventes, la marge et l’efficacité promotionnelle.</w:t>
      </w:r>
    </w:p>
    <w:p w14:paraId="1E6D75E3" w14:textId="29223BF8" w:rsidR="00BD4552" w:rsidRPr="005B7675" w:rsidRDefault="00BD4552" w:rsidP="005B7675">
      <w:pPr>
        <w:pStyle w:val="Paragraphedeliste"/>
        <w:numPr>
          <w:ilvl w:val="0"/>
          <w:numId w:val="17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Permettre aux chefs de produits et au PDG d’accéder à des indicateurs clairs et interactifs</w:t>
      </w:r>
      <w:r w:rsidR="005B7675">
        <w:rPr>
          <w:rFonts w:ascii="Montserrat" w:eastAsia="Montserrat" w:hAnsi="Montserrat" w:cs="Montserrat"/>
        </w:rPr>
        <w:t>.</w:t>
      </w:r>
    </w:p>
    <w:p w14:paraId="14F2C1CB" w14:textId="77777777" w:rsidR="00BD4552" w:rsidRDefault="00BD4552" w:rsidP="005B7675">
      <w:pPr>
        <w:ind w:left="360"/>
        <w:rPr>
          <w:rFonts w:ascii="Montserrat" w:eastAsia="Montserrat" w:hAnsi="Montserrat" w:cs="Montserrat"/>
        </w:rPr>
      </w:pPr>
    </w:p>
    <w:p w14:paraId="4BC918DD" w14:textId="211B6F72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État des lieux et évaluation de la pertinence</w:t>
      </w:r>
      <w:r w:rsidR="00BD4552"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 :</w:t>
      </w:r>
    </w:p>
    <w:p w14:paraId="7951EDC8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7CCBB97D" w14:textId="70A257AD" w:rsidR="009579A1" w:rsidRPr="00B25E3F" w:rsidRDefault="00000000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2.1 Description de la situation actuelle</w:t>
      </w:r>
      <w:r w:rsidR="00B25E3F">
        <w:rPr>
          <w:rFonts w:ascii="Montserrat" w:eastAsia="Montserrat" w:hAnsi="Montserrat" w:cs="Montserrat"/>
          <w:i/>
          <w:iCs/>
          <w:color w:val="E36C0A" w:themeColor="accent6" w:themeShade="BF"/>
        </w:rPr>
        <w:t> :</w:t>
      </w:r>
    </w:p>
    <w:p w14:paraId="5FCB3F23" w14:textId="0EF0AF0B" w:rsidR="005B7675" w:rsidRDefault="00BD4552" w:rsidP="008E6B6E">
      <w:pPr>
        <w:ind w:left="720" w:firstLine="720"/>
        <w:rPr>
          <w:rFonts w:ascii="Montserrat" w:eastAsia="Montserrat" w:hAnsi="Montserrat" w:cs="Montserrat"/>
        </w:rPr>
      </w:pPr>
      <w:r w:rsidRPr="00BD4552">
        <w:rPr>
          <w:rFonts w:ascii="Montserrat" w:eastAsia="Montserrat" w:hAnsi="Montserrat" w:cs="Montserrat"/>
        </w:rPr>
        <w:t xml:space="preserve">Les données sont stockées dans une base </w:t>
      </w:r>
      <w:r w:rsidRPr="00BD4552">
        <w:rPr>
          <w:rFonts w:ascii="Montserrat" w:eastAsia="Montserrat" w:hAnsi="Montserrat" w:cs="Montserrat"/>
          <w:b/>
          <w:bCs/>
        </w:rPr>
        <w:t>SQLite</w:t>
      </w:r>
      <w:r w:rsidRPr="00BD4552">
        <w:rPr>
          <w:rFonts w:ascii="Montserrat" w:eastAsia="Montserrat" w:hAnsi="Montserrat" w:cs="Montserrat"/>
        </w:rPr>
        <w:t>, avec plusieurs tables (Finance, Sales, Promo, Web).</w:t>
      </w:r>
      <w:r>
        <w:rPr>
          <w:rFonts w:ascii="Montserrat" w:eastAsia="Montserrat" w:hAnsi="Montserrat" w:cs="Montserrat"/>
        </w:rPr>
        <w:t xml:space="preserve"> </w:t>
      </w:r>
      <w:r w:rsidRPr="00BD4552">
        <w:rPr>
          <w:rFonts w:ascii="Montserrat" w:eastAsia="Montserrat" w:hAnsi="Montserrat" w:cs="Montserrat"/>
        </w:rPr>
        <w:t xml:space="preserve">Elles couvrent la période </w:t>
      </w:r>
      <w:r w:rsidRPr="00BD4552">
        <w:rPr>
          <w:rFonts w:ascii="Montserrat" w:eastAsia="Montserrat" w:hAnsi="Montserrat" w:cs="Montserrat"/>
          <w:b/>
          <w:bCs/>
        </w:rPr>
        <w:t>du 1er octobre 2022 au 30 septembre 2023</w:t>
      </w:r>
      <w:r w:rsidRPr="00BD4552">
        <w:rPr>
          <w:rFonts w:ascii="Montserrat" w:eastAsia="Montserrat" w:hAnsi="Montserrat" w:cs="Montserrat"/>
        </w:rPr>
        <w:t>.</w:t>
      </w:r>
    </w:p>
    <w:p w14:paraId="2E97DD22" w14:textId="64175CA9" w:rsidR="009579A1" w:rsidRPr="00B25E3F" w:rsidRDefault="00000000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lastRenderedPageBreak/>
        <w:t>2.2 Évaluation de la pertinence des données existantes</w:t>
      </w:r>
      <w:r w:rsidR="00B25E3F">
        <w:rPr>
          <w:rFonts w:ascii="Montserrat" w:eastAsia="Montserrat" w:hAnsi="Montserrat" w:cs="Montserrat"/>
          <w:i/>
          <w:iCs/>
          <w:color w:val="E36C0A" w:themeColor="accent6" w:themeShade="BF"/>
        </w:rPr>
        <w:t> :</w:t>
      </w:r>
    </w:p>
    <w:p w14:paraId="0766E132" w14:textId="77777777" w:rsidR="000F0E48" w:rsidRDefault="00BD4552" w:rsidP="005B7675">
      <w:pPr>
        <w:pStyle w:val="Paragraphedeliste"/>
        <w:numPr>
          <w:ilvl w:val="0"/>
          <w:numId w:val="18"/>
        </w:numPr>
        <w:rPr>
          <w:rFonts w:ascii="Montserrat" w:eastAsia="Montserrat" w:hAnsi="Montserrat" w:cs="Montserrat"/>
          <w:lang w:val="fr-FR"/>
        </w:rPr>
      </w:pPr>
      <w:r w:rsidRPr="005B7675">
        <w:rPr>
          <w:rFonts w:ascii="Montserrat" w:eastAsia="Montserrat" w:hAnsi="Montserrat" w:cs="Montserrat"/>
          <w:lang w:val="fr-FR"/>
        </w:rPr>
        <w:t>Les données sont complètes, cohérentes et exploitables après nettoyage.</w:t>
      </w:r>
    </w:p>
    <w:p w14:paraId="160C8990" w14:textId="70DDC8A2" w:rsidR="00BD4552" w:rsidRPr="005B7675" w:rsidRDefault="00BD4552" w:rsidP="005B7675">
      <w:pPr>
        <w:pStyle w:val="Paragraphedeliste"/>
        <w:numPr>
          <w:ilvl w:val="0"/>
          <w:numId w:val="18"/>
        </w:numPr>
        <w:rPr>
          <w:rFonts w:ascii="Montserrat" w:eastAsia="Montserrat" w:hAnsi="Montserrat" w:cs="Montserrat"/>
          <w:lang w:val="fr-FR"/>
        </w:rPr>
      </w:pPr>
      <w:r w:rsidRPr="005B7675">
        <w:rPr>
          <w:rFonts w:ascii="Montserrat" w:eastAsia="Montserrat" w:hAnsi="Montserrat" w:cs="Montserrat"/>
          <w:lang w:val="fr-FR"/>
        </w:rPr>
        <w:t>Elles permettent d’analyser : les performances financières (CA, marge, prix, achats), les ventes (quantités, stock, rotation), les actions marketing et promotionnelles, les avis clients et la performance web.</w:t>
      </w:r>
    </w:p>
    <w:p w14:paraId="37A10104" w14:textId="77777777" w:rsidR="00BD4552" w:rsidRPr="00BD4552" w:rsidRDefault="00BD4552" w:rsidP="00BD4552">
      <w:pPr>
        <w:pStyle w:val="Paragraphedeliste"/>
        <w:ind w:left="1080"/>
        <w:rPr>
          <w:rFonts w:ascii="Montserrat" w:eastAsia="Montserrat" w:hAnsi="Montserrat" w:cs="Montserrat"/>
        </w:rPr>
      </w:pPr>
    </w:p>
    <w:p w14:paraId="130B2A69" w14:textId="77777777" w:rsidR="009579A1" w:rsidRPr="00B25E3F" w:rsidRDefault="00000000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2.3 Identification des principaux problèmes ou enjeux</w:t>
      </w:r>
    </w:p>
    <w:p w14:paraId="5FE6642E" w14:textId="77777777" w:rsidR="00B25E3F" w:rsidRDefault="00BD4552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Absence de taux de TVA explicite.</w:t>
      </w:r>
    </w:p>
    <w:p w14:paraId="101BE8A6" w14:textId="77777777" w:rsidR="00B25E3F" w:rsidRDefault="00BD4552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Quelques doublons et valeurs manquantes détectées dans les SKU</w:t>
      </w:r>
      <w:r w:rsidR="00B25E3F">
        <w:rPr>
          <w:rFonts w:ascii="Montserrat" w:eastAsia="Montserrat" w:hAnsi="Montserrat" w:cs="Montserrat"/>
        </w:rPr>
        <w:t>.</w:t>
      </w:r>
    </w:p>
    <w:p w14:paraId="14B8CED6" w14:textId="6B69B881" w:rsidR="000F0E48" w:rsidRDefault="000F0E48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Types de données non cohérents.</w:t>
      </w:r>
    </w:p>
    <w:p w14:paraId="2E66B571" w14:textId="4BBF974B" w:rsidR="009579A1" w:rsidRPr="00B25E3F" w:rsidRDefault="00BD4552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Données réparties dans plusieurs tables non encore intégrées dans un modèle relationnel unique.</w:t>
      </w:r>
    </w:p>
    <w:p w14:paraId="1F0B539B" w14:textId="77777777" w:rsidR="00BD4552" w:rsidRDefault="00BD4552" w:rsidP="00BD4552">
      <w:pPr>
        <w:rPr>
          <w:rFonts w:ascii="Montserrat" w:eastAsia="Montserrat" w:hAnsi="Montserrat" w:cs="Montserrat"/>
        </w:rPr>
      </w:pPr>
    </w:p>
    <w:p w14:paraId="354B8BD7" w14:textId="77777777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 xml:space="preserve">Besoin d'outils </w:t>
      </w:r>
    </w:p>
    <w:p w14:paraId="3451A013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2E407E24" w14:textId="77777777" w:rsidR="009579A1" w:rsidRPr="00B25E3F" w:rsidRDefault="00000000" w:rsidP="00B25E3F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3.1 Identification des outils nécessaires pour collecter les données </w:t>
      </w:r>
    </w:p>
    <w:p w14:paraId="7E29A38C" w14:textId="77777777" w:rsidR="00B25E3F" w:rsidRDefault="00B25E3F" w:rsidP="00B25E3F">
      <w:pPr>
        <w:pStyle w:val="Paragraphedeliste"/>
        <w:numPr>
          <w:ilvl w:val="0"/>
          <w:numId w:val="8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Power </w:t>
      </w:r>
      <w:proofErr w:type="spellStart"/>
      <w:r w:rsidRPr="00B25E3F">
        <w:rPr>
          <w:rFonts w:ascii="Montserrat" w:eastAsia="Montserrat" w:hAnsi="Montserrat" w:cs="Montserrat"/>
        </w:rPr>
        <w:t>Query</w:t>
      </w:r>
      <w:proofErr w:type="spellEnd"/>
      <w:r w:rsidRPr="00B25E3F">
        <w:rPr>
          <w:rFonts w:ascii="Montserrat" w:eastAsia="Montserrat" w:hAnsi="Montserrat" w:cs="Montserrat"/>
        </w:rPr>
        <w:t xml:space="preserve"> (intégré à Power BI) pour se connecter directement à la base SQLite ou à un export CSV.</w:t>
      </w:r>
    </w:p>
    <w:p w14:paraId="6341BFEC" w14:textId="027A2677" w:rsidR="00B25E3F" w:rsidRDefault="00B25E3F" w:rsidP="00B25E3F">
      <w:pPr>
        <w:pStyle w:val="Paragraphedeliste"/>
        <w:numPr>
          <w:ilvl w:val="0"/>
          <w:numId w:val="8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SQLite </w:t>
      </w:r>
      <w:r>
        <w:rPr>
          <w:rFonts w:ascii="Montserrat" w:eastAsia="Montserrat" w:hAnsi="Montserrat" w:cs="Montserrat"/>
        </w:rPr>
        <w:t>STUDIO</w:t>
      </w:r>
      <w:r w:rsidRPr="00B25E3F">
        <w:rPr>
          <w:rFonts w:ascii="Montserrat" w:eastAsia="Montserrat" w:hAnsi="Montserrat" w:cs="Montserrat"/>
        </w:rPr>
        <w:t xml:space="preserve"> pour vérification et export</w:t>
      </w:r>
      <w:r>
        <w:rPr>
          <w:rFonts w:ascii="Montserrat" w:eastAsia="Montserrat" w:hAnsi="Montserrat" w:cs="Montserrat"/>
        </w:rPr>
        <w:t xml:space="preserve"> des données</w:t>
      </w:r>
      <w:r w:rsidRPr="00B25E3F">
        <w:rPr>
          <w:rFonts w:ascii="Montserrat" w:eastAsia="Montserrat" w:hAnsi="Montserrat" w:cs="Montserrat"/>
        </w:rPr>
        <w:t>.</w:t>
      </w:r>
    </w:p>
    <w:p w14:paraId="6BFED28E" w14:textId="77777777" w:rsidR="00B25E3F" w:rsidRPr="00B25E3F" w:rsidRDefault="00B25E3F" w:rsidP="00B25E3F">
      <w:pPr>
        <w:pStyle w:val="Paragraphedeliste"/>
        <w:ind w:left="1440"/>
        <w:rPr>
          <w:rFonts w:ascii="Montserrat" w:eastAsia="Montserrat" w:hAnsi="Montserrat" w:cs="Montserrat"/>
        </w:rPr>
      </w:pPr>
    </w:p>
    <w:p w14:paraId="7B33E60B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3.2 Identification des outils nécessaires pour traiter les données </w:t>
      </w:r>
    </w:p>
    <w:p w14:paraId="53F4285C" w14:textId="77777777" w:rsidR="00B25E3F" w:rsidRDefault="00B25E3F" w:rsidP="00B25E3F">
      <w:pPr>
        <w:pStyle w:val="Paragraphedeliste"/>
        <w:numPr>
          <w:ilvl w:val="0"/>
          <w:numId w:val="11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Power </w:t>
      </w:r>
      <w:proofErr w:type="spellStart"/>
      <w:r w:rsidRPr="00B25E3F">
        <w:rPr>
          <w:rFonts w:ascii="Montserrat" w:eastAsia="Montserrat" w:hAnsi="Montserrat" w:cs="Montserrat"/>
        </w:rPr>
        <w:t>Query</w:t>
      </w:r>
      <w:proofErr w:type="spellEnd"/>
      <w:r w:rsidRPr="00B25E3F">
        <w:rPr>
          <w:rFonts w:ascii="Montserrat" w:eastAsia="Montserrat" w:hAnsi="Montserrat" w:cs="Montserrat"/>
        </w:rPr>
        <w:t xml:space="preserve"> : nettoyage, jointures, normalisation des formats de date et texte.</w:t>
      </w:r>
    </w:p>
    <w:p w14:paraId="2ABAEB41" w14:textId="6D2F8AFE" w:rsidR="00B25E3F" w:rsidRDefault="00B25E3F" w:rsidP="00B25E3F">
      <w:pPr>
        <w:pStyle w:val="Paragraphedeliste"/>
        <w:numPr>
          <w:ilvl w:val="0"/>
          <w:numId w:val="11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DAX (Data </w:t>
      </w:r>
      <w:proofErr w:type="spellStart"/>
      <w:r w:rsidRPr="00B25E3F">
        <w:rPr>
          <w:rFonts w:ascii="Montserrat" w:eastAsia="Montserrat" w:hAnsi="Montserrat" w:cs="Montserrat"/>
        </w:rPr>
        <w:t>Analysis</w:t>
      </w:r>
      <w:proofErr w:type="spellEnd"/>
      <w:r w:rsidRPr="00B25E3F">
        <w:rPr>
          <w:rFonts w:ascii="Montserrat" w:eastAsia="Montserrat" w:hAnsi="Montserrat" w:cs="Montserrat"/>
        </w:rPr>
        <w:t xml:space="preserve"> Expressions) : création de mesures (CA, Marge, Rotation des stocks…).</w:t>
      </w:r>
    </w:p>
    <w:p w14:paraId="6DB8696C" w14:textId="77777777" w:rsidR="00B25E3F" w:rsidRPr="00B25E3F" w:rsidRDefault="00B25E3F" w:rsidP="00B25E3F">
      <w:pPr>
        <w:pStyle w:val="Paragraphedeliste"/>
        <w:ind w:left="1800"/>
        <w:rPr>
          <w:rFonts w:ascii="Montserrat" w:eastAsia="Montserrat" w:hAnsi="Montserrat" w:cs="Montserrat"/>
        </w:rPr>
      </w:pPr>
    </w:p>
    <w:p w14:paraId="110D3254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>3.3 Identification des outils nécessaires pour analyser les données</w:t>
      </w:r>
    </w:p>
    <w:p w14:paraId="550CAB3F" w14:textId="77777777" w:rsidR="00B25E3F" w:rsidRDefault="00B25E3F" w:rsidP="00B25E3F">
      <w:pPr>
        <w:pStyle w:val="Paragraphedeliste"/>
        <w:numPr>
          <w:ilvl w:val="0"/>
          <w:numId w:val="12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Power BI Desktop : pour la modélisation et la création du tableau de bord.</w:t>
      </w:r>
    </w:p>
    <w:p w14:paraId="42507D95" w14:textId="35B0A73D" w:rsidR="009579A1" w:rsidRPr="00B25E3F" w:rsidRDefault="00B25E3F" w:rsidP="00B25E3F">
      <w:pPr>
        <w:pStyle w:val="Paragraphedeliste"/>
        <w:numPr>
          <w:ilvl w:val="0"/>
          <w:numId w:val="12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Excel (en appui) pour vérification et calculs ponctuels.</w:t>
      </w:r>
    </w:p>
    <w:p w14:paraId="24EE9865" w14:textId="77777777" w:rsidR="009579A1" w:rsidRDefault="009579A1">
      <w:pPr>
        <w:numPr>
          <w:ilvl w:val="0"/>
          <w:numId w:val="1"/>
        </w:numPr>
        <w:rPr>
          <w:rFonts w:ascii="Montserrat" w:eastAsia="Montserrat" w:hAnsi="Montserrat" w:cs="Montserrat"/>
        </w:rPr>
      </w:pPr>
    </w:p>
    <w:p w14:paraId="7059174E" w14:textId="67081351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 xml:space="preserve">Solutions d'extraction, de traitement et de visualisation </w:t>
      </w:r>
    </w:p>
    <w:p w14:paraId="3F70FCA1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24E00984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4.1 Solutions proposées pour l'extraction des données </w:t>
      </w:r>
    </w:p>
    <w:p w14:paraId="28A468DE" w14:textId="1C891CA4" w:rsidR="00B25E3F" w:rsidRDefault="00B25E3F" w:rsidP="00B25E3F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Export CSV des tables depuis SQLite</w:t>
      </w:r>
    </w:p>
    <w:p w14:paraId="6D42BF98" w14:textId="77777777" w:rsidR="00B25E3F" w:rsidRPr="00B25E3F" w:rsidRDefault="00B25E3F" w:rsidP="00B25E3F">
      <w:pPr>
        <w:pStyle w:val="Paragraphedeliste"/>
        <w:ind w:left="1800"/>
        <w:rPr>
          <w:rFonts w:ascii="Montserrat" w:eastAsia="Montserrat" w:hAnsi="Montserrat" w:cs="Montserrat"/>
        </w:rPr>
      </w:pPr>
    </w:p>
    <w:p w14:paraId="41D9E24C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4.2 Solutions proposées pour le traitement des données </w:t>
      </w:r>
    </w:p>
    <w:p w14:paraId="0C5DB762" w14:textId="77777777" w:rsidR="00B25E3F" w:rsidRDefault="00B25E3F" w:rsidP="00B25E3F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Nettoyage des tables dans Power </w:t>
      </w:r>
      <w:proofErr w:type="spellStart"/>
      <w:r w:rsidRPr="00B25E3F">
        <w:rPr>
          <w:rFonts w:ascii="Montserrat" w:eastAsia="Montserrat" w:hAnsi="Montserrat" w:cs="Montserrat"/>
        </w:rPr>
        <w:t>Query</w:t>
      </w:r>
      <w:proofErr w:type="spellEnd"/>
      <w:r w:rsidRPr="00B25E3F">
        <w:rPr>
          <w:rFonts w:ascii="Montserrat" w:eastAsia="Montserrat" w:hAnsi="Montserrat" w:cs="Montserrat"/>
        </w:rPr>
        <w:t xml:space="preserve"> (formatage, suppression de doublons).</w:t>
      </w:r>
    </w:p>
    <w:p w14:paraId="6E2A3146" w14:textId="77777777" w:rsidR="00B25E3F" w:rsidRDefault="00B25E3F" w:rsidP="00B25E3F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Création des relations entre les tables (clé SKU).</w:t>
      </w:r>
    </w:p>
    <w:p w14:paraId="21EB0D39" w14:textId="130B0654" w:rsidR="00B25E3F" w:rsidRPr="008E6B6E" w:rsidRDefault="00B25E3F" w:rsidP="008E6B6E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Calculs DAX pour les KPI : CA_HT, CA_TTC, Marge, Rotation des stocks, </w:t>
      </w:r>
      <w:proofErr w:type="spellStart"/>
      <w:r w:rsidRPr="00B25E3F">
        <w:rPr>
          <w:rFonts w:ascii="Montserrat" w:eastAsia="Montserrat" w:hAnsi="Montserrat" w:cs="Montserrat"/>
        </w:rPr>
        <w:t>CA_Promo</w:t>
      </w:r>
      <w:proofErr w:type="spellEnd"/>
      <w:r w:rsidRPr="00B25E3F">
        <w:rPr>
          <w:rFonts w:ascii="Montserrat" w:eastAsia="Montserrat" w:hAnsi="Montserrat" w:cs="Montserrat"/>
        </w:rPr>
        <w:t>, etc.</w:t>
      </w:r>
    </w:p>
    <w:p w14:paraId="3D0B1943" w14:textId="77777777" w:rsidR="005B7675" w:rsidRPr="00B25E3F" w:rsidRDefault="005B7675" w:rsidP="00B25E3F">
      <w:pPr>
        <w:pStyle w:val="Paragraphedeliste"/>
        <w:ind w:left="1800"/>
        <w:rPr>
          <w:rFonts w:ascii="Montserrat" w:eastAsia="Montserrat" w:hAnsi="Montserrat" w:cs="Montserrat"/>
        </w:rPr>
      </w:pPr>
    </w:p>
    <w:p w14:paraId="41EF22F6" w14:textId="304DFEAF" w:rsidR="00B25E3F" w:rsidRPr="005B7675" w:rsidRDefault="00000000" w:rsidP="00B25E3F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>4.3 Solutions proposées pour la visualisation des données</w:t>
      </w:r>
    </w:p>
    <w:p w14:paraId="4B9E2FBE" w14:textId="4B7D1662" w:rsidR="00B25E3F" w:rsidRDefault="00B25E3F" w:rsidP="00B25E3F">
      <w:p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Création d’un tableau de bord Power BI composé de </w:t>
      </w:r>
      <w:r>
        <w:rPr>
          <w:rFonts w:ascii="Montserrat" w:eastAsia="Montserrat" w:hAnsi="Montserrat" w:cs="Montserrat"/>
        </w:rPr>
        <w:t>4</w:t>
      </w:r>
      <w:r w:rsidRPr="00B25E3F">
        <w:rPr>
          <w:rFonts w:ascii="Montserrat" w:eastAsia="Montserrat" w:hAnsi="Montserrat" w:cs="Montserrat"/>
        </w:rPr>
        <w:t xml:space="preserve"> pages thématiques :</w:t>
      </w:r>
    </w:p>
    <w:p w14:paraId="54AD603C" w14:textId="77777777" w:rsidR="0093412B" w:rsidRPr="00B25E3F" w:rsidRDefault="0093412B" w:rsidP="00B25E3F">
      <w:pPr>
        <w:rPr>
          <w:rFonts w:ascii="Montserrat" w:eastAsia="Montserrat" w:hAnsi="Montserrat" w:cs="Montserrat"/>
        </w:rPr>
      </w:pPr>
    </w:p>
    <w:p w14:paraId="29F3E370" w14:textId="77777777" w:rsid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Page d’accueil – Vue globale des KPI (CA, marge, rotation)</w:t>
      </w:r>
    </w:p>
    <w:p w14:paraId="0145DC36" w14:textId="77777777" w:rsid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Analyse produit – Focus par chef de produit</w:t>
      </w:r>
    </w:p>
    <w:p w14:paraId="56E79868" w14:textId="5CD9F6A5" w:rsid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Page </w:t>
      </w:r>
      <w:r w:rsidR="00C924DE">
        <w:rPr>
          <w:rFonts w:ascii="Montserrat" w:eastAsia="Montserrat" w:hAnsi="Montserrat" w:cs="Montserrat"/>
        </w:rPr>
        <w:t>WEB</w:t>
      </w:r>
      <w:r w:rsidRPr="00B25E3F">
        <w:rPr>
          <w:rFonts w:ascii="Montserrat" w:eastAsia="Montserrat" w:hAnsi="Montserrat" w:cs="Montserrat"/>
        </w:rPr>
        <w:t xml:space="preserve"> – Suivi </w:t>
      </w:r>
      <w:r w:rsidR="00C924DE">
        <w:rPr>
          <w:rFonts w:ascii="Montserrat" w:eastAsia="Montserrat" w:hAnsi="Montserrat" w:cs="Montserrat"/>
        </w:rPr>
        <w:t>de KPI WEB</w:t>
      </w:r>
    </w:p>
    <w:p w14:paraId="3942CFD2" w14:textId="469ED895" w:rsidR="009579A1" w:rsidRP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Performance promotionnelle – Impact des promos sur ventes et marge</w:t>
      </w:r>
    </w:p>
    <w:p w14:paraId="532B8966" w14:textId="19E8738B" w:rsidR="009579A1" w:rsidRPr="008E6B6E" w:rsidRDefault="00000000" w:rsidP="005B7675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 xml:space="preserve">Cohérence des solutions avec le besoin </w:t>
      </w:r>
    </w:p>
    <w:p w14:paraId="6415C61F" w14:textId="77777777" w:rsidR="008E6B6E" w:rsidRPr="005B7675" w:rsidRDefault="008E6B6E" w:rsidP="008E6B6E">
      <w:pPr>
        <w:pStyle w:val="Paragraphedeliste"/>
        <w:rPr>
          <w:rFonts w:ascii="Montserrat" w:eastAsia="Montserrat" w:hAnsi="Montserrat" w:cs="Montserrat"/>
        </w:rPr>
      </w:pPr>
    </w:p>
    <w:p w14:paraId="4842ED4A" w14:textId="77777777" w:rsidR="009579A1" w:rsidRPr="005B7675" w:rsidRDefault="00000000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5.1 Explication détaillée de chaque solution proposée </w:t>
      </w:r>
    </w:p>
    <w:p w14:paraId="50F73149" w14:textId="1B827870" w:rsidR="005B7675" w:rsidRP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 xml:space="preserve">Les solutions choisies (Power </w:t>
      </w:r>
      <w:proofErr w:type="spellStart"/>
      <w:r w:rsidRPr="005B7675">
        <w:rPr>
          <w:rFonts w:ascii="Montserrat" w:eastAsia="Montserrat" w:hAnsi="Montserrat" w:cs="Montserrat"/>
        </w:rPr>
        <w:t>Query</w:t>
      </w:r>
      <w:proofErr w:type="spellEnd"/>
      <w:r w:rsidRPr="005B7675">
        <w:rPr>
          <w:rFonts w:ascii="Montserrat" w:eastAsia="Montserrat" w:hAnsi="Montserrat" w:cs="Montserrat"/>
        </w:rPr>
        <w:t xml:space="preserve"> + Power BI</w:t>
      </w:r>
      <w:r w:rsidR="00C924DE">
        <w:rPr>
          <w:rFonts w:ascii="Montserrat" w:eastAsia="Montserrat" w:hAnsi="Montserrat" w:cs="Montserrat"/>
        </w:rPr>
        <w:t xml:space="preserve">, </w:t>
      </w:r>
      <w:r w:rsidR="00C924DE" w:rsidRPr="00B25E3F">
        <w:rPr>
          <w:rFonts w:ascii="Montserrat" w:eastAsia="Montserrat" w:hAnsi="Montserrat" w:cs="Montserrat"/>
        </w:rPr>
        <w:t>SQLite</w:t>
      </w:r>
      <w:r w:rsidR="00C924DE">
        <w:rPr>
          <w:rFonts w:ascii="Montserrat" w:eastAsia="Montserrat" w:hAnsi="Montserrat" w:cs="Montserrat"/>
        </w:rPr>
        <w:t xml:space="preserve"> Studio </w:t>
      </w:r>
      <w:r w:rsidRPr="005B7675">
        <w:rPr>
          <w:rFonts w:ascii="Montserrat" w:eastAsia="Montserrat" w:hAnsi="Montserrat" w:cs="Montserrat"/>
        </w:rPr>
        <w:t>)</w:t>
      </w:r>
      <w:r w:rsidR="00C924DE">
        <w:rPr>
          <w:rFonts w:ascii="Montserrat" w:eastAsia="Montserrat" w:hAnsi="Montserrat" w:cs="Montserrat"/>
        </w:rPr>
        <w:t xml:space="preserve"> et les KPI choisies</w:t>
      </w:r>
      <w:r w:rsidRPr="005B7675">
        <w:rPr>
          <w:rFonts w:ascii="Montserrat" w:eastAsia="Montserrat" w:hAnsi="Montserrat" w:cs="Montserrat"/>
        </w:rPr>
        <w:t xml:space="preserve"> répondent à la fois aux besoins techniques et métiers : fiabilité, simplicité, interactivité.</w:t>
      </w:r>
    </w:p>
    <w:p w14:paraId="4A96048D" w14:textId="77777777" w:rsidR="009579A1" w:rsidRPr="005B7675" w:rsidRDefault="00000000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5.2 Alignement des solutions avec les besoins identifiés </w:t>
      </w:r>
    </w:p>
    <w:p w14:paraId="36C326D3" w14:textId="77777777" w:rsid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Simplicité d’utilisation pour les non-techniciens</w:t>
      </w:r>
    </w:p>
    <w:p w14:paraId="5AEC1A92" w14:textId="5920C9AC" w:rsid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Automatisation des mises à jour</w:t>
      </w:r>
      <w:r w:rsidR="005664CE">
        <w:rPr>
          <w:rFonts w:ascii="Montserrat" w:eastAsia="Montserrat" w:hAnsi="Montserrat" w:cs="Montserrat"/>
        </w:rPr>
        <w:t xml:space="preserve"> en utilisant Power Automate</w:t>
      </w:r>
    </w:p>
    <w:p w14:paraId="4BF05104" w14:textId="11118322" w:rsidR="005664CE" w:rsidRPr="005664CE" w:rsidRDefault="005664CE" w:rsidP="005664CE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Suivi en temps réel des KPI</w:t>
      </w:r>
    </w:p>
    <w:p w14:paraId="564BB52F" w14:textId="70146ED0" w:rsidR="005B7675" w:rsidRP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Visualisations interactives et filtrables</w:t>
      </w:r>
    </w:p>
    <w:p w14:paraId="40F66C84" w14:textId="3B39039C" w:rsidR="003B64AF" w:rsidRPr="00954436" w:rsidRDefault="00000000" w:rsidP="00954436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>5.3 Avantages et limites de chaque approche</w:t>
      </w:r>
    </w:p>
    <w:p w14:paraId="3A52B141" w14:textId="1CEE078C" w:rsid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Extraction (CSV depuis SQLite)</w:t>
      </w:r>
      <w:r w:rsidR="00954436">
        <w:rPr>
          <w:rFonts w:ascii="Montserrat" w:eastAsia="Montserrat" w:hAnsi="Montserrat" w:cs="Montserrat"/>
        </w:rPr>
        <w:t> : s</w:t>
      </w:r>
      <w:r w:rsidRPr="00954436">
        <w:rPr>
          <w:rFonts w:ascii="Montserrat" w:eastAsia="Montserrat" w:hAnsi="Montserrat" w:cs="Montserrat"/>
        </w:rPr>
        <w:t>imple et rapide à mettre en place</w:t>
      </w:r>
      <w:r w:rsidR="00954436">
        <w:rPr>
          <w:rFonts w:ascii="Montserrat" w:eastAsia="Montserrat" w:hAnsi="Montserrat" w:cs="Montserrat"/>
        </w:rPr>
        <w:t>, mais n</w:t>
      </w:r>
      <w:r w:rsidRPr="00954436">
        <w:rPr>
          <w:rFonts w:ascii="Montserrat" w:eastAsia="Montserrat" w:hAnsi="Montserrat" w:cs="Montserrat"/>
        </w:rPr>
        <w:t>on automatisé, risque d’erreurs manuelles</w:t>
      </w:r>
      <w:r w:rsidR="00954436">
        <w:rPr>
          <w:rFonts w:ascii="Montserrat" w:eastAsia="Montserrat" w:hAnsi="Montserrat" w:cs="Montserrat"/>
        </w:rPr>
        <w:t>.</w:t>
      </w:r>
    </w:p>
    <w:p w14:paraId="6E0540E4" w14:textId="77777777" w:rsid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 xml:space="preserve">Traitement (Power </w:t>
      </w:r>
      <w:proofErr w:type="spellStart"/>
      <w:r w:rsidRPr="00954436">
        <w:rPr>
          <w:rFonts w:ascii="Montserrat" w:eastAsia="Montserrat" w:hAnsi="Montserrat" w:cs="Montserrat"/>
        </w:rPr>
        <w:t>Query</w:t>
      </w:r>
      <w:proofErr w:type="spellEnd"/>
      <w:r w:rsidRPr="00954436">
        <w:rPr>
          <w:rFonts w:ascii="Montserrat" w:eastAsia="Montserrat" w:hAnsi="Montserrat" w:cs="Montserrat"/>
        </w:rPr>
        <w:t>)</w:t>
      </w:r>
      <w:r w:rsidR="00954436">
        <w:rPr>
          <w:rFonts w:ascii="Montserrat" w:eastAsia="Montserrat" w:hAnsi="Montserrat" w:cs="Montserrat"/>
        </w:rPr>
        <w:t> : n</w:t>
      </w:r>
      <w:r w:rsidRPr="00954436">
        <w:rPr>
          <w:rFonts w:ascii="Montserrat" w:eastAsia="Montserrat" w:hAnsi="Montserrat" w:cs="Montserrat"/>
        </w:rPr>
        <w:t>ettoyage et transformation faciles, traçabilité des étapes</w:t>
      </w:r>
      <w:r w:rsidR="00954436">
        <w:rPr>
          <w:rFonts w:ascii="Montserrat" w:eastAsia="Montserrat" w:hAnsi="Montserrat" w:cs="Montserrat"/>
        </w:rPr>
        <w:t>, mais m</w:t>
      </w:r>
      <w:r w:rsidRPr="00954436">
        <w:rPr>
          <w:rFonts w:ascii="Montserrat" w:eastAsia="Montserrat" w:hAnsi="Montserrat" w:cs="Montserrat"/>
        </w:rPr>
        <w:t>oins performant sur gros volumes</w:t>
      </w:r>
      <w:r w:rsidR="00954436">
        <w:rPr>
          <w:rFonts w:ascii="Montserrat" w:eastAsia="Montserrat" w:hAnsi="Montserrat" w:cs="Montserrat"/>
        </w:rPr>
        <w:t>.</w:t>
      </w:r>
    </w:p>
    <w:p w14:paraId="1412ECC2" w14:textId="77777777" w:rsid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Calculs KPI (DAX)</w:t>
      </w:r>
      <w:r w:rsidR="00954436">
        <w:rPr>
          <w:rFonts w:ascii="Montserrat" w:eastAsia="Montserrat" w:hAnsi="Montserrat" w:cs="Montserrat"/>
        </w:rPr>
        <w:t> : m</w:t>
      </w:r>
      <w:r w:rsidRPr="00954436">
        <w:rPr>
          <w:rFonts w:ascii="Montserrat" w:eastAsia="Montserrat" w:hAnsi="Montserrat" w:cs="Montserrat"/>
        </w:rPr>
        <w:t>esures dynamiques et précises</w:t>
      </w:r>
      <w:r w:rsidR="00954436">
        <w:rPr>
          <w:rFonts w:ascii="Montserrat" w:eastAsia="Montserrat" w:hAnsi="Montserrat" w:cs="Montserrat"/>
        </w:rPr>
        <w:t>, mais s</w:t>
      </w:r>
      <w:r w:rsidRPr="00954436">
        <w:rPr>
          <w:rFonts w:ascii="Montserrat" w:eastAsia="Montserrat" w:hAnsi="Montserrat" w:cs="Montserrat"/>
        </w:rPr>
        <w:t>yntaxe complexe à maîtriser</w:t>
      </w:r>
    </w:p>
    <w:p w14:paraId="7FCD5BEF" w14:textId="3CB2283C" w:rsidR="005B7675" w:rsidRP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Base SQLite</w:t>
      </w:r>
      <w:r w:rsidR="00954436">
        <w:rPr>
          <w:rFonts w:ascii="Montserrat" w:eastAsia="Montserrat" w:hAnsi="Montserrat" w:cs="Montserrat"/>
        </w:rPr>
        <w:t> : l</w:t>
      </w:r>
      <w:r w:rsidRPr="00954436">
        <w:rPr>
          <w:rFonts w:ascii="Montserrat" w:eastAsia="Montserrat" w:hAnsi="Montserrat" w:cs="Montserrat"/>
        </w:rPr>
        <w:t>égère, simple, rapide</w:t>
      </w:r>
      <w:r w:rsidR="00954436">
        <w:rPr>
          <w:rFonts w:ascii="Montserrat" w:eastAsia="Montserrat" w:hAnsi="Montserrat" w:cs="Montserrat"/>
        </w:rPr>
        <w:t>, mais p</w:t>
      </w:r>
      <w:r w:rsidRPr="00954436">
        <w:rPr>
          <w:rFonts w:ascii="Montserrat" w:eastAsia="Montserrat" w:hAnsi="Montserrat" w:cs="Montserrat"/>
        </w:rPr>
        <w:t>as conçue pour une utilisation multi-utilisateurs ou automatisée</w:t>
      </w:r>
    </w:p>
    <w:p w14:paraId="1B569E08" w14:textId="77777777" w:rsidR="005B7675" w:rsidRPr="005B7675" w:rsidRDefault="005B7675" w:rsidP="005B7675">
      <w:pPr>
        <w:rPr>
          <w:rFonts w:ascii="Montserrat" w:eastAsia="Montserrat" w:hAnsi="Montserrat" w:cs="Montserrat"/>
          <w:i/>
          <w:iCs/>
          <w:color w:val="E36C0A" w:themeColor="accent6" w:themeShade="BF"/>
        </w:rPr>
      </w:pPr>
    </w:p>
    <w:p w14:paraId="4FDC39AC" w14:textId="77777777" w:rsidR="009579A1" w:rsidRDefault="009579A1" w:rsidP="005B7675">
      <w:pPr>
        <w:rPr>
          <w:rFonts w:ascii="Montserrat" w:eastAsia="Montserrat" w:hAnsi="Montserrat" w:cs="Montserrat"/>
        </w:rPr>
      </w:pPr>
    </w:p>
    <w:p w14:paraId="4E9D5639" w14:textId="77777777" w:rsidR="009579A1" w:rsidRPr="005664CE" w:rsidRDefault="00000000" w:rsidP="005664CE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5664CE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Conclusion</w:t>
      </w:r>
    </w:p>
    <w:p w14:paraId="6EB40808" w14:textId="77777777" w:rsidR="005664CE" w:rsidRPr="005664CE" w:rsidRDefault="005664CE" w:rsidP="005664CE">
      <w:pPr>
        <w:ind w:left="1440"/>
        <w:rPr>
          <w:rFonts w:ascii="Montserrat" w:eastAsia="Montserrat" w:hAnsi="Montserrat" w:cs="Montserrat"/>
          <w:i/>
          <w:iCs/>
          <w:color w:val="E36C0A" w:themeColor="accent6" w:themeShade="BF"/>
        </w:rPr>
      </w:pPr>
    </w:p>
    <w:p w14:paraId="2A94C8BB" w14:textId="77777777" w:rsidR="009579A1" w:rsidRPr="005664CE" w:rsidRDefault="00000000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664CE">
        <w:rPr>
          <w:rFonts w:ascii="Montserrat" w:eastAsia="Montserrat" w:hAnsi="Montserrat" w:cs="Montserrat"/>
          <w:i/>
          <w:iCs/>
          <w:color w:val="E36C0A" w:themeColor="accent6" w:themeShade="BF"/>
        </w:rPr>
        <w:t>Recommandations pour la mise en œuvre des solutions proposées</w:t>
      </w:r>
    </w:p>
    <w:p w14:paraId="2623A8DD" w14:textId="38250E9E" w:rsidR="005664CE" w:rsidRDefault="005664CE" w:rsidP="005664CE">
      <w:pPr>
        <w:pStyle w:val="Paragraphedeliste"/>
        <w:numPr>
          <w:ilvl w:val="0"/>
          <w:numId w:val="20"/>
        </w:numPr>
        <w:rPr>
          <w:rFonts w:ascii="Montserrat" w:eastAsia="Montserrat" w:hAnsi="Montserrat" w:cs="Montserrat"/>
        </w:rPr>
      </w:pPr>
      <w:r w:rsidRPr="005664CE">
        <w:rPr>
          <w:rFonts w:ascii="Montserrat" w:eastAsia="Montserrat" w:hAnsi="Montserrat" w:cs="Montserrat"/>
        </w:rPr>
        <w:t>Mettre en place une actualisation hebdomadaire des données</w:t>
      </w:r>
    </w:p>
    <w:p w14:paraId="28E580A8" w14:textId="4111DFE8" w:rsidR="009579A1" w:rsidRPr="005664CE" w:rsidRDefault="005664CE" w:rsidP="005664CE">
      <w:pPr>
        <w:pStyle w:val="Paragraphedeliste"/>
        <w:numPr>
          <w:ilvl w:val="0"/>
          <w:numId w:val="20"/>
        </w:numPr>
        <w:rPr>
          <w:rFonts w:ascii="Montserrat" w:eastAsia="Montserrat" w:hAnsi="Montserrat" w:cs="Montserrat"/>
        </w:rPr>
      </w:pPr>
      <w:r w:rsidRPr="005664CE">
        <w:rPr>
          <w:rFonts w:ascii="Montserrat" w:eastAsia="Montserrat" w:hAnsi="Montserrat" w:cs="Montserrat"/>
        </w:rPr>
        <w:t>Ajouter une surveillance automatique de la qualité des données (alerte sur valeurs manquantes ou incohérences).</w:t>
      </w:r>
    </w:p>
    <w:p w14:paraId="3BF109BC" w14:textId="77777777" w:rsidR="00B25E3F" w:rsidRDefault="00B25E3F">
      <w:pPr>
        <w:rPr>
          <w:rFonts w:ascii="Montserrat" w:eastAsia="Montserrat" w:hAnsi="Montserrat" w:cs="Montserrat"/>
        </w:rPr>
      </w:pPr>
    </w:p>
    <w:p w14:paraId="4AE1EDF7" w14:textId="77777777" w:rsidR="00B25E3F" w:rsidRDefault="00B25E3F">
      <w:pPr>
        <w:rPr>
          <w:rFonts w:ascii="Montserrat" w:eastAsia="Montserrat" w:hAnsi="Montserrat" w:cs="Montserrat"/>
        </w:rPr>
      </w:pPr>
    </w:p>
    <w:p w14:paraId="4C4D7D84" w14:textId="77777777" w:rsidR="00B25E3F" w:rsidRDefault="00B25E3F">
      <w:pPr>
        <w:rPr>
          <w:rFonts w:ascii="Montserrat" w:eastAsia="Montserrat" w:hAnsi="Montserrat" w:cs="Montserrat"/>
        </w:rPr>
      </w:pPr>
    </w:p>
    <w:p w14:paraId="2CE11861" w14:textId="77777777" w:rsidR="00B25E3F" w:rsidRDefault="00B25E3F">
      <w:pPr>
        <w:rPr>
          <w:rFonts w:ascii="Montserrat" w:eastAsia="Montserrat" w:hAnsi="Montserrat" w:cs="Montserrat"/>
        </w:rPr>
      </w:pPr>
    </w:p>
    <w:p w14:paraId="568D926E" w14:textId="77777777" w:rsidR="00B25E3F" w:rsidRDefault="00B25E3F">
      <w:pPr>
        <w:rPr>
          <w:rFonts w:ascii="Montserrat" w:eastAsia="Montserrat" w:hAnsi="Montserrat" w:cs="Montserrat"/>
        </w:rPr>
      </w:pPr>
    </w:p>
    <w:p w14:paraId="2F30C12D" w14:textId="77777777" w:rsidR="00284856" w:rsidRDefault="00284856">
      <w:pPr>
        <w:rPr>
          <w:rFonts w:ascii="Montserrat" w:eastAsia="Montserrat" w:hAnsi="Montserrat" w:cs="Montserrat"/>
        </w:rPr>
      </w:pPr>
    </w:p>
    <w:p w14:paraId="396595FF" w14:textId="77777777" w:rsidR="00B25E3F" w:rsidRDefault="00B25E3F">
      <w:pPr>
        <w:rPr>
          <w:rFonts w:ascii="Montserrat" w:eastAsia="Montserrat" w:hAnsi="Montserrat" w:cs="Montserrat"/>
        </w:rPr>
      </w:pPr>
    </w:p>
    <w:p w14:paraId="2C8929F0" w14:textId="77777777" w:rsidR="00954436" w:rsidRDefault="00954436">
      <w:pPr>
        <w:rPr>
          <w:rFonts w:ascii="Montserrat" w:eastAsia="Montserrat" w:hAnsi="Montserrat" w:cs="Montserrat"/>
        </w:rPr>
      </w:pPr>
    </w:p>
    <w:p w14:paraId="078574E4" w14:textId="77777777" w:rsidR="009579A1" w:rsidRDefault="00000000" w:rsidP="00284856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284856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lastRenderedPageBreak/>
        <w:t>[Annexes]</w:t>
      </w:r>
    </w:p>
    <w:p w14:paraId="6E2CF1DA" w14:textId="77777777" w:rsidR="008E6B6E" w:rsidRPr="00284856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25E209B9" w14:textId="77777777" w:rsidR="009579A1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Liste des sources de données utilisées</w:t>
      </w:r>
    </w:p>
    <w:p w14:paraId="591BF3DC" w14:textId="77777777" w:rsidR="00954436" w:rsidRDefault="00954436" w:rsidP="00954436">
      <w:pPr>
        <w:pStyle w:val="Paragraphedeliste"/>
        <w:numPr>
          <w:ilvl w:val="0"/>
          <w:numId w:val="22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Base SQLite (Finance, Sales, Web, Promo)</w:t>
      </w:r>
    </w:p>
    <w:p w14:paraId="7A313B32" w14:textId="687E8204" w:rsidR="009579A1" w:rsidRPr="00954436" w:rsidRDefault="00954436" w:rsidP="00954436">
      <w:pPr>
        <w:pStyle w:val="Paragraphedeliste"/>
        <w:numPr>
          <w:ilvl w:val="0"/>
          <w:numId w:val="22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Dictionnaire de données fourn</w:t>
      </w:r>
      <w:r>
        <w:rPr>
          <w:rFonts w:ascii="Montserrat" w:eastAsia="Montserrat" w:hAnsi="Montserrat" w:cs="Montserrat"/>
        </w:rPr>
        <w:t>i</w:t>
      </w:r>
    </w:p>
    <w:p w14:paraId="051BD7CC" w14:textId="77777777" w:rsidR="004D0883" w:rsidRDefault="004D0883" w:rsidP="00954436">
      <w:p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779EBA48" w14:textId="2466B9CA" w:rsidR="004D0883" w:rsidRPr="008E6B6E" w:rsidRDefault="00954436" w:rsidP="00954436">
      <w:pPr>
        <w:pStyle w:val="Paragraphedeliste"/>
        <w:numPr>
          <w:ilvl w:val="0"/>
          <w:numId w:val="23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E6B6E">
        <w:rPr>
          <w:rFonts w:ascii="Montserrat" w:eastAsia="Montserrat" w:hAnsi="Montserrat" w:cs="Montserrat"/>
        </w:rPr>
        <w:t>L’</w:t>
      </w:r>
      <w:r w:rsidR="0035166E" w:rsidRPr="008E6B6E">
        <w:rPr>
          <w:rFonts w:ascii="Montserrat" w:eastAsia="Montserrat" w:hAnsi="Montserrat" w:cs="Montserrat"/>
        </w:rPr>
        <w:t xml:space="preserve">extraction des données en CSV de la base de données </w:t>
      </w:r>
      <w:r w:rsidRPr="008E6B6E">
        <w:rPr>
          <w:rFonts w:ascii="Montserrat" w:eastAsia="Montserrat" w:hAnsi="Montserrat" w:cs="Montserrat"/>
        </w:rPr>
        <w:t>en utilisant SQLite Studio </w:t>
      </w:r>
      <w:r w:rsidR="0035166E" w:rsidRPr="008E6B6E">
        <w:rPr>
          <w:rFonts w:ascii="Montserrat" w:eastAsia="Montserrat" w:hAnsi="Montserrat" w:cs="Montserrat"/>
        </w:rPr>
        <w:t>;</w:t>
      </w:r>
    </w:p>
    <w:p w14:paraId="5BDB0519" w14:textId="4526B81E" w:rsidR="004D0883" w:rsidRDefault="00FB2E13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FB2E13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797234A1" wp14:editId="5B0EEE99">
            <wp:extent cx="5199797" cy="1958133"/>
            <wp:effectExtent l="190500" t="190500" r="191770" b="194945"/>
            <wp:docPr id="1403357271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7271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363" cy="19666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9CB52" w14:textId="4C481A80" w:rsidR="00FB2E13" w:rsidRDefault="00FB2E13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FB2E13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052D6CA2" wp14:editId="60C3FF7C">
            <wp:extent cx="4032913" cy="3223739"/>
            <wp:effectExtent l="190500" t="190500" r="196215" b="186690"/>
            <wp:docPr id="214683575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575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046" cy="32286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9899DE" w14:textId="300A8FC0" w:rsidR="00950A7D" w:rsidRDefault="00FB2E13" w:rsidP="008E6B6E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FB2E13"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4111C4CD" wp14:editId="03DA8856">
            <wp:extent cx="3719584" cy="2992646"/>
            <wp:effectExtent l="190500" t="190500" r="186055" b="189230"/>
            <wp:docPr id="1098402477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2477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906" cy="29961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4BC8C" w14:textId="73A07D3D" w:rsidR="00950A7D" w:rsidRDefault="00950A7D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950A7D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6EF18F3C" wp14:editId="195D6C25">
            <wp:extent cx="1524213" cy="933580"/>
            <wp:effectExtent l="190500" t="190500" r="190500" b="190500"/>
            <wp:docPr id="1674465303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65303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933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A88F21" w14:textId="77777777" w:rsidR="009E7D95" w:rsidRDefault="009E7D95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14:paraId="584EB948" w14:textId="48F0F3C5" w:rsidR="00954436" w:rsidRDefault="00954436" w:rsidP="00954436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Description détaillée des outils recommandés :</w:t>
      </w:r>
    </w:p>
    <w:p w14:paraId="6A8080D8" w14:textId="77777777" w:rsidR="00954436" w:rsidRDefault="00954436" w:rsidP="00954436">
      <w:pPr>
        <w:pStyle w:val="Paragraphedeliste"/>
        <w:numPr>
          <w:ilvl w:val="0"/>
          <w:numId w:val="24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 xml:space="preserve">Power </w:t>
      </w:r>
      <w:proofErr w:type="spellStart"/>
      <w:r w:rsidRPr="00954436">
        <w:rPr>
          <w:rFonts w:ascii="Montserrat" w:eastAsia="Montserrat" w:hAnsi="Montserrat" w:cs="Montserrat"/>
        </w:rPr>
        <w:t>Query</w:t>
      </w:r>
      <w:proofErr w:type="spellEnd"/>
    </w:p>
    <w:p w14:paraId="3F0896EB" w14:textId="77777777" w:rsidR="00954436" w:rsidRDefault="00954436" w:rsidP="00954436">
      <w:pPr>
        <w:pStyle w:val="Paragraphedeliste"/>
        <w:numPr>
          <w:ilvl w:val="0"/>
          <w:numId w:val="24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Power BI Desktop</w:t>
      </w:r>
    </w:p>
    <w:p w14:paraId="36A432D0" w14:textId="0FE42914" w:rsidR="00954436" w:rsidRPr="00954436" w:rsidRDefault="00954436" w:rsidP="00954436">
      <w:pPr>
        <w:pStyle w:val="Paragraphedeliste"/>
        <w:numPr>
          <w:ilvl w:val="0"/>
          <w:numId w:val="24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Excel (contrôles)</w:t>
      </w:r>
    </w:p>
    <w:p w14:paraId="5F26D339" w14:textId="77777777" w:rsidR="00954436" w:rsidRDefault="00954436" w:rsidP="00954436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Exemples de visualisations de données proposées</w:t>
      </w:r>
    </w:p>
    <w:p w14:paraId="57318C79" w14:textId="77777777" w:rsidR="0030148F" w:rsidRDefault="0030148F" w:rsidP="0030148F">
      <w:pPr>
        <w:ind w:left="720"/>
        <w:rPr>
          <w:rFonts w:ascii="Montserrat" w:eastAsia="Montserrat" w:hAnsi="Montserrat" w:cs="Montserrat"/>
        </w:rPr>
      </w:pPr>
    </w:p>
    <w:p w14:paraId="6D412AD9" w14:textId="11B9C404" w:rsidR="00860722" w:rsidRDefault="008E6B6E" w:rsidP="008E6B6E">
      <w:pPr>
        <w:pStyle w:val="Paragraphedeliste"/>
        <w:numPr>
          <w:ilvl w:val="0"/>
          <w:numId w:val="23"/>
        </w:numPr>
        <w:shd w:val="clear" w:color="auto" w:fill="FFFFFF"/>
        <w:ind w:right="24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Démonstration</w:t>
      </w:r>
    </w:p>
    <w:p w14:paraId="3340EEA1" w14:textId="77777777" w:rsidR="008E6B6E" w:rsidRPr="008E6B6E" w:rsidRDefault="008E6B6E" w:rsidP="008E6B6E">
      <w:pPr>
        <w:shd w:val="clear" w:color="auto" w:fill="FFFFFF"/>
        <w:ind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32F0C843" w14:textId="40A74CFC" w:rsidR="00954436" w:rsidRPr="00860722" w:rsidRDefault="00954436" w:rsidP="00860722">
      <w:pPr>
        <w:pStyle w:val="Paragraphedeliste"/>
        <w:numPr>
          <w:ilvl w:val="0"/>
          <w:numId w:val="9"/>
        </w:numPr>
        <w:shd w:val="clear" w:color="auto" w:fill="FFFFFF"/>
        <w:ind w:right="240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860722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Synthèse des principales conclusions de l'analyse</w:t>
      </w:r>
    </w:p>
    <w:p w14:paraId="0AF6D1A4" w14:textId="77777777" w:rsidR="009556BF" w:rsidRPr="00860722" w:rsidRDefault="009556BF" w:rsidP="009556BF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2408098A" w14:textId="77777777" w:rsidR="00860722" w:rsidRDefault="009556BF" w:rsidP="009556BF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 xml:space="preserve">Le Vin reste le moteur économique de </w:t>
      </w:r>
      <w:proofErr w:type="spellStart"/>
      <w:r w:rsidRPr="00860722">
        <w:rPr>
          <w:rFonts w:ascii="Montserrat" w:eastAsia="Montserrat" w:hAnsi="Montserrat" w:cs="Montserrat"/>
        </w:rPr>
        <w:t>Bottleneck</w:t>
      </w:r>
      <w:proofErr w:type="spellEnd"/>
      <w:r w:rsidRPr="00860722">
        <w:rPr>
          <w:rFonts w:ascii="Montserrat" w:eastAsia="Montserrat" w:hAnsi="Montserrat" w:cs="Montserrat"/>
        </w:rPr>
        <w:t xml:space="preserve">, avec une excellente régularité et une forte présence dans toutes les pages du </w:t>
      </w:r>
      <w:proofErr w:type="spellStart"/>
      <w:r w:rsidRPr="00860722">
        <w:rPr>
          <w:rFonts w:ascii="Montserrat" w:eastAsia="Montserrat" w:hAnsi="Montserrat" w:cs="Montserrat"/>
        </w:rPr>
        <w:t>dashboard</w:t>
      </w:r>
      <w:proofErr w:type="spellEnd"/>
      <w:r w:rsidRPr="00860722">
        <w:rPr>
          <w:rFonts w:ascii="Montserrat" w:eastAsia="Montserrat" w:hAnsi="Montserrat" w:cs="Montserrat"/>
        </w:rPr>
        <w:t>.</w:t>
      </w:r>
    </w:p>
    <w:p w14:paraId="0796EFA2" w14:textId="77777777" w:rsidR="00860722" w:rsidRDefault="009556BF" w:rsidP="009556BF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La marge moyenne diminue légèrement, ce qui nécessite un ajustement des prix ou une meilleure segmentation des promotions.</w:t>
      </w:r>
    </w:p>
    <w:p w14:paraId="1A6A1899" w14:textId="77777777" w:rsidR="00860722" w:rsidRDefault="009556BF" w:rsidP="009556BF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Le stock global est surdimensionné, d’où la nécessité d’un suivi plus serré via la rotation.</w:t>
      </w:r>
    </w:p>
    <w:p w14:paraId="4B23527E" w14:textId="5A1ED745" w:rsidR="00860722" w:rsidRPr="008E6B6E" w:rsidRDefault="009556BF" w:rsidP="00860722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lastRenderedPageBreak/>
        <w:t>Les actions promotionnelles sont efficaces à court terme mais doivent être mieux ciblées pour préserver la rentabilité</w:t>
      </w:r>
      <w:r w:rsidR="0030148F">
        <w:rPr>
          <w:rFonts w:ascii="Montserrat" w:eastAsia="Montserrat" w:hAnsi="Montserrat" w:cs="Montserrat"/>
        </w:rPr>
        <w:t>.</w:t>
      </w:r>
    </w:p>
    <w:p w14:paraId="64775792" w14:textId="5EF72A6C" w:rsidR="009556BF" w:rsidRPr="00860722" w:rsidRDefault="009556BF" w:rsidP="00860722">
      <w:pPr>
        <w:pStyle w:val="Paragraphedeliste"/>
        <w:numPr>
          <w:ilvl w:val="0"/>
          <w:numId w:val="9"/>
        </w:numPr>
        <w:shd w:val="clear" w:color="auto" w:fill="FFFFFF"/>
        <w:ind w:right="240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860722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Recommandations business</w:t>
      </w:r>
    </w:p>
    <w:p w14:paraId="68E50D0B" w14:textId="77777777" w:rsidR="00860722" w:rsidRPr="00897CA8" w:rsidRDefault="00860722" w:rsidP="009556BF">
      <w:pPr>
        <w:pStyle w:val="Paragraphedeliste"/>
        <w:shd w:val="clear" w:color="auto" w:fill="FFFFFF"/>
        <w:ind w:left="1440" w:right="240"/>
        <w:rPr>
          <w:rFonts w:ascii="Montserrat" w:eastAsia="Montserrat" w:hAnsi="Montserrat" w:cs="Montserrat"/>
        </w:rPr>
      </w:pPr>
    </w:p>
    <w:p w14:paraId="49FC90E4" w14:textId="77777777" w:rsidR="009556BF" w:rsidRPr="00860722" w:rsidRDefault="009556BF" w:rsidP="00860722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Optimiser la politique promotionnelle → cibler les produits à forte marge et limiter les promos sur les gammes déjà performantes.</w:t>
      </w:r>
    </w:p>
    <w:p w14:paraId="794F5663" w14:textId="77777777" w:rsidR="009556BF" w:rsidRPr="00860722" w:rsidRDefault="009556BF" w:rsidP="009556BF">
      <w:pPr>
        <w:shd w:val="clear" w:color="auto" w:fill="FFFFFF"/>
        <w:ind w:left="720" w:right="240"/>
        <w:rPr>
          <w:rFonts w:ascii="Montserrat" w:eastAsia="Montserrat" w:hAnsi="Montserrat" w:cs="Montserrat"/>
        </w:rPr>
      </w:pPr>
    </w:p>
    <w:p w14:paraId="73B212D1" w14:textId="77777777" w:rsidR="009556BF" w:rsidRDefault="009556BF" w:rsidP="00860722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Renforcer la gamme sans alcool → bonne rotation, marché en croissance, potentiel stratégique.</w:t>
      </w:r>
    </w:p>
    <w:p w14:paraId="01EA7F9E" w14:textId="77777777" w:rsidR="008E6B6E" w:rsidRPr="008E6B6E" w:rsidRDefault="008E6B6E" w:rsidP="008E6B6E">
      <w:pPr>
        <w:pStyle w:val="Paragraphedeliste"/>
        <w:rPr>
          <w:rFonts w:ascii="Montserrat" w:eastAsia="Montserrat" w:hAnsi="Montserrat" w:cs="Montserrat"/>
        </w:rPr>
      </w:pPr>
    </w:p>
    <w:p w14:paraId="4055DF36" w14:textId="77777777" w:rsidR="008E6B6E" w:rsidRDefault="008E6B6E" w:rsidP="008E6B6E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97CA8">
        <w:rPr>
          <w:rFonts w:ascii="Montserrat" w:eastAsia="Montserrat" w:hAnsi="Montserrat" w:cs="Montserrat"/>
        </w:rPr>
        <w:t>Rééquilibrer les stocks : réduire les stocks peu tournants (ex : Cognac, Gin) et renforcer ceux des best-sellers (ex : Vin, Champagne).</w:t>
      </w:r>
    </w:p>
    <w:p w14:paraId="73886F17" w14:textId="77777777" w:rsidR="0030148F" w:rsidRPr="0030148F" w:rsidRDefault="0030148F" w:rsidP="0030148F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0047FB10" w14:textId="1E4FF536" w:rsidR="009556BF" w:rsidRPr="008E6B6E" w:rsidRDefault="009556BF" w:rsidP="008E6B6E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E6B6E">
        <w:rPr>
          <w:rFonts w:ascii="Montserrat" w:eastAsia="Montserrat" w:hAnsi="Montserrat" w:cs="Montserrat"/>
        </w:rPr>
        <w:t>Suivi trimestriel par chef de produit → pour ajuster les stratégies selon les performances observées.</w:t>
      </w:r>
    </w:p>
    <w:p w14:paraId="6A5F78F7" w14:textId="77777777" w:rsidR="00860722" w:rsidRDefault="00860722" w:rsidP="009556BF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14:paraId="6F6C87BD" w14:textId="77777777" w:rsidR="00860722" w:rsidRDefault="00860722" w:rsidP="009556BF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14:paraId="601FC601" w14:textId="77777777" w:rsidR="00860722" w:rsidRDefault="00860722" w:rsidP="00860722">
      <w:pPr>
        <w:shd w:val="clear" w:color="auto" w:fill="FFFFFF"/>
        <w:ind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6D2FDC35" w14:textId="77777777" w:rsidR="00860722" w:rsidRDefault="00860722" w:rsidP="009556BF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sectPr w:rsidR="0086072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F5B8EB90-AA19-43BF-B582-EE3ECF364C0A}"/>
    <w:embedBold r:id="rId2" w:fontKey="{77B05FB9-E43C-4D96-BAE8-F8E8D4E80D48}"/>
    <w:embedItalic r:id="rId3" w:fontKey="{DBBEAAC9-1342-48EC-B457-E1C219F688E5}"/>
    <w:embedBoldItalic r:id="rId4" w:fontKey="{095E14CD-2AF2-4C76-9992-4EA4FFB3BC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0077DD4-3F63-4B2C-9FD4-ADF533F780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F88E1A-68D2-4527-A73C-0ECCA7C597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3pt;height:11.3pt" o:bullet="t">
        <v:imagedata r:id="rId1" o:title="mso7D3"/>
      </v:shape>
    </w:pict>
  </w:numPicBullet>
  <w:abstractNum w:abstractNumId="0" w15:restartNumberingAfterBreak="0">
    <w:nsid w:val="049868EE"/>
    <w:multiLevelType w:val="multilevel"/>
    <w:tmpl w:val="5D7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B28"/>
    <w:multiLevelType w:val="hybridMultilevel"/>
    <w:tmpl w:val="C13A56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530C04"/>
    <w:multiLevelType w:val="hybridMultilevel"/>
    <w:tmpl w:val="39EEC73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5C5E1F"/>
    <w:multiLevelType w:val="hybridMultilevel"/>
    <w:tmpl w:val="39D880C4"/>
    <w:lvl w:ilvl="0" w:tplc="F0D4771E">
      <w:start w:val="5"/>
      <w:numFmt w:val="bullet"/>
      <w:lvlText w:val=""/>
      <w:lvlJc w:val="left"/>
      <w:pPr>
        <w:ind w:left="1080" w:hanging="360"/>
      </w:pPr>
      <w:rPr>
        <w:rFonts w:ascii="Wingdings" w:eastAsia="Montserrat" w:hAnsi="Wingdings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2717FC"/>
    <w:multiLevelType w:val="hybridMultilevel"/>
    <w:tmpl w:val="29C6D4BC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307280"/>
    <w:multiLevelType w:val="multilevel"/>
    <w:tmpl w:val="B95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02B99"/>
    <w:multiLevelType w:val="hybridMultilevel"/>
    <w:tmpl w:val="A5B2275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8A5C03"/>
    <w:multiLevelType w:val="hybridMultilevel"/>
    <w:tmpl w:val="43C65C8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AF4E63"/>
    <w:multiLevelType w:val="hybridMultilevel"/>
    <w:tmpl w:val="9888229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041295"/>
    <w:multiLevelType w:val="hybridMultilevel"/>
    <w:tmpl w:val="1AC67834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32754D9"/>
    <w:multiLevelType w:val="multilevel"/>
    <w:tmpl w:val="5D087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FB2DFE"/>
    <w:multiLevelType w:val="hybridMultilevel"/>
    <w:tmpl w:val="2B36288E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01A23B8"/>
    <w:multiLevelType w:val="hybridMultilevel"/>
    <w:tmpl w:val="0428DE32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09203B2"/>
    <w:multiLevelType w:val="hybridMultilevel"/>
    <w:tmpl w:val="713C95B0"/>
    <w:lvl w:ilvl="0" w:tplc="AFB2DB60">
      <w:start w:val="1"/>
      <w:numFmt w:val="decimal"/>
      <w:lvlText w:val="%1."/>
      <w:lvlJc w:val="left"/>
      <w:pPr>
        <w:ind w:left="720" w:hanging="360"/>
      </w:pPr>
      <w:rPr>
        <w:b/>
        <w:bCs/>
        <w:color w:val="E36C0A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63640"/>
    <w:multiLevelType w:val="hybridMultilevel"/>
    <w:tmpl w:val="D8B8B1D0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BAC72E1"/>
    <w:multiLevelType w:val="multilevel"/>
    <w:tmpl w:val="FA0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4B0B"/>
    <w:multiLevelType w:val="hybridMultilevel"/>
    <w:tmpl w:val="5A58688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C95F1A"/>
    <w:multiLevelType w:val="hybridMultilevel"/>
    <w:tmpl w:val="400091F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7932F3"/>
    <w:multiLevelType w:val="hybridMultilevel"/>
    <w:tmpl w:val="A1D029B0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0AE5A9A"/>
    <w:multiLevelType w:val="hybridMultilevel"/>
    <w:tmpl w:val="2B4A30E2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19915B7"/>
    <w:multiLevelType w:val="hybridMultilevel"/>
    <w:tmpl w:val="9342CFA4"/>
    <w:lvl w:ilvl="0" w:tplc="040C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9FF5431"/>
    <w:multiLevelType w:val="hybridMultilevel"/>
    <w:tmpl w:val="3FB2E45E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C7E0E19"/>
    <w:multiLevelType w:val="multilevel"/>
    <w:tmpl w:val="EC1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47B2A"/>
    <w:multiLevelType w:val="hybridMultilevel"/>
    <w:tmpl w:val="AE58DBD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1562D2"/>
    <w:multiLevelType w:val="hybridMultilevel"/>
    <w:tmpl w:val="CA825EB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8B03AB"/>
    <w:multiLevelType w:val="hybridMultilevel"/>
    <w:tmpl w:val="E4F08E30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F5E2600"/>
    <w:multiLevelType w:val="hybridMultilevel"/>
    <w:tmpl w:val="1FD200E4"/>
    <w:lvl w:ilvl="0" w:tplc="040C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0CC0CCB"/>
    <w:multiLevelType w:val="multilevel"/>
    <w:tmpl w:val="F7DE8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0370548">
    <w:abstractNumId w:val="10"/>
  </w:num>
  <w:num w:numId="2" w16cid:durableId="425998579">
    <w:abstractNumId w:val="27"/>
  </w:num>
  <w:num w:numId="3" w16cid:durableId="1342509505">
    <w:abstractNumId w:val="22"/>
  </w:num>
  <w:num w:numId="4" w16cid:durableId="52587036">
    <w:abstractNumId w:val="1"/>
  </w:num>
  <w:num w:numId="5" w16cid:durableId="369038975">
    <w:abstractNumId w:val="0"/>
  </w:num>
  <w:num w:numId="6" w16cid:durableId="1247032570">
    <w:abstractNumId w:val="9"/>
  </w:num>
  <w:num w:numId="7" w16cid:durableId="566064467">
    <w:abstractNumId w:val="20"/>
  </w:num>
  <w:num w:numId="8" w16cid:durableId="483277562">
    <w:abstractNumId w:val="18"/>
  </w:num>
  <w:num w:numId="9" w16cid:durableId="45225555">
    <w:abstractNumId w:val="13"/>
  </w:num>
  <w:num w:numId="10" w16cid:durableId="1446577732">
    <w:abstractNumId w:val="2"/>
  </w:num>
  <w:num w:numId="11" w16cid:durableId="413941462">
    <w:abstractNumId w:val="19"/>
  </w:num>
  <w:num w:numId="12" w16cid:durableId="603920349">
    <w:abstractNumId w:val="14"/>
  </w:num>
  <w:num w:numId="13" w16cid:durableId="1254779070">
    <w:abstractNumId w:val="4"/>
  </w:num>
  <w:num w:numId="14" w16cid:durableId="1742217545">
    <w:abstractNumId w:val="11"/>
  </w:num>
  <w:num w:numId="15" w16cid:durableId="812478834">
    <w:abstractNumId w:val="25"/>
  </w:num>
  <w:num w:numId="16" w16cid:durableId="1989432143">
    <w:abstractNumId w:val="16"/>
  </w:num>
  <w:num w:numId="17" w16cid:durableId="612446036">
    <w:abstractNumId w:val="24"/>
  </w:num>
  <w:num w:numId="18" w16cid:durableId="1417900281">
    <w:abstractNumId w:val="21"/>
  </w:num>
  <w:num w:numId="19" w16cid:durableId="2102986824">
    <w:abstractNumId w:val="26"/>
  </w:num>
  <w:num w:numId="20" w16cid:durableId="1493715563">
    <w:abstractNumId w:val="12"/>
  </w:num>
  <w:num w:numId="21" w16cid:durableId="432628786">
    <w:abstractNumId w:val="6"/>
  </w:num>
  <w:num w:numId="22" w16cid:durableId="1505777400">
    <w:abstractNumId w:val="7"/>
  </w:num>
  <w:num w:numId="23" w16cid:durableId="172767064">
    <w:abstractNumId w:val="3"/>
  </w:num>
  <w:num w:numId="24" w16cid:durableId="1041518488">
    <w:abstractNumId w:val="17"/>
  </w:num>
  <w:num w:numId="25" w16cid:durableId="1157527043">
    <w:abstractNumId w:val="8"/>
  </w:num>
  <w:num w:numId="26" w16cid:durableId="1616449063">
    <w:abstractNumId w:val="15"/>
  </w:num>
  <w:num w:numId="27" w16cid:durableId="1031490339">
    <w:abstractNumId w:val="5"/>
  </w:num>
  <w:num w:numId="28" w16cid:durableId="12816477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A1"/>
    <w:rsid w:val="000F0E48"/>
    <w:rsid w:val="001525C6"/>
    <w:rsid w:val="001731F3"/>
    <w:rsid w:val="00284856"/>
    <w:rsid w:val="0030148F"/>
    <w:rsid w:val="0035166E"/>
    <w:rsid w:val="003B64AF"/>
    <w:rsid w:val="004D0883"/>
    <w:rsid w:val="005664CE"/>
    <w:rsid w:val="005B7675"/>
    <w:rsid w:val="00676003"/>
    <w:rsid w:val="00860722"/>
    <w:rsid w:val="00897CA8"/>
    <w:rsid w:val="008E6B6E"/>
    <w:rsid w:val="0093412B"/>
    <w:rsid w:val="00950A7D"/>
    <w:rsid w:val="00954436"/>
    <w:rsid w:val="009556BF"/>
    <w:rsid w:val="009579A1"/>
    <w:rsid w:val="009E7D95"/>
    <w:rsid w:val="00B25E3F"/>
    <w:rsid w:val="00B41F14"/>
    <w:rsid w:val="00BD4552"/>
    <w:rsid w:val="00C924DE"/>
    <w:rsid w:val="00E3265F"/>
    <w:rsid w:val="00F46954"/>
    <w:rsid w:val="00FB2E13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A224"/>
  <w15:docId w15:val="{32344C07-8065-4C2D-A19C-DBFF8F45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BD4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908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Noura OUSFIA</dc:creator>
  <cp:keywords/>
  <dc:description/>
  <cp:lastModifiedBy>Noura OUSFIA</cp:lastModifiedBy>
  <cp:revision>3</cp:revision>
  <dcterms:created xsi:type="dcterms:W3CDTF">2025-10-10T10:50:00Z</dcterms:created>
  <dcterms:modified xsi:type="dcterms:W3CDTF">2025-10-10T11:19:00Z</dcterms:modified>
</cp:coreProperties>
</file>