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A2D5C" w14:textId="77777777" w:rsidR="00916845" w:rsidRDefault="00F52CF7" w:rsidP="002A3120">
      <w:pPr>
        <w:jc w:val="center"/>
        <w:rPr>
          <w:rStyle w:val="Heading1Char"/>
          <w:rFonts w:ascii="Arial" w:hAnsi="Arial" w:cs="Arial"/>
          <w:color w:val="auto"/>
        </w:rPr>
      </w:pPr>
      <w:r>
        <w:rPr>
          <w:rStyle w:val="Heading1Char"/>
          <w:rFonts w:ascii="Arial" w:hAnsi="Arial" w:cs="Arial"/>
          <w:color w:val="auto"/>
        </w:rPr>
        <w:t>CST2355 – Database Systems</w:t>
      </w:r>
      <w:r>
        <w:rPr>
          <w:rStyle w:val="Heading1Char"/>
          <w:rFonts w:ascii="Arial" w:hAnsi="Arial" w:cs="Arial"/>
          <w:color w:val="auto"/>
        </w:rPr>
        <w:tab/>
        <w:t xml:space="preserve">Lab Assignment </w:t>
      </w:r>
      <w:r w:rsidR="00E82A7B">
        <w:rPr>
          <w:rStyle w:val="Heading1Char"/>
          <w:rFonts w:ascii="Arial" w:hAnsi="Arial" w:cs="Arial"/>
          <w:color w:val="auto"/>
        </w:rPr>
        <w:t>2</w:t>
      </w:r>
    </w:p>
    <w:p w14:paraId="048AE436" w14:textId="77777777" w:rsidR="008402AA" w:rsidRDefault="008402AA" w:rsidP="002A3120">
      <w:pPr>
        <w:jc w:val="center"/>
        <w:rPr>
          <w:rStyle w:val="Heading1Char"/>
          <w:rFonts w:ascii="Arial" w:hAnsi="Arial" w:cs="Arial"/>
          <w:color w:val="auto"/>
        </w:rPr>
      </w:pPr>
    </w:p>
    <w:p w14:paraId="5F61B186" w14:textId="43DE30F6" w:rsidR="008402AA"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t>Student Name:</w:t>
      </w:r>
      <w:r>
        <w:rPr>
          <w:rStyle w:val="Heading1Char"/>
          <w:rFonts w:ascii="Arial" w:hAnsi="Arial" w:cs="Arial"/>
          <w:color w:val="auto"/>
        </w:rPr>
        <w:tab/>
      </w:r>
      <w:r w:rsidR="00713689">
        <w:rPr>
          <w:rStyle w:val="Heading1Char"/>
          <w:rFonts w:ascii="Arial" w:hAnsi="Arial" w:cs="Arial"/>
          <w:color w:val="auto"/>
        </w:rPr>
        <w:t>Nouraldin Hassan</w:t>
      </w:r>
    </w:p>
    <w:p w14:paraId="41E44D94" w14:textId="2F7999CE" w:rsidR="00A566FD" w:rsidRDefault="00A566FD" w:rsidP="00A566FD">
      <w:pPr>
        <w:tabs>
          <w:tab w:val="right" w:pos="3402"/>
          <w:tab w:val="left" w:pos="3969"/>
        </w:tabs>
        <w:rPr>
          <w:rStyle w:val="Heading1Char"/>
          <w:rFonts w:ascii="Arial" w:hAnsi="Arial" w:cs="Arial"/>
          <w:color w:val="auto"/>
        </w:rPr>
      </w:pPr>
      <w:r>
        <w:rPr>
          <w:rStyle w:val="Heading1Char"/>
          <w:rFonts w:ascii="Arial" w:hAnsi="Arial" w:cs="Arial"/>
          <w:color w:val="auto"/>
        </w:rPr>
        <w:tab/>
      </w:r>
      <w:r w:rsidR="008402AA">
        <w:rPr>
          <w:rStyle w:val="Heading1Char"/>
          <w:rFonts w:ascii="Arial" w:hAnsi="Arial" w:cs="Arial"/>
          <w:color w:val="auto"/>
        </w:rPr>
        <w:t xml:space="preserve">Student ID: </w:t>
      </w:r>
      <w:r>
        <w:rPr>
          <w:rStyle w:val="Heading1Char"/>
          <w:rFonts w:ascii="Arial" w:hAnsi="Arial" w:cs="Arial"/>
          <w:color w:val="auto"/>
        </w:rPr>
        <w:tab/>
      </w:r>
      <w:r w:rsidR="00713689">
        <w:rPr>
          <w:rStyle w:val="Heading1Char"/>
          <w:rFonts w:ascii="Arial" w:hAnsi="Arial" w:cs="Arial"/>
          <w:color w:val="auto"/>
        </w:rPr>
        <w:t>041054019</w:t>
      </w:r>
    </w:p>
    <w:p w14:paraId="6E80EFD1" w14:textId="06D7F05D" w:rsidR="008402AA" w:rsidRPr="00AB6927" w:rsidRDefault="00A566FD" w:rsidP="00A566FD">
      <w:pPr>
        <w:tabs>
          <w:tab w:val="right" w:pos="3402"/>
          <w:tab w:val="left" w:pos="3969"/>
        </w:tabs>
      </w:pPr>
      <w:r>
        <w:rPr>
          <w:rStyle w:val="Heading1Char"/>
          <w:rFonts w:ascii="Arial" w:hAnsi="Arial" w:cs="Arial"/>
          <w:color w:val="auto"/>
        </w:rPr>
        <w:tab/>
      </w:r>
      <w:r w:rsidR="008402AA">
        <w:rPr>
          <w:rStyle w:val="Heading1Char"/>
          <w:rFonts w:ascii="Arial" w:hAnsi="Arial" w:cs="Arial"/>
          <w:color w:val="auto"/>
        </w:rPr>
        <w:t xml:space="preserve">Student email: </w:t>
      </w:r>
      <w:r>
        <w:rPr>
          <w:rStyle w:val="Heading1Char"/>
          <w:rFonts w:ascii="Arial" w:hAnsi="Arial" w:cs="Arial"/>
          <w:color w:val="auto"/>
        </w:rPr>
        <w:tab/>
      </w:r>
      <w:r w:rsidR="00713689">
        <w:rPr>
          <w:rStyle w:val="Heading1Char"/>
          <w:rFonts w:ascii="Arial" w:hAnsi="Arial" w:cs="Arial"/>
          <w:color w:val="auto"/>
        </w:rPr>
        <w:t>hass0443@algonquinlive.com</w:t>
      </w:r>
    </w:p>
    <w:p w14:paraId="637D28F3" w14:textId="77777777" w:rsidR="00916845" w:rsidRDefault="00916845" w:rsidP="00916845">
      <w:pPr>
        <w:tabs>
          <w:tab w:val="left" w:pos="3150"/>
        </w:tabs>
        <w:rPr>
          <w:rFonts w:ascii="Arial" w:hAnsi="Arial" w:cs="Arial"/>
          <w:b/>
          <w:sz w:val="32"/>
        </w:rPr>
      </w:pPr>
    </w:p>
    <w:p w14:paraId="5398CE37" w14:textId="77777777" w:rsidR="008402AA" w:rsidRDefault="008402AA" w:rsidP="008402AA">
      <w:pPr>
        <w:pStyle w:val="Heading1"/>
      </w:pPr>
      <w:r>
        <w:t>Hand-in:</w:t>
      </w:r>
    </w:p>
    <w:p w14:paraId="282BE8F3" w14:textId="77777777" w:rsidR="008402AA" w:rsidRDefault="008402AA" w:rsidP="008402AA"/>
    <w:p w14:paraId="37948B5E" w14:textId="77777777" w:rsidR="008402AA" w:rsidRDefault="008402AA" w:rsidP="008402AA">
      <w:pPr>
        <w:pStyle w:val="ListParagraph"/>
        <w:numPr>
          <w:ilvl w:val="0"/>
          <w:numId w:val="6"/>
        </w:numPr>
      </w:pPr>
      <w:r>
        <w:t>The lab assignment will be graded out of a maximum 4 points.</w:t>
      </w:r>
    </w:p>
    <w:p w14:paraId="58B36DDD" w14:textId="77777777" w:rsidR="008402AA" w:rsidRDefault="008402AA" w:rsidP="008402AA">
      <w:pPr>
        <w:pStyle w:val="ListParagraph"/>
        <w:numPr>
          <w:ilvl w:val="0"/>
          <w:numId w:val="6"/>
        </w:numPr>
      </w:pPr>
      <w:r>
        <w:t xml:space="preserve">This template should be used to </w:t>
      </w:r>
      <w:r w:rsidR="00001579">
        <w:t>submit your lab assignment.</w:t>
      </w:r>
    </w:p>
    <w:p w14:paraId="768A9385" w14:textId="77777777" w:rsidR="00B400C9" w:rsidRPr="008402AA" w:rsidRDefault="00B400C9" w:rsidP="008402AA">
      <w:pPr>
        <w:pStyle w:val="ListParagraph"/>
        <w:numPr>
          <w:ilvl w:val="0"/>
          <w:numId w:val="6"/>
        </w:numPr>
      </w:pPr>
      <w:r>
        <w:t>Make sure you have enough screenshots to completely document that you have completed all the steps.</w:t>
      </w:r>
    </w:p>
    <w:p w14:paraId="3D4A4629" w14:textId="77777777" w:rsidR="00F52CF7" w:rsidRDefault="008402AA" w:rsidP="008402AA">
      <w:pPr>
        <w:pStyle w:val="Heading1"/>
      </w:pPr>
      <w:r>
        <w:t>Activities</w:t>
      </w:r>
      <w:r w:rsidRPr="008402AA">
        <w:t xml:space="preserve"> (</w:t>
      </w:r>
      <w:r w:rsidR="00F52CF7" w:rsidRPr="008402AA">
        <w:t>Steps</w:t>
      </w:r>
      <w:r w:rsidRPr="008402AA">
        <w:t>)</w:t>
      </w:r>
      <w:r w:rsidR="00F52CF7" w:rsidRPr="008402AA">
        <w:t>:</w:t>
      </w:r>
    </w:p>
    <w:p w14:paraId="65725BA6" w14:textId="77777777" w:rsidR="008402AA" w:rsidRPr="008402AA" w:rsidRDefault="008402AA" w:rsidP="008402AA"/>
    <w:p w14:paraId="6F32D774" w14:textId="77777777" w:rsidR="004679F8" w:rsidRDefault="00BE1F21" w:rsidP="001E600F">
      <w:pPr>
        <w:pStyle w:val="ListParagraph"/>
        <w:numPr>
          <w:ilvl w:val="0"/>
          <w:numId w:val="5"/>
        </w:numPr>
        <w:spacing w:before="240"/>
        <w:ind w:left="357" w:hanging="357"/>
        <w:contextualSpacing w:val="0"/>
      </w:pPr>
      <w:r>
        <w:t xml:space="preserve">Continue using </w:t>
      </w:r>
      <w:proofErr w:type="gramStart"/>
      <w:r>
        <w:t xml:space="preserve">the </w:t>
      </w:r>
      <w:r w:rsidR="00F52CF7">
        <w:t xml:space="preserve"> </w:t>
      </w:r>
      <w:r w:rsidR="00C26D0B">
        <w:t>c</w:t>
      </w:r>
      <w:r w:rsidR="001E600F">
        <w:t>opy</w:t>
      </w:r>
      <w:proofErr w:type="gramEnd"/>
      <w:r w:rsidR="001E600F">
        <w:t xml:space="preserve"> of the Northwind online database template that you used for Lab Assignment 1</w:t>
      </w:r>
      <w:r w:rsidR="00F52CF7">
        <w:t xml:space="preserve"> (if necessary</w:t>
      </w:r>
      <w:r w:rsidR="001E600F">
        <w:t xml:space="preserve"> create a new one – with the Departments and Roles tables too</w:t>
      </w:r>
      <w:r w:rsidR="00F52CF7">
        <w:t>)</w:t>
      </w:r>
      <w:r w:rsidR="004679F8">
        <w:t>.</w:t>
      </w:r>
    </w:p>
    <w:p w14:paraId="0C80696A" w14:textId="77777777" w:rsidR="001E600F" w:rsidRDefault="001E600F" w:rsidP="001E600F">
      <w:pPr>
        <w:pStyle w:val="ListParagraph"/>
        <w:numPr>
          <w:ilvl w:val="0"/>
          <w:numId w:val="5"/>
        </w:numPr>
        <w:spacing w:before="240"/>
        <w:ind w:left="357" w:hanging="357"/>
        <w:contextualSpacing w:val="0"/>
      </w:pPr>
      <w:r>
        <w:t>Move the form that you created for Lab 1 into a new subgroup called “Lab 1”.  Then, move the sub-form that you created for the employee data into the same Lab 1 group.</w:t>
      </w:r>
    </w:p>
    <w:p w14:paraId="3558CD1E" w14:textId="77777777" w:rsidR="001E600F" w:rsidRDefault="00A31454" w:rsidP="008402AA">
      <w:pPr>
        <w:pStyle w:val="ListParagraph"/>
        <w:numPr>
          <w:ilvl w:val="0"/>
          <w:numId w:val="5"/>
        </w:numPr>
        <w:spacing w:before="240"/>
        <w:ind w:left="357" w:hanging="357"/>
        <w:contextualSpacing w:val="0"/>
      </w:pPr>
      <w:r>
        <w:t>Use the Query Tool to c</w:t>
      </w:r>
      <w:r w:rsidR="001E600F">
        <w:t>reate a new Query that creates a joined view of all the employee, department, role</w:t>
      </w:r>
      <w:r>
        <w:t>, and privilege</w:t>
      </w:r>
      <w:r w:rsidR="001E600F">
        <w:t xml:space="preserve"> information by joining the employee table with the associated </w:t>
      </w:r>
      <w:r>
        <w:t>tables (see below)</w:t>
      </w:r>
      <w:r w:rsidR="001E600F">
        <w:t>.</w:t>
      </w:r>
      <w:r w:rsidR="002E075B">
        <w:t xml:space="preserve">  Take careful note of the properties of the join</w:t>
      </w:r>
      <w:r w:rsidR="00A94EB4">
        <w:t>s</w:t>
      </w:r>
      <w:r w:rsidR="002E075B">
        <w:t xml:space="preserve"> between </w:t>
      </w:r>
      <w:r w:rsidR="00A94EB4">
        <w:t xml:space="preserve">the tables:  e.g., the arrow on the link between </w:t>
      </w:r>
      <w:r w:rsidR="002E075B">
        <w:t>Employees and Employee Privileges.</w:t>
      </w:r>
      <w:r w:rsidR="00A94EB4">
        <w:t xml:space="preserve">  By specifying the join properties, the wizard will use the appropriate LEFT JOIN, RIGHT JOIN, or INNER JOIN when creating the query.</w:t>
      </w:r>
    </w:p>
    <w:p w14:paraId="2AC1C7EC" w14:textId="77777777" w:rsidR="00A31454" w:rsidRDefault="001E2AFF" w:rsidP="00A31454">
      <w:pPr>
        <w:pStyle w:val="ListParagraph"/>
        <w:spacing w:before="240"/>
        <w:ind w:left="357"/>
        <w:contextualSpacing w:val="0"/>
      </w:pPr>
      <w:r>
        <w:rPr>
          <w:noProof/>
          <w:lang w:val="en-CA" w:eastAsia="en-CA"/>
        </w:rPr>
        <w:lastRenderedPageBreak/>
        <w:drawing>
          <wp:inline distT="0" distB="0" distL="0" distR="0" wp14:anchorId="2323B711" wp14:editId="1209E85E">
            <wp:extent cx="6196965" cy="3485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6965" cy="3485515"/>
                    </a:xfrm>
                    <a:prstGeom prst="rect">
                      <a:avLst/>
                    </a:prstGeom>
                  </pic:spPr>
                </pic:pic>
              </a:graphicData>
            </a:graphic>
          </wp:inline>
        </w:drawing>
      </w:r>
    </w:p>
    <w:p w14:paraId="671F8246" w14:textId="77777777" w:rsidR="00A31454" w:rsidRDefault="00A31454" w:rsidP="00A31454">
      <w:pPr>
        <w:pStyle w:val="ListParagraph"/>
        <w:numPr>
          <w:ilvl w:val="1"/>
          <w:numId w:val="5"/>
        </w:numPr>
        <w:spacing w:before="240"/>
        <w:contextualSpacing w:val="0"/>
      </w:pPr>
      <w:r>
        <w:t>Once the query is saved, use the SQL view to show the underlying SQL</w:t>
      </w:r>
      <w:r w:rsidR="00F52CF7">
        <w:t>.</w:t>
      </w:r>
      <w:r>
        <w:t xml:space="preserve"> (</w:t>
      </w:r>
      <w:r w:rsidR="00C26D0B">
        <w:t>Create</w:t>
      </w:r>
      <w:r>
        <w:t xml:space="preserve"> a screen shot of the SQL with the SQL visible….)</w:t>
      </w:r>
    </w:p>
    <w:p w14:paraId="3ED59398" w14:textId="77777777" w:rsidR="00E7327F" w:rsidRDefault="00E7327F" w:rsidP="00A31454">
      <w:pPr>
        <w:pStyle w:val="ListParagraph"/>
        <w:numPr>
          <w:ilvl w:val="1"/>
          <w:numId w:val="5"/>
        </w:numPr>
        <w:spacing w:before="240"/>
        <w:contextualSpacing w:val="0"/>
      </w:pPr>
      <w:r>
        <w:t xml:space="preserve">Try executing the query by moving to the Datasheet view.  What happens?  </w:t>
      </w:r>
      <w:r w:rsidR="00A94EB4">
        <w:t xml:space="preserve">If you have errors adjust </w:t>
      </w:r>
      <w:r w:rsidR="001E2AFF">
        <w:t xml:space="preserve">the relationships until the query runs.  </w:t>
      </w:r>
      <w:r>
        <w:t>Show the result.</w:t>
      </w:r>
    </w:p>
    <w:p w14:paraId="228BF1BB" w14:textId="77777777" w:rsidR="00AF1D48" w:rsidRDefault="00AF1D48" w:rsidP="00A31454">
      <w:pPr>
        <w:pStyle w:val="ListParagraph"/>
        <w:numPr>
          <w:ilvl w:val="1"/>
          <w:numId w:val="5"/>
        </w:numPr>
        <w:spacing w:before="240"/>
        <w:contextualSpacing w:val="0"/>
      </w:pPr>
      <w:r>
        <w:t>Save the Query as “Query1Unsorted” and move it to a new group called Lab2.</w:t>
      </w:r>
    </w:p>
    <w:p w14:paraId="6DC55FA8" w14:textId="77777777" w:rsidR="00A31454" w:rsidRDefault="00A31454" w:rsidP="00A31454">
      <w:pPr>
        <w:pStyle w:val="ListParagraph"/>
        <w:numPr>
          <w:ilvl w:val="1"/>
          <w:numId w:val="5"/>
        </w:numPr>
        <w:spacing w:before="240"/>
        <w:contextualSpacing w:val="0"/>
      </w:pPr>
      <w:r>
        <w:t xml:space="preserve">Edit the Query to select only employees with last names starting with the </w:t>
      </w:r>
      <w:r w:rsidR="00C26D0B">
        <w:t xml:space="preserve">same </w:t>
      </w:r>
      <w:r>
        <w:t xml:space="preserve">first letter </w:t>
      </w:r>
      <w:r w:rsidR="00C26D0B">
        <w:t>as</w:t>
      </w:r>
      <w:r>
        <w:t xml:space="preserve"> your last name (for “King” that would be “K”).  Include the following fields (“</w:t>
      </w:r>
      <w:proofErr w:type="spellStart"/>
      <w:r>
        <w:t>Lastname</w:t>
      </w:r>
      <w:proofErr w:type="spellEnd"/>
      <w:r>
        <w:t>” (sorted ascending, “</w:t>
      </w:r>
      <w:proofErr w:type="spellStart"/>
      <w:r>
        <w:t>Firstname</w:t>
      </w:r>
      <w:proofErr w:type="spellEnd"/>
      <w:r>
        <w:t xml:space="preserve">” (ascending), Department (ascending), Role (ascending), and Privilege (ascending).  </w:t>
      </w:r>
      <w:r w:rsidR="00A94EB4">
        <w:t>Add another employee to the employee table that has the same first letter in their last name.  Save the new Query as Query1Sorted and move it the Lab2 group.  Run the query and s</w:t>
      </w:r>
      <w:r>
        <w:t>how the datasheet view below.</w:t>
      </w:r>
    </w:p>
    <w:p w14:paraId="47F3B03C" w14:textId="77777777" w:rsidR="004679F8" w:rsidRDefault="00AF1D48" w:rsidP="00AF1D48">
      <w:pPr>
        <w:pStyle w:val="ListParagraph"/>
        <w:numPr>
          <w:ilvl w:val="1"/>
          <w:numId w:val="5"/>
        </w:numPr>
        <w:spacing w:before="240"/>
        <w:contextualSpacing w:val="0"/>
      </w:pPr>
      <w:r>
        <w:t>Save and m</w:t>
      </w:r>
      <w:r w:rsidR="005F4E09">
        <w:t xml:space="preserve">ove the Query </w:t>
      </w:r>
      <w:r>
        <w:t>to the Lab2</w:t>
      </w:r>
      <w:r w:rsidR="005F4E09">
        <w:t xml:space="preserve"> Group </w:t>
      </w:r>
      <w:r>
        <w:t>with the name</w:t>
      </w:r>
      <w:r w:rsidR="005F4E09">
        <w:t xml:space="preserve"> “</w:t>
      </w:r>
      <w:r>
        <w:t>Query1Sorted</w:t>
      </w:r>
      <w:r w:rsidR="005F4E09">
        <w:t>”</w:t>
      </w:r>
      <w:r>
        <w:t>.</w:t>
      </w:r>
    </w:p>
    <w:p w14:paraId="6ABCBF8B" w14:textId="77777777" w:rsidR="004679F8" w:rsidRDefault="004679F8" w:rsidP="00A94EB4"/>
    <w:p w14:paraId="660D17DA" w14:textId="77777777" w:rsidR="00C26D0B" w:rsidRDefault="00F52CF7" w:rsidP="00C26D0B">
      <w:pPr>
        <w:pStyle w:val="ListParagraph"/>
        <w:numPr>
          <w:ilvl w:val="0"/>
          <w:numId w:val="5"/>
        </w:numPr>
        <w:spacing w:before="240"/>
        <w:ind w:left="357" w:hanging="357"/>
        <w:contextualSpacing w:val="0"/>
      </w:pPr>
      <w:r>
        <w:t xml:space="preserve">Create a </w:t>
      </w:r>
      <w:r w:rsidR="00C26D0B">
        <w:t xml:space="preserve">report that groups all of the employees by their last names; with a heading of for each Alphabet </w:t>
      </w:r>
      <w:proofErr w:type="gramStart"/>
      <w:r w:rsidR="00C26D0B">
        <w:t>letter;</w:t>
      </w:r>
      <w:proofErr w:type="gramEnd"/>
      <w:r w:rsidR="00C26D0B">
        <w:t xml:space="preserve"> e.g., A followed by, B followed by, C, etc.  Each grouping should contain the person’s last name, </w:t>
      </w:r>
      <w:proofErr w:type="spellStart"/>
      <w:r w:rsidR="00C26D0B">
        <w:t>firstname</w:t>
      </w:r>
      <w:proofErr w:type="spellEnd"/>
      <w:r w:rsidR="00C26D0B">
        <w:t xml:space="preserve">, and </w:t>
      </w:r>
      <w:r w:rsidR="00B419FC">
        <w:t>role.</w:t>
      </w:r>
      <w:r w:rsidR="00C26D0B">
        <w:t xml:space="preserve"> </w:t>
      </w:r>
    </w:p>
    <w:p w14:paraId="1F58F6AA" w14:textId="77777777" w:rsidR="00B419FC" w:rsidRDefault="00C26D0B" w:rsidP="00C26D0B">
      <w:pPr>
        <w:pStyle w:val="ListParagraph"/>
        <w:numPr>
          <w:ilvl w:val="1"/>
          <w:numId w:val="5"/>
        </w:numPr>
        <w:spacing w:before="240"/>
        <w:contextualSpacing w:val="0"/>
      </w:pPr>
      <w:r>
        <w:t xml:space="preserve">You should start by looking at the alphabetical employee address book.  You can use it as a model to either edit the address book to become the roles book, or you </w:t>
      </w:r>
      <w:r w:rsidR="00B419FC">
        <w:t xml:space="preserve">can create a new one using a wizard. </w:t>
      </w:r>
    </w:p>
    <w:p w14:paraId="32FBA3E3" w14:textId="77777777" w:rsidR="00B419FC" w:rsidRDefault="00B419FC" w:rsidP="00C26D0B">
      <w:pPr>
        <w:pStyle w:val="ListParagraph"/>
        <w:numPr>
          <w:ilvl w:val="1"/>
          <w:numId w:val="5"/>
        </w:numPr>
        <w:spacing w:before="240"/>
        <w:contextualSpacing w:val="0"/>
      </w:pPr>
      <w:r>
        <w:lastRenderedPageBreak/>
        <w:t xml:space="preserve">You may need to create some new employees to get a nice </w:t>
      </w:r>
      <w:proofErr w:type="gramStart"/>
      <w:r>
        <w:t>screenshot</w:t>
      </w:r>
      <w:proofErr w:type="gramEnd"/>
    </w:p>
    <w:p w14:paraId="7ACB03EB" w14:textId="77777777" w:rsidR="000E79F5" w:rsidRDefault="00B419FC" w:rsidP="00C26D0B">
      <w:pPr>
        <w:pStyle w:val="ListParagraph"/>
        <w:numPr>
          <w:ilvl w:val="1"/>
          <w:numId w:val="5"/>
        </w:numPr>
        <w:spacing w:before="240"/>
        <w:contextualSpacing w:val="0"/>
      </w:pPr>
      <w:r>
        <w:t>Show the resulting report below.  Save it in the lab2 group as “employee role book”</w:t>
      </w:r>
      <w:r w:rsidR="000E79F5">
        <w:t>.</w:t>
      </w:r>
    </w:p>
    <w:p w14:paraId="59624103" w14:textId="77777777" w:rsidR="00B419FC" w:rsidRDefault="00B419FC" w:rsidP="00001579">
      <w:pPr>
        <w:pStyle w:val="ListParagraph"/>
        <w:numPr>
          <w:ilvl w:val="0"/>
          <w:numId w:val="5"/>
        </w:numPr>
        <w:spacing w:before="240"/>
        <w:ind w:left="357" w:hanging="357"/>
        <w:contextualSpacing w:val="0"/>
      </w:pPr>
      <w:r>
        <w:t xml:space="preserve">Create an MS-Excel worksheet containing the hobbies for some employees.  </w:t>
      </w:r>
    </w:p>
    <w:p w14:paraId="2964E6A2" w14:textId="77777777" w:rsidR="00B419FC" w:rsidRDefault="00B419FC" w:rsidP="00B419FC">
      <w:pPr>
        <w:pStyle w:val="ListParagraph"/>
        <w:numPr>
          <w:ilvl w:val="1"/>
          <w:numId w:val="5"/>
        </w:numPr>
        <w:spacing w:before="240"/>
        <w:contextualSpacing w:val="0"/>
      </w:pPr>
      <w:r>
        <w:t>Start with an empty MS-Excel worksheet.</w:t>
      </w:r>
    </w:p>
    <w:p w14:paraId="1EF0A6D3" w14:textId="77777777" w:rsidR="00B419FC" w:rsidRDefault="00B419FC" w:rsidP="00B419FC">
      <w:pPr>
        <w:pStyle w:val="ListParagraph"/>
        <w:numPr>
          <w:ilvl w:val="1"/>
          <w:numId w:val="5"/>
        </w:numPr>
        <w:spacing w:before="240"/>
        <w:contextualSpacing w:val="0"/>
      </w:pPr>
      <w:r>
        <w:t>In the first row, put the column headings</w:t>
      </w:r>
      <w:proofErr w:type="gramStart"/>
      <w:r>
        <w:t>:  “</w:t>
      </w:r>
      <w:proofErr w:type="spellStart"/>
      <w:proofErr w:type="gramEnd"/>
      <w:r>
        <w:t>RowNumber</w:t>
      </w:r>
      <w:proofErr w:type="spellEnd"/>
      <w:r>
        <w:t xml:space="preserve">”, </w:t>
      </w:r>
      <w:proofErr w:type="spellStart"/>
      <w:r>
        <w:t>Lastname</w:t>
      </w:r>
      <w:proofErr w:type="spellEnd"/>
      <w:r>
        <w:t>”, “</w:t>
      </w:r>
      <w:proofErr w:type="spellStart"/>
      <w:r>
        <w:t>Firstname</w:t>
      </w:r>
      <w:proofErr w:type="spellEnd"/>
      <w:r>
        <w:t>”, and “Hobby”.</w:t>
      </w:r>
    </w:p>
    <w:p w14:paraId="113CBB8E" w14:textId="77777777" w:rsidR="00B419FC" w:rsidRDefault="00B419FC" w:rsidP="00B419FC">
      <w:pPr>
        <w:pStyle w:val="ListParagraph"/>
        <w:numPr>
          <w:ilvl w:val="1"/>
          <w:numId w:val="5"/>
        </w:numPr>
        <w:spacing w:before="240"/>
        <w:contextualSpacing w:val="0"/>
      </w:pPr>
      <w:r>
        <w:t xml:space="preserve">Look at the employee data in the Northwind Database and enter some rows in the MS-Excel worksheet to show a hobby for an individual employee.  </w:t>
      </w:r>
    </w:p>
    <w:p w14:paraId="61F3F453" w14:textId="77777777" w:rsidR="00B419FC" w:rsidRDefault="00B419FC" w:rsidP="00B419FC">
      <w:pPr>
        <w:pStyle w:val="ListParagraph"/>
        <w:numPr>
          <w:ilvl w:val="1"/>
          <w:numId w:val="5"/>
        </w:numPr>
        <w:spacing w:before="240"/>
        <w:contextualSpacing w:val="0"/>
      </w:pPr>
      <w:r>
        <w:t xml:space="preserve">Make sure you put at least two rows for your own name.  (Note: this means that there will be two rows with the same </w:t>
      </w:r>
      <w:proofErr w:type="spellStart"/>
      <w:r>
        <w:t>Lastname</w:t>
      </w:r>
      <w:proofErr w:type="spellEnd"/>
      <w:r>
        <w:t xml:space="preserve"> and </w:t>
      </w:r>
      <w:proofErr w:type="spellStart"/>
      <w:r>
        <w:t>Firstname</w:t>
      </w:r>
      <w:proofErr w:type="spellEnd"/>
      <w:r>
        <w:t xml:space="preserve">; the </w:t>
      </w:r>
      <w:proofErr w:type="spellStart"/>
      <w:r>
        <w:t>RowNumber</w:t>
      </w:r>
      <w:proofErr w:type="spellEnd"/>
      <w:r>
        <w:t xml:space="preserve"> will become the key when we move the data to Access).</w:t>
      </w:r>
      <w:r w:rsidR="00705532">
        <w:t xml:space="preserve">  MAKE SURE THE NAMES MATCH THOSE IN THE Access DATABASE!</w:t>
      </w:r>
    </w:p>
    <w:p w14:paraId="66F107C4" w14:textId="77777777" w:rsidR="00B419FC" w:rsidRDefault="00B419FC" w:rsidP="00B419FC">
      <w:pPr>
        <w:pStyle w:val="ListParagraph"/>
        <w:numPr>
          <w:ilvl w:val="1"/>
          <w:numId w:val="5"/>
        </w:numPr>
        <w:spacing w:before="240"/>
        <w:contextualSpacing w:val="0"/>
      </w:pPr>
      <w:r>
        <w:t>Show a screenshot of your populated MS-Excel table below.</w:t>
      </w:r>
    </w:p>
    <w:p w14:paraId="47C3CE75" w14:textId="77777777" w:rsidR="00904571" w:rsidRDefault="00B419FC" w:rsidP="00B419FC">
      <w:pPr>
        <w:pStyle w:val="ListParagraph"/>
        <w:numPr>
          <w:ilvl w:val="0"/>
          <w:numId w:val="5"/>
        </w:numPr>
        <w:spacing w:before="240"/>
        <w:contextualSpacing w:val="0"/>
      </w:pPr>
      <w:r>
        <w:t>Using the “External Data” menu, import the data from the MS-Excel worksheet</w:t>
      </w:r>
      <w:r w:rsidR="00904571">
        <w:t xml:space="preserve"> (use </w:t>
      </w:r>
      <w:proofErr w:type="spellStart"/>
      <w:r w:rsidR="00904571">
        <w:t>RowNumber</w:t>
      </w:r>
      <w:proofErr w:type="spellEnd"/>
      <w:r w:rsidR="00904571">
        <w:t xml:space="preserve"> as the primary key)</w:t>
      </w:r>
      <w:r>
        <w:t xml:space="preserve">.  </w:t>
      </w:r>
    </w:p>
    <w:p w14:paraId="3DD439B1" w14:textId="77777777" w:rsidR="00904571" w:rsidRDefault="00904571" w:rsidP="00904571">
      <w:pPr>
        <w:pStyle w:val="ListParagraph"/>
        <w:numPr>
          <w:ilvl w:val="1"/>
          <w:numId w:val="5"/>
        </w:numPr>
        <w:spacing w:before="240"/>
        <w:contextualSpacing w:val="0"/>
      </w:pPr>
      <w:r>
        <w:t>When prompted</w:t>
      </w:r>
      <w:r w:rsidR="00B21DD9">
        <w:t xml:space="preserve"> near the end of the pop-ups</w:t>
      </w:r>
      <w:r>
        <w:t>, you should save the steps as “</w:t>
      </w:r>
      <w:r w:rsidRPr="00904571">
        <w:t>Import-employee-hobby-data</w:t>
      </w:r>
      <w:r>
        <w:t>” to allow for a quick re-import.</w:t>
      </w:r>
    </w:p>
    <w:p w14:paraId="11B61751" w14:textId="77777777" w:rsidR="00B419FC" w:rsidRDefault="00904571" w:rsidP="00904571">
      <w:pPr>
        <w:pStyle w:val="ListParagraph"/>
        <w:numPr>
          <w:ilvl w:val="1"/>
          <w:numId w:val="5"/>
        </w:numPr>
        <w:spacing w:before="240"/>
        <w:contextualSpacing w:val="0"/>
      </w:pPr>
      <w:r>
        <w:t>Save</w:t>
      </w:r>
      <w:r w:rsidR="00B419FC">
        <w:t xml:space="preserve"> the </w:t>
      </w:r>
      <w:r>
        <w:t xml:space="preserve">imported </w:t>
      </w:r>
      <w:r w:rsidR="00B419FC">
        <w:t>table as “</w:t>
      </w:r>
      <w:proofErr w:type="spellStart"/>
      <w:r w:rsidR="00B419FC">
        <w:t>EmployeeHobbyData</w:t>
      </w:r>
      <w:proofErr w:type="spellEnd"/>
      <w:r w:rsidR="00B419FC">
        <w:t>”.</w:t>
      </w:r>
      <w:r w:rsidR="009954FF">
        <w:t xml:space="preserve">  Provide a screenshot of the table contents.</w:t>
      </w:r>
    </w:p>
    <w:p w14:paraId="11A93401" w14:textId="77777777" w:rsidR="009954FF" w:rsidRDefault="009954FF" w:rsidP="009954FF">
      <w:pPr>
        <w:pStyle w:val="ListParagraph"/>
        <w:numPr>
          <w:ilvl w:val="0"/>
          <w:numId w:val="5"/>
        </w:numPr>
        <w:spacing w:before="240"/>
        <w:contextualSpacing w:val="0"/>
      </w:pPr>
      <w:r>
        <w:t>Update the MS-Excel worksheet and re-import it with a new name using the following steps:</w:t>
      </w:r>
    </w:p>
    <w:p w14:paraId="233CB8F9" w14:textId="77777777" w:rsidR="009954FF" w:rsidRDefault="009954FF" w:rsidP="009954FF">
      <w:pPr>
        <w:pStyle w:val="ListParagraph"/>
        <w:numPr>
          <w:ilvl w:val="1"/>
          <w:numId w:val="5"/>
        </w:numPr>
        <w:spacing w:before="240"/>
        <w:contextualSpacing w:val="0"/>
      </w:pPr>
      <w:r>
        <w:t>Update the MS-Excel worksheet containing the employee hobby data.  Show a screenshot of the updated table.</w:t>
      </w:r>
    </w:p>
    <w:p w14:paraId="6B90DB2E" w14:textId="77777777" w:rsidR="00534151" w:rsidRDefault="00534151" w:rsidP="009954FF">
      <w:pPr>
        <w:pStyle w:val="ListParagraph"/>
        <w:numPr>
          <w:ilvl w:val="1"/>
          <w:numId w:val="5"/>
        </w:numPr>
        <w:spacing w:before="240"/>
        <w:contextualSpacing w:val="0"/>
      </w:pPr>
      <w:r>
        <w:t>Re-import the worksheet into the “EmployeeHobbyData2” table (note the new name!)  Show a screenshot of the updated data.</w:t>
      </w:r>
    </w:p>
    <w:p w14:paraId="2F3572CA" w14:textId="77777777" w:rsidR="00B21DD9" w:rsidRDefault="00B21DD9" w:rsidP="00B21DD9">
      <w:pPr>
        <w:pStyle w:val="ListParagraph"/>
        <w:numPr>
          <w:ilvl w:val="0"/>
          <w:numId w:val="5"/>
        </w:numPr>
        <w:spacing w:before="240"/>
        <w:contextualSpacing w:val="0"/>
      </w:pPr>
      <w:r>
        <w:t xml:space="preserve">Using the “External Data” menu, </w:t>
      </w:r>
      <w:r w:rsidRPr="00B21DD9">
        <w:rPr>
          <w:b/>
          <w:u w:val="single"/>
        </w:rPr>
        <w:t>link</w:t>
      </w:r>
      <w:r>
        <w:t xml:space="preserve"> to the data in the MS-Excel worksheet (use </w:t>
      </w:r>
      <w:proofErr w:type="spellStart"/>
      <w:r>
        <w:t>RowNumber</w:t>
      </w:r>
      <w:proofErr w:type="spellEnd"/>
      <w:r>
        <w:t xml:space="preserve"> as the primary key).  </w:t>
      </w:r>
    </w:p>
    <w:p w14:paraId="30818B9F" w14:textId="77777777" w:rsidR="00B21DD9" w:rsidRDefault="00B21DD9" w:rsidP="004E4286">
      <w:pPr>
        <w:pStyle w:val="ListParagraph"/>
        <w:numPr>
          <w:ilvl w:val="1"/>
          <w:numId w:val="5"/>
        </w:numPr>
        <w:spacing w:before="240"/>
        <w:contextualSpacing w:val="0"/>
      </w:pPr>
      <w:r>
        <w:t>Save the imported table as “</w:t>
      </w:r>
      <w:proofErr w:type="spellStart"/>
      <w:r>
        <w:t>EmployeeHobbyDataLinked</w:t>
      </w:r>
      <w:proofErr w:type="spellEnd"/>
      <w:r>
        <w:t xml:space="preserve">”.  </w:t>
      </w:r>
    </w:p>
    <w:p w14:paraId="74D61D3D" w14:textId="77777777" w:rsidR="00B21DD9" w:rsidRDefault="00B21DD9" w:rsidP="004E4286">
      <w:pPr>
        <w:pStyle w:val="ListParagraph"/>
        <w:numPr>
          <w:ilvl w:val="1"/>
          <w:numId w:val="5"/>
        </w:numPr>
        <w:spacing w:before="240"/>
        <w:contextualSpacing w:val="0"/>
      </w:pPr>
      <w:r>
        <w:t>After the linking is complete, open the linked table from inside Access and provide a screenshot.</w:t>
      </w:r>
      <w:r w:rsidR="00DB19DD">
        <w:t xml:space="preserve">  You should see the updated data.</w:t>
      </w:r>
    </w:p>
    <w:p w14:paraId="552C9C21" w14:textId="77777777" w:rsidR="00DB19DD" w:rsidRDefault="00DB19DD" w:rsidP="004E4286">
      <w:pPr>
        <w:pStyle w:val="ListParagraph"/>
        <w:numPr>
          <w:ilvl w:val="1"/>
          <w:numId w:val="5"/>
        </w:numPr>
        <w:spacing w:before="240"/>
        <w:contextualSpacing w:val="0"/>
      </w:pPr>
      <w:r>
        <w:lastRenderedPageBreak/>
        <w:t>Open the “</w:t>
      </w:r>
      <w:proofErr w:type="spellStart"/>
      <w:r>
        <w:t>EmployeeHobbyData</w:t>
      </w:r>
      <w:proofErr w:type="spellEnd"/>
      <w:r>
        <w:t>” table that you had imported and provide a screenshot.  You should see the original data.</w:t>
      </w:r>
    </w:p>
    <w:p w14:paraId="2B6E7847" w14:textId="77777777" w:rsidR="00310456" w:rsidRDefault="00705532" w:rsidP="00B21DD9">
      <w:pPr>
        <w:pStyle w:val="ListParagraph"/>
        <w:numPr>
          <w:ilvl w:val="0"/>
          <w:numId w:val="5"/>
        </w:numPr>
        <w:spacing w:before="240"/>
        <w:contextualSpacing w:val="0"/>
      </w:pPr>
      <w:r>
        <w:t>Using the following steps, c</w:t>
      </w:r>
      <w:r w:rsidR="00B419FC">
        <w:t xml:space="preserve">reate a new table that contains </w:t>
      </w:r>
      <w:r w:rsidR="00310456">
        <w:t xml:space="preserve">each of the unique hobbies; with </w:t>
      </w:r>
      <w:r w:rsidR="00DB19DD">
        <w:t xml:space="preserve">a new </w:t>
      </w:r>
      <w:r w:rsidR="00310456">
        <w:t>field “</w:t>
      </w:r>
      <w:proofErr w:type="spellStart"/>
      <w:r w:rsidR="00310456">
        <w:t>HobbyID</w:t>
      </w:r>
      <w:proofErr w:type="spellEnd"/>
      <w:r w:rsidR="00310456">
        <w:t>”</w:t>
      </w:r>
      <w:r w:rsidR="00DB19DD">
        <w:t xml:space="preserve"> (which is an AutoNumber key)</w:t>
      </w:r>
      <w:r w:rsidR="00310456">
        <w:t>, and “</w:t>
      </w:r>
      <w:proofErr w:type="spellStart"/>
      <w:r w:rsidR="00310456">
        <w:t>HobbyName</w:t>
      </w:r>
      <w:proofErr w:type="spellEnd"/>
      <w:r w:rsidR="00310456">
        <w:t>”.</w:t>
      </w:r>
      <w:r w:rsidR="00904571">
        <w:t xml:space="preserve">  You will need to design a query that selects the appropriate </w:t>
      </w:r>
      <w:r w:rsidR="007222A6">
        <w:t>list</w:t>
      </w:r>
      <w:r w:rsidR="00904571">
        <w:t>, and then use it as a make table query</w:t>
      </w:r>
      <w:r>
        <w:t>.</w:t>
      </w:r>
    </w:p>
    <w:p w14:paraId="480910E9" w14:textId="77777777" w:rsidR="00705532" w:rsidRDefault="00705532" w:rsidP="00705532">
      <w:pPr>
        <w:pStyle w:val="ListParagraph"/>
        <w:numPr>
          <w:ilvl w:val="1"/>
          <w:numId w:val="5"/>
        </w:numPr>
        <w:spacing w:before="240"/>
        <w:contextualSpacing w:val="0"/>
      </w:pPr>
      <w:r>
        <w:t xml:space="preserve">Create a new “Select” query that produces the set of unique hobbies by using the DISTINCT keyword.  Save the query as </w:t>
      </w:r>
      <w:r w:rsidR="006559E4">
        <w:t>MakeHobbies</w:t>
      </w:r>
      <w:r>
        <w:t>1.</w:t>
      </w:r>
    </w:p>
    <w:p w14:paraId="1EDAA1AC" w14:textId="77777777" w:rsidR="00705532" w:rsidRDefault="00705532" w:rsidP="00705532">
      <w:pPr>
        <w:pStyle w:val="ListParagraph"/>
        <w:numPr>
          <w:ilvl w:val="1"/>
          <w:numId w:val="5"/>
        </w:numPr>
        <w:spacing w:before="240"/>
        <w:contextualSpacing w:val="0"/>
      </w:pPr>
      <w:r>
        <w:t xml:space="preserve">Modify </w:t>
      </w:r>
      <w:r w:rsidR="006559E4">
        <w:t>MakeHobbie</w:t>
      </w:r>
      <w:r>
        <w:t>1 to be a Make Table Query, and then save it.  Run the query carefully and store the resulting table as “Hobbies”.</w:t>
      </w:r>
    </w:p>
    <w:p w14:paraId="447913F5" w14:textId="77777777" w:rsidR="00705532" w:rsidRDefault="00705532" w:rsidP="00705532">
      <w:pPr>
        <w:pStyle w:val="ListParagraph"/>
        <w:numPr>
          <w:ilvl w:val="1"/>
          <w:numId w:val="5"/>
        </w:numPr>
        <w:spacing w:before="240"/>
        <w:contextualSpacing w:val="0"/>
      </w:pPr>
      <w:r>
        <w:t xml:space="preserve">Open the new Hobbies table in </w:t>
      </w:r>
      <w:proofErr w:type="spellStart"/>
      <w:r>
        <w:t>DataSheet</w:t>
      </w:r>
      <w:proofErr w:type="spellEnd"/>
      <w:r>
        <w:t xml:space="preserve"> View and take a screenshot.</w:t>
      </w:r>
    </w:p>
    <w:p w14:paraId="73FF7AFD" w14:textId="77777777" w:rsidR="00705532" w:rsidRDefault="00705532" w:rsidP="00705532">
      <w:pPr>
        <w:pStyle w:val="ListParagraph"/>
        <w:numPr>
          <w:ilvl w:val="1"/>
          <w:numId w:val="5"/>
        </w:numPr>
        <w:spacing w:before="240"/>
        <w:contextualSpacing w:val="0"/>
      </w:pPr>
      <w:r>
        <w:t xml:space="preserve">Open the Hobbies table in Design </w:t>
      </w:r>
      <w:proofErr w:type="gramStart"/>
      <w:r>
        <w:t>View, and</w:t>
      </w:r>
      <w:proofErr w:type="gramEnd"/>
      <w:r>
        <w:t xml:space="preserve"> add “</w:t>
      </w:r>
      <w:proofErr w:type="spellStart"/>
      <w:r>
        <w:t>HobbyID</w:t>
      </w:r>
      <w:proofErr w:type="spellEnd"/>
      <w:r>
        <w:t xml:space="preserve"> as an Auto Number primary key.  Save the table.  Take a screenshot of the finished Hobbies table with the populated keys.</w:t>
      </w:r>
      <w:r>
        <w:tab/>
      </w:r>
    </w:p>
    <w:p w14:paraId="2B1E25B6" w14:textId="77777777" w:rsidR="00310456" w:rsidRDefault="00705532" w:rsidP="00705532">
      <w:pPr>
        <w:pStyle w:val="ListParagraph"/>
        <w:numPr>
          <w:ilvl w:val="0"/>
          <w:numId w:val="5"/>
        </w:numPr>
        <w:spacing w:before="240"/>
        <w:contextualSpacing w:val="0"/>
      </w:pPr>
      <w:r>
        <w:t>Following a similar process as for Step 9 above, use the Make Table feature to c</w:t>
      </w:r>
      <w:r w:rsidR="00310456">
        <w:t>reate a new table to hold the many-to-many relationship with the fields “</w:t>
      </w:r>
      <w:proofErr w:type="spellStart"/>
      <w:r w:rsidR="00310456">
        <w:t>EmployeeID</w:t>
      </w:r>
      <w:proofErr w:type="spellEnd"/>
      <w:r w:rsidR="00310456">
        <w:t>”, and “</w:t>
      </w:r>
      <w:proofErr w:type="spellStart"/>
      <w:r w:rsidR="00310456">
        <w:t>HobbyID</w:t>
      </w:r>
      <w:proofErr w:type="spellEnd"/>
      <w:r w:rsidR="00310456">
        <w:t>”</w:t>
      </w:r>
      <w:r>
        <w:t xml:space="preserve"> that is populated with the data from the joined Employees, Hobbies, and </w:t>
      </w:r>
      <w:proofErr w:type="spellStart"/>
      <w:r>
        <w:t>EmployeeHobbyData</w:t>
      </w:r>
      <w:proofErr w:type="spellEnd"/>
      <w:r>
        <w:t xml:space="preserve"> tables.</w:t>
      </w:r>
    </w:p>
    <w:p w14:paraId="3E997CE0" w14:textId="77777777" w:rsidR="00310456" w:rsidRDefault="00310456" w:rsidP="008402AA">
      <w:pPr>
        <w:pStyle w:val="ListParagraph"/>
        <w:numPr>
          <w:ilvl w:val="0"/>
          <w:numId w:val="5"/>
        </w:numPr>
        <w:spacing w:before="240"/>
        <w:ind w:left="357" w:hanging="357"/>
        <w:contextualSpacing w:val="0"/>
      </w:pPr>
      <w:r>
        <w:t>Create a new report based on the employee role report that shows the hobbies instead of roles.  Provide a screenshot.</w:t>
      </w:r>
    </w:p>
    <w:p w14:paraId="21587B56" w14:textId="77777777" w:rsidR="006559E4" w:rsidRDefault="006559E4" w:rsidP="008402AA">
      <w:pPr>
        <w:pStyle w:val="ListParagraph"/>
        <w:numPr>
          <w:ilvl w:val="0"/>
          <w:numId w:val="5"/>
        </w:numPr>
        <w:spacing w:before="240"/>
        <w:ind w:left="357" w:hanging="357"/>
        <w:contextualSpacing w:val="0"/>
      </w:pPr>
      <w:r>
        <w:t>Tidy up your work into groups for lab1 and lab2.  Take a screenshot showing the resulting groupings.</w:t>
      </w:r>
    </w:p>
    <w:p w14:paraId="5A80638A" w14:textId="77777777" w:rsidR="0069067F" w:rsidRDefault="006559E4" w:rsidP="0069067F">
      <w:pPr>
        <w:pStyle w:val="ListParagraph"/>
        <w:numPr>
          <w:ilvl w:val="0"/>
          <w:numId w:val="5"/>
        </w:numPr>
        <w:spacing w:before="240"/>
        <w:ind w:left="357" w:hanging="357"/>
        <w:contextualSpacing w:val="0"/>
      </w:pPr>
      <w:r>
        <w:t>OPTIONAL BONUS (to ensure 100%):  Cre</w:t>
      </w:r>
      <w:r w:rsidR="0069067F">
        <w:t xml:space="preserve">ate a modified version of the employee hobbies report that uses the data from the linked </w:t>
      </w:r>
      <w:proofErr w:type="spellStart"/>
      <w:r w:rsidR="0069067F">
        <w:t>EmployeeHobbyDataLinked</w:t>
      </w:r>
      <w:proofErr w:type="spellEnd"/>
      <w:r w:rsidR="0069067F">
        <w:t xml:space="preserve"> table rather than the </w:t>
      </w:r>
      <w:proofErr w:type="spellStart"/>
      <w:r w:rsidR="0069067F">
        <w:t>EmployeeHobbyData</w:t>
      </w:r>
      <w:proofErr w:type="spellEnd"/>
      <w:r w:rsidR="0069067F">
        <w:t xml:space="preserve"> table.  Provide a screenshot.  It should show the current data values at the time the report is generated (the new values!)</w:t>
      </w:r>
    </w:p>
    <w:p w14:paraId="0A77820C" w14:textId="77777777" w:rsidR="006559E4" w:rsidRDefault="006559E4" w:rsidP="006559E4">
      <w:pPr>
        <w:pStyle w:val="ListParagraph"/>
        <w:numPr>
          <w:ilvl w:val="0"/>
          <w:numId w:val="5"/>
        </w:numPr>
        <w:spacing w:before="240"/>
        <w:ind w:left="357" w:hanging="357"/>
        <w:contextualSpacing w:val="0"/>
      </w:pPr>
      <w:r>
        <w:t xml:space="preserve">Once you have embedded </w:t>
      </w:r>
      <w:proofErr w:type="gramStart"/>
      <w:r>
        <w:t>all of</w:t>
      </w:r>
      <w:proofErr w:type="gramEnd"/>
      <w:r>
        <w:t xml:space="preserve"> your screenshots, submit the file in Brightspace and you’re done!</w:t>
      </w:r>
    </w:p>
    <w:sectPr w:rsidR="006559E4" w:rsidSect="00B0452D">
      <w:headerReference w:type="default" r:id="rId8"/>
      <w:footerReference w:type="default" r:id="rId9"/>
      <w:type w:val="continuous"/>
      <w:pgSz w:w="12240" w:h="15840"/>
      <w:pgMar w:top="2063" w:right="1041" w:bottom="36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72725" w14:textId="77777777" w:rsidR="009067E0" w:rsidRDefault="009067E0">
      <w:r>
        <w:separator/>
      </w:r>
    </w:p>
  </w:endnote>
  <w:endnote w:type="continuationSeparator" w:id="0">
    <w:p w14:paraId="4ADF4B11" w14:textId="77777777" w:rsidR="009067E0" w:rsidRDefault="00906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CY">
    <w:altName w:val="Courier New"/>
    <w:charset w:val="59"/>
    <w:family w:val="auto"/>
    <w:pitch w:val="variable"/>
    <w:sig w:usb0="00000000" w:usb1="00000000" w:usb2="00000000" w:usb3="00000000" w:csb0="00000004"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A0689" w14:textId="77777777" w:rsidR="004679F8" w:rsidRPr="008A1E99" w:rsidRDefault="004679F8" w:rsidP="00A413F3">
    <w:pPr>
      <w:pStyle w:val="Footer"/>
      <w:tabs>
        <w:tab w:val="clear" w:pos="8640"/>
        <w:tab w:val="right" w:pos="9360"/>
      </w:tabs>
      <w:rPr>
        <w:color w:val="339966"/>
        <w:sz w:val="16"/>
      </w:rPr>
    </w:pPr>
  </w:p>
  <w:p w14:paraId="0CD99263" w14:textId="77777777" w:rsidR="004679F8" w:rsidRPr="008A1E99" w:rsidRDefault="004679F8" w:rsidP="00A413F3">
    <w:pPr>
      <w:pStyle w:val="Footer"/>
      <w:tabs>
        <w:tab w:val="clear" w:pos="8640"/>
        <w:tab w:val="right" w:pos="9360"/>
      </w:tabs>
      <w:rPr>
        <w:color w:val="339966"/>
        <w:sz w:val="16"/>
      </w:rPr>
    </w:pPr>
    <w:r w:rsidRPr="008A1E99">
      <w:rPr>
        <w:color w:val="339966"/>
        <w:sz w:val="16"/>
      </w:rPr>
      <w:sym w:font="Symbol" w:char="F0D3"/>
    </w:r>
    <w:r w:rsidRPr="008A1E99">
      <w:rPr>
        <w:color w:val="339966"/>
        <w:sz w:val="16"/>
      </w:rPr>
      <w:t xml:space="preserve"> 20</w:t>
    </w:r>
    <w:r>
      <w:rPr>
        <w:color w:val="339966"/>
        <w:sz w:val="16"/>
      </w:rPr>
      <w:t>21</w:t>
    </w:r>
    <w:r w:rsidRPr="008A1E99">
      <w:rPr>
        <w:color w:val="339966"/>
        <w:sz w:val="16"/>
      </w:rPr>
      <w:t xml:space="preserve"> Algonquin College of Applied Arts and Technology</w:t>
    </w:r>
    <w:r w:rsidRPr="008A1E99">
      <w:rPr>
        <w:color w:val="339966"/>
        <w:sz w:val="16"/>
      </w:rPr>
      <w:tab/>
    </w:r>
    <w:r w:rsidRPr="008A1E99">
      <w:rPr>
        <w:color w:val="339966"/>
        <w:sz w:val="16"/>
      </w:rPr>
      <w:tab/>
      <w:t xml:space="preserve">Page </w:t>
    </w:r>
    <w:r>
      <w:fldChar w:fldCharType="begin"/>
    </w:r>
    <w:r>
      <w:instrText xml:space="preserve"> PAGE  \* MERGEFORMAT </w:instrText>
    </w:r>
    <w:r>
      <w:fldChar w:fldCharType="separate"/>
    </w:r>
    <w:r w:rsidR="008A052E" w:rsidRPr="008A052E">
      <w:rPr>
        <w:noProof/>
        <w:color w:val="339966"/>
        <w:sz w:val="16"/>
      </w:rPr>
      <w:t>1</w:t>
    </w:r>
    <w:r>
      <w:rPr>
        <w:noProof/>
        <w:color w:val="339966"/>
        <w:sz w:val="16"/>
      </w:rPr>
      <w:fldChar w:fldCharType="end"/>
    </w:r>
    <w:r w:rsidRPr="008A1E99">
      <w:rPr>
        <w:color w:val="339966"/>
        <w:sz w:val="16"/>
      </w:rPr>
      <w:t xml:space="preserve"> / </w:t>
    </w:r>
    <w:fldSimple w:instr=" NUMPAGES  \* MERGEFORMAT ">
      <w:r w:rsidR="008A052E" w:rsidRPr="008A052E">
        <w:rPr>
          <w:noProof/>
          <w:color w:val="339966"/>
          <w:sz w:val="16"/>
        </w:rPr>
        <w:t>1</w:t>
      </w:r>
    </w:fldSimple>
  </w:p>
  <w:p w14:paraId="11D19791" w14:textId="77777777" w:rsidR="004679F8" w:rsidRDefault="00467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3879D" w14:textId="77777777" w:rsidR="009067E0" w:rsidRDefault="009067E0">
      <w:r>
        <w:separator/>
      </w:r>
    </w:p>
  </w:footnote>
  <w:footnote w:type="continuationSeparator" w:id="0">
    <w:p w14:paraId="2B71F65A" w14:textId="77777777" w:rsidR="009067E0" w:rsidRDefault="009067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DA9C" w14:textId="77777777" w:rsidR="004679F8" w:rsidRDefault="004679F8">
    <w:pPr>
      <w:pStyle w:val="Header"/>
    </w:pPr>
    <w:r>
      <w:rPr>
        <w:noProof/>
        <w:lang w:val="en-CA" w:eastAsia="en-CA"/>
      </w:rPr>
      <mc:AlternateContent>
        <mc:Choice Requires="wps">
          <w:drawing>
            <wp:anchor distT="0" distB="0" distL="114300" distR="114300" simplePos="0" relativeHeight="251659264" behindDoc="0" locked="0" layoutInCell="1" allowOverlap="1" wp14:anchorId="2951C803" wp14:editId="4172E5A5">
              <wp:simplePos x="0" y="0"/>
              <wp:positionH relativeFrom="column">
                <wp:posOffset>2628900</wp:posOffset>
              </wp:positionH>
              <wp:positionV relativeFrom="paragraph">
                <wp:posOffset>8890</wp:posOffset>
              </wp:positionV>
              <wp:extent cx="3314700" cy="601980"/>
              <wp:effectExtent l="0" t="0" r="0" b="762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76460"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27B2658F"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1C803" id="_x0000_t202" coordsize="21600,21600" o:spt="202" path="m,l,21600r21600,l21600,xe">
              <v:stroke joinstyle="miter"/>
              <v:path gradientshapeok="t" o:connecttype="rect"/>
            </v:shapetype>
            <v:shape id="Text Box 1" o:spid="_x0000_s1026" type="#_x0000_t202" style="position:absolute;margin-left:207pt;margin-top:.7pt;width:261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nw8wEAAMoDAAAOAAAAZHJzL2Uyb0RvYy54bWysU8tu2zAQvBfoPxC815IcNw/BcpA6cFEg&#10;fQBpP4CiKIkoxWWXtKX067ukHMdIb0V1ILhccnZndrS+nQbDDgq9BlvxYpFzpqyERtuu4j++795d&#10;c+aDsI0wYFXFn5Tnt5u3b9ajK9USejCNQkYg1pejq3gfgiuzzMteDcIvwClLyRZwEIFC7LIGxUjo&#10;g8mWeX6ZjYCNQ5DKezq9n5N8k/DbVsnwtW29CsxUnHoLacW01nHNNmtRdihcr+WxDfEPXQxCWyp6&#10;groXQbA96r+gBi0RPLRhIWHIoG21VIkDsSnyV2wee+FU4kLieHeSyf8/WPnl8Oi+IQvTB5hogImE&#10;dw8gf3pmYdsL26k7RBh7JRoqXETJstH58vg0Su1LH0Hq8TM0NGSxD5CAphaHqArxZIROA3g6ia6m&#10;wCQdXlwUq6ucUpJyl3lxc52mkony+bVDHz4qGFjcVBxpqAldHB58iN2I8vlKLObB6GanjUkBdvXW&#10;IDsIMsAufYnAq2vGxssW4rMZMZ4kmpHZzDFM9UTJSLeG5okII8yGoh+ANj3gb85GMlPF/a+9QMWZ&#10;+WRJtJtitYruS8Hq/dWSAjzP1OcZYSVBVTxwNm+3YXbs3qHueqo0j8nCHQnd6qTBS1fHvskwSZqj&#10;uaMjz+N06+UX3PwBAAD//wMAUEsDBBQABgAIAAAAIQA8wA+f3AAAAAgBAAAPAAAAZHJzL2Rvd25y&#10;ZXYueG1sTI/BTsMwEETvSPyDtUhcEHVaQkpDnAqQQFxb+gGbeJtExOsodpv071lOcNvRG83OFNvZ&#10;9epMY+g8G1guElDEtbcdNwYOX+/3T6BCRLbYeyYDFwqwLa+vCsytn3hH531slIRwyNFAG+OQax3q&#10;lhyGhR+IhR396DCKHBttR5wk3PV6lSSZdtixfGhxoLeW6u/9yRk4fk53j5up+oiH9S7NXrFbV/5i&#10;zO3N/PIMKtIc/8zwW1+qQymdKn9iG1RvIF2msiUKSEEJ3zxkois5shXostD/B5Q/AAAA//8DAFBL&#10;AQItABQABgAIAAAAIQC2gziS/gAAAOEBAAATAAAAAAAAAAAAAAAAAAAAAABbQ29udGVudF9UeXBl&#10;c10ueG1sUEsBAi0AFAAGAAgAAAAhADj9If/WAAAAlAEAAAsAAAAAAAAAAAAAAAAALwEAAF9yZWxz&#10;Ly5yZWxzUEsBAi0AFAAGAAgAAAAhAFSjefDzAQAAygMAAA4AAAAAAAAAAAAAAAAALgIAAGRycy9l&#10;Mm9Eb2MueG1sUEsBAi0AFAAGAAgAAAAhADzAD5/cAAAACAEAAA8AAAAAAAAAAAAAAAAATQQAAGRy&#10;cy9kb3ducmV2LnhtbFBLBQYAAAAABAAEAPMAAABWBQAAAAA=&#10;" stroked="f">
              <v:textbox>
                <w:txbxContent>
                  <w:p w14:paraId="04576460" w14:textId="77777777" w:rsidR="004679F8" w:rsidRPr="008A1E99" w:rsidRDefault="004679F8" w:rsidP="00A413F3">
                    <w:pPr>
                      <w:tabs>
                        <w:tab w:val="right" w:pos="9360"/>
                      </w:tabs>
                      <w:jc w:val="right"/>
                      <w:rPr>
                        <w:rFonts w:ascii="Helvetica CY" w:hAnsi="Helvetica CY"/>
                        <w:noProof/>
                        <w:color w:val="339966"/>
                        <w:sz w:val="22"/>
                      </w:rPr>
                    </w:pPr>
                    <w:r w:rsidRPr="008A1E99">
                      <w:rPr>
                        <w:rFonts w:ascii="Helvetica CY" w:hAnsi="Helvetica CY"/>
                        <w:noProof/>
                        <w:color w:val="339966"/>
                        <w:sz w:val="22"/>
                      </w:rPr>
                      <w:t>Algonquin College</w:t>
                    </w:r>
                  </w:p>
                  <w:p w14:paraId="27B2658F" w14:textId="77777777" w:rsidR="004679F8" w:rsidRPr="008A1E99" w:rsidRDefault="004679F8" w:rsidP="00A413F3">
                    <w:pPr>
                      <w:jc w:val="right"/>
                      <w:rPr>
                        <w:rFonts w:ascii="Helvetica CY" w:hAnsi="Helvetica CY"/>
                        <w:color w:val="339966"/>
                        <w:sz w:val="22"/>
                      </w:rPr>
                    </w:pPr>
                    <w:r w:rsidRPr="008A1E99">
                      <w:rPr>
                        <w:rFonts w:ascii="Helvetica CY" w:hAnsi="Helvetica CY"/>
                        <w:noProof/>
                        <w:color w:val="339966"/>
                        <w:sz w:val="22"/>
                      </w:rPr>
                      <w:t xml:space="preserve"> </w:t>
                    </w:r>
                    <w:r w:rsidRPr="008A1E99">
                      <w:rPr>
                        <w:rFonts w:ascii="Helvetica CY" w:hAnsi="Helvetica CY"/>
                        <w:noProof/>
                        <w:color w:val="339966"/>
                        <w:sz w:val="22"/>
                      </w:rPr>
                      <w:tab/>
                    </w:r>
                    <w:r w:rsidRPr="008A1E99">
                      <w:rPr>
                        <w:rFonts w:ascii="Helvetica CY" w:hAnsi="Helvetica CY"/>
                        <w:noProof/>
                        <w:color w:val="339966"/>
                        <w:sz w:val="22"/>
                      </w:rPr>
                      <w:tab/>
                      <w:t>of Applied Arts and Technology</w:t>
                    </w:r>
                  </w:p>
                </w:txbxContent>
              </v:textbox>
            </v:shape>
          </w:pict>
        </mc:Fallback>
      </mc:AlternateContent>
    </w:r>
    <w:r>
      <w:rPr>
        <w:noProof/>
        <w:lang w:val="en-CA" w:eastAsia="en-CA"/>
      </w:rPr>
      <w:drawing>
        <wp:inline distT="0" distB="0" distL="0" distR="0" wp14:anchorId="6FE0BA83" wp14:editId="1B60300C">
          <wp:extent cx="1781175" cy="533400"/>
          <wp:effectExtent l="0" t="0" r="0" b="0"/>
          <wp:docPr id="1" name="Picture 2"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1"/>
                  <a:srcRect/>
                  <a:stretch>
                    <a:fillRect/>
                  </a:stretch>
                </pic:blipFill>
                <pic:spPr bwMode="auto">
                  <a:xfrm>
                    <a:off x="0" y="0"/>
                    <a:ext cx="1781175" cy="5334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DBD"/>
    <w:multiLevelType w:val="hybridMultilevel"/>
    <w:tmpl w:val="317E3C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21D5FD5"/>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3292F1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hanging="360"/>
      </w:pPr>
      <w:rPr>
        <w:rFonts w:ascii="Wingdings" w:hAnsi="Wingdings" w:hint="default"/>
      </w:rPr>
    </w:lvl>
    <w:lvl w:ilvl="2">
      <w:start w:val="1"/>
      <w:numFmt w:val="bullet"/>
      <w:lvlText w:val=""/>
      <w:lvlJc w:val="left"/>
      <w:pPr>
        <w:ind w:left="360" w:hanging="360"/>
      </w:pPr>
      <w:rPr>
        <w:rFonts w:ascii="Wingdings" w:hAnsi="Wingdings" w:hint="default"/>
      </w:rPr>
    </w:lvl>
    <w:lvl w:ilvl="3">
      <w:start w:val="1"/>
      <w:numFmt w:val="bullet"/>
      <w:lvlText w:val=""/>
      <w:lvlJc w:val="left"/>
      <w:pPr>
        <w:ind w:left="720" w:hanging="360"/>
      </w:pPr>
      <w:rPr>
        <w:rFonts w:ascii="Symbol" w:hAnsi="Symbol" w:hint="default"/>
      </w:rPr>
    </w:lvl>
    <w:lvl w:ilvl="4">
      <w:start w:val="1"/>
      <w:numFmt w:val="bullet"/>
      <w:lvlText w:val=""/>
      <w:lvlJc w:val="left"/>
      <w:pPr>
        <w:ind w:left="1080" w:hanging="360"/>
      </w:pPr>
      <w:rPr>
        <w:rFonts w:ascii="Symbol" w:hAnsi="Symbol" w:hint="default"/>
      </w:rPr>
    </w:lvl>
    <w:lvl w:ilvl="5">
      <w:start w:val="1"/>
      <w:numFmt w:val="bullet"/>
      <w:lvlText w:val=""/>
      <w:lvlJc w:val="left"/>
      <w:pPr>
        <w:ind w:left="1440" w:hanging="360"/>
      </w:pPr>
      <w:rPr>
        <w:rFonts w:ascii="Wingdings" w:hAnsi="Wingdings" w:hint="default"/>
      </w:rPr>
    </w:lvl>
    <w:lvl w:ilvl="6">
      <w:start w:val="1"/>
      <w:numFmt w:val="bullet"/>
      <w:lvlText w:val=""/>
      <w:lvlJc w:val="left"/>
      <w:pPr>
        <w:ind w:left="1800" w:hanging="360"/>
      </w:pPr>
      <w:rPr>
        <w:rFonts w:ascii="Wingdings" w:hAnsi="Wingdings" w:hint="default"/>
      </w:rPr>
    </w:lvl>
    <w:lvl w:ilvl="7">
      <w:start w:val="1"/>
      <w:numFmt w:val="bullet"/>
      <w:lvlText w:val=""/>
      <w:lvlJc w:val="left"/>
      <w:pPr>
        <w:ind w:left="2160" w:hanging="360"/>
      </w:pPr>
      <w:rPr>
        <w:rFonts w:ascii="Symbol" w:hAnsi="Symbol" w:hint="default"/>
      </w:rPr>
    </w:lvl>
    <w:lvl w:ilvl="8">
      <w:start w:val="1"/>
      <w:numFmt w:val="bullet"/>
      <w:lvlText w:val=""/>
      <w:lvlJc w:val="left"/>
      <w:pPr>
        <w:ind w:left="2520" w:hanging="360"/>
      </w:pPr>
      <w:rPr>
        <w:rFonts w:ascii="Symbol" w:hAnsi="Symbol" w:hint="default"/>
      </w:rPr>
    </w:lvl>
  </w:abstractNum>
  <w:abstractNum w:abstractNumId="3" w15:restartNumberingAfterBreak="0">
    <w:nsid w:val="5F7B4D3E"/>
    <w:multiLevelType w:val="hybridMultilevel"/>
    <w:tmpl w:val="2BF0EBA8"/>
    <w:lvl w:ilvl="0" w:tplc="EFC62418">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661177BE"/>
    <w:multiLevelType w:val="hybridMultilevel"/>
    <w:tmpl w:val="15EEA1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6B06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1035666">
    <w:abstractNumId w:val="3"/>
  </w:num>
  <w:num w:numId="2" w16cid:durableId="401802305">
    <w:abstractNumId w:val="2"/>
  </w:num>
  <w:num w:numId="3" w16cid:durableId="1763455834">
    <w:abstractNumId w:val="4"/>
  </w:num>
  <w:num w:numId="4" w16cid:durableId="1943225272">
    <w:abstractNumId w:val="1"/>
  </w:num>
  <w:num w:numId="5" w16cid:durableId="707879555">
    <w:abstractNumId w:val="5"/>
  </w:num>
  <w:num w:numId="6" w16cid:durableId="773326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A3MjIyM7Q0tzAxMDNQ0lEKTi0uzszPAykwrAUA94TZRCwAAAA="/>
  </w:docVars>
  <w:rsids>
    <w:rsidRoot w:val="00916845"/>
    <w:rsid w:val="00001579"/>
    <w:rsid w:val="00010316"/>
    <w:rsid w:val="00013D28"/>
    <w:rsid w:val="00042414"/>
    <w:rsid w:val="00074A62"/>
    <w:rsid w:val="000E79F5"/>
    <w:rsid w:val="00136B56"/>
    <w:rsid w:val="00140405"/>
    <w:rsid w:val="00162F66"/>
    <w:rsid w:val="00184CBF"/>
    <w:rsid w:val="001962C9"/>
    <w:rsid w:val="001A725B"/>
    <w:rsid w:val="001A7C67"/>
    <w:rsid w:val="001E2AFF"/>
    <w:rsid w:val="001E600F"/>
    <w:rsid w:val="001F4729"/>
    <w:rsid w:val="00204EBF"/>
    <w:rsid w:val="0023072D"/>
    <w:rsid w:val="0024233E"/>
    <w:rsid w:val="00252F3E"/>
    <w:rsid w:val="002803A7"/>
    <w:rsid w:val="00290675"/>
    <w:rsid w:val="002A3120"/>
    <w:rsid w:val="002C1D27"/>
    <w:rsid w:val="002D64B8"/>
    <w:rsid w:val="002E075B"/>
    <w:rsid w:val="002E72D7"/>
    <w:rsid w:val="00300AD8"/>
    <w:rsid w:val="00310456"/>
    <w:rsid w:val="00310A04"/>
    <w:rsid w:val="003173DF"/>
    <w:rsid w:val="0034767C"/>
    <w:rsid w:val="00362383"/>
    <w:rsid w:val="00371D58"/>
    <w:rsid w:val="0038038A"/>
    <w:rsid w:val="00387891"/>
    <w:rsid w:val="00395B32"/>
    <w:rsid w:val="003C0DFC"/>
    <w:rsid w:val="00446E6F"/>
    <w:rsid w:val="004679F8"/>
    <w:rsid w:val="00493DC3"/>
    <w:rsid w:val="004D41B3"/>
    <w:rsid w:val="00516326"/>
    <w:rsid w:val="00534151"/>
    <w:rsid w:val="00542F55"/>
    <w:rsid w:val="00544EF5"/>
    <w:rsid w:val="00557924"/>
    <w:rsid w:val="00577C47"/>
    <w:rsid w:val="005F4E09"/>
    <w:rsid w:val="006559E4"/>
    <w:rsid w:val="0069067F"/>
    <w:rsid w:val="00692508"/>
    <w:rsid w:val="006F21BE"/>
    <w:rsid w:val="00705532"/>
    <w:rsid w:val="00712727"/>
    <w:rsid w:val="00713689"/>
    <w:rsid w:val="007222A6"/>
    <w:rsid w:val="007270D0"/>
    <w:rsid w:val="0074757B"/>
    <w:rsid w:val="007B0246"/>
    <w:rsid w:val="007B1A55"/>
    <w:rsid w:val="007F0946"/>
    <w:rsid w:val="0080469F"/>
    <w:rsid w:val="008133C6"/>
    <w:rsid w:val="008402AA"/>
    <w:rsid w:val="00843E65"/>
    <w:rsid w:val="00857614"/>
    <w:rsid w:val="00873F38"/>
    <w:rsid w:val="0087508C"/>
    <w:rsid w:val="0087600A"/>
    <w:rsid w:val="00890FDC"/>
    <w:rsid w:val="008A052E"/>
    <w:rsid w:val="008E3354"/>
    <w:rsid w:val="00904571"/>
    <w:rsid w:val="009067E0"/>
    <w:rsid w:val="00916845"/>
    <w:rsid w:val="009331D8"/>
    <w:rsid w:val="00962B55"/>
    <w:rsid w:val="00985BE2"/>
    <w:rsid w:val="009954FF"/>
    <w:rsid w:val="00A31454"/>
    <w:rsid w:val="00A31E0B"/>
    <w:rsid w:val="00A413F3"/>
    <w:rsid w:val="00A53BC9"/>
    <w:rsid w:val="00A566FD"/>
    <w:rsid w:val="00A61979"/>
    <w:rsid w:val="00A673F7"/>
    <w:rsid w:val="00A73D9A"/>
    <w:rsid w:val="00A91870"/>
    <w:rsid w:val="00A94EB4"/>
    <w:rsid w:val="00A9700D"/>
    <w:rsid w:val="00AA6B04"/>
    <w:rsid w:val="00AB4DC4"/>
    <w:rsid w:val="00AF142F"/>
    <w:rsid w:val="00AF1D48"/>
    <w:rsid w:val="00B0452D"/>
    <w:rsid w:val="00B06F9C"/>
    <w:rsid w:val="00B118BE"/>
    <w:rsid w:val="00B12EE7"/>
    <w:rsid w:val="00B21DD9"/>
    <w:rsid w:val="00B35477"/>
    <w:rsid w:val="00B400C9"/>
    <w:rsid w:val="00B419FC"/>
    <w:rsid w:val="00B61C2E"/>
    <w:rsid w:val="00B87BDD"/>
    <w:rsid w:val="00B90F02"/>
    <w:rsid w:val="00BE1F21"/>
    <w:rsid w:val="00BE5B25"/>
    <w:rsid w:val="00BE7E8B"/>
    <w:rsid w:val="00C26D0B"/>
    <w:rsid w:val="00C74780"/>
    <w:rsid w:val="00C907AE"/>
    <w:rsid w:val="00C93D68"/>
    <w:rsid w:val="00CA2F08"/>
    <w:rsid w:val="00CC72C6"/>
    <w:rsid w:val="00CE1BBD"/>
    <w:rsid w:val="00D22678"/>
    <w:rsid w:val="00D346DE"/>
    <w:rsid w:val="00D55658"/>
    <w:rsid w:val="00D744EC"/>
    <w:rsid w:val="00DB19DD"/>
    <w:rsid w:val="00DE6BEC"/>
    <w:rsid w:val="00DF057E"/>
    <w:rsid w:val="00E6223F"/>
    <w:rsid w:val="00E70BD2"/>
    <w:rsid w:val="00E73252"/>
    <w:rsid w:val="00E7327F"/>
    <w:rsid w:val="00E82A7B"/>
    <w:rsid w:val="00E86A45"/>
    <w:rsid w:val="00EA3F25"/>
    <w:rsid w:val="00EB0C76"/>
    <w:rsid w:val="00ED4A60"/>
    <w:rsid w:val="00F22A32"/>
    <w:rsid w:val="00F52CF7"/>
    <w:rsid w:val="00F80678"/>
    <w:rsid w:val="00FC773E"/>
    <w:rsid w:val="00FF4A7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5F78F"/>
  <w15:chartTrackingRefBased/>
  <w15:docId w15:val="{2303581A-FEF9-40B6-923B-A624999E7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84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168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68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Title"/>
    <w:next w:val="Normal"/>
    <w:link w:val="Heading3Char"/>
    <w:uiPriority w:val="99"/>
    <w:qFormat/>
    <w:rsid w:val="00916845"/>
    <w:pPr>
      <w:keepNext/>
      <w:keepLines/>
      <w:pBdr>
        <w:top w:val="single" w:sz="8" w:space="1" w:color="auto"/>
        <w:left w:val="single" w:sz="8" w:space="4" w:color="auto"/>
        <w:bottom w:val="single" w:sz="8" w:space="4" w:color="auto"/>
        <w:right w:val="single" w:sz="8" w:space="4" w:color="auto"/>
      </w:pBdr>
      <w:spacing w:before="200" w:after="180"/>
      <w:jc w:val="center"/>
      <w:outlineLvl w:val="2"/>
    </w:pPr>
    <w:rPr>
      <w:rFonts w:ascii="Cambria" w:eastAsia="Times New Roman" w:hAnsi="Cambria" w:cs="Times New Roman"/>
      <w:b/>
      <w:bCs/>
      <w:color w:val="000000"/>
      <w:spacing w:val="5"/>
      <w:sz w:val="28"/>
      <w:szCs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916845"/>
    <w:rPr>
      <w:rFonts w:ascii="Cambria" w:eastAsia="Times New Roman" w:hAnsi="Cambria" w:cs="Times New Roman"/>
      <w:b/>
      <w:bCs/>
      <w:color w:val="000000"/>
      <w:spacing w:val="5"/>
      <w:kern w:val="28"/>
      <w:sz w:val="28"/>
      <w:szCs w:val="52"/>
      <w:lang w:val="en-US"/>
    </w:rPr>
  </w:style>
  <w:style w:type="paragraph" w:styleId="Title">
    <w:name w:val="Title"/>
    <w:basedOn w:val="Normal"/>
    <w:next w:val="Normal"/>
    <w:link w:val="TitleChar"/>
    <w:uiPriority w:val="10"/>
    <w:qFormat/>
    <w:rsid w:val="009168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845"/>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9"/>
    <w:rsid w:val="00916845"/>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916845"/>
    <w:rPr>
      <w:rFonts w:asciiTheme="majorHAnsi" w:eastAsiaTheme="majorEastAsia" w:hAnsiTheme="majorHAnsi" w:cstheme="majorBidi"/>
      <w:color w:val="2E74B5" w:themeColor="accent1" w:themeShade="BF"/>
      <w:sz w:val="26"/>
      <w:szCs w:val="26"/>
      <w:lang w:val="en-US"/>
    </w:rPr>
  </w:style>
  <w:style w:type="character" w:styleId="Emphasis">
    <w:name w:val="Emphasis"/>
    <w:basedOn w:val="DefaultParagraphFont"/>
    <w:uiPriority w:val="99"/>
    <w:qFormat/>
    <w:rsid w:val="00916845"/>
    <w:rPr>
      <w:rFonts w:cs="Times New Roman"/>
      <w:i/>
      <w:iCs/>
    </w:rPr>
  </w:style>
  <w:style w:type="character" w:styleId="Hyperlink">
    <w:name w:val="Hyperlink"/>
    <w:basedOn w:val="DefaultParagraphFont"/>
    <w:uiPriority w:val="99"/>
    <w:rsid w:val="00916845"/>
    <w:rPr>
      <w:rFonts w:cs="Times New Roman"/>
      <w:color w:val="0000FF"/>
      <w:u w:val="single"/>
    </w:rPr>
  </w:style>
  <w:style w:type="paragraph" w:styleId="Header">
    <w:name w:val="header"/>
    <w:basedOn w:val="Normal"/>
    <w:link w:val="HeaderChar"/>
    <w:uiPriority w:val="99"/>
    <w:rsid w:val="00916845"/>
    <w:pPr>
      <w:tabs>
        <w:tab w:val="center" w:pos="4320"/>
        <w:tab w:val="right" w:pos="8640"/>
      </w:tabs>
    </w:pPr>
  </w:style>
  <w:style w:type="character" w:customStyle="1" w:styleId="HeaderChar">
    <w:name w:val="Header Char"/>
    <w:basedOn w:val="DefaultParagraphFont"/>
    <w:link w:val="Header"/>
    <w:uiPriority w:val="99"/>
    <w:rsid w:val="00916845"/>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rsid w:val="00916845"/>
    <w:pPr>
      <w:tabs>
        <w:tab w:val="center" w:pos="4320"/>
        <w:tab w:val="right" w:pos="8640"/>
      </w:tabs>
    </w:pPr>
  </w:style>
  <w:style w:type="character" w:customStyle="1" w:styleId="FooterChar">
    <w:name w:val="Footer Char"/>
    <w:basedOn w:val="DefaultParagraphFont"/>
    <w:link w:val="Footer"/>
    <w:uiPriority w:val="99"/>
    <w:semiHidden/>
    <w:rsid w:val="00916845"/>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44E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EF5"/>
    <w:rPr>
      <w:rFonts w:ascii="Segoe UI" w:eastAsia="Times New Roman" w:hAnsi="Segoe UI" w:cs="Segoe UI"/>
      <w:sz w:val="18"/>
      <w:szCs w:val="18"/>
      <w:lang w:val="en-US"/>
    </w:rPr>
  </w:style>
  <w:style w:type="paragraph" w:styleId="ListParagraph">
    <w:name w:val="List Paragraph"/>
    <w:basedOn w:val="Normal"/>
    <w:uiPriority w:val="34"/>
    <w:qFormat/>
    <w:rsid w:val="00F52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3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923</Words>
  <Characters>5267</Characters>
  <Application>Microsoft Office Word</Application>
  <DocSecurity>0</DocSecurity>
  <Lines>43</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Hand-in:</vt:lpstr>
      <vt:lpstr>Activities (Steps):</vt:lpstr>
    </vt:vector>
  </TitlesOfParts>
  <Company>Algonquin College</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King</dc:creator>
  <cp:keywords/>
  <dc:description/>
  <cp:lastModifiedBy>Nouraldin Hassan</cp:lastModifiedBy>
  <cp:revision>19</cp:revision>
  <cp:lastPrinted>2021-05-10T03:17:00Z</cp:lastPrinted>
  <dcterms:created xsi:type="dcterms:W3CDTF">2021-05-10T17:15:00Z</dcterms:created>
  <dcterms:modified xsi:type="dcterms:W3CDTF">2023-01-20T21:18:00Z</dcterms:modified>
</cp:coreProperties>
</file>