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440"/>
        <w:gridCol w:w="8626"/>
        <w:gridCol w:w="1125"/>
      </w:tblGrid>
      <w:tr>
        <w:trPr>
          <w:trHeight w:val="18" w:hRule="atLeast"/>
        </w:trPr>
        <w:tc>
          <w:tcPr>
            <w:tcW w:w="1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2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Exam ID: 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2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2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785"/>
              <w:gridCol w:w="240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2"/>
                    </w:rPr>
                    <w:t xml:space="preserve">Question Text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2"/>
                    </w:rPr>
                    <w:t xml:space="preserve">Choice1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2"/>
                    </w:rPr>
                    <w:t xml:space="preserve">choice2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2"/>
                    </w:rPr>
                    <w:t xml:space="preserve">choice3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What is the primary function of a Geographic Information System (GIS)?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Data mart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Data Warehouse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C) Database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What are the two main data models used in GIS?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Raster and vector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Point and polygon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C) Line and area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 GIS can only store and analyze spatial data.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True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Which of the following is a common source of GIS data?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Remote sensing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Field surveys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C) Both A and B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What is the process of converting real-world features into digital data called?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Digitizing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Geocoding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C) Projection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What type of analysis is used to measure the distance between two points?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Network analysis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Buffer analysis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C) Overlay analysis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Spatial interpolation is used to estimate values at unsampled locations.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True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Which of the following is a common application of GIS in urban planning?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Land use analysis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Transportation planning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C) Both A and B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GIS can be used to analyze the spread of diseases.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True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Which of the following GIS tools is used to create maps?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Layout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Table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C) Toolbox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 GIS is a software application used for storing- analyzing- and visualizing spatial data.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True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GIS is only used for creating maps.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True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Geographic data can be represented in both raster and vector formats.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True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GIS can be used to analyze spatial patterns and relationships.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True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Remote sensing is a technique used to collect data from satellites and aircraft.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True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47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GIS is only useful for urban planning applications.</w:t>
                  </w:r>
                </w:p>
              </w:tc>
              <w:tc>
                <w:tcPr>
                  <w:tcW w:w="24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A) True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B) 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2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2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41" w:hRule="atLeast"/>
        </w:trPr>
        <w:tc>
          <w:tcPr>
            <w:tcW w:w="1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25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249" w:h="15840"/>
      <w:pgMar w:top="2880" w:right="1440" w:bottom="1440" w:left="1440" w:header="1440" w:footer="0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320"/>
      <w:gridCol w:w="99"/>
      <w:gridCol w:w="7069"/>
      <w:gridCol w:w="2880"/>
    </w:tblGrid>
    <w:tr>
      <w:trPr/>
      <w:tc>
        <w:tcPr>
          <w:tcW w:w="132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63707" cy="850904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63707" cy="850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06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2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06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069"/>
          </w:tblGrid>
          <w:tr>
            <w:trPr>
              <w:trHeight w:val="753" w:hRule="atLeast"/>
            </w:trPr>
            <w:tc>
              <w:tcPr>
                <w:tcW w:w="706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imes New Roman" w:hAnsi="Times New Roman" w:eastAsia="Times New Roman"/>
                    <w:color w:val="000000"/>
                    <w:sz w:val="48"/>
                  </w:rPr>
                  <w:t xml:space="preserve">Exam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8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06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Report5</dc:title>
</cp:coreProperties>
</file>