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DF8C" w14:textId="14323097" w:rsidR="00A46F31" w:rsidRPr="0052642F" w:rsidRDefault="009337E3">
      <w:pPr>
        <w:pStyle w:val="Title"/>
      </w:pPr>
      <w:r>
        <w:rPr>
          <w:sz w:val="28"/>
        </w:rPr>
        <w:t>NOUR HAMID</w:t>
      </w:r>
      <w:r w:rsidR="00BB1922">
        <w:rPr>
          <w:sz w:val="28"/>
        </w:rPr>
        <w:t>, CPA</w:t>
      </w:r>
    </w:p>
    <w:p w14:paraId="613CD252" w14:textId="585564BA" w:rsidR="00A46F31" w:rsidRPr="0052642F" w:rsidRDefault="009337E3">
      <w:pPr>
        <w:pStyle w:val="BodyText"/>
        <w:ind w:left="145" w:firstLine="0"/>
        <w:rPr>
          <w:color w:val="0000FF"/>
          <w:u w:val="single" w:color="0000FF"/>
        </w:rPr>
      </w:pPr>
      <w:r>
        <w:t>Amman</w:t>
      </w:r>
      <w:r w:rsidR="004E2020">
        <w:t xml:space="preserve">, </w:t>
      </w:r>
      <w:r>
        <w:t>Jordan</w:t>
      </w:r>
      <w:r w:rsidR="004E2020">
        <w:t xml:space="preserve"> | (+</w:t>
      </w:r>
      <w:r>
        <w:t>962</w:t>
      </w:r>
      <w:r w:rsidR="004E2020">
        <w:t xml:space="preserve">) </w:t>
      </w:r>
      <w:r>
        <w:t>799</w:t>
      </w:r>
      <w:r w:rsidR="004E2020">
        <w:t xml:space="preserve"> </w:t>
      </w:r>
      <w:r>
        <w:t>204</w:t>
      </w:r>
      <w:r w:rsidR="004E2020">
        <w:t xml:space="preserve"> </w:t>
      </w:r>
      <w:r>
        <w:t>637</w:t>
      </w:r>
      <w:r w:rsidR="004E2020" w:rsidRPr="0052642F">
        <w:t xml:space="preserve"> | </w:t>
      </w:r>
      <w:hyperlink r:id="rId8" w:history="1">
        <w:r w:rsidRPr="00295207">
          <w:rPr>
            <w:rStyle w:val="Hyperlink"/>
          </w:rPr>
          <w:t xml:space="preserve">nourjhamid@gmail.com </w:t>
        </w:r>
      </w:hyperlink>
      <w:r w:rsidR="004E2020" w:rsidRPr="0052642F">
        <w:t xml:space="preserve">| </w:t>
      </w:r>
      <w:hyperlink r:id="rId9" w:history="1">
        <w:r w:rsidR="00BB1922" w:rsidRPr="00BB1922">
          <w:rPr>
            <w:rStyle w:val="Hyperlink"/>
          </w:rPr>
          <w:t>linkedin.com/in/nour-hamid-cpa-49508b107/</w:t>
        </w:r>
      </w:hyperlink>
    </w:p>
    <w:p w14:paraId="755D7F4F" w14:textId="77777777" w:rsidR="00A46F31" w:rsidRPr="00690D90" w:rsidRDefault="00A46F31">
      <w:pPr>
        <w:pStyle w:val="BodyText"/>
        <w:spacing w:before="2"/>
        <w:ind w:left="0" w:firstLine="0"/>
        <w:rPr>
          <w:sz w:val="13"/>
          <w:lang w:val="es-ES"/>
        </w:rPr>
      </w:pPr>
    </w:p>
    <w:p w14:paraId="1EE9ECA4" w14:textId="77777777" w:rsidR="00A46F31" w:rsidRDefault="004E2020" w:rsidP="0063214E">
      <w:pPr>
        <w:spacing w:before="58" w:after="19"/>
        <w:ind w:left="145" w:right="485"/>
        <w:rPr>
          <w:b/>
          <w:sz w:val="17"/>
        </w:rPr>
      </w:pPr>
      <w:r>
        <w:rPr>
          <w:b/>
          <w:sz w:val="21"/>
        </w:rPr>
        <w:t>P</w:t>
      </w:r>
      <w:r>
        <w:rPr>
          <w:b/>
          <w:sz w:val="17"/>
        </w:rPr>
        <w:t xml:space="preserve">ROFESSIONAL </w:t>
      </w:r>
      <w:r>
        <w:rPr>
          <w:b/>
          <w:sz w:val="21"/>
        </w:rPr>
        <w:t>S</w:t>
      </w:r>
      <w:r>
        <w:rPr>
          <w:b/>
          <w:sz w:val="17"/>
        </w:rPr>
        <w:t>UMMARY</w:t>
      </w:r>
    </w:p>
    <w:p w14:paraId="0F281BA2" w14:textId="0EB06557" w:rsidR="00A46F31" w:rsidRDefault="00690D90">
      <w:pPr>
        <w:pStyle w:val="BodyText"/>
        <w:spacing w:before="0" w:line="20" w:lineRule="exact"/>
        <w:ind w:left="115" w:firstLine="0"/>
        <w:rPr>
          <w:sz w:val="2"/>
        </w:rPr>
      </w:pPr>
      <w:r>
        <w:rPr>
          <w:noProof/>
          <w:sz w:val="2"/>
          <w:lang w:val="es-ES" w:eastAsia="es-ES"/>
        </w:rPr>
        <mc:AlternateContent>
          <mc:Choice Requires="wpg">
            <w:drawing>
              <wp:inline distT="0" distB="0" distL="0" distR="0" wp14:anchorId="3820ED35" wp14:editId="782A6D4F">
                <wp:extent cx="7092950" cy="12700"/>
                <wp:effectExtent l="0" t="1905" r="0" b="4445"/>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9" name="Rectangle 10"/>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93F277" id="Group 9"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">
                <v:rect id="Rectangle 10"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" fillcolor="#1f487c" stroked="f"/>
                <w10:anchorlock/>
              </v:group>
            </w:pict>
          </mc:Fallback>
        </mc:AlternateContent>
      </w:r>
    </w:p>
    <w:p w14:paraId="1E29F502" w14:textId="7F640853" w:rsidR="00A46F31" w:rsidRPr="005F6050" w:rsidRDefault="00655DED" w:rsidP="005F6050">
      <w:pPr>
        <w:pStyle w:val="BodyText"/>
        <w:spacing w:before="0"/>
        <w:ind w:left="145" w:right="133" w:firstLine="0"/>
        <w:jc w:val="both"/>
      </w:pPr>
      <w:r w:rsidRPr="00655DED">
        <w:t xml:space="preserve">Seasoned manager with over </w:t>
      </w:r>
      <w:r>
        <w:t>7</w:t>
      </w:r>
      <w:r w:rsidRPr="00655DED">
        <w:t xml:space="preserve"> years of Big Four experience in Governance, Risk and Compliance (“GRC”) and External Audit in multiple industries in the MENA Region.</w:t>
      </w:r>
      <w:r w:rsidR="005F6050">
        <w:t xml:space="preserve"> </w:t>
      </w:r>
      <w:r w:rsidR="005F6050" w:rsidRPr="005F6050">
        <w:t xml:space="preserve">My involvement in the consulting industry has been immensely enriching, providing me with valuable connections to prominent corporations and insightful mentorship from esteemed leaders within my firm and among our clients. Over the years, I've </w:t>
      </w:r>
      <w:r w:rsidR="00BB1922">
        <w:t>mastered</w:t>
      </w:r>
      <w:r w:rsidR="005F6050" w:rsidRPr="005F6050">
        <w:t xml:space="preserve"> strengths in strategic thinking, effective communication, and problem-solving, dedicating myself to continual improvement and growth in these areas.</w:t>
      </w:r>
    </w:p>
    <w:p w14:paraId="22AF8B19" w14:textId="77777777" w:rsidR="00D006DF" w:rsidRDefault="00D006DF">
      <w:pPr>
        <w:spacing w:after="19"/>
        <w:ind w:left="145"/>
        <w:rPr>
          <w:b/>
          <w:sz w:val="21"/>
        </w:rPr>
      </w:pPr>
    </w:p>
    <w:p w14:paraId="4AA8FD61" w14:textId="4444E91B" w:rsidR="00A46F31" w:rsidRDefault="004E2020">
      <w:pPr>
        <w:spacing w:after="19"/>
        <w:ind w:left="145"/>
        <w:rPr>
          <w:b/>
          <w:sz w:val="17"/>
        </w:rPr>
      </w:pPr>
      <w:r>
        <w:rPr>
          <w:b/>
          <w:sz w:val="21"/>
        </w:rPr>
        <w:t>E</w:t>
      </w:r>
      <w:r>
        <w:rPr>
          <w:b/>
          <w:sz w:val="17"/>
        </w:rPr>
        <w:t>DUCATION</w:t>
      </w:r>
    </w:p>
    <w:p w14:paraId="500D6028" w14:textId="30AAB125" w:rsidR="00A46F31" w:rsidRDefault="00690D90">
      <w:pPr>
        <w:pStyle w:val="BodyText"/>
        <w:spacing w:before="0" w:line="20" w:lineRule="exact"/>
        <w:ind w:left="115" w:firstLine="0"/>
        <w:rPr>
          <w:sz w:val="2"/>
        </w:rPr>
      </w:pPr>
      <w:r>
        <w:rPr>
          <w:noProof/>
          <w:sz w:val="2"/>
          <w:lang w:val="es-ES" w:eastAsia="es-ES"/>
        </w:rPr>
        <mc:AlternateContent>
          <mc:Choice Requires="wpg">
            <w:drawing>
              <wp:inline distT="0" distB="0" distL="0" distR="0" wp14:anchorId="3C623514" wp14:editId="2597191A">
                <wp:extent cx="7092950" cy="12700"/>
                <wp:effectExtent l="0" t="1905" r="0" b="4445"/>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7" name="Rectangle 8"/>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D08C5F" id="Group 7"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Cj7F6D0AIAAEkGAAAOAAAAAAAAAAAAAAAAAC4CAABkcnMvZTJvRG9jLnht&#10;bFBLAQItABQABgAIAAAAIQBQNZp42wAAAAQBAAAPAAAAAAAAAAAAAAAAACoFAABkcnMvZG93bnJl&#10;di54bWxQSwUGAAAAAAQABADzAAAAMgYAAAAA&#10;">
                <v:rect id="Rectangle 8"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" fillcolor="#1f487c" stroked="f"/>
                <w10:anchorlock/>
              </v:group>
            </w:pict>
          </mc:Fallback>
        </mc:AlternateContent>
      </w:r>
    </w:p>
    <w:p w14:paraId="2C2ECA48" w14:textId="1968E127" w:rsidR="00A46F31" w:rsidRPr="005F6050" w:rsidRDefault="005F6050">
      <w:pPr>
        <w:tabs>
          <w:tab w:val="left" w:pos="10013"/>
        </w:tabs>
        <w:ind w:left="145"/>
        <w:rPr>
          <w:b/>
          <w:sz w:val="13"/>
          <w:szCs w:val="18"/>
        </w:rPr>
      </w:pPr>
      <w:r>
        <w:rPr>
          <w:b/>
          <w:sz w:val="21"/>
        </w:rPr>
        <w:t>Princess Sumaya University for Technology</w:t>
      </w:r>
      <w:r>
        <w:rPr>
          <w:b/>
          <w:sz w:val="17"/>
        </w:rPr>
        <w:t xml:space="preserve">                                                                                                             </w:t>
      </w:r>
      <w:r w:rsidRPr="005F6050">
        <w:rPr>
          <w:b/>
          <w:sz w:val="21"/>
        </w:rPr>
        <w:t>Amman</w:t>
      </w:r>
      <w:r w:rsidR="004E2020" w:rsidRPr="005F6050">
        <w:rPr>
          <w:b/>
          <w:sz w:val="21"/>
        </w:rPr>
        <w:t>,</w:t>
      </w:r>
      <w:r w:rsidR="004E2020" w:rsidRPr="005F6050">
        <w:rPr>
          <w:b/>
          <w:spacing w:val="-8"/>
          <w:sz w:val="21"/>
        </w:rPr>
        <w:t xml:space="preserve"> </w:t>
      </w:r>
      <w:r w:rsidRPr="005F6050">
        <w:rPr>
          <w:b/>
          <w:sz w:val="21"/>
        </w:rPr>
        <w:t>Jordan</w:t>
      </w:r>
    </w:p>
    <w:p w14:paraId="1A12E747" w14:textId="36757556" w:rsidR="00A46F31" w:rsidRDefault="005F6050">
      <w:pPr>
        <w:tabs>
          <w:tab w:val="left" w:pos="8688"/>
        </w:tabs>
        <w:spacing w:before="3"/>
        <w:ind w:left="145"/>
        <w:rPr>
          <w:sz w:val="21"/>
        </w:rPr>
      </w:pPr>
      <w:r>
        <w:rPr>
          <w:i/>
          <w:sz w:val="21"/>
        </w:rPr>
        <w:t xml:space="preserve">Bachelors in Accounting                                                 </w:t>
      </w:r>
      <w:r w:rsidR="00D55BB3">
        <w:rPr>
          <w:i/>
          <w:sz w:val="21"/>
        </w:rPr>
        <w:t xml:space="preserve">                         </w:t>
      </w:r>
      <w:r w:rsidR="0052642F">
        <w:rPr>
          <w:i/>
          <w:sz w:val="21"/>
        </w:rPr>
        <w:t xml:space="preserve">                        </w:t>
      </w:r>
      <w:r>
        <w:rPr>
          <w:i/>
          <w:sz w:val="21"/>
        </w:rPr>
        <w:t xml:space="preserve">                </w:t>
      </w:r>
      <w:r w:rsidR="0052642F">
        <w:rPr>
          <w:i/>
          <w:sz w:val="21"/>
        </w:rPr>
        <w:t xml:space="preserve"> </w:t>
      </w:r>
      <w:r>
        <w:rPr>
          <w:sz w:val="21"/>
        </w:rPr>
        <w:t>AUG</w:t>
      </w:r>
      <w:r w:rsidR="004E2020">
        <w:rPr>
          <w:sz w:val="21"/>
        </w:rPr>
        <w:t>.</w:t>
      </w:r>
      <w:r w:rsidR="004E2020">
        <w:rPr>
          <w:spacing w:val="-13"/>
          <w:sz w:val="21"/>
        </w:rPr>
        <w:t xml:space="preserve"> </w:t>
      </w:r>
      <w:r w:rsidR="004E2020">
        <w:rPr>
          <w:sz w:val="21"/>
        </w:rPr>
        <w:t>20</w:t>
      </w:r>
      <w:r>
        <w:rPr>
          <w:sz w:val="21"/>
        </w:rPr>
        <w:t>13</w:t>
      </w:r>
      <w:r w:rsidR="004E2020">
        <w:rPr>
          <w:spacing w:val="-11"/>
          <w:sz w:val="21"/>
        </w:rPr>
        <w:t xml:space="preserve"> </w:t>
      </w:r>
      <w:r w:rsidR="004E2020">
        <w:rPr>
          <w:sz w:val="21"/>
        </w:rPr>
        <w:t>-</w:t>
      </w:r>
      <w:r w:rsidR="004E2020">
        <w:rPr>
          <w:spacing w:val="-9"/>
          <w:sz w:val="21"/>
        </w:rPr>
        <w:t xml:space="preserve"> </w:t>
      </w:r>
      <w:r>
        <w:rPr>
          <w:sz w:val="21"/>
        </w:rPr>
        <w:t>SEP</w:t>
      </w:r>
      <w:r w:rsidR="004E2020">
        <w:rPr>
          <w:sz w:val="21"/>
        </w:rPr>
        <w:t>.</w:t>
      </w:r>
      <w:r w:rsidR="004E2020">
        <w:rPr>
          <w:spacing w:val="-13"/>
          <w:sz w:val="21"/>
        </w:rPr>
        <w:t xml:space="preserve"> </w:t>
      </w:r>
      <w:r w:rsidR="004E2020">
        <w:rPr>
          <w:sz w:val="21"/>
        </w:rPr>
        <w:t>20</w:t>
      </w:r>
      <w:r>
        <w:rPr>
          <w:sz w:val="21"/>
        </w:rPr>
        <w:t>16</w:t>
      </w:r>
    </w:p>
    <w:p w14:paraId="70A91E89" w14:textId="77777777" w:rsidR="00A46F31" w:rsidRDefault="00A46F31">
      <w:pPr>
        <w:pStyle w:val="BodyText"/>
        <w:spacing w:before="11"/>
        <w:ind w:left="0" w:firstLine="0"/>
        <w:rPr>
          <w:sz w:val="17"/>
        </w:rPr>
      </w:pPr>
    </w:p>
    <w:p w14:paraId="05465D2A" w14:textId="4A8E6001" w:rsidR="008475BB" w:rsidRPr="0019007F" w:rsidRDefault="00690D90" w:rsidP="0019007F">
      <w:pPr>
        <w:ind w:left="145"/>
        <w:rPr>
          <w:b/>
          <w:sz w:val="17"/>
        </w:rPr>
      </w:pPr>
      <w:r>
        <w:rPr>
          <w:noProof/>
          <w:lang w:val="es-ES" w:eastAsia="es-ES"/>
        </w:rPr>
        <mc:AlternateContent>
          <mc:Choice Requires="wps">
            <w:drawing>
              <wp:anchor distT="0" distB="0" distL="0" distR="0" simplePos="0" relativeHeight="487588864" behindDoc="1" locked="0" layoutInCell="1" allowOverlap="1" wp14:anchorId="40BAFEAB" wp14:editId="1558D1E2">
                <wp:simplePos x="0" y="0"/>
                <wp:positionH relativeFrom="page">
                  <wp:posOffset>339725</wp:posOffset>
                </wp:positionH>
                <wp:positionV relativeFrom="paragraph">
                  <wp:posOffset>177800</wp:posOffset>
                </wp:positionV>
                <wp:extent cx="7092950" cy="1270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2950" cy="1270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F4C07" id="Rectangle 6" o:spid="_x0000_s1026" style="position:absolute;margin-left:26.75pt;margin-top:14pt;width:558.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" fillcolor="#1f487c" stroked="f">
                <w10:wrap type="topAndBottom" anchorx="page"/>
              </v:rect>
            </w:pict>
          </mc:Fallback>
        </mc:AlternateContent>
      </w:r>
      <w:r w:rsidR="004E2020">
        <w:rPr>
          <w:b/>
          <w:sz w:val="21"/>
        </w:rPr>
        <w:t>P</w:t>
      </w:r>
      <w:r w:rsidR="004E2020">
        <w:rPr>
          <w:b/>
          <w:sz w:val="17"/>
        </w:rPr>
        <w:t xml:space="preserve">ROFESSIONAL </w:t>
      </w:r>
      <w:r w:rsidR="004E2020">
        <w:rPr>
          <w:b/>
          <w:sz w:val="21"/>
        </w:rPr>
        <w:t>E</w:t>
      </w:r>
      <w:r w:rsidR="004E2020">
        <w:rPr>
          <w:b/>
          <w:sz w:val="17"/>
        </w:rPr>
        <w:t>XPERIENCE</w:t>
      </w:r>
    </w:p>
    <w:p w14:paraId="142AEFC8" w14:textId="29512995" w:rsidR="00B415A8" w:rsidRDefault="001E17D0" w:rsidP="00B415A8">
      <w:pPr>
        <w:tabs>
          <w:tab w:val="left" w:pos="10294"/>
        </w:tabs>
        <w:spacing w:before="1" w:line="256" w:lineRule="exact"/>
        <w:rPr>
          <w:b/>
          <w:sz w:val="17"/>
        </w:rPr>
      </w:pPr>
      <w:r>
        <w:rPr>
          <w:b/>
          <w:w w:val="105"/>
          <w:sz w:val="21"/>
        </w:rPr>
        <w:t xml:space="preserve">  </w:t>
      </w:r>
      <w:r w:rsidR="0044609D" w:rsidRPr="0044609D">
        <w:rPr>
          <w:b/>
          <w:w w:val="105"/>
          <w:sz w:val="21"/>
        </w:rPr>
        <w:t>PricewaterhouseCoopers (</w:t>
      </w:r>
      <w:r w:rsidR="0019007F" w:rsidRPr="0044609D">
        <w:rPr>
          <w:b/>
          <w:w w:val="105"/>
          <w:sz w:val="21"/>
        </w:rPr>
        <w:t>PwC)</w:t>
      </w:r>
      <w:r w:rsidR="0019007F" w:rsidRPr="004900A3">
        <w:rPr>
          <w:w w:val="105"/>
          <w:sz w:val="21"/>
        </w:rPr>
        <w:t xml:space="preserve">  </w:t>
      </w:r>
      <w:r w:rsidR="00B415A8" w:rsidRPr="004900A3">
        <w:rPr>
          <w:w w:val="105"/>
          <w:sz w:val="21"/>
        </w:rPr>
        <w:t xml:space="preserve">             </w:t>
      </w:r>
      <w:r w:rsidR="00B415A8" w:rsidRPr="004900A3">
        <w:rPr>
          <w:b/>
          <w:sz w:val="20"/>
          <w:szCs w:val="20"/>
        </w:rPr>
        <w:t xml:space="preserve">                                                                         </w:t>
      </w:r>
      <w:r w:rsidR="00B415A8">
        <w:rPr>
          <w:b/>
          <w:sz w:val="20"/>
          <w:szCs w:val="20"/>
        </w:rPr>
        <w:t xml:space="preserve">              </w:t>
      </w:r>
      <w:r w:rsidR="0044609D">
        <w:rPr>
          <w:b/>
          <w:sz w:val="20"/>
          <w:szCs w:val="20"/>
        </w:rPr>
        <w:t>Amman</w:t>
      </w:r>
      <w:r w:rsidR="00B415A8">
        <w:rPr>
          <w:b/>
          <w:sz w:val="17"/>
        </w:rPr>
        <w:t xml:space="preserve">, </w:t>
      </w:r>
      <w:r w:rsidR="0044609D">
        <w:rPr>
          <w:b/>
          <w:sz w:val="20"/>
          <w:szCs w:val="20"/>
        </w:rPr>
        <w:t>Jordan</w:t>
      </w:r>
    </w:p>
    <w:p w14:paraId="2F33F17F" w14:textId="77777777" w:rsidR="00372A85" w:rsidRDefault="00372A85" w:rsidP="00B415A8">
      <w:pPr>
        <w:tabs>
          <w:tab w:val="left" w:pos="9543"/>
        </w:tabs>
        <w:spacing w:line="256" w:lineRule="exact"/>
        <w:ind w:left="145"/>
        <w:rPr>
          <w:i/>
          <w:sz w:val="21"/>
        </w:rPr>
      </w:pPr>
    </w:p>
    <w:p w14:paraId="766D33D8" w14:textId="4C0E1E97" w:rsidR="009116E0" w:rsidRDefault="009116E0" w:rsidP="009116E0">
      <w:pPr>
        <w:tabs>
          <w:tab w:val="left" w:pos="9543"/>
        </w:tabs>
        <w:spacing w:line="256" w:lineRule="exact"/>
        <w:ind w:left="145"/>
        <w:rPr>
          <w:sz w:val="21"/>
        </w:rPr>
      </w:pPr>
      <w:r w:rsidRPr="00372A85">
        <w:rPr>
          <w:b/>
          <w:i/>
          <w:sz w:val="21"/>
        </w:rPr>
        <w:t xml:space="preserve">Assurance Associate </w:t>
      </w:r>
      <w:r>
        <w:rPr>
          <w:b/>
          <w:i/>
          <w:sz w:val="21"/>
        </w:rPr>
        <w:t xml:space="preserve">                                                                                                                      </w:t>
      </w:r>
      <w:r w:rsidR="00121D55">
        <w:rPr>
          <w:sz w:val="21"/>
        </w:rPr>
        <w:t>JUL</w:t>
      </w:r>
      <w:r>
        <w:rPr>
          <w:sz w:val="21"/>
        </w:rPr>
        <w:t>.</w:t>
      </w:r>
      <w:r>
        <w:rPr>
          <w:spacing w:val="-21"/>
          <w:sz w:val="21"/>
        </w:rPr>
        <w:t xml:space="preserve"> </w:t>
      </w:r>
      <w:r>
        <w:rPr>
          <w:sz w:val="21"/>
        </w:rPr>
        <w:t>20</w:t>
      </w:r>
      <w:r w:rsidR="00121D55">
        <w:rPr>
          <w:sz w:val="21"/>
        </w:rPr>
        <w:t>22</w:t>
      </w:r>
      <w:r>
        <w:rPr>
          <w:spacing w:val="-24"/>
          <w:sz w:val="21"/>
        </w:rPr>
        <w:t xml:space="preserve"> </w:t>
      </w:r>
      <w:r>
        <w:rPr>
          <w:sz w:val="21"/>
        </w:rPr>
        <w:t>–</w:t>
      </w:r>
      <w:r>
        <w:rPr>
          <w:spacing w:val="-23"/>
          <w:sz w:val="21"/>
        </w:rPr>
        <w:t xml:space="preserve"> </w:t>
      </w:r>
      <w:r w:rsidR="00121D55">
        <w:rPr>
          <w:sz w:val="21"/>
        </w:rPr>
        <w:t>Present</w:t>
      </w:r>
    </w:p>
    <w:p w14:paraId="67B62AD4" w14:textId="77777777" w:rsidR="00121D55" w:rsidRPr="00121D55" w:rsidRDefault="00121D55" w:rsidP="00121D55">
      <w:pPr>
        <w:pStyle w:val="ListParagraph"/>
        <w:numPr>
          <w:ilvl w:val="0"/>
          <w:numId w:val="3"/>
        </w:numPr>
        <w:spacing w:before="1" w:after="18"/>
        <w:rPr>
          <w:sz w:val="21"/>
        </w:rPr>
      </w:pPr>
      <w:r w:rsidRPr="00121D55">
        <w:rPr>
          <w:sz w:val="21"/>
        </w:rPr>
        <w:t>Act as liaison between client and project leadership to ensure expectations are met effectively.</w:t>
      </w:r>
    </w:p>
    <w:p w14:paraId="5295FA8E" w14:textId="77777777" w:rsidR="00121D55" w:rsidRPr="00121D55" w:rsidRDefault="00121D55" w:rsidP="00121D55">
      <w:pPr>
        <w:pStyle w:val="ListParagraph"/>
        <w:numPr>
          <w:ilvl w:val="0"/>
          <w:numId w:val="3"/>
        </w:numPr>
        <w:spacing w:before="1" w:after="18"/>
        <w:rPr>
          <w:sz w:val="21"/>
        </w:rPr>
      </w:pPr>
      <w:r w:rsidRPr="00121D55">
        <w:rPr>
          <w:sz w:val="21"/>
        </w:rPr>
        <w:t>Ensure timely high-quality deliverables are meeting client expectation and engagement scope.</w:t>
      </w:r>
    </w:p>
    <w:p w14:paraId="5EB9F6DF" w14:textId="77777777" w:rsidR="00121D55" w:rsidRPr="00121D55" w:rsidRDefault="00121D55" w:rsidP="00121D55">
      <w:pPr>
        <w:pStyle w:val="ListParagraph"/>
        <w:numPr>
          <w:ilvl w:val="0"/>
          <w:numId w:val="3"/>
        </w:numPr>
        <w:spacing w:before="1" w:after="18"/>
        <w:rPr>
          <w:sz w:val="21"/>
        </w:rPr>
      </w:pPr>
      <w:r w:rsidRPr="00121D55">
        <w:rPr>
          <w:sz w:val="21"/>
        </w:rPr>
        <w:t>Ensure various engagements are progressing simultaneously by executing effective project management skills.</w:t>
      </w:r>
    </w:p>
    <w:p w14:paraId="1F40A853" w14:textId="77777777" w:rsidR="00121D55" w:rsidRPr="00121D55" w:rsidRDefault="00121D55" w:rsidP="00121D55">
      <w:pPr>
        <w:pStyle w:val="ListParagraph"/>
        <w:numPr>
          <w:ilvl w:val="0"/>
          <w:numId w:val="3"/>
        </w:numPr>
        <w:spacing w:before="1" w:after="18"/>
        <w:rPr>
          <w:sz w:val="21"/>
        </w:rPr>
      </w:pPr>
      <w:r w:rsidRPr="00121D55">
        <w:rPr>
          <w:sz w:val="21"/>
        </w:rPr>
        <w:t>Coach and mentor associates and ensure their development and value-added work to the engagements.</w:t>
      </w:r>
    </w:p>
    <w:p w14:paraId="0E862D6E" w14:textId="77777777" w:rsidR="00121D55" w:rsidRPr="00121D55" w:rsidRDefault="00121D55" w:rsidP="00121D55">
      <w:pPr>
        <w:pStyle w:val="ListParagraph"/>
        <w:numPr>
          <w:ilvl w:val="0"/>
          <w:numId w:val="3"/>
        </w:numPr>
        <w:spacing w:before="1" w:after="18"/>
        <w:rPr>
          <w:sz w:val="21"/>
        </w:rPr>
      </w:pPr>
      <w:r w:rsidRPr="00121D55">
        <w:rPr>
          <w:sz w:val="21"/>
        </w:rPr>
        <w:t>Effective resource allocation to ensure skills development and work productivity.</w:t>
      </w:r>
    </w:p>
    <w:p w14:paraId="4C898E0E" w14:textId="77777777" w:rsidR="00121D55" w:rsidRPr="00121D55" w:rsidRDefault="00121D55" w:rsidP="00121D55">
      <w:pPr>
        <w:pStyle w:val="ListParagraph"/>
        <w:numPr>
          <w:ilvl w:val="0"/>
          <w:numId w:val="3"/>
        </w:numPr>
        <w:spacing w:before="1" w:after="18"/>
        <w:rPr>
          <w:sz w:val="21"/>
        </w:rPr>
      </w:pPr>
      <w:r w:rsidRPr="00121D55">
        <w:rPr>
          <w:sz w:val="21"/>
        </w:rPr>
        <w:t xml:space="preserve">Lead on several internal audit engagements for a wide range of clients, including Governmental and non-Governmental organizations. </w:t>
      </w:r>
    </w:p>
    <w:p w14:paraId="541B98A9" w14:textId="77777777" w:rsidR="00121D55" w:rsidRPr="00121D55" w:rsidRDefault="00121D55" w:rsidP="00121D55">
      <w:pPr>
        <w:pStyle w:val="ListParagraph"/>
        <w:numPr>
          <w:ilvl w:val="0"/>
          <w:numId w:val="3"/>
        </w:numPr>
        <w:spacing w:before="1" w:after="18"/>
        <w:rPr>
          <w:sz w:val="21"/>
        </w:rPr>
      </w:pPr>
      <w:r w:rsidRPr="00121D55">
        <w:rPr>
          <w:sz w:val="21"/>
        </w:rPr>
        <w:t>Develop and review policy and procedure manuals.</w:t>
      </w:r>
    </w:p>
    <w:p w14:paraId="41BC629C" w14:textId="77777777" w:rsidR="00121D55" w:rsidRPr="00121D55" w:rsidRDefault="00121D55" w:rsidP="00121D55">
      <w:pPr>
        <w:pStyle w:val="ListParagraph"/>
        <w:numPr>
          <w:ilvl w:val="0"/>
          <w:numId w:val="3"/>
        </w:numPr>
        <w:spacing w:before="1" w:after="18"/>
        <w:rPr>
          <w:sz w:val="21"/>
        </w:rPr>
      </w:pPr>
      <w:r w:rsidRPr="00121D55">
        <w:rPr>
          <w:sz w:val="21"/>
        </w:rPr>
        <w:t>Conduct process reviews, governance reviews and gap assessments.</w:t>
      </w:r>
    </w:p>
    <w:p w14:paraId="72AF5812" w14:textId="77777777" w:rsidR="009116E0" w:rsidRDefault="009116E0" w:rsidP="009116E0">
      <w:pPr>
        <w:tabs>
          <w:tab w:val="left" w:pos="9543"/>
        </w:tabs>
        <w:spacing w:line="256" w:lineRule="exact"/>
        <w:ind w:left="145"/>
        <w:rPr>
          <w:i/>
          <w:sz w:val="21"/>
        </w:rPr>
      </w:pPr>
      <w:r>
        <w:rPr>
          <w:b/>
          <w:w w:val="105"/>
          <w:sz w:val="21"/>
        </w:rPr>
        <w:t xml:space="preserve">  </w:t>
      </w:r>
    </w:p>
    <w:p w14:paraId="2D9491D8" w14:textId="54BF418F" w:rsidR="009116E0" w:rsidRDefault="009116E0" w:rsidP="009116E0">
      <w:pPr>
        <w:tabs>
          <w:tab w:val="left" w:pos="9543"/>
        </w:tabs>
        <w:spacing w:line="256" w:lineRule="exact"/>
        <w:ind w:left="145"/>
        <w:rPr>
          <w:sz w:val="21"/>
        </w:rPr>
      </w:pPr>
      <w:r>
        <w:rPr>
          <w:b/>
          <w:i/>
          <w:sz w:val="21"/>
        </w:rPr>
        <w:t xml:space="preserve">Senior Consultant – Risk Assurance Services        </w:t>
      </w:r>
      <w:r>
        <w:rPr>
          <w:b/>
          <w:i/>
          <w:sz w:val="21"/>
        </w:rPr>
        <w:t xml:space="preserve">                </w:t>
      </w:r>
      <w:r>
        <w:rPr>
          <w:b/>
          <w:i/>
          <w:sz w:val="21"/>
        </w:rPr>
        <w:t xml:space="preserve">  </w:t>
      </w:r>
      <w:r>
        <w:rPr>
          <w:b/>
          <w:i/>
          <w:sz w:val="21"/>
        </w:rPr>
        <w:t xml:space="preserve">                                                     </w:t>
      </w:r>
      <w:r>
        <w:rPr>
          <w:sz w:val="21"/>
        </w:rPr>
        <w:t>JUL</w:t>
      </w:r>
      <w:r>
        <w:rPr>
          <w:sz w:val="21"/>
        </w:rPr>
        <w:t>.</w:t>
      </w:r>
      <w:r>
        <w:rPr>
          <w:spacing w:val="-21"/>
          <w:sz w:val="21"/>
        </w:rPr>
        <w:t xml:space="preserve"> </w:t>
      </w:r>
      <w:r>
        <w:rPr>
          <w:sz w:val="21"/>
        </w:rPr>
        <w:t>20</w:t>
      </w:r>
      <w:r>
        <w:rPr>
          <w:sz w:val="21"/>
        </w:rPr>
        <w:t>21</w:t>
      </w:r>
      <w:r>
        <w:rPr>
          <w:spacing w:val="-24"/>
          <w:sz w:val="21"/>
        </w:rPr>
        <w:t xml:space="preserve"> </w:t>
      </w:r>
      <w:r>
        <w:rPr>
          <w:sz w:val="21"/>
        </w:rPr>
        <w:t>–</w:t>
      </w:r>
      <w:r>
        <w:rPr>
          <w:spacing w:val="-23"/>
          <w:sz w:val="21"/>
        </w:rPr>
        <w:t xml:space="preserve"> </w:t>
      </w:r>
      <w:r>
        <w:rPr>
          <w:sz w:val="21"/>
        </w:rPr>
        <w:t>JUN</w:t>
      </w:r>
      <w:r>
        <w:rPr>
          <w:sz w:val="21"/>
        </w:rPr>
        <w:t>.</w:t>
      </w:r>
      <w:r>
        <w:rPr>
          <w:spacing w:val="-21"/>
          <w:sz w:val="21"/>
        </w:rPr>
        <w:t xml:space="preserve"> </w:t>
      </w:r>
      <w:r>
        <w:rPr>
          <w:sz w:val="21"/>
        </w:rPr>
        <w:t>20</w:t>
      </w:r>
      <w:r>
        <w:rPr>
          <w:sz w:val="21"/>
        </w:rPr>
        <w:t>22</w:t>
      </w:r>
    </w:p>
    <w:p w14:paraId="5D197689" w14:textId="6A0E5E5C" w:rsidR="009116E0" w:rsidRPr="009116E0" w:rsidRDefault="009116E0" w:rsidP="009116E0">
      <w:pPr>
        <w:pStyle w:val="ListParagraph"/>
        <w:numPr>
          <w:ilvl w:val="0"/>
          <w:numId w:val="3"/>
        </w:numPr>
        <w:spacing w:before="1" w:after="18"/>
        <w:rPr>
          <w:sz w:val="21"/>
        </w:rPr>
      </w:pPr>
      <w:r w:rsidRPr="009116E0">
        <w:rPr>
          <w:sz w:val="21"/>
        </w:rPr>
        <w:t xml:space="preserve">Responsible for understanding and documenting end-to-end processes through meetings with key process owners, analyzing business processes, carrying out design gap analysis by preparing risk and control matrices, performing walkthroughs, preparing and executing test plans, raising observations, developing recommendations and action plans for process owners to strengthen controls and improve the process. The assignments varied in industries and processes, such </w:t>
      </w:r>
      <w:r w:rsidR="000C397B" w:rsidRPr="009116E0">
        <w:rPr>
          <w:sz w:val="21"/>
        </w:rPr>
        <w:t>as</w:t>
      </w:r>
      <w:r w:rsidRPr="009116E0">
        <w:rPr>
          <w:sz w:val="21"/>
        </w:rPr>
        <w:t xml:space="preserve"> Finance, HR, Investments and Operations.</w:t>
      </w:r>
    </w:p>
    <w:p w14:paraId="34E55BB6" w14:textId="6B47B9A3" w:rsidR="009116E0" w:rsidRPr="009116E0" w:rsidRDefault="009116E0" w:rsidP="009116E0">
      <w:pPr>
        <w:pStyle w:val="ListParagraph"/>
        <w:numPr>
          <w:ilvl w:val="0"/>
          <w:numId w:val="3"/>
        </w:numPr>
        <w:spacing w:before="1" w:after="18"/>
        <w:rPr>
          <w:sz w:val="21"/>
        </w:rPr>
      </w:pPr>
      <w:r w:rsidRPr="009116E0">
        <w:rPr>
          <w:sz w:val="21"/>
        </w:rPr>
        <w:t xml:space="preserve">Deliver projects with a focus on GRC in the MENA Region (Governance Regulatory Review, Board Governance Framework and Policies and Procedures for several departments such </w:t>
      </w:r>
      <w:r w:rsidR="000C397B" w:rsidRPr="009116E0">
        <w:rPr>
          <w:sz w:val="21"/>
        </w:rPr>
        <w:t>as</w:t>
      </w:r>
      <w:r w:rsidRPr="009116E0">
        <w:rPr>
          <w:sz w:val="21"/>
        </w:rPr>
        <w:t xml:space="preserve"> Legal, Finance, Procurement and HR).</w:t>
      </w:r>
    </w:p>
    <w:p w14:paraId="58AB57D1" w14:textId="611EF8A6" w:rsidR="009116E0" w:rsidRPr="009116E0" w:rsidRDefault="009116E0" w:rsidP="009116E0">
      <w:pPr>
        <w:pStyle w:val="ListParagraph"/>
        <w:numPr>
          <w:ilvl w:val="0"/>
          <w:numId w:val="3"/>
        </w:numPr>
        <w:spacing w:before="1" w:after="18"/>
        <w:rPr>
          <w:sz w:val="21"/>
        </w:rPr>
      </w:pPr>
      <w:r w:rsidRPr="009116E0">
        <w:rPr>
          <w:sz w:val="21"/>
        </w:rPr>
        <w:t>Lead IFRS 17 implementation projects in Jordan, KSA, Qatar and Kuwait. Key roles include project management lead on all engagements, delivery of IFRS 17 training and workshops, provide technical accounting support to insurance clients, and develop an understanding of client’s businesses to facilitate the development of the end state functional design.</w:t>
      </w:r>
    </w:p>
    <w:p w14:paraId="4054E197" w14:textId="77777777" w:rsidR="009116E0" w:rsidRDefault="009116E0" w:rsidP="009116E0">
      <w:pPr>
        <w:tabs>
          <w:tab w:val="left" w:pos="9543"/>
        </w:tabs>
        <w:spacing w:line="256" w:lineRule="exact"/>
        <w:ind w:left="145"/>
        <w:rPr>
          <w:i/>
          <w:sz w:val="21"/>
        </w:rPr>
      </w:pPr>
      <w:r>
        <w:rPr>
          <w:b/>
          <w:w w:val="105"/>
          <w:sz w:val="21"/>
        </w:rPr>
        <w:t xml:space="preserve">  </w:t>
      </w:r>
    </w:p>
    <w:p w14:paraId="37909CDC" w14:textId="2ECF00D7" w:rsidR="00372A85" w:rsidRDefault="009116E0" w:rsidP="00372A85">
      <w:pPr>
        <w:tabs>
          <w:tab w:val="left" w:pos="9543"/>
        </w:tabs>
        <w:spacing w:line="256" w:lineRule="exact"/>
        <w:ind w:left="145"/>
        <w:rPr>
          <w:sz w:val="21"/>
        </w:rPr>
      </w:pPr>
      <w:r>
        <w:rPr>
          <w:b/>
          <w:i/>
          <w:sz w:val="21"/>
        </w:rPr>
        <w:t xml:space="preserve">Senior </w:t>
      </w:r>
      <w:r w:rsidR="00372A85" w:rsidRPr="00372A85">
        <w:rPr>
          <w:b/>
          <w:i/>
          <w:sz w:val="21"/>
        </w:rPr>
        <w:t>Assurance Associate</w:t>
      </w:r>
      <w:r>
        <w:rPr>
          <w:b/>
          <w:i/>
          <w:sz w:val="21"/>
        </w:rPr>
        <w:t xml:space="preserve"> – Core Assurance Services</w:t>
      </w:r>
      <w:r w:rsidR="00372A85" w:rsidRPr="00372A85">
        <w:rPr>
          <w:b/>
          <w:i/>
          <w:sz w:val="21"/>
        </w:rPr>
        <w:t xml:space="preserve"> </w:t>
      </w:r>
      <w:r>
        <w:rPr>
          <w:b/>
          <w:i/>
          <w:sz w:val="21"/>
        </w:rPr>
        <w:t>(External Audit)</w:t>
      </w:r>
      <w:r>
        <w:rPr>
          <w:b/>
          <w:i/>
          <w:sz w:val="21"/>
        </w:rPr>
        <w:t xml:space="preserve">        </w:t>
      </w:r>
      <w:r w:rsidR="00372A85">
        <w:rPr>
          <w:b/>
          <w:i/>
          <w:sz w:val="21"/>
        </w:rPr>
        <w:t xml:space="preserve">           </w:t>
      </w:r>
      <w:r>
        <w:rPr>
          <w:b/>
          <w:i/>
          <w:sz w:val="21"/>
        </w:rPr>
        <w:t xml:space="preserve"> </w:t>
      </w:r>
      <w:r w:rsidR="00372A85">
        <w:rPr>
          <w:b/>
          <w:i/>
          <w:sz w:val="21"/>
        </w:rPr>
        <w:t xml:space="preserve">            </w:t>
      </w:r>
      <w:r w:rsidR="00372A85">
        <w:rPr>
          <w:sz w:val="21"/>
        </w:rPr>
        <w:t>SEP.</w:t>
      </w:r>
      <w:r w:rsidR="00372A85">
        <w:rPr>
          <w:spacing w:val="-21"/>
          <w:sz w:val="21"/>
        </w:rPr>
        <w:t xml:space="preserve"> </w:t>
      </w:r>
      <w:r w:rsidR="00372A85">
        <w:rPr>
          <w:sz w:val="21"/>
        </w:rPr>
        <w:t>201</w:t>
      </w:r>
      <w:r>
        <w:rPr>
          <w:sz w:val="21"/>
        </w:rPr>
        <w:t>9</w:t>
      </w:r>
      <w:r w:rsidR="00372A85">
        <w:rPr>
          <w:spacing w:val="-24"/>
          <w:sz w:val="21"/>
        </w:rPr>
        <w:t xml:space="preserve"> </w:t>
      </w:r>
      <w:r w:rsidR="00372A85">
        <w:rPr>
          <w:sz w:val="21"/>
        </w:rPr>
        <w:t>–</w:t>
      </w:r>
      <w:r w:rsidR="00372A85">
        <w:rPr>
          <w:spacing w:val="-23"/>
          <w:sz w:val="21"/>
        </w:rPr>
        <w:t xml:space="preserve"> </w:t>
      </w:r>
      <w:r>
        <w:rPr>
          <w:sz w:val="21"/>
        </w:rPr>
        <w:t>JUN</w:t>
      </w:r>
      <w:r w:rsidR="00372A85">
        <w:rPr>
          <w:sz w:val="21"/>
        </w:rPr>
        <w:t>.</w:t>
      </w:r>
      <w:r w:rsidR="00372A85">
        <w:rPr>
          <w:spacing w:val="-21"/>
          <w:sz w:val="21"/>
        </w:rPr>
        <w:t xml:space="preserve"> </w:t>
      </w:r>
      <w:r w:rsidR="00372A85">
        <w:rPr>
          <w:sz w:val="21"/>
        </w:rPr>
        <w:t>20</w:t>
      </w:r>
      <w:r>
        <w:rPr>
          <w:sz w:val="21"/>
        </w:rPr>
        <w:t>21</w:t>
      </w:r>
    </w:p>
    <w:p w14:paraId="4401303D" w14:textId="77777777" w:rsidR="009116E0" w:rsidRPr="009116E0" w:rsidRDefault="009116E0" w:rsidP="009116E0">
      <w:pPr>
        <w:pStyle w:val="ListParagraph"/>
        <w:numPr>
          <w:ilvl w:val="0"/>
          <w:numId w:val="3"/>
        </w:numPr>
        <w:spacing w:before="1" w:after="18"/>
        <w:rPr>
          <w:sz w:val="21"/>
        </w:rPr>
      </w:pPr>
      <w:r w:rsidRPr="009116E0">
        <w:rPr>
          <w:sz w:val="21"/>
        </w:rPr>
        <w:t>Demonstrate critical thinking and ability to problem-solve.</w:t>
      </w:r>
    </w:p>
    <w:p w14:paraId="7CA46FB8" w14:textId="77777777" w:rsidR="009116E0" w:rsidRPr="009116E0" w:rsidRDefault="009116E0" w:rsidP="009116E0">
      <w:pPr>
        <w:pStyle w:val="ListParagraph"/>
        <w:numPr>
          <w:ilvl w:val="0"/>
          <w:numId w:val="3"/>
        </w:numPr>
        <w:spacing w:before="1" w:after="18"/>
        <w:rPr>
          <w:sz w:val="21"/>
        </w:rPr>
      </w:pPr>
      <w:r w:rsidRPr="009116E0">
        <w:rPr>
          <w:sz w:val="21"/>
        </w:rPr>
        <w:t>Review self-work and that of others for quality, accuracy, and relevance.</w:t>
      </w:r>
    </w:p>
    <w:p w14:paraId="4B5EE4B2" w14:textId="2E583A24" w:rsidR="009116E0" w:rsidRPr="009116E0" w:rsidRDefault="009116E0" w:rsidP="009116E0">
      <w:pPr>
        <w:pStyle w:val="ListParagraph"/>
        <w:numPr>
          <w:ilvl w:val="0"/>
          <w:numId w:val="3"/>
        </w:numPr>
        <w:spacing w:before="1" w:after="18"/>
        <w:rPr>
          <w:sz w:val="21"/>
        </w:rPr>
      </w:pPr>
      <w:r w:rsidRPr="009116E0">
        <w:rPr>
          <w:sz w:val="21"/>
        </w:rPr>
        <w:t xml:space="preserve">Use </w:t>
      </w:r>
      <w:r w:rsidRPr="009116E0">
        <w:rPr>
          <w:sz w:val="21"/>
        </w:rPr>
        <w:t>a broad</w:t>
      </w:r>
      <w:r w:rsidRPr="009116E0">
        <w:rPr>
          <w:sz w:val="21"/>
        </w:rPr>
        <w:t xml:space="preserve"> range of tools and techniques to extract insights from current industry or sector trends.</w:t>
      </w:r>
    </w:p>
    <w:p w14:paraId="0FD63027" w14:textId="12786E70" w:rsidR="00372A85" w:rsidRPr="00372A85" w:rsidRDefault="009116E0" w:rsidP="009116E0">
      <w:pPr>
        <w:pStyle w:val="ListParagraph"/>
        <w:numPr>
          <w:ilvl w:val="0"/>
          <w:numId w:val="3"/>
        </w:numPr>
        <w:spacing w:before="1" w:after="18"/>
        <w:rPr>
          <w:sz w:val="21"/>
        </w:rPr>
      </w:pPr>
      <w:r w:rsidRPr="009116E0">
        <w:rPr>
          <w:sz w:val="21"/>
        </w:rPr>
        <w:t>Main clients include Mining and Extraction sector, Financial Services, Manufacturing, and Retail.</w:t>
      </w:r>
    </w:p>
    <w:p w14:paraId="66025F99" w14:textId="27020323" w:rsidR="00372A85" w:rsidRDefault="00372A85" w:rsidP="00372A85">
      <w:pPr>
        <w:tabs>
          <w:tab w:val="left" w:pos="9543"/>
        </w:tabs>
        <w:spacing w:line="256" w:lineRule="exact"/>
        <w:ind w:left="145"/>
        <w:rPr>
          <w:i/>
          <w:sz w:val="21"/>
        </w:rPr>
      </w:pPr>
      <w:r>
        <w:rPr>
          <w:b/>
          <w:w w:val="105"/>
          <w:sz w:val="21"/>
        </w:rPr>
        <w:t xml:space="preserve">  </w:t>
      </w:r>
    </w:p>
    <w:p w14:paraId="2A7C336B" w14:textId="55B1B78D" w:rsidR="00B415A8" w:rsidRDefault="00372A85" w:rsidP="00B415A8">
      <w:pPr>
        <w:tabs>
          <w:tab w:val="left" w:pos="9543"/>
        </w:tabs>
        <w:spacing w:line="256" w:lineRule="exact"/>
        <w:ind w:left="145"/>
        <w:rPr>
          <w:sz w:val="21"/>
        </w:rPr>
      </w:pPr>
      <w:r w:rsidRPr="00372A85">
        <w:rPr>
          <w:b/>
          <w:i/>
          <w:sz w:val="21"/>
        </w:rPr>
        <w:t>Assurance Associate</w:t>
      </w:r>
      <w:r w:rsidR="009116E0">
        <w:rPr>
          <w:b/>
          <w:i/>
          <w:sz w:val="21"/>
        </w:rPr>
        <w:t xml:space="preserve"> – Core Assurance Services (External Audit)        </w:t>
      </w:r>
      <w:r>
        <w:rPr>
          <w:b/>
          <w:i/>
          <w:sz w:val="21"/>
        </w:rPr>
        <w:t xml:space="preserve">                                   </w:t>
      </w:r>
      <w:r>
        <w:rPr>
          <w:sz w:val="21"/>
        </w:rPr>
        <w:t>SEP</w:t>
      </w:r>
      <w:r w:rsidR="00B415A8">
        <w:rPr>
          <w:sz w:val="21"/>
        </w:rPr>
        <w:t>.</w:t>
      </w:r>
      <w:r w:rsidR="00B415A8">
        <w:rPr>
          <w:spacing w:val="-21"/>
          <w:sz w:val="21"/>
        </w:rPr>
        <w:t xml:space="preserve"> </w:t>
      </w:r>
      <w:r w:rsidR="00B415A8">
        <w:rPr>
          <w:sz w:val="21"/>
        </w:rPr>
        <w:t>201</w:t>
      </w:r>
      <w:r>
        <w:rPr>
          <w:sz w:val="21"/>
        </w:rPr>
        <w:t>6</w:t>
      </w:r>
      <w:r w:rsidR="00B415A8">
        <w:rPr>
          <w:spacing w:val="-24"/>
          <w:sz w:val="21"/>
        </w:rPr>
        <w:t xml:space="preserve"> </w:t>
      </w:r>
      <w:r w:rsidR="00B415A8">
        <w:rPr>
          <w:sz w:val="21"/>
        </w:rPr>
        <w:t>–</w:t>
      </w:r>
      <w:r w:rsidR="00B415A8">
        <w:rPr>
          <w:spacing w:val="-23"/>
          <w:sz w:val="21"/>
        </w:rPr>
        <w:t xml:space="preserve"> </w:t>
      </w:r>
      <w:r>
        <w:rPr>
          <w:sz w:val="21"/>
        </w:rPr>
        <w:t>AUG</w:t>
      </w:r>
      <w:r w:rsidR="00B415A8">
        <w:rPr>
          <w:sz w:val="21"/>
        </w:rPr>
        <w:t>.</w:t>
      </w:r>
      <w:r w:rsidR="00B415A8">
        <w:rPr>
          <w:spacing w:val="-21"/>
          <w:sz w:val="21"/>
        </w:rPr>
        <w:t xml:space="preserve"> </w:t>
      </w:r>
      <w:r w:rsidR="00B415A8">
        <w:rPr>
          <w:sz w:val="21"/>
        </w:rPr>
        <w:t>201</w:t>
      </w:r>
      <w:r>
        <w:rPr>
          <w:sz w:val="21"/>
        </w:rPr>
        <w:t>9</w:t>
      </w:r>
    </w:p>
    <w:p w14:paraId="79CD5EEB" w14:textId="455D2B62" w:rsidR="00B415A8" w:rsidRPr="00D006DF" w:rsidRDefault="00372A85" w:rsidP="00D006DF">
      <w:pPr>
        <w:pStyle w:val="ListParagraph"/>
        <w:numPr>
          <w:ilvl w:val="0"/>
          <w:numId w:val="3"/>
        </w:numPr>
        <w:spacing w:before="1" w:after="18"/>
        <w:rPr>
          <w:sz w:val="21"/>
        </w:rPr>
      </w:pPr>
      <w:r w:rsidRPr="00372A85">
        <w:rPr>
          <w:sz w:val="21"/>
        </w:rPr>
        <w:t>Provide Assurance services and business advice to clients</w:t>
      </w:r>
      <w:r w:rsidR="00D006DF">
        <w:rPr>
          <w:sz w:val="21"/>
        </w:rPr>
        <w:t>, mainly pharmaceutical companies and NGOs.</w:t>
      </w:r>
      <w:r w:rsidR="00B415A8" w:rsidRPr="00D006DF">
        <w:rPr>
          <w:b/>
          <w:sz w:val="21"/>
        </w:rPr>
        <w:t xml:space="preserve"> </w:t>
      </w:r>
    </w:p>
    <w:p w14:paraId="2E965168" w14:textId="77777777" w:rsidR="00B415A8" w:rsidRDefault="008475BB" w:rsidP="008475BB">
      <w:pPr>
        <w:tabs>
          <w:tab w:val="left" w:pos="10294"/>
        </w:tabs>
        <w:spacing w:before="1" w:line="256" w:lineRule="exact"/>
        <w:rPr>
          <w:b/>
          <w:w w:val="105"/>
          <w:sz w:val="21"/>
        </w:rPr>
      </w:pPr>
      <w:r>
        <w:rPr>
          <w:b/>
          <w:w w:val="105"/>
          <w:sz w:val="21"/>
        </w:rPr>
        <w:t xml:space="preserve">  </w:t>
      </w:r>
    </w:p>
    <w:p w14:paraId="193FC45E" w14:textId="22029FDF" w:rsidR="00BB1922" w:rsidRDefault="00D006DF" w:rsidP="00BB1922">
      <w:pPr>
        <w:tabs>
          <w:tab w:val="left" w:pos="10294"/>
        </w:tabs>
        <w:spacing w:before="1" w:line="256" w:lineRule="exact"/>
        <w:rPr>
          <w:b/>
          <w:sz w:val="17"/>
        </w:rPr>
      </w:pPr>
      <w:r>
        <w:rPr>
          <w:b/>
          <w:w w:val="105"/>
          <w:sz w:val="21"/>
        </w:rPr>
        <w:t xml:space="preserve">  </w:t>
      </w:r>
      <w:r w:rsidR="00BB1922">
        <w:rPr>
          <w:b/>
          <w:w w:val="105"/>
          <w:sz w:val="21"/>
        </w:rPr>
        <w:t>Ernst &amp; Young</w:t>
      </w:r>
      <w:r w:rsidR="00BB1922" w:rsidRPr="0044609D">
        <w:rPr>
          <w:b/>
          <w:w w:val="105"/>
          <w:sz w:val="21"/>
        </w:rPr>
        <w:t xml:space="preserve"> (</w:t>
      </w:r>
      <w:r w:rsidR="00BB1922">
        <w:rPr>
          <w:b/>
          <w:w w:val="105"/>
          <w:sz w:val="21"/>
        </w:rPr>
        <w:t>EY</w:t>
      </w:r>
      <w:r w:rsidR="00BB1922" w:rsidRPr="0044609D">
        <w:rPr>
          <w:b/>
          <w:w w:val="105"/>
          <w:sz w:val="21"/>
        </w:rPr>
        <w:t>)</w:t>
      </w:r>
      <w:r w:rsidR="00BB1922">
        <w:rPr>
          <w:b/>
          <w:w w:val="105"/>
          <w:sz w:val="21"/>
        </w:rPr>
        <w:t xml:space="preserve">                               </w:t>
      </w:r>
      <w:r w:rsidR="00BB1922" w:rsidRPr="004900A3">
        <w:rPr>
          <w:w w:val="105"/>
          <w:sz w:val="21"/>
        </w:rPr>
        <w:t xml:space="preserve">               </w:t>
      </w:r>
      <w:r w:rsidR="00BB1922" w:rsidRPr="004900A3">
        <w:rPr>
          <w:b/>
          <w:sz w:val="20"/>
          <w:szCs w:val="20"/>
        </w:rPr>
        <w:t xml:space="preserve">                                                                         </w:t>
      </w:r>
      <w:r w:rsidR="00BB1922">
        <w:rPr>
          <w:b/>
          <w:sz w:val="20"/>
          <w:szCs w:val="20"/>
        </w:rPr>
        <w:t xml:space="preserve">              Amman</w:t>
      </w:r>
      <w:r w:rsidR="00BB1922">
        <w:rPr>
          <w:b/>
          <w:sz w:val="17"/>
        </w:rPr>
        <w:t xml:space="preserve">, </w:t>
      </w:r>
      <w:r w:rsidR="00BB1922">
        <w:rPr>
          <w:b/>
          <w:sz w:val="20"/>
          <w:szCs w:val="20"/>
        </w:rPr>
        <w:t>Jordan</w:t>
      </w:r>
    </w:p>
    <w:p w14:paraId="10413763" w14:textId="251BE0CF" w:rsidR="00BB1922" w:rsidRDefault="00BB1922" w:rsidP="00BB1922">
      <w:pPr>
        <w:tabs>
          <w:tab w:val="left" w:pos="9543"/>
        </w:tabs>
        <w:spacing w:line="256" w:lineRule="exact"/>
        <w:ind w:left="145"/>
        <w:rPr>
          <w:sz w:val="21"/>
        </w:rPr>
      </w:pPr>
      <w:r>
        <w:rPr>
          <w:b/>
          <w:i/>
          <w:sz w:val="21"/>
        </w:rPr>
        <w:t>Intern</w:t>
      </w:r>
      <w:r w:rsidR="00D006DF">
        <w:rPr>
          <w:b/>
          <w:i/>
          <w:sz w:val="21"/>
        </w:rPr>
        <w:t xml:space="preserve"> – Advisory   </w:t>
      </w:r>
      <w:r>
        <w:rPr>
          <w:b/>
          <w:i/>
          <w:sz w:val="21"/>
        </w:rPr>
        <w:t xml:space="preserve">                                                                                                                            </w:t>
      </w:r>
      <w:r>
        <w:rPr>
          <w:sz w:val="21"/>
        </w:rPr>
        <w:t>JUL.</w:t>
      </w:r>
      <w:r>
        <w:rPr>
          <w:spacing w:val="-21"/>
          <w:sz w:val="21"/>
        </w:rPr>
        <w:t xml:space="preserve"> </w:t>
      </w:r>
      <w:r>
        <w:rPr>
          <w:sz w:val="21"/>
        </w:rPr>
        <w:t>20</w:t>
      </w:r>
      <w:r>
        <w:rPr>
          <w:sz w:val="21"/>
        </w:rPr>
        <w:t>15</w:t>
      </w:r>
      <w:r>
        <w:rPr>
          <w:spacing w:val="-24"/>
          <w:sz w:val="21"/>
        </w:rPr>
        <w:t xml:space="preserve"> </w:t>
      </w:r>
      <w:r>
        <w:rPr>
          <w:sz w:val="21"/>
        </w:rPr>
        <w:t>–</w:t>
      </w:r>
      <w:r>
        <w:rPr>
          <w:spacing w:val="-23"/>
          <w:sz w:val="21"/>
        </w:rPr>
        <w:t xml:space="preserve"> </w:t>
      </w:r>
      <w:r>
        <w:rPr>
          <w:sz w:val="21"/>
        </w:rPr>
        <w:t>AUG.2015</w:t>
      </w:r>
    </w:p>
    <w:p w14:paraId="1F65ED6D" w14:textId="77777777" w:rsidR="0044609D" w:rsidRDefault="008E6C62" w:rsidP="00337EF9">
      <w:pPr>
        <w:spacing w:before="1" w:after="18"/>
        <w:rPr>
          <w:b/>
          <w:sz w:val="21"/>
        </w:rPr>
      </w:pPr>
      <w:r>
        <w:rPr>
          <w:b/>
          <w:sz w:val="21"/>
        </w:rPr>
        <w:t xml:space="preserve">  </w:t>
      </w:r>
    </w:p>
    <w:p w14:paraId="78562B95" w14:textId="2E982F93" w:rsidR="00A46F31" w:rsidRDefault="004E2020" w:rsidP="00D006DF">
      <w:pPr>
        <w:spacing w:before="1" w:after="18"/>
        <w:ind w:firstLine="115"/>
        <w:rPr>
          <w:b/>
          <w:sz w:val="17"/>
        </w:rPr>
      </w:pPr>
      <w:r>
        <w:rPr>
          <w:b/>
          <w:sz w:val="21"/>
        </w:rPr>
        <w:t>L</w:t>
      </w:r>
      <w:r>
        <w:rPr>
          <w:b/>
          <w:sz w:val="17"/>
        </w:rPr>
        <w:t>ANGUAGES</w:t>
      </w:r>
    </w:p>
    <w:p w14:paraId="1CD2DAAF" w14:textId="5DC048BC" w:rsidR="00A46F31" w:rsidRDefault="00690D90">
      <w:pPr>
        <w:pStyle w:val="BodyText"/>
        <w:spacing w:before="0" w:line="20" w:lineRule="exact"/>
        <w:ind w:left="115" w:firstLine="0"/>
        <w:rPr>
          <w:sz w:val="2"/>
        </w:rPr>
      </w:pPr>
      <w:r>
        <w:rPr>
          <w:noProof/>
          <w:sz w:val="2"/>
          <w:lang w:val="es-ES" w:eastAsia="es-ES"/>
        </w:rPr>
        <mc:AlternateContent>
          <mc:Choice Requires="wpg">
            <w:drawing>
              <wp:inline distT="0" distB="0" distL="0" distR="0" wp14:anchorId="60C8C0DC" wp14:editId="425BFB30">
                <wp:extent cx="7092950" cy="12700"/>
                <wp:effectExtent l="0" t="0" r="0" b="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4"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F25B17" id="Group 4"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">
                <v:rect id="Rectangle 5"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" fillcolor="#1f487c" stroked="f"/>
                <w10:anchorlock/>
              </v:group>
            </w:pict>
          </mc:Fallback>
        </mc:AlternateContent>
      </w:r>
    </w:p>
    <w:p w14:paraId="601C203F" w14:textId="0EDD3D3F" w:rsidR="00A46F31" w:rsidRDefault="004E2020" w:rsidP="00655DED">
      <w:pPr>
        <w:ind w:left="145"/>
        <w:rPr>
          <w:sz w:val="21"/>
        </w:rPr>
      </w:pPr>
      <w:r>
        <w:rPr>
          <w:b/>
          <w:sz w:val="21"/>
        </w:rPr>
        <w:t xml:space="preserve">English </w:t>
      </w:r>
      <w:r>
        <w:rPr>
          <w:sz w:val="21"/>
        </w:rPr>
        <w:t xml:space="preserve">(advanced); </w:t>
      </w:r>
      <w:r w:rsidR="00655DED">
        <w:rPr>
          <w:b/>
          <w:sz w:val="21"/>
        </w:rPr>
        <w:t>Arabic</w:t>
      </w:r>
      <w:r>
        <w:rPr>
          <w:b/>
          <w:sz w:val="21"/>
        </w:rPr>
        <w:t xml:space="preserve"> </w:t>
      </w:r>
      <w:r>
        <w:rPr>
          <w:sz w:val="21"/>
        </w:rPr>
        <w:t>(native)</w:t>
      </w:r>
    </w:p>
    <w:p w14:paraId="56A436DB" w14:textId="1B1097C6" w:rsidR="0052642F" w:rsidRDefault="0052642F">
      <w:pPr>
        <w:ind w:left="145"/>
        <w:rPr>
          <w:sz w:val="21"/>
        </w:rPr>
      </w:pPr>
    </w:p>
    <w:p w14:paraId="70E09A4A" w14:textId="26ECD03E" w:rsidR="0052642F" w:rsidRDefault="0052642F" w:rsidP="0052642F">
      <w:pPr>
        <w:spacing w:before="1" w:after="18"/>
        <w:rPr>
          <w:b/>
          <w:sz w:val="17"/>
        </w:rPr>
      </w:pPr>
      <w:r>
        <w:rPr>
          <w:b/>
          <w:sz w:val="21"/>
        </w:rPr>
        <w:t xml:space="preserve"> </w:t>
      </w:r>
      <w:r w:rsidR="004900A3">
        <w:rPr>
          <w:b/>
          <w:sz w:val="21"/>
        </w:rPr>
        <w:t xml:space="preserve"> </w:t>
      </w:r>
      <w:r>
        <w:rPr>
          <w:b/>
          <w:sz w:val="21"/>
        </w:rPr>
        <w:t>T</w:t>
      </w:r>
      <w:r w:rsidRPr="0052642F">
        <w:rPr>
          <w:b/>
          <w:sz w:val="17"/>
          <w:szCs w:val="17"/>
        </w:rPr>
        <w:t>ECHNICAL SKILLS</w:t>
      </w:r>
    </w:p>
    <w:p w14:paraId="738BF90C" w14:textId="77777777" w:rsidR="0052642F" w:rsidRDefault="0052642F" w:rsidP="0052642F">
      <w:pPr>
        <w:pStyle w:val="BodyText"/>
        <w:spacing w:before="0" w:line="20" w:lineRule="exact"/>
        <w:ind w:left="115" w:firstLine="0"/>
        <w:rPr>
          <w:sz w:val="2"/>
        </w:rPr>
      </w:pPr>
      <w:r>
        <w:rPr>
          <w:noProof/>
          <w:sz w:val="2"/>
          <w:lang w:val="es-ES" w:eastAsia="es-ES"/>
        </w:rPr>
        <mc:AlternateContent>
          <mc:Choice Requires="wpg">
            <w:drawing>
              <wp:inline distT="0" distB="0" distL="0" distR="0" wp14:anchorId="780D487D" wp14:editId="30A2D767">
                <wp:extent cx="7092950" cy="12700"/>
                <wp:effectExtent l="0" t="0" r="0" b="0"/>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12700"/>
                          <a:chOff x="0" y="0"/>
                          <a:chExt cx="11170" cy="20"/>
                        </a:xfrm>
                      </wpg:grpSpPr>
                      <wps:wsp>
                        <wps:cNvPr id="11" name="Rectangle 5"/>
                        <wps:cNvSpPr>
                          <a:spLocks noChangeArrowheads="1"/>
                        </wps:cNvSpPr>
                        <wps:spPr bwMode="auto">
                          <a:xfrm>
                            <a:off x="0" y="0"/>
                            <a:ext cx="11170" cy="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2A3BC8" id="Group 4" o:spid="_x0000_s1026" style="width:558.5pt;height:1pt;mso-position-horizontal-relative:char;mso-position-vertical-relative:line" coordsize="111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">
                <v:rect id="Rectangle 5" o:spid="_x0000_s1027" style="position:absolute;width:1117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" fillcolor="#1f487c" stroked="f"/>
                <w10:anchorlock/>
              </v:group>
            </w:pict>
          </mc:Fallback>
        </mc:AlternateContent>
      </w:r>
    </w:p>
    <w:p w14:paraId="669B5288" w14:textId="365507C5" w:rsidR="0052642F" w:rsidRDefault="0052642F" w:rsidP="00571B26">
      <w:pPr>
        <w:tabs>
          <w:tab w:val="left" w:pos="431"/>
        </w:tabs>
        <w:spacing w:before="4"/>
        <w:rPr>
          <w:sz w:val="21"/>
        </w:rPr>
      </w:pPr>
      <w:r>
        <w:rPr>
          <w:sz w:val="21"/>
        </w:rPr>
        <w:t xml:space="preserve">  </w:t>
      </w:r>
      <w:r w:rsidR="0044609D" w:rsidRPr="0044609D">
        <w:rPr>
          <w:sz w:val="21"/>
        </w:rPr>
        <w:t>Certified Public Accountant (CPA) - The American Institute of Certified Public Accountants (AICPA), USA</w:t>
      </w:r>
      <w:r w:rsidRPr="0052642F">
        <w:rPr>
          <w:sz w:val="21"/>
        </w:rPr>
        <w:t xml:space="preserve"> </w:t>
      </w:r>
      <w:r>
        <w:t>|</w:t>
      </w:r>
      <w:r w:rsidRPr="0052642F">
        <w:rPr>
          <w:sz w:val="21"/>
        </w:rPr>
        <w:t xml:space="preserve"> MS </w:t>
      </w:r>
      <w:r w:rsidR="00571B26">
        <w:rPr>
          <w:sz w:val="21"/>
        </w:rPr>
        <w:t>Offic</w:t>
      </w:r>
      <w:r w:rsidR="0044609D">
        <w:rPr>
          <w:sz w:val="21"/>
        </w:rPr>
        <w:t>e</w:t>
      </w:r>
    </w:p>
    <w:sectPr w:rsidR="0052642F">
      <w:type w:val="continuous"/>
      <w:pgSz w:w="12240" w:h="15840"/>
      <w:pgMar w:top="40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B9E"/>
    <w:multiLevelType w:val="hybridMultilevel"/>
    <w:tmpl w:val="1F1A9D96"/>
    <w:lvl w:ilvl="0" w:tplc="F0CA1316">
      <w:numFmt w:val="bullet"/>
      <w:lvlText w:val="●"/>
      <w:lvlJc w:val="left"/>
      <w:pPr>
        <w:ind w:left="430" w:hanging="286"/>
      </w:pPr>
      <w:rPr>
        <w:rFonts w:ascii="Carlito" w:eastAsia="Carlito" w:hAnsi="Carlito" w:cs="Carlito" w:hint="default"/>
        <w:spacing w:val="-6"/>
        <w:w w:val="100"/>
        <w:sz w:val="21"/>
        <w:szCs w:val="21"/>
        <w:lang w:val="en-US" w:eastAsia="en-US" w:bidi="ar-SA"/>
      </w:rPr>
    </w:lvl>
    <w:lvl w:ilvl="1" w:tplc="8FC4E3E4">
      <w:numFmt w:val="bullet"/>
      <w:lvlText w:val="•"/>
      <w:lvlJc w:val="left"/>
      <w:pPr>
        <w:ind w:left="1536" w:hanging="286"/>
      </w:pPr>
      <w:rPr>
        <w:rFonts w:hint="default"/>
        <w:lang w:val="en-US" w:eastAsia="en-US" w:bidi="ar-SA"/>
      </w:rPr>
    </w:lvl>
    <w:lvl w:ilvl="2" w:tplc="67D27236">
      <w:numFmt w:val="bullet"/>
      <w:lvlText w:val="•"/>
      <w:lvlJc w:val="left"/>
      <w:pPr>
        <w:ind w:left="2632" w:hanging="286"/>
      </w:pPr>
      <w:rPr>
        <w:rFonts w:hint="default"/>
        <w:lang w:val="en-US" w:eastAsia="en-US" w:bidi="ar-SA"/>
      </w:rPr>
    </w:lvl>
    <w:lvl w:ilvl="3" w:tplc="03286492">
      <w:numFmt w:val="bullet"/>
      <w:lvlText w:val="•"/>
      <w:lvlJc w:val="left"/>
      <w:pPr>
        <w:ind w:left="3728" w:hanging="286"/>
      </w:pPr>
      <w:rPr>
        <w:rFonts w:hint="default"/>
        <w:lang w:val="en-US" w:eastAsia="en-US" w:bidi="ar-SA"/>
      </w:rPr>
    </w:lvl>
    <w:lvl w:ilvl="4" w:tplc="A2120F5E">
      <w:numFmt w:val="bullet"/>
      <w:lvlText w:val="•"/>
      <w:lvlJc w:val="left"/>
      <w:pPr>
        <w:ind w:left="4824" w:hanging="286"/>
      </w:pPr>
      <w:rPr>
        <w:rFonts w:hint="default"/>
        <w:lang w:val="en-US" w:eastAsia="en-US" w:bidi="ar-SA"/>
      </w:rPr>
    </w:lvl>
    <w:lvl w:ilvl="5" w:tplc="C5AAB652">
      <w:numFmt w:val="bullet"/>
      <w:lvlText w:val="•"/>
      <w:lvlJc w:val="left"/>
      <w:pPr>
        <w:ind w:left="5920" w:hanging="286"/>
      </w:pPr>
      <w:rPr>
        <w:rFonts w:hint="default"/>
        <w:lang w:val="en-US" w:eastAsia="en-US" w:bidi="ar-SA"/>
      </w:rPr>
    </w:lvl>
    <w:lvl w:ilvl="6" w:tplc="DB84D118">
      <w:numFmt w:val="bullet"/>
      <w:lvlText w:val="•"/>
      <w:lvlJc w:val="left"/>
      <w:pPr>
        <w:ind w:left="7016" w:hanging="286"/>
      </w:pPr>
      <w:rPr>
        <w:rFonts w:hint="default"/>
        <w:lang w:val="en-US" w:eastAsia="en-US" w:bidi="ar-SA"/>
      </w:rPr>
    </w:lvl>
    <w:lvl w:ilvl="7" w:tplc="0CD83190">
      <w:numFmt w:val="bullet"/>
      <w:lvlText w:val="•"/>
      <w:lvlJc w:val="left"/>
      <w:pPr>
        <w:ind w:left="8112" w:hanging="286"/>
      </w:pPr>
      <w:rPr>
        <w:rFonts w:hint="default"/>
        <w:lang w:val="en-US" w:eastAsia="en-US" w:bidi="ar-SA"/>
      </w:rPr>
    </w:lvl>
    <w:lvl w:ilvl="8" w:tplc="EC0E5A1C">
      <w:numFmt w:val="bullet"/>
      <w:lvlText w:val="•"/>
      <w:lvlJc w:val="left"/>
      <w:pPr>
        <w:ind w:left="9208" w:hanging="286"/>
      </w:pPr>
      <w:rPr>
        <w:rFonts w:hint="default"/>
        <w:lang w:val="en-US" w:eastAsia="en-US" w:bidi="ar-SA"/>
      </w:rPr>
    </w:lvl>
  </w:abstractNum>
  <w:abstractNum w:abstractNumId="1" w15:restartNumberingAfterBreak="0">
    <w:nsid w:val="22B82C81"/>
    <w:multiLevelType w:val="multilevel"/>
    <w:tmpl w:val="F95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33DD1"/>
    <w:multiLevelType w:val="hybridMultilevel"/>
    <w:tmpl w:val="B51C897E"/>
    <w:lvl w:ilvl="0" w:tplc="4E4635EA">
      <w:start w:val="1"/>
      <w:numFmt w:val="bullet"/>
      <w:lvlText w:val="•"/>
      <w:lvlJc w:val="left"/>
      <w:pPr>
        <w:tabs>
          <w:tab w:val="num" w:pos="720"/>
        </w:tabs>
        <w:ind w:left="720" w:hanging="360"/>
      </w:pPr>
      <w:rPr>
        <w:rFonts w:ascii="Arial" w:hAnsi="Arial" w:hint="default"/>
        <w:sz w:val="16"/>
        <w:szCs w:val="16"/>
      </w:rPr>
    </w:lvl>
    <w:lvl w:ilvl="1" w:tplc="12746ED8" w:tentative="1">
      <w:start w:val="1"/>
      <w:numFmt w:val="bullet"/>
      <w:lvlText w:val="•"/>
      <w:lvlJc w:val="left"/>
      <w:pPr>
        <w:tabs>
          <w:tab w:val="num" w:pos="1440"/>
        </w:tabs>
        <w:ind w:left="1440" w:hanging="360"/>
      </w:pPr>
      <w:rPr>
        <w:rFonts w:ascii="Arial" w:hAnsi="Arial" w:hint="default"/>
      </w:rPr>
    </w:lvl>
    <w:lvl w:ilvl="2" w:tplc="B4ACCC7E" w:tentative="1">
      <w:start w:val="1"/>
      <w:numFmt w:val="bullet"/>
      <w:lvlText w:val="•"/>
      <w:lvlJc w:val="left"/>
      <w:pPr>
        <w:tabs>
          <w:tab w:val="num" w:pos="2160"/>
        </w:tabs>
        <w:ind w:left="2160" w:hanging="360"/>
      </w:pPr>
      <w:rPr>
        <w:rFonts w:ascii="Arial" w:hAnsi="Arial" w:hint="default"/>
      </w:rPr>
    </w:lvl>
    <w:lvl w:ilvl="3" w:tplc="842AD40C" w:tentative="1">
      <w:start w:val="1"/>
      <w:numFmt w:val="bullet"/>
      <w:lvlText w:val="•"/>
      <w:lvlJc w:val="left"/>
      <w:pPr>
        <w:tabs>
          <w:tab w:val="num" w:pos="2880"/>
        </w:tabs>
        <w:ind w:left="2880" w:hanging="360"/>
      </w:pPr>
      <w:rPr>
        <w:rFonts w:ascii="Arial" w:hAnsi="Arial" w:hint="default"/>
      </w:rPr>
    </w:lvl>
    <w:lvl w:ilvl="4" w:tplc="74148FBC" w:tentative="1">
      <w:start w:val="1"/>
      <w:numFmt w:val="bullet"/>
      <w:lvlText w:val="•"/>
      <w:lvlJc w:val="left"/>
      <w:pPr>
        <w:tabs>
          <w:tab w:val="num" w:pos="3600"/>
        </w:tabs>
        <w:ind w:left="3600" w:hanging="360"/>
      </w:pPr>
      <w:rPr>
        <w:rFonts w:ascii="Arial" w:hAnsi="Arial" w:hint="default"/>
      </w:rPr>
    </w:lvl>
    <w:lvl w:ilvl="5" w:tplc="8B104758" w:tentative="1">
      <w:start w:val="1"/>
      <w:numFmt w:val="bullet"/>
      <w:lvlText w:val="•"/>
      <w:lvlJc w:val="left"/>
      <w:pPr>
        <w:tabs>
          <w:tab w:val="num" w:pos="4320"/>
        </w:tabs>
        <w:ind w:left="4320" w:hanging="360"/>
      </w:pPr>
      <w:rPr>
        <w:rFonts w:ascii="Arial" w:hAnsi="Arial" w:hint="default"/>
      </w:rPr>
    </w:lvl>
    <w:lvl w:ilvl="6" w:tplc="91142304" w:tentative="1">
      <w:start w:val="1"/>
      <w:numFmt w:val="bullet"/>
      <w:lvlText w:val="•"/>
      <w:lvlJc w:val="left"/>
      <w:pPr>
        <w:tabs>
          <w:tab w:val="num" w:pos="5040"/>
        </w:tabs>
        <w:ind w:left="5040" w:hanging="360"/>
      </w:pPr>
      <w:rPr>
        <w:rFonts w:ascii="Arial" w:hAnsi="Arial" w:hint="default"/>
      </w:rPr>
    </w:lvl>
    <w:lvl w:ilvl="7" w:tplc="B8947580" w:tentative="1">
      <w:start w:val="1"/>
      <w:numFmt w:val="bullet"/>
      <w:lvlText w:val="•"/>
      <w:lvlJc w:val="left"/>
      <w:pPr>
        <w:tabs>
          <w:tab w:val="num" w:pos="5760"/>
        </w:tabs>
        <w:ind w:left="5760" w:hanging="360"/>
      </w:pPr>
      <w:rPr>
        <w:rFonts w:ascii="Arial" w:hAnsi="Arial" w:hint="default"/>
      </w:rPr>
    </w:lvl>
    <w:lvl w:ilvl="8" w:tplc="208CE3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796A99"/>
    <w:multiLevelType w:val="hybridMultilevel"/>
    <w:tmpl w:val="91D8A862"/>
    <w:lvl w:ilvl="0" w:tplc="F0CA1316">
      <w:numFmt w:val="bullet"/>
      <w:lvlText w:val="●"/>
      <w:lvlJc w:val="left"/>
      <w:pPr>
        <w:ind w:left="430" w:hanging="286"/>
      </w:pPr>
      <w:rPr>
        <w:rFonts w:ascii="Carlito" w:eastAsia="Carlito" w:hAnsi="Carlito" w:cs="Carlito" w:hint="default"/>
        <w:spacing w:val="-6"/>
        <w:w w:val="100"/>
        <w:sz w:val="21"/>
        <w:szCs w:val="21"/>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7375671">
    <w:abstractNumId w:val="0"/>
  </w:num>
  <w:num w:numId="2" w16cid:durableId="1910000547">
    <w:abstractNumId w:val="1"/>
  </w:num>
  <w:num w:numId="3" w16cid:durableId="229384647">
    <w:abstractNumId w:val="3"/>
  </w:num>
  <w:num w:numId="4" w16cid:durableId="539828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31"/>
    <w:rsid w:val="000107B5"/>
    <w:rsid w:val="000C397B"/>
    <w:rsid w:val="00121D55"/>
    <w:rsid w:val="001244FB"/>
    <w:rsid w:val="0018175A"/>
    <w:rsid w:val="0019007F"/>
    <w:rsid w:val="001E17D0"/>
    <w:rsid w:val="0021161D"/>
    <w:rsid w:val="00243CA4"/>
    <w:rsid w:val="00261CB3"/>
    <w:rsid w:val="002F10A5"/>
    <w:rsid w:val="002F71F7"/>
    <w:rsid w:val="00337EF9"/>
    <w:rsid w:val="00351204"/>
    <w:rsid w:val="003542D1"/>
    <w:rsid w:val="003719FB"/>
    <w:rsid w:val="00372A85"/>
    <w:rsid w:val="003A110F"/>
    <w:rsid w:val="0044609D"/>
    <w:rsid w:val="00465B81"/>
    <w:rsid w:val="004900A3"/>
    <w:rsid w:val="004E2020"/>
    <w:rsid w:val="0052642F"/>
    <w:rsid w:val="00532677"/>
    <w:rsid w:val="00546B72"/>
    <w:rsid w:val="00561FFC"/>
    <w:rsid w:val="00571B26"/>
    <w:rsid w:val="005D0E30"/>
    <w:rsid w:val="005F6050"/>
    <w:rsid w:val="0062022E"/>
    <w:rsid w:val="0063214E"/>
    <w:rsid w:val="00641B52"/>
    <w:rsid w:val="00655DED"/>
    <w:rsid w:val="00690D90"/>
    <w:rsid w:val="00742CDE"/>
    <w:rsid w:val="007957B7"/>
    <w:rsid w:val="007A1AE7"/>
    <w:rsid w:val="008475BB"/>
    <w:rsid w:val="00872E05"/>
    <w:rsid w:val="008B2BAC"/>
    <w:rsid w:val="008E6C62"/>
    <w:rsid w:val="009116E0"/>
    <w:rsid w:val="009337E3"/>
    <w:rsid w:val="009676E8"/>
    <w:rsid w:val="00A27868"/>
    <w:rsid w:val="00A278A3"/>
    <w:rsid w:val="00A30FC2"/>
    <w:rsid w:val="00A46F31"/>
    <w:rsid w:val="00A53985"/>
    <w:rsid w:val="00A62E4F"/>
    <w:rsid w:val="00A84117"/>
    <w:rsid w:val="00AD5D5D"/>
    <w:rsid w:val="00AF15F9"/>
    <w:rsid w:val="00AF6340"/>
    <w:rsid w:val="00B32150"/>
    <w:rsid w:val="00B415A8"/>
    <w:rsid w:val="00B94D6F"/>
    <w:rsid w:val="00B95CD1"/>
    <w:rsid w:val="00BB1922"/>
    <w:rsid w:val="00D006DF"/>
    <w:rsid w:val="00D12088"/>
    <w:rsid w:val="00D55BB3"/>
    <w:rsid w:val="00D953CE"/>
    <w:rsid w:val="00F47B79"/>
    <w:rsid w:val="00F82E1D"/>
    <w:rsid w:val="00FC417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88FE"/>
  <w15:docId w15:val="{FF1FE6C5-BCC9-4970-8AAD-DBE5324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2E4F"/>
    <w:rPr>
      <w:rFonts w:ascii="Carlito" w:eastAsia="Carlito" w:hAnsi="Carlito" w:cs="Carli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3"/>
      <w:ind w:left="430" w:hanging="286"/>
    </w:pPr>
    <w:rPr>
      <w:sz w:val="21"/>
      <w:szCs w:val="21"/>
    </w:rPr>
  </w:style>
  <w:style w:type="paragraph" w:styleId="Title">
    <w:name w:val="Title"/>
    <w:basedOn w:val="Normal"/>
    <w:uiPriority w:val="1"/>
    <w:qFormat/>
    <w:pPr>
      <w:spacing w:before="23"/>
      <w:ind w:left="145"/>
    </w:pPr>
    <w:rPr>
      <w:b/>
      <w:bCs/>
    </w:rPr>
  </w:style>
  <w:style w:type="paragraph" w:styleId="ListParagraph">
    <w:name w:val="List Paragraph"/>
    <w:basedOn w:val="Normal"/>
    <w:uiPriority w:val="34"/>
    <w:qFormat/>
    <w:pPr>
      <w:spacing w:before="3"/>
      <w:ind w:left="430" w:hanging="28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2642F"/>
    <w:rPr>
      <w:rFonts w:ascii="Carlito" w:eastAsia="Carlito" w:hAnsi="Carlito" w:cs="Carlito"/>
      <w:sz w:val="21"/>
      <w:szCs w:val="21"/>
    </w:rPr>
  </w:style>
  <w:style w:type="character" w:styleId="Hyperlink">
    <w:name w:val="Hyperlink"/>
    <w:basedOn w:val="DefaultParagraphFont"/>
    <w:uiPriority w:val="99"/>
    <w:unhideWhenUsed/>
    <w:rsid w:val="0052642F"/>
    <w:rPr>
      <w:color w:val="0000FF" w:themeColor="hyperlink"/>
      <w:u w:val="single"/>
    </w:rPr>
  </w:style>
  <w:style w:type="character" w:styleId="FollowedHyperlink">
    <w:name w:val="FollowedHyperlink"/>
    <w:basedOn w:val="DefaultParagraphFont"/>
    <w:uiPriority w:val="99"/>
    <w:semiHidden/>
    <w:unhideWhenUsed/>
    <w:rsid w:val="0052642F"/>
    <w:rPr>
      <w:color w:val="800080" w:themeColor="followedHyperlink"/>
      <w:u w:val="single"/>
    </w:rPr>
  </w:style>
  <w:style w:type="character" w:styleId="UnresolvedMention">
    <w:name w:val="Unresolved Mention"/>
    <w:basedOn w:val="DefaultParagraphFont"/>
    <w:uiPriority w:val="99"/>
    <w:semiHidden/>
    <w:unhideWhenUsed/>
    <w:rsid w:val="00933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2855">
      <w:bodyDiv w:val="1"/>
      <w:marLeft w:val="0"/>
      <w:marRight w:val="0"/>
      <w:marTop w:val="0"/>
      <w:marBottom w:val="0"/>
      <w:divBdr>
        <w:top w:val="none" w:sz="0" w:space="0" w:color="auto"/>
        <w:left w:val="none" w:sz="0" w:space="0" w:color="auto"/>
        <w:bottom w:val="none" w:sz="0" w:space="0" w:color="auto"/>
        <w:right w:val="none" w:sz="0" w:space="0" w:color="auto"/>
      </w:divBdr>
    </w:div>
    <w:div w:id="209427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ourjhamid@gmail.com%2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our-hamid-cpa-49508b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71998B42E9014C8DADA224C97D34D1" ma:contentTypeVersion="13" ma:contentTypeDescription="Crear nuevo documento." ma:contentTypeScope="" ma:versionID="9d43ec2e4ff95af333a4a2cefadd8187">
  <xsd:schema xmlns:xsd="http://www.w3.org/2001/XMLSchema" xmlns:xs="http://www.w3.org/2001/XMLSchema" xmlns:p="http://schemas.microsoft.com/office/2006/metadata/properties" xmlns:ns2="27590cbc-5ca6-4074-af9a-9ce336fcfa2c" xmlns:ns3="414a2e80-3ec9-4fa5-822a-64efcaaeea56" targetNamespace="http://schemas.microsoft.com/office/2006/metadata/properties" ma:root="true" ma:fieldsID="8807369878bf5e7cd1cba19f6ad45d35" ns2:_="" ns3:_="">
    <xsd:import namespace="27590cbc-5ca6-4074-af9a-9ce336fcfa2c"/>
    <xsd:import namespace="414a2e80-3ec9-4fa5-822a-64efcaaee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90cbc-5ca6-4074-af9a-9ce336fcf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a2e80-3ec9-4fa5-822a-64efcaaeea5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A89117-C97E-4DF8-802A-E42688614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90cbc-5ca6-4074-af9a-9ce336fcfa2c"/>
    <ds:schemaRef ds:uri="414a2e80-3ec9-4fa5-822a-64efcaaee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8D7DF7-7A7F-40A3-9A76-A31D259E7B5E}">
  <ds:schemaRefs>
    <ds:schemaRef ds:uri="http://schemas.microsoft.com/sharepoint/v3/contenttype/forms"/>
  </ds:schemaRefs>
</ds:datastoreItem>
</file>

<file path=customXml/itemProps3.xml><?xml version="1.0" encoding="utf-8"?>
<ds:datastoreItem xmlns:ds="http://schemas.openxmlformats.org/officeDocument/2006/customXml" ds:itemID="{234DFA68-E87A-4AD1-86F2-091B5BAED7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Pages>
  <Words>693</Words>
  <Characters>3955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Martinez Gonzalez</dc:creator>
  <cp:lastModifiedBy>Salam Issa</cp:lastModifiedBy>
  <cp:revision>8</cp:revision>
  <cp:lastPrinted>2021-08-02T14:13:00Z</cp:lastPrinted>
  <dcterms:created xsi:type="dcterms:W3CDTF">2021-11-05T16:07:00Z</dcterms:created>
  <dcterms:modified xsi:type="dcterms:W3CDTF">2023-11-30T10:35:00Z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Microsoft Word</vt:lpwstr>
  </property>
  <property fmtid="{D5CDD505-2E9C-101B-9397-08002B2CF9AE}" pid="4" name="LastSaved">
    <vt:filetime>2021-08-02T00:00:00Z</vt:filetime>
  </property>
  <property fmtid="{D5CDD505-2E9C-101B-9397-08002B2CF9AE}" pid="5" name="ContentTypeId">
    <vt:lpwstr>0x010100CE71998B42E9014C8DADA224C97D34D1</vt:lpwstr>
  </property>
</Properties>
</file>