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4EE" w:rsidRPr="001204EE" w:rsidRDefault="001204EE" w:rsidP="001204EE">
      <w:pPr>
        <w:autoSpaceDE w:val="0"/>
        <w:autoSpaceDN w:val="0"/>
        <w:adjustRightInd w:val="0"/>
        <w:spacing w:after="0" w:line="240" w:lineRule="auto"/>
        <w:jc w:val="center"/>
        <w:rPr>
          <w:rFonts w:cs="Avenir-Black"/>
          <w:b/>
          <w:color w:val="000000"/>
          <w:sz w:val="36"/>
          <w:szCs w:val="36"/>
          <w:u w:val="single"/>
        </w:rPr>
      </w:pPr>
      <w:r w:rsidRPr="001204EE">
        <w:rPr>
          <w:rFonts w:cs="Avenir-Black"/>
          <w:b/>
          <w:color w:val="000000"/>
          <w:sz w:val="36"/>
          <w:szCs w:val="36"/>
          <w:u w:val="single"/>
        </w:rPr>
        <w:t>Monitorage per</w:t>
      </w:r>
      <w:r w:rsidR="00487F8E">
        <w:rPr>
          <w:rFonts w:cs="Avenir-Black"/>
          <w:b/>
          <w:color w:val="000000"/>
          <w:sz w:val="36"/>
          <w:szCs w:val="36"/>
          <w:u w:val="single"/>
        </w:rPr>
        <w:t xml:space="preserve"> </w:t>
      </w:r>
      <w:r w:rsidRPr="001204EE">
        <w:rPr>
          <w:rFonts w:cs="Avenir-Black"/>
          <w:b/>
          <w:color w:val="000000"/>
          <w:sz w:val="36"/>
          <w:szCs w:val="36"/>
          <w:u w:val="single"/>
        </w:rPr>
        <w:t>opératoire</w:t>
      </w:r>
    </w:p>
    <w:p w:rsidR="001204EE" w:rsidRDefault="001204EE" w:rsidP="004F3D5D">
      <w:pPr>
        <w:autoSpaceDE w:val="0"/>
        <w:autoSpaceDN w:val="0"/>
        <w:adjustRightInd w:val="0"/>
        <w:spacing w:after="0" w:line="240" w:lineRule="auto"/>
        <w:jc w:val="both"/>
        <w:rPr>
          <w:rFonts w:cs="Avenir-Black"/>
          <w:b/>
          <w:color w:val="000000"/>
          <w:sz w:val="24"/>
          <w:szCs w:val="24"/>
          <w:u w:val="single"/>
        </w:rPr>
      </w:pPr>
    </w:p>
    <w:p w:rsidR="001204EE" w:rsidRDefault="001204EE" w:rsidP="004F3D5D">
      <w:pPr>
        <w:autoSpaceDE w:val="0"/>
        <w:autoSpaceDN w:val="0"/>
        <w:adjustRightInd w:val="0"/>
        <w:spacing w:after="0" w:line="240" w:lineRule="auto"/>
        <w:jc w:val="both"/>
        <w:rPr>
          <w:rFonts w:cs="Avenir-Black"/>
          <w:b/>
          <w:color w:val="000000"/>
          <w:sz w:val="24"/>
          <w:szCs w:val="24"/>
          <w:u w:val="single"/>
        </w:rPr>
      </w:pPr>
    </w:p>
    <w:p w:rsidR="004F3D5D" w:rsidRPr="007638A8" w:rsidRDefault="004F3D5D" w:rsidP="004F3D5D">
      <w:pPr>
        <w:autoSpaceDE w:val="0"/>
        <w:autoSpaceDN w:val="0"/>
        <w:adjustRightInd w:val="0"/>
        <w:spacing w:after="0" w:line="240" w:lineRule="auto"/>
        <w:jc w:val="both"/>
        <w:rPr>
          <w:rFonts w:cs="Christiana-Italic"/>
          <w:b/>
          <w:bCs/>
          <w:iCs/>
          <w:color w:val="000000"/>
          <w:sz w:val="24"/>
          <w:szCs w:val="24"/>
          <w:u w:val="single"/>
        </w:rPr>
      </w:pPr>
      <w:r w:rsidRPr="007638A8">
        <w:rPr>
          <w:rFonts w:cs="Christiana-Italic"/>
          <w:b/>
          <w:bCs/>
          <w:iCs/>
          <w:color w:val="000000"/>
          <w:sz w:val="24"/>
          <w:szCs w:val="24"/>
          <w:u w:val="single"/>
        </w:rPr>
        <w:t>Définition</w:t>
      </w:r>
    </w:p>
    <w:p w:rsidR="004F3D5D" w:rsidRPr="004F3D5D" w:rsidRDefault="007638A8" w:rsidP="007638A8">
      <w:pPr>
        <w:autoSpaceDE w:val="0"/>
        <w:autoSpaceDN w:val="0"/>
        <w:adjustRightInd w:val="0"/>
        <w:spacing w:after="0" w:line="240" w:lineRule="auto"/>
        <w:jc w:val="both"/>
        <w:rPr>
          <w:rFonts w:cs="Christiana-Italic"/>
          <w:iCs/>
          <w:color w:val="000000"/>
          <w:sz w:val="24"/>
          <w:szCs w:val="24"/>
        </w:rPr>
      </w:pPr>
      <w:r>
        <w:rPr>
          <w:rFonts w:cs="Christiana-Italic"/>
          <w:iCs/>
          <w:color w:val="000000"/>
          <w:sz w:val="24"/>
          <w:szCs w:val="24"/>
        </w:rPr>
        <w:t>M</w:t>
      </w:r>
      <w:r w:rsidR="004F3D5D" w:rsidRPr="004F3D5D">
        <w:rPr>
          <w:rFonts w:cs="Christiana-Italic"/>
          <w:iCs/>
          <w:color w:val="000000"/>
          <w:sz w:val="24"/>
          <w:szCs w:val="24"/>
        </w:rPr>
        <w:t>onitorage</w:t>
      </w:r>
      <w:r>
        <w:rPr>
          <w:rFonts w:cs="Christiana-Italic"/>
          <w:iCs/>
          <w:color w:val="000000"/>
          <w:sz w:val="24"/>
          <w:szCs w:val="24"/>
        </w:rPr>
        <w:t> :</w:t>
      </w:r>
      <w:r w:rsidR="004F3D5D" w:rsidRPr="004F3D5D">
        <w:rPr>
          <w:rFonts w:cs="Christiana-Italic"/>
          <w:iCs/>
          <w:color w:val="000000"/>
          <w:sz w:val="24"/>
          <w:szCs w:val="24"/>
        </w:rPr>
        <w:t xml:space="preserve"> l’ensemble des paramètres mesurables pouvant informer sur</w:t>
      </w:r>
      <w:r>
        <w:rPr>
          <w:rFonts w:cs="Christiana-Italic"/>
          <w:iCs/>
          <w:color w:val="000000"/>
          <w:sz w:val="24"/>
          <w:szCs w:val="24"/>
        </w:rPr>
        <w:t xml:space="preserve"> </w:t>
      </w:r>
      <w:r w:rsidR="004F3D5D" w:rsidRPr="004F3D5D">
        <w:rPr>
          <w:rFonts w:cs="Christiana-Italic"/>
          <w:iCs/>
          <w:color w:val="000000"/>
          <w:sz w:val="24"/>
          <w:szCs w:val="24"/>
        </w:rPr>
        <w:t>l’état hémodynamique, respiratoire, métabolique, neurologique d’un patient ou sur le niveau et la qualité de son anesthésie.</w:t>
      </w:r>
    </w:p>
    <w:p w:rsidR="007638A8" w:rsidRDefault="007638A8" w:rsidP="007638A8">
      <w:pPr>
        <w:autoSpaceDE w:val="0"/>
        <w:autoSpaceDN w:val="0"/>
        <w:adjustRightInd w:val="0"/>
        <w:spacing w:after="0" w:line="240" w:lineRule="auto"/>
        <w:jc w:val="both"/>
        <w:rPr>
          <w:rFonts w:cs="Christiana-Italic"/>
          <w:iCs/>
          <w:color w:val="000000"/>
          <w:sz w:val="24"/>
          <w:szCs w:val="24"/>
        </w:rPr>
      </w:pPr>
      <w:r w:rsidRPr="004F3D5D">
        <w:rPr>
          <w:rFonts w:cs="Christiana-Italic"/>
          <w:iCs/>
          <w:color w:val="000000"/>
          <w:sz w:val="24"/>
          <w:szCs w:val="24"/>
        </w:rPr>
        <w:t>Le but du monitorage</w:t>
      </w:r>
      <w:r>
        <w:rPr>
          <w:rFonts w:cs="Christiana-Italic"/>
          <w:iCs/>
          <w:color w:val="000000"/>
          <w:sz w:val="24"/>
          <w:szCs w:val="24"/>
        </w:rPr>
        <w:t xml:space="preserve"> : </w:t>
      </w:r>
      <w:r w:rsidRPr="004F3D5D">
        <w:rPr>
          <w:rFonts w:cs="Christiana-Italic"/>
          <w:iCs/>
          <w:color w:val="000000"/>
          <w:sz w:val="24"/>
          <w:szCs w:val="24"/>
        </w:rPr>
        <w:t>augmenter la sécurité du patient.</w:t>
      </w:r>
      <w:r>
        <w:rPr>
          <w:rFonts w:cs="Christiana-Italic"/>
          <w:iCs/>
          <w:color w:val="000000"/>
          <w:sz w:val="24"/>
          <w:szCs w:val="24"/>
        </w:rPr>
        <w:t xml:space="preserve"> </w:t>
      </w:r>
    </w:p>
    <w:p w:rsidR="004F3D5D" w:rsidRPr="004F3D5D" w:rsidRDefault="004F3D5D" w:rsidP="004F3D5D">
      <w:pPr>
        <w:autoSpaceDE w:val="0"/>
        <w:autoSpaceDN w:val="0"/>
        <w:adjustRightInd w:val="0"/>
        <w:spacing w:after="0" w:line="240" w:lineRule="auto"/>
        <w:jc w:val="both"/>
        <w:rPr>
          <w:rFonts w:cs="Avenir-Black"/>
          <w:color w:val="000000"/>
          <w:sz w:val="24"/>
          <w:szCs w:val="24"/>
        </w:rPr>
      </w:pPr>
    </w:p>
    <w:p w:rsidR="004F3D5D" w:rsidRPr="004F3D5D" w:rsidRDefault="004F3D5D" w:rsidP="004F3D5D">
      <w:pPr>
        <w:autoSpaceDE w:val="0"/>
        <w:autoSpaceDN w:val="0"/>
        <w:adjustRightInd w:val="0"/>
        <w:spacing w:after="0" w:line="240" w:lineRule="auto"/>
        <w:jc w:val="both"/>
        <w:rPr>
          <w:rFonts w:cs="Avenir-Black"/>
          <w:color w:val="000000"/>
          <w:sz w:val="24"/>
          <w:szCs w:val="24"/>
        </w:rPr>
      </w:pPr>
      <w:r w:rsidRPr="00C22BEC">
        <w:rPr>
          <w:rFonts w:cs="Avenir-Black"/>
          <w:b/>
          <w:color w:val="000000"/>
          <w:sz w:val="24"/>
          <w:szCs w:val="24"/>
          <w:u w:val="single"/>
        </w:rPr>
        <w:t>Monitorage élémentaire des patients anesthésiés</w:t>
      </w:r>
      <w:r w:rsidRPr="004F3D5D">
        <w:rPr>
          <w:rFonts w:cs="Avenir-Black"/>
          <w:color w:val="000000"/>
          <w:sz w:val="24"/>
          <w:szCs w:val="24"/>
        </w:rPr>
        <w:t>,</w:t>
      </w:r>
    </w:p>
    <w:p w:rsidR="004F3D5D" w:rsidRPr="004F3D5D" w:rsidRDefault="004F3D5D" w:rsidP="004F3D5D">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 Contrôle continu du rythme cardiaque et du tracé électrocardioscopique</w:t>
      </w:r>
    </w:p>
    <w:p w:rsidR="004F3D5D" w:rsidRPr="004F3D5D" w:rsidRDefault="004F3D5D" w:rsidP="004F3D5D">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 Surveillance de la pression artérielle</w:t>
      </w:r>
    </w:p>
    <w:p w:rsidR="007638A8" w:rsidRDefault="004F3D5D" w:rsidP="004F3D5D">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 xml:space="preserve">- </w:t>
      </w:r>
      <w:r w:rsidR="007638A8" w:rsidRPr="004F3D5D">
        <w:rPr>
          <w:rFonts w:cs="Christiana-Regular"/>
          <w:color w:val="000000"/>
          <w:sz w:val="24"/>
          <w:szCs w:val="24"/>
        </w:rPr>
        <w:t xml:space="preserve">Saturation du sang en oxygène </w:t>
      </w:r>
    </w:p>
    <w:p w:rsidR="007638A8" w:rsidRPr="004F3D5D" w:rsidRDefault="004F3D5D" w:rsidP="007638A8">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 xml:space="preserve">- </w:t>
      </w:r>
      <w:r w:rsidR="007638A8" w:rsidRPr="004F3D5D">
        <w:rPr>
          <w:rFonts w:cs="Christiana-Regular"/>
          <w:color w:val="000000"/>
          <w:sz w:val="24"/>
          <w:szCs w:val="24"/>
        </w:rPr>
        <w:t>Contrôle du débit d’oxygène administré et de la teneur en oxygène</w:t>
      </w:r>
      <w:r w:rsidR="007638A8">
        <w:rPr>
          <w:rFonts w:cs="Christiana-Regular"/>
          <w:color w:val="000000"/>
          <w:sz w:val="24"/>
          <w:szCs w:val="24"/>
        </w:rPr>
        <w:t xml:space="preserve"> </w:t>
      </w:r>
      <w:r w:rsidR="007638A8" w:rsidRPr="004F3D5D">
        <w:rPr>
          <w:rFonts w:cs="Christiana-Regular"/>
          <w:color w:val="000000"/>
          <w:sz w:val="24"/>
          <w:szCs w:val="24"/>
        </w:rPr>
        <w:t>du mélange gazeux inhalé</w:t>
      </w:r>
    </w:p>
    <w:p w:rsidR="004F3D5D" w:rsidRPr="004F3D5D" w:rsidRDefault="004F3D5D" w:rsidP="004F3D5D">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 Concentration en gaz carbonique expiré</w:t>
      </w:r>
    </w:p>
    <w:p w:rsidR="004F3D5D" w:rsidRPr="004F3D5D" w:rsidRDefault="004F3D5D" w:rsidP="00DB6CF0">
      <w:pPr>
        <w:autoSpaceDE w:val="0"/>
        <w:autoSpaceDN w:val="0"/>
        <w:adjustRightInd w:val="0"/>
        <w:spacing w:after="0" w:line="240" w:lineRule="auto"/>
        <w:jc w:val="both"/>
        <w:rPr>
          <w:rFonts w:cs="Avenir-Heavy"/>
          <w:color w:val="FFFFFF"/>
          <w:sz w:val="24"/>
          <w:szCs w:val="24"/>
        </w:rPr>
      </w:pPr>
      <w:r w:rsidRPr="004F3D5D">
        <w:rPr>
          <w:rFonts w:cs="Avenir-Heavy"/>
          <w:color w:val="FFFFFF"/>
          <w:sz w:val="24"/>
          <w:szCs w:val="24"/>
        </w:rPr>
        <w:t>3</w:t>
      </w:r>
    </w:p>
    <w:p w:rsidR="00403577" w:rsidRPr="00C22BEC" w:rsidRDefault="00403577" w:rsidP="00487F8E">
      <w:pPr>
        <w:autoSpaceDE w:val="0"/>
        <w:autoSpaceDN w:val="0"/>
        <w:adjustRightInd w:val="0"/>
        <w:spacing w:after="0" w:line="240" w:lineRule="auto"/>
        <w:jc w:val="both"/>
        <w:rPr>
          <w:rFonts w:cs="Avenir-Black"/>
          <w:b/>
          <w:color w:val="000000"/>
          <w:sz w:val="24"/>
          <w:szCs w:val="24"/>
          <w:u w:val="single"/>
        </w:rPr>
      </w:pPr>
      <w:r w:rsidRPr="00C22BEC">
        <w:rPr>
          <w:rFonts w:cs="Avenir-Black"/>
          <w:b/>
          <w:color w:val="000000"/>
          <w:sz w:val="24"/>
          <w:szCs w:val="24"/>
          <w:u w:val="single"/>
        </w:rPr>
        <w:t>Tracé électrocardioscopique</w:t>
      </w:r>
    </w:p>
    <w:p w:rsidR="00403577" w:rsidRPr="004F3D5D" w:rsidRDefault="00AE58F1" w:rsidP="00AE58F1">
      <w:pPr>
        <w:autoSpaceDE w:val="0"/>
        <w:autoSpaceDN w:val="0"/>
        <w:adjustRightInd w:val="0"/>
        <w:spacing w:after="0" w:line="240" w:lineRule="auto"/>
        <w:jc w:val="both"/>
        <w:rPr>
          <w:rFonts w:cs="Christiana-Regular"/>
          <w:color w:val="000000"/>
          <w:sz w:val="24"/>
          <w:szCs w:val="24"/>
        </w:rPr>
      </w:pPr>
      <w:r>
        <w:rPr>
          <w:rFonts w:cs="Christiana-Regular"/>
          <w:color w:val="000000"/>
          <w:sz w:val="24"/>
          <w:szCs w:val="24"/>
        </w:rPr>
        <w:t>Sur un brin à 3 électrodes, l’électrode rouge correspond au bras droit, l’électrode jaune correspond au bras gauche et l’électrode verte à la jambe gauche.</w:t>
      </w:r>
      <w:r w:rsidRPr="004F3D5D">
        <w:rPr>
          <w:rFonts w:cs="Christiana-Regular"/>
          <w:color w:val="000000"/>
          <w:sz w:val="24"/>
          <w:szCs w:val="24"/>
        </w:rPr>
        <w:t xml:space="preserve"> </w:t>
      </w:r>
      <w:r w:rsidR="00403577" w:rsidRPr="004F3D5D">
        <w:rPr>
          <w:rFonts w:cs="Christiana-Regular"/>
          <w:color w:val="000000"/>
          <w:sz w:val="24"/>
          <w:szCs w:val="24"/>
        </w:rPr>
        <w:t>L’électrocardiogramme</w:t>
      </w:r>
      <w:r w:rsidR="007638A8">
        <w:rPr>
          <w:rFonts w:cs="Christiana-Regular"/>
          <w:color w:val="000000"/>
          <w:sz w:val="24"/>
          <w:szCs w:val="24"/>
        </w:rPr>
        <w:t xml:space="preserve"> permet de </w:t>
      </w:r>
      <w:r w:rsidR="00403577" w:rsidRPr="004F3D5D">
        <w:rPr>
          <w:rFonts w:cs="Christiana-Regular"/>
          <w:color w:val="000000"/>
          <w:sz w:val="24"/>
          <w:szCs w:val="24"/>
        </w:rPr>
        <w:t>:</w:t>
      </w:r>
    </w:p>
    <w:p w:rsidR="00403577" w:rsidRPr="00AE58F1" w:rsidRDefault="00403577" w:rsidP="00AE58F1">
      <w:pPr>
        <w:pStyle w:val="Paragraphedeliste"/>
        <w:numPr>
          <w:ilvl w:val="0"/>
          <w:numId w:val="4"/>
        </w:numPr>
        <w:autoSpaceDE w:val="0"/>
        <w:autoSpaceDN w:val="0"/>
        <w:adjustRightInd w:val="0"/>
        <w:spacing w:after="0" w:line="240" w:lineRule="auto"/>
        <w:jc w:val="both"/>
        <w:rPr>
          <w:rFonts w:cs="Christiana-Regular"/>
          <w:color w:val="000000"/>
          <w:sz w:val="24"/>
          <w:szCs w:val="24"/>
        </w:rPr>
      </w:pPr>
      <w:r w:rsidRPr="00AE58F1">
        <w:rPr>
          <w:rFonts w:cs="Christiana-Regular"/>
          <w:color w:val="000000"/>
          <w:sz w:val="24"/>
          <w:szCs w:val="24"/>
        </w:rPr>
        <w:t>vérifier le type d’activité électrique cardiaque ;</w:t>
      </w:r>
    </w:p>
    <w:p w:rsidR="00403577" w:rsidRPr="00AE58F1" w:rsidRDefault="00403577" w:rsidP="00AE58F1">
      <w:pPr>
        <w:pStyle w:val="Paragraphedeliste"/>
        <w:numPr>
          <w:ilvl w:val="0"/>
          <w:numId w:val="4"/>
        </w:numPr>
        <w:autoSpaceDE w:val="0"/>
        <w:autoSpaceDN w:val="0"/>
        <w:adjustRightInd w:val="0"/>
        <w:spacing w:after="0" w:line="240" w:lineRule="auto"/>
        <w:jc w:val="both"/>
        <w:rPr>
          <w:rFonts w:cs="Christiana-Regular"/>
          <w:color w:val="000000"/>
          <w:sz w:val="24"/>
          <w:szCs w:val="24"/>
        </w:rPr>
      </w:pPr>
      <w:r w:rsidRPr="00AE58F1">
        <w:rPr>
          <w:rFonts w:cs="Christiana-Regular"/>
          <w:color w:val="000000"/>
          <w:sz w:val="24"/>
          <w:szCs w:val="24"/>
        </w:rPr>
        <w:t>définir la fréquence ;</w:t>
      </w:r>
    </w:p>
    <w:p w:rsidR="00403577" w:rsidRPr="00AE58F1" w:rsidRDefault="00403577" w:rsidP="00AE58F1">
      <w:pPr>
        <w:pStyle w:val="Paragraphedeliste"/>
        <w:numPr>
          <w:ilvl w:val="0"/>
          <w:numId w:val="4"/>
        </w:numPr>
        <w:autoSpaceDE w:val="0"/>
        <w:autoSpaceDN w:val="0"/>
        <w:adjustRightInd w:val="0"/>
        <w:spacing w:after="0" w:line="240" w:lineRule="auto"/>
        <w:jc w:val="both"/>
        <w:rPr>
          <w:rFonts w:cs="Christiana-Regular"/>
          <w:color w:val="000000"/>
          <w:sz w:val="24"/>
          <w:szCs w:val="24"/>
        </w:rPr>
      </w:pPr>
      <w:r w:rsidRPr="00AE58F1">
        <w:rPr>
          <w:rFonts w:cs="Christiana-Regular"/>
          <w:color w:val="000000"/>
          <w:sz w:val="24"/>
          <w:szCs w:val="24"/>
        </w:rPr>
        <w:t>dépister les trou</w:t>
      </w:r>
      <w:r w:rsidR="007638A8" w:rsidRPr="00AE58F1">
        <w:rPr>
          <w:rFonts w:cs="Christiana-Regular"/>
          <w:color w:val="000000"/>
          <w:sz w:val="24"/>
          <w:szCs w:val="24"/>
        </w:rPr>
        <w:t>bles du rythme et de conduction</w:t>
      </w:r>
      <w:r w:rsidRPr="00AE58F1">
        <w:rPr>
          <w:rFonts w:cs="Christiana-Regular"/>
          <w:color w:val="000000"/>
          <w:sz w:val="24"/>
          <w:szCs w:val="24"/>
        </w:rPr>
        <w:t>,</w:t>
      </w:r>
      <w:r w:rsidR="00C22BEC" w:rsidRPr="00AE58F1">
        <w:rPr>
          <w:rFonts w:cs="Christiana-Regular"/>
          <w:color w:val="000000"/>
          <w:sz w:val="24"/>
          <w:szCs w:val="24"/>
        </w:rPr>
        <w:t xml:space="preserve"> </w:t>
      </w:r>
      <w:r w:rsidR="007638A8" w:rsidRPr="00AE58F1">
        <w:rPr>
          <w:rFonts w:cs="Christiana-Regular"/>
          <w:color w:val="000000"/>
          <w:sz w:val="24"/>
          <w:szCs w:val="24"/>
        </w:rPr>
        <w:t>et d</w:t>
      </w:r>
      <w:r w:rsidRPr="00AE58F1">
        <w:rPr>
          <w:rFonts w:cs="Christiana-Regular"/>
          <w:color w:val="000000"/>
          <w:sz w:val="24"/>
          <w:szCs w:val="24"/>
        </w:rPr>
        <w:t>es épisodes d’ischémie myocardique</w:t>
      </w:r>
      <w:r w:rsidR="00AE58F1">
        <w:rPr>
          <w:rFonts w:cs="Christiana-Regular"/>
          <w:color w:val="000000"/>
          <w:sz w:val="24"/>
          <w:szCs w:val="24"/>
        </w:rPr>
        <w:t xml:space="preserve"> et</w:t>
      </w:r>
      <w:r w:rsidRPr="00AE58F1">
        <w:rPr>
          <w:rFonts w:cs="Christiana-Regular"/>
          <w:color w:val="000000"/>
          <w:sz w:val="24"/>
          <w:szCs w:val="24"/>
        </w:rPr>
        <w:t xml:space="preserve"> les dysfonctions</w:t>
      </w:r>
      <w:r w:rsidR="00C22BEC" w:rsidRPr="00AE58F1">
        <w:rPr>
          <w:rFonts w:cs="Christiana-Regular"/>
          <w:color w:val="000000"/>
          <w:sz w:val="24"/>
          <w:szCs w:val="24"/>
        </w:rPr>
        <w:t xml:space="preserve"> </w:t>
      </w:r>
      <w:r w:rsidRPr="00AE58F1">
        <w:rPr>
          <w:rFonts w:cs="Christiana-Regular"/>
          <w:color w:val="000000"/>
          <w:sz w:val="24"/>
          <w:szCs w:val="24"/>
        </w:rPr>
        <w:t>de pacemaker ;</w:t>
      </w:r>
    </w:p>
    <w:p w:rsidR="009B1952" w:rsidRDefault="00AE58F1" w:rsidP="009B1952">
      <w:pPr>
        <w:autoSpaceDE w:val="0"/>
        <w:autoSpaceDN w:val="0"/>
        <w:adjustRightInd w:val="0"/>
        <w:spacing w:after="0" w:line="240" w:lineRule="auto"/>
        <w:jc w:val="both"/>
        <w:rPr>
          <w:rFonts w:cs="Christiana-Regular"/>
          <w:color w:val="000000"/>
          <w:sz w:val="24"/>
          <w:szCs w:val="24"/>
        </w:rPr>
      </w:pPr>
      <w:r>
        <w:rPr>
          <w:rFonts w:cs="Christiana-Regular"/>
          <w:color w:val="000000"/>
          <w:sz w:val="24"/>
          <w:szCs w:val="24"/>
        </w:rPr>
        <w:t xml:space="preserve">La dérivation est choisie sur le scope (DI, </w:t>
      </w:r>
      <w:r w:rsidR="00403577" w:rsidRPr="004F3D5D">
        <w:rPr>
          <w:rFonts w:cs="Christiana-Regular"/>
          <w:color w:val="000000"/>
          <w:sz w:val="24"/>
          <w:szCs w:val="24"/>
        </w:rPr>
        <w:t>DII</w:t>
      </w:r>
      <w:r>
        <w:rPr>
          <w:rFonts w:cs="Christiana-Regular"/>
          <w:color w:val="000000"/>
          <w:sz w:val="24"/>
          <w:szCs w:val="24"/>
        </w:rPr>
        <w:t xml:space="preserve">, </w:t>
      </w:r>
      <w:r w:rsidR="009B1952">
        <w:rPr>
          <w:rFonts w:cs="Christiana-Regular"/>
          <w:color w:val="000000"/>
          <w:sz w:val="24"/>
          <w:szCs w:val="24"/>
        </w:rPr>
        <w:t>DIII</w:t>
      </w:r>
      <w:r w:rsidR="00903F70">
        <w:rPr>
          <w:rFonts w:cs="Christiana-Regular"/>
          <w:color w:val="000000"/>
          <w:sz w:val="24"/>
          <w:szCs w:val="24"/>
        </w:rPr>
        <w:t xml:space="preserve"> ou V5</w:t>
      </w:r>
      <w:r w:rsidR="009B1952">
        <w:rPr>
          <w:rFonts w:cs="Christiana-Regular"/>
          <w:color w:val="000000"/>
          <w:sz w:val="24"/>
          <w:szCs w:val="24"/>
        </w:rPr>
        <w:t>)</w:t>
      </w:r>
    </w:p>
    <w:p w:rsidR="003A1D21" w:rsidRDefault="003A1D21" w:rsidP="004F3D5D">
      <w:pPr>
        <w:autoSpaceDE w:val="0"/>
        <w:autoSpaceDN w:val="0"/>
        <w:adjustRightInd w:val="0"/>
        <w:spacing w:after="0" w:line="240" w:lineRule="auto"/>
        <w:jc w:val="both"/>
        <w:rPr>
          <w:rFonts w:cs="Avenir-Black"/>
          <w:b/>
          <w:color w:val="000000"/>
          <w:sz w:val="24"/>
          <w:szCs w:val="24"/>
          <w:u w:val="single"/>
        </w:rPr>
      </w:pPr>
    </w:p>
    <w:p w:rsidR="004F3D5D" w:rsidRPr="00AB0C7D" w:rsidRDefault="004F3D5D" w:rsidP="004F3D5D">
      <w:pPr>
        <w:autoSpaceDE w:val="0"/>
        <w:autoSpaceDN w:val="0"/>
        <w:adjustRightInd w:val="0"/>
        <w:spacing w:after="0" w:line="240" w:lineRule="auto"/>
        <w:jc w:val="both"/>
        <w:rPr>
          <w:rFonts w:cs="Avenir-Black"/>
          <w:b/>
          <w:color w:val="000000"/>
          <w:sz w:val="24"/>
          <w:szCs w:val="24"/>
          <w:u w:val="single"/>
        </w:rPr>
      </w:pPr>
      <w:r w:rsidRPr="00AB0C7D">
        <w:rPr>
          <w:rFonts w:cs="Avenir-Black"/>
          <w:b/>
          <w:color w:val="000000"/>
          <w:sz w:val="24"/>
          <w:szCs w:val="24"/>
          <w:u w:val="single"/>
        </w:rPr>
        <w:t>Mesure de la pression artérielle</w:t>
      </w:r>
    </w:p>
    <w:p w:rsidR="00AE33A6" w:rsidRDefault="00AE33A6" w:rsidP="009B1952">
      <w:pPr>
        <w:autoSpaceDE w:val="0"/>
        <w:autoSpaceDN w:val="0"/>
        <w:adjustRightInd w:val="0"/>
        <w:spacing w:after="0" w:line="240" w:lineRule="auto"/>
        <w:jc w:val="both"/>
        <w:rPr>
          <w:rFonts w:cs="Christiana-Bold"/>
          <w:bCs/>
          <w:color w:val="000000"/>
          <w:sz w:val="24"/>
          <w:szCs w:val="24"/>
          <w:u w:val="single"/>
        </w:rPr>
      </w:pPr>
    </w:p>
    <w:p w:rsidR="00403577" w:rsidRPr="009B1952" w:rsidRDefault="00AB0C7D" w:rsidP="009B1952">
      <w:pPr>
        <w:autoSpaceDE w:val="0"/>
        <w:autoSpaceDN w:val="0"/>
        <w:adjustRightInd w:val="0"/>
        <w:spacing w:after="0" w:line="240" w:lineRule="auto"/>
        <w:jc w:val="both"/>
        <w:rPr>
          <w:rFonts w:cs="Christiana-Bold"/>
          <w:bCs/>
          <w:color w:val="000000"/>
          <w:sz w:val="24"/>
          <w:szCs w:val="24"/>
          <w:u w:val="single"/>
        </w:rPr>
      </w:pPr>
      <w:r w:rsidRPr="00AB0C7D">
        <w:rPr>
          <w:rFonts w:cs="Christiana-Bold"/>
          <w:bCs/>
          <w:color w:val="000000"/>
          <w:sz w:val="24"/>
          <w:szCs w:val="24"/>
          <w:u w:val="single"/>
        </w:rPr>
        <w:t>Méthodes non invasives</w:t>
      </w:r>
      <w:r w:rsidR="009B1952" w:rsidRPr="009B1952">
        <w:rPr>
          <w:rFonts w:cs="Christiana-Bold"/>
          <w:bCs/>
          <w:color w:val="000000"/>
          <w:sz w:val="24"/>
          <w:szCs w:val="24"/>
        </w:rPr>
        <w:t> :</w:t>
      </w:r>
      <w:r w:rsidR="00403577" w:rsidRPr="004F3D5D">
        <w:rPr>
          <w:rFonts w:cs="Christiana-Regular"/>
          <w:color w:val="000000"/>
          <w:sz w:val="24"/>
          <w:szCs w:val="24"/>
        </w:rPr>
        <w:t xml:space="preserve"> mesures discontinues</w:t>
      </w:r>
      <w:r w:rsidR="00C22BEC">
        <w:rPr>
          <w:rFonts w:cs="Christiana-Regular"/>
          <w:color w:val="000000"/>
          <w:sz w:val="24"/>
          <w:szCs w:val="24"/>
        </w:rPr>
        <w:t xml:space="preserve"> </w:t>
      </w:r>
      <w:r w:rsidR="00403577" w:rsidRPr="004F3D5D">
        <w:rPr>
          <w:rFonts w:cs="Christiana-Regular"/>
          <w:color w:val="000000"/>
          <w:sz w:val="24"/>
          <w:szCs w:val="24"/>
        </w:rPr>
        <w:t>de pression artérielle.</w:t>
      </w:r>
    </w:p>
    <w:p w:rsidR="00403577" w:rsidRPr="004F3D5D" w:rsidRDefault="00403577" w:rsidP="00DB6CF0">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w:t>
      </w:r>
      <w:r w:rsidR="009B1952">
        <w:rPr>
          <w:rFonts w:cs="Christiana-Regular"/>
          <w:color w:val="000000"/>
          <w:sz w:val="24"/>
          <w:szCs w:val="24"/>
        </w:rPr>
        <w:t>e</w:t>
      </w:r>
      <w:r w:rsidRPr="004F3D5D">
        <w:rPr>
          <w:rFonts w:cs="Christiana-Regular"/>
          <w:color w:val="000000"/>
          <w:sz w:val="24"/>
          <w:szCs w:val="24"/>
        </w:rPr>
        <w:t xml:space="preserve"> brassard do</w:t>
      </w:r>
      <w:r w:rsidR="009B1952">
        <w:rPr>
          <w:rFonts w:cs="Christiana-Regular"/>
          <w:color w:val="000000"/>
          <w:sz w:val="24"/>
          <w:szCs w:val="24"/>
        </w:rPr>
        <w:t>i</w:t>
      </w:r>
      <w:r w:rsidRPr="004F3D5D">
        <w:rPr>
          <w:rFonts w:cs="Christiana-Regular"/>
          <w:color w:val="000000"/>
          <w:sz w:val="24"/>
          <w:szCs w:val="24"/>
        </w:rPr>
        <w:t>t</w:t>
      </w:r>
      <w:r w:rsidR="009B1952">
        <w:rPr>
          <w:rFonts w:cs="Christiana-Regular"/>
          <w:color w:val="000000"/>
          <w:sz w:val="24"/>
          <w:szCs w:val="24"/>
        </w:rPr>
        <w:t xml:space="preserve"> avoir une largeur </w:t>
      </w:r>
      <w:r w:rsidRPr="004F3D5D">
        <w:rPr>
          <w:rFonts w:cs="Christiana-Regular"/>
          <w:color w:val="000000"/>
          <w:sz w:val="24"/>
          <w:szCs w:val="24"/>
        </w:rPr>
        <w:t>dépass</w:t>
      </w:r>
      <w:r w:rsidR="009B1952">
        <w:rPr>
          <w:rFonts w:cs="Christiana-Regular"/>
          <w:color w:val="000000"/>
          <w:sz w:val="24"/>
          <w:szCs w:val="24"/>
        </w:rPr>
        <w:t>ant</w:t>
      </w:r>
      <w:r w:rsidRPr="004F3D5D">
        <w:rPr>
          <w:rFonts w:cs="Christiana-Regular"/>
          <w:color w:val="000000"/>
          <w:sz w:val="24"/>
          <w:szCs w:val="24"/>
        </w:rPr>
        <w:t xml:space="preserve"> de 20 à 50 % la largeur du membre où est mesurée la</w:t>
      </w:r>
      <w:r w:rsidR="00C22BEC">
        <w:rPr>
          <w:rFonts w:cs="Christiana-Regular"/>
          <w:color w:val="000000"/>
          <w:sz w:val="24"/>
          <w:szCs w:val="24"/>
        </w:rPr>
        <w:t xml:space="preserve"> </w:t>
      </w:r>
      <w:r w:rsidRPr="004F3D5D">
        <w:rPr>
          <w:rFonts w:cs="Christiana-Regular"/>
          <w:color w:val="000000"/>
          <w:sz w:val="24"/>
          <w:szCs w:val="24"/>
        </w:rPr>
        <w:t>pression artérielle.</w:t>
      </w:r>
      <w:r w:rsidR="00DB6CF0">
        <w:rPr>
          <w:rFonts w:cs="Christiana-Regular"/>
          <w:color w:val="000000"/>
          <w:sz w:val="24"/>
          <w:szCs w:val="24"/>
        </w:rPr>
        <w:t xml:space="preserve"> Les valeurs de pressions</w:t>
      </w:r>
      <w:r w:rsidR="00AE33A6">
        <w:rPr>
          <w:rFonts w:cs="Christiana-Regular"/>
          <w:color w:val="000000"/>
          <w:sz w:val="24"/>
          <w:szCs w:val="24"/>
        </w:rPr>
        <w:t xml:space="preserve"> artérielle</w:t>
      </w:r>
      <w:r w:rsidR="00DB6CF0">
        <w:rPr>
          <w:rFonts w:cs="Christiana-Regular"/>
          <w:color w:val="000000"/>
          <w:sz w:val="24"/>
          <w:szCs w:val="24"/>
        </w:rPr>
        <w:t>s</w:t>
      </w:r>
      <w:r w:rsidR="00AE33A6">
        <w:rPr>
          <w:rFonts w:cs="Christiana-Regular"/>
          <w:color w:val="000000"/>
          <w:sz w:val="24"/>
          <w:szCs w:val="24"/>
        </w:rPr>
        <w:t xml:space="preserve"> </w:t>
      </w:r>
      <w:r w:rsidR="00DB6CF0">
        <w:rPr>
          <w:rFonts w:cs="Christiana-Regular"/>
          <w:color w:val="000000"/>
          <w:sz w:val="24"/>
          <w:szCs w:val="24"/>
        </w:rPr>
        <w:t>systolique,</w:t>
      </w:r>
      <w:r w:rsidR="00AE33A6">
        <w:rPr>
          <w:rFonts w:cs="Christiana-Regular"/>
          <w:color w:val="000000"/>
          <w:sz w:val="24"/>
          <w:szCs w:val="24"/>
        </w:rPr>
        <w:t xml:space="preserve"> </w:t>
      </w:r>
      <w:r w:rsidR="00DB6CF0">
        <w:rPr>
          <w:rFonts w:cs="Christiana-Regular"/>
          <w:color w:val="000000"/>
          <w:sz w:val="24"/>
          <w:szCs w:val="24"/>
        </w:rPr>
        <w:t>diastolique</w:t>
      </w:r>
      <w:r w:rsidR="00AE33A6">
        <w:rPr>
          <w:rFonts w:cs="Christiana-Regular"/>
          <w:color w:val="000000"/>
          <w:sz w:val="24"/>
          <w:szCs w:val="24"/>
        </w:rPr>
        <w:t xml:space="preserve"> et moyenne sont affichées sur l’écran du moniteur.</w:t>
      </w:r>
      <w:r w:rsidR="00DB6CF0">
        <w:rPr>
          <w:rFonts w:cs="Christiana-Regular"/>
          <w:color w:val="000000"/>
          <w:sz w:val="24"/>
          <w:szCs w:val="24"/>
        </w:rPr>
        <w:t xml:space="preserve"> Les PAS et PAD sont mesurées alors que la PAM est calculée selon la formule PAM = 2/3 PAD + 1/3 PAS.</w:t>
      </w:r>
    </w:p>
    <w:p w:rsidR="00AE33A6" w:rsidRDefault="00AE33A6" w:rsidP="009B1952">
      <w:pPr>
        <w:autoSpaceDE w:val="0"/>
        <w:autoSpaceDN w:val="0"/>
        <w:adjustRightInd w:val="0"/>
        <w:spacing w:after="0" w:line="240" w:lineRule="auto"/>
        <w:jc w:val="both"/>
        <w:rPr>
          <w:rFonts w:cs="Avenir-Black"/>
          <w:color w:val="000000"/>
          <w:sz w:val="24"/>
          <w:szCs w:val="24"/>
          <w:u w:val="single"/>
        </w:rPr>
      </w:pPr>
    </w:p>
    <w:p w:rsidR="00403577" w:rsidRPr="009B1952" w:rsidRDefault="00403577" w:rsidP="009B1952">
      <w:pPr>
        <w:autoSpaceDE w:val="0"/>
        <w:autoSpaceDN w:val="0"/>
        <w:adjustRightInd w:val="0"/>
        <w:spacing w:after="0" w:line="240" w:lineRule="auto"/>
        <w:jc w:val="both"/>
        <w:rPr>
          <w:rFonts w:cs="Avenir-Black"/>
          <w:color w:val="000000"/>
          <w:sz w:val="24"/>
          <w:szCs w:val="24"/>
          <w:u w:val="single"/>
        </w:rPr>
      </w:pPr>
      <w:r w:rsidRPr="001204EE">
        <w:rPr>
          <w:rFonts w:cs="Avenir-Black"/>
          <w:color w:val="000000"/>
          <w:sz w:val="24"/>
          <w:szCs w:val="24"/>
          <w:u w:val="single"/>
        </w:rPr>
        <w:t>Méthodes invasives</w:t>
      </w:r>
      <w:r w:rsidR="009B1952" w:rsidRPr="009B1952">
        <w:rPr>
          <w:rFonts w:cs="Avenir-Black"/>
          <w:color w:val="000000"/>
          <w:sz w:val="24"/>
          <w:szCs w:val="24"/>
        </w:rPr>
        <w:t xml:space="preserve"> : </w:t>
      </w:r>
      <w:r w:rsidRPr="004F3D5D">
        <w:rPr>
          <w:rFonts w:cs="Christiana-Regular"/>
          <w:color w:val="000000"/>
          <w:sz w:val="24"/>
          <w:szCs w:val="24"/>
        </w:rPr>
        <w:t>pose d’un cathéter</w:t>
      </w:r>
      <w:r w:rsidR="009B1952">
        <w:rPr>
          <w:rFonts w:cs="Christiana-Regular"/>
          <w:color w:val="000000"/>
          <w:sz w:val="24"/>
          <w:szCs w:val="24"/>
        </w:rPr>
        <w:t xml:space="preserve"> dans </w:t>
      </w:r>
      <w:r w:rsidRPr="004F3D5D">
        <w:rPr>
          <w:rFonts w:cs="Christiana-Regular"/>
          <w:color w:val="000000"/>
          <w:sz w:val="24"/>
          <w:szCs w:val="24"/>
        </w:rPr>
        <w:t>la lumière d’une artère.</w:t>
      </w:r>
    </w:p>
    <w:p w:rsidR="00403577" w:rsidRPr="004F3D5D" w:rsidRDefault="00DB6CF0" w:rsidP="00AE33A6">
      <w:pPr>
        <w:autoSpaceDE w:val="0"/>
        <w:autoSpaceDN w:val="0"/>
        <w:adjustRightInd w:val="0"/>
        <w:spacing w:after="0" w:line="240" w:lineRule="auto"/>
        <w:jc w:val="both"/>
        <w:rPr>
          <w:rFonts w:cs="Christiana-Regular"/>
          <w:color w:val="000000"/>
          <w:sz w:val="24"/>
          <w:szCs w:val="24"/>
        </w:rPr>
      </w:pPr>
      <w:r>
        <w:rPr>
          <w:rFonts w:cs="Christiana-Regular"/>
          <w:color w:val="000000"/>
          <w:sz w:val="24"/>
          <w:szCs w:val="24"/>
        </w:rPr>
        <w:t>Le cathéter artériel met en continuité la pression artérielle avec le capteur de pression qui transforme la pression en un signal électrique.</w:t>
      </w:r>
    </w:p>
    <w:p w:rsidR="00403577" w:rsidRPr="004F3D5D" w:rsidRDefault="00403577" w:rsidP="00DB6CF0">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Les indications de la mise en place d’une pression</w:t>
      </w:r>
      <w:r w:rsidR="00810591">
        <w:rPr>
          <w:rFonts w:cs="Christiana-Regular"/>
          <w:color w:val="000000"/>
          <w:sz w:val="24"/>
          <w:szCs w:val="24"/>
        </w:rPr>
        <w:t xml:space="preserve"> </w:t>
      </w:r>
      <w:r w:rsidRPr="004F3D5D">
        <w:rPr>
          <w:rFonts w:cs="Christiana-Regular"/>
          <w:color w:val="000000"/>
          <w:sz w:val="24"/>
          <w:szCs w:val="24"/>
        </w:rPr>
        <w:t>artérielle sanglante</w:t>
      </w:r>
      <w:r w:rsidR="009B1952">
        <w:rPr>
          <w:rFonts w:cs="Christiana-Regular"/>
          <w:color w:val="000000"/>
          <w:sz w:val="24"/>
          <w:szCs w:val="24"/>
        </w:rPr>
        <w:t> </w:t>
      </w:r>
      <w:r w:rsidR="00DB6CF0">
        <w:rPr>
          <w:rFonts w:cs="Christiana-Regular"/>
          <w:color w:val="000000"/>
          <w:sz w:val="24"/>
          <w:szCs w:val="24"/>
        </w:rPr>
        <w:t>sont les</w:t>
      </w:r>
      <w:r w:rsidRPr="004F3D5D">
        <w:rPr>
          <w:rFonts w:cs="Christiana-Regular"/>
          <w:color w:val="000000"/>
          <w:sz w:val="24"/>
          <w:szCs w:val="24"/>
        </w:rPr>
        <w:t xml:space="preserve"> interventions potentiellement très hémorragiques, </w:t>
      </w:r>
      <w:r w:rsidR="00DB6CF0">
        <w:rPr>
          <w:rFonts w:cs="Christiana-Regular"/>
          <w:color w:val="000000"/>
          <w:sz w:val="24"/>
          <w:szCs w:val="24"/>
        </w:rPr>
        <w:t xml:space="preserve">les </w:t>
      </w:r>
      <w:r w:rsidRPr="004F3D5D">
        <w:rPr>
          <w:rFonts w:cs="Christiana-Regular"/>
          <w:color w:val="000000"/>
          <w:sz w:val="24"/>
          <w:szCs w:val="24"/>
        </w:rPr>
        <w:t>patients</w:t>
      </w:r>
      <w:r w:rsidR="001204EE">
        <w:rPr>
          <w:rFonts w:cs="Christiana-Regular"/>
          <w:color w:val="000000"/>
          <w:sz w:val="24"/>
          <w:szCs w:val="24"/>
        </w:rPr>
        <w:t xml:space="preserve"> </w:t>
      </w:r>
      <w:r w:rsidRPr="004F3D5D">
        <w:rPr>
          <w:rFonts w:cs="Christiana-Regular"/>
          <w:color w:val="000000"/>
          <w:sz w:val="24"/>
          <w:szCs w:val="24"/>
        </w:rPr>
        <w:t>présentant des antécédents cardiovasculaires nécessitant une surveillance</w:t>
      </w:r>
      <w:r w:rsidR="00810591">
        <w:rPr>
          <w:rFonts w:cs="Christiana-Regular"/>
          <w:color w:val="000000"/>
          <w:sz w:val="24"/>
          <w:szCs w:val="24"/>
        </w:rPr>
        <w:t xml:space="preserve"> </w:t>
      </w:r>
      <w:r w:rsidRPr="004F3D5D">
        <w:rPr>
          <w:rFonts w:cs="Christiana-Regular"/>
          <w:color w:val="000000"/>
          <w:sz w:val="24"/>
          <w:szCs w:val="24"/>
        </w:rPr>
        <w:t xml:space="preserve">continue de la pression artérielle et </w:t>
      </w:r>
      <w:r w:rsidR="00DB6CF0">
        <w:rPr>
          <w:rFonts w:cs="Christiana-Regular"/>
          <w:color w:val="000000"/>
          <w:sz w:val="24"/>
          <w:szCs w:val="24"/>
        </w:rPr>
        <w:t>en cas de besoins répétés</w:t>
      </w:r>
      <w:r w:rsidRPr="004F3D5D">
        <w:rPr>
          <w:rFonts w:cs="Christiana-Regular"/>
          <w:color w:val="000000"/>
          <w:sz w:val="24"/>
          <w:szCs w:val="24"/>
        </w:rPr>
        <w:t xml:space="preserve"> de prélèvements</w:t>
      </w:r>
      <w:r w:rsidR="00810591">
        <w:rPr>
          <w:rFonts w:cs="Christiana-Regular"/>
          <w:color w:val="000000"/>
          <w:sz w:val="24"/>
          <w:szCs w:val="24"/>
        </w:rPr>
        <w:t xml:space="preserve"> </w:t>
      </w:r>
      <w:r w:rsidRPr="004F3D5D">
        <w:rPr>
          <w:rFonts w:cs="Christiana-Regular"/>
          <w:color w:val="000000"/>
          <w:sz w:val="24"/>
          <w:szCs w:val="24"/>
        </w:rPr>
        <w:t>de sang artériel pour analyse des gaz du sang</w:t>
      </w:r>
      <w:r w:rsidR="00DB6CF0">
        <w:rPr>
          <w:rFonts w:cs="Christiana-Regular"/>
          <w:color w:val="000000"/>
          <w:sz w:val="24"/>
          <w:szCs w:val="24"/>
        </w:rPr>
        <w:t xml:space="preserve"> ou autres bilans</w:t>
      </w:r>
      <w:r w:rsidRPr="004F3D5D">
        <w:rPr>
          <w:rFonts w:cs="Christiana-Regular"/>
          <w:color w:val="000000"/>
          <w:sz w:val="24"/>
          <w:szCs w:val="24"/>
        </w:rPr>
        <w:t>.</w:t>
      </w:r>
    </w:p>
    <w:p w:rsidR="004F3D5D" w:rsidRPr="004F3D5D" w:rsidRDefault="00AE33A6" w:rsidP="00AE33A6">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La</w:t>
      </w:r>
      <w:r w:rsidR="004F3D5D" w:rsidRPr="004F3D5D">
        <w:rPr>
          <w:rFonts w:cs="Christiana-Regular"/>
          <w:color w:val="000000"/>
          <w:sz w:val="24"/>
          <w:szCs w:val="24"/>
        </w:rPr>
        <w:t xml:space="preserve"> baisse</w:t>
      </w:r>
      <w:r w:rsidR="00810591">
        <w:rPr>
          <w:rFonts w:cs="Christiana-Regular"/>
          <w:color w:val="000000"/>
          <w:sz w:val="24"/>
          <w:szCs w:val="24"/>
        </w:rPr>
        <w:t xml:space="preserve"> </w:t>
      </w:r>
      <w:r w:rsidR="004F3D5D" w:rsidRPr="004F3D5D">
        <w:rPr>
          <w:rFonts w:cs="Christiana-Regular"/>
          <w:color w:val="000000"/>
          <w:sz w:val="24"/>
          <w:szCs w:val="24"/>
        </w:rPr>
        <w:t>de pression artérielle faisant suite à l’ins</w:t>
      </w:r>
      <w:r>
        <w:rPr>
          <w:rFonts w:cs="Christiana-Regular"/>
          <w:color w:val="000000"/>
          <w:sz w:val="24"/>
          <w:szCs w:val="24"/>
        </w:rPr>
        <w:t>uffl</w:t>
      </w:r>
      <w:r w:rsidR="004F3D5D" w:rsidRPr="004F3D5D">
        <w:rPr>
          <w:rFonts w:cs="Christiana-Regular"/>
          <w:color w:val="000000"/>
          <w:sz w:val="24"/>
          <w:szCs w:val="24"/>
        </w:rPr>
        <w:t>ation est majorée en cas</w:t>
      </w:r>
      <w:r>
        <w:rPr>
          <w:rFonts w:cs="Christiana-Regular"/>
          <w:color w:val="000000"/>
          <w:sz w:val="24"/>
          <w:szCs w:val="24"/>
        </w:rPr>
        <w:t xml:space="preserve"> </w:t>
      </w:r>
      <w:r w:rsidR="004F3D5D" w:rsidRPr="004F3D5D">
        <w:rPr>
          <w:rFonts w:cs="Christiana-Regular"/>
          <w:color w:val="000000"/>
          <w:sz w:val="24"/>
          <w:szCs w:val="24"/>
        </w:rPr>
        <w:t xml:space="preserve">d’hypovolémie. </w:t>
      </w:r>
    </w:p>
    <w:p w:rsidR="00810591" w:rsidRDefault="00810591" w:rsidP="004F3D5D">
      <w:pPr>
        <w:autoSpaceDE w:val="0"/>
        <w:autoSpaceDN w:val="0"/>
        <w:adjustRightInd w:val="0"/>
        <w:spacing w:after="0" w:line="240" w:lineRule="auto"/>
        <w:jc w:val="both"/>
        <w:rPr>
          <w:rFonts w:cs="Avenir-Black"/>
          <w:b/>
          <w:color w:val="000000"/>
          <w:sz w:val="24"/>
          <w:szCs w:val="24"/>
          <w:u w:val="single"/>
        </w:rPr>
      </w:pPr>
    </w:p>
    <w:p w:rsidR="00DB6CF0" w:rsidRDefault="00DB6CF0" w:rsidP="00FD5753">
      <w:pPr>
        <w:autoSpaceDE w:val="0"/>
        <w:autoSpaceDN w:val="0"/>
        <w:adjustRightInd w:val="0"/>
        <w:spacing w:after="0" w:line="240" w:lineRule="auto"/>
        <w:jc w:val="both"/>
        <w:rPr>
          <w:rFonts w:cs="Avenir-Black"/>
          <w:b/>
          <w:color w:val="000000"/>
          <w:sz w:val="24"/>
          <w:szCs w:val="24"/>
          <w:u w:val="single"/>
        </w:rPr>
      </w:pPr>
    </w:p>
    <w:p w:rsidR="00FD5753" w:rsidRDefault="004F3D5D" w:rsidP="00FD5753">
      <w:pPr>
        <w:autoSpaceDE w:val="0"/>
        <w:autoSpaceDN w:val="0"/>
        <w:adjustRightInd w:val="0"/>
        <w:spacing w:after="0" w:line="240" w:lineRule="auto"/>
        <w:jc w:val="both"/>
        <w:rPr>
          <w:rFonts w:cs="Christiana-Regular"/>
          <w:color w:val="000000"/>
          <w:sz w:val="24"/>
          <w:szCs w:val="24"/>
        </w:rPr>
      </w:pPr>
      <w:r w:rsidRPr="00403577">
        <w:rPr>
          <w:rFonts w:cs="Avenir-Black"/>
          <w:b/>
          <w:color w:val="000000"/>
          <w:sz w:val="24"/>
          <w:szCs w:val="24"/>
          <w:u w:val="single"/>
        </w:rPr>
        <w:lastRenderedPageBreak/>
        <w:t>Oxymétrie de pouls</w:t>
      </w:r>
      <w:r w:rsidR="00AE33A6" w:rsidRPr="00AE33A6">
        <w:rPr>
          <w:rFonts w:cs="Avenir-Black"/>
          <w:b/>
          <w:color w:val="000000"/>
          <w:sz w:val="24"/>
          <w:szCs w:val="24"/>
        </w:rPr>
        <w:t> </w:t>
      </w:r>
      <w:r w:rsidR="00AE33A6">
        <w:rPr>
          <w:rFonts w:cs="Christiana-Regular"/>
          <w:color w:val="000000"/>
          <w:sz w:val="24"/>
          <w:szCs w:val="24"/>
        </w:rPr>
        <w:t xml:space="preserve"> </w:t>
      </w:r>
    </w:p>
    <w:p w:rsidR="00255C05" w:rsidRDefault="00FD5753" w:rsidP="00DB6CF0">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Méthode</w:t>
      </w:r>
      <w:r w:rsidR="00403577" w:rsidRPr="004F3D5D">
        <w:rPr>
          <w:rFonts w:cs="Christiana-Regular"/>
          <w:color w:val="000000"/>
          <w:sz w:val="24"/>
          <w:szCs w:val="24"/>
        </w:rPr>
        <w:t xml:space="preserve"> non invasive de mesure de</w:t>
      </w:r>
      <w:r w:rsidR="00810591">
        <w:rPr>
          <w:rFonts w:cs="Christiana-Regular"/>
          <w:color w:val="000000"/>
          <w:sz w:val="24"/>
          <w:szCs w:val="24"/>
        </w:rPr>
        <w:t xml:space="preserve"> </w:t>
      </w:r>
      <w:r w:rsidR="00403577" w:rsidRPr="004F3D5D">
        <w:rPr>
          <w:rFonts w:cs="Christiana-Regular"/>
          <w:color w:val="000000"/>
          <w:sz w:val="24"/>
          <w:szCs w:val="24"/>
        </w:rPr>
        <w:t>la saturation en oxygène (SpO2)</w:t>
      </w:r>
      <w:r w:rsidR="00AE33A6">
        <w:rPr>
          <w:rFonts w:cs="Christiana-Regular"/>
          <w:color w:val="000000"/>
          <w:sz w:val="24"/>
          <w:szCs w:val="24"/>
        </w:rPr>
        <w:t xml:space="preserve">. </w:t>
      </w:r>
    </w:p>
    <w:p w:rsidR="00403577" w:rsidRPr="00AE33A6" w:rsidRDefault="00AE33A6" w:rsidP="00AE33A6">
      <w:pPr>
        <w:autoSpaceDE w:val="0"/>
        <w:autoSpaceDN w:val="0"/>
        <w:adjustRightInd w:val="0"/>
        <w:spacing w:after="0" w:line="240" w:lineRule="auto"/>
        <w:jc w:val="both"/>
        <w:rPr>
          <w:rFonts w:cs="Avenir-Black"/>
          <w:b/>
          <w:color w:val="000000"/>
          <w:sz w:val="24"/>
          <w:szCs w:val="24"/>
          <w:u w:val="single"/>
        </w:rPr>
      </w:pPr>
      <w:r>
        <w:rPr>
          <w:rFonts w:cs="Christiana-Regular"/>
          <w:color w:val="000000"/>
          <w:sz w:val="24"/>
          <w:szCs w:val="24"/>
        </w:rPr>
        <w:t>U</w:t>
      </w:r>
      <w:r w:rsidR="00403577" w:rsidRPr="004F3D5D">
        <w:rPr>
          <w:rFonts w:cs="Christiana-Regular"/>
          <w:color w:val="000000"/>
          <w:sz w:val="24"/>
          <w:szCs w:val="24"/>
        </w:rPr>
        <w:t>n signal lumineux</w:t>
      </w:r>
      <w:r w:rsidR="00810591">
        <w:rPr>
          <w:rFonts w:cs="Christiana-Regular"/>
          <w:color w:val="000000"/>
          <w:sz w:val="24"/>
          <w:szCs w:val="24"/>
        </w:rPr>
        <w:t xml:space="preserve"> </w:t>
      </w:r>
      <w:r w:rsidR="00403577" w:rsidRPr="004F3D5D">
        <w:rPr>
          <w:rFonts w:cs="Christiana-Regular"/>
          <w:color w:val="000000"/>
          <w:sz w:val="24"/>
          <w:szCs w:val="24"/>
        </w:rPr>
        <w:t>transmis au travers des tissus prend en compte le caractère</w:t>
      </w:r>
      <w:r w:rsidR="00810591">
        <w:rPr>
          <w:rFonts w:cs="Christiana-Regular"/>
          <w:color w:val="000000"/>
          <w:sz w:val="24"/>
          <w:szCs w:val="24"/>
        </w:rPr>
        <w:t xml:space="preserve"> </w:t>
      </w:r>
      <w:r w:rsidR="00403577" w:rsidRPr="004F3D5D">
        <w:rPr>
          <w:rFonts w:cs="Christiana-Regular"/>
          <w:color w:val="000000"/>
          <w:sz w:val="24"/>
          <w:szCs w:val="24"/>
        </w:rPr>
        <w:t>pulsatile du flux sanguin faisant varier le volume intra</w:t>
      </w:r>
      <w:r>
        <w:rPr>
          <w:rFonts w:cs="Christiana-Regular"/>
          <w:color w:val="000000"/>
          <w:sz w:val="24"/>
          <w:szCs w:val="24"/>
        </w:rPr>
        <w:t xml:space="preserve"> </w:t>
      </w:r>
      <w:r w:rsidR="00403577" w:rsidRPr="004F3D5D">
        <w:rPr>
          <w:rFonts w:cs="Christiana-Regular"/>
          <w:color w:val="000000"/>
          <w:sz w:val="24"/>
          <w:szCs w:val="24"/>
        </w:rPr>
        <w:t>vasculaire.</w:t>
      </w:r>
    </w:p>
    <w:p w:rsidR="00403577" w:rsidRPr="004F3D5D" w:rsidRDefault="00AE33A6" w:rsidP="00DB6CF0">
      <w:pPr>
        <w:autoSpaceDE w:val="0"/>
        <w:autoSpaceDN w:val="0"/>
        <w:adjustRightInd w:val="0"/>
        <w:spacing w:after="0" w:line="240" w:lineRule="auto"/>
        <w:jc w:val="both"/>
        <w:rPr>
          <w:rFonts w:cs="Christiana-Regular"/>
          <w:color w:val="000000"/>
          <w:sz w:val="24"/>
          <w:szCs w:val="24"/>
        </w:rPr>
      </w:pPr>
      <w:r>
        <w:rPr>
          <w:rFonts w:cs="Christiana-Regular"/>
          <w:color w:val="000000"/>
          <w:sz w:val="24"/>
          <w:szCs w:val="24"/>
        </w:rPr>
        <w:t xml:space="preserve">Le capteur peut être placé au niveau des doigts. </w:t>
      </w:r>
      <w:r w:rsidR="00403577" w:rsidRPr="004F3D5D">
        <w:rPr>
          <w:rFonts w:cs="Christiana-Regular"/>
          <w:color w:val="000000"/>
          <w:sz w:val="24"/>
          <w:szCs w:val="24"/>
        </w:rPr>
        <w:t>Si le flux pulsatile n’est pas satisfaisant</w:t>
      </w:r>
      <w:r w:rsidR="00DB6CF0">
        <w:rPr>
          <w:rFonts w:cs="Christiana-Regular"/>
          <w:color w:val="000000"/>
          <w:sz w:val="24"/>
          <w:szCs w:val="24"/>
        </w:rPr>
        <w:t xml:space="preserve"> (</w:t>
      </w:r>
      <w:r w:rsidR="00DB6CF0" w:rsidRPr="004F3D5D">
        <w:rPr>
          <w:rFonts w:cs="Christiana-Regular"/>
          <w:color w:val="000000"/>
          <w:sz w:val="24"/>
          <w:szCs w:val="24"/>
        </w:rPr>
        <w:t>hypo</w:t>
      </w:r>
      <w:r w:rsidR="00DB6CF0">
        <w:rPr>
          <w:rFonts w:cs="Christiana-Regular"/>
          <w:color w:val="000000"/>
          <w:sz w:val="24"/>
          <w:szCs w:val="24"/>
        </w:rPr>
        <w:t xml:space="preserve"> </w:t>
      </w:r>
      <w:r w:rsidR="00DB6CF0" w:rsidRPr="004F3D5D">
        <w:rPr>
          <w:rFonts w:cs="Christiana-Regular"/>
          <w:color w:val="000000"/>
          <w:sz w:val="24"/>
          <w:szCs w:val="24"/>
        </w:rPr>
        <w:t>perfusion</w:t>
      </w:r>
      <w:r w:rsidR="00DB6CF0">
        <w:rPr>
          <w:rFonts w:cs="Christiana-Regular"/>
          <w:color w:val="000000"/>
          <w:sz w:val="24"/>
          <w:szCs w:val="24"/>
        </w:rPr>
        <w:t>)</w:t>
      </w:r>
      <w:r w:rsidR="00403577" w:rsidRPr="004F3D5D">
        <w:rPr>
          <w:rFonts w:cs="Christiana-Regular"/>
          <w:color w:val="000000"/>
          <w:sz w:val="24"/>
          <w:szCs w:val="24"/>
        </w:rPr>
        <w:t xml:space="preserve"> </w:t>
      </w:r>
      <w:r w:rsidR="00255C05">
        <w:rPr>
          <w:rFonts w:cs="Christiana-Regular"/>
          <w:color w:val="000000"/>
          <w:sz w:val="24"/>
          <w:szCs w:val="24"/>
        </w:rPr>
        <w:t>le</w:t>
      </w:r>
      <w:r w:rsidR="00403577" w:rsidRPr="004F3D5D">
        <w:rPr>
          <w:rFonts w:cs="Christiana-Regular"/>
          <w:color w:val="000000"/>
          <w:sz w:val="24"/>
          <w:szCs w:val="24"/>
        </w:rPr>
        <w:t xml:space="preserve"> lobe de l’oreille </w:t>
      </w:r>
      <w:r w:rsidR="00DB6CF0">
        <w:rPr>
          <w:rFonts w:cs="Christiana-Regular"/>
          <w:color w:val="000000"/>
          <w:sz w:val="24"/>
          <w:szCs w:val="24"/>
        </w:rPr>
        <w:t xml:space="preserve">ou la crête du nez </w:t>
      </w:r>
      <w:r w:rsidR="00403577" w:rsidRPr="004F3D5D">
        <w:rPr>
          <w:rFonts w:cs="Christiana-Regular"/>
          <w:color w:val="000000"/>
          <w:sz w:val="24"/>
          <w:szCs w:val="24"/>
        </w:rPr>
        <w:t>peut être intéressant.</w:t>
      </w:r>
    </w:p>
    <w:p w:rsidR="009A589E" w:rsidRDefault="009A589E" w:rsidP="009A589E">
      <w:pPr>
        <w:autoSpaceDE w:val="0"/>
        <w:autoSpaceDN w:val="0"/>
        <w:adjustRightInd w:val="0"/>
        <w:spacing w:after="0" w:line="240" w:lineRule="auto"/>
        <w:jc w:val="both"/>
        <w:rPr>
          <w:rFonts w:cs="Christiana-Regular"/>
          <w:color w:val="000000"/>
          <w:sz w:val="24"/>
          <w:szCs w:val="24"/>
        </w:rPr>
      </w:pPr>
      <w:r>
        <w:rPr>
          <w:rFonts w:cs="Christiana-Regular"/>
          <w:color w:val="000000"/>
          <w:sz w:val="24"/>
          <w:szCs w:val="24"/>
        </w:rPr>
        <w:t xml:space="preserve">La valeur de la SpO2 est déterminée sur la longueur d’onde de la lumière captée correspondant à un pourcentage de saturation </w:t>
      </w:r>
      <w:proofErr w:type="spellStart"/>
      <w:r>
        <w:rPr>
          <w:rFonts w:cs="Christiana-Regular"/>
          <w:color w:val="000000"/>
          <w:sz w:val="24"/>
          <w:szCs w:val="24"/>
        </w:rPr>
        <w:t>pré-défini</w:t>
      </w:r>
      <w:proofErr w:type="spellEnd"/>
      <w:r>
        <w:rPr>
          <w:rFonts w:cs="Christiana-Regular"/>
          <w:color w:val="000000"/>
          <w:sz w:val="24"/>
          <w:szCs w:val="24"/>
        </w:rPr>
        <w:t>.</w:t>
      </w:r>
    </w:p>
    <w:p w:rsidR="00255C05" w:rsidRDefault="00403577" w:rsidP="00403577">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Une onde de forme satisfaisante est un bon argument en faveur</w:t>
      </w:r>
      <w:r w:rsidR="00810591">
        <w:rPr>
          <w:rFonts w:cs="Christiana-Regular"/>
          <w:color w:val="000000"/>
          <w:sz w:val="24"/>
          <w:szCs w:val="24"/>
        </w:rPr>
        <w:t xml:space="preserve"> </w:t>
      </w:r>
      <w:r w:rsidRPr="004F3D5D">
        <w:rPr>
          <w:rFonts w:cs="Christiana-Regular"/>
          <w:color w:val="000000"/>
          <w:sz w:val="24"/>
          <w:szCs w:val="24"/>
        </w:rPr>
        <w:t xml:space="preserve">d’une mesure fiable. </w:t>
      </w:r>
    </w:p>
    <w:p w:rsidR="00403577" w:rsidRPr="004F3D5D" w:rsidRDefault="00403577" w:rsidP="00403577">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Une discordance de fréquence cardiaque</w:t>
      </w:r>
      <w:r w:rsidR="00810591">
        <w:rPr>
          <w:rFonts w:cs="Christiana-Regular"/>
          <w:color w:val="000000"/>
          <w:sz w:val="24"/>
          <w:szCs w:val="24"/>
        </w:rPr>
        <w:t xml:space="preserve"> </w:t>
      </w:r>
      <w:r w:rsidRPr="004F3D5D">
        <w:rPr>
          <w:rFonts w:cs="Christiana-Regular"/>
          <w:color w:val="000000"/>
          <w:sz w:val="24"/>
          <w:szCs w:val="24"/>
        </w:rPr>
        <w:t>entre l’ECG et l’oxymètre de pouls témoigne d’un mauvais positionnement</w:t>
      </w:r>
      <w:r w:rsidR="00810591">
        <w:rPr>
          <w:rFonts w:cs="Christiana-Regular"/>
          <w:color w:val="000000"/>
          <w:sz w:val="24"/>
          <w:szCs w:val="24"/>
        </w:rPr>
        <w:t xml:space="preserve"> </w:t>
      </w:r>
      <w:r w:rsidRPr="004F3D5D">
        <w:rPr>
          <w:rFonts w:cs="Christiana-Regular"/>
          <w:color w:val="000000"/>
          <w:sz w:val="24"/>
          <w:szCs w:val="24"/>
        </w:rPr>
        <w:t>ou d’un mauvais fonctionnement du capteur.</w:t>
      </w:r>
    </w:p>
    <w:p w:rsidR="00403577" w:rsidRPr="004F3D5D" w:rsidRDefault="00403577" w:rsidP="00403577">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Certains colorants intraveineux (bleu de méthylène, vert d’indocyanine,</w:t>
      </w:r>
      <w:r w:rsidR="00810591">
        <w:rPr>
          <w:rFonts w:cs="Christiana-Regular"/>
          <w:color w:val="000000"/>
          <w:sz w:val="24"/>
          <w:szCs w:val="24"/>
        </w:rPr>
        <w:t xml:space="preserve"> </w:t>
      </w:r>
      <w:r w:rsidRPr="004F3D5D">
        <w:rPr>
          <w:rFonts w:cs="Christiana-Regular"/>
          <w:color w:val="000000"/>
          <w:sz w:val="24"/>
          <w:szCs w:val="24"/>
        </w:rPr>
        <w:t>rouge d’indigo, fluorescéine) peuvent interférer et fausser</w:t>
      </w:r>
      <w:r w:rsidR="00810591">
        <w:rPr>
          <w:rFonts w:cs="Christiana-Regular"/>
          <w:color w:val="000000"/>
          <w:sz w:val="24"/>
          <w:szCs w:val="24"/>
        </w:rPr>
        <w:t xml:space="preserve"> </w:t>
      </w:r>
      <w:r w:rsidRPr="004F3D5D">
        <w:rPr>
          <w:rFonts w:cs="Christiana-Regular"/>
          <w:color w:val="000000"/>
          <w:sz w:val="24"/>
          <w:szCs w:val="24"/>
        </w:rPr>
        <w:t>les mesures de SpO2.</w:t>
      </w:r>
    </w:p>
    <w:p w:rsidR="009A589E" w:rsidRPr="004F3D5D" w:rsidRDefault="00403577" w:rsidP="009A589E">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Des lumières dispersées ou clignotantes, ou le déplacement partiel</w:t>
      </w:r>
      <w:r w:rsidR="00810591">
        <w:rPr>
          <w:rFonts w:cs="Christiana-Regular"/>
          <w:color w:val="000000"/>
          <w:sz w:val="24"/>
          <w:szCs w:val="24"/>
        </w:rPr>
        <w:t xml:space="preserve"> </w:t>
      </w:r>
      <w:r w:rsidRPr="004F3D5D">
        <w:rPr>
          <w:rFonts w:cs="Christiana-Regular"/>
          <w:color w:val="000000"/>
          <w:sz w:val="24"/>
          <w:szCs w:val="24"/>
        </w:rPr>
        <w:t>du capteur peuvent fausser les mesures.</w:t>
      </w:r>
    </w:p>
    <w:p w:rsidR="00810591" w:rsidRDefault="00810591" w:rsidP="004F3D5D">
      <w:pPr>
        <w:autoSpaceDE w:val="0"/>
        <w:autoSpaceDN w:val="0"/>
        <w:adjustRightInd w:val="0"/>
        <w:spacing w:after="0" w:line="240" w:lineRule="auto"/>
        <w:jc w:val="both"/>
        <w:rPr>
          <w:rFonts w:cs="Avenir-Black"/>
          <w:b/>
          <w:color w:val="000000"/>
          <w:sz w:val="24"/>
          <w:szCs w:val="24"/>
          <w:u w:val="single"/>
        </w:rPr>
      </w:pPr>
    </w:p>
    <w:p w:rsidR="00FD5753" w:rsidRDefault="004F3D5D" w:rsidP="00FD5753">
      <w:pPr>
        <w:autoSpaceDE w:val="0"/>
        <w:autoSpaceDN w:val="0"/>
        <w:adjustRightInd w:val="0"/>
        <w:spacing w:after="0" w:line="240" w:lineRule="auto"/>
        <w:jc w:val="both"/>
        <w:rPr>
          <w:rFonts w:cs="Avenir-Black"/>
          <w:b/>
          <w:color w:val="000000"/>
          <w:sz w:val="24"/>
          <w:szCs w:val="24"/>
        </w:rPr>
      </w:pPr>
      <w:r w:rsidRPr="00544CFC">
        <w:rPr>
          <w:rFonts w:cs="Avenir-Black"/>
          <w:b/>
          <w:color w:val="000000"/>
          <w:sz w:val="24"/>
          <w:szCs w:val="24"/>
          <w:u w:val="single"/>
        </w:rPr>
        <w:t>Capnographie</w:t>
      </w:r>
      <w:r w:rsidR="00255C05" w:rsidRPr="00255C05">
        <w:rPr>
          <w:rFonts w:cs="Avenir-Black"/>
          <w:b/>
          <w:color w:val="000000"/>
          <w:sz w:val="24"/>
          <w:szCs w:val="24"/>
        </w:rPr>
        <w:t> </w:t>
      </w:r>
    </w:p>
    <w:p w:rsidR="00544CFC" w:rsidRPr="00255C05" w:rsidRDefault="00FD5753" w:rsidP="009A589E">
      <w:pPr>
        <w:autoSpaceDE w:val="0"/>
        <w:autoSpaceDN w:val="0"/>
        <w:adjustRightInd w:val="0"/>
        <w:spacing w:after="0" w:line="240" w:lineRule="auto"/>
        <w:jc w:val="both"/>
        <w:rPr>
          <w:rFonts w:cs="Avenir-Black"/>
          <w:b/>
          <w:color w:val="000000"/>
          <w:sz w:val="24"/>
          <w:szCs w:val="24"/>
          <w:u w:val="single"/>
        </w:rPr>
      </w:pPr>
      <w:r>
        <w:rPr>
          <w:rFonts w:cs="Christiana-Regular"/>
          <w:color w:val="000000"/>
          <w:sz w:val="24"/>
          <w:szCs w:val="24"/>
        </w:rPr>
        <w:t>V</w:t>
      </w:r>
      <w:r w:rsidR="00544CFC" w:rsidRPr="004F3D5D">
        <w:rPr>
          <w:rFonts w:cs="Christiana-Regular"/>
          <w:color w:val="000000"/>
          <w:sz w:val="24"/>
          <w:szCs w:val="24"/>
        </w:rPr>
        <w:t>isualisation continue, sous forme de</w:t>
      </w:r>
      <w:r w:rsidR="00810591">
        <w:rPr>
          <w:rFonts w:cs="Christiana-Regular"/>
          <w:color w:val="000000"/>
          <w:sz w:val="24"/>
          <w:szCs w:val="24"/>
        </w:rPr>
        <w:t xml:space="preserve"> </w:t>
      </w:r>
      <w:r w:rsidR="00544CFC" w:rsidRPr="004F3D5D">
        <w:rPr>
          <w:rFonts w:cs="Christiana-Regular"/>
          <w:color w:val="000000"/>
          <w:sz w:val="24"/>
          <w:szCs w:val="24"/>
        </w:rPr>
        <w:t>courbe (</w:t>
      </w:r>
      <w:proofErr w:type="spellStart"/>
      <w:r w:rsidR="00544CFC" w:rsidRPr="004F3D5D">
        <w:rPr>
          <w:rFonts w:cs="Christiana-Regular"/>
          <w:color w:val="000000"/>
          <w:sz w:val="24"/>
          <w:szCs w:val="24"/>
        </w:rPr>
        <w:t>capnogra</w:t>
      </w:r>
      <w:r w:rsidR="009A589E">
        <w:rPr>
          <w:rFonts w:cs="Christiana-Regular"/>
          <w:color w:val="000000"/>
          <w:sz w:val="24"/>
          <w:szCs w:val="24"/>
        </w:rPr>
        <w:t>phi</w:t>
      </w:r>
      <w:r w:rsidR="00544CFC" w:rsidRPr="004F3D5D">
        <w:rPr>
          <w:rFonts w:cs="Christiana-Regular"/>
          <w:color w:val="000000"/>
          <w:sz w:val="24"/>
          <w:szCs w:val="24"/>
        </w:rPr>
        <w:t>e</w:t>
      </w:r>
      <w:proofErr w:type="spellEnd"/>
      <w:r w:rsidR="00544CFC" w:rsidRPr="004F3D5D">
        <w:rPr>
          <w:rFonts w:cs="Christiana-Regular"/>
          <w:color w:val="000000"/>
          <w:sz w:val="24"/>
          <w:szCs w:val="24"/>
        </w:rPr>
        <w:t>)</w:t>
      </w:r>
      <w:r w:rsidR="009A589E">
        <w:rPr>
          <w:rFonts w:cs="Christiana-Regular"/>
          <w:color w:val="000000"/>
          <w:sz w:val="24"/>
          <w:szCs w:val="24"/>
        </w:rPr>
        <w:t xml:space="preserve"> ou de valeurs (</w:t>
      </w:r>
      <w:proofErr w:type="spellStart"/>
      <w:r w:rsidR="009A589E">
        <w:rPr>
          <w:rFonts w:cs="Christiana-Regular"/>
          <w:color w:val="000000"/>
          <w:sz w:val="24"/>
          <w:szCs w:val="24"/>
        </w:rPr>
        <w:t>capnométrie</w:t>
      </w:r>
      <w:proofErr w:type="spellEnd"/>
      <w:r w:rsidR="009A589E">
        <w:rPr>
          <w:rFonts w:cs="Christiana-Regular"/>
          <w:color w:val="000000"/>
          <w:sz w:val="24"/>
          <w:szCs w:val="24"/>
        </w:rPr>
        <w:t>)</w:t>
      </w:r>
      <w:r w:rsidR="00544CFC" w:rsidRPr="004F3D5D">
        <w:rPr>
          <w:rFonts w:cs="Christiana-Regular"/>
          <w:color w:val="000000"/>
          <w:sz w:val="24"/>
          <w:szCs w:val="24"/>
        </w:rPr>
        <w:t>, de la concentration de CO2 en fonction</w:t>
      </w:r>
      <w:r w:rsidR="00810591">
        <w:rPr>
          <w:rFonts w:cs="Christiana-Regular"/>
          <w:color w:val="000000"/>
          <w:sz w:val="24"/>
          <w:szCs w:val="24"/>
        </w:rPr>
        <w:t xml:space="preserve"> </w:t>
      </w:r>
      <w:r w:rsidR="00544CFC" w:rsidRPr="004F3D5D">
        <w:rPr>
          <w:rFonts w:cs="Christiana-Regular"/>
          <w:color w:val="000000"/>
          <w:sz w:val="24"/>
          <w:szCs w:val="24"/>
        </w:rPr>
        <w:t>du temps au cours du cycle respiratoire.</w:t>
      </w:r>
    </w:p>
    <w:p w:rsidR="00544CFC" w:rsidRPr="004F3D5D" w:rsidRDefault="00544CFC" w:rsidP="00255C05">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 xml:space="preserve">Les analyseurs à infrarouge </w:t>
      </w:r>
      <w:r w:rsidR="00255C05">
        <w:rPr>
          <w:rFonts w:cs="Christiana-Regular"/>
          <w:color w:val="000000"/>
          <w:sz w:val="24"/>
          <w:szCs w:val="24"/>
        </w:rPr>
        <w:t xml:space="preserve">(CO2 absorbe la lumière) </w:t>
      </w:r>
      <w:r w:rsidRPr="004F3D5D">
        <w:rPr>
          <w:rFonts w:cs="Christiana-Regular"/>
          <w:color w:val="000000"/>
          <w:sz w:val="24"/>
          <w:szCs w:val="24"/>
        </w:rPr>
        <w:t>mesurent une pression</w:t>
      </w:r>
      <w:r w:rsidR="00810591">
        <w:rPr>
          <w:rFonts w:cs="Christiana-Regular"/>
          <w:color w:val="000000"/>
          <w:sz w:val="24"/>
          <w:szCs w:val="24"/>
        </w:rPr>
        <w:t xml:space="preserve"> </w:t>
      </w:r>
      <w:r w:rsidRPr="004F3D5D">
        <w:rPr>
          <w:rFonts w:cs="Christiana-Regular"/>
          <w:color w:val="000000"/>
          <w:sz w:val="24"/>
          <w:szCs w:val="24"/>
        </w:rPr>
        <w:t>partielle de gaz</w:t>
      </w:r>
      <w:r w:rsidR="00255C05">
        <w:rPr>
          <w:rFonts w:cs="Christiana-Regular"/>
          <w:color w:val="000000"/>
          <w:sz w:val="24"/>
          <w:szCs w:val="24"/>
        </w:rPr>
        <w:t xml:space="preserve"> exprimé en en volume %</w:t>
      </w:r>
      <w:r w:rsidRPr="004F3D5D">
        <w:rPr>
          <w:rFonts w:cs="Christiana-Regular"/>
          <w:color w:val="000000"/>
          <w:sz w:val="24"/>
          <w:szCs w:val="24"/>
        </w:rPr>
        <w:t>.</w:t>
      </w:r>
    </w:p>
    <w:p w:rsidR="00544CFC" w:rsidRPr="004F3D5D" w:rsidRDefault="00544CFC" w:rsidP="009A589E">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 xml:space="preserve">Seule une courbe parfaite de </w:t>
      </w:r>
      <w:proofErr w:type="spellStart"/>
      <w:r w:rsidRPr="004F3D5D">
        <w:rPr>
          <w:rFonts w:cs="Christiana-Regular"/>
          <w:color w:val="000000"/>
          <w:sz w:val="24"/>
          <w:szCs w:val="24"/>
        </w:rPr>
        <w:t>capnogra</w:t>
      </w:r>
      <w:r w:rsidR="009A589E">
        <w:rPr>
          <w:rFonts w:cs="Christiana-Regular"/>
          <w:color w:val="000000"/>
          <w:sz w:val="24"/>
          <w:szCs w:val="24"/>
        </w:rPr>
        <w:t>phie</w:t>
      </w:r>
      <w:proofErr w:type="spellEnd"/>
      <w:r w:rsidR="009A589E">
        <w:rPr>
          <w:rFonts w:cs="Christiana-Regular"/>
          <w:color w:val="000000"/>
          <w:sz w:val="24"/>
          <w:szCs w:val="24"/>
        </w:rPr>
        <w:t xml:space="preserve"> permet de valider la </w:t>
      </w:r>
      <w:proofErr w:type="spellStart"/>
      <w:r w:rsidR="009A589E">
        <w:rPr>
          <w:rFonts w:cs="Christiana-Regular"/>
          <w:color w:val="000000"/>
          <w:sz w:val="24"/>
          <w:szCs w:val="24"/>
        </w:rPr>
        <w:t>capnométrie</w:t>
      </w:r>
      <w:proofErr w:type="spellEnd"/>
      <w:r w:rsidR="00810591">
        <w:rPr>
          <w:rFonts w:cs="Christiana-Regular"/>
          <w:color w:val="000000"/>
          <w:sz w:val="24"/>
          <w:szCs w:val="24"/>
        </w:rPr>
        <w:t xml:space="preserve"> </w:t>
      </w:r>
      <w:r w:rsidR="009A589E">
        <w:rPr>
          <w:rFonts w:cs="Christiana-Regular"/>
          <w:color w:val="000000"/>
          <w:sz w:val="24"/>
          <w:szCs w:val="24"/>
        </w:rPr>
        <w:t>(</w:t>
      </w:r>
      <w:r w:rsidRPr="004F3D5D">
        <w:rPr>
          <w:rFonts w:cs="Christiana-Regular"/>
          <w:color w:val="000000"/>
          <w:sz w:val="24"/>
          <w:szCs w:val="24"/>
        </w:rPr>
        <w:t>chiffre de CO2</w:t>
      </w:r>
      <w:r w:rsidR="009A589E">
        <w:rPr>
          <w:rFonts w:cs="Christiana-Regular"/>
          <w:color w:val="000000"/>
          <w:sz w:val="24"/>
          <w:szCs w:val="24"/>
        </w:rPr>
        <w:t>)</w:t>
      </w:r>
      <w:r w:rsidRPr="004F3D5D">
        <w:rPr>
          <w:rFonts w:cs="Christiana-Regular"/>
          <w:color w:val="000000"/>
          <w:sz w:val="24"/>
          <w:szCs w:val="24"/>
        </w:rPr>
        <w:t xml:space="preserve"> de fin d’expiration. Les courbes de tendance permettent</w:t>
      </w:r>
      <w:r w:rsidR="00810591">
        <w:rPr>
          <w:rFonts w:cs="Christiana-Regular"/>
          <w:color w:val="000000"/>
          <w:sz w:val="24"/>
          <w:szCs w:val="24"/>
        </w:rPr>
        <w:t xml:space="preserve"> </w:t>
      </w:r>
      <w:r w:rsidRPr="004F3D5D">
        <w:rPr>
          <w:rFonts w:cs="Christiana-Regular"/>
          <w:color w:val="000000"/>
          <w:sz w:val="24"/>
          <w:szCs w:val="24"/>
        </w:rPr>
        <w:t>de suivre l’évolution du CO2 au cours du temps.</w:t>
      </w:r>
    </w:p>
    <w:p w:rsidR="00544CFC" w:rsidRPr="004F3D5D" w:rsidRDefault="00544CFC" w:rsidP="00544CFC">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Le monitorage du dioxyde de carbone est très utile pour</w:t>
      </w:r>
      <w:r w:rsidR="00810591">
        <w:rPr>
          <w:rFonts w:cs="Christiana-Regular"/>
          <w:color w:val="000000"/>
          <w:sz w:val="24"/>
          <w:szCs w:val="24"/>
        </w:rPr>
        <w:t xml:space="preserve"> </w:t>
      </w:r>
      <w:r w:rsidRPr="004F3D5D">
        <w:rPr>
          <w:rFonts w:cs="Christiana-Regular"/>
          <w:color w:val="000000"/>
          <w:sz w:val="24"/>
          <w:szCs w:val="24"/>
        </w:rPr>
        <w:t xml:space="preserve">détecter un débranchement ou une </w:t>
      </w:r>
      <w:r w:rsidR="00FD5753" w:rsidRPr="004F3D5D">
        <w:rPr>
          <w:rFonts w:cs="Christiana-Regular"/>
          <w:color w:val="000000"/>
          <w:sz w:val="24"/>
          <w:szCs w:val="24"/>
        </w:rPr>
        <w:t>Extubation</w:t>
      </w:r>
      <w:r w:rsidRPr="004F3D5D">
        <w:rPr>
          <w:rFonts w:cs="Christiana-Regular"/>
          <w:color w:val="000000"/>
          <w:sz w:val="24"/>
          <w:szCs w:val="24"/>
        </w:rPr>
        <w:t xml:space="preserve"> accidentelle.</w:t>
      </w:r>
    </w:p>
    <w:p w:rsidR="00544CFC" w:rsidRPr="004F3D5D" w:rsidRDefault="00544CFC" w:rsidP="00544CFC">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Le CO2 expiré est un excellent indicateur d’une circulation efficace.</w:t>
      </w:r>
    </w:p>
    <w:p w:rsidR="00544CFC" w:rsidRPr="004F3D5D" w:rsidRDefault="00544CFC" w:rsidP="009A589E">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 xml:space="preserve">L’efficacité des </w:t>
      </w:r>
      <w:r w:rsidR="001204EE" w:rsidRPr="004F3D5D">
        <w:rPr>
          <w:rFonts w:cs="Christiana-Regular"/>
          <w:color w:val="000000"/>
          <w:sz w:val="24"/>
          <w:szCs w:val="24"/>
        </w:rPr>
        <w:t>manœuvres</w:t>
      </w:r>
      <w:r w:rsidRPr="004F3D5D">
        <w:rPr>
          <w:rFonts w:cs="Christiana-Regular"/>
          <w:color w:val="000000"/>
          <w:sz w:val="24"/>
          <w:szCs w:val="24"/>
        </w:rPr>
        <w:t xml:space="preserve"> de réanimation cardiorespiratoires</w:t>
      </w:r>
      <w:r w:rsidR="00810591">
        <w:rPr>
          <w:rFonts w:cs="Christiana-Regular"/>
          <w:color w:val="000000"/>
          <w:sz w:val="24"/>
          <w:szCs w:val="24"/>
        </w:rPr>
        <w:t xml:space="preserve"> </w:t>
      </w:r>
      <w:r w:rsidRPr="004F3D5D">
        <w:rPr>
          <w:rFonts w:cs="Christiana-Regular"/>
          <w:color w:val="000000"/>
          <w:sz w:val="24"/>
          <w:szCs w:val="24"/>
        </w:rPr>
        <w:t xml:space="preserve">peut être appréciée par la </w:t>
      </w:r>
      <w:proofErr w:type="spellStart"/>
      <w:r w:rsidRPr="004F3D5D">
        <w:rPr>
          <w:rFonts w:cs="Christiana-Regular"/>
          <w:color w:val="000000"/>
          <w:sz w:val="24"/>
          <w:szCs w:val="24"/>
        </w:rPr>
        <w:t>capno</w:t>
      </w:r>
      <w:r w:rsidR="009A589E">
        <w:rPr>
          <w:rFonts w:cs="Christiana-Regular"/>
          <w:color w:val="000000"/>
          <w:sz w:val="24"/>
          <w:szCs w:val="24"/>
        </w:rPr>
        <w:t>graphi</w:t>
      </w:r>
      <w:r w:rsidRPr="004F3D5D">
        <w:rPr>
          <w:rFonts w:cs="Christiana-Regular"/>
          <w:color w:val="000000"/>
          <w:sz w:val="24"/>
          <w:szCs w:val="24"/>
        </w:rPr>
        <w:t>e</w:t>
      </w:r>
      <w:proofErr w:type="spellEnd"/>
      <w:r w:rsidRPr="004F3D5D">
        <w:rPr>
          <w:rFonts w:cs="Christiana-Regular"/>
          <w:color w:val="000000"/>
          <w:sz w:val="24"/>
          <w:szCs w:val="24"/>
        </w:rPr>
        <w:t>.</w:t>
      </w:r>
    </w:p>
    <w:p w:rsidR="00544CFC" w:rsidRPr="004F3D5D" w:rsidRDefault="00544CFC" w:rsidP="00F235A6">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Les troubles métaboliques à l’origine d’une augmentation de la</w:t>
      </w:r>
      <w:r w:rsidR="00810591">
        <w:rPr>
          <w:rFonts w:cs="Christiana-Regular"/>
          <w:color w:val="000000"/>
          <w:sz w:val="24"/>
          <w:szCs w:val="24"/>
        </w:rPr>
        <w:t xml:space="preserve"> </w:t>
      </w:r>
      <w:r w:rsidRPr="004F3D5D">
        <w:rPr>
          <w:rFonts w:cs="Christiana-Regular"/>
          <w:color w:val="000000"/>
          <w:sz w:val="24"/>
          <w:szCs w:val="24"/>
        </w:rPr>
        <w:t>concentration expirée du CO2 comprennent l’hyperthermie, et le</w:t>
      </w:r>
      <w:r w:rsidR="00810591">
        <w:rPr>
          <w:rFonts w:cs="Christiana-Regular"/>
          <w:color w:val="000000"/>
          <w:sz w:val="24"/>
          <w:szCs w:val="24"/>
        </w:rPr>
        <w:t xml:space="preserve"> </w:t>
      </w:r>
      <w:r w:rsidRPr="004F3D5D">
        <w:rPr>
          <w:rFonts w:cs="Christiana-Regular"/>
          <w:color w:val="000000"/>
          <w:sz w:val="24"/>
          <w:szCs w:val="24"/>
        </w:rPr>
        <w:t>CO2 insufflé dans les cavités péritonéale ou articulaire.</w:t>
      </w:r>
      <w:r w:rsidR="00F235A6">
        <w:rPr>
          <w:rFonts w:cs="Christiana-Regular"/>
          <w:color w:val="000000"/>
          <w:sz w:val="24"/>
          <w:szCs w:val="24"/>
        </w:rPr>
        <w:t xml:space="preserve"> </w:t>
      </w:r>
      <w:r w:rsidRPr="004F3D5D">
        <w:rPr>
          <w:rFonts w:cs="Christiana-Regular"/>
          <w:color w:val="000000"/>
          <w:sz w:val="24"/>
          <w:szCs w:val="24"/>
        </w:rPr>
        <w:t>Dans l’hyperthermie maligne, l’élévation du CO2 est précoce et</w:t>
      </w:r>
      <w:r w:rsidR="00810591">
        <w:rPr>
          <w:rFonts w:cs="Christiana-Regular"/>
          <w:color w:val="000000"/>
          <w:sz w:val="24"/>
          <w:szCs w:val="24"/>
        </w:rPr>
        <w:t xml:space="preserve"> </w:t>
      </w:r>
      <w:r w:rsidRPr="004F3D5D">
        <w:rPr>
          <w:rFonts w:cs="Christiana-Regular"/>
          <w:color w:val="000000"/>
          <w:sz w:val="24"/>
          <w:szCs w:val="24"/>
        </w:rPr>
        <w:t>précède celle de la température.</w:t>
      </w:r>
    </w:p>
    <w:p w:rsidR="00544CFC" w:rsidRPr="004F3D5D" w:rsidRDefault="00544CFC" w:rsidP="00544CFC">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Le CO2 expiré chute lors d’une diminution de température,</w:t>
      </w:r>
      <w:r w:rsidR="00810591">
        <w:rPr>
          <w:rFonts w:cs="Christiana-Regular"/>
          <w:color w:val="000000"/>
          <w:sz w:val="24"/>
          <w:szCs w:val="24"/>
        </w:rPr>
        <w:t xml:space="preserve"> </w:t>
      </w:r>
      <w:r w:rsidRPr="004F3D5D">
        <w:rPr>
          <w:rFonts w:cs="Christiana-Regular"/>
          <w:color w:val="000000"/>
          <w:sz w:val="24"/>
          <w:szCs w:val="24"/>
        </w:rPr>
        <w:t>d’un relâchement musculaire ou d’un approfondissement de</w:t>
      </w:r>
      <w:r w:rsidR="00810591">
        <w:rPr>
          <w:rFonts w:cs="Christiana-Regular"/>
          <w:color w:val="000000"/>
          <w:sz w:val="24"/>
          <w:szCs w:val="24"/>
        </w:rPr>
        <w:t xml:space="preserve"> </w:t>
      </w:r>
      <w:r w:rsidRPr="004F3D5D">
        <w:rPr>
          <w:rFonts w:cs="Christiana-Regular"/>
          <w:color w:val="000000"/>
          <w:sz w:val="24"/>
          <w:szCs w:val="24"/>
        </w:rPr>
        <w:t>l’anesthésie.</w:t>
      </w:r>
    </w:p>
    <w:p w:rsidR="00544CFC" w:rsidRPr="004F3D5D" w:rsidRDefault="00544CFC" w:rsidP="00544CFC">
      <w:pPr>
        <w:autoSpaceDE w:val="0"/>
        <w:autoSpaceDN w:val="0"/>
        <w:adjustRightInd w:val="0"/>
        <w:spacing w:after="0" w:line="240" w:lineRule="auto"/>
        <w:jc w:val="both"/>
        <w:rPr>
          <w:rFonts w:cs="Avenir-Heavy"/>
          <w:color w:val="FFFFFF"/>
          <w:sz w:val="24"/>
          <w:szCs w:val="24"/>
        </w:rPr>
      </w:pPr>
      <w:r w:rsidRPr="004F3D5D">
        <w:rPr>
          <w:rFonts w:cs="Avenir-Heavy"/>
          <w:color w:val="FFFFFF"/>
          <w:sz w:val="24"/>
          <w:szCs w:val="24"/>
        </w:rPr>
        <w:t>3</w:t>
      </w:r>
    </w:p>
    <w:p w:rsidR="00C42CE0" w:rsidRPr="004F3D5D" w:rsidRDefault="004F3D5D" w:rsidP="00F235A6">
      <w:pPr>
        <w:autoSpaceDE w:val="0"/>
        <w:autoSpaceDN w:val="0"/>
        <w:adjustRightInd w:val="0"/>
        <w:spacing w:after="0" w:line="240" w:lineRule="auto"/>
        <w:jc w:val="both"/>
        <w:rPr>
          <w:rFonts w:cs="Christiana-Regular"/>
          <w:color w:val="000000"/>
          <w:sz w:val="24"/>
          <w:szCs w:val="24"/>
        </w:rPr>
      </w:pPr>
      <w:r w:rsidRPr="00C42CE0">
        <w:rPr>
          <w:rFonts w:cs="Avenir-Black"/>
          <w:b/>
          <w:color w:val="000000"/>
          <w:sz w:val="24"/>
          <w:szCs w:val="24"/>
          <w:u w:val="single"/>
        </w:rPr>
        <w:t>Monitorage de la curarisation</w:t>
      </w:r>
      <w:r w:rsidR="00F235A6" w:rsidRPr="00F235A6">
        <w:rPr>
          <w:rFonts w:cs="Avenir-Black"/>
          <w:bCs/>
          <w:color w:val="000000"/>
          <w:sz w:val="24"/>
          <w:szCs w:val="24"/>
        </w:rPr>
        <w:t xml:space="preserve"> : </w:t>
      </w:r>
      <w:r w:rsidR="00C42CE0" w:rsidRPr="004F3D5D">
        <w:rPr>
          <w:rFonts w:cs="Christiana-Regular"/>
          <w:color w:val="000000"/>
          <w:sz w:val="24"/>
          <w:szCs w:val="24"/>
        </w:rPr>
        <w:t>la réponse musculaire provoquée par la stimulation</w:t>
      </w:r>
      <w:r w:rsidR="003A1D21">
        <w:rPr>
          <w:rFonts w:cs="Christiana-Regular"/>
          <w:color w:val="000000"/>
          <w:sz w:val="24"/>
          <w:szCs w:val="24"/>
        </w:rPr>
        <w:t xml:space="preserve"> </w:t>
      </w:r>
      <w:r w:rsidR="00C42CE0" w:rsidRPr="004F3D5D">
        <w:rPr>
          <w:rFonts w:cs="Christiana-Regular"/>
          <w:color w:val="000000"/>
          <w:sz w:val="24"/>
          <w:szCs w:val="24"/>
        </w:rPr>
        <w:t>électrique d’un nerf périphérique dépend du degré du bloc</w:t>
      </w:r>
      <w:r w:rsidR="003A1D21">
        <w:rPr>
          <w:rFonts w:cs="Christiana-Regular"/>
          <w:color w:val="000000"/>
          <w:sz w:val="24"/>
          <w:szCs w:val="24"/>
        </w:rPr>
        <w:t xml:space="preserve"> </w:t>
      </w:r>
      <w:r w:rsidR="00C42CE0" w:rsidRPr="004F3D5D">
        <w:rPr>
          <w:rFonts w:cs="Christiana-Regular"/>
          <w:color w:val="000000"/>
          <w:sz w:val="24"/>
          <w:szCs w:val="24"/>
        </w:rPr>
        <w:t>neuromusculaire.</w:t>
      </w:r>
    </w:p>
    <w:p w:rsidR="00F235A6" w:rsidRDefault="00C42CE0" w:rsidP="00C42CE0">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Les stimulations utilisées sont</w:t>
      </w:r>
      <w:r w:rsidR="00F235A6">
        <w:rPr>
          <w:rFonts w:cs="Christiana-Regular"/>
          <w:color w:val="000000"/>
          <w:sz w:val="24"/>
          <w:szCs w:val="24"/>
        </w:rPr>
        <w:t> :</w:t>
      </w:r>
    </w:p>
    <w:p w:rsidR="00F235A6" w:rsidRPr="00F235A6" w:rsidRDefault="00F235A6" w:rsidP="00F235A6">
      <w:pPr>
        <w:pStyle w:val="Paragraphedeliste"/>
        <w:numPr>
          <w:ilvl w:val="0"/>
          <w:numId w:val="5"/>
        </w:numPr>
        <w:autoSpaceDE w:val="0"/>
        <w:autoSpaceDN w:val="0"/>
        <w:adjustRightInd w:val="0"/>
        <w:spacing w:after="0" w:line="240" w:lineRule="auto"/>
        <w:jc w:val="both"/>
        <w:rPr>
          <w:rFonts w:cs="Christiana-Regular"/>
          <w:color w:val="000000"/>
          <w:sz w:val="24"/>
          <w:szCs w:val="24"/>
        </w:rPr>
      </w:pPr>
      <w:r w:rsidRPr="00F235A6">
        <w:rPr>
          <w:rFonts w:cs="Christiana-Regular"/>
          <w:color w:val="000000"/>
          <w:sz w:val="24"/>
          <w:szCs w:val="24"/>
        </w:rPr>
        <w:t>le</w:t>
      </w:r>
      <w:r w:rsidR="00C42CE0" w:rsidRPr="00F235A6">
        <w:rPr>
          <w:rFonts w:cs="Christiana-Regular"/>
          <w:color w:val="000000"/>
          <w:sz w:val="24"/>
          <w:szCs w:val="24"/>
        </w:rPr>
        <w:t xml:space="preserve"> simple twitch (stimulations isolées</w:t>
      </w:r>
      <w:r w:rsidR="003A1D21" w:rsidRPr="00F235A6">
        <w:rPr>
          <w:rFonts w:cs="Christiana-Regular"/>
          <w:color w:val="000000"/>
          <w:sz w:val="24"/>
          <w:szCs w:val="24"/>
        </w:rPr>
        <w:t xml:space="preserve"> </w:t>
      </w:r>
      <w:r w:rsidR="00C42CE0" w:rsidRPr="00F235A6">
        <w:rPr>
          <w:rFonts w:cs="Christiana-Regular"/>
          <w:color w:val="000000"/>
          <w:sz w:val="24"/>
          <w:szCs w:val="24"/>
        </w:rPr>
        <w:t xml:space="preserve">de fréquence 0,1 Hz), </w:t>
      </w:r>
    </w:p>
    <w:p w:rsidR="00331F34" w:rsidRDefault="00F235A6" w:rsidP="00F235A6">
      <w:pPr>
        <w:pStyle w:val="Paragraphedeliste"/>
        <w:numPr>
          <w:ilvl w:val="0"/>
          <w:numId w:val="5"/>
        </w:numPr>
        <w:autoSpaceDE w:val="0"/>
        <w:autoSpaceDN w:val="0"/>
        <w:adjustRightInd w:val="0"/>
        <w:spacing w:after="0" w:line="240" w:lineRule="auto"/>
        <w:jc w:val="both"/>
        <w:rPr>
          <w:rFonts w:cs="Christiana-Regular"/>
          <w:color w:val="000000"/>
          <w:sz w:val="24"/>
          <w:szCs w:val="24"/>
        </w:rPr>
      </w:pPr>
      <w:r w:rsidRPr="00F235A6">
        <w:rPr>
          <w:rFonts w:cs="Christiana-Regular"/>
          <w:color w:val="000000"/>
          <w:sz w:val="24"/>
          <w:szCs w:val="24"/>
        </w:rPr>
        <w:t>l</w:t>
      </w:r>
      <w:r w:rsidR="00C42CE0" w:rsidRPr="00F235A6">
        <w:rPr>
          <w:rFonts w:cs="Christiana-Regular"/>
          <w:color w:val="000000"/>
          <w:sz w:val="24"/>
          <w:szCs w:val="24"/>
        </w:rPr>
        <w:t>e train de quatre (TOF ou T4) (4 twitch à</w:t>
      </w:r>
      <w:r w:rsidR="003A1D21" w:rsidRPr="00F235A6">
        <w:rPr>
          <w:rFonts w:cs="Christiana-Regular"/>
          <w:color w:val="000000"/>
          <w:sz w:val="24"/>
          <w:szCs w:val="24"/>
        </w:rPr>
        <w:t xml:space="preserve"> </w:t>
      </w:r>
      <w:r w:rsidRPr="00F235A6">
        <w:rPr>
          <w:rFonts w:cs="Christiana-Regular"/>
          <w:color w:val="000000"/>
          <w:sz w:val="24"/>
          <w:szCs w:val="24"/>
        </w:rPr>
        <w:t xml:space="preserve">une fréquence de 2 Hz). </w:t>
      </w:r>
    </w:p>
    <w:p w:rsidR="00F235A6" w:rsidRPr="00F235A6" w:rsidRDefault="00F235A6" w:rsidP="00F235A6">
      <w:pPr>
        <w:pStyle w:val="Paragraphedeliste"/>
        <w:numPr>
          <w:ilvl w:val="0"/>
          <w:numId w:val="5"/>
        </w:numPr>
        <w:autoSpaceDE w:val="0"/>
        <w:autoSpaceDN w:val="0"/>
        <w:adjustRightInd w:val="0"/>
        <w:spacing w:after="0" w:line="240" w:lineRule="auto"/>
        <w:jc w:val="both"/>
        <w:rPr>
          <w:rFonts w:cs="Christiana-Regular"/>
          <w:color w:val="000000"/>
          <w:sz w:val="24"/>
          <w:szCs w:val="24"/>
        </w:rPr>
      </w:pPr>
      <w:r w:rsidRPr="00F235A6">
        <w:rPr>
          <w:rFonts w:cs="Christiana-Regular"/>
          <w:color w:val="000000"/>
          <w:sz w:val="24"/>
          <w:szCs w:val="24"/>
        </w:rPr>
        <w:t>Le rapport du train de quatre (T4 ratio ou TOF ratio) est le rapport, de l’amplitude de la quatrième réponse par rapport à la première pour un train de quatre donné (exprimé en pourcentage).</w:t>
      </w:r>
      <w:r>
        <w:rPr>
          <w:rFonts w:cs="Christiana-Regular"/>
          <w:color w:val="000000"/>
          <w:sz w:val="24"/>
          <w:szCs w:val="24"/>
        </w:rPr>
        <w:t xml:space="preserve"> </w:t>
      </w:r>
      <w:r w:rsidRPr="00F235A6">
        <w:rPr>
          <w:rFonts w:cs="Christiana-Regular"/>
          <w:color w:val="000000"/>
          <w:sz w:val="24"/>
          <w:szCs w:val="24"/>
        </w:rPr>
        <w:t>Ce rapport fournit un index du degré de bloc neuromusculaire non dépolarisant.</w:t>
      </w:r>
    </w:p>
    <w:p w:rsidR="00F235A6" w:rsidRPr="00F235A6" w:rsidRDefault="00F235A6" w:rsidP="00F235A6">
      <w:pPr>
        <w:pStyle w:val="Paragraphedeliste"/>
        <w:numPr>
          <w:ilvl w:val="0"/>
          <w:numId w:val="5"/>
        </w:numPr>
        <w:autoSpaceDE w:val="0"/>
        <w:autoSpaceDN w:val="0"/>
        <w:adjustRightInd w:val="0"/>
        <w:spacing w:after="0" w:line="240" w:lineRule="auto"/>
        <w:jc w:val="both"/>
        <w:rPr>
          <w:rFonts w:cs="Christiana-Regular"/>
          <w:color w:val="000000"/>
          <w:sz w:val="24"/>
          <w:szCs w:val="24"/>
        </w:rPr>
      </w:pPr>
      <w:r w:rsidRPr="00F235A6">
        <w:rPr>
          <w:rFonts w:cs="Christiana-Regular"/>
          <w:color w:val="000000"/>
          <w:sz w:val="24"/>
          <w:szCs w:val="24"/>
        </w:rPr>
        <w:t>l</w:t>
      </w:r>
      <w:r w:rsidR="00C42CE0" w:rsidRPr="00F235A6">
        <w:rPr>
          <w:rFonts w:cs="Christiana-Regular"/>
          <w:color w:val="000000"/>
          <w:sz w:val="24"/>
          <w:szCs w:val="24"/>
        </w:rPr>
        <w:t xml:space="preserve">a stimulation « double </w:t>
      </w:r>
      <w:proofErr w:type="spellStart"/>
      <w:r w:rsidR="00C42CE0" w:rsidRPr="00F235A6">
        <w:rPr>
          <w:rFonts w:cs="Christiana-Regular"/>
          <w:color w:val="000000"/>
          <w:sz w:val="24"/>
          <w:szCs w:val="24"/>
        </w:rPr>
        <w:t>burst</w:t>
      </w:r>
      <w:proofErr w:type="spellEnd"/>
      <w:r w:rsidR="00C42CE0" w:rsidRPr="00F235A6">
        <w:rPr>
          <w:rFonts w:cs="Christiana-Regular"/>
          <w:color w:val="000000"/>
          <w:sz w:val="24"/>
          <w:szCs w:val="24"/>
        </w:rPr>
        <w:t xml:space="preserve"> » (DBS)</w:t>
      </w:r>
      <w:r w:rsidR="003A1D21" w:rsidRPr="00F235A6">
        <w:rPr>
          <w:rFonts w:cs="Christiana-Regular"/>
          <w:color w:val="000000"/>
          <w:sz w:val="24"/>
          <w:szCs w:val="24"/>
        </w:rPr>
        <w:t xml:space="preserve"> </w:t>
      </w:r>
      <w:r w:rsidR="00C42CE0" w:rsidRPr="00F235A6">
        <w:rPr>
          <w:rFonts w:cs="Christiana-Regular"/>
          <w:color w:val="000000"/>
          <w:sz w:val="24"/>
          <w:szCs w:val="24"/>
        </w:rPr>
        <w:t xml:space="preserve">(2 stimulations tétaniques (50 Hz) à un intervalle de 750 ms) </w:t>
      </w:r>
    </w:p>
    <w:p w:rsidR="00C42CE0" w:rsidRPr="009A589E" w:rsidRDefault="00C42CE0" w:rsidP="009A589E">
      <w:pPr>
        <w:pStyle w:val="Paragraphedeliste"/>
        <w:numPr>
          <w:ilvl w:val="0"/>
          <w:numId w:val="5"/>
        </w:numPr>
        <w:autoSpaceDE w:val="0"/>
        <w:autoSpaceDN w:val="0"/>
        <w:adjustRightInd w:val="0"/>
        <w:spacing w:after="0" w:line="240" w:lineRule="auto"/>
        <w:jc w:val="both"/>
        <w:rPr>
          <w:rFonts w:cs="Christiana-Regular"/>
          <w:color w:val="000000"/>
          <w:sz w:val="24"/>
          <w:szCs w:val="24"/>
        </w:rPr>
      </w:pPr>
      <w:r w:rsidRPr="00331F34">
        <w:rPr>
          <w:rFonts w:cs="Christiana-Regular"/>
          <w:color w:val="000000"/>
          <w:sz w:val="24"/>
          <w:szCs w:val="24"/>
        </w:rPr>
        <w:lastRenderedPageBreak/>
        <w:t>et la</w:t>
      </w:r>
      <w:r w:rsidR="003A1D21" w:rsidRPr="00331F34">
        <w:rPr>
          <w:rFonts w:cs="Christiana-Regular"/>
          <w:color w:val="000000"/>
          <w:sz w:val="24"/>
          <w:szCs w:val="24"/>
        </w:rPr>
        <w:t xml:space="preserve"> </w:t>
      </w:r>
      <w:r w:rsidRPr="00331F34">
        <w:rPr>
          <w:rFonts w:cs="Christiana-Regular"/>
          <w:color w:val="000000"/>
          <w:sz w:val="24"/>
          <w:szCs w:val="24"/>
        </w:rPr>
        <w:t>stimulation tétanique (stimulus répété à fréquence rapide (50 Hz)).</w:t>
      </w:r>
      <w:r w:rsidR="009A589E">
        <w:rPr>
          <w:rFonts w:cs="Christiana-Regular"/>
          <w:color w:val="000000"/>
          <w:sz w:val="24"/>
          <w:szCs w:val="24"/>
        </w:rPr>
        <w:t xml:space="preserve"> A</w:t>
      </w:r>
      <w:r w:rsidRPr="009A589E">
        <w:rPr>
          <w:rFonts w:cs="Christiana-Regular"/>
          <w:color w:val="000000"/>
          <w:sz w:val="24"/>
          <w:szCs w:val="24"/>
        </w:rPr>
        <w:t>u cours des blocs non dépolarisants, à la suite du stimulus</w:t>
      </w:r>
      <w:r w:rsidR="003A1D21" w:rsidRPr="009A589E">
        <w:rPr>
          <w:rFonts w:cs="Christiana-Regular"/>
          <w:color w:val="000000"/>
          <w:sz w:val="24"/>
          <w:szCs w:val="24"/>
        </w:rPr>
        <w:t xml:space="preserve"> </w:t>
      </w:r>
      <w:r w:rsidRPr="009A589E">
        <w:rPr>
          <w:rFonts w:cs="Christiana-Regular"/>
          <w:color w:val="000000"/>
          <w:sz w:val="24"/>
          <w:szCs w:val="24"/>
        </w:rPr>
        <w:t>tétanique, la réponse au simple twitch est transitoirement augmentée</w:t>
      </w:r>
      <w:r w:rsidR="003A1D21" w:rsidRPr="009A589E">
        <w:rPr>
          <w:rFonts w:cs="Christiana-Regular"/>
          <w:color w:val="000000"/>
          <w:sz w:val="24"/>
          <w:szCs w:val="24"/>
        </w:rPr>
        <w:t xml:space="preserve"> </w:t>
      </w:r>
      <w:r w:rsidRPr="009A589E">
        <w:rPr>
          <w:rFonts w:cs="Christiana-Regular"/>
          <w:color w:val="000000"/>
          <w:sz w:val="24"/>
          <w:szCs w:val="24"/>
        </w:rPr>
        <w:t>(facilitation post-tétanique), mais uniquement pour les</w:t>
      </w:r>
      <w:r w:rsidR="003A1D21" w:rsidRPr="009A589E">
        <w:rPr>
          <w:rFonts w:cs="Christiana-Regular"/>
          <w:color w:val="000000"/>
          <w:sz w:val="24"/>
          <w:szCs w:val="24"/>
        </w:rPr>
        <w:t xml:space="preserve"> </w:t>
      </w:r>
      <w:r w:rsidRPr="009A589E">
        <w:rPr>
          <w:rFonts w:cs="Christiana-Regular"/>
          <w:color w:val="000000"/>
          <w:sz w:val="24"/>
          <w:szCs w:val="24"/>
        </w:rPr>
        <w:t>blocs non dépolarisants. Cette augmentation transitoire de la</w:t>
      </w:r>
      <w:r w:rsidR="003A1D21" w:rsidRPr="009A589E">
        <w:rPr>
          <w:rFonts w:cs="Christiana-Regular"/>
          <w:color w:val="000000"/>
          <w:sz w:val="24"/>
          <w:szCs w:val="24"/>
        </w:rPr>
        <w:t xml:space="preserve"> </w:t>
      </w:r>
      <w:r w:rsidRPr="009A589E">
        <w:rPr>
          <w:rFonts w:cs="Christiana-Regular"/>
          <w:color w:val="000000"/>
          <w:sz w:val="24"/>
          <w:szCs w:val="24"/>
        </w:rPr>
        <w:t>réponse peut être quantifiée par le compte post-tétanique</w:t>
      </w:r>
      <w:r w:rsidR="009A589E">
        <w:rPr>
          <w:rFonts w:cs="Christiana-Regular"/>
          <w:color w:val="000000"/>
          <w:sz w:val="24"/>
          <w:szCs w:val="24"/>
        </w:rPr>
        <w:t xml:space="preserve"> </w:t>
      </w:r>
      <w:r w:rsidR="00331F34" w:rsidRPr="009A589E">
        <w:rPr>
          <w:rFonts w:cs="Christiana-Regular"/>
          <w:color w:val="000000"/>
          <w:sz w:val="24"/>
          <w:szCs w:val="24"/>
        </w:rPr>
        <w:t>(PTC)</w:t>
      </w:r>
      <w:r w:rsidRPr="009A589E">
        <w:rPr>
          <w:rFonts w:cs="Christiana-Regular"/>
          <w:color w:val="000000"/>
          <w:sz w:val="24"/>
          <w:szCs w:val="24"/>
        </w:rPr>
        <w:t>.</w:t>
      </w:r>
    </w:p>
    <w:p w:rsidR="00C42CE0" w:rsidRPr="004F3D5D" w:rsidRDefault="00C42CE0" w:rsidP="00C42CE0">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La stimulation tétanique, inconfortable, voire douloureuse, doit</w:t>
      </w:r>
      <w:r w:rsidR="003A1D21">
        <w:rPr>
          <w:rFonts w:cs="Christiana-Regular"/>
          <w:color w:val="000000"/>
          <w:sz w:val="24"/>
          <w:szCs w:val="24"/>
        </w:rPr>
        <w:t xml:space="preserve"> </w:t>
      </w:r>
      <w:r w:rsidRPr="004F3D5D">
        <w:rPr>
          <w:rFonts w:cs="Christiana-Regular"/>
          <w:color w:val="000000"/>
          <w:sz w:val="24"/>
          <w:szCs w:val="24"/>
        </w:rPr>
        <w:t>être évitée chez les malades non anesthésiés ou en cours de réveil.</w:t>
      </w:r>
    </w:p>
    <w:p w:rsidR="00C42CE0" w:rsidRPr="004F3D5D" w:rsidRDefault="00C42CE0" w:rsidP="00C42CE0">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En pratique, on utilisera lors de l’installation du bloc neuromusculaire</w:t>
      </w:r>
      <w:r w:rsidR="003A1D21">
        <w:rPr>
          <w:rFonts w:cs="Christiana-Regular"/>
          <w:color w:val="000000"/>
          <w:sz w:val="24"/>
          <w:szCs w:val="24"/>
        </w:rPr>
        <w:t xml:space="preserve"> </w:t>
      </w:r>
      <w:r w:rsidRPr="004F3D5D">
        <w:rPr>
          <w:rFonts w:cs="Christiana-Regular"/>
          <w:color w:val="000000"/>
          <w:sz w:val="24"/>
          <w:szCs w:val="24"/>
        </w:rPr>
        <w:t>une stimulation par train de quatre du nerf facial, au cours</w:t>
      </w:r>
      <w:r w:rsidR="003A1D21">
        <w:rPr>
          <w:rFonts w:cs="Christiana-Regular"/>
          <w:color w:val="000000"/>
          <w:sz w:val="24"/>
          <w:szCs w:val="24"/>
        </w:rPr>
        <w:t xml:space="preserve"> </w:t>
      </w:r>
      <w:r w:rsidRPr="004F3D5D">
        <w:rPr>
          <w:rFonts w:cs="Christiana-Regular"/>
          <w:color w:val="000000"/>
          <w:sz w:val="24"/>
          <w:szCs w:val="24"/>
        </w:rPr>
        <w:t>de la chirurgie soit un PTC sur le nerf cubital soit un TOF sur le</w:t>
      </w:r>
      <w:r w:rsidR="003A1D21">
        <w:rPr>
          <w:rFonts w:cs="Christiana-Regular"/>
          <w:color w:val="000000"/>
          <w:sz w:val="24"/>
          <w:szCs w:val="24"/>
        </w:rPr>
        <w:t xml:space="preserve"> </w:t>
      </w:r>
      <w:r w:rsidRPr="004F3D5D">
        <w:rPr>
          <w:rFonts w:cs="Christiana-Regular"/>
          <w:color w:val="000000"/>
          <w:sz w:val="24"/>
          <w:szCs w:val="24"/>
        </w:rPr>
        <w:t>nerf facial et, au moment du réveil, un DBS sur le nerf cubital.</w:t>
      </w:r>
    </w:p>
    <w:p w:rsidR="00C42CE0" w:rsidRPr="004F3D5D" w:rsidRDefault="00C42CE0" w:rsidP="00C42CE0">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Pendant l’induction, le stimulateur permet de déterminer l’initialisation</w:t>
      </w:r>
      <w:r w:rsidR="003A1D21">
        <w:rPr>
          <w:rFonts w:cs="Christiana-Regular"/>
          <w:color w:val="000000"/>
          <w:sz w:val="24"/>
          <w:szCs w:val="24"/>
        </w:rPr>
        <w:t xml:space="preserve"> </w:t>
      </w:r>
      <w:r w:rsidRPr="004F3D5D">
        <w:rPr>
          <w:rFonts w:cs="Christiana-Regular"/>
          <w:color w:val="000000"/>
          <w:sz w:val="24"/>
          <w:szCs w:val="24"/>
        </w:rPr>
        <w:t>du bloc neuromusculaire et peut dépister une sensibilité</w:t>
      </w:r>
      <w:r w:rsidR="003A1D21">
        <w:rPr>
          <w:rFonts w:cs="Christiana-Regular"/>
          <w:color w:val="000000"/>
          <w:sz w:val="24"/>
          <w:szCs w:val="24"/>
        </w:rPr>
        <w:t xml:space="preserve"> </w:t>
      </w:r>
      <w:r w:rsidRPr="004F3D5D">
        <w:rPr>
          <w:rFonts w:cs="Christiana-Regular"/>
          <w:color w:val="000000"/>
          <w:sz w:val="24"/>
          <w:szCs w:val="24"/>
        </w:rPr>
        <w:t>anormale aux myorelaxants.</w:t>
      </w:r>
    </w:p>
    <w:p w:rsidR="00C42CE0" w:rsidRPr="004F3D5D" w:rsidRDefault="00C42CE0" w:rsidP="00C42CE0">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Pendant l’entretien de l’anesthésie, le stimulateur peut aider à</w:t>
      </w:r>
      <w:r w:rsidR="003A1D21">
        <w:rPr>
          <w:rFonts w:cs="Christiana-Regular"/>
          <w:color w:val="000000"/>
          <w:sz w:val="24"/>
          <w:szCs w:val="24"/>
        </w:rPr>
        <w:t xml:space="preserve"> </w:t>
      </w:r>
      <w:r w:rsidRPr="004F3D5D">
        <w:rPr>
          <w:rFonts w:cs="Christiana-Regular"/>
          <w:color w:val="000000"/>
          <w:sz w:val="24"/>
          <w:szCs w:val="24"/>
        </w:rPr>
        <w:t>adapter la dose de myorelaxant aux besoins de l’acte chirurgical.</w:t>
      </w:r>
    </w:p>
    <w:p w:rsidR="00C42CE0" w:rsidRPr="004F3D5D" w:rsidRDefault="00C42CE0" w:rsidP="00C42CE0">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En fin d’intervention, le stimulateur permet de juger de la</w:t>
      </w:r>
      <w:r w:rsidR="003A1D21">
        <w:rPr>
          <w:rFonts w:cs="Christiana-Regular"/>
          <w:color w:val="000000"/>
          <w:sz w:val="24"/>
          <w:szCs w:val="24"/>
        </w:rPr>
        <w:t xml:space="preserve"> </w:t>
      </w:r>
      <w:r w:rsidRPr="004F3D5D">
        <w:rPr>
          <w:rFonts w:cs="Christiana-Regular"/>
          <w:color w:val="000000"/>
          <w:sz w:val="24"/>
          <w:szCs w:val="24"/>
        </w:rPr>
        <w:t>récupération correcte du bloc neuromusculaire et d’adapter la</w:t>
      </w:r>
      <w:r w:rsidR="003A1D21">
        <w:rPr>
          <w:rFonts w:cs="Christiana-Regular"/>
          <w:color w:val="000000"/>
          <w:sz w:val="24"/>
          <w:szCs w:val="24"/>
        </w:rPr>
        <w:t xml:space="preserve"> </w:t>
      </w:r>
      <w:r w:rsidRPr="004F3D5D">
        <w:rPr>
          <w:rFonts w:cs="Christiana-Regular"/>
          <w:color w:val="000000"/>
          <w:sz w:val="24"/>
          <w:szCs w:val="24"/>
        </w:rPr>
        <w:t>dose d’antagoniste à utiliser.</w:t>
      </w:r>
    </w:p>
    <w:p w:rsidR="00C42CE0" w:rsidRDefault="00C42CE0" w:rsidP="004F3D5D">
      <w:pPr>
        <w:autoSpaceDE w:val="0"/>
        <w:autoSpaceDN w:val="0"/>
        <w:adjustRightInd w:val="0"/>
        <w:spacing w:after="0" w:line="240" w:lineRule="auto"/>
        <w:jc w:val="both"/>
        <w:rPr>
          <w:rFonts w:cs="Avenir-Black"/>
          <w:color w:val="000000"/>
          <w:sz w:val="24"/>
          <w:szCs w:val="24"/>
        </w:rPr>
      </w:pPr>
    </w:p>
    <w:p w:rsidR="004F3D5D" w:rsidRPr="00C42CE0" w:rsidRDefault="004F3D5D" w:rsidP="004F3D5D">
      <w:pPr>
        <w:autoSpaceDE w:val="0"/>
        <w:autoSpaceDN w:val="0"/>
        <w:adjustRightInd w:val="0"/>
        <w:spacing w:after="0" w:line="240" w:lineRule="auto"/>
        <w:jc w:val="both"/>
        <w:rPr>
          <w:rFonts w:cs="Avenir-Black"/>
          <w:b/>
          <w:color w:val="000000"/>
          <w:sz w:val="24"/>
          <w:szCs w:val="24"/>
          <w:u w:val="single"/>
        </w:rPr>
      </w:pPr>
      <w:r w:rsidRPr="00C42CE0">
        <w:rPr>
          <w:rFonts w:cs="Avenir-Black"/>
          <w:b/>
          <w:color w:val="000000"/>
          <w:sz w:val="24"/>
          <w:szCs w:val="24"/>
          <w:u w:val="single"/>
        </w:rPr>
        <w:t>Monitorage de la température</w:t>
      </w:r>
    </w:p>
    <w:p w:rsidR="00C42CE0" w:rsidRPr="004F3D5D" w:rsidRDefault="00C42CE0" w:rsidP="00C42CE0">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 xml:space="preserve">Le maintien d’une </w:t>
      </w:r>
      <w:r w:rsidR="00FD5753" w:rsidRPr="004F3D5D">
        <w:rPr>
          <w:rFonts w:cs="Christiana-Regular"/>
          <w:color w:val="000000"/>
          <w:sz w:val="24"/>
          <w:szCs w:val="24"/>
        </w:rPr>
        <w:t>normo thermie</w:t>
      </w:r>
      <w:r w:rsidRPr="004F3D5D">
        <w:rPr>
          <w:rFonts w:cs="Christiana-Regular"/>
          <w:color w:val="000000"/>
          <w:sz w:val="24"/>
          <w:szCs w:val="24"/>
        </w:rPr>
        <w:t xml:space="preserve"> diminue les complications</w:t>
      </w:r>
      <w:r w:rsidR="000B369D">
        <w:rPr>
          <w:rFonts w:cs="Christiana-Regular"/>
          <w:color w:val="000000"/>
          <w:sz w:val="24"/>
          <w:szCs w:val="24"/>
        </w:rPr>
        <w:t xml:space="preserve"> </w:t>
      </w:r>
      <w:r w:rsidRPr="004F3D5D">
        <w:rPr>
          <w:rFonts w:cs="Christiana-Regular"/>
          <w:color w:val="000000"/>
          <w:sz w:val="24"/>
          <w:szCs w:val="24"/>
        </w:rPr>
        <w:t>cardiovasculaires, hémorragiques et infectieuses per- et postopératoires.</w:t>
      </w:r>
    </w:p>
    <w:p w:rsidR="00C42CE0" w:rsidRPr="004F3D5D" w:rsidRDefault="00C42CE0" w:rsidP="00C42CE0">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Les températures cutanée et rectale reflètent mal la température</w:t>
      </w:r>
      <w:r w:rsidR="000B369D">
        <w:rPr>
          <w:rFonts w:cs="Christiana-Regular"/>
          <w:color w:val="000000"/>
          <w:sz w:val="24"/>
          <w:szCs w:val="24"/>
        </w:rPr>
        <w:t xml:space="preserve"> </w:t>
      </w:r>
      <w:r w:rsidRPr="004F3D5D">
        <w:rPr>
          <w:rFonts w:cs="Christiana-Regular"/>
          <w:color w:val="000000"/>
          <w:sz w:val="24"/>
          <w:szCs w:val="24"/>
        </w:rPr>
        <w:t>centrale.</w:t>
      </w:r>
    </w:p>
    <w:p w:rsidR="00C42CE0" w:rsidRPr="004F3D5D" w:rsidRDefault="00C42CE0" w:rsidP="00C42CE0">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Les températures du nasopharynx (chez le patient intubé), vésicale</w:t>
      </w:r>
      <w:r w:rsidR="000B369D">
        <w:rPr>
          <w:rFonts w:cs="Christiana-Regular"/>
          <w:color w:val="000000"/>
          <w:sz w:val="24"/>
          <w:szCs w:val="24"/>
        </w:rPr>
        <w:t xml:space="preserve"> </w:t>
      </w:r>
      <w:r w:rsidRPr="004F3D5D">
        <w:rPr>
          <w:rFonts w:cs="Christiana-Regular"/>
          <w:color w:val="000000"/>
          <w:sz w:val="24"/>
          <w:szCs w:val="24"/>
        </w:rPr>
        <w:t>(en dehors des interventions gynécologiques et urologiques),</w:t>
      </w:r>
      <w:r w:rsidR="000B369D">
        <w:rPr>
          <w:rFonts w:cs="Christiana-Regular"/>
          <w:color w:val="000000"/>
          <w:sz w:val="24"/>
          <w:szCs w:val="24"/>
        </w:rPr>
        <w:t xml:space="preserve"> </w:t>
      </w:r>
      <w:r w:rsidR="001204EE" w:rsidRPr="004F3D5D">
        <w:rPr>
          <w:rFonts w:cs="Christiana-Regular"/>
          <w:color w:val="000000"/>
          <w:sz w:val="24"/>
          <w:szCs w:val="24"/>
        </w:rPr>
        <w:t>œsophagienne</w:t>
      </w:r>
      <w:r w:rsidRPr="004F3D5D">
        <w:rPr>
          <w:rFonts w:cs="Christiana-Regular"/>
          <w:color w:val="000000"/>
          <w:sz w:val="24"/>
          <w:szCs w:val="24"/>
        </w:rPr>
        <w:t>, et tympanique sont assez proches de la température</w:t>
      </w:r>
      <w:r w:rsidR="000B369D">
        <w:rPr>
          <w:rFonts w:cs="Christiana-Regular"/>
          <w:color w:val="000000"/>
          <w:sz w:val="24"/>
          <w:szCs w:val="24"/>
        </w:rPr>
        <w:t xml:space="preserve"> </w:t>
      </w:r>
      <w:r w:rsidRPr="004F3D5D">
        <w:rPr>
          <w:rFonts w:cs="Christiana-Regular"/>
          <w:color w:val="000000"/>
          <w:sz w:val="24"/>
          <w:szCs w:val="24"/>
        </w:rPr>
        <w:t>centrale.</w:t>
      </w:r>
    </w:p>
    <w:p w:rsidR="004F3D5D" w:rsidRPr="004F3D5D" w:rsidRDefault="004F3D5D" w:rsidP="004F3D5D">
      <w:pPr>
        <w:autoSpaceDE w:val="0"/>
        <w:autoSpaceDN w:val="0"/>
        <w:adjustRightInd w:val="0"/>
        <w:spacing w:after="0" w:line="240" w:lineRule="auto"/>
        <w:jc w:val="both"/>
        <w:rPr>
          <w:rFonts w:cs="Avenir-Heavy"/>
          <w:color w:val="FFFFFF"/>
          <w:sz w:val="24"/>
          <w:szCs w:val="24"/>
        </w:rPr>
      </w:pPr>
      <w:r w:rsidRPr="004F3D5D">
        <w:rPr>
          <w:rFonts w:cs="Avenir-Heavy"/>
          <w:color w:val="FFFFFF"/>
          <w:sz w:val="24"/>
          <w:szCs w:val="24"/>
        </w:rPr>
        <w:t>3</w:t>
      </w:r>
    </w:p>
    <w:p w:rsidR="009A589E" w:rsidRPr="000B369D" w:rsidRDefault="009A589E" w:rsidP="009A589E">
      <w:pPr>
        <w:autoSpaceDE w:val="0"/>
        <w:autoSpaceDN w:val="0"/>
        <w:adjustRightInd w:val="0"/>
        <w:spacing w:after="0" w:line="240" w:lineRule="auto"/>
        <w:jc w:val="both"/>
        <w:rPr>
          <w:rFonts w:cs="Avenir-Black"/>
          <w:b/>
          <w:color w:val="000000"/>
          <w:sz w:val="24"/>
          <w:szCs w:val="24"/>
          <w:u w:val="single"/>
        </w:rPr>
      </w:pPr>
      <w:r w:rsidRPr="000B369D">
        <w:rPr>
          <w:rFonts w:cs="Avenir-Black"/>
          <w:b/>
          <w:color w:val="000000"/>
          <w:sz w:val="24"/>
          <w:szCs w:val="24"/>
          <w:u w:val="single"/>
        </w:rPr>
        <w:t>Monitorage de la profondeur de l’anesthésie</w:t>
      </w:r>
    </w:p>
    <w:p w:rsidR="009A589E" w:rsidRPr="004F3D5D" w:rsidRDefault="009A589E" w:rsidP="009A589E">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 L’analyse bi spectrale de l’EEG est actuellement la seule méthode</w:t>
      </w:r>
      <w:r>
        <w:rPr>
          <w:rFonts w:cs="Christiana-Regular"/>
          <w:color w:val="000000"/>
          <w:sz w:val="24"/>
          <w:szCs w:val="24"/>
        </w:rPr>
        <w:t xml:space="preserve"> </w:t>
      </w:r>
      <w:r w:rsidRPr="004F3D5D">
        <w:rPr>
          <w:rFonts w:cs="Christiana-Regular"/>
          <w:color w:val="000000"/>
          <w:sz w:val="24"/>
          <w:szCs w:val="24"/>
        </w:rPr>
        <w:t>de monitorage de la profondeur d’anesthésie commercialisée.</w:t>
      </w:r>
    </w:p>
    <w:p w:rsidR="009A589E" w:rsidRPr="004F3D5D" w:rsidRDefault="009A589E" w:rsidP="009A589E">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 L’index bi spectral (BIS) peut varier de 0 à 100. Un BIS proche de</w:t>
      </w:r>
      <w:r>
        <w:rPr>
          <w:rFonts w:cs="Christiana-Regular"/>
          <w:color w:val="000000"/>
          <w:sz w:val="24"/>
          <w:szCs w:val="24"/>
        </w:rPr>
        <w:t xml:space="preserve"> </w:t>
      </w:r>
      <w:r w:rsidRPr="004F3D5D">
        <w:rPr>
          <w:rFonts w:cs="Christiana-Regular"/>
          <w:color w:val="000000"/>
          <w:sz w:val="24"/>
          <w:szCs w:val="24"/>
        </w:rPr>
        <w:t>100 correspond à un sujet parfaitement éveillé, et un BIS inférieur</w:t>
      </w:r>
      <w:r>
        <w:rPr>
          <w:rFonts w:cs="Christiana-Regular"/>
          <w:color w:val="000000"/>
          <w:sz w:val="24"/>
          <w:szCs w:val="24"/>
        </w:rPr>
        <w:t xml:space="preserve"> </w:t>
      </w:r>
      <w:r w:rsidRPr="004F3D5D">
        <w:rPr>
          <w:rFonts w:cs="Christiana-Regular"/>
          <w:color w:val="000000"/>
          <w:sz w:val="24"/>
          <w:szCs w:val="24"/>
        </w:rPr>
        <w:t>à 60 est une bonne valeur prédictive de l’absence de conscience.</w:t>
      </w:r>
    </w:p>
    <w:p w:rsidR="009A589E" w:rsidRDefault="009A589E" w:rsidP="009A589E">
      <w:pPr>
        <w:autoSpaceDE w:val="0"/>
        <w:autoSpaceDN w:val="0"/>
        <w:adjustRightInd w:val="0"/>
        <w:spacing w:after="0" w:line="240" w:lineRule="auto"/>
        <w:jc w:val="both"/>
        <w:rPr>
          <w:rFonts w:cs="Avenir-Black"/>
          <w:b/>
          <w:color w:val="000000"/>
          <w:sz w:val="24"/>
          <w:szCs w:val="24"/>
          <w:u w:val="single"/>
        </w:rPr>
      </w:pPr>
    </w:p>
    <w:p w:rsidR="004F3D5D" w:rsidRPr="00C42CE0" w:rsidRDefault="004F3D5D" w:rsidP="009A589E">
      <w:pPr>
        <w:autoSpaceDE w:val="0"/>
        <w:autoSpaceDN w:val="0"/>
        <w:adjustRightInd w:val="0"/>
        <w:spacing w:after="0" w:line="240" w:lineRule="auto"/>
        <w:jc w:val="both"/>
        <w:rPr>
          <w:rFonts w:cs="Avenir-Black"/>
          <w:b/>
          <w:color w:val="000000"/>
          <w:sz w:val="24"/>
          <w:szCs w:val="24"/>
          <w:u w:val="single"/>
        </w:rPr>
      </w:pPr>
      <w:r w:rsidRPr="00C42CE0">
        <w:rPr>
          <w:rFonts w:cs="Avenir-Black"/>
          <w:b/>
          <w:color w:val="000000"/>
          <w:sz w:val="24"/>
          <w:szCs w:val="24"/>
          <w:u w:val="single"/>
        </w:rPr>
        <w:t>Monitorage hémodynamique</w:t>
      </w:r>
      <w:r w:rsidR="00C42CE0" w:rsidRPr="00C42CE0">
        <w:rPr>
          <w:rFonts w:cs="Avenir-Black"/>
          <w:b/>
          <w:color w:val="000000"/>
          <w:sz w:val="24"/>
          <w:szCs w:val="24"/>
          <w:u w:val="single"/>
        </w:rPr>
        <w:t xml:space="preserve"> </w:t>
      </w:r>
      <w:r w:rsidRPr="00C42CE0">
        <w:rPr>
          <w:rFonts w:cs="Avenir-Black"/>
          <w:b/>
          <w:color w:val="000000"/>
          <w:sz w:val="24"/>
          <w:szCs w:val="24"/>
          <w:u w:val="single"/>
        </w:rPr>
        <w:t>spécifique</w:t>
      </w:r>
    </w:p>
    <w:p w:rsidR="00C22BEC" w:rsidRDefault="00C22BEC" w:rsidP="000B369D">
      <w:pPr>
        <w:autoSpaceDE w:val="0"/>
        <w:autoSpaceDN w:val="0"/>
        <w:adjustRightInd w:val="0"/>
        <w:spacing w:after="0" w:line="240" w:lineRule="auto"/>
        <w:jc w:val="both"/>
        <w:rPr>
          <w:rFonts w:cs="Avenir-Black"/>
          <w:color w:val="000000"/>
          <w:sz w:val="24"/>
          <w:szCs w:val="24"/>
        </w:rPr>
      </w:pPr>
    </w:p>
    <w:p w:rsidR="000B369D" w:rsidRPr="00331F34" w:rsidRDefault="000B369D" w:rsidP="000B369D">
      <w:pPr>
        <w:autoSpaceDE w:val="0"/>
        <w:autoSpaceDN w:val="0"/>
        <w:adjustRightInd w:val="0"/>
        <w:spacing w:after="0" w:line="240" w:lineRule="auto"/>
        <w:jc w:val="both"/>
        <w:rPr>
          <w:rFonts w:cs="Avenir-Black"/>
          <w:bCs/>
          <w:color w:val="000000"/>
          <w:sz w:val="24"/>
          <w:szCs w:val="24"/>
          <w:u w:val="single"/>
        </w:rPr>
      </w:pPr>
      <w:r w:rsidRPr="00331F34">
        <w:rPr>
          <w:rFonts w:cs="Avenir-Black"/>
          <w:bCs/>
          <w:color w:val="000000"/>
          <w:sz w:val="24"/>
          <w:szCs w:val="24"/>
          <w:u w:val="single"/>
        </w:rPr>
        <w:t>Monitorage de la pression veineuse centrale</w:t>
      </w:r>
    </w:p>
    <w:p w:rsidR="000B369D" w:rsidRPr="004F3D5D" w:rsidRDefault="000B369D" w:rsidP="000B369D">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La pose d’un cathéter veineux central permet de monitorer la</w:t>
      </w:r>
      <w:r w:rsidR="00C22BEC">
        <w:rPr>
          <w:rFonts w:cs="Christiana-Regular"/>
          <w:color w:val="000000"/>
          <w:sz w:val="24"/>
          <w:szCs w:val="24"/>
        </w:rPr>
        <w:t xml:space="preserve"> </w:t>
      </w:r>
      <w:r w:rsidRPr="004F3D5D">
        <w:rPr>
          <w:rFonts w:cs="Christiana-Regular"/>
          <w:color w:val="000000"/>
          <w:sz w:val="24"/>
          <w:szCs w:val="24"/>
        </w:rPr>
        <w:t>pression veineuse pour guider le remplissage vasculaire et le traitement</w:t>
      </w:r>
      <w:r w:rsidR="00C22BEC">
        <w:rPr>
          <w:rFonts w:cs="Christiana-Regular"/>
          <w:color w:val="000000"/>
          <w:sz w:val="24"/>
          <w:szCs w:val="24"/>
        </w:rPr>
        <w:t xml:space="preserve"> </w:t>
      </w:r>
      <w:r w:rsidRPr="004F3D5D">
        <w:rPr>
          <w:rFonts w:cs="Christiana-Regular"/>
          <w:color w:val="000000"/>
          <w:sz w:val="24"/>
          <w:szCs w:val="24"/>
        </w:rPr>
        <w:t>de l’hypovolémie.</w:t>
      </w:r>
    </w:p>
    <w:p w:rsidR="000B369D" w:rsidRPr="004F3D5D" w:rsidRDefault="000B369D" w:rsidP="000B369D">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L’extrémité du cathéter doit se situer au niveau de la veine cave</w:t>
      </w:r>
      <w:r w:rsidR="00C22BEC">
        <w:rPr>
          <w:rFonts w:cs="Christiana-Regular"/>
          <w:color w:val="000000"/>
          <w:sz w:val="24"/>
          <w:szCs w:val="24"/>
        </w:rPr>
        <w:t xml:space="preserve"> </w:t>
      </w:r>
      <w:r w:rsidRPr="004F3D5D">
        <w:rPr>
          <w:rFonts w:cs="Christiana-Regular"/>
          <w:color w:val="000000"/>
          <w:sz w:val="24"/>
          <w:szCs w:val="24"/>
        </w:rPr>
        <w:t>supérieure.</w:t>
      </w:r>
    </w:p>
    <w:p w:rsidR="00C22BEC" w:rsidRDefault="00C22BEC" w:rsidP="00C22BEC">
      <w:pPr>
        <w:autoSpaceDE w:val="0"/>
        <w:autoSpaceDN w:val="0"/>
        <w:adjustRightInd w:val="0"/>
        <w:spacing w:after="0" w:line="240" w:lineRule="auto"/>
        <w:jc w:val="both"/>
        <w:rPr>
          <w:rFonts w:cs="Avenir-Black"/>
          <w:color w:val="000000"/>
          <w:sz w:val="24"/>
          <w:szCs w:val="24"/>
        </w:rPr>
      </w:pPr>
    </w:p>
    <w:p w:rsidR="00C22BEC" w:rsidRPr="00331F34" w:rsidRDefault="00C22BEC" w:rsidP="00C22BEC">
      <w:pPr>
        <w:autoSpaceDE w:val="0"/>
        <w:autoSpaceDN w:val="0"/>
        <w:adjustRightInd w:val="0"/>
        <w:spacing w:after="0" w:line="240" w:lineRule="auto"/>
        <w:jc w:val="both"/>
        <w:rPr>
          <w:rFonts w:cs="Avenir-Black"/>
          <w:bCs/>
          <w:color w:val="000000"/>
          <w:sz w:val="24"/>
          <w:szCs w:val="24"/>
          <w:u w:val="single"/>
        </w:rPr>
      </w:pPr>
      <w:r w:rsidRPr="00331F34">
        <w:rPr>
          <w:rFonts w:cs="Avenir-Black"/>
          <w:bCs/>
          <w:color w:val="000000"/>
          <w:sz w:val="24"/>
          <w:szCs w:val="24"/>
          <w:u w:val="single"/>
        </w:rPr>
        <w:t>Cathétérisme de l’artère pulmonaire</w:t>
      </w:r>
    </w:p>
    <w:p w:rsidR="00C22BEC" w:rsidRPr="004F3D5D" w:rsidRDefault="00C22BEC" w:rsidP="00C22BEC">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L’insertion du cathéter pulmonaire nécessite un abord veineux</w:t>
      </w:r>
      <w:r w:rsidR="003A1D21">
        <w:rPr>
          <w:rFonts w:cs="Christiana-Regular"/>
          <w:color w:val="000000"/>
          <w:sz w:val="24"/>
          <w:szCs w:val="24"/>
        </w:rPr>
        <w:t xml:space="preserve"> </w:t>
      </w:r>
      <w:r w:rsidRPr="004F3D5D">
        <w:rPr>
          <w:rFonts w:cs="Christiana-Regular"/>
          <w:color w:val="000000"/>
          <w:sz w:val="24"/>
          <w:szCs w:val="24"/>
        </w:rPr>
        <w:t>central. La progression du cathéter sera suivie sur l’aspect des</w:t>
      </w:r>
      <w:r w:rsidR="003A1D21">
        <w:rPr>
          <w:rFonts w:cs="Christiana-Regular"/>
          <w:color w:val="000000"/>
          <w:sz w:val="24"/>
          <w:szCs w:val="24"/>
        </w:rPr>
        <w:t xml:space="preserve"> </w:t>
      </w:r>
      <w:r w:rsidRPr="004F3D5D">
        <w:rPr>
          <w:rFonts w:cs="Christiana-Regular"/>
          <w:color w:val="000000"/>
          <w:sz w:val="24"/>
          <w:szCs w:val="24"/>
        </w:rPr>
        <w:t>courbes de pression mesurée à l’extrémité distale du cathéter.</w:t>
      </w:r>
    </w:p>
    <w:p w:rsidR="00C22BEC" w:rsidRPr="004F3D5D" w:rsidRDefault="00C22BEC" w:rsidP="00331F34">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Le cathétérisme pulmonaire permet de mesurer le débit cardiaque.</w:t>
      </w:r>
    </w:p>
    <w:p w:rsidR="000B369D" w:rsidRDefault="000B369D" w:rsidP="000B369D">
      <w:pPr>
        <w:autoSpaceDE w:val="0"/>
        <w:autoSpaceDN w:val="0"/>
        <w:adjustRightInd w:val="0"/>
        <w:spacing w:after="0" w:line="240" w:lineRule="auto"/>
        <w:jc w:val="both"/>
        <w:rPr>
          <w:rFonts w:cs="Avenir-Black"/>
          <w:color w:val="000000"/>
          <w:sz w:val="24"/>
          <w:szCs w:val="24"/>
        </w:rPr>
      </w:pPr>
    </w:p>
    <w:p w:rsidR="009A589E" w:rsidRDefault="009A589E" w:rsidP="000B369D">
      <w:pPr>
        <w:autoSpaceDE w:val="0"/>
        <w:autoSpaceDN w:val="0"/>
        <w:adjustRightInd w:val="0"/>
        <w:spacing w:after="0" w:line="240" w:lineRule="auto"/>
        <w:jc w:val="both"/>
        <w:rPr>
          <w:rFonts w:cs="Avenir-Black"/>
          <w:bCs/>
          <w:color w:val="000000"/>
          <w:sz w:val="24"/>
          <w:szCs w:val="24"/>
          <w:u w:val="single"/>
        </w:rPr>
      </w:pPr>
    </w:p>
    <w:p w:rsidR="009A589E" w:rsidRDefault="009A589E" w:rsidP="000B369D">
      <w:pPr>
        <w:autoSpaceDE w:val="0"/>
        <w:autoSpaceDN w:val="0"/>
        <w:adjustRightInd w:val="0"/>
        <w:spacing w:after="0" w:line="240" w:lineRule="auto"/>
        <w:jc w:val="both"/>
        <w:rPr>
          <w:rFonts w:cs="Avenir-Black"/>
          <w:bCs/>
          <w:color w:val="000000"/>
          <w:sz w:val="24"/>
          <w:szCs w:val="24"/>
          <w:u w:val="single"/>
        </w:rPr>
      </w:pPr>
    </w:p>
    <w:p w:rsidR="000B369D" w:rsidRPr="00331F34" w:rsidRDefault="000B369D" w:rsidP="000B369D">
      <w:pPr>
        <w:autoSpaceDE w:val="0"/>
        <w:autoSpaceDN w:val="0"/>
        <w:adjustRightInd w:val="0"/>
        <w:spacing w:after="0" w:line="240" w:lineRule="auto"/>
        <w:jc w:val="both"/>
        <w:rPr>
          <w:rFonts w:cs="Avenir-Black"/>
          <w:bCs/>
          <w:color w:val="000000"/>
          <w:sz w:val="24"/>
          <w:szCs w:val="24"/>
          <w:u w:val="single"/>
        </w:rPr>
      </w:pPr>
      <w:r w:rsidRPr="00331F34">
        <w:rPr>
          <w:rFonts w:cs="Avenir-Black"/>
          <w:bCs/>
          <w:color w:val="000000"/>
          <w:sz w:val="24"/>
          <w:szCs w:val="24"/>
          <w:u w:val="single"/>
        </w:rPr>
        <w:lastRenderedPageBreak/>
        <w:t xml:space="preserve">Doppler </w:t>
      </w:r>
      <w:proofErr w:type="spellStart"/>
      <w:r w:rsidRPr="00331F34">
        <w:rPr>
          <w:rFonts w:cs="Avenir-Black"/>
          <w:bCs/>
          <w:color w:val="000000"/>
          <w:sz w:val="24"/>
          <w:szCs w:val="24"/>
          <w:u w:val="single"/>
        </w:rPr>
        <w:t>trans</w:t>
      </w:r>
      <w:proofErr w:type="spellEnd"/>
      <w:r w:rsidR="00FD5753">
        <w:rPr>
          <w:rFonts w:cs="Avenir-Black"/>
          <w:bCs/>
          <w:color w:val="000000"/>
          <w:sz w:val="24"/>
          <w:szCs w:val="24"/>
          <w:u w:val="single"/>
        </w:rPr>
        <w:t xml:space="preserve"> </w:t>
      </w:r>
      <w:r w:rsidRPr="00331F34">
        <w:rPr>
          <w:rFonts w:cs="Avenir-Black"/>
          <w:bCs/>
          <w:color w:val="000000"/>
          <w:sz w:val="24"/>
          <w:szCs w:val="24"/>
          <w:u w:val="single"/>
        </w:rPr>
        <w:t>œsophagien</w:t>
      </w:r>
    </w:p>
    <w:p w:rsidR="00331F34" w:rsidRPr="004F3D5D" w:rsidRDefault="00331F34" w:rsidP="00FD5753">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 xml:space="preserve">La sonde est introduite par voie orale et avancée </w:t>
      </w:r>
      <w:r w:rsidR="00FD5753">
        <w:rPr>
          <w:rFonts w:cs="Christiana-Regular"/>
          <w:color w:val="000000"/>
          <w:sz w:val="24"/>
          <w:szCs w:val="24"/>
        </w:rPr>
        <w:t xml:space="preserve">dans l’œsophage </w:t>
      </w:r>
      <w:r>
        <w:rPr>
          <w:rFonts w:cs="Christiana-Regular"/>
          <w:color w:val="000000"/>
          <w:sz w:val="24"/>
          <w:szCs w:val="24"/>
        </w:rPr>
        <w:t xml:space="preserve"> </w:t>
      </w:r>
      <w:r w:rsidRPr="004F3D5D">
        <w:rPr>
          <w:rFonts w:cs="Christiana-Regular"/>
          <w:color w:val="000000"/>
          <w:sz w:val="24"/>
          <w:szCs w:val="24"/>
        </w:rPr>
        <w:t>jusqu’à environ 35 cm des arcades dentaires. Le capteur est</w:t>
      </w:r>
      <w:r>
        <w:rPr>
          <w:rFonts w:cs="Christiana-Regular"/>
          <w:color w:val="000000"/>
          <w:sz w:val="24"/>
          <w:szCs w:val="24"/>
        </w:rPr>
        <w:t xml:space="preserve"> </w:t>
      </w:r>
      <w:r w:rsidRPr="004F3D5D">
        <w:rPr>
          <w:rFonts w:cs="Christiana-Regular"/>
          <w:color w:val="000000"/>
          <w:sz w:val="24"/>
          <w:szCs w:val="24"/>
        </w:rPr>
        <w:t>orienté vers l’aorte.</w:t>
      </w:r>
    </w:p>
    <w:p w:rsidR="000B369D" w:rsidRDefault="000B369D" w:rsidP="00903F70">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 xml:space="preserve">Le </w:t>
      </w:r>
      <w:r w:rsidR="00903F70" w:rsidRPr="004F3D5D">
        <w:rPr>
          <w:rFonts w:cs="Christiana-Regular"/>
          <w:color w:val="000000"/>
          <w:sz w:val="24"/>
          <w:szCs w:val="24"/>
        </w:rPr>
        <w:t xml:space="preserve">doppler </w:t>
      </w:r>
      <w:proofErr w:type="spellStart"/>
      <w:r w:rsidR="00903F70" w:rsidRPr="004F3D5D">
        <w:rPr>
          <w:rFonts w:cs="Christiana-Regular"/>
          <w:color w:val="000000"/>
          <w:sz w:val="24"/>
          <w:szCs w:val="24"/>
        </w:rPr>
        <w:t>trans</w:t>
      </w:r>
      <w:proofErr w:type="spellEnd"/>
      <w:r w:rsidR="00FD5753">
        <w:rPr>
          <w:rFonts w:cs="Christiana-Regular"/>
          <w:color w:val="000000"/>
          <w:sz w:val="24"/>
          <w:szCs w:val="24"/>
        </w:rPr>
        <w:t xml:space="preserve"> </w:t>
      </w:r>
      <w:r w:rsidR="00903F70" w:rsidRPr="004F3D5D">
        <w:rPr>
          <w:rFonts w:cs="Christiana-Regular"/>
          <w:color w:val="000000"/>
          <w:sz w:val="24"/>
          <w:szCs w:val="24"/>
        </w:rPr>
        <w:t xml:space="preserve">œsophagien </w:t>
      </w:r>
      <w:r w:rsidR="00903F70">
        <w:rPr>
          <w:rFonts w:cs="Christiana-Regular"/>
          <w:color w:val="000000"/>
          <w:sz w:val="24"/>
          <w:szCs w:val="24"/>
        </w:rPr>
        <w:t xml:space="preserve">estime le </w:t>
      </w:r>
      <w:r w:rsidRPr="004F3D5D">
        <w:rPr>
          <w:rFonts w:cs="Christiana-Regular"/>
          <w:color w:val="000000"/>
          <w:sz w:val="24"/>
          <w:szCs w:val="24"/>
        </w:rPr>
        <w:t xml:space="preserve">débit cardiaque </w:t>
      </w:r>
    </w:p>
    <w:p w:rsidR="00FD5753" w:rsidRDefault="00FD5753" w:rsidP="00903F70">
      <w:pPr>
        <w:autoSpaceDE w:val="0"/>
        <w:autoSpaceDN w:val="0"/>
        <w:adjustRightInd w:val="0"/>
        <w:spacing w:after="0" w:line="240" w:lineRule="auto"/>
        <w:jc w:val="both"/>
        <w:rPr>
          <w:rFonts w:cs="Christiana-Regular"/>
          <w:color w:val="000000"/>
          <w:sz w:val="24"/>
          <w:szCs w:val="24"/>
        </w:rPr>
      </w:pPr>
    </w:p>
    <w:p w:rsidR="00FD5753" w:rsidRPr="00FD5753" w:rsidRDefault="00FD5753" w:rsidP="00903F70">
      <w:pPr>
        <w:autoSpaceDE w:val="0"/>
        <w:autoSpaceDN w:val="0"/>
        <w:adjustRightInd w:val="0"/>
        <w:spacing w:after="0" w:line="240" w:lineRule="auto"/>
        <w:jc w:val="both"/>
        <w:rPr>
          <w:rFonts w:cs="Christiana-Regular"/>
          <w:color w:val="000000"/>
          <w:sz w:val="24"/>
          <w:szCs w:val="24"/>
          <w:u w:val="single"/>
        </w:rPr>
      </w:pPr>
      <w:r w:rsidRPr="00FD5753">
        <w:rPr>
          <w:rFonts w:cs="Christiana-Regular"/>
          <w:color w:val="000000"/>
          <w:sz w:val="24"/>
          <w:szCs w:val="24"/>
          <w:u w:val="single"/>
        </w:rPr>
        <w:t xml:space="preserve">Echocardiographie </w:t>
      </w:r>
    </w:p>
    <w:p w:rsidR="000B369D" w:rsidRDefault="00FD5753" w:rsidP="00FD5753">
      <w:pPr>
        <w:autoSpaceDE w:val="0"/>
        <w:autoSpaceDN w:val="0"/>
        <w:adjustRightInd w:val="0"/>
        <w:spacing w:after="0" w:line="240" w:lineRule="auto"/>
        <w:jc w:val="both"/>
        <w:rPr>
          <w:rFonts w:cs="Avenir-Black"/>
          <w:color w:val="000000"/>
          <w:sz w:val="24"/>
          <w:szCs w:val="24"/>
        </w:rPr>
      </w:pPr>
      <w:r>
        <w:rPr>
          <w:rFonts w:cs="Avenir-Black"/>
          <w:color w:val="000000"/>
          <w:sz w:val="24"/>
          <w:szCs w:val="24"/>
        </w:rPr>
        <w:t>L’introduction d’une sonde à travers l’œsophage permet de réaliser des mesures surfaces des différentes cavités cardiaques, d’estimer les volumes et les pressions de remplissage des différentes cavités donc de préciser la volémie surtout chez les patients présentant des maladies du cœur. Cette technique peut aider à guider le remplissage per opératoire.</w:t>
      </w:r>
    </w:p>
    <w:p w:rsidR="00903F70" w:rsidRDefault="00903F70" w:rsidP="004F3D5D">
      <w:pPr>
        <w:autoSpaceDE w:val="0"/>
        <w:autoSpaceDN w:val="0"/>
        <w:adjustRightInd w:val="0"/>
        <w:spacing w:after="0" w:line="240" w:lineRule="auto"/>
        <w:jc w:val="both"/>
        <w:rPr>
          <w:rFonts w:cs="Avenir-Black"/>
          <w:b/>
          <w:color w:val="000000"/>
          <w:sz w:val="24"/>
          <w:szCs w:val="24"/>
          <w:u w:val="single"/>
        </w:rPr>
      </w:pPr>
    </w:p>
    <w:p w:rsidR="00903F70" w:rsidRDefault="00903F70" w:rsidP="004F3D5D">
      <w:pPr>
        <w:autoSpaceDE w:val="0"/>
        <w:autoSpaceDN w:val="0"/>
        <w:adjustRightInd w:val="0"/>
        <w:spacing w:after="0" w:line="240" w:lineRule="auto"/>
        <w:jc w:val="both"/>
        <w:rPr>
          <w:rFonts w:cs="Avenir-Black"/>
          <w:b/>
          <w:color w:val="000000"/>
          <w:sz w:val="24"/>
          <w:szCs w:val="24"/>
          <w:u w:val="single"/>
        </w:rPr>
      </w:pPr>
    </w:p>
    <w:p w:rsidR="004F3D5D" w:rsidRPr="000B369D" w:rsidRDefault="004F3D5D" w:rsidP="004F3D5D">
      <w:pPr>
        <w:autoSpaceDE w:val="0"/>
        <w:autoSpaceDN w:val="0"/>
        <w:adjustRightInd w:val="0"/>
        <w:spacing w:after="0" w:line="240" w:lineRule="auto"/>
        <w:jc w:val="both"/>
        <w:rPr>
          <w:rFonts w:cs="Avenir-Black"/>
          <w:b/>
          <w:color w:val="000000"/>
          <w:sz w:val="24"/>
          <w:szCs w:val="24"/>
          <w:u w:val="single"/>
        </w:rPr>
      </w:pPr>
      <w:r w:rsidRPr="000B369D">
        <w:rPr>
          <w:rFonts w:cs="Avenir-Black"/>
          <w:b/>
          <w:color w:val="000000"/>
          <w:sz w:val="24"/>
          <w:szCs w:val="24"/>
          <w:u w:val="single"/>
        </w:rPr>
        <w:t>Conclusion</w:t>
      </w:r>
    </w:p>
    <w:p w:rsidR="004F3D5D" w:rsidRPr="004F3D5D" w:rsidRDefault="004F3D5D" w:rsidP="004F3D5D">
      <w:pPr>
        <w:autoSpaceDE w:val="0"/>
        <w:autoSpaceDN w:val="0"/>
        <w:adjustRightInd w:val="0"/>
        <w:spacing w:after="0" w:line="240" w:lineRule="auto"/>
        <w:jc w:val="both"/>
        <w:rPr>
          <w:rFonts w:cs="Christiana-Regular"/>
          <w:color w:val="000000"/>
          <w:sz w:val="24"/>
          <w:szCs w:val="24"/>
        </w:rPr>
      </w:pPr>
      <w:r w:rsidRPr="004F3D5D">
        <w:rPr>
          <w:rFonts w:cs="Christiana-Regular"/>
          <w:color w:val="000000"/>
          <w:sz w:val="24"/>
          <w:szCs w:val="24"/>
        </w:rPr>
        <w:t>La surveillance des paramètres hémodynamiques et ventilatoires</w:t>
      </w:r>
      <w:r w:rsidR="003A1D21">
        <w:rPr>
          <w:rFonts w:cs="Christiana-Regular"/>
          <w:color w:val="000000"/>
          <w:sz w:val="24"/>
          <w:szCs w:val="24"/>
        </w:rPr>
        <w:t xml:space="preserve"> </w:t>
      </w:r>
      <w:r w:rsidRPr="004F3D5D">
        <w:rPr>
          <w:rFonts w:cs="Christiana-Regular"/>
          <w:color w:val="000000"/>
          <w:sz w:val="24"/>
          <w:szCs w:val="24"/>
        </w:rPr>
        <w:t>standard, rendue obligatoire, devrait, même si ceci est difficilement</w:t>
      </w:r>
      <w:r w:rsidR="003A1D21">
        <w:rPr>
          <w:rFonts w:cs="Christiana-Regular"/>
          <w:color w:val="000000"/>
          <w:sz w:val="24"/>
          <w:szCs w:val="24"/>
        </w:rPr>
        <w:t xml:space="preserve"> </w:t>
      </w:r>
      <w:r w:rsidRPr="004F3D5D">
        <w:rPr>
          <w:rFonts w:cs="Christiana-Regular"/>
          <w:color w:val="000000"/>
          <w:sz w:val="24"/>
          <w:szCs w:val="24"/>
        </w:rPr>
        <w:t>objectivable, améliorer la sécurité et diminuer la morbidité et la</w:t>
      </w:r>
      <w:r w:rsidR="003A1D21">
        <w:rPr>
          <w:rFonts w:cs="Christiana-Regular"/>
          <w:color w:val="000000"/>
          <w:sz w:val="24"/>
          <w:szCs w:val="24"/>
        </w:rPr>
        <w:t xml:space="preserve"> </w:t>
      </w:r>
      <w:r w:rsidRPr="004F3D5D">
        <w:rPr>
          <w:rFonts w:cs="Christiana-Regular"/>
          <w:color w:val="000000"/>
          <w:sz w:val="24"/>
          <w:szCs w:val="24"/>
        </w:rPr>
        <w:t>mortalité péri</w:t>
      </w:r>
      <w:r w:rsidR="00903F70">
        <w:rPr>
          <w:rFonts w:cs="Christiana-Regular"/>
          <w:color w:val="000000"/>
          <w:sz w:val="24"/>
          <w:szCs w:val="24"/>
        </w:rPr>
        <w:t xml:space="preserve"> </w:t>
      </w:r>
      <w:r w:rsidRPr="004F3D5D">
        <w:rPr>
          <w:rFonts w:cs="Christiana-Regular"/>
          <w:color w:val="000000"/>
          <w:sz w:val="24"/>
          <w:szCs w:val="24"/>
        </w:rPr>
        <w:t>opératoires. Le monitorage de paramètres tels que la</w:t>
      </w:r>
      <w:r w:rsidR="003A1D21">
        <w:rPr>
          <w:rFonts w:cs="Christiana-Regular"/>
          <w:color w:val="000000"/>
          <w:sz w:val="24"/>
          <w:szCs w:val="24"/>
        </w:rPr>
        <w:t xml:space="preserve"> </w:t>
      </w:r>
      <w:r w:rsidRPr="004F3D5D">
        <w:rPr>
          <w:rFonts w:cs="Christiana-Regular"/>
          <w:color w:val="000000"/>
          <w:sz w:val="24"/>
          <w:szCs w:val="24"/>
        </w:rPr>
        <w:t>température, le débit cardiaque de façon non invasive ou la profondeur</w:t>
      </w:r>
      <w:r w:rsidR="003A1D21">
        <w:rPr>
          <w:rFonts w:cs="Christiana-Regular"/>
          <w:color w:val="000000"/>
          <w:sz w:val="24"/>
          <w:szCs w:val="24"/>
        </w:rPr>
        <w:t xml:space="preserve"> </w:t>
      </w:r>
      <w:r w:rsidRPr="004F3D5D">
        <w:rPr>
          <w:rFonts w:cs="Christiana-Regular"/>
          <w:color w:val="000000"/>
          <w:sz w:val="24"/>
          <w:szCs w:val="24"/>
        </w:rPr>
        <w:t>d’anesthésie devrait influer sur la qualité de l’anesthésie et le</w:t>
      </w:r>
      <w:r w:rsidR="003A1D21">
        <w:rPr>
          <w:rFonts w:cs="Christiana-Regular"/>
          <w:color w:val="000000"/>
          <w:sz w:val="24"/>
          <w:szCs w:val="24"/>
        </w:rPr>
        <w:t xml:space="preserve"> </w:t>
      </w:r>
      <w:r w:rsidRPr="004F3D5D">
        <w:rPr>
          <w:rFonts w:cs="Christiana-Regular"/>
          <w:color w:val="000000"/>
          <w:sz w:val="24"/>
          <w:szCs w:val="24"/>
        </w:rPr>
        <w:t>confort des patients dans la période postopératoire. L’absence d’obligation</w:t>
      </w:r>
      <w:r w:rsidR="003A1D21">
        <w:rPr>
          <w:rFonts w:cs="Christiana-Regular"/>
          <w:color w:val="000000"/>
          <w:sz w:val="24"/>
          <w:szCs w:val="24"/>
        </w:rPr>
        <w:t xml:space="preserve"> </w:t>
      </w:r>
      <w:r w:rsidRPr="004F3D5D">
        <w:rPr>
          <w:rFonts w:cs="Christiana-Regular"/>
          <w:color w:val="000000"/>
          <w:sz w:val="24"/>
          <w:szCs w:val="24"/>
        </w:rPr>
        <w:t>de ce monitorage rend sa généralisation difficile du fait de son</w:t>
      </w:r>
      <w:r w:rsidR="003A1D21">
        <w:rPr>
          <w:rFonts w:cs="Christiana-Regular"/>
          <w:color w:val="000000"/>
          <w:sz w:val="24"/>
          <w:szCs w:val="24"/>
        </w:rPr>
        <w:t xml:space="preserve"> </w:t>
      </w:r>
      <w:r w:rsidRPr="004F3D5D">
        <w:rPr>
          <w:rFonts w:cs="Christiana-Regular"/>
          <w:color w:val="000000"/>
          <w:sz w:val="24"/>
          <w:szCs w:val="24"/>
        </w:rPr>
        <w:t>coût qu’il est parfois difficile de justifier par des critères objectifs.</w:t>
      </w:r>
    </w:p>
    <w:sectPr w:rsidR="004F3D5D" w:rsidRPr="004F3D5D" w:rsidSect="00D708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hristiana-Regular">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Black">
    <w:panose1 w:val="00000000000000000000"/>
    <w:charset w:val="00"/>
    <w:family w:val="swiss"/>
    <w:notTrueType/>
    <w:pitch w:val="default"/>
    <w:sig w:usb0="00000003" w:usb1="00000000" w:usb2="00000000" w:usb3="00000000" w:csb0="00000001" w:csb1="00000000"/>
  </w:font>
  <w:font w:name="Christiana-Italic">
    <w:panose1 w:val="00000000000000000000"/>
    <w:charset w:val="00"/>
    <w:family w:val="swiss"/>
    <w:notTrueType/>
    <w:pitch w:val="default"/>
    <w:sig w:usb0="00000003" w:usb1="00000000" w:usb2="00000000" w:usb3="00000000" w:csb0="00000001" w:csb1="00000000"/>
  </w:font>
  <w:font w:name="Avenir-Heavy">
    <w:panose1 w:val="00000000000000000000"/>
    <w:charset w:val="00"/>
    <w:family w:val="swiss"/>
    <w:notTrueType/>
    <w:pitch w:val="default"/>
    <w:sig w:usb0="00000003" w:usb1="00000000" w:usb2="00000000" w:usb3="00000000" w:csb0="00000001" w:csb1="00000000"/>
  </w:font>
  <w:font w:name="Christi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D18D4"/>
    <w:multiLevelType w:val="hybridMultilevel"/>
    <w:tmpl w:val="1E2A84B8"/>
    <w:lvl w:ilvl="0" w:tplc="E43C5B90">
      <w:numFmt w:val="bullet"/>
      <w:lvlText w:val="–"/>
      <w:lvlJc w:val="left"/>
      <w:pPr>
        <w:ind w:left="720" w:hanging="360"/>
      </w:pPr>
      <w:rPr>
        <w:rFonts w:ascii="Calibri" w:eastAsiaTheme="minorHAnsi" w:hAnsi="Calibri" w:cs="Christiana-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C44E57"/>
    <w:multiLevelType w:val="hybridMultilevel"/>
    <w:tmpl w:val="2D046A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D6600B"/>
    <w:multiLevelType w:val="hybridMultilevel"/>
    <w:tmpl w:val="A0A6A864"/>
    <w:lvl w:ilvl="0" w:tplc="E43C5B90">
      <w:numFmt w:val="bullet"/>
      <w:lvlText w:val="–"/>
      <w:lvlJc w:val="left"/>
      <w:pPr>
        <w:ind w:left="720" w:hanging="360"/>
      </w:pPr>
      <w:rPr>
        <w:rFonts w:ascii="Calibri" w:eastAsiaTheme="minorHAnsi" w:hAnsi="Calibri" w:cs="Christiana-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286821"/>
    <w:multiLevelType w:val="hybridMultilevel"/>
    <w:tmpl w:val="0BC6E900"/>
    <w:lvl w:ilvl="0" w:tplc="E43C5B90">
      <w:numFmt w:val="bullet"/>
      <w:lvlText w:val="–"/>
      <w:lvlJc w:val="left"/>
      <w:pPr>
        <w:ind w:left="1080" w:hanging="360"/>
      </w:pPr>
      <w:rPr>
        <w:rFonts w:ascii="Calibri" w:eastAsiaTheme="minorHAnsi" w:hAnsi="Calibri" w:cs="Christiana-Regular"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77955347"/>
    <w:multiLevelType w:val="hybridMultilevel"/>
    <w:tmpl w:val="11B6E9BE"/>
    <w:lvl w:ilvl="0" w:tplc="E43C5B90">
      <w:numFmt w:val="bullet"/>
      <w:lvlText w:val="–"/>
      <w:lvlJc w:val="left"/>
      <w:pPr>
        <w:ind w:left="720" w:hanging="360"/>
      </w:pPr>
      <w:rPr>
        <w:rFonts w:ascii="Calibri" w:eastAsiaTheme="minorHAnsi" w:hAnsi="Calibri" w:cs="Christiana-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3D5D"/>
    <w:rsid w:val="000B369D"/>
    <w:rsid w:val="001204EE"/>
    <w:rsid w:val="001C39FC"/>
    <w:rsid w:val="00255C05"/>
    <w:rsid w:val="00331F34"/>
    <w:rsid w:val="003A1D21"/>
    <w:rsid w:val="00403577"/>
    <w:rsid w:val="00487F8E"/>
    <w:rsid w:val="004F3D5D"/>
    <w:rsid w:val="00544CFC"/>
    <w:rsid w:val="007638A8"/>
    <w:rsid w:val="00810591"/>
    <w:rsid w:val="00903F70"/>
    <w:rsid w:val="009A589E"/>
    <w:rsid w:val="009B1952"/>
    <w:rsid w:val="00A25C0D"/>
    <w:rsid w:val="00AA70F2"/>
    <w:rsid w:val="00AB0C7D"/>
    <w:rsid w:val="00AE33A6"/>
    <w:rsid w:val="00AE58F1"/>
    <w:rsid w:val="00B65675"/>
    <w:rsid w:val="00C10C17"/>
    <w:rsid w:val="00C22BEC"/>
    <w:rsid w:val="00C42CE0"/>
    <w:rsid w:val="00D70878"/>
    <w:rsid w:val="00DB6CF0"/>
    <w:rsid w:val="00F235A6"/>
    <w:rsid w:val="00FD575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87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58F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919EC-CFBC-4B09-B6A2-D5FC0F92D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1390</Words>
  <Characters>7646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dc:creator>
  <cp:keywords/>
  <dc:description/>
  <cp:lastModifiedBy>user</cp:lastModifiedBy>
  <cp:revision>8</cp:revision>
  <cp:lastPrinted>2012-01-11T12:54:00Z</cp:lastPrinted>
  <dcterms:created xsi:type="dcterms:W3CDTF">2012-01-04T21:05:00Z</dcterms:created>
  <dcterms:modified xsi:type="dcterms:W3CDTF">2020-12-09T14:55:00Z</dcterms:modified>
</cp:coreProperties>
</file>