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BD" w:rsidRPr="00795E9C" w:rsidRDefault="004250BD" w:rsidP="004250BD">
      <w:pPr>
        <w:jc w:val="center"/>
        <w:rPr>
          <w:rFonts w:asciiTheme="majorBidi" w:hAnsiTheme="majorBidi" w:cstheme="majorBidi"/>
          <w:b/>
          <w:bCs/>
          <w:sz w:val="24"/>
          <w:szCs w:val="24"/>
          <w:u w:val="single"/>
        </w:rPr>
      </w:pPr>
      <w:r>
        <w:rPr>
          <w:rFonts w:asciiTheme="majorBidi" w:hAnsiTheme="majorBidi" w:cstheme="majorBidi"/>
          <w:b/>
          <w:bCs/>
          <w:sz w:val="24"/>
          <w:szCs w:val="24"/>
          <w:u w:val="single"/>
        </w:rPr>
        <w:t>Etude de cas (Analyse du SI)</w:t>
      </w:r>
    </w:p>
    <w:p w:rsidR="004250BD" w:rsidRPr="00FE21E2" w:rsidRDefault="004250BD" w:rsidP="004250BD">
      <w:pPr>
        <w:spacing w:line="312" w:lineRule="auto"/>
        <w:ind w:left="142" w:firstLine="284"/>
        <w:jc w:val="both"/>
        <w:rPr>
          <w:rFonts w:asciiTheme="majorBidi" w:hAnsiTheme="majorBidi" w:cstheme="majorBidi"/>
          <w:sz w:val="24"/>
          <w:szCs w:val="24"/>
        </w:rPr>
      </w:pPr>
    </w:p>
    <w:p w:rsidR="004250BD" w:rsidRPr="00150671" w:rsidRDefault="004250BD" w:rsidP="004250BD">
      <w:pPr>
        <w:jc w:val="both"/>
        <w:rPr>
          <w:rFonts w:asciiTheme="majorBidi" w:hAnsiTheme="majorBidi" w:cstheme="majorBidi"/>
          <w:b/>
          <w:bCs/>
          <w:sz w:val="24"/>
          <w:szCs w:val="24"/>
          <w:u w:val="single"/>
        </w:rPr>
      </w:pPr>
      <w:r>
        <w:rPr>
          <w:rFonts w:asciiTheme="majorBidi" w:hAnsiTheme="majorBidi" w:cstheme="majorBidi"/>
          <w:b/>
          <w:bCs/>
          <w:sz w:val="24"/>
          <w:szCs w:val="24"/>
          <w:u w:val="single"/>
        </w:rPr>
        <w:t>Enoncé</w:t>
      </w:r>
      <w:r w:rsidRPr="00A00CAD">
        <w:rPr>
          <w:rFonts w:asciiTheme="majorBidi" w:hAnsiTheme="majorBidi" w:cstheme="majorBidi"/>
          <w:b/>
          <w:bCs/>
          <w:sz w:val="24"/>
          <w:szCs w:val="24"/>
        </w:rPr>
        <w:t>:</w:t>
      </w:r>
    </w:p>
    <w:p w:rsidR="004250BD" w:rsidRPr="00465E77" w:rsidRDefault="004250BD" w:rsidP="004250BD">
      <w:pPr>
        <w:jc w:val="both"/>
        <w:rPr>
          <w:rFonts w:asciiTheme="majorBidi" w:hAnsiTheme="majorBidi" w:cstheme="majorBidi"/>
          <w:sz w:val="24"/>
          <w:szCs w:val="24"/>
        </w:rPr>
      </w:pPr>
      <w:r w:rsidRPr="00465E77">
        <w:rPr>
          <w:rFonts w:asciiTheme="majorBidi" w:hAnsiTheme="majorBidi" w:cstheme="majorBidi"/>
          <w:sz w:val="24"/>
          <w:szCs w:val="24"/>
        </w:rPr>
        <w:t xml:space="preserve">Organisation : </w:t>
      </w:r>
      <w:r w:rsidRPr="00E81EEB">
        <w:rPr>
          <w:rFonts w:asciiTheme="majorBidi" w:hAnsiTheme="majorBidi" w:cstheme="majorBidi"/>
          <w:sz w:val="24"/>
          <w:szCs w:val="24"/>
          <w:highlight w:val="darkBlue"/>
        </w:rPr>
        <w:t>Entreprise de distribution en Gros</w:t>
      </w:r>
      <w:r w:rsidRPr="00465E77">
        <w:rPr>
          <w:rFonts w:asciiTheme="majorBidi" w:hAnsiTheme="majorBidi" w:cstheme="majorBidi"/>
          <w:sz w:val="24"/>
          <w:szCs w:val="24"/>
        </w:rPr>
        <w:t xml:space="preserve"> </w:t>
      </w:r>
    </w:p>
    <w:p w:rsidR="004250BD" w:rsidRPr="00465E77" w:rsidRDefault="004250BD" w:rsidP="004250BD">
      <w:pPr>
        <w:jc w:val="both"/>
        <w:rPr>
          <w:rFonts w:asciiTheme="majorBidi" w:hAnsiTheme="majorBidi" w:cstheme="majorBidi"/>
          <w:sz w:val="24"/>
          <w:szCs w:val="24"/>
        </w:rPr>
      </w:pPr>
      <w:r w:rsidRPr="00465E77">
        <w:rPr>
          <w:rFonts w:asciiTheme="majorBidi" w:hAnsiTheme="majorBidi" w:cstheme="majorBidi"/>
          <w:sz w:val="24"/>
          <w:szCs w:val="24"/>
        </w:rPr>
        <w:t xml:space="preserve">Domaine d’étude (centre d’intérêt): </w:t>
      </w:r>
      <w:r w:rsidRPr="00E81EEB">
        <w:rPr>
          <w:rFonts w:asciiTheme="majorBidi" w:hAnsiTheme="majorBidi" w:cstheme="majorBidi"/>
          <w:sz w:val="24"/>
          <w:szCs w:val="24"/>
          <w:highlight w:val="green"/>
        </w:rPr>
        <w:t>livraison des commandes</w:t>
      </w:r>
      <w:r w:rsidRPr="00465E77">
        <w:rPr>
          <w:rFonts w:asciiTheme="majorBidi" w:hAnsiTheme="majorBidi" w:cstheme="majorBidi"/>
          <w:sz w:val="24"/>
          <w:szCs w:val="24"/>
        </w:rPr>
        <w:t xml:space="preserve"> </w:t>
      </w:r>
    </w:p>
    <w:p w:rsidR="00E81EEB" w:rsidRDefault="004250BD" w:rsidP="004250BD">
      <w:pPr>
        <w:jc w:val="both"/>
        <w:rPr>
          <w:rFonts w:asciiTheme="majorBidi" w:hAnsiTheme="majorBidi" w:cstheme="majorBidi"/>
          <w:sz w:val="24"/>
          <w:szCs w:val="24"/>
        </w:rPr>
      </w:pPr>
      <w:r w:rsidRPr="00465E77">
        <w:rPr>
          <w:rFonts w:asciiTheme="majorBidi" w:hAnsiTheme="majorBidi" w:cstheme="majorBidi"/>
          <w:sz w:val="24"/>
          <w:szCs w:val="24"/>
        </w:rPr>
        <w:t>4 postes de travail :</w:t>
      </w:r>
    </w:p>
    <w:p w:rsidR="004250BD" w:rsidRPr="00465E77" w:rsidRDefault="00E81EEB" w:rsidP="004250BD">
      <w:pPr>
        <w:jc w:val="both"/>
        <w:rPr>
          <w:rFonts w:asciiTheme="majorBidi" w:hAnsiTheme="majorBidi" w:cstheme="majorBidi"/>
          <w:sz w:val="24"/>
          <w:szCs w:val="24"/>
        </w:rPr>
      </w:pPr>
      <w:r>
        <w:rPr>
          <w:rFonts w:asciiTheme="majorBidi" w:hAnsiTheme="majorBidi" w:cstheme="majorBidi"/>
          <w:sz w:val="24"/>
          <w:szCs w:val="24"/>
        </w:rPr>
        <w:t xml:space="preserve">Le courrier reçoit chaque jour les </w:t>
      </w:r>
      <w:r w:rsidRPr="00FC4407">
        <w:rPr>
          <w:rFonts w:asciiTheme="majorBidi" w:hAnsiTheme="majorBidi" w:cstheme="majorBidi"/>
          <w:sz w:val="24"/>
          <w:szCs w:val="24"/>
          <w:highlight w:val="yellow"/>
        </w:rPr>
        <w:t>commandes</w:t>
      </w:r>
      <w:r w:rsidR="004250BD" w:rsidRPr="00465E77">
        <w:rPr>
          <w:rFonts w:asciiTheme="majorBidi" w:hAnsiTheme="majorBidi" w:cstheme="majorBidi"/>
          <w:sz w:val="24"/>
          <w:szCs w:val="24"/>
        </w:rPr>
        <w:t xml:space="preserve"> </w:t>
      </w:r>
      <w:r>
        <w:rPr>
          <w:rFonts w:asciiTheme="majorBidi" w:hAnsiTheme="majorBidi" w:cstheme="majorBidi"/>
          <w:sz w:val="24"/>
          <w:szCs w:val="24"/>
        </w:rPr>
        <w:t xml:space="preserve">des </w:t>
      </w:r>
      <w:r w:rsidRPr="00E81EEB">
        <w:rPr>
          <w:rFonts w:asciiTheme="majorBidi" w:hAnsiTheme="majorBidi" w:cstheme="majorBidi"/>
          <w:sz w:val="24"/>
          <w:szCs w:val="24"/>
          <w:highlight w:val="lightGray"/>
        </w:rPr>
        <w:t>clients</w:t>
      </w:r>
      <w:r>
        <w:rPr>
          <w:rFonts w:asciiTheme="majorBidi" w:hAnsiTheme="majorBidi" w:cstheme="majorBidi"/>
          <w:sz w:val="24"/>
          <w:szCs w:val="24"/>
        </w:rPr>
        <w:t>.</w:t>
      </w:r>
    </w:p>
    <w:p w:rsidR="004250BD" w:rsidRPr="00465E77" w:rsidRDefault="004250BD" w:rsidP="004250BD">
      <w:pPr>
        <w:numPr>
          <w:ilvl w:val="0"/>
          <w:numId w:val="13"/>
        </w:numPr>
        <w:tabs>
          <w:tab w:val="clear" w:pos="720"/>
          <w:tab w:val="num" w:pos="0"/>
          <w:tab w:val="left" w:pos="284"/>
        </w:tabs>
        <w:ind w:left="0" w:hanging="11"/>
        <w:jc w:val="both"/>
        <w:rPr>
          <w:rFonts w:asciiTheme="majorBidi" w:hAnsiTheme="majorBidi" w:cstheme="majorBidi"/>
          <w:sz w:val="24"/>
          <w:szCs w:val="24"/>
        </w:rPr>
      </w:pPr>
      <w:r w:rsidRPr="00E81EEB">
        <w:rPr>
          <w:rFonts w:asciiTheme="majorBidi" w:hAnsiTheme="majorBidi" w:cstheme="majorBidi"/>
          <w:bCs/>
          <w:iCs/>
          <w:sz w:val="24"/>
          <w:szCs w:val="24"/>
          <w:highlight w:val="magenta"/>
        </w:rPr>
        <w:t>Le courrier</w:t>
      </w:r>
      <w:r w:rsidRPr="00465E77">
        <w:rPr>
          <w:rFonts w:asciiTheme="majorBidi" w:hAnsiTheme="majorBidi" w:cstheme="majorBidi"/>
          <w:bCs/>
          <w:iCs/>
          <w:sz w:val="24"/>
          <w:szCs w:val="24"/>
        </w:rPr>
        <w:t xml:space="preserve"> : </w:t>
      </w:r>
      <w:r w:rsidRPr="00465E77">
        <w:rPr>
          <w:rFonts w:asciiTheme="majorBidi" w:hAnsiTheme="majorBidi" w:cstheme="majorBidi"/>
          <w:sz w:val="24"/>
          <w:szCs w:val="24"/>
        </w:rPr>
        <w:t>aiguille le courrier vers le destinataire</w:t>
      </w:r>
      <w:r w:rsidR="00FC4407">
        <w:rPr>
          <w:rFonts w:asciiTheme="majorBidi" w:hAnsiTheme="majorBidi" w:cstheme="majorBidi"/>
          <w:sz w:val="24"/>
          <w:szCs w:val="24"/>
        </w:rPr>
        <w:t xml:space="preserve">, une fois qu’il enregistré sur le </w:t>
      </w:r>
      <w:r w:rsidR="00FC4407" w:rsidRPr="00FC4407">
        <w:rPr>
          <w:rFonts w:asciiTheme="majorBidi" w:hAnsiTheme="majorBidi" w:cstheme="majorBidi"/>
          <w:sz w:val="24"/>
          <w:szCs w:val="24"/>
          <w:highlight w:val="red"/>
        </w:rPr>
        <w:t>registre des couriers</w:t>
      </w:r>
      <w:r w:rsidRPr="00465E77">
        <w:rPr>
          <w:rFonts w:asciiTheme="majorBidi" w:hAnsiTheme="majorBidi" w:cstheme="majorBidi"/>
          <w:sz w:val="24"/>
          <w:szCs w:val="24"/>
        </w:rPr>
        <w:t xml:space="preserve"> </w:t>
      </w:r>
    </w:p>
    <w:p w:rsidR="004250BD" w:rsidRPr="00465E77" w:rsidRDefault="004250BD" w:rsidP="004250BD">
      <w:pPr>
        <w:numPr>
          <w:ilvl w:val="0"/>
          <w:numId w:val="13"/>
        </w:numPr>
        <w:tabs>
          <w:tab w:val="clear" w:pos="720"/>
          <w:tab w:val="num" w:pos="0"/>
          <w:tab w:val="left" w:pos="284"/>
        </w:tabs>
        <w:ind w:left="0" w:hanging="11"/>
        <w:jc w:val="both"/>
        <w:rPr>
          <w:rFonts w:asciiTheme="majorBidi" w:hAnsiTheme="majorBidi" w:cstheme="majorBidi"/>
          <w:sz w:val="24"/>
          <w:szCs w:val="24"/>
        </w:rPr>
      </w:pPr>
      <w:r w:rsidRPr="00E81EEB">
        <w:rPr>
          <w:rFonts w:asciiTheme="majorBidi" w:hAnsiTheme="majorBidi" w:cstheme="majorBidi"/>
          <w:bCs/>
          <w:iCs/>
          <w:sz w:val="24"/>
          <w:szCs w:val="24"/>
          <w:highlight w:val="magenta"/>
        </w:rPr>
        <w:t>Le préparateur des commandes</w:t>
      </w:r>
      <w:r w:rsidRPr="00465E77">
        <w:rPr>
          <w:rFonts w:asciiTheme="majorBidi" w:hAnsiTheme="majorBidi" w:cstheme="majorBidi"/>
          <w:bCs/>
          <w:iCs/>
          <w:sz w:val="24"/>
          <w:szCs w:val="24"/>
        </w:rPr>
        <w:t xml:space="preserve"> : </w:t>
      </w:r>
      <w:r w:rsidRPr="00465E77">
        <w:rPr>
          <w:rFonts w:asciiTheme="majorBidi" w:hAnsiTheme="majorBidi" w:cstheme="majorBidi"/>
          <w:sz w:val="24"/>
          <w:szCs w:val="24"/>
        </w:rPr>
        <w:t xml:space="preserve">reçoit les </w:t>
      </w:r>
      <w:r w:rsidRPr="00FC4407">
        <w:rPr>
          <w:rFonts w:asciiTheme="majorBidi" w:hAnsiTheme="majorBidi" w:cstheme="majorBidi"/>
          <w:sz w:val="24"/>
          <w:szCs w:val="24"/>
          <w:highlight w:val="yellow"/>
        </w:rPr>
        <w:t>commandes</w:t>
      </w:r>
      <w:r w:rsidRPr="00465E77">
        <w:rPr>
          <w:rFonts w:asciiTheme="majorBidi" w:hAnsiTheme="majorBidi" w:cstheme="majorBidi"/>
          <w:sz w:val="24"/>
          <w:szCs w:val="24"/>
        </w:rPr>
        <w:t xml:space="preserve"> transmises par le courrier, reçoit les </w:t>
      </w:r>
      <w:r w:rsidRPr="00FC4407">
        <w:rPr>
          <w:rFonts w:asciiTheme="majorBidi" w:hAnsiTheme="majorBidi" w:cstheme="majorBidi"/>
          <w:sz w:val="24"/>
          <w:szCs w:val="24"/>
          <w:highlight w:val="yellow"/>
        </w:rPr>
        <w:t>avis de réception</w:t>
      </w:r>
      <w:r w:rsidRPr="00465E77">
        <w:rPr>
          <w:rFonts w:asciiTheme="majorBidi" w:hAnsiTheme="majorBidi" w:cstheme="majorBidi"/>
          <w:sz w:val="24"/>
          <w:szCs w:val="24"/>
        </w:rPr>
        <w:t xml:space="preserve"> du </w:t>
      </w:r>
      <w:r w:rsidRPr="00E81EEB">
        <w:rPr>
          <w:rFonts w:asciiTheme="majorBidi" w:hAnsiTheme="majorBidi" w:cstheme="majorBidi"/>
          <w:sz w:val="24"/>
          <w:szCs w:val="24"/>
          <w:highlight w:val="darkGray"/>
        </w:rPr>
        <w:t>service achat</w:t>
      </w:r>
      <w:r w:rsidRPr="00465E77">
        <w:rPr>
          <w:rFonts w:asciiTheme="majorBidi" w:hAnsiTheme="majorBidi" w:cstheme="majorBidi"/>
          <w:sz w:val="24"/>
          <w:szCs w:val="24"/>
        </w:rPr>
        <w:t xml:space="preserve">, tient à jour le </w:t>
      </w:r>
      <w:r w:rsidRPr="00FC4407">
        <w:rPr>
          <w:rFonts w:asciiTheme="majorBidi" w:hAnsiTheme="majorBidi" w:cstheme="majorBidi"/>
          <w:sz w:val="24"/>
          <w:szCs w:val="24"/>
          <w:highlight w:val="red"/>
        </w:rPr>
        <w:t>fichier de stock</w:t>
      </w:r>
      <w:r w:rsidRPr="00465E77">
        <w:rPr>
          <w:rFonts w:asciiTheme="majorBidi" w:hAnsiTheme="majorBidi" w:cstheme="majorBidi"/>
          <w:sz w:val="24"/>
          <w:szCs w:val="24"/>
        </w:rPr>
        <w:t xml:space="preserve">,  prépare un </w:t>
      </w:r>
      <w:r w:rsidRPr="00FC4407">
        <w:rPr>
          <w:rFonts w:asciiTheme="majorBidi" w:hAnsiTheme="majorBidi" w:cstheme="majorBidi"/>
          <w:sz w:val="24"/>
          <w:szCs w:val="24"/>
          <w:highlight w:val="yellow"/>
        </w:rPr>
        <w:t>bordereau de préparation</w:t>
      </w:r>
      <w:r w:rsidRPr="00465E77">
        <w:rPr>
          <w:rFonts w:asciiTheme="majorBidi" w:hAnsiTheme="majorBidi" w:cstheme="majorBidi"/>
          <w:sz w:val="24"/>
          <w:szCs w:val="24"/>
        </w:rPr>
        <w:t xml:space="preserve"> en deux exemplaires: l’un pour le magasin (ordre de préparer la marchandise), l’autre pour la facturation (ordre de préparer la facture). </w:t>
      </w:r>
    </w:p>
    <w:p w:rsidR="004250BD" w:rsidRPr="00465E77" w:rsidRDefault="004250BD" w:rsidP="004250BD">
      <w:pPr>
        <w:numPr>
          <w:ilvl w:val="0"/>
          <w:numId w:val="13"/>
        </w:numPr>
        <w:tabs>
          <w:tab w:val="clear" w:pos="720"/>
          <w:tab w:val="num" w:pos="0"/>
          <w:tab w:val="left" w:pos="284"/>
        </w:tabs>
        <w:ind w:left="0" w:hanging="11"/>
        <w:jc w:val="both"/>
        <w:rPr>
          <w:rFonts w:asciiTheme="majorBidi" w:hAnsiTheme="majorBidi" w:cstheme="majorBidi"/>
          <w:sz w:val="24"/>
          <w:szCs w:val="24"/>
        </w:rPr>
      </w:pPr>
      <w:r w:rsidRPr="00E81EEB">
        <w:rPr>
          <w:rFonts w:asciiTheme="majorBidi" w:hAnsiTheme="majorBidi" w:cstheme="majorBidi"/>
          <w:bCs/>
          <w:iCs/>
          <w:sz w:val="24"/>
          <w:szCs w:val="24"/>
          <w:highlight w:val="magenta"/>
        </w:rPr>
        <w:t>Le magasin</w:t>
      </w:r>
      <w:r w:rsidRPr="00465E77">
        <w:rPr>
          <w:rFonts w:asciiTheme="majorBidi" w:hAnsiTheme="majorBidi" w:cstheme="majorBidi"/>
          <w:bCs/>
          <w:iCs/>
          <w:sz w:val="24"/>
          <w:szCs w:val="24"/>
        </w:rPr>
        <w:t xml:space="preserve"> : </w:t>
      </w:r>
      <w:r w:rsidRPr="00465E77">
        <w:rPr>
          <w:rFonts w:asciiTheme="majorBidi" w:hAnsiTheme="majorBidi" w:cstheme="majorBidi"/>
          <w:sz w:val="24"/>
          <w:szCs w:val="24"/>
        </w:rPr>
        <w:t xml:space="preserve">d’après le bordereau reçu, il assure l’envoi de la commande, il ajoute sur le bordereau les frais d’emballage et de port et transmet le bordereau au responsable de la facturation. </w:t>
      </w:r>
    </w:p>
    <w:p w:rsidR="004250BD" w:rsidRPr="00465E77" w:rsidRDefault="004250BD" w:rsidP="004250BD">
      <w:pPr>
        <w:numPr>
          <w:ilvl w:val="0"/>
          <w:numId w:val="13"/>
        </w:numPr>
        <w:tabs>
          <w:tab w:val="clear" w:pos="720"/>
          <w:tab w:val="num" w:pos="0"/>
          <w:tab w:val="left" w:pos="284"/>
        </w:tabs>
        <w:ind w:left="0" w:hanging="11"/>
        <w:jc w:val="both"/>
        <w:rPr>
          <w:rFonts w:asciiTheme="majorBidi" w:hAnsiTheme="majorBidi" w:cstheme="majorBidi"/>
          <w:sz w:val="24"/>
          <w:szCs w:val="24"/>
        </w:rPr>
      </w:pPr>
      <w:r w:rsidRPr="00465E77">
        <w:rPr>
          <w:rFonts w:asciiTheme="majorBidi" w:hAnsiTheme="majorBidi" w:cstheme="majorBidi"/>
          <w:bCs/>
          <w:iCs/>
          <w:sz w:val="24"/>
          <w:szCs w:val="24"/>
        </w:rPr>
        <w:t xml:space="preserve"> </w:t>
      </w:r>
      <w:r w:rsidRPr="00E81EEB">
        <w:rPr>
          <w:rFonts w:asciiTheme="majorBidi" w:hAnsiTheme="majorBidi" w:cstheme="majorBidi"/>
          <w:bCs/>
          <w:iCs/>
          <w:sz w:val="24"/>
          <w:szCs w:val="24"/>
          <w:highlight w:val="magenta"/>
        </w:rPr>
        <w:t>Le responsable de la facturation</w:t>
      </w:r>
      <w:r w:rsidRPr="00465E77">
        <w:rPr>
          <w:rFonts w:asciiTheme="majorBidi" w:hAnsiTheme="majorBidi" w:cstheme="majorBidi"/>
          <w:bCs/>
          <w:iCs/>
          <w:sz w:val="24"/>
          <w:szCs w:val="24"/>
        </w:rPr>
        <w:t xml:space="preserve"> </w:t>
      </w:r>
      <w:r w:rsidRPr="00465E77">
        <w:rPr>
          <w:rFonts w:asciiTheme="majorBidi" w:hAnsiTheme="majorBidi" w:cstheme="majorBidi"/>
          <w:sz w:val="24"/>
          <w:szCs w:val="24"/>
        </w:rPr>
        <w:t xml:space="preserve">: d’après le bordereau, il s’occupe de chercher toutes les informations concernant les clients en consultant </w:t>
      </w:r>
      <w:r w:rsidRPr="00FC4407">
        <w:rPr>
          <w:rFonts w:asciiTheme="majorBidi" w:hAnsiTheme="majorBidi" w:cstheme="majorBidi"/>
          <w:sz w:val="24"/>
          <w:szCs w:val="24"/>
          <w:highlight w:val="red"/>
        </w:rPr>
        <w:t>le fichier des clients</w:t>
      </w:r>
      <w:r w:rsidRPr="00465E77">
        <w:rPr>
          <w:rFonts w:asciiTheme="majorBidi" w:hAnsiTheme="majorBidi" w:cstheme="majorBidi"/>
          <w:sz w:val="24"/>
          <w:szCs w:val="24"/>
        </w:rPr>
        <w:t xml:space="preserve"> et les produits commandés en consultant le </w:t>
      </w:r>
      <w:r w:rsidRPr="00FC4407">
        <w:rPr>
          <w:rFonts w:asciiTheme="majorBidi" w:hAnsiTheme="majorBidi" w:cstheme="majorBidi"/>
          <w:sz w:val="24"/>
          <w:szCs w:val="24"/>
          <w:highlight w:val="red"/>
        </w:rPr>
        <w:t>fichier des produits</w:t>
      </w:r>
      <w:r w:rsidRPr="00465E77">
        <w:rPr>
          <w:rFonts w:asciiTheme="majorBidi" w:hAnsiTheme="majorBidi" w:cstheme="majorBidi"/>
          <w:sz w:val="24"/>
          <w:szCs w:val="24"/>
        </w:rPr>
        <w:t>. D’après le 2</w:t>
      </w:r>
      <w:r w:rsidRPr="00465E77">
        <w:rPr>
          <w:rFonts w:asciiTheme="majorBidi" w:hAnsiTheme="majorBidi" w:cstheme="majorBidi"/>
          <w:sz w:val="24"/>
          <w:szCs w:val="24"/>
          <w:vertAlign w:val="superscript"/>
        </w:rPr>
        <w:t>ème</w:t>
      </w:r>
      <w:r w:rsidRPr="00465E77">
        <w:rPr>
          <w:rFonts w:asciiTheme="majorBidi" w:hAnsiTheme="majorBidi" w:cstheme="majorBidi"/>
          <w:sz w:val="24"/>
          <w:szCs w:val="24"/>
        </w:rPr>
        <w:t xml:space="preserve"> bordereau, il peut dresser la </w:t>
      </w:r>
      <w:r w:rsidRPr="00FC4407">
        <w:rPr>
          <w:rFonts w:asciiTheme="majorBidi" w:hAnsiTheme="majorBidi" w:cstheme="majorBidi"/>
          <w:sz w:val="24"/>
          <w:szCs w:val="24"/>
          <w:highlight w:val="yellow"/>
        </w:rPr>
        <w:t>facture</w:t>
      </w:r>
      <w:r w:rsidRPr="00465E77">
        <w:rPr>
          <w:rFonts w:asciiTheme="majorBidi" w:hAnsiTheme="majorBidi" w:cstheme="majorBidi"/>
          <w:sz w:val="24"/>
          <w:szCs w:val="24"/>
        </w:rPr>
        <w:t xml:space="preserve"> définitive dont un double revient au préparateur des commandes pour contrôle.</w:t>
      </w:r>
    </w:p>
    <w:p w:rsidR="004250BD" w:rsidRPr="003B563B" w:rsidRDefault="004250BD" w:rsidP="004250BD">
      <w:pPr>
        <w:tabs>
          <w:tab w:val="left" w:pos="284"/>
        </w:tabs>
        <w:jc w:val="both"/>
        <w:rPr>
          <w:rFonts w:asciiTheme="majorBidi" w:hAnsiTheme="majorBidi" w:cstheme="majorBidi"/>
          <w:sz w:val="10"/>
          <w:szCs w:val="10"/>
        </w:rPr>
      </w:pPr>
    </w:p>
    <w:p w:rsidR="004250BD" w:rsidRDefault="004250BD" w:rsidP="004250BD">
      <w:pPr>
        <w:jc w:val="both"/>
        <w:rPr>
          <w:rFonts w:asciiTheme="majorBidi" w:hAnsiTheme="majorBidi" w:cstheme="majorBidi"/>
          <w:b/>
          <w:bCs/>
          <w:sz w:val="24"/>
          <w:szCs w:val="24"/>
        </w:rPr>
      </w:pPr>
      <w:r w:rsidRPr="006D449B">
        <w:rPr>
          <w:rFonts w:asciiTheme="majorBidi" w:hAnsiTheme="majorBidi" w:cstheme="majorBidi"/>
          <w:b/>
          <w:bCs/>
          <w:sz w:val="24"/>
          <w:szCs w:val="24"/>
          <w:u w:val="single"/>
        </w:rPr>
        <w:t>Questions</w:t>
      </w:r>
      <w:r w:rsidRPr="006D449B">
        <w:rPr>
          <w:rFonts w:asciiTheme="majorBidi" w:hAnsiTheme="majorBidi" w:cstheme="majorBidi"/>
          <w:b/>
          <w:bCs/>
          <w:sz w:val="24"/>
          <w:szCs w:val="24"/>
        </w:rPr>
        <w:t>:</w:t>
      </w:r>
    </w:p>
    <w:p w:rsidR="004250BD" w:rsidRPr="006D449B" w:rsidRDefault="004250BD" w:rsidP="004250BD">
      <w:pPr>
        <w:jc w:val="both"/>
        <w:rPr>
          <w:rFonts w:asciiTheme="majorBidi" w:hAnsiTheme="majorBidi" w:cstheme="majorBidi"/>
          <w:b/>
          <w:bCs/>
          <w:sz w:val="24"/>
          <w:szCs w:val="24"/>
          <w:u w:val="single"/>
        </w:rPr>
      </w:pPr>
    </w:p>
    <w:p w:rsidR="004250BD" w:rsidRPr="006D449B" w:rsidRDefault="004250BD" w:rsidP="004250BD">
      <w:pPr>
        <w:pStyle w:val="Paragraphedeliste"/>
        <w:numPr>
          <w:ilvl w:val="0"/>
          <w:numId w:val="12"/>
        </w:numPr>
        <w:autoSpaceDE w:val="0"/>
        <w:autoSpaceDN w:val="0"/>
        <w:jc w:val="both"/>
        <w:rPr>
          <w:rFonts w:asciiTheme="majorBidi" w:hAnsiTheme="majorBidi" w:cstheme="majorBidi"/>
          <w:sz w:val="24"/>
          <w:szCs w:val="24"/>
        </w:rPr>
      </w:pPr>
      <w:r w:rsidRPr="006D449B">
        <w:rPr>
          <w:rFonts w:asciiTheme="majorBidi" w:hAnsiTheme="majorBidi" w:cstheme="majorBidi"/>
          <w:sz w:val="24"/>
          <w:szCs w:val="24"/>
        </w:rPr>
        <w:t>Donner la liste des postes de travail et définir pour chacun ses fonctions.</w:t>
      </w:r>
    </w:p>
    <w:p w:rsidR="004250BD" w:rsidRPr="006D449B" w:rsidRDefault="004250BD" w:rsidP="004250BD">
      <w:pPr>
        <w:pStyle w:val="Paragraphedeliste"/>
        <w:numPr>
          <w:ilvl w:val="0"/>
          <w:numId w:val="12"/>
        </w:numPr>
        <w:autoSpaceDE w:val="0"/>
        <w:autoSpaceDN w:val="0"/>
        <w:jc w:val="both"/>
        <w:rPr>
          <w:rFonts w:asciiTheme="majorBidi" w:hAnsiTheme="majorBidi" w:cstheme="majorBidi"/>
          <w:sz w:val="24"/>
          <w:szCs w:val="24"/>
        </w:rPr>
      </w:pPr>
      <w:r w:rsidRPr="006D449B">
        <w:rPr>
          <w:rFonts w:asciiTheme="majorBidi" w:hAnsiTheme="majorBidi" w:cstheme="majorBidi"/>
          <w:sz w:val="24"/>
          <w:szCs w:val="24"/>
        </w:rPr>
        <w:t>Relever la liste des documents et fichiers (supports d’informations)</w:t>
      </w:r>
    </w:p>
    <w:p w:rsidR="004250BD" w:rsidRPr="006D449B" w:rsidRDefault="004250BD" w:rsidP="004250BD">
      <w:pPr>
        <w:pStyle w:val="Paragraphedeliste"/>
        <w:numPr>
          <w:ilvl w:val="0"/>
          <w:numId w:val="12"/>
        </w:numPr>
        <w:autoSpaceDE w:val="0"/>
        <w:autoSpaceDN w:val="0"/>
        <w:jc w:val="both"/>
        <w:rPr>
          <w:rFonts w:asciiTheme="majorBidi" w:hAnsiTheme="majorBidi" w:cstheme="majorBidi"/>
          <w:sz w:val="24"/>
          <w:szCs w:val="24"/>
        </w:rPr>
      </w:pPr>
      <w:r w:rsidRPr="006D449B">
        <w:rPr>
          <w:rFonts w:asciiTheme="majorBidi" w:hAnsiTheme="majorBidi" w:cstheme="majorBidi"/>
          <w:sz w:val="24"/>
          <w:szCs w:val="24"/>
        </w:rPr>
        <w:t>Donner le diagramme des flux.</w:t>
      </w:r>
    </w:p>
    <w:p w:rsidR="004250BD" w:rsidRPr="006D449B" w:rsidRDefault="004250BD" w:rsidP="004250BD">
      <w:pPr>
        <w:pStyle w:val="Paragraphedeliste"/>
        <w:numPr>
          <w:ilvl w:val="0"/>
          <w:numId w:val="12"/>
        </w:numPr>
        <w:autoSpaceDE w:val="0"/>
        <w:autoSpaceDN w:val="0"/>
        <w:jc w:val="both"/>
        <w:rPr>
          <w:rFonts w:asciiTheme="majorBidi" w:hAnsiTheme="majorBidi" w:cstheme="majorBidi"/>
          <w:sz w:val="24"/>
          <w:szCs w:val="24"/>
        </w:rPr>
      </w:pPr>
      <w:r>
        <w:rPr>
          <w:rFonts w:asciiTheme="majorBidi" w:hAnsiTheme="majorBidi" w:cstheme="majorBidi"/>
          <w:sz w:val="24"/>
          <w:szCs w:val="24"/>
        </w:rPr>
        <w:t>Tracer le DCTI</w:t>
      </w:r>
      <w:r w:rsidRPr="006D449B">
        <w:rPr>
          <w:rFonts w:asciiTheme="majorBidi" w:hAnsiTheme="majorBidi" w:cstheme="majorBidi"/>
          <w:sz w:val="24"/>
          <w:szCs w:val="24"/>
        </w:rPr>
        <w:t>.</w:t>
      </w:r>
    </w:p>
    <w:p w:rsidR="004250BD" w:rsidRDefault="004250BD" w:rsidP="004250BD">
      <w:pPr>
        <w:tabs>
          <w:tab w:val="left" w:pos="1440"/>
        </w:tabs>
        <w:rPr>
          <w:b/>
          <w:bCs/>
          <w:sz w:val="24"/>
          <w:szCs w:val="24"/>
        </w:rPr>
      </w:pPr>
    </w:p>
    <w:p w:rsidR="004250BD" w:rsidRPr="006D449B" w:rsidRDefault="004250BD" w:rsidP="004250BD">
      <w:pPr>
        <w:tabs>
          <w:tab w:val="left" w:pos="1440"/>
        </w:tabs>
        <w:rPr>
          <w:sz w:val="24"/>
          <w:szCs w:val="24"/>
        </w:rPr>
      </w:pPr>
      <w:r w:rsidRPr="006D449B">
        <w:rPr>
          <w:b/>
          <w:bCs/>
          <w:sz w:val="24"/>
          <w:szCs w:val="24"/>
        </w:rPr>
        <w:t>Le DCTI :</w:t>
      </w:r>
      <w:r w:rsidRPr="006D449B">
        <w:rPr>
          <w:sz w:val="24"/>
          <w:szCs w:val="24"/>
        </w:rPr>
        <w:t xml:space="preserve"> </w:t>
      </w:r>
      <w:r w:rsidRPr="005D7A92">
        <w:rPr>
          <w:sz w:val="24"/>
          <w:szCs w:val="24"/>
        </w:rPr>
        <w:t>Diagramme de Circulation et de Traitement de l’Information permet de résumer, dans le temps, la circulation des informations entre les postes de travail et l’enchainement des traitements pour l’ensemble des procédures concernées dans le SI.</w:t>
      </w:r>
      <w:r w:rsidRPr="006D449B">
        <w:rPr>
          <w:sz w:val="24"/>
          <w:szCs w:val="24"/>
        </w:rPr>
        <w:t xml:space="preserve"> </w:t>
      </w:r>
    </w:p>
    <w:p w:rsidR="004250BD" w:rsidRPr="003B563B" w:rsidRDefault="004250BD" w:rsidP="004250BD">
      <w:pPr>
        <w:tabs>
          <w:tab w:val="left" w:pos="1440"/>
        </w:tabs>
        <w:rPr>
          <w:b/>
          <w:bCs/>
          <w:i/>
          <w:iCs/>
          <w:sz w:val="10"/>
          <w:szCs w:val="10"/>
        </w:rPr>
      </w:pPr>
    </w:p>
    <w:p w:rsidR="004250BD" w:rsidRPr="006D449B" w:rsidRDefault="004250BD" w:rsidP="004250BD">
      <w:pPr>
        <w:tabs>
          <w:tab w:val="left" w:pos="1440"/>
        </w:tabs>
        <w:rPr>
          <w:b/>
          <w:bCs/>
          <w:i/>
          <w:iCs/>
          <w:sz w:val="24"/>
          <w:szCs w:val="24"/>
        </w:rPr>
      </w:pPr>
      <w:r w:rsidRPr="006D449B">
        <w:rPr>
          <w:b/>
          <w:bCs/>
          <w:i/>
          <w:iCs/>
          <w:sz w:val="24"/>
          <w:szCs w:val="24"/>
        </w:rPr>
        <w:t xml:space="preserve">Symboles Utilisés :  </w:t>
      </w:r>
    </w:p>
    <w:p w:rsidR="004250BD" w:rsidRPr="006D449B" w:rsidRDefault="004250BD" w:rsidP="004250BD">
      <w:pPr>
        <w:pStyle w:val="Paragraphedeliste"/>
        <w:tabs>
          <w:tab w:val="left" w:pos="1440"/>
        </w:tabs>
        <w:rPr>
          <w:sz w:val="24"/>
          <w:szCs w:val="24"/>
        </w:rPr>
      </w:pPr>
    </w:p>
    <w:tbl>
      <w:tblPr>
        <w:tblStyle w:val="Grilledutableau"/>
        <w:tblW w:w="8080" w:type="dxa"/>
        <w:jc w:val="center"/>
        <w:tblLook w:val="04A0"/>
      </w:tblPr>
      <w:tblGrid>
        <w:gridCol w:w="2041"/>
        <w:gridCol w:w="6039"/>
      </w:tblGrid>
      <w:tr w:rsidR="004250BD" w:rsidRPr="00B0783C" w:rsidTr="008C1AF4">
        <w:trPr>
          <w:trHeight w:val="340"/>
          <w:jc w:val="center"/>
        </w:trPr>
        <w:tc>
          <w:tcPr>
            <w:tcW w:w="2011" w:type="dxa"/>
          </w:tcPr>
          <w:p w:rsidR="004250BD" w:rsidRPr="002055C1" w:rsidRDefault="004250BD" w:rsidP="008C1AF4">
            <w:pPr>
              <w:jc w:val="both"/>
              <w:rPr>
                <w:rFonts w:asciiTheme="majorBidi" w:hAnsiTheme="majorBidi" w:cstheme="majorBidi"/>
                <w:b/>
                <w:bCs/>
                <w:sz w:val="26"/>
                <w:szCs w:val="26"/>
              </w:rPr>
            </w:pPr>
            <w:r w:rsidRPr="002055C1">
              <w:rPr>
                <w:rFonts w:asciiTheme="majorBidi" w:hAnsiTheme="majorBidi" w:cstheme="majorBidi"/>
                <w:b/>
                <w:bCs/>
                <w:sz w:val="26"/>
                <w:szCs w:val="26"/>
              </w:rPr>
              <w:t xml:space="preserve">      Symbole </w:t>
            </w:r>
          </w:p>
        </w:tc>
        <w:tc>
          <w:tcPr>
            <w:tcW w:w="5949" w:type="dxa"/>
          </w:tcPr>
          <w:p w:rsidR="004250BD" w:rsidRPr="002055C1" w:rsidRDefault="004250BD" w:rsidP="008C1AF4">
            <w:pPr>
              <w:jc w:val="both"/>
              <w:rPr>
                <w:rFonts w:asciiTheme="majorBidi" w:hAnsiTheme="majorBidi" w:cstheme="majorBidi"/>
                <w:b/>
                <w:bCs/>
                <w:sz w:val="26"/>
                <w:szCs w:val="26"/>
              </w:rPr>
            </w:pPr>
            <w:r w:rsidRPr="002055C1">
              <w:rPr>
                <w:rFonts w:asciiTheme="majorBidi" w:hAnsiTheme="majorBidi" w:cstheme="majorBidi"/>
                <w:b/>
                <w:bCs/>
                <w:sz w:val="26"/>
                <w:szCs w:val="26"/>
              </w:rPr>
              <w:t xml:space="preserve">                     Désignation</w:t>
            </w:r>
          </w:p>
        </w:tc>
      </w:tr>
      <w:tr w:rsidR="004250BD" w:rsidRPr="00130473" w:rsidTr="008C1AF4">
        <w:trPr>
          <w:trHeight w:val="5804"/>
          <w:jc w:val="center"/>
        </w:trPr>
        <w:tc>
          <w:tcPr>
            <w:tcW w:w="2011" w:type="dxa"/>
          </w:tcPr>
          <w:p w:rsidR="004250BD" w:rsidRDefault="004250BD" w:rsidP="008C1AF4">
            <w:pPr>
              <w:jc w:val="both"/>
              <w:rPr>
                <w:color w:val="000000" w:themeColor="text1"/>
                <w:lang w:val="en-US"/>
              </w:rPr>
            </w:pPr>
            <w:r w:rsidRPr="00B40EE6">
              <w:rPr>
                <w:color w:val="000000" w:themeColor="text1"/>
                <w:lang w:val="en-US"/>
              </w:rPr>
              <w:t xml:space="preserve">                                 </w:t>
            </w:r>
            <w:r>
              <w:rPr>
                <w:color w:val="000000" w:themeColor="text1"/>
                <w:lang w:val="en-US"/>
              </w:rPr>
              <w:t xml:space="preserve">                             </w:t>
            </w:r>
          </w:p>
          <w:p w:rsidR="004250BD" w:rsidRPr="00B40EE6" w:rsidRDefault="00D44762" w:rsidP="008C1AF4">
            <w:pPr>
              <w:jc w:val="both"/>
              <w:rPr>
                <w:color w:val="000000" w:themeColor="text1"/>
                <w:lang w:val="en-US"/>
              </w:rPr>
            </w:pPr>
            <w:r>
              <w:rPr>
                <w:noProof/>
                <w:color w:val="000000" w:themeColor="text1"/>
              </w:rPr>
              <w:pict>
                <v:shapetype id="_x0000_t202" coordsize="21600,21600" o:spt="202" path="m,l,21600r21600,l21600,xe">
                  <v:stroke joinstyle="miter"/>
                  <v:path gradientshapeok="t" o:connecttype="rect"/>
                </v:shapetype>
                <v:shape id="_x0000_s1276" type="#_x0000_t202" style="position:absolute;left:0;text-align:left;margin-left:44.75pt;margin-top:-.3pt;width:21.6pt;height:20.6pt;z-index:251752448">
                  <v:textbox style="mso-next-textbox:#_x0000_s1276">
                    <w:txbxContent>
                      <w:p w:rsidR="004250BD" w:rsidRDefault="004250BD" w:rsidP="004250BD"/>
                    </w:txbxContent>
                  </v:textbox>
                </v:shape>
              </w:pict>
            </w:r>
          </w:p>
          <w:p w:rsidR="004250BD" w:rsidRDefault="004250BD" w:rsidP="008C1AF4">
            <w:pPr>
              <w:jc w:val="both"/>
              <w:rPr>
                <w:color w:val="000000" w:themeColor="text1"/>
                <w:lang w:val="en-US"/>
              </w:rPr>
            </w:pPr>
          </w:p>
          <w:p w:rsidR="004250BD" w:rsidRDefault="00D44762" w:rsidP="008C1AF4">
            <w:pPr>
              <w:jc w:val="both"/>
              <w:rPr>
                <w:color w:val="000000" w:themeColor="text1"/>
                <w:lang w:val="en-US"/>
              </w:rPr>
            </w:pPr>
            <w:r>
              <w:rPr>
                <w:noProof/>
                <w:color w:val="000000" w:themeColor="text1"/>
              </w:rPr>
              <w:pict>
                <v:shape id="_x0000_s1277" type="#_x0000_t202" style="position:absolute;left:0;text-align:left;margin-left:49.3pt;margin-top:6.4pt;width:21.6pt;height:20.6pt;z-index:251753472">
                  <v:textbox style="mso-next-textbox:#_x0000_s1277">
                    <w:txbxContent>
                      <w:p w:rsidR="004250BD" w:rsidRDefault="004250BD" w:rsidP="004250BD"/>
                    </w:txbxContent>
                  </v:textbox>
                </v:shape>
              </w:pict>
            </w:r>
            <w:r>
              <w:rPr>
                <w:noProof/>
                <w:color w:val="000000" w:themeColor="text1"/>
              </w:rPr>
              <w:pict>
                <v:shape id="_x0000_s1278" type="#_x0000_t202" style="position:absolute;left:0;text-align:left;margin-left:47.5pt;margin-top:9.35pt;width:21.6pt;height:20.6pt;z-index:251754496">
                  <v:textbox style="mso-next-textbox:#_x0000_s1278">
                    <w:txbxContent>
                      <w:p w:rsidR="004250BD" w:rsidRDefault="004250BD" w:rsidP="004250BD"/>
                    </w:txbxContent>
                  </v:textbox>
                </v:shape>
              </w:pict>
            </w:r>
          </w:p>
          <w:p w:rsidR="004250BD" w:rsidRDefault="00D44762" w:rsidP="008C1AF4">
            <w:pPr>
              <w:jc w:val="both"/>
              <w:rPr>
                <w:color w:val="000000" w:themeColor="text1"/>
                <w:lang w:val="en-US"/>
              </w:rPr>
            </w:pPr>
            <w:r>
              <w:rPr>
                <w:noProof/>
                <w:color w:val="000000" w:themeColor="text1"/>
              </w:rPr>
              <w:pict>
                <v:shape id="_x0000_s1279" type="#_x0000_t202" style="position:absolute;left:0;text-align:left;margin-left:44.85pt;margin-top:1.5pt;width:21.6pt;height:20.6pt;z-index:251755520">
                  <v:textbox style="mso-next-textbox:#_x0000_s1279">
                    <w:txbxContent>
                      <w:p w:rsidR="004250BD" w:rsidRDefault="004250BD" w:rsidP="004250BD"/>
                    </w:txbxContent>
                  </v:textbox>
                </v:shape>
              </w:pict>
            </w:r>
          </w:p>
          <w:p w:rsidR="004250BD" w:rsidRDefault="004250BD" w:rsidP="008C1AF4">
            <w:pPr>
              <w:jc w:val="both"/>
              <w:rPr>
                <w:color w:val="000000" w:themeColor="text1"/>
                <w:lang w:val="en-US"/>
              </w:rPr>
            </w:pPr>
          </w:p>
          <w:p w:rsidR="004250BD" w:rsidRPr="00B40EE6" w:rsidRDefault="00D44762" w:rsidP="008C1AF4">
            <w:pPr>
              <w:jc w:val="both"/>
              <w:rPr>
                <w:color w:val="000000" w:themeColor="text1"/>
                <w:lang w:val="en-US"/>
              </w:rPr>
            </w:pPr>
            <w:r>
              <w:rPr>
                <w:noProof/>
                <w:color w:val="000000" w:themeColor="text1"/>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64" type="#_x0000_t132" style="position:absolute;left:0;text-align:left;margin-left:47.45pt;margin-top:6.55pt;width:27.7pt;height:26.35pt;z-index:251745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CscA&#10;AADcAAAADwAAAGRycy9kb3ducmV2LnhtbESPQWvCQBSE70L/w/IKXqRuoqU0qasURfFS0LRSvD2y&#10;r0lo9m3Mrib++25B8DjMzDfMbNGbWlyodZVlBfE4AkGcW11xoeDrc/30CsJ5ZI21ZVJwJQeL+cNg&#10;hqm2He/pkvlCBAi7FBWU3jeplC4vyaAb24Y4eD+2NeiDbAupW+wC3NRyEkUv0mDFYaHEhpYl5b/Z&#10;2Sg4fiSbY79KRt9ne+omyeqwO8SxUsPH/v0NhKfe38O39lYrmD4n8H8mHA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bQrHAAAA3AAAAA8AAAAAAAAAAAAAAAAAmAIAAGRy&#10;cy9kb3ducmV2LnhtbFBLBQYAAAAABAAEAPUAAACMAwAAAAA=&#10;">
                  <v:textbox style="mso-next-textbox:#_x0000_s1264">
                    <w:txbxContent>
                      <w:p w:rsidR="004250BD" w:rsidRPr="00061B9D" w:rsidRDefault="004250BD" w:rsidP="004250BD">
                        <w:pPr>
                          <w:jc w:val="center"/>
                          <w:rPr>
                            <w:sz w:val="16"/>
                            <w:szCs w:val="16"/>
                          </w:rPr>
                        </w:pPr>
                        <w:r>
                          <w:rPr>
                            <w:sz w:val="16"/>
                            <w:szCs w:val="16"/>
                          </w:rPr>
                          <w:t xml:space="preserve"> </w:t>
                        </w:r>
                        <w:r>
                          <w:rPr>
                            <w:noProof/>
                            <w:sz w:val="16"/>
                            <w:szCs w:val="16"/>
                          </w:rPr>
                          <w:drawing>
                            <wp:inline distT="0" distB="0" distL="0" distR="0">
                              <wp:extent cx="159385" cy="311022"/>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9385" cy="311022"/>
                                      </a:xfrm>
                                      <a:prstGeom prst="rect">
                                        <a:avLst/>
                                      </a:prstGeom>
                                      <a:noFill/>
                                      <a:ln w="9525">
                                        <a:noFill/>
                                        <a:miter lim="800000"/>
                                        <a:headEnd/>
                                        <a:tailEnd/>
                                      </a:ln>
                                    </pic:spPr>
                                  </pic:pic>
                                </a:graphicData>
                              </a:graphic>
                            </wp:inline>
                          </w:drawing>
                        </w:r>
                      </w:p>
                    </w:txbxContent>
                  </v:textbox>
                </v:shape>
              </w:pict>
            </w:r>
          </w:p>
          <w:p w:rsidR="004250BD" w:rsidRPr="00B40EE6" w:rsidRDefault="004250BD" w:rsidP="008C1AF4">
            <w:pPr>
              <w:jc w:val="both"/>
              <w:rPr>
                <w:color w:val="000000" w:themeColor="text1"/>
                <w:lang w:val="en-US"/>
              </w:rPr>
            </w:pPr>
          </w:p>
          <w:p w:rsidR="004250BD" w:rsidRDefault="004250BD" w:rsidP="008C1AF4">
            <w:pPr>
              <w:jc w:val="both"/>
              <w:rPr>
                <w:color w:val="000000" w:themeColor="text1"/>
                <w:lang w:val="en-US"/>
              </w:rPr>
            </w:pPr>
          </w:p>
          <w:p w:rsidR="004250BD" w:rsidRDefault="00D44762" w:rsidP="008C1AF4">
            <w:pPr>
              <w:jc w:val="both"/>
              <w:rPr>
                <w:color w:val="000000" w:themeColor="text1"/>
                <w:lang w:val="en-US"/>
              </w:rPr>
            </w:pPr>
            <w:r>
              <w:rPr>
                <w:noProof/>
                <w:color w:val="000000" w:themeColor="text1"/>
              </w:rPr>
              <w:pict>
                <v:group id="_x0000_s1265" style="position:absolute;left:0;text-align:left;margin-left:44.75pt;margin-top:9.4pt;width:27.35pt;height:20.8pt;z-index:251746304;mso-width-relative:margin;mso-height-relative:margin" coordorigin=",80526" coordsize="347869,26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">
                  <v:line id="Line 424" o:spid="_x0000_s1266" style="position:absolute;visibility:visible" from="230588,80526" to="230588,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425" o:spid="_x0000_s1267" style="position:absolute;visibility:visible" from="119269,230588" to="347869,23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426" o:spid="_x0000_s1268" style="position:absolute;flip:x;visibility:visible" from="230588,230588" to="344888,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427" o:spid="_x0000_s1269" style="position:absolute;flip:x;visibility:visible" from="119269,230588" to="233569,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M3D8cAAADcAAAADwAAAGRycy9kb3ducmV2LnhtbESPQWsCMRSE7wX/Q3hCL0WztmXR1ShS&#10;KPTgpbaseHtunptlNy9rkur23zeFQo/DzHzDrDaD7cSVfGgcK5hNMxDEldMN1wo+P14ncxAhImvs&#10;HJOCbwqwWY/uVlhod+N3uu5jLRKEQ4EKTIx9IWWoDFkMU9cTJ+/svMWYpK+l9nhLcNvJxyzLpcWG&#10;04LBnl4MVe3+yyqQ893DxW9Pz23ZHg4LU1Zlf9wpdT8etksQkYb4H/5rv2kFT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YzcPxwAAANwAAAAPAAAAAAAA&#10;AAAAAAAAAKECAABkcnMvZG93bnJldi54bWxQSwUGAAAAAAQABAD5AAAAlQMAAAAA&#10;"/>
                  <v:line id="Line 428" o:spid="_x0000_s1270" style="position:absolute;flip:x;visibility:visible" from="0,230588" to="114300,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SlMcAAADcAAAADwAAAGRycy9kb3ducmV2LnhtbESPzWsCMRTE74X+D+EVvBTN9gM/tkaR&#10;guDBS62seHtuXjfLbl62SdTtf98UhB6HmfkNM1/2thUX8qF2rOBplIEgLp2uuVKw/1wPpyBCRNbY&#10;OiYFPxRgubi/m2Ou3ZU/6LKLlUgQDjkqMDF2uZShNGQxjFxHnLwv5y3GJH0ltcdrgttWPmfZWFqs&#10;OS0Y7OjdUNnszlaBnG4fv/3q9NoUzeEwM0VZdMetUoOHfvUGIlIf/8O39kYreBl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5KUxwAAANwAAAAPAAAAAAAA&#10;AAAAAAAAAKECAABkcnMvZG93bnJldi54bWxQSwUGAAAAAAQABAD5AAAAlQMAAAAA&#10;"/>
                </v:group>
              </w:pict>
            </w:r>
          </w:p>
          <w:p w:rsidR="004250BD" w:rsidRPr="00B40EE6" w:rsidRDefault="004250BD" w:rsidP="008C1AF4">
            <w:pPr>
              <w:jc w:val="both"/>
              <w:rPr>
                <w:color w:val="000000" w:themeColor="text1"/>
                <w:lang w:val="en-US"/>
              </w:rPr>
            </w:pPr>
          </w:p>
          <w:p w:rsidR="004250BD" w:rsidRPr="00B40EE6" w:rsidRDefault="004250BD" w:rsidP="008C1AF4">
            <w:pPr>
              <w:jc w:val="both"/>
              <w:rPr>
                <w:color w:val="000000" w:themeColor="text1"/>
                <w:lang w:val="en-US"/>
              </w:rPr>
            </w:pPr>
          </w:p>
          <w:p w:rsidR="004250BD" w:rsidRPr="00C15C88" w:rsidRDefault="00D44762" w:rsidP="008C1AF4">
            <w:pPr>
              <w:jc w:val="both"/>
              <w:rPr>
                <w:color w:val="000000" w:themeColor="text1"/>
                <w:lang w:val="en-US"/>
              </w:rPr>
            </w:pPr>
            <w:r>
              <w:rPr>
                <w:noProof/>
                <w:color w:val="000000" w:themeColor="text1"/>
              </w:rPr>
              <w:pict>
                <v:shapetype id="_x0000_t32" coordsize="21600,21600" o:spt="32" o:oned="t" path="m,l21600,21600e" filled="f">
                  <v:path arrowok="t" fillok="f" o:connecttype="none"/>
                  <o:lock v:ext="edit" shapetype="t"/>
                </v:shapetype>
                <v:shape id="_x0000_s1271" type="#_x0000_t32" style="position:absolute;left:0;text-align:left;margin-left:57.5pt;margin-top:7.1pt;width:0;height:8.35pt;z-index:251747328" o:connectortype="straight"/>
              </w:pict>
            </w:r>
            <w:r w:rsidR="004250BD" w:rsidRPr="00B40EE6">
              <w:rPr>
                <w:color w:val="000000" w:themeColor="text1"/>
                <w:lang w:val="en-US"/>
              </w:rPr>
              <w:t xml:space="preserve">                               </w:t>
            </w:r>
          </w:p>
          <w:p w:rsidR="004250BD" w:rsidRPr="00B40EE6" w:rsidRDefault="00D44762" w:rsidP="008C1AF4">
            <w:pPr>
              <w:jc w:val="both"/>
              <w:rPr>
                <w:lang w:val="en-US"/>
              </w:rPr>
            </w:pPr>
            <w:r w:rsidRPr="00D44762">
              <w:rPr>
                <w:noProof/>
                <w:color w:val="000000" w:themeColor="text1"/>
              </w:rPr>
              <w:pict>
                <v:shape id="_x0000_s1274" type="#_x0000_t32" style="position:absolute;left:0;text-align:left;margin-left:57.5pt;margin-top:8.15pt;width:0;height:8.35pt;z-index:251750400" o:connectortype="straight"/>
              </w:pict>
            </w:r>
            <w:r w:rsidRPr="00D44762">
              <w:rPr>
                <w:noProof/>
                <w:color w:val="000000" w:themeColor="text1"/>
              </w:rPr>
              <w:pict>
                <v:shape id="_x0000_s1272" type="#_x0000_t32" style="position:absolute;left:0;text-align:left;margin-left:52.05pt;margin-top:3.9pt;width:10.65pt;height:0;z-index:251748352" o:connectortype="straight"/>
              </w:pict>
            </w:r>
            <w:r w:rsidRPr="00D44762">
              <w:rPr>
                <w:noProof/>
                <w:color w:val="000000" w:themeColor="text1"/>
              </w:rPr>
              <w:pict>
                <v:shape id="_x0000_s1273" type="#_x0000_t32" style="position:absolute;left:0;text-align:left;margin-left:51.9pt;margin-top:7.65pt;width:10.65pt;height:0;z-index:251749376" o:connectortype="straight"/>
              </w:pict>
            </w:r>
          </w:p>
          <w:p w:rsidR="004250BD" w:rsidRPr="00B40EE6" w:rsidRDefault="004250BD" w:rsidP="008C1AF4">
            <w:pPr>
              <w:jc w:val="both"/>
              <w:rPr>
                <w:lang w:val="en-US"/>
              </w:rPr>
            </w:pPr>
          </w:p>
          <w:p w:rsidR="004250BD" w:rsidRDefault="00D44762" w:rsidP="008C1AF4">
            <w:pPr>
              <w:jc w:val="both"/>
              <w:rPr>
                <w:lang w:val="en-US"/>
              </w:rPr>
            </w:pPr>
            <w:r w:rsidRPr="00D44762">
              <w:rPr>
                <w:noProof/>
                <w:color w:val="000000" w:themeColor="text1"/>
              </w:rPr>
              <w:pict>
                <v:shape id="_x0000_s1275" type="#_x0000_t32" style="position:absolute;left:0;text-align:left;margin-left:56.9pt;margin-top:8.1pt;width:.4pt;height:17.2pt;z-index:251751424" o:connectortype="straight">
                  <v:stroke startarrow="block" endarrow="block"/>
                </v:shape>
              </w:pict>
            </w:r>
          </w:p>
          <w:p w:rsidR="004250BD" w:rsidRPr="00AD5E36" w:rsidRDefault="004250BD" w:rsidP="008C1AF4">
            <w:pPr>
              <w:jc w:val="both"/>
              <w:rPr>
                <w:lang w:val="en-US"/>
              </w:rPr>
            </w:pPr>
            <w:r w:rsidRPr="00AD5E36">
              <w:rPr>
                <w:lang w:val="en-US"/>
              </w:rPr>
              <w:t xml:space="preserve">  </w:t>
            </w:r>
          </w:p>
          <w:p w:rsidR="004250BD" w:rsidRDefault="004250BD" w:rsidP="008C1AF4">
            <w:pPr>
              <w:jc w:val="both"/>
              <w:rPr>
                <w:lang w:val="en-US"/>
              </w:rPr>
            </w:pPr>
          </w:p>
          <w:p w:rsidR="004250BD" w:rsidRPr="00AD5E36" w:rsidRDefault="004250BD" w:rsidP="008C1AF4">
            <w:pPr>
              <w:jc w:val="both"/>
              <w:rPr>
                <w:lang w:val="en-US"/>
              </w:rPr>
            </w:pPr>
          </w:p>
          <w:p w:rsidR="004250BD" w:rsidRPr="00AD5E36" w:rsidRDefault="00D44762" w:rsidP="008C1AF4">
            <w:pPr>
              <w:jc w:val="both"/>
              <w:rPr>
                <w:lang w:val="en-US"/>
              </w:rPr>
            </w:pPr>
            <w:r w:rsidRPr="00D44762">
              <w:rPr>
                <w:noProof/>
                <w:sz w:val="24"/>
                <w:szCs w:val="24"/>
              </w:rPr>
              <w:pict>
                <v:shape id="_x0000_s1263" type="#_x0000_t32" style="position:absolute;left:0;text-align:left;margin-left:41pt;margin-top:3.5pt;width:38.7pt;height:0;flip:y;z-index:251744256" o:connectortype="straight">
                  <v:stroke endarrow="block"/>
                </v:shape>
              </w:pict>
            </w:r>
          </w:p>
          <w:p w:rsidR="004250BD" w:rsidRDefault="004250BD" w:rsidP="008C1AF4">
            <w:pPr>
              <w:jc w:val="both"/>
              <w:rPr>
                <w:lang w:val="en-US"/>
              </w:rPr>
            </w:pPr>
            <w:r w:rsidRPr="00AD5E36">
              <w:rPr>
                <w:lang w:val="en-US"/>
              </w:rPr>
              <w:t xml:space="preserve">              </w:t>
            </w:r>
          </w:p>
          <w:p w:rsidR="004250BD" w:rsidRDefault="00D44762" w:rsidP="008C1AF4">
            <w:pPr>
              <w:jc w:val="both"/>
              <w:rPr>
                <w:lang w:val="en-US"/>
              </w:rPr>
            </w:pPr>
            <w:r w:rsidRPr="00D44762">
              <w:rPr>
                <w:noProof/>
                <w:color w:val="000000" w:themeColor="text1"/>
              </w:rPr>
              <w:pict>
                <v:shape id="_x0000_s1284" type="#_x0000_t32" style="position:absolute;left:0;text-align:left;margin-left:61.3pt;margin-top:.85pt;width:10.1pt;height:18.15pt;flip:x;z-index:251760640" o:connectortype="straight"/>
              </w:pict>
            </w:r>
            <w:r w:rsidRPr="00D44762">
              <w:rPr>
                <w:noProof/>
                <w:color w:val="000000" w:themeColor="text1"/>
              </w:rPr>
              <w:pict>
                <v:shape id="_x0000_s1283" type="#_x0000_t32" style="position:absolute;left:0;text-align:left;margin-left:54.1pt;margin-top:.25pt;width:10.1pt;height:18.15pt;flip:x;z-index:251759616" o:connectortype="straight"/>
              </w:pict>
            </w:r>
            <w:r w:rsidRPr="00D44762">
              <w:rPr>
                <w:noProof/>
                <w:color w:val="000000" w:themeColor="text1"/>
              </w:rPr>
              <w:pict>
                <v:shape id="_x0000_s1282" type="#_x0000_t32" style="position:absolute;left:0;text-align:left;margin-left:46.35pt;margin-top:.85pt;width:10.1pt;height:18.15pt;flip:x;z-index:251758592" o:connectortype="straight"/>
              </w:pict>
            </w:r>
            <w:r w:rsidRPr="00D44762">
              <w:rPr>
                <w:noProof/>
                <w:color w:val="000000" w:themeColor="text1"/>
              </w:rPr>
              <w:pict>
                <v:shape id="_x0000_s1281" type="#_x0000_t32" style="position:absolute;left:0;text-align:left;margin-left:39.1pt;margin-top:.85pt;width:10.1pt;height:18.15pt;flip:x;z-index:251757568" o:connectortype="straight"/>
              </w:pict>
            </w:r>
            <w:r w:rsidRPr="00D44762">
              <w:rPr>
                <w:noProof/>
                <w:color w:val="000000" w:themeColor="text1"/>
              </w:rPr>
              <w:pict>
                <v:shape id="_x0000_s1285" type="#_x0000_t32" style="position:absolute;left:0;text-align:left;margin-left:69.6pt;margin-top:1.45pt;width:9pt;height:17.55pt;flip:x;z-index:251761664" o:connectortype="straight"/>
              </w:pict>
            </w:r>
            <w:r>
              <w:rPr>
                <w:noProof/>
              </w:rPr>
              <w:pict>
                <v:shape id="_x0000_s1280" type="#_x0000_t202" style="position:absolute;left:0;text-align:left;margin-left:23.2pt;margin-top:.85pt;width:56.5pt;height:18.15pt;z-index:251756544">
                  <v:textbox style="mso-next-textbox:#_x0000_s1280">
                    <w:txbxContent>
                      <w:p w:rsidR="004250BD" w:rsidRDefault="004250BD" w:rsidP="004250BD">
                        <w:r>
                          <w:t>N°</w:t>
                        </w:r>
                      </w:p>
                    </w:txbxContent>
                  </v:textbox>
                </v:shape>
              </w:pict>
            </w:r>
            <w:r w:rsidR="004250BD">
              <w:rPr>
                <w:lang w:val="en-US"/>
              </w:rPr>
              <w:t xml:space="preserve"> </w:t>
            </w:r>
          </w:p>
          <w:p w:rsidR="004250BD" w:rsidRDefault="004250BD" w:rsidP="008C1AF4">
            <w:pPr>
              <w:jc w:val="both"/>
              <w:rPr>
                <w:lang w:val="en-US"/>
              </w:rPr>
            </w:pPr>
          </w:p>
          <w:p w:rsidR="004250BD" w:rsidRDefault="004250BD" w:rsidP="008C1AF4">
            <w:pPr>
              <w:jc w:val="both"/>
              <w:rPr>
                <w:lang w:val="en-US"/>
              </w:rPr>
            </w:pPr>
            <w:r w:rsidRPr="00AD5E36">
              <w:rPr>
                <w:lang w:val="en-US"/>
              </w:rPr>
              <w:t xml:space="preserve">     </w:t>
            </w:r>
          </w:p>
          <w:p w:rsidR="004250BD" w:rsidRPr="00AD5E36" w:rsidRDefault="004250BD" w:rsidP="008C1AF4">
            <w:pPr>
              <w:jc w:val="both"/>
              <w:rPr>
                <w:lang w:val="en-US"/>
              </w:rPr>
            </w:pPr>
            <w:r>
              <w:rPr>
                <w:lang w:val="en-US"/>
              </w:rPr>
              <w:t xml:space="preserve">                    </w:t>
            </w:r>
          </w:p>
        </w:tc>
        <w:tc>
          <w:tcPr>
            <w:tcW w:w="5949" w:type="dxa"/>
          </w:tcPr>
          <w:p w:rsidR="004250BD" w:rsidRPr="00B77A21" w:rsidRDefault="004250BD" w:rsidP="008C1AF4">
            <w:pPr>
              <w:jc w:val="both"/>
              <w:rPr>
                <w:color w:val="000000" w:themeColor="text1"/>
              </w:rPr>
            </w:pPr>
          </w:p>
          <w:p w:rsidR="004250BD" w:rsidRDefault="004250BD" w:rsidP="008C1AF4">
            <w:pPr>
              <w:jc w:val="both"/>
              <w:rPr>
                <w:color w:val="000000" w:themeColor="text1"/>
              </w:rPr>
            </w:pPr>
            <w:r>
              <w:rPr>
                <w:color w:val="000000" w:themeColor="text1"/>
              </w:rPr>
              <w:t>Document</w:t>
            </w:r>
          </w:p>
          <w:p w:rsidR="004250BD" w:rsidRDefault="004250BD" w:rsidP="008C1AF4">
            <w:pPr>
              <w:jc w:val="both"/>
              <w:rPr>
                <w:color w:val="000000" w:themeColor="text1"/>
              </w:rPr>
            </w:pPr>
          </w:p>
          <w:p w:rsidR="004250BD" w:rsidRDefault="004250BD" w:rsidP="008C1AF4">
            <w:pPr>
              <w:jc w:val="both"/>
              <w:rPr>
                <w:color w:val="000000" w:themeColor="text1"/>
              </w:rPr>
            </w:pPr>
          </w:p>
          <w:p w:rsidR="004250BD" w:rsidRDefault="004250BD" w:rsidP="008C1AF4">
            <w:pPr>
              <w:jc w:val="both"/>
              <w:rPr>
                <w:color w:val="000000" w:themeColor="text1"/>
              </w:rPr>
            </w:pPr>
            <w:r>
              <w:rPr>
                <w:color w:val="000000" w:themeColor="text1"/>
              </w:rPr>
              <w:t>Document en plusieurs exemplaires</w:t>
            </w:r>
          </w:p>
          <w:p w:rsidR="004250BD" w:rsidRDefault="004250BD" w:rsidP="008C1AF4">
            <w:pPr>
              <w:jc w:val="both"/>
              <w:rPr>
                <w:color w:val="000000" w:themeColor="text1"/>
              </w:rPr>
            </w:pPr>
          </w:p>
          <w:p w:rsidR="004250BD" w:rsidRDefault="004250BD" w:rsidP="008C1AF4">
            <w:pPr>
              <w:jc w:val="both"/>
              <w:rPr>
                <w:color w:val="000000" w:themeColor="text1"/>
              </w:rPr>
            </w:pPr>
          </w:p>
          <w:p w:rsidR="004250BD" w:rsidRDefault="004250BD" w:rsidP="008C1AF4">
            <w:pPr>
              <w:jc w:val="both"/>
              <w:rPr>
                <w:color w:val="000000" w:themeColor="text1"/>
              </w:rPr>
            </w:pPr>
            <w:r>
              <w:rPr>
                <w:color w:val="000000" w:themeColor="text1"/>
              </w:rPr>
              <w:t>Fichier</w:t>
            </w:r>
          </w:p>
          <w:p w:rsidR="004250BD" w:rsidRDefault="004250BD" w:rsidP="008C1AF4">
            <w:pPr>
              <w:jc w:val="both"/>
              <w:rPr>
                <w:color w:val="000000" w:themeColor="text1"/>
              </w:rPr>
            </w:pPr>
          </w:p>
          <w:p w:rsidR="004250BD" w:rsidRDefault="004250BD" w:rsidP="008C1AF4">
            <w:pPr>
              <w:jc w:val="both"/>
              <w:rPr>
                <w:color w:val="000000" w:themeColor="text1"/>
              </w:rPr>
            </w:pPr>
          </w:p>
          <w:p w:rsidR="004250BD" w:rsidRDefault="004250BD" w:rsidP="008C1AF4">
            <w:pPr>
              <w:jc w:val="both"/>
              <w:rPr>
                <w:color w:val="000000" w:themeColor="text1"/>
              </w:rPr>
            </w:pPr>
            <w:r>
              <w:rPr>
                <w:color w:val="000000" w:themeColor="text1"/>
              </w:rPr>
              <w:t xml:space="preserve">Archivage </w:t>
            </w:r>
          </w:p>
          <w:p w:rsidR="004250BD" w:rsidRDefault="004250BD" w:rsidP="008C1AF4">
            <w:pPr>
              <w:jc w:val="both"/>
              <w:rPr>
                <w:color w:val="000000" w:themeColor="text1"/>
              </w:rPr>
            </w:pPr>
          </w:p>
          <w:p w:rsidR="004250BD" w:rsidRDefault="004250BD" w:rsidP="008C1AF4">
            <w:pPr>
              <w:jc w:val="both"/>
              <w:rPr>
                <w:color w:val="000000" w:themeColor="text1"/>
              </w:rPr>
            </w:pPr>
          </w:p>
          <w:p w:rsidR="004250BD" w:rsidRDefault="004250BD" w:rsidP="008C1AF4">
            <w:pPr>
              <w:jc w:val="both"/>
              <w:rPr>
                <w:color w:val="000000" w:themeColor="text1"/>
              </w:rPr>
            </w:pPr>
            <w:r>
              <w:rPr>
                <w:color w:val="000000" w:themeColor="text1"/>
              </w:rPr>
              <w:t>Mise en attente</w:t>
            </w:r>
          </w:p>
          <w:p w:rsidR="004250BD" w:rsidRDefault="004250BD" w:rsidP="008C1AF4">
            <w:pPr>
              <w:jc w:val="both"/>
              <w:rPr>
                <w:color w:val="000000" w:themeColor="text1"/>
              </w:rPr>
            </w:pPr>
          </w:p>
          <w:p w:rsidR="004250BD" w:rsidRDefault="004250BD" w:rsidP="008C1AF4">
            <w:pPr>
              <w:jc w:val="both"/>
              <w:rPr>
                <w:color w:val="000000" w:themeColor="text1"/>
              </w:rPr>
            </w:pPr>
          </w:p>
          <w:p w:rsidR="004250BD" w:rsidRDefault="004250BD" w:rsidP="008C1AF4">
            <w:pPr>
              <w:jc w:val="both"/>
              <w:rPr>
                <w:color w:val="000000" w:themeColor="text1"/>
              </w:rPr>
            </w:pPr>
            <w:r>
              <w:rPr>
                <w:color w:val="000000" w:themeColor="text1"/>
              </w:rPr>
              <w:t xml:space="preserve">Mise à jour </w:t>
            </w:r>
          </w:p>
          <w:p w:rsidR="004250BD" w:rsidRDefault="004250BD" w:rsidP="008C1AF4">
            <w:pPr>
              <w:jc w:val="both"/>
              <w:rPr>
                <w:color w:val="000000" w:themeColor="text1"/>
              </w:rPr>
            </w:pPr>
          </w:p>
          <w:p w:rsidR="004250BD" w:rsidRDefault="004250BD" w:rsidP="008C1AF4">
            <w:pPr>
              <w:jc w:val="both"/>
              <w:rPr>
                <w:color w:val="000000" w:themeColor="text1"/>
              </w:rPr>
            </w:pPr>
          </w:p>
          <w:p w:rsidR="004250BD" w:rsidRDefault="004250BD" w:rsidP="008C1AF4">
            <w:pPr>
              <w:jc w:val="both"/>
              <w:rPr>
                <w:color w:val="000000" w:themeColor="text1"/>
              </w:rPr>
            </w:pPr>
            <w:r>
              <w:rPr>
                <w:color w:val="000000" w:themeColor="text1"/>
              </w:rPr>
              <w:t xml:space="preserve"> Sens de circulation </w:t>
            </w:r>
          </w:p>
          <w:p w:rsidR="004250BD" w:rsidRDefault="004250BD" w:rsidP="008C1AF4">
            <w:pPr>
              <w:jc w:val="both"/>
              <w:rPr>
                <w:color w:val="000000" w:themeColor="text1"/>
              </w:rPr>
            </w:pPr>
          </w:p>
          <w:p w:rsidR="004250BD" w:rsidRDefault="004250BD" w:rsidP="008C1AF4">
            <w:pPr>
              <w:jc w:val="both"/>
              <w:rPr>
                <w:color w:val="000000" w:themeColor="text1"/>
              </w:rPr>
            </w:pPr>
            <w:r>
              <w:rPr>
                <w:color w:val="000000" w:themeColor="text1"/>
              </w:rPr>
              <w:t xml:space="preserve">Opération </w:t>
            </w:r>
          </w:p>
          <w:p w:rsidR="004250BD" w:rsidRDefault="004250BD" w:rsidP="008C1AF4">
            <w:pPr>
              <w:jc w:val="both"/>
              <w:rPr>
                <w:color w:val="000000" w:themeColor="text1"/>
              </w:rPr>
            </w:pPr>
          </w:p>
          <w:p w:rsidR="004250BD" w:rsidRPr="006D449B" w:rsidRDefault="004250BD" w:rsidP="008C1AF4">
            <w:pPr>
              <w:jc w:val="both"/>
              <w:rPr>
                <w:color w:val="FF0000"/>
              </w:rPr>
            </w:pPr>
            <w:r>
              <w:rPr>
                <w:color w:val="000000" w:themeColor="text1"/>
              </w:rPr>
              <w:t xml:space="preserve">  </w:t>
            </w:r>
            <w:r>
              <w:rPr>
                <w:color w:val="FF0000"/>
              </w:rPr>
              <w:t>Remarque</w:t>
            </w:r>
            <w:r w:rsidRPr="00042F59">
              <w:rPr>
                <w:color w:val="FF0000"/>
              </w:rPr>
              <w:t> : On peut ajouter des symboles à volonté ; il suffit alors, de les définir dans une légende.</w:t>
            </w:r>
          </w:p>
        </w:tc>
      </w:tr>
    </w:tbl>
    <w:p w:rsidR="004250BD" w:rsidRDefault="004250BD" w:rsidP="004250BD">
      <w:pPr>
        <w:jc w:val="both"/>
        <w:rPr>
          <w:rFonts w:asciiTheme="majorBidi" w:hAnsiTheme="majorBidi" w:cstheme="majorBidi"/>
          <w:sz w:val="24"/>
          <w:szCs w:val="24"/>
        </w:rPr>
      </w:pPr>
    </w:p>
    <w:p w:rsidR="004250BD" w:rsidRDefault="004250BD" w:rsidP="007B5051">
      <w:pPr>
        <w:rPr>
          <w:sz w:val="32"/>
          <w:szCs w:val="32"/>
        </w:rPr>
      </w:pPr>
    </w:p>
    <w:p w:rsidR="00F83629" w:rsidRPr="007B5051" w:rsidRDefault="007B5051" w:rsidP="007B5051">
      <w:pPr>
        <w:pStyle w:val="Paragraphedeliste"/>
        <w:numPr>
          <w:ilvl w:val="0"/>
          <w:numId w:val="3"/>
        </w:numPr>
        <w:rPr>
          <w:sz w:val="32"/>
          <w:szCs w:val="32"/>
        </w:rPr>
      </w:pPr>
      <w:r>
        <w:rPr>
          <w:sz w:val="32"/>
          <w:szCs w:val="32"/>
        </w:rPr>
        <w:t>Les Postes de Travail </w:t>
      </w:r>
    </w:p>
    <w:p w:rsidR="0087458F" w:rsidRPr="00413DA5" w:rsidRDefault="0087458F">
      <w:pPr>
        <w:rPr>
          <w:sz w:val="24"/>
          <w:szCs w:val="24"/>
        </w:rPr>
      </w:pPr>
    </w:p>
    <w:p w:rsidR="0087458F" w:rsidRPr="007B5051" w:rsidRDefault="00E81EEB" w:rsidP="007B5051">
      <w:pPr>
        <w:pStyle w:val="Paragraphedeliste"/>
        <w:numPr>
          <w:ilvl w:val="0"/>
          <w:numId w:val="11"/>
        </w:numPr>
        <w:rPr>
          <w:b/>
          <w:bCs/>
          <w:sz w:val="24"/>
          <w:szCs w:val="24"/>
        </w:rPr>
      </w:pPr>
      <w:r>
        <w:rPr>
          <w:b/>
          <w:bCs/>
          <w:sz w:val="24"/>
          <w:szCs w:val="24"/>
        </w:rPr>
        <w:t xml:space="preserve"> Postes de travail internes</w:t>
      </w:r>
    </w:p>
    <w:p w:rsidR="0087458F" w:rsidRPr="00413DA5" w:rsidRDefault="0087458F">
      <w:pPr>
        <w:rPr>
          <w:sz w:val="24"/>
          <w:szCs w:val="24"/>
        </w:rPr>
      </w:pPr>
    </w:p>
    <w:tbl>
      <w:tblPr>
        <w:tblStyle w:val="Grilledutableau"/>
        <w:tblW w:w="0" w:type="auto"/>
        <w:tblLook w:val="04A0"/>
      </w:tblPr>
      <w:tblGrid>
        <w:gridCol w:w="3936"/>
        <w:gridCol w:w="3543"/>
        <w:gridCol w:w="2127"/>
      </w:tblGrid>
      <w:tr w:rsidR="0087458F" w:rsidRPr="00413DA5" w:rsidTr="00E81EEB">
        <w:tc>
          <w:tcPr>
            <w:tcW w:w="3936" w:type="dxa"/>
          </w:tcPr>
          <w:p w:rsidR="0087458F" w:rsidRPr="00413DA5" w:rsidRDefault="00E81EEB" w:rsidP="00413DA5">
            <w:pPr>
              <w:jc w:val="center"/>
              <w:rPr>
                <w:b/>
                <w:bCs/>
                <w:sz w:val="24"/>
                <w:szCs w:val="24"/>
              </w:rPr>
            </w:pPr>
            <w:r>
              <w:rPr>
                <w:b/>
                <w:bCs/>
                <w:sz w:val="24"/>
                <w:szCs w:val="24"/>
              </w:rPr>
              <w:t>Nom de poste</w:t>
            </w:r>
          </w:p>
        </w:tc>
        <w:tc>
          <w:tcPr>
            <w:tcW w:w="3543" w:type="dxa"/>
          </w:tcPr>
          <w:p w:rsidR="0087458F" w:rsidRPr="00413DA5" w:rsidRDefault="00E81EEB" w:rsidP="00413DA5">
            <w:pPr>
              <w:jc w:val="center"/>
              <w:rPr>
                <w:b/>
                <w:bCs/>
                <w:sz w:val="24"/>
                <w:szCs w:val="24"/>
              </w:rPr>
            </w:pPr>
            <w:r>
              <w:rPr>
                <w:b/>
                <w:bCs/>
                <w:sz w:val="24"/>
                <w:szCs w:val="24"/>
              </w:rPr>
              <w:t>Fonctions</w:t>
            </w:r>
          </w:p>
        </w:tc>
        <w:tc>
          <w:tcPr>
            <w:tcW w:w="2127" w:type="dxa"/>
          </w:tcPr>
          <w:p w:rsidR="0087458F" w:rsidRPr="00413DA5" w:rsidRDefault="00E81EEB" w:rsidP="00413DA5">
            <w:pPr>
              <w:jc w:val="center"/>
              <w:rPr>
                <w:b/>
                <w:bCs/>
                <w:sz w:val="24"/>
                <w:szCs w:val="24"/>
              </w:rPr>
            </w:pPr>
            <w:r>
              <w:rPr>
                <w:b/>
                <w:bCs/>
                <w:sz w:val="24"/>
                <w:szCs w:val="24"/>
              </w:rPr>
              <w:t>Effectif (nombre d’employé dans ce poste)</w:t>
            </w:r>
          </w:p>
        </w:tc>
      </w:tr>
      <w:tr w:rsidR="0087458F" w:rsidRPr="00413DA5" w:rsidTr="00E81EEB">
        <w:tc>
          <w:tcPr>
            <w:tcW w:w="3936" w:type="dxa"/>
          </w:tcPr>
          <w:p w:rsidR="0087458F" w:rsidRPr="00413DA5" w:rsidRDefault="00E81EEB" w:rsidP="00E81EEB">
            <w:pPr>
              <w:pStyle w:val="Paragraphedeliste"/>
              <w:numPr>
                <w:ilvl w:val="0"/>
                <w:numId w:val="6"/>
              </w:numPr>
              <w:tabs>
                <w:tab w:val="left" w:pos="142"/>
              </w:tabs>
              <w:ind w:left="0" w:hanging="11"/>
              <w:rPr>
                <w:sz w:val="24"/>
                <w:szCs w:val="24"/>
              </w:rPr>
            </w:pPr>
            <w:r>
              <w:rPr>
                <w:sz w:val="24"/>
                <w:szCs w:val="24"/>
              </w:rPr>
              <w:t>Le courrier</w:t>
            </w:r>
          </w:p>
        </w:tc>
        <w:tc>
          <w:tcPr>
            <w:tcW w:w="3543" w:type="dxa"/>
          </w:tcPr>
          <w:p w:rsidR="0087458F" w:rsidRPr="00413DA5" w:rsidRDefault="00E81EEB" w:rsidP="00E81EEB">
            <w:pPr>
              <w:rPr>
                <w:sz w:val="24"/>
                <w:szCs w:val="24"/>
              </w:rPr>
            </w:pPr>
            <w:r>
              <w:rPr>
                <w:sz w:val="24"/>
                <w:szCs w:val="24"/>
              </w:rPr>
              <w:t>Orienter le courrier vers son destinataire</w:t>
            </w:r>
          </w:p>
        </w:tc>
        <w:tc>
          <w:tcPr>
            <w:tcW w:w="2127" w:type="dxa"/>
          </w:tcPr>
          <w:p w:rsidR="0087458F" w:rsidRPr="00413DA5" w:rsidRDefault="00E81EEB">
            <w:pPr>
              <w:rPr>
                <w:sz w:val="24"/>
                <w:szCs w:val="24"/>
              </w:rPr>
            </w:pPr>
            <w:r>
              <w:rPr>
                <w:sz w:val="24"/>
                <w:szCs w:val="24"/>
              </w:rPr>
              <w:t>1</w:t>
            </w:r>
          </w:p>
        </w:tc>
      </w:tr>
      <w:tr w:rsidR="0087458F" w:rsidRPr="00413DA5" w:rsidTr="00E81EEB">
        <w:tc>
          <w:tcPr>
            <w:tcW w:w="3936" w:type="dxa"/>
          </w:tcPr>
          <w:p w:rsidR="0087458F" w:rsidRPr="00413DA5" w:rsidRDefault="00E81EEB" w:rsidP="00E81EEB">
            <w:pPr>
              <w:pStyle w:val="Paragraphedeliste"/>
              <w:numPr>
                <w:ilvl w:val="0"/>
                <w:numId w:val="6"/>
              </w:numPr>
              <w:tabs>
                <w:tab w:val="left" w:pos="142"/>
              </w:tabs>
              <w:ind w:left="0" w:hanging="11"/>
              <w:rPr>
                <w:sz w:val="24"/>
                <w:szCs w:val="24"/>
              </w:rPr>
            </w:pPr>
            <w:r w:rsidRPr="00E81EEB">
              <w:rPr>
                <w:sz w:val="24"/>
                <w:szCs w:val="24"/>
              </w:rPr>
              <w:t>Le préparateur des commandes</w:t>
            </w:r>
          </w:p>
        </w:tc>
        <w:tc>
          <w:tcPr>
            <w:tcW w:w="3543" w:type="dxa"/>
          </w:tcPr>
          <w:p w:rsidR="0087458F" w:rsidRPr="00413DA5" w:rsidRDefault="00E81EEB" w:rsidP="00413DA5">
            <w:pPr>
              <w:rPr>
                <w:sz w:val="24"/>
                <w:szCs w:val="24"/>
              </w:rPr>
            </w:pPr>
            <w:r>
              <w:rPr>
                <w:sz w:val="24"/>
                <w:szCs w:val="24"/>
              </w:rPr>
              <w:t>Suivre l’exécution de commande et sa livraison</w:t>
            </w:r>
          </w:p>
        </w:tc>
        <w:tc>
          <w:tcPr>
            <w:tcW w:w="2127" w:type="dxa"/>
          </w:tcPr>
          <w:p w:rsidR="0087458F" w:rsidRPr="00413DA5" w:rsidRDefault="00E81EEB">
            <w:pPr>
              <w:rPr>
                <w:sz w:val="24"/>
                <w:szCs w:val="24"/>
              </w:rPr>
            </w:pPr>
            <w:r>
              <w:rPr>
                <w:sz w:val="24"/>
                <w:szCs w:val="24"/>
              </w:rPr>
              <w:t>1</w:t>
            </w:r>
          </w:p>
        </w:tc>
      </w:tr>
      <w:tr w:rsidR="0087458F" w:rsidRPr="00413DA5" w:rsidTr="00E81EEB">
        <w:tc>
          <w:tcPr>
            <w:tcW w:w="3936" w:type="dxa"/>
          </w:tcPr>
          <w:p w:rsidR="0087458F" w:rsidRPr="00413DA5" w:rsidRDefault="00E81EEB" w:rsidP="00E81EEB">
            <w:pPr>
              <w:pStyle w:val="Paragraphedeliste"/>
              <w:numPr>
                <w:ilvl w:val="0"/>
                <w:numId w:val="6"/>
              </w:numPr>
              <w:tabs>
                <w:tab w:val="left" w:pos="142"/>
              </w:tabs>
              <w:ind w:left="0" w:hanging="11"/>
              <w:rPr>
                <w:sz w:val="24"/>
                <w:szCs w:val="24"/>
              </w:rPr>
            </w:pPr>
            <w:r>
              <w:rPr>
                <w:sz w:val="24"/>
                <w:szCs w:val="24"/>
              </w:rPr>
              <w:t>Magasin</w:t>
            </w:r>
          </w:p>
        </w:tc>
        <w:tc>
          <w:tcPr>
            <w:tcW w:w="3543" w:type="dxa"/>
          </w:tcPr>
          <w:p w:rsidR="0087458F" w:rsidRPr="00413DA5" w:rsidRDefault="00E81EEB">
            <w:pPr>
              <w:rPr>
                <w:sz w:val="24"/>
                <w:szCs w:val="24"/>
              </w:rPr>
            </w:pPr>
            <w:r>
              <w:rPr>
                <w:sz w:val="24"/>
                <w:szCs w:val="24"/>
              </w:rPr>
              <w:t>Livraison physique de la commande</w:t>
            </w:r>
          </w:p>
        </w:tc>
        <w:tc>
          <w:tcPr>
            <w:tcW w:w="2127" w:type="dxa"/>
          </w:tcPr>
          <w:p w:rsidR="0087458F" w:rsidRPr="00413DA5" w:rsidRDefault="00E81EEB">
            <w:pPr>
              <w:rPr>
                <w:sz w:val="24"/>
                <w:szCs w:val="24"/>
              </w:rPr>
            </w:pPr>
            <w:r>
              <w:rPr>
                <w:sz w:val="24"/>
                <w:szCs w:val="24"/>
              </w:rPr>
              <w:t>plusieurs</w:t>
            </w:r>
          </w:p>
        </w:tc>
      </w:tr>
      <w:tr w:rsidR="0087458F" w:rsidRPr="00413DA5" w:rsidTr="00E81EEB">
        <w:tc>
          <w:tcPr>
            <w:tcW w:w="3936" w:type="dxa"/>
          </w:tcPr>
          <w:p w:rsidR="0087458F" w:rsidRPr="00413DA5" w:rsidRDefault="00E81EEB" w:rsidP="00E81EEB">
            <w:pPr>
              <w:pStyle w:val="Paragraphedeliste"/>
              <w:numPr>
                <w:ilvl w:val="0"/>
                <w:numId w:val="6"/>
              </w:numPr>
              <w:tabs>
                <w:tab w:val="left" w:pos="142"/>
              </w:tabs>
              <w:ind w:left="0" w:hanging="11"/>
              <w:rPr>
                <w:sz w:val="24"/>
                <w:szCs w:val="24"/>
              </w:rPr>
            </w:pPr>
            <w:r w:rsidRPr="00E81EEB">
              <w:rPr>
                <w:sz w:val="24"/>
                <w:szCs w:val="24"/>
              </w:rPr>
              <w:t xml:space="preserve">Le responsable de la </w:t>
            </w:r>
            <w:r>
              <w:rPr>
                <w:sz w:val="24"/>
                <w:szCs w:val="24"/>
              </w:rPr>
              <w:t xml:space="preserve"> </w:t>
            </w:r>
            <w:r w:rsidRPr="00E81EEB">
              <w:rPr>
                <w:sz w:val="24"/>
                <w:szCs w:val="24"/>
              </w:rPr>
              <w:t>facturation</w:t>
            </w:r>
          </w:p>
        </w:tc>
        <w:tc>
          <w:tcPr>
            <w:tcW w:w="3543" w:type="dxa"/>
          </w:tcPr>
          <w:p w:rsidR="0087458F" w:rsidRPr="00413DA5" w:rsidRDefault="00E81EEB">
            <w:pPr>
              <w:rPr>
                <w:sz w:val="24"/>
                <w:szCs w:val="24"/>
              </w:rPr>
            </w:pPr>
            <w:r>
              <w:rPr>
                <w:sz w:val="24"/>
                <w:szCs w:val="24"/>
              </w:rPr>
              <w:t>Facturation de la commande</w:t>
            </w:r>
          </w:p>
        </w:tc>
        <w:tc>
          <w:tcPr>
            <w:tcW w:w="2127" w:type="dxa"/>
          </w:tcPr>
          <w:p w:rsidR="0087458F" w:rsidRPr="007B5051" w:rsidRDefault="00E81EEB" w:rsidP="00E81EEB">
            <w:pPr>
              <w:rPr>
                <w:sz w:val="24"/>
                <w:szCs w:val="24"/>
              </w:rPr>
            </w:pPr>
            <w:r>
              <w:rPr>
                <w:sz w:val="24"/>
                <w:szCs w:val="24"/>
              </w:rPr>
              <w:t>1</w:t>
            </w:r>
          </w:p>
        </w:tc>
      </w:tr>
    </w:tbl>
    <w:p w:rsidR="0087458F" w:rsidRPr="00413DA5" w:rsidRDefault="0087458F">
      <w:pPr>
        <w:rPr>
          <w:sz w:val="24"/>
          <w:szCs w:val="24"/>
        </w:rPr>
      </w:pPr>
    </w:p>
    <w:p w:rsidR="00413DA5" w:rsidRPr="007B5051" w:rsidRDefault="00E81EEB" w:rsidP="007B5051">
      <w:pPr>
        <w:pStyle w:val="Paragraphedeliste"/>
        <w:numPr>
          <w:ilvl w:val="0"/>
          <w:numId w:val="10"/>
        </w:numPr>
        <w:rPr>
          <w:b/>
          <w:bCs/>
          <w:sz w:val="24"/>
          <w:szCs w:val="24"/>
        </w:rPr>
      </w:pPr>
      <w:r>
        <w:rPr>
          <w:b/>
          <w:bCs/>
          <w:sz w:val="24"/>
          <w:szCs w:val="24"/>
        </w:rPr>
        <w:t xml:space="preserve"> Postes de travail externes</w:t>
      </w:r>
    </w:p>
    <w:p w:rsidR="00413DA5" w:rsidRPr="00413DA5" w:rsidRDefault="00E81EEB" w:rsidP="00413DA5">
      <w:pPr>
        <w:pStyle w:val="Paragraphedeliste"/>
        <w:numPr>
          <w:ilvl w:val="0"/>
          <w:numId w:val="5"/>
        </w:numPr>
        <w:rPr>
          <w:sz w:val="24"/>
          <w:szCs w:val="24"/>
        </w:rPr>
      </w:pPr>
      <w:r>
        <w:rPr>
          <w:sz w:val="24"/>
          <w:szCs w:val="24"/>
        </w:rPr>
        <w:t>Le client (externe à l’entreprise)</w:t>
      </w:r>
      <w:r w:rsidR="00413DA5" w:rsidRPr="00413DA5">
        <w:rPr>
          <w:sz w:val="24"/>
          <w:szCs w:val="24"/>
        </w:rPr>
        <w:t xml:space="preserve">, </w:t>
      </w:r>
    </w:p>
    <w:p w:rsidR="00413DA5" w:rsidRDefault="00E81EEB" w:rsidP="00413DA5">
      <w:pPr>
        <w:pStyle w:val="Paragraphedeliste"/>
        <w:numPr>
          <w:ilvl w:val="0"/>
          <w:numId w:val="5"/>
        </w:numPr>
        <w:rPr>
          <w:sz w:val="24"/>
          <w:szCs w:val="24"/>
        </w:rPr>
      </w:pPr>
      <w:r>
        <w:rPr>
          <w:sz w:val="24"/>
          <w:szCs w:val="24"/>
        </w:rPr>
        <w:t>Service d’achat (interne à l’entreprise et externe au domaine (livraison de commandes))</w:t>
      </w:r>
      <w:r w:rsidRPr="00E81EEB">
        <w:rPr>
          <w:sz w:val="24"/>
          <w:szCs w:val="24"/>
        </w:rPr>
        <w:sym w:font="Wingdings" w:char="F0E0"/>
      </w:r>
      <w:r>
        <w:rPr>
          <w:sz w:val="24"/>
          <w:szCs w:val="24"/>
        </w:rPr>
        <w:t xml:space="preserve"> </w:t>
      </w:r>
      <w:r w:rsidRPr="00E81EEB">
        <w:rPr>
          <w:b/>
          <w:color w:val="FF0000"/>
          <w:sz w:val="24"/>
          <w:szCs w:val="24"/>
        </w:rPr>
        <w:t xml:space="preserve">Station </w:t>
      </w:r>
      <w:r w:rsidR="00FC4407">
        <w:rPr>
          <w:b/>
          <w:color w:val="FF0000"/>
          <w:sz w:val="24"/>
          <w:szCs w:val="24"/>
        </w:rPr>
        <w:t>externe</w:t>
      </w:r>
      <w:r w:rsidR="00413DA5" w:rsidRPr="00413DA5">
        <w:rPr>
          <w:sz w:val="24"/>
          <w:szCs w:val="24"/>
        </w:rPr>
        <w:t>.</w:t>
      </w:r>
    </w:p>
    <w:p w:rsidR="00413DA5" w:rsidRDefault="00413DA5" w:rsidP="00413DA5">
      <w:pPr>
        <w:rPr>
          <w:sz w:val="24"/>
          <w:szCs w:val="24"/>
        </w:rPr>
      </w:pPr>
    </w:p>
    <w:p w:rsidR="007B5051" w:rsidRDefault="007B5051" w:rsidP="007B5051">
      <w:pPr>
        <w:pStyle w:val="Paragraphedeliste"/>
        <w:numPr>
          <w:ilvl w:val="0"/>
          <w:numId w:val="3"/>
        </w:numPr>
        <w:rPr>
          <w:sz w:val="32"/>
          <w:szCs w:val="32"/>
        </w:rPr>
      </w:pPr>
      <w:r>
        <w:rPr>
          <w:sz w:val="32"/>
          <w:szCs w:val="32"/>
        </w:rPr>
        <w:t>Supports d’information</w:t>
      </w:r>
    </w:p>
    <w:p w:rsidR="007B5051" w:rsidRDefault="00465E77" w:rsidP="007B5051">
      <w:pPr>
        <w:pStyle w:val="Paragraphedeliste"/>
        <w:numPr>
          <w:ilvl w:val="0"/>
          <w:numId w:val="10"/>
        </w:numPr>
        <w:rPr>
          <w:b/>
          <w:bCs/>
          <w:sz w:val="24"/>
          <w:szCs w:val="24"/>
        </w:rPr>
      </w:pPr>
      <w:r>
        <w:rPr>
          <w:b/>
          <w:bCs/>
          <w:sz w:val="24"/>
          <w:szCs w:val="24"/>
        </w:rPr>
        <w:t xml:space="preserve"> </w:t>
      </w:r>
      <w:r w:rsidR="00FC4407">
        <w:rPr>
          <w:b/>
          <w:bCs/>
          <w:sz w:val="24"/>
          <w:szCs w:val="24"/>
        </w:rPr>
        <w:t>Documents</w:t>
      </w:r>
    </w:p>
    <w:tbl>
      <w:tblPr>
        <w:tblStyle w:val="Grilledutableau"/>
        <w:tblW w:w="0" w:type="auto"/>
        <w:tblInd w:w="875" w:type="dxa"/>
        <w:tblLook w:val="04A0"/>
      </w:tblPr>
      <w:tblGrid>
        <w:gridCol w:w="1550"/>
        <w:gridCol w:w="5103"/>
        <w:gridCol w:w="1959"/>
      </w:tblGrid>
      <w:tr w:rsidR="007B5051" w:rsidRPr="000A42E7" w:rsidTr="007B5051">
        <w:tc>
          <w:tcPr>
            <w:tcW w:w="1384" w:type="dxa"/>
          </w:tcPr>
          <w:p w:rsidR="007B5051" w:rsidRPr="000A42E7" w:rsidRDefault="00FC4407" w:rsidP="007B5051">
            <w:pPr>
              <w:tabs>
                <w:tab w:val="left" w:pos="1440"/>
              </w:tabs>
              <w:jc w:val="center"/>
              <w:rPr>
                <w:b/>
                <w:bCs/>
                <w:sz w:val="24"/>
                <w:szCs w:val="24"/>
              </w:rPr>
            </w:pPr>
            <w:r>
              <w:rPr>
                <w:b/>
                <w:bCs/>
                <w:sz w:val="24"/>
                <w:szCs w:val="24"/>
              </w:rPr>
              <w:t>Code (abréviation)</w:t>
            </w:r>
          </w:p>
        </w:tc>
        <w:tc>
          <w:tcPr>
            <w:tcW w:w="5103" w:type="dxa"/>
          </w:tcPr>
          <w:p w:rsidR="007B5051" w:rsidRPr="000A42E7" w:rsidRDefault="00FC4407" w:rsidP="001905B8">
            <w:pPr>
              <w:tabs>
                <w:tab w:val="left" w:pos="1440"/>
              </w:tabs>
              <w:rPr>
                <w:b/>
                <w:bCs/>
                <w:sz w:val="24"/>
                <w:szCs w:val="24"/>
              </w:rPr>
            </w:pPr>
            <w:r>
              <w:rPr>
                <w:b/>
                <w:bCs/>
                <w:sz w:val="24"/>
                <w:szCs w:val="24"/>
              </w:rPr>
              <w:t>Description</w:t>
            </w:r>
          </w:p>
        </w:tc>
        <w:tc>
          <w:tcPr>
            <w:tcW w:w="1959" w:type="dxa"/>
          </w:tcPr>
          <w:p w:rsidR="007B5051" w:rsidRPr="000A42E7" w:rsidRDefault="00FC4407" w:rsidP="001905B8">
            <w:pPr>
              <w:tabs>
                <w:tab w:val="left" w:pos="1440"/>
              </w:tabs>
              <w:rPr>
                <w:b/>
                <w:bCs/>
                <w:sz w:val="24"/>
                <w:szCs w:val="24"/>
              </w:rPr>
            </w:pPr>
            <w:r>
              <w:rPr>
                <w:b/>
                <w:bCs/>
                <w:sz w:val="24"/>
                <w:szCs w:val="24"/>
              </w:rPr>
              <w:t>Volume (nombre d’exemplaires)</w:t>
            </w:r>
          </w:p>
        </w:tc>
      </w:tr>
      <w:tr w:rsidR="007B5051" w:rsidTr="007B5051">
        <w:tc>
          <w:tcPr>
            <w:tcW w:w="1384" w:type="dxa"/>
          </w:tcPr>
          <w:p w:rsidR="007B5051" w:rsidRDefault="00FC4407" w:rsidP="001905B8">
            <w:pPr>
              <w:tabs>
                <w:tab w:val="left" w:pos="1440"/>
              </w:tabs>
              <w:rPr>
                <w:sz w:val="24"/>
                <w:szCs w:val="24"/>
              </w:rPr>
            </w:pPr>
            <w:r>
              <w:rPr>
                <w:sz w:val="24"/>
                <w:szCs w:val="24"/>
              </w:rPr>
              <w:t>CC</w:t>
            </w:r>
          </w:p>
        </w:tc>
        <w:tc>
          <w:tcPr>
            <w:tcW w:w="5103" w:type="dxa"/>
          </w:tcPr>
          <w:p w:rsidR="007B5051" w:rsidRDefault="00FC4407" w:rsidP="001905B8">
            <w:pPr>
              <w:tabs>
                <w:tab w:val="left" w:pos="1440"/>
              </w:tabs>
              <w:rPr>
                <w:sz w:val="24"/>
                <w:szCs w:val="24"/>
              </w:rPr>
            </w:pPr>
            <w:r>
              <w:rPr>
                <w:sz w:val="24"/>
                <w:szCs w:val="24"/>
              </w:rPr>
              <w:t>Commande Client</w:t>
            </w:r>
          </w:p>
        </w:tc>
        <w:tc>
          <w:tcPr>
            <w:tcW w:w="1959" w:type="dxa"/>
          </w:tcPr>
          <w:p w:rsidR="007B5051" w:rsidRDefault="00FC4407" w:rsidP="001905B8">
            <w:pPr>
              <w:tabs>
                <w:tab w:val="left" w:pos="1440"/>
              </w:tabs>
              <w:rPr>
                <w:sz w:val="24"/>
                <w:szCs w:val="24"/>
              </w:rPr>
            </w:pPr>
            <w:r>
              <w:rPr>
                <w:sz w:val="24"/>
                <w:szCs w:val="24"/>
              </w:rPr>
              <w:t>1/client</w:t>
            </w:r>
          </w:p>
        </w:tc>
      </w:tr>
      <w:tr w:rsidR="007B5051" w:rsidTr="007B5051">
        <w:tc>
          <w:tcPr>
            <w:tcW w:w="1384" w:type="dxa"/>
          </w:tcPr>
          <w:p w:rsidR="007B5051" w:rsidRDefault="00FC4407" w:rsidP="00FC4407">
            <w:pPr>
              <w:tabs>
                <w:tab w:val="left" w:pos="1440"/>
              </w:tabs>
              <w:rPr>
                <w:sz w:val="24"/>
                <w:szCs w:val="24"/>
              </w:rPr>
            </w:pPr>
            <w:r>
              <w:rPr>
                <w:sz w:val="24"/>
                <w:szCs w:val="24"/>
              </w:rPr>
              <w:t>AR</w:t>
            </w:r>
          </w:p>
        </w:tc>
        <w:tc>
          <w:tcPr>
            <w:tcW w:w="5103" w:type="dxa"/>
          </w:tcPr>
          <w:p w:rsidR="007B5051" w:rsidRDefault="00FC4407" w:rsidP="00FC4407">
            <w:pPr>
              <w:tabs>
                <w:tab w:val="left" w:pos="1440"/>
              </w:tabs>
              <w:rPr>
                <w:sz w:val="24"/>
                <w:szCs w:val="24"/>
              </w:rPr>
            </w:pPr>
            <w:r>
              <w:rPr>
                <w:sz w:val="24"/>
                <w:szCs w:val="24"/>
              </w:rPr>
              <w:t>Avis de Réception</w:t>
            </w:r>
          </w:p>
        </w:tc>
        <w:tc>
          <w:tcPr>
            <w:tcW w:w="1959" w:type="dxa"/>
          </w:tcPr>
          <w:p w:rsidR="007B5051" w:rsidRDefault="00FC4407" w:rsidP="001905B8">
            <w:pPr>
              <w:tabs>
                <w:tab w:val="left" w:pos="1440"/>
              </w:tabs>
              <w:rPr>
                <w:sz w:val="24"/>
                <w:szCs w:val="24"/>
              </w:rPr>
            </w:pPr>
            <w:r>
              <w:rPr>
                <w:sz w:val="24"/>
                <w:szCs w:val="24"/>
              </w:rPr>
              <w:t>plusieurs</w:t>
            </w:r>
          </w:p>
        </w:tc>
      </w:tr>
      <w:tr w:rsidR="007B5051" w:rsidTr="007B5051">
        <w:tc>
          <w:tcPr>
            <w:tcW w:w="1384" w:type="dxa"/>
          </w:tcPr>
          <w:p w:rsidR="007B5051" w:rsidRDefault="00FC4407" w:rsidP="001905B8">
            <w:pPr>
              <w:tabs>
                <w:tab w:val="left" w:pos="1440"/>
              </w:tabs>
              <w:rPr>
                <w:sz w:val="24"/>
                <w:szCs w:val="24"/>
              </w:rPr>
            </w:pPr>
            <w:r>
              <w:rPr>
                <w:sz w:val="24"/>
                <w:szCs w:val="24"/>
              </w:rPr>
              <w:t>BPC</w:t>
            </w:r>
          </w:p>
        </w:tc>
        <w:tc>
          <w:tcPr>
            <w:tcW w:w="5103" w:type="dxa"/>
          </w:tcPr>
          <w:p w:rsidR="007B5051" w:rsidRDefault="00FC4407" w:rsidP="00FC4407">
            <w:pPr>
              <w:tabs>
                <w:tab w:val="left" w:pos="1440"/>
              </w:tabs>
              <w:rPr>
                <w:sz w:val="24"/>
                <w:szCs w:val="24"/>
              </w:rPr>
            </w:pPr>
            <w:r>
              <w:rPr>
                <w:sz w:val="24"/>
                <w:szCs w:val="24"/>
              </w:rPr>
              <w:t>Bordereau de Préparation de Commande</w:t>
            </w:r>
          </w:p>
        </w:tc>
        <w:tc>
          <w:tcPr>
            <w:tcW w:w="1959" w:type="dxa"/>
          </w:tcPr>
          <w:p w:rsidR="007B5051" w:rsidRDefault="00FC4407" w:rsidP="001905B8">
            <w:pPr>
              <w:tabs>
                <w:tab w:val="left" w:pos="1440"/>
              </w:tabs>
              <w:rPr>
                <w:sz w:val="24"/>
                <w:szCs w:val="24"/>
              </w:rPr>
            </w:pPr>
            <w:r>
              <w:rPr>
                <w:sz w:val="24"/>
                <w:szCs w:val="24"/>
              </w:rPr>
              <w:t>2 exp/cc</w:t>
            </w:r>
          </w:p>
        </w:tc>
      </w:tr>
      <w:tr w:rsidR="007B5051" w:rsidTr="007B5051">
        <w:tc>
          <w:tcPr>
            <w:tcW w:w="1384" w:type="dxa"/>
          </w:tcPr>
          <w:p w:rsidR="007B5051" w:rsidRDefault="00FC4407" w:rsidP="001905B8">
            <w:pPr>
              <w:tabs>
                <w:tab w:val="left" w:pos="1440"/>
              </w:tabs>
              <w:rPr>
                <w:sz w:val="24"/>
                <w:szCs w:val="24"/>
              </w:rPr>
            </w:pPr>
            <w:r>
              <w:rPr>
                <w:sz w:val="24"/>
                <w:szCs w:val="24"/>
              </w:rPr>
              <w:t>FC</w:t>
            </w:r>
          </w:p>
        </w:tc>
        <w:tc>
          <w:tcPr>
            <w:tcW w:w="5103" w:type="dxa"/>
          </w:tcPr>
          <w:p w:rsidR="007B5051" w:rsidRDefault="00FC4407" w:rsidP="001905B8">
            <w:pPr>
              <w:tabs>
                <w:tab w:val="left" w:pos="1440"/>
              </w:tabs>
              <w:rPr>
                <w:sz w:val="24"/>
                <w:szCs w:val="24"/>
              </w:rPr>
            </w:pPr>
            <w:r>
              <w:rPr>
                <w:sz w:val="24"/>
                <w:szCs w:val="24"/>
              </w:rPr>
              <w:t>Facture Client</w:t>
            </w:r>
          </w:p>
        </w:tc>
        <w:tc>
          <w:tcPr>
            <w:tcW w:w="1959" w:type="dxa"/>
          </w:tcPr>
          <w:p w:rsidR="007B5051" w:rsidRDefault="00FC4407" w:rsidP="001905B8">
            <w:pPr>
              <w:tabs>
                <w:tab w:val="left" w:pos="1440"/>
              </w:tabs>
              <w:rPr>
                <w:sz w:val="24"/>
                <w:szCs w:val="24"/>
              </w:rPr>
            </w:pPr>
            <w:r>
              <w:rPr>
                <w:sz w:val="24"/>
                <w:szCs w:val="24"/>
              </w:rPr>
              <w:t>2 exp/cc</w:t>
            </w:r>
          </w:p>
        </w:tc>
      </w:tr>
    </w:tbl>
    <w:p w:rsidR="008257F7" w:rsidRDefault="008257F7" w:rsidP="008257F7">
      <w:pPr>
        <w:pStyle w:val="Paragraphedeliste"/>
        <w:rPr>
          <w:b/>
          <w:bCs/>
          <w:sz w:val="24"/>
          <w:szCs w:val="24"/>
        </w:rPr>
      </w:pPr>
    </w:p>
    <w:p w:rsidR="007B5051" w:rsidRDefault="00465E77" w:rsidP="008257F7">
      <w:pPr>
        <w:pStyle w:val="Paragraphedeliste"/>
        <w:numPr>
          <w:ilvl w:val="0"/>
          <w:numId w:val="10"/>
        </w:numPr>
        <w:rPr>
          <w:b/>
          <w:bCs/>
          <w:sz w:val="24"/>
          <w:szCs w:val="24"/>
        </w:rPr>
      </w:pPr>
      <w:r>
        <w:rPr>
          <w:b/>
          <w:bCs/>
          <w:sz w:val="24"/>
          <w:szCs w:val="24"/>
        </w:rPr>
        <w:t xml:space="preserve"> </w:t>
      </w:r>
      <w:r w:rsidR="007B5051">
        <w:rPr>
          <w:b/>
          <w:bCs/>
          <w:sz w:val="24"/>
          <w:szCs w:val="24"/>
        </w:rPr>
        <w:t> </w:t>
      </w:r>
      <w:r w:rsidR="00FC4407">
        <w:rPr>
          <w:b/>
          <w:bCs/>
          <w:sz w:val="24"/>
          <w:szCs w:val="24"/>
        </w:rPr>
        <w:t>Fichiers</w:t>
      </w:r>
    </w:p>
    <w:tbl>
      <w:tblPr>
        <w:tblStyle w:val="Grilledutableau"/>
        <w:tblW w:w="0" w:type="auto"/>
        <w:tblInd w:w="875" w:type="dxa"/>
        <w:tblLook w:val="04A0"/>
      </w:tblPr>
      <w:tblGrid>
        <w:gridCol w:w="1384"/>
        <w:gridCol w:w="2527"/>
        <w:gridCol w:w="4535"/>
      </w:tblGrid>
      <w:tr w:rsidR="007B5051" w:rsidRPr="000A42E7" w:rsidTr="008257F7">
        <w:tc>
          <w:tcPr>
            <w:tcW w:w="1384" w:type="dxa"/>
          </w:tcPr>
          <w:p w:rsidR="007B5051" w:rsidRPr="000A42E7" w:rsidRDefault="00FC4407" w:rsidP="001905B8">
            <w:pPr>
              <w:tabs>
                <w:tab w:val="left" w:pos="1440"/>
              </w:tabs>
              <w:jc w:val="center"/>
              <w:rPr>
                <w:b/>
                <w:bCs/>
                <w:sz w:val="24"/>
                <w:szCs w:val="24"/>
              </w:rPr>
            </w:pPr>
            <w:r>
              <w:rPr>
                <w:b/>
                <w:bCs/>
                <w:sz w:val="24"/>
                <w:szCs w:val="24"/>
              </w:rPr>
              <w:t>Code</w:t>
            </w:r>
          </w:p>
        </w:tc>
        <w:tc>
          <w:tcPr>
            <w:tcW w:w="2527" w:type="dxa"/>
          </w:tcPr>
          <w:p w:rsidR="007B5051" w:rsidRPr="000A42E7" w:rsidRDefault="00FC4407" w:rsidP="001905B8">
            <w:pPr>
              <w:tabs>
                <w:tab w:val="left" w:pos="1440"/>
              </w:tabs>
              <w:rPr>
                <w:b/>
                <w:bCs/>
                <w:sz w:val="24"/>
                <w:szCs w:val="24"/>
              </w:rPr>
            </w:pPr>
            <w:r>
              <w:rPr>
                <w:b/>
                <w:bCs/>
                <w:sz w:val="24"/>
                <w:szCs w:val="24"/>
              </w:rPr>
              <w:t>Description</w:t>
            </w:r>
          </w:p>
        </w:tc>
        <w:tc>
          <w:tcPr>
            <w:tcW w:w="4535" w:type="dxa"/>
          </w:tcPr>
          <w:p w:rsidR="007B5051" w:rsidRPr="000A42E7" w:rsidRDefault="00FC4407" w:rsidP="001905B8">
            <w:pPr>
              <w:tabs>
                <w:tab w:val="left" w:pos="1440"/>
              </w:tabs>
              <w:rPr>
                <w:b/>
                <w:bCs/>
                <w:sz w:val="24"/>
                <w:szCs w:val="24"/>
              </w:rPr>
            </w:pPr>
            <w:r>
              <w:rPr>
                <w:b/>
                <w:bCs/>
                <w:sz w:val="24"/>
                <w:szCs w:val="24"/>
              </w:rPr>
              <w:t>Localisation</w:t>
            </w:r>
          </w:p>
        </w:tc>
      </w:tr>
      <w:tr w:rsidR="007B5051" w:rsidTr="008257F7">
        <w:tc>
          <w:tcPr>
            <w:tcW w:w="1384" w:type="dxa"/>
          </w:tcPr>
          <w:p w:rsidR="007B5051" w:rsidRDefault="00FC4407" w:rsidP="001905B8">
            <w:pPr>
              <w:tabs>
                <w:tab w:val="left" w:pos="1440"/>
              </w:tabs>
              <w:rPr>
                <w:sz w:val="24"/>
                <w:szCs w:val="24"/>
              </w:rPr>
            </w:pPr>
            <w:r>
              <w:rPr>
                <w:sz w:val="24"/>
                <w:szCs w:val="24"/>
              </w:rPr>
              <w:t>FS</w:t>
            </w:r>
          </w:p>
        </w:tc>
        <w:tc>
          <w:tcPr>
            <w:tcW w:w="2527" w:type="dxa"/>
          </w:tcPr>
          <w:p w:rsidR="007B5051" w:rsidRDefault="00FC4407" w:rsidP="001905B8">
            <w:pPr>
              <w:tabs>
                <w:tab w:val="left" w:pos="1440"/>
              </w:tabs>
              <w:rPr>
                <w:sz w:val="24"/>
                <w:szCs w:val="24"/>
              </w:rPr>
            </w:pPr>
            <w:r>
              <w:rPr>
                <w:sz w:val="24"/>
                <w:szCs w:val="24"/>
              </w:rPr>
              <w:t>Fichier de Stock</w:t>
            </w:r>
          </w:p>
        </w:tc>
        <w:tc>
          <w:tcPr>
            <w:tcW w:w="4535" w:type="dxa"/>
          </w:tcPr>
          <w:p w:rsidR="007B5051" w:rsidRDefault="00FC4407" w:rsidP="001905B8">
            <w:pPr>
              <w:tabs>
                <w:tab w:val="left" w:pos="1440"/>
              </w:tabs>
              <w:rPr>
                <w:sz w:val="24"/>
                <w:szCs w:val="24"/>
              </w:rPr>
            </w:pPr>
            <w:r w:rsidRPr="00E81EEB">
              <w:rPr>
                <w:sz w:val="24"/>
                <w:szCs w:val="24"/>
              </w:rPr>
              <w:t>Le préparateur des commandes</w:t>
            </w:r>
          </w:p>
        </w:tc>
      </w:tr>
      <w:tr w:rsidR="007B5051" w:rsidTr="008257F7">
        <w:tc>
          <w:tcPr>
            <w:tcW w:w="1384" w:type="dxa"/>
          </w:tcPr>
          <w:p w:rsidR="007B5051" w:rsidRDefault="00FC4407" w:rsidP="001905B8">
            <w:pPr>
              <w:tabs>
                <w:tab w:val="left" w:pos="1440"/>
              </w:tabs>
              <w:rPr>
                <w:sz w:val="24"/>
                <w:szCs w:val="24"/>
              </w:rPr>
            </w:pPr>
            <w:r>
              <w:rPr>
                <w:sz w:val="24"/>
                <w:szCs w:val="24"/>
              </w:rPr>
              <w:t>FC</w:t>
            </w:r>
          </w:p>
        </w:tc>
        <w:tc>
          <w:tcPr>
            <w:tcW w:w="2527" w:type="dxa"/>
          </w:tcPr>
          <w:p w:rsidR="007B5051" w:rsidRDefault="00FC4407" w:rsidP="001905B8">
            <w:pPr>
              <w:tabs>
                <w:tab w:val="left" w:pos="1440"/>
              </w:tabs>
              <w:rPr>
                <w:sz w:val="24"/>
                <w:szCs w:val="24"/>
              </w:rPr>
            </w:pPr>
            <w:r>
              <w:rPr>
                <w:sz w:val="24"/>
                <w:szCs w:val="24"/>
              </w:rPr>
              <w:t>Fichier de Clients</w:t>
            </w:r>
          </w:p>
        </w:tc>
        <w:tc>
          <w:tcPr>
            <w:tcW w:w="4535" w:type="dxa"/>
          </w:tcPr>
          <w:p w:rsidR="007B5051" w:rsidRDefault="00FC4407" w:rsidP="001905B8">
            <w:pPr>
              <w:tabs>
                <w:tab w:val="left" w:pos="1440"/>
              </w:tabs>
              <w:rPr>
                <w:sz w:val="24"/>
                <w:szCs w:val="24"/>
              </w:rPr>
            </w:pPr>
            <w:r w:rsidRPr="00E81EEB">
              <w:rPr>
                <w:sz w:val="24"/>
                <w:szCs w:val="24"/>
              </w:rPr>
              <w:t xml:space="preserve">Le responsable de la </w:t>
            </w:r>
            <w:r>
              <w:rPr>
                <w:sz w:val="24"/>
                <w:szCs w:val="24"/>
              </w:rPr>
              <w:t xml:space="preserve"> </w:t>
            </w:r>
            <w:r w:rsidRPr="00E81EEB">
              <w:rPr>
                <w:sz w:val="24"/>
                <w:szCs w:val="24"/>
              </w:rPr>
              <w:t>facturation</w:t>
            </w:r>
          </w:p>
        </w:tc>
      </w:tr>
      <w:tr w:rsidR="007B5051" w:rsidTr="008257F7">
        <w:tc>
          <w:tcPr>
            <w:tcW w:w="1384" w:type="dxa"/>
          </w:tcPr>
          <w:p w:rsidR="007B5051" w:rsidRDefault="00FC4407" w:rsidP="001905B8">
            <w:pPr>
              <w:tabs>
                <w:tab w:val="left" w:pos="1440"/>
              </w:tabs>
              <w:rPr>
                <w:sz w:val="24"/>
                <w:szCs w:val="24"/>
              </w:rPr>
            </w:pPr>
            <w:r>
              <w:rPr>
                <w:sz w:val="24"/>
                <w:szCs w:val="24"/>
              </w:rPr>
              <w:t>FP</w:t>
            </w:r>
          </w:p>
        </w:tc>
        <w:tc>
          <w:tcPr>
            <w:tcW w:w="2527" w:type="dxa"/>
          </w:tcPr>
          <w:p w:rsidR="007B5051" w:rsidRDefault="00FC4407" w:rsidP="001905B8">
            <w:pPr>
              <w:tabs>
                <w:tab w:val="left" w:pos="1440"/>
              </w:tabs>
              <w:rPr>
                <w:sz w:val="24"/>
                <w:szCs w:val="24"/>
              </w:rPr>
            </w:pPr>
            <w:r>
              <w:rPr>
                <w:sz w:val="24"/>
                <w:szCs w:val="24"/>
              </w:rPr>
              <w:t>Fichier de produit</w:t>
            </w:r>
          </w:p>
        </w:tc>
        <w:tc>
          <w:tcPr>
            <w:tcW w:w="4535" w:type="dxa"/>
          </w:tcPr>
          <w:p w:rsidR="007B5051" w:rsidRDefault="00FC4407" w:rsidP="001905B8">
            <w:pPr>
              <w:tabs>
                <w:tab w:val="left" w:pos="1440"/>
              </w:tabs>
              <w:rPr>
                <w:sz w:val="24"/>
                <w:szCs w:val="24"/>
              </w:rPr>
            </w:pPr>
            <w:r w:rsidRPr="00E81EEB">
              <w:rPr>
                <w:sz w:val="24"/>
                <w:szCs w:val="24"/>
              </w:rPr>
              <w:t xml:space="preserve">Le responsable de la </w:t>
            </w:r>
            <w:r>
              <w:rPr>
                <w:sz w:val="24"/>
                <w:szCs w:val="24"/>
              </w:rPr>
              <w:t xml:space="preserve"> </w:t>
            </w:r>
            <w:r w:rsidRPr="00E81EEB">
              <w:rPr>
                <w:sz w:val="24"/>
                <w:szCs w:val="24"/>
              </w:rPr>
              <w:t>facturation</w:t>
            </w:r>
          </w:p>
        </w:tc>
      </w:tr>
      <w:tr w:rsidR="00FC4407" w:rsidTr="008257F7">
        <w:tc>
          <w:tcPr>
            <w:tcW w:w="1384" w:type="dxa"/>
          </w:tcPr>
          <w:p w:rsidR="00FC4407" w:rsidRDefault="00FC4407" w:rsidP="001905B8">
            <w:pPr>
              <w:tabs>
                <w:tab w:val="left" w:pos="1440"/>
              </w:tabs>
              <w:rPr>
                <w:sz w:val="24"/>
                <w:szCs w:val="24"/>
              </w:rPr>
            </w:pPr>
            <w:r>
              <w:rPr>
                <w:sz w:val="24"/>
                <w:szCs w:val="24"/>
              </w:rPr>
              <w:t>RC</w:t>
            </w:r>
          </w:p>
        </w:tc>
        <w:tc>
          <w:tcPr>
            <w:tcW w:w="2527" w:type="dxa"/>
          </w:tcPr>
          <w:p w:rsidR="00FC4407" w:rsidRDefault="00FC4407" w:rsidP="00FC4407">
            <w:pPr>
              <w:tabs>
                <w:tab w:val="left" w:pos="1440"/>
              </w:tabs>
              <w:rPr>
                <w:sz w:val="24"/>
                <w:szCs w:val="24"/>
              </w:rPr>
            </w:pPr>
            <w:r>
              <w:rPr>
                <w:sz w:val="24"/>
                <w:szCs w:val="24"/>
              </w:rPr>
              <w:t>Registre des Courriers</w:t>
            </w:r>
          </w:p>
        </w:tc>
        <w:tc>
          <w:tcPr>
            <w:tcW w:w="4535" w:type="dxa"/>
          </w:tcPr>
          <w:p w:rsidR="00FC4407" w:rsidRPr="00E81EEB" w:rsidRDefault="00FC4407" w:rsidP="001905B8">
            <w:pPr>
              <w:tabs>
                <w:tab w:val="left" w:pos="1440"/>
              </w:tabs>
              <w:rPr>
                <w:sz w:val="24"/>
                <w:szCs w:val="24"/>
              </w:rPr>
            </w:pPr>
            <w:r>
              <w:rPr>
                <w:sz w:val="24"/>
                <w:szCs w:val="24"/>
              </w:rPr>
              <w:t>Le courrier</w:t>
            </w:r>
          </w:p>
        </w:tc>
      </w:tr>
    </w:tbl>
    <w:p w:rsidR="007B5051" w:rsidRDefault="007B5051"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Default="00FC4407" w:rsidP="007B5051">
      <w:pPr>
        <w:pStyle w:val="Paragraphedeliste"/>
        <w:rPr>
          <w:b/>
          <w:bCs/>
          <w:sz w:val="24"/>
          <w:szCs w:val="24"/>
        </w:rPr>
      </w:pPr>
    </w:p>
    <w:p w:rsidR="00FC4407" w:rsidRPr="007B5051" w:rsidRDefault="00FC4407" w:rsidP="007B5051">
      <w:pPr>
        <w:pStyle w:val="Paragraphedeliste"/>
        <w:rPr>
          <w:b/>
          <w:bCs/>
          <w:sz w:val="24"/>
          <w:szCs w:val="24"/>
        </w:rPr>
      </w:pPr>
    </w:p>
    <w:p w:rsidR="00413DA5" w:rsidRPr="007B5051" w:rsidRDefault="00413DA5" w:rsidP="007B5051">
      <w:pPr>
        <w:pStyle w:val="Paragraphedeliste"/>
        <w:numPr>
          <w:ilvl w:val="0"/>
          <w:numId w:val="3"/>
        </w:numPr>
        <w:rPr>
          <w:sz w:val="32"/>
          <w:szCs w:val="32"/>
        </w:rPr>
      </w:pPr>
      <w:r w:rsidRPr="007B5051">
        <w:rPr>
          <w:sz w:val="32"/>
          <w:szCs w:val="32"/>
        </w:rPr>
        <w:t>Le Diagramme des Flux </w:t>
      </w:r>
      <w:r w:rsidR="00465E77">
        <w:rPr>
          <w:sz w:val="32"/>
          <w:szCs w:val="32"/>
        </w:rPr>
        <w:t>« </w:t>
      </w:r>
      <w:r w:rsidR="004D1DB8">
        <w:rPr>
          <w:sz w:val="32"/>
          <w:szCs w:val="32"/>
        </w:rPr>
        <w:t>DCI</w:t>
      </w:r>
      <w:r w:rsidR="00465E77">
        <w:rPr>
          <w:sz w:val="32"/>
          <w:szCs w:val="32"/>
        </w:rPr>
        <w:t> »</w:t>
      </w:r>
      <w:r w:rsidRPr="007B5051">
        <w:rPr>
          <w:sz w:val="32"/>
          <w:szCs w:val="32"/>
        </w:rPr>
        <w:t xml:space="preserve">: </w:t>
      </w:r>
    </w:p>
    <w:p w:rsidR="00BA0B17" w:rsidRDefault="00AB7593" w:rsidP="00465E77">
      <w:pPr>
        <w:tabs>
          <w:tab w:val="left" w:pos="1440"/>
        </w:tabs>
        <w:rPr>
          <w:sz w:val="24"/>
          <w:szCs w:val="24"/>
        </w:rPr>
      </w:pPr>
      <w:r>
        <w:rPr>
          <w:sz w:val="24"/>
          <w:szCs w:val="24"/>
        </w:rPr>
        <w:tab/>
      </w:r>
    </w:p>
    <w:p w:rsidR="00BA0B17" w:rsidRDefault="00FC4407" w:rsidP="00AB7593">
      <w:pPr>
        <w:tabs>
          <w:tab w:val="left" w:pos="1440"/>
        </w:tabs>
        <w:rPr>
          <w:sz w:val="24"/>
          <w:szCs w:val="24"/>
        </w:rPr>
      </w:pPr>
      <w:r>
        <w:rPr>
          <w:noProof/>
          <w:sz w:val="24"/>
          <w:szCs w:val="24"/>
        </w:rPr>
        <w:drawing>
          <wp:inline distT="0" distB="0" distL="0" distR="0">
            <wp:extent cx="6327775" cy="3740150"/>
            <wp:effectExtent l="19050" t="0" r="0" b="0"/>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27775" cy="3740150"/>
                    </a:xfrm>
                    <a:prstGeom prst="rect">
                      <a:avLst/>
                    </a:prstGeom>
                    <a:noFill/>
                    <a:ln w="9525">
                      <a:noFill/>
                      <a:miter lim="800000"/>
                      <a:headEnd/>
                      <a:tailEnd/>
                    </a:ln>
                  </pic:spPr>
                </pic:pic>
              </a:graphicData>
            </a:graphic>
          </wp:inline>
        </w:drawing>
      </w:r>
    </w:p>
    <w:p w:rsidR="00BA0B17" w:rsidRDefault="00BA0B17"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250BD" w:rsidRDefault="004250BD" w:rsidP="00AB7593">
      <w:pPr>
        <w:tabs>
          <w:tab w:val="left" w:pos="1440"/>
        </w:tabs>
        <w:rPr>
          <w:sz w:val="24"/>
          <w:szCs w:val="24"/>
        </w:rPr>
      </w:pPr>
    </w:p>
    <w:p w:rsidR="00465E77" w:rsidRDefault="00465E77" w:rsidP="00AB7593">
      <w:pPr>
        <w:tabs>
          <w:tab w:val="left" w:pos="1440"/>
        </w:tabs>
        <w:rPr>
          <w:sz w:val="24"/>
          <w:szCs w:val="24"/>
        </w:rPr>
      </w:pPr>
    </w:p>
    <w:p w:rsidR="004250BD" w:rsidRDefault="004250BD" w:rsidP="00AB7593">
      <w:pPr>
        <w:tabs>
          <w:tab w:val="left" w:pos="1440"/>
        </w:tabs>
        <w:rPr>
          <w:sz w:val="24"/>
          <w:szCs w:val="24"/>
        </w:rPr>
      </w:pPr>
    </w:p>
    <w:p w:rsidR="008257F7" w:rsidRDefault="008257F7" w:rsidP="00AB7593">
      <w:pPr>
        <w:tabs>
          <w:tab w:val="left" w:pos="1440"/>
        </w:tabs>
        <w:rPr>
          <w:sz w:val="24"/>
          <w:szCs w:val="24"/>
        </w:rPr>
      </w:pPr>
    </w:p>
    <w:p w:rsidR="00FC4407" w:rsidRDefault="00FC4407" w:rsidP="00AB7593">
      <w:pPr>
        <w:tabs>
          <w:tab w:val="left" w:pos="1440"/>
        </w:tabs>
        <w:rPr>
          <w:sz w:val="24"/>
          <w:szCs w:val="24"/>
        </w:rPr>
      </w:pPr>
    </w:p>
    <w:p w:rsidR="00FC4407" w:rsidRDefault="00FC4407" w:rsidP="00AB7593">
      <w:pPr>
        <w:tabs>
          <w:tab w:val="left" w:pos="1440"/>
        </w:tabs>
        <w:rPr>
          <w:sz w:val="24"/>
          <w:szCs w:val="24"/>
        </w:rPr>
      </w:pPr>
    </w:p>
    <w:p w:rsidR="00FC4407" w:rsidRDefault="00FC4407" w:rsidP="00AB7593">
      <w:pPr>
        <w:tabs>
          <w:tab w:val="left" w:pos="1440"/>
        </w:tabs>
        <w:rPr>
          <w:sz w:val="24"/>
          <w:szCs w:val="24"/>
        </w:rPr>
      </w:pPr>
    </w:p>
    <w:p w:rsidR="00FC4407" w:rsidRDefault="00FC4407" w:rsidP="00AB7593">
      <w:pPr>
        <w:tabs>
          <w:tab w:val="left" w:pos="1440"/>
        </w:tabs>
        <w:rPr>
          <w:sz w:val="24"/>
          <w:szCs w:val="24"/>
        </w:rPr>
      </w:pPr>
    </w:p>
    <w:p w:rsidR="00FC4407" w:rsidRDefault="00FC4407" w:rsidP="00AB7593">
      <w:pPr>
        <w:tabs>
          <w:tab w:val="left" w:pos="1440"/>
        </w:tabs>
        <w:rPr>
          <w:sz w:val="24"/>
          <w:szCs w:val="24"/>
        </w:rPr>
      </w:pPr>
    </w:p>
    <w:p w:rsidR="00FC4407" w:rsidRDefault="00FC4407" w:rsidP="00AB7593">
      <w:pPr>
        <w:tabs>
          <w:tab w:val="left" w:pos="1440"/>
        </w:tabs>
        <w:rPr>
          <w:sz w:val="24"/>
          <w:szCs w:val="24"/>
        </w:rPr>
      </w:pPr>
    </w:p>
    <w:p w:rsidR="00FC4407" w:rsidRDefault="00FC4407" w:rsidP="00AB7593">
      <w:pPr>
        <w:tabs>
          <w:tab w:val="left" w:pos="1440"/>
        </w:tabs>
        <w:rPr>
          <w:sz w:val="24"/>
          <w:szCs w:val="24"/>
        </w:rPr>
      </w:pPr>
    </w:p>
    <w:p w:rsidR="00FC4407" w:rsidRDefault="00FC4407" w:rsidP="00AB7593">
      <w:pPr>
        <w:tabs>
          <w:tab w:val="left" w:pos="1440"/>
        </w:tabs>
        <w:rPr>
          <w:sz w:val="24"/>
          <w:szCs w:val="24"/>
        </w:rPr>
      </w:pPr>
    </w:p>
    <w:p w:rsidR="00FC4407" w:rsidRDefault="00FC4407" w:rsidP="00AB7593">
      <w:pPr>
        <w:tabs>
          <w:tab w:val="left" w:pos="1440"/>
        </w:tabs>
        <w:rPr>
          <w:sz w:val="24"/>
          <w:szCs w:val="24"/>
        </w:rPr>
      </w:pPr>
    </w:p>
    <w:p w:rsidR="00BA0B17" w:rsidRPr="008257F7" w:rsidRDefault="0047310C" w:rsidP="008257F7">
      <w:pPr>
        <w:pStyle w:val="Paragraphedeliste"/>
        <w:numPr>
          <w:ilvl w:val="0"/>
          <w:numId w:val="3"/>
        </w:numPr>
        <w:rPr>
          <w:sz w:val="32"/>
          <w:szCs w:val="32"/>
        </w:rPr>
      </w:pPr>
      <w:r w:rsidRPr="008257F7">
        <w:rPr>
          <w:sz w:val="32"/>
          <w:szCs w:val="32"/>
        </w:rPr>
        <w:lastRenderedPageBreak/>
        <w:t>DCTI</w:t>
      </w:r>
    </w:p>
    <w:p w:rsidR="0047310C" w:rsidRDefault="0047310C" w:rsidP="00AB7593">
      <w:pPr>
        <w:tabs>
          <w:tab w:val="left" w:pos="1440"/>
        </w:tabs>
        <w:rPr>
          <w:sz w:val="24"/>
          <w:szCs w:val="24"/>
        </w:rPr>
      </w:pPr>
    </w:p>
    <w:p w:rsidR="00A00362" w:rsidRDefault="00A00362" w:rsidP="00FC44D6">
      <w:pPr>
        <w:tabs>
          <w:tab w:val="left" w:pos="1740"/>
          <w:tab w:val="left" w:pos="2780"/>
          <w:tab w:val="center" w:pos="4536"/>
          <w:tab w:val="left" w:pos="6560"/>
          <w:tab w:val="right" w:pos="9072"/>
        </w:tabs>
        <w:jc w:val="both"/>
        <w:rPr>
          <w:rFonts w:asciiTheme="majorBidi" w:hAnsiTheme="majorBidi" w:cstheme="majorBidi"/>
        </w:rPr>
      </w:pPr>
    </w:p>
    <w:tbl>
      <w:tblPr>
        <w:tblStyle w:val="Grilledutableau"/>
        <w:tblW w:w="0" w:type="auto"/>
        <w:tblLook w:val="04A0"/>
      </w:tblPr>
      <w:tblGrid>
        <w:gridCol w:w="1150"/>
        <w:gridCol w:w="1842"/>
        <w:gridCol w:w="1843"/>
        <w:gridCol w:w="1843"/>
        <w:gridCol w:w="1843"/>
        <w:gridCol w:w="1559"/>
      </w:tblGrid>
      <w:tr w:rsidR="00112755" w:rsidTr="0047310C">
        <w:tc>
          <w:tcPr>
            <w:tcW w:w="1101" w:type="dxa"/>
          </w:tcPr>
          <w:p w:rsidR="00112755" w:rsidRPr="00112755" w:rsidRDefault="00FC4407"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rPr>
              <w:t>Temps (période)</w:t>
            </w:r>
          </w:p>
        </w:tc>
        <w:tc>
          <w:tcPr>
            <w:tcW w:w="1842" w:type="dxa"/>
          </w:tcPr>
          <w:p w:rsidR="00112755" w:rsidRPr="00112755" w:rsidRDefault="00FC4407"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rPr>
              <w:t>Agent de facturation</w:t>
            </w:r>
          </w:p>
        </w:tc>
        <w:tc>
          <w:tcPr>
            <w:tcW w:w="1843" w:type="dxa"/>
          </w:tcPr>
          <w:p w:rsidR="00112755" w:rsidRPr="00112755" w:rsidRDefault="00FC4407"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rPr>
              <w:t>Magasin</w:t>
            </w:r>
          </w:p>
        </w:tc>
        <w:tc>
          <w:tcPr>
            <w:tcW w:w="1843" w:type="dxa"/>
          </w:tcPr>
          <w:p w:rsidR="00112755" w:rsidRPr="00112755" w:rsidRDefault="00FC4407"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rPr>
              <w:t>Préparateur de commande</w:t>
            </w:r>
          </w:p>
        </w:tc>
        <w:tc>
          <w:tcPr>
            <w:tcW w:w="1843" w:type="dxa"/>
          </w:tcPr>
          <w:p w:rsidR="00112755" w:rsidRPr="00112755" w:rsidRDefault="00FC4407"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rPr>
              <w:t>Courrier</w:t>
            </w:r>
          </w:p>
        </w:tc>
        <w:tc>
          <w:tcPr>
            <w:tcW w:w="1559" w:type="dxa"/>
          </w:tcPr>
          <w:p w:rsidR="00112755" w:rsidRPr="00112755" w:rsidRDefault="00FC4407" w:rsidP="00FC4407">
            <w:pPr>
              <w:tabs>
                <w:tab w:val="left" w:pos="1740"/>
                <w:tab w:val="left" w:pos="2780"/>
                <w:tab w:val="center" w:pos="4536"/>
                <w:tab w:val="left" w:pos="6560"/>
                <w:tab w:val="right" w:pos="9072"/>
              </w:tabs>
              <w:jc w:val="center"/>
              <w:rPr>
                <w:rFonts w:asciiTheme="majorBidi" w:hAnsiTheme="majorBidi" w:cstheme="majorBidi"/>
                <w:b/>
                <w:bCs/>
              </w:rPr>
            </w:pPr>
            <w:r>
              <w:rPr>
                <w:rFonts w:asciiTheme="majorBidi" w:hAnsiTheme="majorBidi" w:cstheme="majorBidi"/>
                <w:b/>
                <w:bCs/>
              </w:rPr>
              <w:t>Postes externes</w:t>
            </w:r>
          </w:p>
        </w:tc>
      </w:tr>
      <w:tr w:rsidR="00112755" w:rsidTr="0047310C">
        <w:tc>
          <w:tcPr>
            <w:tcW w:w="1101" w:type="dxa"/>
          </w:tcPr>
          <w:p w:rsidR="00112755" w:rsidRDefault="00112755" w:rsidP="00112755">
            <w:pPr>
              <w:tabs>
                <w:tab w:val="left" w:pos="1740"/>
                <w:tab w:val="left" w:pos="2780"/>
                <w:tab w:val="center" w:pos="4536"/>
                <w:tab w:val="left" w:pos="6560"/>
                <w:tab w:val="right" w:pos="9072"/>
              </w:tabs>
              <w:jc w:val="both"/>
              <w:rPr>
                <w:rFonts w:asciiTheme="majorBidi" w:hAnsiTheme="majorBidi" w:cstheme="majorBidi"/>
                <w:b/>
                <w:bCs/>
              </w:rPr>
            </w:pPr>
          </w:p>
          <w:p w:rsidR="0006194D" w:rsidRDefault="0006194D" w:rsidP="00112755">
            <w:pPr>
              <w:tabs>
                <w:tab w:val="left" w:pos="1740"/>
                <w:tab w:val="left" w:pos="2780"/>
                <w:tab w:val="center" w:pos="4536"/>
                <w:tab w:val="left" w:pos="6560"/>
                <w:tab w:val="right" w:pos="9072"/>
              </w:tabs>
              <w:jc w:val="both"/>
              <w:rPr>
                <w:rFonts w:asciiTheme="majorBidi" w:hAnsiTheme="majorBidi" w:cstheme="majorBidi"/>
                <w:b/>
                <w:bCs/>
              </w:rPr>
            </w:pPr>
          </w:p>
          <w:p w:rsidR="0006194D" w:rsidRDefault="0006194D" w:rsidP="00112755">
            <w:pPr>
              <w:tabs>
                <w:tab w:val="left" w:pos="1740"/>
                <w:tab w:val="left" w:pos="2780"/>
                <w:tab w:val="center" w:pos="4536"/>
                <w:tab w:val="left" w:pos="6560"/>
                <w:tab w:val="right" w:pos="9072"/>
              </w:tabs>
              <w:jc w:val="both"/>
              <w:rPr>
                <w:rFonts w:asciiTheme="majorBidi" w:hAnsiTheme="majorBidi" w:cstheme="majorBidi"/>
                <w:b/>
                <w:bCs/>
              </w:rPr>
            </w:pPr>
          </w:p>
          <w:p w:rsidR="0006194D" w:rsidRDefault="0006194D" w:rsidP="00112755">
            <w:pPr>
              <w:tabs>
                <w:tab w:val="left" w:pos="1740"/>
                <w:tab w:val="left" w:pos="2780"/>
                <w:tab w:val="center" w:pos="4536"/>
                <w:tab w:val="left" w:pos="6560"/>
                <w:tab w:val="right" w:pos="9072"/>
              </w:tabs>
              <w:jc w:val="both"/>
              <w:rPr>
                <w:rFonts w:asciiTheme="majorBidi" w:hAnsiTheme="majorBidi" w:cstheme="majorBidi"/>
                <w:b/>
                <w:bCs/>
              </w:rPr>
            </w:pPr>
          </w:p>
          <w:p w:rsidR="0006194D" w:rsidRDefault="0006194D"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FC4407"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rPr>
              <w:t>A l’arrivée de la commande</w:t>
            </w: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FC4407" w:rsidRDefault="00FC4407" w:rsidP="00112755">
            <w:pPr>
              <w:tabs>
                <w:tab w:val="left" w:pos="1740"/>
                <w:tab w:val="left" w:pos="2780"/>
                <w:tab w:val="center" w:pos="4536"/>
                <w:tab w:val="left" w:pos="6560"/>
                <w:tab w:val="right" w:pos="9072"/>
              </w:tabs>
              <w:jc w:val="both"/>
              <w:rPr>
                <w:rFonts w:asciiTheme="majorBidi" w:hAnsiTheme="majorBidi" w:cstheme="majorBidi"/>
                <w:b/>
                <w:bCs/>
              </w:rPr>
            </w:pPr>
          </w:p>
          <w:p w:rsidR="00FC4407" w:rsidRDefault="00FC4407" w:rsidP="00112755">
            <w:pPr>
              <w:tabs>
                <w:tab w:val="left" w:pos="1740"/>
                <w:tab w:val="left" w:pos="2780"/>
                <w:tab w:val="center" w:pos="4536"/>
                <w:tab w:val="left" w:pos="6560"/>
                <w:tab w:val="right" w:pos="9072"/>
              </w:tabs>
              <w:jc w:val="both"/>
              <w:rPr>
                <w:rFonts w:asciiTheme="majorBidi" w:hAnsiTheme="majorBidi" w:cstheme="majorBidi"/>
                <w:b/>
                <w:bCs/>
              </w:rPr>
            </w:pPr>
          </w:p>
          <w:p w:rsidR="00FC4407" w:rsidRDefault="00FC4407" w:rsidP="00112755">
            <w:pPr>
              <w:tabs>
                <w:tab w:val="left" w:pos="1740"/>
                <w:tab w:val="left" w:pos="2780"/>
                <w:tab w:val="center" w:pos="4536"/>
                <w:tab w:val="left" w:pos="6560"/>
                <w:tab w:val="right" w:pos="9072"/>
              </w:tabs>
              <w:jc w:val="both"/>
              <w:rPr>
                <w:rFonts w:asciiTheme="majorBidi" w:hAnsiTheme="majorBidi" w:cstheme="majorBidi"/>
                <w:b/>
                <w:bCs/>
              </w:rPr>
            </w:pPr>
          </w:p>
          <w:p w:rsidR="00FC4407" w:rsidRDefault="00FC4407" w:rsidP="00112755">
            <w:pPr>
              <w:tabs>
                <w:tab w:val="left" w:pos="1740"/>
                <w:tab w:val="left" w:pos="2780"/>
                <w:tab w:val="center" w:pos="4536"/>
                <w:tab w:val="left" w:pos="6560"/>
                <w:tab w:val="right" w:pos="9072"/>
              </w:tabs>
              <w:jc w:val="both"/>
              <w:rPr>
                <w:rFonts w:asciiTheme="majorBidi" w:hAnsiTheme="majorBidi" w:cstheme="majorBidi"/>
                <w:b/>
                <w:bCs/>
              </w:rPr>
            </w:pPr>
          </w:p>
          <w:p w:rsidR="00FC4407" w:rsidRPr="00112755" w:rsidRDefault="00FC4407"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rPr>
              <w:t>A l’arrivée de deuxième BPC</w:t>
            </w:r>
          </w:p>
        </w:tc>
        <w:tc>
          <w:tcPr>
            <w:tcW w:w="1842" w:type="dxa"/>
          </w:tcPr>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D44762" w:rsidP="0047310C">
            <w:pPr>
              <w:rPr>
                <w:rFonts w:asciiTheme="majorBidi" w:hAnsiTheme="majorBidi" w:cstheme="majorBidi"/>
              </w:rPr>
            </w:pPr>
            <w:r w:rsidRPr="00D44762">
              <w:rPr>
                <w:rFonts w:asciiTheme="majorBidi" w:hAnsiTheme="majorBidi" w:cstheme="majorBidi"/>
                <w:b/>
                <w:bCs/>
                <w:noProof/>
              </w:rPr>
              <w:pict>
                <v:shape id="_x0000_s1420" type="#_x0000_t32" style="position:absolute;margin-left:59.7pt;margin-top:9.9pt;width:133.25pt;height:0;flip:x;z-index:251838464" o:connectortype="straight"/>
              </w:pict>
            </w:r>
            <w:r w:rsidRPr="00D44762">
              <w:rPr>
                <w:rFonts w:asciiTheme="majorBidi" w:hAnsiTheme="majorBidi" w:cstheme="majorBidi"/>
                <w:b/>
                <w:bCs/>
                <w:noProof/>
              </w:rPr>
              <w:pict>
                <v:shape id="_x0000_s1421" type="#_x0000_t32" style="position:absolute;margin-left:59.55pt;margin-top:9.9pt;width:0;height:104.05pt;z-index:251839488" o:connectortype="straight"/>
              </w:pict>
            </w: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47310C" w:rsidP="0047310C">
            <w:pPr>
              <w:rPr>
                <w:rFonts w:asciiTheme="majorBidi" w:hAnsiTheme="majorBidi" w:cstheme="majorBidi"/>
              </w:rPr>
            </w:pPr>
          </w:p>
          <w:p w:rsidR="0047310C" w:rsidRPr="0047310C" w:rsidRDefault="00D44762" w:rsidP="0047310C">
            <w:pPr>
              <w:rPr>
                <w:rFonts w:asciiTheme="majorBidi" w:hAnsiTheme="majorBidi" w:cstheme="majorBidi"/>
              </w:rPr>
            </w:pPr>
            <w:r w:rsidRPr="00D44762">
              <w:rPr>
                <w:rFonts w:asciiTheme="majorBidi" w:hAnsiTheme="majorBidi" w:cstheme="majorBidi"/>
                <w:b/>
                <w:bCs/>
                <w:noProof/>
              </w:rPr>
              <w:pict>
                <v:shape id="_x0000_s1448" type="#_x0000_t32" style="position:absolute;margin-left:10.5pt;margin-top:57.05pt;width:0;height:14.15pt;z-index:251852800" o:connectortype="straight">
                  <v:stroke endarrow="block"/>
                </v:shape>
              </w:pict>
            </w:r>
            <w:r w:rsidRPr="00D44762">
              <w:rPr>
                <w:rFonts w:asciiTheme="majorBidi" w:hAnsiTheme="majorBidi" w:cstheme="majorBidi"/>
                <w:b/>
                <w:bCs/>
                <w:noProof/>
              </w:rPr>
              <w:pict>
                <v:shape id="_x0000_s1447" type="#_x0000_t132" style="position:absolute;margin-left:-3.3pt;margin-top:36.15pt;width:27.25pt;height:20.85pt;z-index:251851776">
                  <v:textbox style="mso-next-textbox:#_x0000_s1447">
                    <w:txbxContent>
                      <w:p w:rsidR="00FC4407" w:rsidRPr="002F6AE8" w:rsidRDefault="00FC4407" w:rsidP="00FC4407">
                        <w:pPr>
                          <w:jc w:val="center"/>
                          <w:rPr>
                            <w:b/>
                            <w:bCs/>
                            <w:sz w:val="14"/>
                            <w:szCs w:val="14"/>
                          </w:rPr>
                        </w:pPr>
                        <w:r>
                          <w:rPr>
                            <w:b/>
                            <w:bCs/>
                            <w:sz w:val="14"/>
                            <w:szCs w:val="14"/>
                          </w:rPr>
                          <w:t>FC</w:t>
                        </w:r>
                      </w:p>
                    </w:txbxContent>
                  </v:textbox>
                </v:shape>
              </w:pict>
            </w:r>
            <w:r w:rsidRPr="00D44762">
              <w:rPr>
                <w:rFonts w:asciiTheme="majorBidi" w:hAnsiTheme="majorBidi" w:cstheme="majorBidi"/>
                <w:b/>
                <w:bCs/>
                <w:noProof/>
              </w:rPr>
              <w:pict>
                <v:shape id="_x0000_s1445" type="#_x0000_t132" style="position:absolute;margin-left:24.65pt;margin-top:36.9pt;width:27.25pt;height:20.85pt;z-index:251849728">
                  <v:textbox style="mso-next-textbox:#_x0000_s1445">
                    <w:txbxContent>
                      <w:p w:rsidR="00FC4407" w:rsidRPr="002F6AE8" w:rsidRDefault="00FC4407" w:rsidP="00FC4407">
                        <w:pPr>
                          <w:jc w:val="center"/>
                          <w:rPr>
                            <w:b/>
                            <w:bCs/>
                            <w:sz w:val="14"/>
                            <w:szCs w:val="14"/>
                          </w:rPr>
                        </w:pPr>
                        <w:r>
                          <w:rPr>
                            <w:b/>
                            <w:bCs/>
                            <w:sz w:val="14"/>
                            <w:szCs w:val="14"/>
                          </w:rPr>
                          <w:t>FP</w:t>
                        </w:r>
                      </w:p>
                    </w:txbxContent>
                  </v:textbox>
                </v:shape>
              </w:pict>
            </w:r>
            <w:r w:rsidRPr="00D44762">
              <w:rPr>
                <w:rFonts w:asciiTheme="majorBidi" w:hAnsiTheme="majorBidi" w:cstheme="majorBidi"/>
                <w:b/>
                <w:bCs/>
                <w:noProof/>
              </w:rPr>
              <w:pict>
                <v:shape id="_x0000_s1446" type="#_x0000_t32" style="position:absolute;margin-left:38.45pt;margin-top:57.1pt;width:0;height:14.15pt;z-index:251850752" o:connectortype="straight">
                  <v:stroke endarrow="block"/>
                </v:shape>
              </w:pict>
            </w:r>
            <w:r w:rsidRPr="00D44762">
              <w:rPr>
                <w:rFonts w:asciiTheme="majorBidi" w:hAnsiTheme="majorBidi" w:cstheme="majorBidi"/>
                <w:b/>
                <w:bCs/>
                <w:noProof/>
              </w:rPr>
              <w:pict>
                <v:shape id="_x0000_s1436" type="#_x0000_t32" style="position:absolute;margin-left:59.55pt;margin-top:61.8pt;width:.05pt;height:9.75pt;z-index:251847680" o:connectortype="straight">
                  <v:stroke endarrow="block"/>
                </v:shape>
              </w:pict>
            </w:r>
            <w:r w:rsidRPr="00D44762">
              <w:rPr>
                <w:rFonts w:asciiTheme="majorBidi" w:hAnsiTheme="majorBidi" w:cstheme="majorBidi"/>
                <w:b/>
                <w:bCs/>
                <w:noProof/>
              </w:rPr>
              <w:pict>
                <v:shape id="_x0000_s1434" type="#_x0000_t32" style="position:absolute;margin-left:53.7pt;margin-top:61.8pt;width:11.35pt;height:0;flip:x;z-index:251845632" o:connectortype="straight" strokeweight="1.5pt"/>
              </w:pict>
            </w:r>
            <w:r w:rsidRPr="00D44762">
              <w:rPr>
                <w:rFonts w:asciiTheme="majorBidi" w:hAnsiTheme="majorBidi" w:cstheme="majorBidi"/>
                <w:b/>
                <w:bCs/>
                <w:noProof/>
              </w:rPr>
              <w:pict>
                <v:shape id="_x0000_s1435" type="#_x0000_t32" style="position:absolute;margin-left:54pt;margin-top:56.45pt;width:11.35pt;height:0;flip:x;z-index:251846656" o:connectortype="straight" strokeweight="1.5pt"/>
              </w:pict>
            </w:r>
            <w:r w:rsidRPr="00D44762">
              <w:rPr>
                <w:rFonts w:asciiTheme="majorBidi" w:hAnsiTheme="majorBidi" w:cstheme="majorBidi"/>
                <w:b/>
                <w:bCs/>
                <w:noProof/>
              </w:rPr>
              <w:pict>
                <v:shape id="_x0000_s1452" type="#_x0000_t32" style="position:absolute;margin-left:52.8pt;margin-top:108.65pt;width:265.55pt;height:0;flip:x;z-index:251856896" o:connectortype="straight"/>
              </w:pict>
            </w:r>
            <w:r w:rsidRPr="00D44762">
              <w:rPr>
                <w:rFonts w:asciiTheme="majorBidi" w:hAnsiTheme="majorBidi" w:cstheme="majorBidi"/>
                <w:b/>
                <w:bCs/>
                <w:noProof/>
              </w:rPr>
              <w:pict>
                <v:shape id="_x0000_s1453" type="#_x0000_t32" style="position:absolute;margin-left:58.4pt;margin-top:121.6pt;width:87.85pt;height:0;flip:x;z-index:251857920" o:connectortype="straight"/>
              </w:pict>
            </w:r>
            <w:r w:rsidRPr="00D44762">
              <w:rPr>
                <w:rFonts w:asciiTheme="majorBidi" w:hAnsiTheme="majorBidi" w:cstheme="majorBidi"/>
                <w:b/>
                <w:bCs/>
                <w:noProof/>
              </w:rPr>
              <w:pict>
                <v:rect id="_x0000_s1450" style="position:absolute;margin-left:25.55pt;margin-top:112.75pt;width:32.9pt;height:17.85pt;z-index:251854848">
                  <v:textbox style="mso-next-textbox:#_x0000_s1450">
                    <w:txbxContent>
                      <w:p w:rsidR="00FC4407" w:rsidRPr="00AC026E" w:rsidRDefault="00FC4407" w:rsidP="00FC4407">
                        <w:pPr>
                          <w:jc w:val="center"/>
                          <w:rPr>
                            <w:b/>
                            <w:bCs/>
                            <w:sz w:val="16"/>
                            <w:szCs w:val="16"/>
                          </w:rPr>
                        </w:pPr>
                        <w:r>
                          <w:rPr>
                            <w:b/>
                            <w:bCs/>
                            <w:sz w:val="16"/>
                            <w:szCs w:val="16"/>
                          </w:rPr>
                          <w:t>FC</w:t>
                        </w:r>
                      </w:p>
                    </w:txbxContent>
                  </v:textbox>
                </v:rect>
              </w:pict>
            </w:r>
            <w:r w:rsidRPr="00D44762">
              <w:rPr>
                <w:rFonts w:asciiTheme="majorBidi" w:hAnsiTheme="majorBidi" w:cstheme="majorBidi"/>
                <w:b/>
                <w:bCs/>
                <w:noProof/>
              </w:rPr>
              <w:pict>
                <v:rect id="_x0000_s1449" style="position:absolute;margin-left:19.9pt;margin-top:103.75pt;width:32.9pt;height:17.85pt;z-index:251853824">
                  <v:textbox style="mso-next-textbox:#_x0000_s1449">
                    <w:txbxContent>
                      <w:p w:rsidR="00FC4407" w:rsidRPr="00AC026E" w:rsidRDefault="00FC4407" w:rsidP="00FC4407">
                        <w:pPr>
                          <w:jc w:val="center"/>
                          <w:rPr>
                            <w:b/>
                            <w:bCs/>
                            <w:sz w:val="16"/>
                            <w:szCs w:val="16"/>
                          </w:rPr>
                        </w:pPr>
                      </w:p>
                    </w:txbxContent>
                  </v:textbox>
                </v:rect>
              </w:pict>
            </w:r>
            <w:r w:rsidRPr="00D44762">
              <w:rPr>
                <w:rFonts w:asciiTheme="majorBidi" w:hAnsiTheme="majorBidi" w:cstheme="majorBidi"/>
                <w:b/>
                <w:bCs/>
                <w:noProof/>
              </w:rPr>
              <w:pict>
                <v:shape id="_x0000_s1451" type="#_x0000_t32" style="position:absolute;margin-left:33pt;margin-top:92.8pt;width:0;height:14.15pt;z-index:251855872" o:connectortype="straight">
                  <v:stroke endarrow="block"/>
                </v:shape>
              </w:pict>
            </w:r>
            <w:r w:rsidRPr="00D44762">
              <w:rPr>
                <w:rFonts w:asciiTheme="majorBidi" w:hAnsiTheme="majorBidi" w:cstheme="majorBidi"/>
                <w:b/>
                <w:bCs/>
                <w:noProof/>
              </w:rPr>
              <w:pict>
                <v:group id="_x0000_s1437" style="position:absolute;margin-left:-2.05pt;margin-top:71.55pt;width:83.45pt;height:19.3pt;z-index:251848704" coordorigin="7213,3954" coordsize="1669,386">
                  <v:rect id="_x0000_s1438" style="position:absolute;left:7213;top:3961;width:1669;height:372">
                    <v:textbox style="mso-next-textbox:#_x0000_s1438">
                      <w:txbxContent>
                        <w:p w:rsidR="00FC4407" w:rsidRPr="00EA30FD" w:rsidRDefault="00FC4407" w:rsidP="00FC4407">
                          <w:pPr>
                            <w:rPr>
                              <w:b/>
                              <w:bCs/>
                            </w:rPr>
                          </w:pPr>
                          <w:r>
                            <w:rPr>
                              <w:b/>
                              <w:bCs/>
                            </w:rPr>
                            <w:t>4</w:t>
                          </w:r>
                        </w:p>
                        <w:p w:rsidR="00FC4407" w:rsidRDefault="00FC4407" w:rsidP="00FC4407"/>
                      </w:txbxContent>
                    </v:textbox>
                  </v:rect>
                  <v:shape id="_x0000_s1439" type="#_x0000_t32" style="position:absolute;left:7570;top:3961;width:0;height:372;flip:y" o:connectortype="straight"/>
                  <v:shape id="_x0000_s1440" type="#_x0000_t32" style="position:absolute;left:7810;top:3954;width:0;height:372;flip:y" o:connectortype="straight"/>
                  <v:shape id="_x0000_s1441" type="#_x0000_t32" style="position:absolute;left:8027;top:3961;width:0;height:372;flip:y" o:connectortype="straight"/>
                  <v:shape id="_x0000_s1442" type="#_x0000_t32" style="position:absolute;left:8232;top:3961;width:0;height:372;flip:y" o:connectortype="straight"/>
                  <v:shape id="_x0000_s1443" type="#_x0000_t32" style="position:absolute;left:8423;top:3961;width:0;height:372;flip:y" o:connectortype="straight"/>
                  <v:shape id="_x0000_s1444" type="#_x0000_t32" style="position:absolute;left:8653;top:3968;width:0;height:372;flip:y" o:connectortype="straight"/>
                </v:group>
              </w:pict>
            </w:r>
            <w:r w:rsidRPr="00D44762">
              <w:rPr>
                <w:rFonts w:asciiTheme="majorBidi" w:hAnsiTheme="majorBidi" w:cstheme="majorBidi"/>
                <w:b/>
                <w:bCs/>
                <w:noProof/>
              </w:rPr>
              <w:pict>
                <v:shape id="_x0000_s1433" type="#_x0000_t32" style="position:absolute;margin-left:68.8pt;margin-top:33.4pt;width:0;height:38.15pt;z-index:251844608" o:connectortype="straight">
                  <v:stroke endarrow="block"/>
                </v:shape>
              </w:pict>
            </w:r>
            <w:r w:rsidRPr="00D44762">
              <w:rPr>
                <w:rFonts w:asciiTheme="majorBidi" w:hAnsiTheme="majorBidi" w:cstheme="majorBidi"/>
                <w:b/>
                <w:bCs/>
                <w:noProof/>
              </w:rPr>
              <w:pict>
                <v:shape id="_x0000_s1432" type="#_x0000_t32" style="position:absolute;margin-left:68.8pt;margin-top:33.4pt;width:44.05pt;height:.05pt;flip:x;z-index:251843584" o:connectortype="straight"/>
              </w:pict>
            </w:r>
          </w:p>
        </w:tc>
        <w:tc>
          <w:tcPr>
            <w:tcW w:w="1843" w:type="dxa"/>
          </w:tcPr>
          <w:p w:rsidR="00112755" w:rsidRDefault="00112755"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D44762"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noProof/>
              </w:rPr>
              <w:pict>
                <v:shape id="_x0000_s1419" type="#_x0000_t32" style="position:absolute;left:0;text-align:left;margin-left:38.75pt;margin-top:-.5pt;width:0;height:23.05pt;z-index:251837440" o:connectortype="straight">
                  <v:stroke endarrow="block"/>
                </v:shape>
              </w:pict>
            </w:r>
            <w:r>
              <w:rPr>
                <w:rFonts w:asciiTheme="majorBidi" w:hAnsiTheme="majorBidi" w:cstheme="majorBidi"/>
                <w:b/>
                <w:bCs/>
                <w:noProof/>
              </w:rPr>
              <w:pict>
                <v:shape id="_x0000_s1418" type="#_x0000_t32" style="position:absolute;left:0;text-align:left;margin-left:38.75pt;margin-top:-.5pt;width:70.85pt;height:0;flip:x;z-index:251836416" o:connectortype="straight"/>
              </w:pict>
            </w: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D44762"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noProof/>
              </w:rPr>
              <w:pict>
                <v:group id="_x0000_s1422" style="position:absolute;left:0;text-align:left;margin-left:.95pt;margin-top:-.45pt;width:83.45pt;height:19.3pt;z-index:251840512" coordorigin="7213,3954" coordsize="1669,386">
                  <v:rect id="_x0000_s1423" style="position:absolute;left:7213;top:3961;width:1669;height:372">
                    <v:textbox style="mso-next-textbox:#_x0000_s1423">
                      <w:txbxContent>
                        <w:p w:rsidR="00FC4407" w:rsidRPr="00EA30FD" w:rsidRDefault="00FC4407" w:rsidP="00FC4407">
                          <w:pPr>
                            <w:rPr>
                              <w:b/>
                              <w:bCs/>
                            </w:rPr>
                          </w:pPr>
                          <w:r>
                            <w:rPr>
                              <w:b/>
                              <w:bCs/>
                            </w:rPr>
                            <w:t>3</w:t>
                          </w:r>
                        </w:p>
                        <w:p w:rsidR="00FC4407" w:rsidRDefault="00FC4407" w:rsidP="00FC4407"/>
                      </w:txbxContent>
                    </v:textbox>
                  </v:rect>
                  <v:shape id="_x0000_s1424" type="#_x0000_t32" style="position:absolute;left:7570;top:3961;width:0;height:372;flip:y" o:connectortype="straight"/>
                  <v:shape id="_x0000_s1425" type="#_x0000_t32" style="position:absolute;left:7810;top:3954;width:0;height:372;flip:y" o:connectortype="straight"/>
                  <v:shape id="_x0000_s1426" type="#_x0000_t32" style="position:absolute;left:8027;top:3961;width:0;height:372;flip:y" o:connectortype="straight"/>
                  <v:shape id="_x0000_s1427" type="#_x0000_t32" style="position:absolute;left:8232;top:3961;width:0;height:372;flip:y" o:connectortype="straight"/>
                  <v:shape id="_x0000_s1428" type="#_x0000_t32" style="position:absolute;left:8423;top:3961;width:0;height:372;flip:y" o:connectortype="straight"/>
                  <v:shape id="_x0000_s1429" type="#_x0000_t32" style="position:absolute;left:8653;top:3968;width:0;height:372;flip:y" o:connectortype="straight"/>
                </v:group>
              </w:pict>
            </w:r>
          </w:p>
          <w:p w:rsidR="0047310C" w:rsidRDefault="00D44762"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noProof/>
              </w:rPr>
              <w:pict>
                <v:shape id="_x0000_s1431" type="#_x0000_t32" style="position:absolute;left:0;text-align:left;margin-left:38.75pt;margin-top:5pt;width:0;height:19.85pt;z-index:251842560" o:connectortype="straight">
                  <v:stroke startarrow="block" endarrow="block"/>
                </v:shape>
              </w:pict>
            </w:r>
          </w:p>
          <w:p w:rsidR="0047310C" w:rsidRDefault="0047310C" w:rsidP="00112755">
            <w:pPr>
              <w:tabs>
                <w:tab w:val="left" w:pos="1740"/>
                <w:tab w:val="left" w:pos="2780"/>
                <w:tab w:val="center" w:pos="4536"/>
                <w:tab w:val="left" w:pos="6560"/>
                <w:tab w:val="right" w:pos="9072"/>
              </w:tabs>
              <w:jc w:val="both"/>
              <w:rPr>
                <w:rFonts w:asciiTheme="majorBidi" w:hAnsiTheme="majorBidi" w:cstheme="majorBidi"/>
                <w:b/>
                <w:bCs/>
              </w:rPr>
            </w:pPr>
          </w:p>
          <w:p w:rsidR="0047310C" w:rsidRDefault="00D44762"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noProof/>
              </w:rPr>
              <w:pict>
                <v:rect id="_x0000_s1430" style="position:absolute;left:0;text-align:left;margin-left:24.3pt;margin-top:.05pt;width:32.9pt;height:17.85pt;z-index:251841536">
                  <v:textbox style="mso-next-textbox:#_x0000_s1430">
                    <w:txbxContent>
                      <w:p w:rsidR="00FC4407" w:rsidRPr="00AC026E" w:rsidRDefault="00FC4407" w:rsidP="00FC4407">
                        <w:pPr>
                          <w:jc w:val="center"/>
                          <w:rPr>
                            <w:b/>
                            <w:bCs/>
                            <w:sz w:val="16"/>
                            <w:szCs w:val="16"/>
                          </w:rPr>
                        </w:pPr>
                        <w:r>
                          <w:rPr>
                            <w:b/>
                            <w:bCs/>
                            <w:sz w:val="16"/>
                            <w:szCs w:val="16"/>
                          </w:rPr>
                          <w:t>BPC</w:t>
                        </w:r>
                      </w:p>
                    </w:txbxContent>
                  </v:textbox>
                </v:rect>
              </w:pict>
            </w:r>
          </w:p>
          <w:p w:rsidR="000B33E6" w:rsidRDefault="000B33E6" w:rsidP="00112755">
            <w:pPr>
              <w:tabs>
                <w:tab w:val="left" w:pos="1740"/>
                <w:tab w:val="left" w:pos="2780"/>
                <w:tab w:val="center" w:pos="4536"/>
                <w:tab w:val="left" w:pos="6560"/>
                <w:tab w:val="right" w:pos="9072"/>
              </w:tabs>
              <w:jc w:val="both"/>
              <w:rPr>
                <w:rFonts w:asciiTheme="majorBidi" w:hAnsiTheme="majorBidi" w:cstheme="majorBidi"/>
                <w:b/>
                <w:bCs/>
              </w:rPr>
            </w:pPr>
          </w:p>
          <w:p w:rsidR="000B33E6" w:rsidRPr="000B33E6" w:rsidRDefault="000B33E6" w:rsidP="000B33E6">
            <w:pPr>
              <w:rPr>
                <w:rFonts w:asciiTheme="majorBidi" w:hAnsiTheme="majorBidi" w:cstheme="majorBidi"/>
              </w:rPr>
            </w:pPr>
          </w:p>
          <w:p w:rsidR="000B33E6" w:rsidRPr="000B33E6" w:rsidRDefault="000B33E6" w:rsidP="000B33E6">
            <w:pPr>
              <w:rPr>
                <w:rFonts w:asciiTheme="majorBidi" w:hAnsiTheme="majorBidi" w:cstheme="majorBidi"/>
              </w:rPr>
            </w:pPr>
          </w:p>
          <w:p w:rsidR="000B33E6" w:rsidRPr="000B33E6" w:rsidRDefault="000B33E6" w:rsidP="000B33E6">
            <w:pPr>
              <w:rPr>
                <w:rFonts w:asciiTheme="majorBidi" w:hAnsiTheme="majorBidi" w:cstheme="majorBidi"/>
              </w:rPr>
            </w:pPr>
          </w:p>
          <w:p w:rsidR="000B33E6" w:rsidRPr="000B33E6" w:rsidRDefault="000B33E6" w:rsidP="000B33E6">
            <w:pPr>
              <w:rPr>
                <w:rFonts w:asciiTheme="majorBidi" w:hAnsiTheme="majorBidi" w:cstheme="majorBidi"/>
              </w:rPr>
            </w:pPr>
          </w:p>
          <w:p w:rsidR="000B33E6" w:rsidRPr="000B33E6" w:rsidRDefault="000B33E6" w:rsidP="000B33E6">
            <w:pPr>
              <w:rPr>
                <w:rFonts w:asciiTheme="majorBidi" w:hAnsiTheme="majorBidi" w:cstheme="majorBidi"/>
              </w:rPr>
            </w:pPr>
          </w:p>
          <w:p w:rsidR="000B33E6" w:rsidRPr="000B33E6" w:rsidRDefault="000B33E6" w:rsidP="000B33E6">
            <w:pPr>
              <w:rPr>
                <w:rFonts w:asciiTheme="majorBidi" w:hAnsiTheme="majorBidi" w:cstheme="majorBidi"/>
              </w:rPr>
            </w:pPr>
          </w:p>
          <w:p w:rsidR="0047310C" w:rsidRDefault="00D44762" w:rsidP="000B33E6">
            <w:pPr>
              <w:rPr>
                <w:rFonts w:asciiTheme="majorBidi" w:hAnsiTheme="majorBidi" w:cstheme="majorBidi"/>
              </w:rPr>
            </w:pPr>
            <w:r w:rsidRPr="00D44762">
              <w:rPr>
                <w:rFonts w:asciiTheme="majorBidi" w:hAnsiTheme="majorBidi" w:cstheme="majorBidi"/>
                <w:b/>
                <w:bCs/>
                <w:noProof/>
              </w:rPr>
              <w:pict>
                <v:shape id="_x0000_s1463" type="#_x0000_t32" style="position:absolute;margin-left:54.15pt;margin-top:7.05pt;width:0;height:17.85pt;z-index:251860992" o:connectortype="straight">
                  <v:stroke endarrow="block"/>
                </v:shape>
              </w:pict>
            </w:r>
          </w:p>
          <w:p w:rsidR="000B33E6" w:rsidRDefault="000B33E6" w:rsidP="000B33E6">
            <w:pPr>
              <w:rPr>
                <w:rFonts w:asciiTheme="majorBidi" w:hAnsiTheme="majorBidi" w:cstheme="majorBidi"/>
              </w:rPr>
            </w:pPr>
          </w:p>
          <w:p w:rsidR="000B33E6" w:rsidRDefault="00D44762" w:rsidP="000B33E6">
            <w:pPr>
              <w:rPr>
                <w:rFonts w:asciiTheme="majorBidi" w:hAnsiTheme="majorBidi" w:cstheme="majorBidi"/>
              </w:rPr>
            </w:pPr>
            <w:r w:rsidRPr="00D44762">
              <w:rPr>
                <w:rFonts w:asciiTheme="majorBidi" w:hAnsiTheme="majorBidi" w:cstheme="majorBidi"/>
                <w:b/>
                <w:bCs/>
                <w:noProof/>
              </w:rPr>
              <w:pict>
                <v:group id="_x0000_s1468" style="position:absolute;margin-left:-1.15pt;margin-top:2.6pt;width:83.45pt;height:19.3pt;z-index:251866112" coordorigin="7213,3954" coordsize="1669,386">
                  <v:rect id="_x0000_s1469" style="position:absolute;left:7213;top:3961;width:1669;height:372">
                    <v:textbox style="mso-next-textbox:#_x0000_s1469">
                      <w:txbxContent>
                        <w:p w:rsidR="00FC4407" w:rsidRPr="00EA30FD" w:rsidRDefault="00FC4407" w:rsidP="00FC4407">
                          <w:pPr>
                            <w:rPr>
                              <w:b/>
                              <w:bCs/>
                            </w:rPr>
                          </w:pPr>
                          <w:r>
                            <w:rPr>
                              <w:b/>
                              <w:bCs/>
                            </w:rPr>
                            <w:t>6</w:t>
                          </w:r>
                        </w:p>
                        <w:p w:rsidR="00FC4407" w:rsidRDefault="00FC4407" w:rsidP="00FC4407"/>
                      </w:txbxContent>
                    </v:textbox>
                  </v:rect>
                  <v:shape id="_x0000_s1470" type="#_x0000_t32" style="position:absolute;left:7570;top:3961;width:0;height:372;flip:y" o:connectortype="straight"/>
                  <v:shape id="_x0000_s1471" type="#_x0000_t32" style="position:absolute;left:7810;top:3954;width:0;height:372;flip:y" o:connectortype="straight"/>
                  <v:shape id="_x0000_s1472" type="#_x0000_t32" style="position:absolute;left:8027;top:3961;width:0;height:372;flip:y" o:connectortype="straight"/>
                  <v:shape id="_x0000_s1473" type="#_x0000_t32" style="position:absolute;left:8232;top:3961;width:0;height:372;flip:y" o:connectortype="straight"/>
                  <v:shape id="_x0000_s1474" type="#_x0000_t32" style="position:absolute;left:8423;top:3961;width:0;height:372;flip:y" o:connectortype="straight"/>
                  <v:shape id="_x0000_s1475" type="#_x0000_t32" style="position:absolute;left:8653;top:3968;width:0;height:372;flip:y" o:connectortype="straight"/>
                </v:group>
              </w:pict>
            </w:r>
          </w:p>
          <w:p w:rsidR="000B33E6" w:rsidRDefault="000B33E6" w:rsidP="000B33E6">
            <w:pPr>
              <w:rPr>
                <w:rFonts w:asciiTheme="majorBidi" w:hAnsiTheme="majorBidi" w:cstheme="majorBidi"/>
              </w:rPr>
            </w:pPr>
          </w:p>
          <w:p w:rsidR="000B33E6" w:rsidRDefault="00D44762" w:rsidP="000B33E6">
            <w:pPr>
              <w:rPr>
                <w:rFonts w:asciiTheme="majorBidi" w:hAnsiTheme="majorBidi" w:cstheme="majorBidi"/>
              </w:rPr>
            </w:pPr>
            <w:r w:rsidRPr="00D44762">
              <w:rPr>
                <w:rFonts w:asciiTheme="majorBidi" w:hAnsiTheme="majorBidi" w:cstheme="majorBidi"/>
                <w:b/>
                <w:bCs/>
                <w:noProof/>
              </w:rPr>
              <w:pict>
                <v:shape id="_x0000_s1478" type="#_x0000_t32" style="position:absolute;margin-left:45.25pt;margin-top:-.85pt;width:0;height:14.15pt;z-index:251868160" o:connectortype="straight">
                  <v:stroke endarrow="block"/>
                </v:shape>
              </w:pict>
            </w:r>
          </w:p>
          <w:p w:rsidR="000B33E6" w:rsidRDefault="00D44762" w:rsidP="000B33E6">
            <w:pPr>
              <w:rPr>
                <w:rFonts w:asciiTheme="majorBidi" w:hAnsiTheme="majorBidi" w:cstheme="majorBidi"/>
              </w:rPr>
            </w:pPr>
            <w:r w:rsidRPr="00D44762">
              <w:rPr>
                <w:rFonts w:asciiTheme="majorBidi" w:hAnsiTheme="majorBidi" w:cstheme="majorBidi"/>
                <w:b/>
                <w:bCs/>
                <w:noProof/>
              </w:rPr>
              <w:pict>
                <v:rect id="_x0000_s1477" style="position:absolute;margin-left:28.55pt;margin-top:1.8pt;width:32.9pt;height:17.85pt;z-index:251867136">
                  <v:textbox style="mso-next-textbox:#_x0000_s1477">
                    <w:txbxContent>
                      <w:p w:rsidR="00FC4407" w:rsidRPr="00AC026E" w:rsidRDefault="00FC4407" w:rsidP="00FC4407">
                        <w:pPr>
                          <w:jc w:val="center"/>
                          <w:rPr>
                            <w:b/>
                            <w:bCs/>
                            <w:sz w:val="16"/>
                            <w:szCs w:val="16"/>
                          </w:rPr>
                        </w:pPr>
                        <w:r>
                          <w:rPr>
                            <w:b/>
                            <w:bCs/>
                            <w:sz w:val="16"/>
                            <w:szCs w:val="16"/>
                          </w:rPr>
                          <w:t>FC</w:t>
                        </w:r>
                      </w:p>
                    </w:txbxContent>
                  </v:textbox>
                </v:rect>
              </w:pict>
            </w:r>
          </w:p>
          <w:p w:rsidR="00FC4407" w:rsidRDefault="00D44762" w:rsidP="000B33E6">
            <w:pPr>
              <w:rPr>
                <w:rFonts w:asciiTheme="majorBidi" w:hAnsiTheme="majorBidi" w:cstheme="majorBidi"/>
              </w:rPr>
            </w:pPr>
            <w:r w:rsidRPr="00D44762">
              <w:rPr>
                <w:rFonts w:asciiTheme="majorBidi" w:hAnsiTheme="majorBidi" w:cstheme="majorBidi"/>
                <w:b/>
                <w:bCs/>
                <w:noProof/>
              </w:rPr>
              <w:pict>
                <v:group id="_x0000_s1378" style="position:absolute;margin-left:26.8pt;margin-top:8.15pt;width:27.35pt;height:20.8pt;z-index:251814912;mso-width-relative:margin;mso-height-relative:margin" coordorigin=",80526" coordsize="347869,26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">
                  <v:line id="Line 424" o:spid="_x0000_s1379" style="position:absolute;visibility:visible" from="230588,80526" to="230588,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425" o:spid="_x0000_s1380" style="position:absolute;visibility:visible" from="119269,230588" to="347869,23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426" o:spid="_x0000_s1381" style="position:absolute;flip:x;visibility:visible" from="230588,230588" to="344888,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427" o:spid="_x0000_s1382" style="position:absolute;flip:x;visibility:visible" from="119269,230588" to="233569,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M3D8cAAADcAAAADwAAAGRycy9kb3ducmV2LnhtbESPQWsCMRSE7wX/Q3hCL0WztmXR1ShS&#10;KPTgpbaseHtunptlNy9rkur23zeFQo/DzHzDrDaD7cSVfGgcK5hNMxDEldMN1wo+P14ncxAhImvs&#10;HJOCbwqwWY/uVlhod+N3uu5jLRKEQ4EKTIx9IWWoDFkMU9cTJ+/svMWYpK+l9nhLcNvJxyzLpcWG&#10;04LBnl4MVe3+yyqQ893DxW9Pz23ZHg4LU1Zlf9wpdT8etksQkYb4H/5rv2kFT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YzcPxwAAANwAAAAPAAAAAAAA&#10;AAAAAAAAAKECAABkcnMvZG93bnJldi54bWxQSwUGAAAAAAQABAD5AAAAlQMAAAAA&#10;"/>
                  <v:line id="Line 428" o:spid="_x0000_s1383" style="position:absolute;flip:x;visibility:visible" from="0,230588" to="114300,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SlMcAAADcAAAADwAAAGRycy9kb3ducmV2LnhtbESPzWsCMRTE74X+D+EVvBTN9gM/tkaR&#10;guDBS62seHtuXjfLbl62SdTtf98UhB6HmfkNM1/2thUX8qF2rOBplIEgLp2uuVKw/1wPpyBCRNbY&#10;OiYFPxRgubi/m2Ou3ZU/6LKLlUgQDjkqMDF2uZShNGQxjFxHnLwv5y3GJH0ltcdrgttWPmfZWFqs&#10;OS0Y7OjdUNnszlaBnG4fv/3q9NoUzeEwM0VZdMetUoOHfvUGIlIf/8O39kYreBl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5KUxwAAANwAAAAPAAAAAAAA&#10;AAAAAAAAAKECAABkcnMvZG93bnJldi54bWxQSwUGAAAAAAQABAD5AAAAlQMAAAAA&#10;"/>
                </v:group>
              </w:pict>
            </w:r>
          </w:p>
          <w:p w:rsidR="00FC4407" w:rsidRDefault="00FC4407" w:rsidP="000B33E6">
            <w:pPr>
              <w:rPr>
                <w:rFonts w:asciiTheme="majorBidi" w:hAnsiTheme="majorBidi" w:cstheme="majorBidi"/>
              </w:rPr>
            </w:pPr>
          </w:p>
          <w:p w:rsidR="00FC4407" w:rsidRDefault="00FC4407" w:rsidP="000B33E6">
            <w:pPr>
              <w:rPr>
                <w:rFonts w:asciiTheme="majorBidi" w:hAnsiTheme="majorBidi" w:cstheme="majorBidi"/>
              </w:rPr>
            </w:pPr>
          </w:p>
          <w:p w:rsidR="00FC4407" w:rsidRPr="000B33E6" w:rsidRDefault="00FC4407" w:rsidP="000B33E6">
            <w:pPr>
              <w:rPr>
                <w:rFonts w:asciiTheme="majorBidi" w:hAnsiTheme="majorBidi" w:cstheme="majorBidi"/>
              </w:rPr>
            </w:pPr>
          </w:p>
        </w:tc>
        <w:tc>
          <w:tcPr>
            <w:tcW w:w="1843" w:type="dxa"/>
          </w:tcPr>
          <w:p w:rsidR="007558EF" w:rsidRDefault="007558EF" w:rsidP="00112755">
            <w:pPr>
              <w:tabs>
                <w:tab w:val="left" w:pos="1740"/>
                <w:tab w:val="left" w:pos="2780"/>
                <w:tab w:val="center" w:pos="4536"/>
                <w:tab w:val="left" w:pos="6560"/>
                <w:tab w:val="right" w:pos="9072"/>
              </w:tabs>
              <w:jc w:val="both"/>
              <w:rPr>
                <w:rFonts w:asciiTheme="majorBidi" w:hAnsiTheme="majorBidi" w:cstheme="majorBidi"/>
                <w:b/>
                <w:bCs/>
              </w:rPr>
            </w:pPr>
          </w:p>
          <w:p w:rsidR="007558EF" w:rsidRDefault="007558EF" w:rsidP="00112755">
            <w:pPr>
              <w:tabs>
                <w:tab w:val="left" w:pos="1740"/>
                <w:tab w:val="left" w:pos="2780"/>
                <w:tab w:val="center" w:pos="4536"/>
                <w:tab w:val="left" w:pos="6560"/>
                <w:tab w:val="right" w:pos="9072"/>
              </w:tabs>
              <w:jc w:val="both"/>
              <w:rPr>
                <w:rFonts w:asciiTheme="majorBidi" w:hAnsiTheme="majorBidi" w:cstheme="majorBidi"/>
                <w:b/>
                <w:bCs/>
              </w:rPr>
            </w:pPr>
          </w:p>
          <w:p w:rsidR="00112755" w:rsidRPr="00112755" w:rsidRDefault="00D44762" w:rsidP="00112755">
            <w:pPr>
              <w:tabs>
                <w:tab w:val="left" w:pos="1740"/>
                <w:tab w:val="left" w:pos="2780"/>
                <w:tab w:val="center" w:pos="4536"/>
                <w:tab w:val="left" w:pos="6560"/>
                <w:tab w:val="right" w:pos="9072"/>
              </w:tabs>
              <w:jc w:val="both"/>
              <w:rPr>
                <w:rFonts w:asciiTheme="majorBidi" w:hAnsiTheme="majorBidi" w:cstheme="majorBidi"/>
                <w:b/>
                <w:bCs/>
              </w:rPr>
            </w:pPr>
            <w:r w:rsidRPr="00D44762">
              <w:rPr>
                <w:rFonts w:asciiTheme="majorBidi" w:hAnsiTheme="majorBidi" w:cstheme="majorBidi"/>
                <w:noProof/>
              </w:rPr>
              <w:pict>
                <v:shape id="_x0000_s1417" type="#_x0000_t32" style="position:absolute;left:0;text-align:left;margin-left:66.35pt;margin-top:116.55pt;width:0;height:19.85pt;z-index:251835392" o:connectortype="straight">
                  <v:stroke startarrow="block" endarrow="block"/>
                </v:shape>
              </w:pict>
            </w:r>
            <w:r>
              <w:rPr>
                <w:rFonts w:asciiTheme="majorBidi" w:hAnsiTheme="majorBidi" w:cstheme="majorBidi"/>
                <w:b/>
                <w:bCs/>
                <w:noProof/>
              </w:rPr>
              <w:pict>
                <v:shape id="_x0000_s1416" type="#_x0000_t132" style="position:absolute;left:0;text-align:left;margin-left:54.35pt;margin-top:133.4pt;width:27.25pt;height:20.85pt;z-index:251834368">
                  <v:textbox style="mso-next-textbox:#_x0000_s1416">
                    <w:txbxContent>
                      <w:p w:rsidR="00FC4407" w:rsidRPr="002F6AE8" w:rsidRDefault="00FC4407" w:rsidP="00FC4407">
                        <w:pPr>
                          <w:jc w:val="center"/>
                          <w:rPr>
                            <w:b/>
                            <w:bCs/>
                            <w:sz w:val="14"/>
                            <w:szCs w:val="14"/>
                          </w:rPr>
                        </w:pPr>
                        <w:r>
                          <w:rPr>
                            <w:b/>
                            <w:bCs/>
                            <w:sz w:val="14"/>
                            <w:szCs w:val="14"/>
                          </w:rPr>
                          <w:t>FS</w:t>
                        </w:r>
                      </w:p>
                    </w:txbxContent>
                  </v:textbox>
                </v:shape>
              </w:pict>
            </w:r>
            <w:r>
              <w:rPr>
                <w:rFonts w:asciiTheme="majorBidi" w:hAnsiTheme="majorBidi" w:cstheme="majorBidi"/>
                <w:b/>
                <w:bCs/>
                <w:noProof/>
              </w:rPr>
              <w:pict>
                <v:shape id="_x0000_s1411" type="#_x0000_t132" style="position:absolute;left:0;text-align:left;margin-left:9.55pt;margin-top:65.65pt;width:27.25pt;height:20.85pt;z-index:251829248">
                  <v:textbox style="mso-next-textbox:#_x0000_s1411">
                    <w:txbxContent>
                      <w:p w:rsidR="00FC4407" w:rsidRPr="002F6AE8" w:rsidRDefault="00FC4407" w:rsidP="00FC4407">
                        <w:pPr>
                          <w:jc w:val="center"/>
                          <w:rPr>
                            <w:b/>
                            <w:bCs/>
                            <w:sz w:val="14"/>
                            <w:szCs w:val="14"/>
                          </w:rPr>
                        </w:pPr>
                        <w:r>
                          <w:rPr>
                            <w:b/>
                            <w:bCs/>
                            <w:sz w:val="14"/>
                            <w:szCs w:val="14"/>
                          </w:rPr>
                          <w:t>FS</w:t>
                        </w:r>
                      </w:p>
                    </w:txbxContent>
                  </v:textbox>
                </v:shape>
              </w:pict>
            </w:r>
            <w:r>
              <w:rPr>
                <w:rFonts w:asciiTheme="majorBidi" w:hAnsiTheme="majorBidi" w:cstheme="majorBidi"/>
                <w:b/>
                <w:bCs/>
                <w:noProof/>
              </w:rPr>
              <w:pict>
                <v:shape id="_x0000_s1415" type="#_x0000_t32" style="position:absolute;left:0;text-align:left;margin-left:23.35pt;margin-top:116.45pt;width:0;height:14.15pt;z-index:251833344" o:connectortype="straight">
                  <v:stroke endarrow="block"/>
                </v:shape>
              </w:pict>
            </w:r>
            <w:r>
              <w:rPr>
                <w:rFonts w:asciiTheme="majorBidi" w:hAnsiTheme="majorBidi" w:cstheme="majorBidi"/>
                <w:b/>
                <w:bCs/>
                <w:noProof/>
              </w:rPr>
              <w:pict>
                <v:rect id="_x0000_s1414" style="position:absolute;left:0;text-align:left;margin-left:15.9pt;margin-top:136.4pt;width:32.9pt;height:17.85pt;z-index:251832320">
                  <v:textbox style="mso-next-textbox:#_x0000_s1414">
                    <w:txbxContent>
                      <w:p w:rsidR="00FC4407" w:rsidRPr="00AC026E" w:rsidRDefault="00FC4407" w:rsidP="00FC4407">
                        <w:pPr>
                          <w:jc w:val="center"/>
                          <w:rPr>
                            <w:b/>
                            <w:bCs/>
                            <w:sz w:val="16"/>
                            <w:szCs w:val="16"/>
                          </w:rPr>
                        </w:pPr>
                        <w:r>
                          <w:rPr>
                            <w:b/>
                            <w:bCs/>
                            <w:sz w:val="16"/>
                            <w:szCs w:val="16"/>
                          </w:rPr>
                          <w:t>BPC</w:t>
                        </w:r>
                      </w:p>
                    </w:txbxContent>
                  </v:textbox>
                </v:rect>
              </w:pict>
            </w:r>
            <w:r>
              <w:rPr>
                <w:rFonts w:asciiTheme="majorBidi" w:hAnsiTheme="majorBidi" w:cstheme="majorBidi"/>
                <w:b/>
                <w:bCs/>
                <w:noProof/>
              </w:rPr>
              <w:pict>
                <v:rect id="_x0000_s1413" style="position:absolute;left:0;text-align:left;margin-left:10.25pt;margin-top:127.4pt;width:32.9pt;height:17.85pt;z-index:251831296">
                  <v:textbox style="mso-next-textbox:#_x0000_s1413">
                    <w:txbxContent>
                      <w:p w:rsidR="00FC4407" w:rsidRPr="00AC026E" w:rsidRDefault="00FC4407" w:rsidP="00FC4407">
                        <w:pPr>
                          <w:jc w:val="center"/>
                          <w:rPr>
                            <w:b/>
                            <w:bCs/>
                            <w:sz w:val="16"/>
                            <w:szCs w:val="16"/>
                          </w:rPr>
                        </w:pPr>
                      </w:p>
                    </w:txbxContent>
                  </v:textbox>
                </v:rect>
              </w:pict>
            </w:r>
            <w:r>
              <w:rPr>
                <w:rFonts w:asciiTheme="majorBidi" w:hAnsiTheme="majorBidi" w:cstheme="majorBidi"/>
                <w:b/>
                <w:bCs/>
                <w:noProof/>
              </w:rPr>
              <w:pict>
                <v:shape id="_x0000_s1412" type="#_x0000_t32" style="position:absolute;left:0;text-align:left;margin-left:23.35pt;margin-top:85.85pt;width:0;height:14.15pt;z-index:251830272" o:connectortype="straight">
                  <v:stroke endarrow="block"/>
                </v:shape>
              </w:pict>
            </w:r>
            <w:r>
              <w:rPr>
                <w:rFonts w:asciiTheme="majorBidi" w:hAnsiTheme="majorBidi" w:cstheme="majorBidi"/>
                <w:b/>
                <w:bCs/>
                <w:noProof/>
              </w:rPr>
              <w:pict>
                <v:group id="_x0000_s1403" style="position:absolute;left:0;text-align:left;margin-left:-.4pt;margin-top:99.3pt;width:83.45pt;height:19.3pt;z-index:251828224" coordorigin="7213,3954" coordsize="1669,386">
                  <v:rect id="_x0000_s1404" style="position:absolute;left:7213;top:3961;width:1669;height:372">
                    <v:textbox style="mso-next-textbox:#_x0000_s1404">
                      <w:txbxContent>
                        <w:p w:rsidR="00FC4407" w:rsidRPr="00EA30FD" w:rsidRDefault="00FC4407" w:rsidP="00FC4407">
                          <w:pPr>
                            <w:rPr>
                              <w:b/>
                              <w:bCs/>
                            </w:rPr>
                          </w:pPr>
                          <w:r>
                            <w:rPr>
                              <w:b/>
                              <w:bCs/>
                            </w:rPr>
                            <w:t>2</w:t>
                          </w:r>
                        </w:p>
                        <w:p w:rsidR="00FC4407" w:rsidRDefault="00FC4407" w:rsidP="00FC4407"/>
                      </w:txbxContent>
                    </v:textbox>
                  </v:rect>
                  <v:shape id="_x0000_s1405" type="#_x0000_t32" style="position:absolute;left:7570;top:3961;width:0;height:372;flip:y" o:connectortype="straight"/>
                  <v:shape id="_x0000_s1406" type="#_x0000_t32" style="position:absolute;left:7810;top:3954;width:0;height:372;flip:y" o:connectortype="straight"/>
                  <v:shape id="_x0000_s1407" type="#_x0000_t32" style="position:absolute;left:8027;top:3961;width:0;height:372;flip:y" o:connectortype="straight"/>
                  <v:shape id="_x0000_s1408" type="#_x0000_t32" style="position:absolute;left:8232;top:3961;width:0;height:372;flip:y" o:connectortype="straight"/>
                  <v:shape id="_x0000_s1409" type="#_x0000_t32" style="position:absolute;left:8423;top:3961;width:0;height:372;flip:y" o:connectortype="straight"/>
                  <v:shape id="_x0000_s1410" type="#_x0000_t32" style="position:absolute;left:8653;top:3968;width:0;height:372;flip:y" o:connectortype="straight"/>
                </v:group>
              </w:pict>
            </w:r>
            <w:r>
              <w:rPr>
                <w:rFonts w:asciiTheme="majorBidi" w:hAnsiTheme="majorBidi" w:cstheme="majorBidi"/>
                <w:b/>
                <w:bCs/>
                <w:noProof/>
              </w:rPr>
              <w:pict>
                <v:shape id="_x0000_s1402" type="#_x0000_t32" style="position:absolute;left:0;text-align:left;margin-left:48.8pt;margin-top:81.3pt;width:0;height:18pt;z-index:251827200" o:connectortype="straight">
                  <v:stroke endarrow="block"/>
                </v:shape>
              </w:pict>
            </w:r>
            <w:r>
              <w:rPr>
                <w:rFonts w:asciiTheme="majorBidi" w:hAnsiTheme="majorBidi" w:cstheme="majorBidi"/>
                <w:b/>
                <w:bCs/>
                <w:noProof/>
              </w:rPr>
              <w:pict>
                <v:shape id="_x0000_s1401" type="#_x0000_t32" style="position:absolute;left:0;text-align:left;margin-left:48.8pt;margin-top:81.3pt;width:70.85pt;height:0;flip:x;z-index:251826176" o:connectortype="straight"/>
              </w:pict>
            </w:r>
          </w:p>
        </w:tc>
        <w:tc>
          <w:tcPr>
            <w:tcW w:w="1843" w:type="dxa"/>
          </w:tcPr>
          <w:p w:rsidR="000B33E6" w:rsidRPr="000B33E6" w:rsidRDefault="00D44762" w:rsidP="000B33E6">
            <w:pPr>
              <w:rPr>
                <w:rFonts w:asciiTheme="majorBidi" w:hAnsiTheme="majorBidi" w:cstheme="majorBidi"/>
              </w:rPr>
            </w:pPr>
            <w:r w:rsidRPr="00D44762">
              <w:rPr>
                <w:rFonts w:asciiTheme="majorBidi" w:hAnsiTheme="majorBidi" w:cstheme="majorBidi"/>
                <w:b/>
                <w:bCs/>
                <w:noProof/>
              </w:rPr>
              <w:pict>
                <v:shape id="_x0000_s1467" type="#_x0000_t32" style="position:absolute;margin-left:60.9pt;margin-top:370pt;width:41.1pt;height:.05pt;flip:x;z-index:251865088;mso-position-horizontal-relative:text;mso-position-vertical-relative:text" o:connectortype="straight">
                  <v:stroke startarrow="block"/>
                </v:shape>
              </w:pict>
            </w:r>
            <w:r w:rsidRPr="00D44762">
              <w:rPr>
                <w:rFonts w:asciiTheme="majorBidi" w:hAnsiTheme="majorBidi" w:cstheme="majorBidi"/>
                <w:b/>
                <w:bCs/>
                <w:noProof/>
              </w:rPr>
              <w:pict>
                <v:rect id="_x0000_s1464" style="position:absolute;margin-left:27.9pt;margin-top:360.6pt;width:32.9pt;height:17.85pt;z-index:251862016;mso-position-horizontal-relative:text;mso-position-vertical-relative:text">
                  <v:textbox style="mso-next-textbox:#_x0000_s1464">
                    <w:txbxContent>
                      <w:p w:rsidR="00FC4407" w:rsidRPr="00AC026E" w:rsidRDefault="00FC4407" w:rsidP="00FC4407">
                        <w:pPr>
                          <w:jc w:val="center"/>
                          <w:rPr>
                            <w:b/>
                            <w:bCs/>
                            <w:sz w:val="16"/>
                            <w:szCs w:val="16"/>
                          </w:rPr>
                        </w:pPr>
                        <w:r>
                          <w:rPr>
                            <w:b/>
                            <w:bCs/>
                            <w:sz w:val="16"/>
                            <w:szCs w:val="16"/>
                          </w:rPr>
                          <w:t>FC</w:t>
                        </w:r>
                      </w:p>
                    </w:txbxContent>
                  </v:textbox>
                </v:rect>
              </w:pict>
            </w:r>
            <w:r w:rsidRPr="00D44762">
              <w:rPr>
                <w:rFonts w:asciiTheme="majorBidi" w:hAnsiTheme="majorBidi" w:cstheme="majorBidi"/>
                <w:b/>
                <w:bCs/>
                <w:noProof/>
              </w:rPr>
              <w:pict>
                <v:shape id="_x0000_s1492" type="#_x0000_t32" style="position:absolute;margin-left:12.65pt;margin-top:349.3pt;width:0;height:19.85pt;z-index:251877376;mso-position-horizontal-relative:text;mso-position-vertical-relative:text" o:connectortype="straight">
                  <v:stroke startarrow="block" endarrow="block"/>
                </v:shape>
              </w:pict>
            </w:r>
            <w:r w:rsidRPr="00D44762">
              <w:rPr>
                <w:rFonts w:asciiTheme="majorBidi" w:hAnsiTheme="majorBidi" w:cstheme="majorBidi"/>
                <w:b/>
                <w:bCs/>
                <w:noProof/>
              </w:rPr>
              <w:pict>
                <v:shape id="_x0000_s1491" type="#_x0000_t132" style="position:absolute;margin-left:-2.85pt;margin-top:366.15pt;width:27.25pt;height:20.85pt;z-index:251876352;mso-position-horizontal-relative:text;mso-position-vertical-relative:text">
                  <v:textbox style="mso-next-textbox:#_x0000_s1491">
                    <w:txbxContent>
                      <w:p w:rsidR="00FC4407" w:rsidRPr="002F6AE8" w:rsidRDefault="00FC4407" w:rsidP="00FC4407">
                        <w:pPr>
                          <w:jc w:val="center"/>
                          <w:rPr>
                            <w:b/>
                            <w:bCs/>
                            <w:sz w:val="14"/>
                            <w:szCs w:val="14"/>
                          </w:rPr>
                        </w:pPr>
                        <w:r>
                          <w:rPr>
                            <w:b/>
                            <w:bCs/>
                            <w:sz w:val="14"/>
                            <w:szCs w:val="14"/>
                          </w:rPr>
                          <w:t>RC</w:t>
                        </w:r>
                      </w:p>
                    </w:txbxContent>
                  </v:textbox>
                </v:shape>
              </w:pict>
            </w:r>
            <w:r w:rsidRPr="00D44762">
              <w:rPr>
                <w:rFonts w:asciiTheme="majorBidi" w:hAnsiTheme="majorBidi" w:cstheme="majorBidi"/>
                <w:b/>
                <w:bCs/>
                <w:noProof/>
              </w:rPr>
              <w:pict>
                <v:shape id="_x0000_s1489" type="#_x0000_t132" style="position:absolute;margin-left:50.5pt;margin-top:296.2pt;width:27.25pt;height:20.85pt;z-index:251874304;mso-position-horizontal-relative:text;mso-position-vertical-relative:text">
                  <v:textbox style="mso-next-textbox:#_x0000_s1489">
                    <w:txbxContent>
                      <w:p w:rsidR="00FC4407" w:rsidRPr="002F6AE8" w:rsidRDefault="00FC4407" w:rsidP="00FC4407">
                        <w:pPr>
                          <w:jc w:val="center"/>
                          <w:rPr>
                            <w:b/>
                            <w:bCs/>
                            <w:sz w:val="14"/>
                            <w:szCs w:val="14"/>
                          </w:rPr>
                        </w:pPr>
                        <w:r>
                          <w:rPr>
                            <w:b/>
                            <w:bCs/>
                            <w:sz w:val="14"/>
                            <w:szCs w:val="14"/>
                          </w:rPr>
                          <w:t>RC</w:t>
                        </w:r>
                      </w:p>
                    </w:txbxContent>
                  </v:textbox>
                </v:shape>
              </w:pict>
            </w:r>
            <w:r w:rsidRPr="00D44762">
              <w:rPr>
                <w:rFonts w:asciiTheme="majorBidi" w:hAnsiTheme="majorBidi" w:cstheme="majorBidi"/>
                <w:b/>
                <w:bCs/>
                <w:noProof/>
              </w:rPr>
              <w:pict>
                <v:shape id="_x0000_s1490" type="#_x0000_t32" style="position:absolute;margin-left:64.3pt;margin-top:316.4pt;width:0;height:14.15pt;z-index:251875328;mso-position-horizontal-relative:text;mso-position-vertical-relative:text" o:connectortype="straight">
                  <v:stroke endarrow="block"/>
                </v:shape>
              </w:pict>
            </w:r>
            <w:r w:rsidRPr="00D44762">
              <w:rPr>
                <w:rFonts w:asciiTheme="majorBidi" w:hAnsiTheme="majorBidi" w:cstheme="majorBidi"/>
                <w:b/>
                <w:bCs/>
                <w:noProof/>
              </w:rPr>
              <w:pict>
                <v:shape id="_x0000_s1487" type="#_x0000_t132" style="position:absolute;margin-left:56.55pt;margin-top:93.55pt;width:27.25pt;height:20.85pt;z-index:251872256;mso-position-horizontal-relative:text;mso-position-vertical-relative:text">
                  <v:textbox style="mso-next-textbox:#_x0000_s1487">
                    <w:txbxContent>
                      <w:p w:rsidR="00FC4407" w:rsidRPr="002F6AE8" w:rsidRDefault="00FC4407" w:rsidP="00FC4407">
                        <w:pPr>
                          <w:jc w:val="center"/>
                          <w:rPr>
                            <w:b/>
                            <w:bCs/>
                            <w:sz w:val="14"/>
                            <w:szCs w:val="14"/>
                          </w:rPr>
                        </w:pPr>
                        <w:r>
                          <w:rPr>
                            <w:b/>
                            <w:bCs/>
                            <w:sz w:val="14"/>
                            <w:szCs w:val="14"/>
                          </w:rPr>
                          <w:t>RC</w:t>
                        </w:r>
                      </w:p>
                    </w:txbxContent>
                  </v:textbox>
                </v:shape>
              </w:pict>
            </w:r>
            <w:r w:rsidRPr="00D44762">
              <w:rPr>
                <w:rFonts w:asciiTheme="majorBidi" w:hAnsiTheme="majorBidi" w:cstheme="majorBidi"/>
                <w:b/>
                <w:bCs/>
                <w:noProof/>
              </w:rPr>
              <w:pict>
                <v:shape id="_x0000_s1400" type="#_x0000_t32" style="position:absolute;margin-left:37.7pt;margin-top:81.35pt;width:0;height:14.15pt;z-index:251825152;mso-position-horizontal-relative:text;mso-position-vertical-relative:text" o:connectortype="straight">
                  <v:stroke endarrow="block"/>
                </v:shape>
              </w:pict>
            </w:r>
            <w:r w:rsidRPr="00D44762">
              <w:rPr>
                <w:rFonts w:asciiTheme="majorBidi" w:hAnsiTheme="majorBidi" w:cstheme="majorBidi"/>
                <w:b/>
                <w:bCs/>
                <w:noProof/>
              </w:rPr>
              <w:pict>
                <v:rect id="_x0000_s1399" style="position:absolute;margin-left:20.5pt;margin-top:96.55pt;width:34.25pt;height:17.85pt;z-index:251824128;mso-position-horizontal-relative:text;mso-position-vertical-relative:text">
                  <v:textbox style="mso-next-textbox:#_x0000_s1399">
                    <w:txbxContent>
                      <w:p w:rsidR="00FC4407" w:rsidRPr="00AC026E" w:rsidRDefault="00FC4407" w:rsidP="00FC4407">
                        <w:pPr>
                          <w:jc w:val="center"/>
                          <w:rPr>
                            <w:b/>
                            <w:bCs/>
                            <w:sz w:val="16"/>
                            <w:szCs w:val="16"/>
                          </w:rPr>
                        </w:pPr>
                        <w:r>
                          <w:rPr>
                            <w:b/>
                            <w:bCs/>
                            <w:sz w:val="16"/>
                            <w:szCs w:val="16"/>
                          </w:rPr>
                          <w:t>CC</w:t>
                        </w:r>
                      </w:p>
                    </w:txbxContent>
                  </v:textbox>
                </v:rect>
              </w:pict>
            </w:r>
            <w:r w:rsidRPr="00D44762">
              <w:rPr>
                <w:rFonts w:asciiTheme="majorBidi" w:hAnsiTheme="majorBidi" w:cstheme="majorBidi"/>
                <w:b/>
                <w:bCs/>
                <w:noProof/>
              </w:rPr>
              <w:pict>
                <v:shape id="_x0000_s1488" type="#_x0000_t32" style="position:absolute;margin-left:72.05pt;margin-top:76.7pt;width:0;height:19.85pt;z-index:251873280;mso-position-horizontal-relative:text;mso-position-vertical-relative:text" o:connectortype="straight">
                  <v:stroke startarrow="block" endarrow="block"/>
                </v:shape>
              </w:pict>
            </w:r>
            <w:r w:rsidRPr="00D44762">
              <w:rPr>
                <w:rFonts w:asciiTheme="majorBidi" w:hAnsiTheme="majorBidi" w:cstheme="majorBidi"/>
                <w:b/>
                <w:bCs/>
                <w:noProof/>
              </w:rPr>
              <w:pict>
                <v:shape id="_x0000_s1486" type="#_x0000_t32" style="position:absolute;margin-left:17.65pt;margin-top:49.35pt;width:0;height:14.15pt;z-index:251871232;mso-position-horizontal-relative:text;mso-position-vertical-relative:text" o:connectortype="straight">
                  <v:stroke endarrow="block"/>
                </v:shape>
              </w:pict>
            </w:r>
            <w:r w:rsidRPr="00D44762">
              <w:rPr>
                <w:rFonts w:asciiTheme="majorBidi" w:hAnsiTheme="majorBidi" w:cstheme="majorBidi"/>
                <w:b/>
                <w:bCs/>
                <w:noProof/>
              </w:rPr>
              <w:pict>
                <v:shape id="_x0000_s1485" type="#_x0000_t132" style="position:absolute;margin-left:3.85pt;margin-top:29.15pt;width:27.25pt;height:20.85pt;z-index:251870208;mso-position-horizontal-relative:text;mso-position-vertical-relative:text">
                  <v:textbox style="mso-next-textbox:#_x0000_s1485">
                    <w:txbxContent>
                      <w:p w:rsidR="00FC4407" w:rsidRPr="002F6AE8" w:rsidRDefault="00FC4407" w:rsidP="00FC4407">
                        <w:pPr>
                          <w:jc w:val="center"/>
                          <w:rPr>
                            <w:b/>
                            <w:bCs/>
                            <w:sz w:val="14"/>
                            <w:szCs w:val="14"/>
                          </w:rPr>
                        </w:pPr>
                        <w:r>
                          <w:rPr>
                            <w:b/>
                            <w:bCs/>
                            <w:sz w:val="14"/>
                            <w:szCs w:val="14"/>
                          </w:rPr>
                          <w:t>RC</w:t>
                        </w:r>
                      </w:p>
                    </w:txbxContent>
                  </v:textbox>
                </v:shape>
              </w:pict>
            </w:r>
            <w:r w:rsidRPr="00D44762">
              <w:rPr>
                <w:rFonts w:asciiTheme="majorBidi" w:hAnsiTheme="majorBidi" w:cstheme="majorBidi"/>
                <w:b/>
                <w:bCs/>
                <w:noProof/>
              </w:rPr>
              <w:pict>
                <v:group id="_x0000_s1455" style="position:absolute;margin-left:-2.65pt;margin-top:328.6pt;width:83.45pt;height:19.3pt;z-index:251859968;mso-position-horizontal-relative:text;mso-position-vertical-relative:text" coordorigin="7213,3954" coordsize="1669,386">
                  <v:rect id="_x0000_s1456" style="position:absolute;left:7213;top:3961;width:1669;height:372">
                    <v:textbox style="mso-next-textbox:#_x0000_s1456">
                      <w:txbxContent>
                        <w:p w:rsidR="00FC4407" w:rsidRPr="00EA30FD" w:rsidRDefault="00FC4407" w:rsidP="00FC4407">
                          <w:pPr>
                            <w:rPr>
                              <w:b/>
                              <w:bCs/>
                            </w:rPr>
                          </w:pPr>
                          <w:r>
                            <w:rPr>
                              <w:b/>
                              <w:bCs/>
                            </w:rPr>
                            <w:t>5</w:t>
                          </w:r>
                        </w:p>
                        <w:p w:rsidR="00FC4407" w:rsidRDefault="00FC4407" w:rsidP="00FC4407"/>
                      </w:txbxContent>
                    </v:textbox>
                  </v:rect>
                  <v:shape id="_x0000_s1457" type="#_x0000_t32" style="position:absolute;left:7570;top:3961;width:0;height:372;flip:y" o:connectortype="straight"/>
                  <v:shape id="_x0000_s1458" type="#_x0000_t32" style="position:absolute;left:7810;top:3954;width:0;height:372;flip:y" o:connectortype="straight"/>
                  <v:shape id="_x0000_s1459" type="#_x0000_t32" style="position:absolute;left:8027;top:3961;width:0;height:372;flip:y" o:connectortype="straight"/>
                  <v:shape id="_x0000_s1460" type="#_x0000_t32" style="position:absolute;left:8232;top:3961;width:0;height:372;flip:y" o:connectortype="straight"/>
                  <v:shape id="_x0000_s1461" type="#_x0000_t32" style="position:absolute;left:8423;top:3961;width:0;height:372;flip:y" o:connectortype="straight"/>
                  <v:shape id="_x0000_s1462" type="#_x0000_t32" style="position:absolute;left:8653;top:3968;width:0;height:372;flip:y" o:connectortype="straight"/>
                </v:group>
              </w:pict>
            </w:r>
            <w:r w:rsidRPr="00D44762">
              <w:rPr>
                <w:rFonts w:asciiTheme="majorBidi" w:hAnsiTheme="majorBidi" w:cstheme="majorBidi"/>
                <w:b/>
                <w:bCs/>
                <w:noProof/>
              </w:rPr>
              <w:pict>
                <v:shape id="_x0000_s1454" type="#_x0000_t32" style="position:absolute;margin-left:41.95pt;margin-top:317.05pt;width:0;height:14.15pt;z-index:251858944;mso-position-horizontal-relative:text;mso-position-vertical-relative:text" o:connectortype="straight">
                  <v:stroke endarrow="block"/>
                </v:shape>
              </w:pict>
            </w:r>
            <w:r w:rsidRPr="00D44762">
              <w:rPr>
                <w:rFonts w:asciiTheme="majorBidi" w:hAnsiTheme="majorBidi" w:cstheme="majorBidi"/>
                <w:b/>
                <w:bCs/>
                <w:noProof/>
              </w:rPr>
              <w:pict>
                <v:shape id="_x0000_s1465" type="#_x0000_t32" style="position:absolute;margin-left:41.1pt;margin-top:346.45pt;width:0;height:14.15pt;z-index:251863040;mso-position-horizontal-relative:text;mso-position-vertical-relative:text" o:connectortype="straight">
                  <v:stroke endarrow="block"/>
                </v:shape>
              </w:pict>
            </w:r>
            <w:r w:rsidRPr="00D44762">
              <w:rPr>
                <w:rFonts w:asciiTheme="majorBidi" w:hAnsiTheme="majorBidi" w:cstheme="majorBidi"/>
                <w:b/>
                <w:bCs/>
                <w:noProof/>
              </w:rPr>
              <w:pict>
                <v:group id="_x0000_s1391" style="position:absolute;margin-left:1.25pt;margin-top:62.5pt;width:83.45pt;height:19.3pt;z-index:251823104;mso-position-horizontal-relative:text;mso-position-vertical-relative:text" coordorigin="7213,3954" coordsize="1669,386">
                  <v:rect id="_x0000_s1392" style="position:absolute;left:7213;top:3961;width:1669;height:372">
                    <v:textbox style="mso-next-textbox:#_x0000_s1392">
                      <w:txbxContent>
                        <w:p w:rsidR="00FC4407" w:rsidRPr="00EA30FD" w:rsidRDefault="00FC4407" w:rsidP="00FC4407">
                          <w:pPr>
                            <w:rPr>
                              <w:b/>
                              <w:bCs/>
                            </w:rPr>
                          </w:pPr>
                          <w:r>
                            <w:rPr>
                              <w:b/>
                              <w:bCs/>
                            </w:rPr>
                            <w:t>1</w:t>
                          </w:r>
                        </w:p>
                        <w:p w:rsidR="00FC4407" w:rsidRDefault="00FC4407" w:rsidP="00FC4407"/>
                      </w:txbxContent>
                    </v:textbox>
                  </v:rect>
                  <v:shape id="_x0000_s1393" type="#_x0000_t32" style="position:absolute;left:7570;top:3961;width:0;height:372;flip:y" o:connectortype="straight"/>
                  <v:shape id="_x0000_s1394" type="#_x0000_t32" style="position:absolute;left:7810;top:3954;width:0;height:372;flip:y" o:connectortype="straight"/>
                  <v:shape id="_x0000_s1395" type="#_x0000_t32" style="position:absolute;left:8027;top:3961;width:0;height:372;flip:y" o:connectortype="straight"/>
                  <v:shape id="_x0000_s1396" type="#_x0000_t32" style="position:absolute;left:8232;top:3961;width:0;height:372;flip:y" o:connectortype="straight"/>
                  <v:shape id="_x0000_s1397" type="#_x0000_t32" style="position:absolute;left:8423;top:3961;width:0;height:372;flip:y" o:connectortype="straight"/>
                  <v:shape id="_x0000_s1398" type="#_x0000_t32" style="position:absolute;left:8653;top:3968;width:0;height:372;flip:y" o:connectortype="straight"/>
                </v:group>
              </w:pict>
            </w:r>
            <w:r>
              <w:rPr>
                <w:rFonts w:asciiTheme="majorBidi" w:hAnsiTheme="majorBidi" w:cstheme="majorBidi"/>
                <w:noProof/>
              </w:rPr>
              <w:pict>
                <v:shape id="_x0000_s1390" type="#_x0000_t32" style="position:absolute;margin-left:34.8pt;margin-top:48.35pt;width:0;height:14.15pt;z-index:251822080;mso-position-horizontal-relative:text;mso-position-vertical-relative:text" o:connectortype="straight">
                  <v:stroke endarrow="block"/>
                </v:shape>
              </w:pict>
            </w:r>
            <w:r>
              <w:rPr>
                <w:rFonts w:asciiTheme="majorBidi" w:hAnsiTheme="majorBidi" w:cstheme="majorBidi"/>
                <w:noProof/>
              </w:rPr>
              <w:pict>
                <v:shape id="_x0000_s1389" type="#_x0000_t32" style="position:absolute;margin-left:34.8pt;margin-top:48.35pt;width:70.85pt;height:0;flip:x;z-index:251821056;mso-position-horizontal-relative:text;mso-position-vertical-relative:text" o:connectortype="straight"/>
              </w:pict>
            </w:r>
          </w:p>
        </w:tc>
        <w:tc>
          <w:tcPr>
            <w:tcW w:w="1559" w:type="dxa"/>
          </w:tcPr>
          <w:p w:rsidR="00112755" w:rsidRPr="00112755" w:rsidRDefault="00D44762" w:rsidP="00112755">
            <w:pPr>
              <w:tabs>
                <w:tab w:val="left" w:pos="1740"/>
                <w:tab w:val="left" w:pos="2780"/>
                <w:tab w:val="center" w:pos="4536"/>
                <w:tab w:val="left" w:pos="6560"/>
                <w:tab w:val="right" w:pos="9072"/>
              </w:tabs>
              <w:jc w:val="both"/>
              <w:rPr>
                <w:rFonts w:asciiTheme="majorBidi" w:hAnsiTheme="majorBidi" w:cstheme="majorBidi"/>
                <w:b/>
                <w:bCs/>
              </w:rPr>
            </w:pPr>
            <w:r>
              <w:rPr>
                <w:rFonts w:asciiTheme="majorBidi" w:hAnsiTheme="majorBidi" w:cstheme="majorBidi"/>
                <w:b/>
                <w:bCs/>
                <w:noProof/>
              </w:rPr>
              <w:pict>
                <v:oval id="_x0000_s1386" style="position:absolute;left:0;text-align:left;margin-left:8.6pt;margin-top:7.6pt;width:41.25pt;height:21.55pt;z-index:251817984;mso-position-horizontal-relative:text;mso-position-vertical-relative:text" fillcolor="white [3201]" strokecolor="black [3200]" strokeweight="1pt">
                  <v:stroke dashstyle="dash"/>
                  <v:shadow color="#868686"/>
                  <v:textbox style="mso-next-textbox:#_x0000_s1386">
                    <w:txbxContent>
                      <w:p w:rsidR="00FC4407" w:rsidRPr="00AC026E" w:rsidRDefault="00FC4407" w:rsidP="00FC4407">
                        <w:pPr>
                          <w:spacing w:line="312" w:lineRule="auto"/>
                          <w:jc w:val="center"/>
                          <w:rPr>
                            <w:b/>
                            <w:bCs/>
                            <w:sz w:val="14"/>
                            <w:szCs w:val="14"/>
                          </w:rPr>
                        </w:pPr>
                        <w:r>
                          <w:rPr>
                            <w:b/>
                            <w:bCs/>
                            <w:sz w:val="14"/>
                            <w:szCs w:val="14"/>
                          </w:rPr>
                          <w:t>Client</w:t>
                        </w:r>
                      </w:p>
                    </w:txbxContent>
                  </v:textbox>
                </v:oval>
              </w:pict>
            </w:r>
            <w:r>
              <w:rPr>
                <w:rFonts w:asciiTheme="majorBidi" w:hAnsiTheme="majorBidi" w:cstheme="majorBidi"/>
                <w:b/>
                <w:bCs/>
                <w:noProof/>
              </w:rPr>
              <w:pict>
                <v:oval id="_x0000_s1466" style="position:absolute;left:0;text-align:left;margin-left:10pt;margin-top:356.9pt;width:41.25pt;height:21.55pt;z-index:251864064;mso-position-horizontal-relative:text;mso-position-vertical-relative:text" fillcolor="white [3201]" strokecolor="black [3200]" strokeweight="1pt">
                  <v:stroke dashstyle="dash"/>
                  <v:shadow color="#868686"/>
                  <v:textbox style="mso-next-textbox:#_x0000_s1466">
                    <w:txbxContent>
                      <w:p w:rsidR="00FC4407" w:rsidRPr="00AC026E" w:rsidRDefault="00FC4407" w:rsidP="00FC4407">
                        <w:pPr>
                          <w:spacing w:line="312" w:lineRule="auto"/>
                          <w:jc w:val="center"/>
                          <w:rPr>
                            <w:b/>
                            <w:bCs/>
                            <w:sz w:val="14"/>
                            <w:szCs w:val="14"/>
                          </w:rPr>
                        </w:pPr>
                        <w:r>
                          <w:rPr>
                            <w:b/>
                            <w:bCs/>
                            <w:sz w:val="14"/>
                            <w:szCs w:val="14"/>
                          </w:rPr>
                          <w:t>Client</w:t>
                        </w:r>
                      </w:p>
                    </w:txbxContent>
                  </v:textbox>
                </v:oval>
              </w:pict>
            </w:r>
            <w:r>
              <w:rPr>
                <w:rFonts w:asciiTheme="majorBidi" w:hAnsiTheme="majorBidi" w:cstheme="majorBidi"/>
                <w:b/>
                <w:bCs/>
                <w:noProof/>
              </w:rPr>
              <w:pict>
                <v:rect id="_x0000_s1387" style="position:absolute;left:0;text-align:left;margin-left:13.5pt;margin-top:40.5pt;width:34.25pt;height:17.85pt;z-index:251819008;mso-position-horizontal-relative:text;mso-position-vertical-relative:text">
                  <v:textbox style="mso-next-textbox:#_x0000_s1387">
                    <w:txbxContent>
                      <w:p w:rsidR="00FC4407" w:rsidRPr="00AC026E" w:rsidRDefault="00FC4407" w:rsidP="00FC4407">
                        <w:pPr>
                          <w:jc w:val="center"/>
                          <w:rPr>
                            <w:b/>
                            <w:bCs/>
                            <w:sz w:val="16"/>
                            <w:szCs w:val="16"/>
                          </w:rPr>
                        </w:pPr>
                        <w:r>
                          <w:rPr>
                            <w:b/>
                            <w:bCs/>
                            <w:sz w:val="16"/>
                            <w:szCs w:val="16"/>
                          </w:rPr>
                          <w:t>CC</w:t>
                        </w:r>
                      </w:p>
                    </w:txbxContent>
                  </v:textbox>
                </v:rect>
              </w:pict>
            </w:r>
            <w:r>
              <w:rPr>
                <w:rFonts w:asciiTheme="majorBidi" w:hAnsiTheme="majorBidi" w:cstheme="majorBidi"/>
                <w:b/>
                <w:bCs/>
                <w:noProof/>
              </w:rPr>
              <w:pict>
                <v:shape id="_x0000_s1388" type="#_x0000_t32" style="position:absolute;left:0;text-align:left;margin-left:31.35pt;margin-top:29.15pt;width:.65pt;height:11.35pt;z-index:251820032;mso-position-horizontal-relative:text;mso-position-vertical-relative:text" o:connectortype="straight">
                  <v:stroke endarrow="block"/>
                </v:shape>
              </w:pict>
            </w:r>
          </w:p>
        </w:tc>
      </w:tr>
    </w:tbl>
    <w:p w:rsidR="00A00362" w:rsidRDefault="00A00362" w:rsidP="00FC44D6">
      <w:pPr>
        <w:tabs>
          <w:tab w:val="left" w:pos="1740"/>
          <w:tab w:val="left" w:pos="2780"/>
          <w:tab w:val="center" w:pos="4536"/>
          <w:tab w:val="left" w:pos="6560"/>
          <w:tab w:val="right" w:pos="9072"/>
        </w:tabs>
        <w:jc w:val="both"/>
        <w:rPr>
          <w:rFonts w:asciiTheme="majorBidi" w:hAnsiTheme="majorBidi" w:cstheme="majorBidi"/>
        </w:rPr>
      </w:pPr>
    </w:p>
    <w:p w:rsidR="00FC4407" w:rsidRDefault="00FC4407" w:rsidP="00FC44D6">
      <w:pPr>
        <w:tabs>
          <w:tab w:val="left" w:pos="1740"/>
          <w:tab w:val="left" w:pos="2780"/>
          <w:tab w:val="center" w:pos="4536"/>
          <w:tab w:val="left" w:pos="6560"/>
          <w:tab w:val="right" w:pos="9072"/>
        </w:tabs>
        <w:jc w:val="both"/>
        <w:rPr>
          <w:rFonts w:asciiTheme="majorBidi" w:hAnsiTheme="majorBidi" w:cstheme="majorBidi"/>
        </w:rPr>
      </w:pPr>
    </w:p>
    <w:p w:rsidR="00FC4407" w:rsidRDefault="00FC4407" w:rsidP="00FC44D6">
      <w:pPr>
        <w:tabs>
          <w:tab w:val="left" w:pos="1740"/>
          <w:tab w:val="left" w:pos="2780"/>
          <w:tab w:val="center" w:pos="4536"/>
          <w:tab w:val="left" w:pos="6560"/>
          <w:tab w:val="right" w:pos="9072"/>
        </w:tabs>
        <w:jc w:val="both"/>
        <w:rPr>
          <w:rFonts w:asciiTheme="majorBidi" w:hAnsiTheme="majorBidi" w:cstheme="majorBidi"/>
        </w:rPr>
      </w:pPr>
    </w:p>
    <w:p w:rsidR="00FC44D6" w:rsidRDefault="005B2D28" w:rsidP="00FC44D6">
      <w:pPr>
        <w:tabs>
          <w:tab w:val="left" w:pos="1740"/>
          <w:tab w:val="left" w:pos="2780"/>
          <w:tab w:val="center" w:pos="4536"/>
          <w:tab w:val="left" w:pos="6560"/>
          <w:tab w:val="right" w:pos="9072"/>
        </w:tabs>
        <w:jc w:val="both"/>
        <w:rPr>
          <w:rFonts w:asciiTheme="majorBidi" w:hAnsiTheme="majorBidi" w:cstheme="majorBidi"/>
        </w:rPr>
      </w:pPr>
      <w:r>
        <w:rPr>
          <w:rFonts w:asciiTheme="majorBidi" w:hAnsiTheme="majorBidi" w:cstheme="majorBidi"/>
        </w:rPr>
        <w:t xml:space="preserve">Description des opérations : </w:t>
      </w:r>
    </w:p>
    <w:p w:rsidR="005B2D28" w:rsidRPr="00700CEF" w:rsidRDefault="005B2D28" w:rsidP="00FC44D6">
      <w:pPr>
        <w:tabs>
          <w:tab w:val="left" w:pos="1740"/>
          <w:tab w:val="left" w:pos="2780"/>
          <w:tab w:val="center" w:pos="4536"/>
          <w:tab w:val="left" w:pos="6560"/>
          <w:tab w:val="right" w:pos="9072"/>
        </w:tabs>
        <w:jc w:val="both"/>
        <w:rPr>
          <w:rFonts w:asciiTheme="majorBidi" w:hAnsiTheme="majorBidi" w:cstheme="majorBidi"/>
        </w:rPr>
      </w:pPr>
    </w:p>
    <w:tbl>
      <w:tblPr>
        <w:tblStyle w:val="Grilledutableau"/>
        <w:tblW w:w="0" w:type="auto"/>
        <w:tblLook w:val="04A0"/>
      </w:tblPr>
      <w:tblGrid>
        <w:gridCol w:w="1242"/>
        <w:gridCol w:w="4962"/>
      </w:tblGrid>
      <w:tr w:rsidR="00D540C8" w:rsidTr="00184DE6">
        <w:tc>
          <w:tcPr>
            <w:tcW w:w="1242" w:type="dxa"/>
          </w:tcPr>
          <w:p w:rsidR="00D540C8" w:rsidRPr="00A34ACF" w:rsidRDefault="00D540C8" w:rsidP="00184DE6">
            <w:pPr>
              <w:spacing w:line="312" w:lineRule="auto"/>
              <w:jc w:val="center"/>
              <w:rPr>
                <w:b/>
                <w:bCs/>
              </w:rPr>
            </w:pPr>
            <w:r w:rsidRPr="00A34ACF">
              <w:rPr>
                <w:b/>
                <w:bCs/>
              </w:rPr>
              <w:t>Opération</w:t>
            </w:r>
          </w:p>
        </w:tc>
        <w:tc>
          <w:tcPr>
            <w:tcW w:w="4962" w:type="dxa"/>
          </w:tcPr>
          <w:p w:rsidR="00D540C8" w:rsidRPr="00A34ACF" w:rsidRDefault="00D540C8" w:rsidP="00184DE6">
            <w:pPr>
              <w:spacing w:line="312" w:lineRule="auto"/>
              <w:jc w:val="center"/>
              <w:rPr>
                <w:b/>
                <w:bCs/>
              </w:rPr>
            </w:pPr>
            <w:r w:rsidRPr="00A34ACF">
              <w:rPr>
                <w:b/>
                <w:bCs/>
              </w:rPr>
              <w:t>Description</w:t>
            </w:r>
          </w:p>
        </w:tc>
      </w:tr>
      <w:tr w:rsidR="00D540C8" w:rsidTr="00184DE6">
        <w:tc>
          <w:tcPr>
            <w:tcW w:w="1242" w:type="dxa"/>
          </w:tcPr>
          <w:p w:rsidR="00D540C8" w:rsidRDefault="00FC4407" w:rsidP="00184DE6">
            <w:pPr>
              <w:spacing w:line="312" w:lineRule="auto"/>
              <w:jc w:val="center"/>
            </w:pPr>
            <w:r>
              <w:t>1</w:t>
            </w:r>
          </w:p>
        </w:tc>
        <w:tc>
          <w:tcPr>
            <w:tcW w:w="4962" w:type="dxa"/>
          </w:tcPr>
          <w:p w:rsidR="00D540C8" w:rsidRDefault="00FC4407" w:rsidP="00D540C8">
            <w:pPr>
              <w:pStyle w:val="Paragraphedeliste"/>
              <w:numPr>
                <w:ilvl w:val="0"/>
                <w:numId w:val="7"/>
              </w:numPr>
              <w:spacing w:line="312" w:lineRule="auto"/>
            </w:pPr>
            <w:r>
              <w:t>Enregistrer la commande</w:t>
            </w:r>
          </w:p>
        </w:tc>
      </w:tr>
      <w:tr w:rsidR="00D540C8" w:rsidTr="00184DE6">
        <w:tc>
          <w:tcPr>
            <w:tcW w:w="1242" w:type="dxa"/>
          </w:tcPr>
          <w:p w:rsidR="00D540C8" w:rsidRDefault="00FC4407" w:rsidP="00184DE6">
            <w:pPr>
              <w:spacing w:line="312" w:lineRule="auto"/>
              <w:jc w:val="center"/>
            </w:pPr>
            <w:r>
              <w:t>2</w:t>
            </w:r>
          </w:p>
        </w:tc>
        <w:tc>
          <w:tcPr>
            <w:tcW w:w="4962" w:type="dxa"/>
          </w:tcPr>
          <w:p w:rsidR="00D540C8" w:rsidRDefault="00FC4407" w:rsidP="00D540C8">
            <w:pPr>
              <w:pStyle w:val="Paragraphedeliste"/>
              <w:numPr>
                <w:ilvl w:val="0"/>
                <w:numId w:val="7"/>
              </w:numPr>
              <w:spacing w:line="312" w:lineRule="auto"/>
            </w:pPr>
            <w:r>
              <w:t>Préparer un BPC en deux exemplaires</w:t>
            </w:r>
          </w:p>
        </w:tc>
      </w:tr>
      <w:tr w:rsidR="00D540C8" w:rsidTr="00184DE6">
        <w:tc>
          <w:tcPr>
            <w:tcW w:w="1242" w:type="dxa"/>
          </w:tcPr>
          <w:p w:rsidR="00D540C8" w:rsidRDefault="00FC4407" w:rsidP="00184DE6">
            <w:pPr>
              <w:spacing w:line="312" w:lineRule="auto"/>
              <w:jc w:val="center"/>
            </w:pPr>
            <w:r>
              <w:t>3</w:t>
            </w:r>
          </w:p>
        </w:tc>
        <w:tc>
          <w:tcPr>
            <w:tcW w:w="4962" w:type="dxa"/>
          </w:tcPr>
          <w:p w:rsidR="00D540C8" w:rsidRDefault="00FC4407" w:rsidP="00D540C8">
            <w:pPr>
              <w:pStyle w:val="Paragraphedeliste"/>
              <w:numPr>
                <w:ilvl w:val="0"/>
                <w:numId w:val="7"/>
              </w:numPr>
              <w:spacing w:line="312" w:lineRule="auto"/>
            </w:pPr>
            <w:r>
              <w:t>Livrer la commande et mettre à jour le BPC</w:t>
            </w:r>
          </w:p>
        </w:tc>
      </w:tr>
      <w:tr w:rsidR="00D540C8" w:rsidTr="00184DE6">
        <w:tc>
          <w:tcPr>
            <w:tcW w:w="1242" w:type="dxa"/>
          </w:tcPr>
          <w:p w:rsidR="00D540C8" w:rsidRDefault="00FC4407" w:rsidP="00184DE6">
            <w:pPr>
              <w:spacing w:line="312" w:lineRule="auto"/>
              <w:jc w:val="center"/>
            </w:pPr>
            <w:r>
              <w:t>4</w:t>
            </w:r>
          </w:p>
        </w:tc>
        <w:tc>
          <w:tcPr>
            <w:tcW w:w="4962" w:type="dxa"/>
          </w:tcPr>
          <w:p w:rsidR="00D540C8" w:rsidRDefault="00FC4407" w:rsidP="00D540C8">
            <w:pPr>
              <w:pStyle w:val="Paragraphedeliste"/>
              <w:numPr>
                <w:ilvl w:val="0"/>
                <w:numId w:val="7"/>
              </w:numPr>
              <w:spacing w:line="312" w:lineRule="auto"/>
            </w:pPr>
            <w:r>
              <w:t>Etablir la FC en 2 exemplaires</w:t>
            </w:r>
          </w:p>
        </w:tc>
      </w:tr>
      <w:tr w:rsidR="00D540C8" w:rsidTr="00184DE6">
        <w:tc>
          <w:tcPr>
            <w:tcW w:w="1242" w:type="dxa"/>
          </w:tcPr>
          <w:p w:rsidR="00D540C8" w:rsidRDefault="00FC4407" w:rsidP="00184DE6">
            <w:pPr>
              <w:spacing w:line="312" w:lineRule="auto"/>
              <w:jc w:val="center"/>
            </w:pPr>
            <w:r>
              <w:t>5</w:t>
            </w:r>
          </w:p>
        </w:tc>
        <w:tc>
          <w:tcPr>
            <w:tcW w:w="4962" w:type="dxa"/>
          </w:tcPr>
          <w:p w:rsidR="00D540C8" w:rsidRDefault="00FC4407" w:rsidP="00FC4407">
            <w:pPr>
              <w:pStyle w:val="Paragraphedeliste"/>
              <w:numPr>
                <w:ilvl w:val="0"/>
                <w:numId w:val="7"/>
              </w:numPr>
              <w:spacing w:line="312" w:lineRule="auto"/>
            </w:pPr>
            <w:r>
              <w:t xml:space="preserve">Enregistrer la FC </w:t>
            </w:r>
          </w:p>
        </w:tc>
      </w:tr>
      <w:tr w:rsidR="000B33E6" w:rsidTr="00184DE6">
        <w:tc>
          <w:tcPr>
            <w:tcW w:w="1242" w:type="dxa"/>
          </w:tcPr>
          <w:p w:rsidR="000B33E6" w:rsidRDefault="00FC4407" w:rsidP="00184DE6">
            <w:pPr>
              <w:spacing w:line="312" w:lineRule="auto"/>
              <w:jc w:val="center"/>
            </w:pPr>
            <w:r>
              <w:t>6</w:t>
            </w:r>
          </w:p>
        </w:tc>
        <w:tc>
          <w:tcPr>
            <w:tcW w:w="4962" w:type="dxa"/>
          </w:tcPr>
          <w:p w:rsidR="000B33E6" w:rsidRDefault="00FC4407" w:rsidP="00D540C8">
            <w:pPr>
              <w:pStyle w:val="Paragraphedeliste"/>
              <w:numPr>
                <w:ilvl w:val="0"/>
                <w:numId w:val="7"/>
              </w:numPr>
              <w:spacing w:line="312" w:lineRule="auto"/>
            </w:pPr>
            <w:r>
              <w:t>Contrôler la facture</w:t>
            </w:r>
          </w:p>
        </w:tc>
      </w:tr>
    </w:tbl>
    <w:p w:rsidR="00FC44D6" w:rsidRPr="00700CEF" w:rsidRDefault="00FC44D6" w:rsidP="00FC44D6">
      <w:pPr>
        <w:jc w:val="both"/>
        <w:rPr>
          <w:rFonts w:asciiTheme="majorBidi" w:hAnsiTheme="majorBidi" w:cstheme="majorBidi"/>
          <w:b/>
          <w:bCs/>
          <w:u w:val="single"/>
        </w:rPr>
      </w:pPr>
    </w:p>
    <w:p w:rsidR="00FC44D6" w:rsidRDefault="00FC44D6" w:rsidP="00FC44D6">
      <w:pPr>
        <w:jc w:val="both"/>
        <w:rPr>
          <w:rFonts w:asciiTheme="majorBidi" w:hAnsiTheme="majorBidi" w:cstheme="majorBidi"/>
          <w:b/>
          <w:bCs/>
          <w:u w:val="single"/>
        </w:rPr>
      </w:pPr>
    </w:p>
    <w:p w:rsidR="004250BD" w:rsidRDefault="004250BD" w:rsidP="00D540C8">
      <w:pPr>
        <w:jc w:val="both"/>
        <w:rPr>
          <w:rFonts w:asciiTheme="majorBidi" w:hAnsiTheme="majorBidi" w:cstheme="majorBidi"/>
        </w:rPr>
      </w:pPr>
    </w:p>
    <w:sectPr w:rsidR="004250BD" w:rsidSect="00112755">
      <w:pgSz w:w="11906" w:h="16838"/>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E10" w:rsidRDefault="00241E10" w:rsidP="00A00362">
      <w:r>
        <w:separator/>
      </w:r>
    </w:p>
  </w:endnote>
  <w:endnote w:type="continuationSeparator" w:id="1">
    <w:p w:rsidR="00241E10" w:rsidRDefault="00241E10" w:rsidP="00A00362">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E10" w:rsidRDefault="00241E10" w:rsidP="00A00362">
      <w:r>
        <w:separator/>
      </w:r>
    </w:p>
  </w:footnote>
  <w:footnote w:type="continuationSeparator" w:id="1">
    <w:p w:rsidR="00241E10" w:rsidRDefault="00241E10" w:rsidP="00A003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1CD8"/>
    <w:multiLevelType w:val="hybridMultilevel"/>
    <w:tmpl w:val="805A8F98"/>
    <w:lvl w:ilvl="0" w:tplc="7A92AA02">
      <w:start w:val="1"/>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5D7D96"/>
    <w:multiLevelType w:val="hybridMultilevel"/>
    <w:tmpl w:val="0354FC98"/>
    <w:lvl w:ilvl="0" w:tplc="8FC03B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8FB6C73"/>
    <w:multiLevelType w:val="hybridMultilevel"/>
    <w:tmpl w:val="51E8A1CA"/>
    <w:lvl w:ilvl="0" w:tplc="82E61D9C">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FD4F28"/>
    <w:multiLevelType w:val="hybridMultilevel"/>
    <w:tmpl w:val="A2E0D6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0F02AE1"/>
    <w:multiLevelType w:val="hybridMultilevel"/>
    <w:tmpl w:val="5E2E87B6"/>
    <w:lvl w:ilvl="0" w:tplc="E85E08DA">
      <w:start w:val="1"/>
      <w:numFmt w:val="bullet"/>
      <w:lvlText w:val="-"/>
      <w:lvlJc w:val="left"/>
      <w:pPr>
        <w:tabs>
          <w:tab w:val="num" w:pos="720"/>
        </w:tabs>
        <w:ind w:left="720" w:hanging="360"/>
      </w:pPr>
      <w:rPr>
        <w:rFonts w:ascii="Times New Roman" w:hAnsi="Times New Roman" w:hint="default"/>
      </w:rPr>
    </w:lvl>
    <w:lvl w:ilvl="1" w:tplc="E52452F0" w:tentative="1">
      <w:start w:val="1"/>
      <w:numFmt w:val="bullet"/>
      <w:lvlText w:val="-"/>
      <w:lvlJc w:val="left"/>
      <w:pPr>
        <w:tabs>
          <w:tab w:val="num" w:pos="1440"/>
        </w:tabs>
        <w:ind w:left="1440" w:hanging="360"/>
      </w:pPr>
      <w:rPr>
        <w:rFonts w:ascii="Times New Roman" w:hAnsi="Times New Roman" w:hint="default"/>
      </w:rPr>
    </w:lvl>
    <w:lvl w:ilvl="2" w:tplc="3B1C1244" w:tentative="1">
      <w:start w:val="1"/>
      <w:numFmt w:val="bullet"/>
      <w:lvlText w:val="-"/>
      <w:lvlJc w:val="left"/>
      <w:pPr>
        <w:tabs>
          <w:tab w:val="num" w:pos="2160"/>
        </w:tabs>
        <w:ind w:left="2160" w:hanging="360"/>
      </w:pPr>
      <w:rPr>
        <w:rFonts w:ascii="Times New Roman" w:hAnsi="Times New Roman" w:hint="default"/>
      </w:rPr>
    </w:lvl>
    <w:lvl w:ilvl="3" w:tplc="110ECA90" w:tentative="1">
      <w:start w:val="1"/>
      <w:numFmt w:val="bullet"/>
      <w:lvlText w:val="-"/>
      <w:lvlJc w:val="left"/>
      <w:pPr>
        <w:tabs>
          <w:tab w:val="num" w:pos="2880"/>
        </w:tabs>
        <w:ind w:left="2880" w:hanging="360"/>
      </w:pPr>
      <w:rPr>
        <w:rFonts w:ascii="Times New Roman" w:hAnsi="Times New Roman" w:hint="default"/>
      </w:rPr>
    </w:lvl>
    <w:lvl w:ilvl="4" w:tplc="87C89974" w:tentative="1">
      <w:start w:val="1"/>
      <w:numFmt w:val="bullet"/>
      <w:lvlText w:val="-"/>
      <w:lvlJc w:val="left"/>
      <w:pPr>
        <w:tabs>
          <w:tab w:val="num" w:pos="3600"/>
        </w:tabs>
        <w:ind w:left="3600" w:hanging="360"/>
      </w:pPr>
      <w:rPr>
        <w:rFonts w:ascii="Times New Roman" w:hAnsi="Times New Roman" w:hint="default"/>
      </w:rPr>
    </w:lvl>
    <w:lvl w:ilvl="5" w:tplc="75BADAFE" w:tentative="1">
      <w:start w:val="1"/>
      <w:numFmt w:val="bullet"/>
      <w:lvlText w:val="-"/>
      <w:lvlJc w:val="left"/>
      <w:pPr>
        <w:tabs>
          <w:tab w:val="num" w:pos="4320"/>
        </w:tabs>
        <w:ind w:left="4320" w:hanging="360"/>
      </w:pPr>
      <w:rPr>
        <w:rFonts w:ascii="Times New Roman" w:hAnsi="Times New Roman" w:hint="default"/>
      </w:rPr>
    </w:lvl>
    <w:lvl w:ilvl="6" w:tplc="C8422A8C" w:tentative="1">
      <w:start w:val="1"/>
      <w:numFmt w:val="bullet"/>
      <w:lvlText w:val="-"/>
      <w:lvlJc w:val="left"/>
      <w:pPr>
        <w:tabs>
          <w:tab w:val="num" w:pos="5040"/>
        </w:tabs>
        <w:ind w:left="5040" w:hanging="360"/>
      </w:pPr>
      <w:rPr>
        <w:rFonts w:ascii="Times New Roman" w:hAnsi="Times New Roman" w:hint="default"/>
      </w:rPr>
    </w:lvl>
    <w:lvl w:ilvl="7" w:tplc="96523BE0" w:tentative="1">
      <w:start w:val="1"/>
      <w:numFmt w:val="bullet"/>
      <w:lvlText w:val="-"/>
      <w:lvlJc w:val="left"/>
      <w:pPr>
        <w:tabs>
          <w:tab w:val="num" w:pos="5760"/>
        </w:tabs>
        <w:ind w:left="5760" w:hanging="360"/>
      </w:pPr>
      <w:rPr>
        <w:rFonts w:ascii="Times New Roman" w:hAnsi="Times New Roman" w:hint="default"/>
      </w:rPr>
    </w:lvl>
    <w:lvl w:ilvl="8" w:tplc="8252E8AC" w:tentative="1">
      <w:start w:val="1"/>
      <w:numFmt w:val="bullet"/>
      <w:lvlText w:val="-"/>
      <w:lvlJc w:val="left"/>
      <w:pPr>
        <w:tabs>
          <w:tab w:val="num" w:pos="6480"/>
        </w:tabs>
        <w:ind w:left="6480" w:hanging="360"/>
      </w:pPr>
      <w:rPr>
        <w:rFonts w:ascii="Times New Roman" w:hAnsi="Times New Roman" w:hint="default"/>
      </w:rPr>
    </w:lvl>
  </w:abstractNum>
  <w:abstractNum w:abstractNumId="5">
    <w:nsid w:val="36565169"/>
    <w:multiLevelType w:val="hybridMultilevel"/>
    <w:tmpl w:val="D06084DA"/>
    <w:lvl w:ilvl="0" w:tplc="9BE29C96">
      <w:start w:val="2"/>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C670BB2"/>
    <w:multiLevelType w:val="hybridMultilevel"/>
    <w:tmpl w:val="C018C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0BD55A0"/>
    <w:multiLevelType w:val="multilevel"/>
    <w:tmpl w:val="B720E856"/>
    <w:lvl w:ilvl="0">
      <w:start w:val="1"/>
      <w:numFmt w:val="decimal"/>
      <w:pStyle w:val="Titre1"/>
      <w:lvlText w:val="%1."/>
      <w:lvlJc w:val="left"/>
      <w:pPr>
        <w:tabs>
          <w:tab w:val="num" w:pos="360"/>
        </w:tabs>
        <w:ind w:left="227" w:hanging="227"/>
      </w:pPr>
      <w:rPr>
        <w:b/>
        <w:i w:val="0"/>
      </w:rPr>
    </w:lvl>
    <w:lvl w:ilvl="1">
      <w:start w:val="1"/>
      <w:numFmt w:val="decimal"/>
      <w:pStyle w:val="Titre2"/>
      <w:lvlText w:val="%1.%2."/>
      <w:lvlJc w:val="left"/>
      <w:pPr>
        <w:tabs>
          <w:tab w:val="num" w:pos="360"/>
        </w:tabs>
        <w:ind w:left="170" w:hanging="170"/>
      </w:pPr>
      <w:rPr>
        <w:b/>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18D537A"/>
    <w:multiLevelType w:val="hybridMultilevel"/>
    <w:tmpl w:val="A2E0D698"/>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nsid w:val="545A5AAC"/>
    <w:multiLevelType w:val="hybridMultilevel"/>
    <w:tmpl w:val="A98620CA"/>
    <w:lvl w:ilvl="0" w:tplc="71C0444E">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E172983"/>
    <w:multiLevelType w:val="hybridMultilevel"/>
    <w:tmpl w:val="86607CC6"/>
    <w:lvl w:ilvl="0" w:tplc="6972C0CA">
      <w:start w:val="2"/>
      <w:numFmt w:val="bullet"/>
      <w:lvlText w:val="-"/>
      <w:lvlJc w:val="left"/>
      <w:pPr>
        <w:ind w:left="1776" w:hanging="360"/>
      </w:pPr>
      <w:rPr>
        <w:rFonts w:ascii="Times" w:eastAsia="Times New Roman" w:hAnsi="Times" w:cs="Time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nsid w:val="70117B5C"/>
    <w:multiLevelType w:val="hybridMultilevel"/>
    <w:tmpl w:val="6D2EF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3"/>
  </w:num>
  <w:num w:numId="4">
    <w:abstractNumId w:val="8"/>
  </w:num>
  <w:num w:numId="5">
    <w:abstractNumId w:val="10"/>
  </w:num>
  <w:num w:numId="6">
    <w:abstractNumId w:val="5"/>
  </w:num>
  <w:num w:numId="7">
    <w:abstractNumId w:val="2"/>
  </w:num>
  <w:num w:numId="8">
    <w:abstractNumId w:val="0"/>
  </w:num>
  <w:num w:numId="9">
    <w:abstractNumId w:val="1"/>
  </w:num>
  <w:num w:numId="10">
    <w:abstractNumId w:val="11"/>
  </w:num>
  <w:num w:numId="11">
    <w:abstractNumId w:val="6"/>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08"/>
  <w:hyphenationZone w:val="425"/>
  <w:characterSpacingControl w:val="doNotCompress"/>
  <w:footnotePr>
    <w:footnote w:id="0"/>
    <w:footnote w:id="1"/>
  </w:footnotePr>
  <w:endnotePr>
    <w:endnote w:id="0"/>
    <w:endnote w:id="1"/>
  </w:endnotePr>
  <w:compat/>
  <w:rsids>
    <w:rsidRoot w:val="0087458F"/>
    <w:rsid w:val="00042F59"/>
    <w:rsid w:val="0006194D"/>
    <w:rsid w:val="00067E20"/>
    <w:rsid w:val="0009379A"/>
    <w:rsid w:val="000A42E7"/>
    <w:rsid w:val="000B33E6"/>
    <w:rsid w:val="000B5E3C"/>
    <w:rsid w:val="000B77C4"/>
    <w:rsid w:val="000E59C3"/>
    <w:rsid w:val="00112755"/>
    <w:rsid w:val="00117310"/>
    <w:rsid w:val="00153D99"/>
    <w:rsid w:val="001819DD"/>
    <w:rsid w:val="00184DE6"/>
    <w:rsid w:val="001905B8"/>
    <w:rsid w:val="001C5A2A"/>
    <w:rsid w:val="001F18BD"/>
    <w:rsid w:val="0022095C"/>
    <w:rsid w:val="00241E10"/>
    <w:rsid w:val="002F1651"/>
    <w:rsid w:val="002F454E"/>
    <w:rsid w:val="0033465B"/>
    <w:rsid w:val="00335B73"/>
    <w:rsid w:val="00401850"/>
    <w:rsid w:val="00407E20"/>
    <w:rsid w:val="00411E85"/>
    <w:rsid w:val="00413DA5"/>
    <w:rsid w:val="004250BD"/>
    <w:rsid w:val="00433AFE"/>
    <w:rsid w:val="004403FF"/>
    <w:rsid w:val="00451D50"/>
    <w:rsid w:val="00465E77"/>
    <w:rsid w:val="0047310C"/>
    <w:rsid w:val="004D0B35"/>
    <w:rsid w:val="004D1DB8"/>
    <w:rsid w:val="00525F69"/>
    <w:rsid w:val="0058209F"/>
    <w:rsid w:val="005B2D28"/>
    <w:rsid w:val="005E5457"/>
    <w:rsid w:val="00681250"/>
    <w:rsid w:val="006869E1"/>
    <w:rsid w:val="006C3F86"/>
    <w:rsid w:val="007371C4"/>
    <w:rsid w:val="007558EF"/>
    <w:rsid w:val="007B5051"/>
    <w:rsid w:val="00807895"/>
    <w:rsid w:val="00820998"/>
    <w:rsid w:val="008257F7"/>
    <w:rsid w:val="008474E3"/>
    <w:rsid w:val="008705AD"/>
    <w:rsid w:val="00873C54"/>
    <w:rsid w:val="0087458F"/>
    <w:rsid w:val="008E0F51"/>
    <w:rsid w:val="009B5B48"/>
    <w:rsid w:val="009C02FB"/>
    <w:rsid w:val="00A00362"/>
    <w:rsid w:val="00A5587C"/>
    <w:rsid w:val="00A5652E"/>
    <w:rsid w:val="00A57990"/>
    <w:rsid w:val="00AB7593"/>
    <w:rsid w:val="00AC5850"/>
    <w:rsid w:val="00B62C18"/>
    <w:rsid w:val="00B77A21"/>
    <w:rsid w:val="00BA0B17"/>
    <w:rsid w:val="00BB587D"/>
    <w:rsid w:val="00C71679"/>
    <w:rsid w:val="00D44762"/>
    <w:rsid w:val="00D540C8"/>
    <w:rsid w:val="00D95054"/>
    <w:rsid w:val="00DE24D1"/>
    <w:rsid w:val="00E13144"/>
    <w:rsid w:val="00E7025A"/>
    <w:rsid w:val="00E81EEB"/>
    <w:rsid w:val="00E96B33"/>
    <w:rsid w:val="00F26FDC"/>
    <w:rsid w:val="00F83629"/>
    <w:rsid w:val="00FC4407"/>
    <w:rsid w:val="00FC44D6"/>
    <w:rsid w:val="00FD66C9"/>
    <w:rsid w:val="00FE06E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1" type="connector" idref="#_x0000_s1432"/>
        <o:r id="V:Rule82" type="connector" idref="#_x0000_s1470"/>
        <o:r id="V:Rule84" type="connector" idref="#_x0000_s1389"/>
        <o:r id="V:Rule86" type="connector" idref="#_x0000_s1451"/>
        <o:r id="V:Rule87" type="connector" idref="#_x0000_s1393"/>
        <o:r id="V:Rule89" type="connector" idref="#_x0000_s1448"/>
        <o:r id="V:Rule90" type="connector" idref="#_x0000_s1478"/>
        <o:r id="V:Rule91" type="connector" idref="#_x0000_s1433"/>
        <o:r id="V:Rule92" type="connector" idref="#_x0000_s1472"/>
        <o:r id="V:Rule93" type="connector" idref="#_x0000_s1390"/>
        <o:r id="V:Rule94" type="connector" idref="#_x0000_s1452"/>
        <o:r id="V:Rule95" type="connector" idref="#_x0000_s1284"/>
        <o:r id="V:Rule96" type="connector" idref="#_x0000_s1425"/>
        <o:r id="V:Rule97" type="connector" idref="#_x0000_s1431"/>
        <o:r id="V:Rule98" type="connector" idref="#_x0000_s1388"/>
        <o:r id="V:Rule99" type="connector" idref="#_x0000_s1453"/>
        <o:r id="V:Rule100" type="connector" idref="#_x0000_s1285"/>
        <o:r id="V:Rule101" type="connector" idref="#_x0000_s1440"/>
        <o:r id="V:Rule102" type="connector" idref="#_x0000_s1282"/>
        <o:r id="V:Rule103" type="connector" idref="#_x0000_s1429"/>
        <o:r id="V:Rule104" type="connector" idref="#_x0000_s1396"/>
        <o:r id="V:Rule105" type="connector" idref="#_x0000_s1412"/>
        <o:r id="V:Rule106" type="connector" idref="#_x0000_s1283"/>
        <o:r id="V:Rule107" type="connector" idref="#_x0000_s1475"/>
        <o:r id="V:Rule108" type="connector" idref="#_x0000_s1434"/>
        <o:r id="V:Rule109" type="connector" idref="#_x0000_s1271"/>
        <o:r id="V:Rule110" type="connector" idref="#_x0000_s1415"/>
        <o:r id="V:Rule111" type="connector" idref="#_x0000_s1471"/>
        <o:r id="V:Rule112" type="connector" idref="#_x0000_s1435"/>
        <o:r id="V:Rule113" type="connector" idref="#_x0000_s1446"/>
        <o:r id="V:Rule114" type="connector" idref="#_x0000_s1428"/>
        <o:r id="V:Rule115" type="connector" idref="#_x0000_s1272"/>
        <o:r id="V:Rule116" type="connector" idref="#_x0000_s1395"/>
        <o:r id="V:Rule117" type="connector" idref="#Line 425"/>
        <o:r id="V:Rule118" type="connector" idref="#_x0000_s1474"/>
        <o:r id="V:Rule119" type="connector" idref="#_x0000_s1439"/>
        <o:r id="V:Rule120" type="connector" idref="#_x0000_s1281"/>
        <o:r id="V:Rule121" type="connector" idref="#_x0000_s1444"/>
        <o:r id="V:Rule122" type="connector" idref="#_x0000_s1397"/>
        <o:r id="V:Rule123" type="connector" idref="#_x0000_s1273"/>
        <o:r id="V:Rule124" type="connector" idref="#_x0000_s1443"/>
        <o:r id="V:Rule125" type="connector" idref="#_x0000_s1398"/>
        <o:r id="V:Rule126" type="connector" idref="#_x0000_s1274"/>
        <o:r id="V:Rule127" type="connector" idref="#_x0000_s1473"/>
        <o:r id="V:Rule128" type="connector" idref="#_x0000_s1436"/>
        <o:r id="V:Rule129" type="connector" idref="#_x0000_s1401"/>
        <o:r id="V:Rule130" type="connector" idref="#_x0000_s1467"/>
        <o:r id="V:Rule131" type="connector" idref="#_x0000_s1419"/>
        <o:r id="V:Rule132" type="connector" idref="#_x0000_s1417"/>
        <o:r id="V:Rule133" type="connector" idref="#_x0000_s1402"/>
        <o:r id="V:Rule134" type="connector" idref="#_x0000_s1465"/>
        <o:r id="V:Rule135" type="connector" idref="#_x0000_s1418"/>
        <o:r id="V:Rule136" type="connector" idref="#_x0000_s1457"/>
        <o:r id="V:Rule137" type="connector" idref="#_x0000_s1407"/>
        <o:r id="V:Rule138" type="connector" idref="#_x0000_s1458"/>
        <o:r id="V:Rule139" type="connector" idref="#_x0000_s1405"/>
        <o:r id="V:Rule141" type="connector" idref="#_x0000_s1463"/>
        <o:r id="V:Rule142" type="connector" idref="#_x0000_s1421"/>
        <o:r id="V:Rule143" type="connector" idref="#_x0000_s1454"/>
        <o:r id="V:Rule144" type="connector" idref="#_x0000_s1426"/>
        <o:r id="V:Rule145" type="connector" idref="#_x0000_s1486"/>
        <o:r id="V:Rule146" type="connector" idref="#_x0000_s1275"/>
        <o:r id="V:Rule147" type="connector" idref="#_x0000_s1459"/>
        <o:r id="V:Rule148" type="connector" idref="#Line 427"/>
        <o:r id="V:Rule149" type="connector" idref="#_x0000_s1406"/>
        <o:r id="V:Rule150" type="connector" idref="#Line 428"/>
        <o:r id="V:Rule151" type="connector" idref="#_x0000_s1460"/>
        <o:r id="V:Rule152" type="connector" idref="#_x0000_s1410"/>
        <o:r id="V:Rule154" type="connector" idref="#_x0000_s1263"/>
        <o:r id="V:Rule155" type="connector" idref="#_x0000_s1427"/>
        <o:r id="V:Rule156" type="connector" idref="#_x0000_s1488"/>
        <o:r id="V:Rule157" type="connector" idref="#Line 426"/>
        <o:r id="V:Rule158" type="connector" idref="#_x0000_s1462"/>
        <o:r id="V:Rule159" type="connector" idref="#_x0000_s1441"/>
        <o:r id="V:Rule160" type="connector" idref="#_x0000_s1408"/>
        <o:r id="V:Rule161" type="connector" idref="#_x0000_s1400"/>
        <o:r id="V:Rule162" type="connector" idref="#_x0000_s1424"/>
        <o:r id="V:Rule163" type="connector" idref="#_x0000_s1492"/>
        <o:r id="V:Rule164" type="connector" idref="#_x0000_s1394"/>
        <o:r id="V:Rule165" type="connector" idref="#Line 424"/>
        <o:r id="V:Rule166" type="connector" idref="#_x0000_s1420"/>
        <o:r id="V:Rule167" type="connector" idref="#_x0000_s1490"/>
        <o:r id="V:Rule168" type="connector" idref="#_x0000_s1461"/>
        <o:r id="V:Rule169" type="connector" idref="#_x0000_s1442"/>
        <o:r id="V:Rule170" type="connector" idref="#_x0000_s14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2FB"/>
  </w:style>
  <w:style w:type="paragraph" w:styleId="Titre1">
    <w:name w:val="heading 1"/>
    <w:basedOn w:val="Normal"/>
    <w:next w:val="Normal"/>
    <w:link w:val="Titre1Car"/>
    <w:qFormat/>
    <w:rsid w:val="009C02FB"/>
    <w:pPr>
      <w:keepNext/>
      <w:numPr>
        <w:numId w:val="2"/>
      </w:numPr>
      <w:spacing w:line="400" w:lineRule="exact"/>
      <w:jc w:val="both"/>
      <w:outlineLvl w:val="0"/>
    </w:pPr>
    <w:rPr>
      <w:b/>
      <w:bCs/>
      <w:sz w:val="36"/>
      <w:szCs w:val="36"/>
    </w:rPr>
  </w:style>
  <w:style w:type="paragraph" w:styleId="Titre2">
    <w:name w:val="heading 2"/>
    <w:basedOn w:val="Normal"/>
    <w:next w:val="Normal"/>
    <w:link w:val="Titre2Car"/>
    <w:qFormat/>
    <w:rsid w:val="009C02FB"/>
    <w:pPr>
      <w:keepNext/>
      <w:numPr>
        <w:ilvl w:val="1"/>
        <w:numId w:val="2"/>
      </w:numPr>
      <w:spacing w:line="240" w:lineRule="exact"/>
      <w:jc w:val="center"/>
      <w:outlineLvl w:val="1"/>
    </w:pPr>
    <w:rPr>
      <w:smallCaps/>
      <w:sz w:val="28"/>
      <w:szCs w:val="28"/>
    </w:rPr>
  </w:style>
  <w:style w:type="paragraph" w:styleId="Titre3">
    <w:name w:val="heading 3"/>
    <w:basedOn w:val="Normal"/>
    <w:next w:val="Normal"/>
    <w:link w:val="Titre3Car"/>
    <w:qFormat/>
    <w:rsid w:val="009C02FB"/>
    <w:pPr>
      <w:keepNext/>
      <w:spacing w:line="240" w:lineRule="exact"/>
      <w:jc w:val="both"/>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C02FB"/>
    <w:rPr>
      <w:b/>
      <w:bCs/>
      <w:sz w:val="36"/>
      <w:szCs w:val="36"/>
    </w:rPr>
  </w:style>
  <w:style w:type="character" w:customStyle="1" w:styleId="Titre2Car">
    <w:name w:val="Titre 2 Car"/>
    <w:basedOn w:val="Policepardfaut"/>
    <w:link w:val="Titre2"/>
    <w:rsid w:val="009C02FB"/>
    <w:rPr>
      <w:smallCaps/>
      <w:sz w:val="28"/>
      <w:szCs w:val="28"/>
    </w:rPr>
  </w:style>
  <w:style w:type="character" w:customStyle="1" w:styleId="Titre3Car">
    <w:name w:val="Titre 3 Car"/>
    <w:basedOn w:val="Policepardfaut"/>
    <w:link w:val="Titre3"/>
    <w:rsid w:val="009C02FB"/>
    <w:rPr>
      <w:b/>
      <w:bCs/>
    </w:rPr>
  </w:style>
  <w:style w:type="paragraph" w:styleId="Lgende">
    <w:name w:val="caption"/>
    <w:basedOn w:val="Normal"/>
    <w:next w:val="Normal"/>
    <w:qFormat/>
    <w:rsid w:val="009C02FB"/>
    <w:pPr>
      <w:spacing w:before="240" w:after="480" w:line="240" w:lineRule="exact"/>
    </w:pPr>
    <w:rPr>
      <w:b/>
      <w:bCs/>
    </w:rPr>
  </w:style>
  <w:style w:type="table" w:styleId="Grilledutableau">
    <w:name w:val="Table Grid"/>
    <w:basedOn w:val="TableauNormal"/>
    <w:uiPriority w:val="59"/>
    <w:rsid w:val="0087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7458F"/>
    <w:pPr>
      <w:ind w:left="720"/>
      <w:contextualSpacing/>
    </w:pPr>
  </w:style>
  <w:style w:type="paragraph" w:styleId="Textedebulles">
    <w:name w:val="Balloon Text"/>
    <w:basedOn w:val="Normal"/>
    <w:link w:val="TextedebullesCar"/>
    <w:uiPriority w:val="99"/>
    <w:semiHidden/>
    <w:unhideWhenUsed/>
    <w:rsid w:val="00067E20"/>
    <w:rPr>
      <w:rFonts w:ascii="Tahoma" w:hAnsi="Tahoma" w:cs="Tahoma"/>
      <w:sz w:val="16"/>
      <w:szCs w:val="16"/>
    </w:rPr>
  </w:style>
  <w:style w:type="character" w:customStyle="1" w:styleId="TextedebullesCar">
    <w:name w:val="Texte de bulles Car"/>
    <w:basedOn w:val="Policepardfaut"/>
    <w:link w:val="Textedebulles"/>
    <w:uiPriority w:val="99"/>
    <w:semiHidden/>
    <w:rsid w:val="00067E20"/>
    <w:rPr>
      <w:rFonts w:ascii="Tahoma" w:hAnsi="Tahoma" w:cs="Tahoma"/>
      <w:sz w:val="16"/>
      <w:szCs w:val="16"/>
    </w:rPr>
  </w:style>
  <w:style w:type="paragraph" w:styleId="En-tte">
    <w:name w:val="header"/>
    <w:basedOn w:val="Normal"/>
    <w:link w:val="En-tteCar"/>
    <w:uiPriority w:val="99"/>
    <w:semiHidden/>
    <w:unhideWhenUsed/>
    <w:rsid w:val="00A00362"/>
    <w:pPr>
      <w:tabs>
        <w:tab w:val="center" w:pos="4536"/>
        <w:tab w:val="right" w:pos="9072"/>
      </w:tabs>
    </w:pPr>
  </w:style>
  <w:style w:type="character" w:customStyle="1" w:styleId="En-tteCar">
    <w:name w:val="En-tête Car"/>
    <w:basedOn w:val="Policepardfaut"/>
    <w:link w:val="En-tte"/>
    <w:uiPriority w:val="99"/>
    <w:semiHidden/>
    <w:rsid w:val="00A00362"/>
  </w:style>
  <w:style w:type="paragraph" w:styleId="Pieddepage">
    <w:name w:val="footer"/>
    <w:basedOn w:val="Normal"/>
    <w:link w:val="PieddepageCar"/>
    <w:uiPriority w:val="99"/>
    <w:semiHidden/>
    <w:unhideWhenUsed/>
    <w:rsid w:val="00A00362"/>
    <w:pPr>
      <w:tabs>
        <w:tab w:val="center" w:pos="4536"/>
        <w:tab w:val="right" w:pos="9072"/>
      </w:tabs>
    </w:pPr>
  </w:style>
  <w:style w:type="character" w:customStyle="1" w:styleId="PieddepageCar">
    <w:name w:val="Pied de page Car"/>
    <w:basedOn w:val="Policepardfaut"/>
    <w:link w:val="Pieddepage"/>
    <w:uiPriority w:val="99"/>
    <w:semiHidden/>
    <w:rsid w:val="00A0036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1E57D-1D66-4946-A942-8EAE9260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592</Words>
  <Characters>3261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BLIDA Computer</dc:creator>
  <cp:lastModifiedBy>Utilisateur Windows</cp:lastModifiedBy>
  <cp:revision>2</cp:revision>
  <cp:lastPrinted>2021-11-04T15:45:00Z</cp:lastPrinted>
  <dcterms:created xsi:type="dcterms:W3CDTF">2021-11-17T21:40:00Z</dcterms:created>
  <dcterms:modified xsi:type="dcterms:W3CDTF">2021-11-17T21:40:00Z</dcterms:modified>
</cp:coreProperties>
</file>