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/>
        <w:rPr>
          <w:rFonts w:ascii="Amasis MT Pro Black" w:hAnsi="Amasis MT Pro Black"/>
          <w:b/>
          <w:bCs/>
          <w:sz w:val="40"/>
          <w:szCs w:val="40"/>
          <w:lang w:val="en-IN"/>
        </w:rPr>
      </w:pPr>
      <w:r>
        <w:rPr>
          <w:rFonts w:ascii="Amasis MT Pro Black" w:hAnsi="Amasis MT Pro Black"/>
          <w:b/>
          <w:bCs/>
          <w:sz w:val="40"/>
          <w:szCs w:val="40"/>
          <w:lang w:val="en-IN"/>
        </w:rPr>
        <w:t>SMART PARKING</w:t>
      </w:r>
    </w:p>
    <w:p>
      <w:pPr>
        <w:pStyle w:val="style0"/>
        <w:ind w:left="2880"/>
        <w:rPr>
          <w:rFonts w:ascii="ADLaM Display" w:cs="ADLaM Display" w:hAnsi="ADLaM Display"/>
          <w:b/>
          <w:bCs/>
        </w:rPr>
      </w:pPr>
      <w:r>
        <w:rPr>
          <w:rFonts w:ascii="ADLaM Display" w:cs="ADLaM Display" w:hAnsi="ADLaM Display"/>
          <w:b/>
          <w:bCs/>
        </w:rPr>
        <w:t xml:space="preserve">Naan </w:t>
      </w:r>
      <w:r>
        <w:rPr>
          <w:rFonts w:ascii="ADLaM Display" w:cs="ADLaM Display" w:hAnsi="ADLaM Display"/>
        </w:rPr>
        <w:t>Mudhalvan</w:t>
      </w:r>
      <w:r>
        <w:rPr>
          <w:rFonts w:ascii="ADLaM Display" w:cs="ADLaM Display" w:hAnsi="ADLaM Display"/>
          <w:b/>
          <w:bCs/>
        </w:rPr>
        <w:t xml:space="preserve"> Phase-2</w:t>
      </w:r>
    </w:p>
    <w:p>
      <w:pPr>
        <w:pStyle w:val="style0"/>
        <w:rPr>
          <w:rFonts w:ascii="ADLaM Display" w:cs="ADLaM Display" w:hAnsi="ADLaM Display"/>
          <w:b/>
          <w:bCs/>
        </w:rPr>
      </w:pPr>
      <w:r>
        <w:rPr>
          <w:rFonts w:ascii="ADLaM Display" w:cs="ADLaM Display" w:hAnsi="ADLaM Display"/>
          <w:noProof/>
          <w14:ligatures xmlns:w14="http://schemas.microsoft.com/office/word/2010/wordml" w14:val="standardContextual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387350</wp:posOffset>
            </wp:positionV>
            <wp:extent cx="5394960" cy="5833745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4960" cy="58337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cs="ADLaM Display" w:hAnsi="ADLaM Display"/>
        </w:rPr>
        <w:t>FLOW CHART :</w:t>
      </w:r>
    </w:p>
    <w:p>
      <w:pPr>
        <w:pStyle w:val="style0"/>
        <w:ind w:left="2880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 xml:space="preserve">            </w:t>
      </w:r>
    </w:p>
    <w:p>
      <w:pPr>
        <w:pStyle w:val="style0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br w:type="page"/>
      </w:r>
      <w:r>
        <w:rPr>
          <w:rFonts w:ascii="ADLaM Display" w:cs="ADLaM Display" w:hAnsi="ADLaM Display"/>
        </w:rPr>
        <w:t xml:space="preserve">SMART PARKING DESIGN : </w:t>
      </w:r>
    </w:p>
    <w:p>
      <w:pPr>
        <w:pStyle w:val="style0"/>
        <w:rPr>
          <w:rFonts w:ascii="ADLaM Display" w:cs="ADLaM Display" w:hAnsi="ADLaM Display"/>
        </w:rPr>
      </w:pP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Hardware and Sensor Setup:Choose and install parking sensors (e.g., ultrasonic or magnetic sensors) in parking spaces.Develop or configure firmware for the sensors to detect occupancy and communicate data to a central server</w:t>
      </w:r>
      <w:r>
        <w:rPr>
          <w:rFonts w:ascii="ADLaM Display" w:cs="ADLaM Display" w:hAnsi="ADLaM Display"/>
        </w:rPr>
        <w:t>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Communication Network:Set up a network for data transmission. For example, you can use Wi-Fi, LoRa, or cellular connectivity.Code the communication protocols on both the sensor and server sides.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Central Server:Create a central server using a programming language like Python, Node.js, or Java.Develop an API to receive and process data from sensors.Implement a database to store parking space occupancy data.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User Interface (Web and Mobile App):Develop a web application and/or mobile app for users to check parking availability and reserve spots.Use HTML, CSS, and JavaScript for web development and platform-specific languages (e.g., Java/Kotlin for Android, Swift for iOS) for mobile app development.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Payment Integration:Integrate payment gateways, such as Stripe or PayPal, into your web and mobile app.Code the payment processing logic and security measures.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 xml:space="preserve">Data Analysis and Predictive Algorithms:Implement algorithms to analyze parking data and predict availability. Machine learning can be useful here.Use libraries or frameworks (e.g., scikit-learn for Python) for machine learning if necessary. 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Security:Implement robust security measures to protect user data and server-client communication.Use encryption and secure authentication methods.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Testing:Perform unit testing, integration testing, and load testing for the entire system.Fix any bugs or issues found during testing.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 xml:space="preserve">Compliance and Regulations:Ensure the project complies with local laws and data privacy regulations.Document and validate compliance in the code.10. 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 xml:space="preserve">Maintenance and Support:Develop scripts and code for remote maintenance and sensor calibration.Implement error logging and reporting. 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Launch and Promotion:Launch the system and promote it to potential users through marketing and awareness campaigns.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Data Analysis and Optimization:Continuously analyze data to optimize parking management and pricing.Adjust algorithms and code as needed.</w:t>
      </w:r>
    </w:p>
    <w:p>
      <w:pPr>
        <w:pStyle w:val="style179"/>
        <w:numPr>
          <w:ilvl w:val="0"/>
          <w:numId w:val="1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Scaling and Expansion:Plan for future expansion and code the necessary infrastructure for scalability.</w:t>
      </w:r>
    </w:p>
    <w:p>
      <w:pPr>
        <w:pStyle w:val="style0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br w:type="page"/>
      </w:r>
    </w:p>
    <w:p>
      <w:pPr>
        <w:pStyle w:val="style179"/>
        <w:rPr>
          <w:rFonts w:ascii="ADLaM Display" w:cs="ADLaM Display" w:hAnsi="ADLaM Display"/>
        </w:rPr>
      </w:pPr>
      <w:r>
        <w:rPr>
          <w:rFonts w:ascii="ADLaM Display" w:cs="ADLaM Display" w:hAnsi="ADLaM Display"/>
          <w:noProof/>
          <w14:ligatures xmlns:w14="http://schemas.microsoft.com/office/word/2010/wordml" w14:val="standardContextual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1346200</wp:posOffset>
            </wp:positionH>
            <wp:positionV relativeFrom="paragraph">
              <wp:posOffset>3496310</wp:posOffset>
            </wp:positionV>
            <wp:extent cx="3056890" cy="1618615"/>
            <wp:effectExtent l="0" t="0" r="0" b="635"/>
            <wp:wrapTopAndBottom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6890" cy="161861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cs="ADLaM Display" w:hAnsi="ADLaM Display"/>
          <w:noProof/>
          <w14:ligatures xmlns:w14="http://schemas.microsoft.com/office/word/2010/wordml" w14:val="standardContextual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132080</wp:posOffset>
            </wp:positionH>
            <wp:positionV relativeFrom="paragraph">
              <wp:posOffset>0</wp:posOffset>
            </wp:positionV>
            <wp:extent cx="5731510" cy="3318510"/>
            <wp:effectExtent l="0" t="0" r="2540" b="0"/>
            <wp:wrapTopAndBottom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85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rPr>
          <w:rFonts w:ascii="ADLaM Display" w:cs="ADLaM Display" w:hAnsi="ADLaM Display"/>
        </w:rPr>
      </w:pPr>
    </w:p>
    <w:p>
      <w:pPr>
        <w:pStyle w:val="style179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SUMMARY :</w:t>
      </w:r>
    </w:p>
    <w:p>
      <w:pPr>
        <w:pStyle w:val="style179"/>
        <w:rPr>
          <w:rFonts w:ascii="ADLaM Display" w:cs="ADLaM Display" w:hAnsi="ADLaM Display"/>
        </w:rPr>
      </w:pPr>
    </w:p>
    <w:p>
      <w:pPr>
        <w:pStyle w:val="style179"/>
        <w:rPr>
          <w:rFonts w:ascii="ADLaM Display" w:cs="ADLaM Display" w:hAnsi="ADLaM Display"/>
        </w:rPr>
      </w:pPr>
    </w:p>
    <w:p>
      <w:pPr>
        <w:pStyle w:val="style179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Smart parking refers to the use of technology and data-driven solutions to efficiently manage and optimize parking spaces. It aims to enhance the user experience by providing real-time information about parking availability, streamlining payment processes, and improving overall parking space management. This approach reduces congestion, saves time, and maximizes the utilization of parking resources.</w:t>
      </w:r>
    </w:p>
    <w:p>
      <w:pPr>
        <w:pStyle w:val="style179"/>
        <w:rPr>
          <w:rFonts w:ascii="ADLaM Display" w:cs="ADLaM Display" w:hAnsi="ADLaM Display"/>
        </w:rPr>
      </w:pPr>
    </w:p>
    <w:p>
      <w:pPr>
        <w:pStyle w:val="style179"/>
        <w:rPr>
          <w:rFonts w:ascii="ADLaM Display" w:cs="ADLaM Display" w:hAnsi="ADLaM Display"/>
        </w:rPr>
      </w:pPr>
    </w:p>
    <w:p>
      <w:pPr>
        <w:pStyle w:val="style179"/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TEAM MEMBERS :</w:t>
      </w:r>
      <w:r>
        <w:rPr>
          <w:rFonts w:ascii="ADLaM Display" w:cs="ADLaM Display" w:hAnsi="ADLaM Display"/>
        </w:rPr>
        <w:t xml:space="preserve">    </w:t>
      </w:r>
    </w:p>
    <w:p>
      <w:pPr>
        <w:pStyle w:val="style179"/>
        <w:numPr>
          <w:ilvl w:val="0"/>
          <w:numId w:val="2"/>
        </w:numPr>
        <w:rPr>
          <w:rFonts w:ascii="ADLaM Display" w:cs="ADLaM Display" w:hAnsi="ADLaM Display"/>
        </w:rPr>
      </w:pPr>
      <w:r>
        <w:rPr>
          <w:rFonts w:cs="ADLaM Display" w:hAnsi="ADLaM Display"/>
          <w:lang w:val="en-US"/>
        </w:rPr>
        <w:t>NOVA AROCKIA RAJ V</w:t>
      </w:r>
    </w:p>
    <w:p>
      <w:pPr>
        <w:pStyle w:val="style179"/>
        <w:numPr>
          <w:ilvl w:val="0"/>
          <w:numId w:val="2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RIYAZ KHAN.S</w:t>
      </w:r>
    </w:p>
    <w:p>
      <w:pPr>
        <w:pStyle w:val="style179"/>
        <w:numPr>
          <w:ilvl w:val="0"/>
          <w:numId w:val="2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AROCKIA JAYARAJ.S</w:t>
      </w:r>
    </w:p>
    <w:p>
      <w:pPr>
        <w:pStyle w:val="style179"/>
        <w:numPr>
          <w:ilvl w:val="0"/>
          <w:numId w:val="2"/>
        </w:numPr>
        <w:rPr>
          <w:rFonts w:ascii="ADLaM Display" w:cs="ADLaM Display" w:hAnsi="ADLaM Display"/>
        </w:rPr>
      </w:pPr>
      <w:r>
        <w:rPr>
          <w:rFonts w:cs="ADLaM Display" w:hAnsi="ADLaM Display"/>
          <w:lang w:val="en-US"/>
        </w:rPr>
        <w:t>REEGAN RUSOUL L</w:t>
      </w:r>
    </w:p>
    <w:p>
      <w:pPr>
        <w:pStyle w:val="style179"/>
        <w:numPr>
          <w:ilvl w:val="0"/>
          <w:numId w:val="2"/>
        </w:numPr>
        <w:rPr>
          <w:rFonts w:ascii="ADLaM Display" w:cs="ADLaM Display" w:hAnsi="ADLaM Display"/>
        </w:rPr>
      </w:pPr>
      <w:r>
        <w:rPr>
          <w:rFonts w:ascii="ADLaM Display" w:cs="ADLaM Display" w:hAnsi="ADLaM Display"/>
        </w:rPr>
        <w:t>SAKTHIVEL.N</w:t>
      </w:r>
    </w:p>
    <w:p>
      <w:pPr>
        <w:pStyle w:val="style0"/>
        <w:ind w:left="720"/>
        <w:rPr>
          <w:rFonts w:ascii="ADLaM Display" w:cs="ADLaM Display" w:hAnsi="ADLaM Display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altName w:val="Amasis MT Pro Black"/>
    <w:panose1 w:val="02040a04050000020304"/>
    <w:charset w:val="00"/>
    <w:family w:val="roman"/>
    <w:pitch w:val="variable"/>
    <w:sig w:usb0="A00000AF" w:usb1="4000205B" w:usb2="00000000" w:usb3="00000000" w:csb0="00000093" w:csb1="00000000"/>
  </w:font>
  <w:font w:name="ADLaM Display">
    <w:altName w:val="ADLaM Display"/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2CB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196582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385</Words>
  <Pages>4</Pages>
  <Characters>2448</Characters>
  <Application>WPS Office</Application>
  <DocSecurity>0</DocSecurity>
  <Paragraphs>35</Paragraphs>
  <ScaleCrop>false</ScaleCrop>
  <LinksUpToDate>false</LinksUpToDate>
  <CharactersWithSpaces>2828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2023-10-11T14:50:30Z</dcterms:created>
  <dc:creator>REEGAN RUSOUL</dc:creator>
  <lastModifiedBy>RMX3085</lastModifiedBy>
  <dcterms:modified xsi:type="dcterms:W3CDTF">2023-10-11T14:50:30Z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d25627158af344dc825562f16759e633</vt:lpwstr>
  </property>
</Properties>
</file>