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9A9A" w14:textId="1ECFDFAE" w:rsidR="00817536" w:rsidRPr="005076C7" w:rsidRDefault="00E64C0D" w:rsidP="00817536">
      <w:pPr>
        <w:rPr>
          <w:rFonts w:ascii="Montserrat Light" w:hAnsi="Montserrat Light"/>
        </w:rPr>
      </w:pPr>
      <w:r w:rsidRPr="005076C7">
        <w:rPr>
          <w:rFonts w:ascii="Montserrat Light" w:hAnsi="Montserrat Light"/>
          <w:b/>
          <w:noProof/>
        </w:rPr>
        <w:drawing>
          <wp:anchor distT="0" distB="0" distL="114300" distR="114300" simplePos="0" relativeHeight="251659264" behindDoc="1" locked="0" layoutInCell="1" allowOverlap="1" wp14:anchorId="2A324EC6" wp14:editId="70BD1BEE">
            <wp:simplePos x="0" y="0"/>
            <wp:positionH relativeFrom="column">
              <wp:posOffset>3501080</wp:posOffset>
            </wp:positionH>
            <wp:positionV relativeFrom="paragraph">
              <wp:posOffset>-551800</wp:posOffset>
            </wp:positionV>
            <wp:extent cx="3391440" cy="1020725"/>
            <wp:effectExtent l="0" t="0" r="0" b="0"/>
            <wp:wrapNone/>
            <wp:docPr id="191386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965" name="Image 191386965"/>
                    <pic:cNvPicPr/>
                  </pic:nvPicPr>
                  <pic:blipFill>
                    <a:blip r:embed="rId8">
                      <a:extLst>
                        <a:ext uri="{28A0092B-C50C-407E-A947-70E740481C1C}">
                          <a14:useLocalDpi xmlns:a14="http://schemas.microsoft.com/office/drawing/2010/main" val="0"/>
                        </a:ext>
                      </a:extLst>
                    </a:blip>
                    <a:stretch>
                      <a:fillRect/>
                    </a:stretch>
                  </pic:blipFill>
                  <pic:spPr>
                    <a:xfrm>
                      <a:off x="0" y="0"/>
                      <a:ext cx="3391440" cy="1020725"/>
                    </a:xfrm>
                    <a:prstGeom prst="rect">
                      <a:avLst/>
                    </a:prstGeom>
                  </pic:spPr>
                </pic:pic>
              </a:graphicData>
            </a:graphic>
            <wp14:sizeRelH relativeFrom="margin">
              <wp14:pctWidth>0</wp14:pctWidth>
            </wp14:sizeRelH>
            <wp14:sizeRelV relativeFrom="margin">
              <wp14:pctHeight>0</wp14:pctHeight>
            </wp14:sizeRelV>
          </wp:anchor>
        </w:drawing>
      </w:r>
      <w:r w:rsidR="006A1A87" w:rsidRPr="005076C7">
        <w:rPr>
          <w:rFonts w:ascii="Montserrat Light" w:hAnsi="Montserrat Light"/>
          <w:noProof/>
        </w:rPr>
        <w:drawing>
          <wp:anchor distT="0" distB="0" distL="114300" distR="114300" simplePos="0" relativeHeight="251656192" behindDoc="1" locked="0" layoutInCell="1" allowOverlap="1" wp14:anchorId="120938B2" wp14:editId="35509DA9">
            <wp:simplePos x="0" y="0"/>
            <wp:positionH relativeFrom="column">
              <wp:posOffset>-628015</wp:posOffset>
            </wp:positionH>
            <wp:positionV relativeFrom="paragraph">
              <wp:posOffset>-1131570</wp:posOffset>
            </wp:positionV>
            <wp:extent cx="4566285" cy="1915795"/>
            <wp:effectExtent l="0" t="0" r="0" b="0"/>
            <wp:wrapNone/>
            <wp:docPr id="14623742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74232" name="Image 1462374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6285" cy="1915795"/>
                    </a:xfrm>
                    <a:prstGeom prst="rect">
                      <a:avLst/>
                    </a:prstGeom>
                  </pic:spPr>
                </pic:pic>
              </a:graphicData>
            </a:graphic>
            <wp14:sizeRelH relativeFrom="margin">
              <wp14:pctWidth>0</wp14:pctWidth>
            </wp14:sizeRelH>
            <wp14:sizeRelV relativeFrom="margin">
              <wp14:pctHeight>0</wp14:pctHeight>
            </wp14:sizeRelV>
          </wp:anchor>
        </w:drawing>
      </w:r>
    </w:p>
    <w:p w14:paraId="51942222" w14:textId="1A711C3D" w:rsidR="002E1F91" w:rsidRPr="005F6907" w:rsidRDefault="002E1F91" w:rsidP="00817536">
      <w:pPr>
        <w:rPr>
          <w:rFonts w:ascii="Montserrat Light" w:hAnsi="Montserrat Light"/>
          <w:b/>
          <w:sz w:val="20"/>
          <w:szCs w:val="20"/>
        </w:rPr>
      </w:pPr>
    </w:p>
    <w:p w14:paraId="5ADD9A57" w14:textId="77777777" w:rsidR="006A1A87" w:rsidRPr="005F6907" w:rsidRDefault="006A1A87" w:rsidP="006A1A87">
      <w:pPr>
        <w:pStyle w:val="Paragraphedeliste"/>
        <w:ind w:left="0"/>
        <w:rPr>
          <w:rStyle w:val="Numrodepage"/>
          <w:rFonts w:ascii="Montserrat Light" w:hAnsi="Montserrat Light"/>
          <w:b/>
          <w:sz w:val="20"/>
          <w:szCs w:val="20"/>
          <w:lang w:val="fr-FR"/>
        </w:rPr>
      </w:pPr>
      <w:r w:rsidRPr="005F6907">
        <w:rPr>
          <w:rStyle w:val="Numrodepage"/>
          <w:rFonts w:ascii="Montserrat Light" w:hAnsi="Montserrat Light"/>
          <w:b/>
          <w:sz w:val="20"/>
          <w:szCs w:val="20"/>
          <w:lang w:val="fr-FR"/>
        </w:rPr>
        <w:t>DIRECTION GENERALE DES POLITIQUES DE DEVELOPPEMENT</w:t>
      </w:r>
    </w:p>
    <w:p w14:paraId="2048B6A8" w14:textId="255EFD5C" w:rsidR="00D92B0A" w:rsidRPr="005076C7" w:rsidRDefault="00D92B0A" w:rsidP="002343AD">
      <w:pPr>
        <w:pStyle w:val="Paragraphedeliste"/>
        <w:ind w:left="0"/>
        <w:rPr>
          <w:rStyle w:val="Numrodepage"/>
          <w:rFonts w:ascii="Montserrat Light" w:hAnsi="Montserrat Light"/>
          <w:bCs/>
          <w:sz w:val="24"/>
          <w:szCs w:val="24"/>
          <w:lang w:val="fr-FR"/>
        </w:rPr>
      </w:pPr>
    </w:p>
    <w:p w14:paraId="6AED77FF" w14:textId="05347E12" w:rsidR="00D92B0A" w:rsidRPr="005076C7" w:rsidRDefault="00D92B0A" w:rsidP="002343AD">
      <w:pPr>
        <w:pStyle w:val="Paragraphedeliste"/>
        <w:ind w:left="0"/>
        <w:rPr>
          <w:rStyle w:val="Numrodepage"/>
          <w:rFonts w:ascii="Montserrat Light" w:hAnsi="Montserrat Light"/>
          <w:bCs/>
          <w:sz w:val="24"/>
          <w:szCs w:val="24"/>
          <w:lang w:val="fr-FR"/>
        </w:rPr>
      </w:pPr>
    </w:p>
    <w:p w14:paraId="230DEE64" w14:textId="77777777" w:rsidR="00D92B0A" w:rsidRPr="005076C7" w:rsidRDefault="00D92B0A" w:rsidP="002343AD">
      <w:pPr>
        <w:pStyle w:val="Paragraphedeliste"/>
        <w:ind w:left="0"/>
        <w:rPr>
          <w:rStyle w:val="Numrodepage"/>
          <w:rFonts w:ascii="Montserrat Light" w:hAnsi="Montserrat Light"/>
          <w:bCs/>
          <w:sz w:val="24"/>
          <w:szCs w:val="24"/>
          <w:lang w:val="fr-FR"/>
        </w:rPr>
      </w:pPr>
    </w:p>
    <w:p w14:paraId="74FED1C9" w14:textId="77777777" w:rsidR="00D92B0A" w:rsidRPr="005076C7" w:rsidRDefault="00D92B0A" w:rsidP="002343AD">
      <w:pPr>
        <w:pStyle w:val="Paragraphedeliste"/>
        <w:ind w:left="0"/>
        <w:rPr>
          <w:rStyle w:val="Numrodepage"/>
          <w:rFonts w:ascii="Montserrat Light" w:hAnsi="Montserrat Light"/>
          <w:bCs/>
          <w:sz w:val="24"/>
          <w:szCs w:val="24"/>
          <w:lang w:val="fr-FR"/>
        </w:rPr>
      </w:pPr>
    </w:p>
    <w:p w14:paraId="796198E6" w14:textId="77777777" w:rsidR="00D92B0A" w:rsidRPr="005076C7" w:rsidRDefault="00D92B0A" w:rsidP="002343AD">
      <w:pPr>
        <w:pStyle w:val="Paragraphedeliste"/>
        <w:ind w:left="0"/>
        <w:rPr>
          <w:rStyle w:val="Numrodepage"/>
          <w:rFonts w:ascii="Montserrat Light" w:hAnsi="Montserrat Light"/>
          <w:bCs/>
          <w:sz w:val="24"/>
          <w:szCs w:val="24"/>
          <w:lang w:val="fr-FR"/>
        </w:rPr>
      </w:pPr>
    </w:p>
    <w:p w14:paraId="47FB8398" w14:textId="46227B20" w:rsidR="00D92B0A" w:rsidRPr="005076C7" w:rsidRDefault="00D92B0A" w:rsidP="002343AD">
      <w:pPr>
        <w:pStyle w:val="Paragraphedeliste"/>
        <w:ind w:left="0"/>
        <w:rPr>
          <w:rStyle w:val="Numrodepage"/>
          <w:rFonts w:ascii="Montserrat Light" w:hAnsi="Montserrat Light"/>
          <w:bCs/>
          <w:sz w:val="24"/>
          <w:szCs w:val="24"/>
          <w:lang w:val="fr-FR"/>
        </w:rPr>
      </w:pPr>
    </w:p>
    <w:p w14:paraId="56D96BEF" w14:textId="78B0FCF8" w:rsidR="00D406BF" w:rsidRPr="005076C7" w:rsidRDefault="00D406BF" w:rsidP="002343AD">
      <w:pPr>
        <w:pStyle w:val="Paragraphedeliste"/>
        <w:ind w:left="0"/>
        <w:rPr>
          <w:rStyle w:val="Numrodepage"/>
          <w:rFonts w:ascii="Montserrat Light" w:hAnsi="Montserrat Light"/>
          <w:b/>
          <w:sz w:val="24"/>
          <w:szCs w:val="24"/>
          <w:lang w:val="fr-FR"/>
        </w:rPr>
      </w:pPr>
    </w:p>
    <w:p w14:paraId="409B7B38" w14:textId="77777777" w:rsidR="00D406BF" w:rsidRPr="005076C7" w:rsidRDefault="00D406BF" w:rsidP="002343AD">
      <w:pPr>
        <w:pStyle w:val="Paragraphedeliste"/>
        <w:ind w:left="0"/>
        <w:rPr>
          <w:rStyle w:val="Numrodepage"/>
          <w:rFonts w:ascii="Montserrat Light" w:hAnsi="Montserrat Light"/>
          <w:b/>
          <w:sz w:val="24"/>
          <w:szCs w:val="24"/>
          <w:lang w:val="fr-FR"/>
        </w:rPr>
      </w:pPr>
    </w:p>
    <w:p w14:paraId="1166E458"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04071713" w14:textId="77777777" w:rsidR="00D92B0A" w:rsidRPr="005076C7" w:rsidRDefault="00D92B0A" w:rsidP="002343AD">
      <w:pPr>
        <w:pStyle w:val="Paragraphedeliste"/>
        <w:ind w:left="0"/>
        <w:rPr>
          <w:rStyle w:val="Numrodepage"/>
          <w:rFonts w:ascii="Montserrat Light" w:hAnsi="Montserrat Light"/>
          <w:b/>
          <w:sz w:val="24"/>
          <w:szCs w:val="24"/>
          <w:lang w:val="fr-FR"/>
        </w:rPr>
      </w:pPr>
    </w:p>
    <w:p w14:paraId="4B9CB6DA" w14:textId="77777777" w:rsidR="00D92B0A" w:rsidRPr="005076C7" w:rsidRDefault="00D92B0A" w:rsidP="002343AD">
      <w:pPr>
        <w:pStyle w:val="Paragraphedeliste"/>
        <w:ind w:left="0"/>
        <w:rPr>
          <w:rStyle w:val="Numrodepage"/>
          <w:rFonts w:ascii="Montserrat Light" w:hAnsi="Montserrat Light"/>
          <w:b/>
          <w:sz w:val="24"/>
          <w:szCs w:val="24"/>
          <w:lang w:val="fr-FR"/>
        </w:rPr>
      </w:pPr>
    </w:p>
    <w:p w14:paraId="17177DEF" w14:textId="77777777" w:rsidR="00D92B0A" w:rsidRPr="005076C7" w:rsidRDefault="00D92B0A" w:rsidP="002343AD">
      <w:pPr>
        <w:pStyle w:val="Paragraphedeliste"/>
        <w:ind w:left="0"/>
        <w:rPr>
          <w:rStyle w:val="Numrodepage"/>
          <w:rFonts w:ascii="Montserrat Light" w:hAnsi="Montserrat Light"/>
          <w:b/>
          <w:sz w:val="24"/>
          <w:szCs w:val="24"/>
          <w:lang w:val="fr-FR"/>
        </w:rPr>
      </w:pPr>
    </w:p>
    <w:p w14:paraId="4456AC2D" w14:textId="77777777" w:rsidR="00D92B0A" w:rsidRPr="005076C7" w:rsidRDefault="00D92B0A" w:rsidP="002343AD">
      <w:pPr>
        <w:pStyle w:val="Paragraphedeliste"/>
        <w:ind w:left="0"/>
        <w:rPr>
          <w:rStyle w:val="Numrodepage"/>
          <w:rFonts w:ascii="Montserrat Light" w:hAnsi="Montserrat Light"/>
          <w:b/>
          <w:sz w:val="24"/>
          <w:szCs w:val="24"/>
          <w:lang w:val="fr-FR"/>
        </w:rPr>
      </w:pPr>
    </w:p>
    <w:p w14:paraId="527ACABB" w14:textId="77777777" w:rsidR="00D92B0A" w:rsidRPr="005076C7" w:rsidRDefault="00D92B0A" w:rsidP="002343AD">
      <w:pPr>
        <w:pStyle w:val="Paragraphedeliste"/>
        <w:ind w:left="0"/>
        <w:rPr>
          <w:rStyle w:val="Numrodepage"/>
          <w:rFonts w:ascii="Montserrat Light" w:hAnsi="Montserrat Light"/>
          <w:b/>
          <w:sz w:val="24"/>
          <w:szCs w:val="24"/>
          <w:lang w:val="fr-FR"/>
        </w:rPr>
      </w:pPr>
    </w:p>
    <w:p w14:paraId="114AC8E1"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63970F98"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2CB930E9" w14:textId="4E82920A" w:rsidR="00817536" w:rsidRPr="005F6907" w:rsidRDefault="00817536" w:rsidP="00D92B0A">
      <w:pPr>
        <w:pStyle w:val="Paragraphedeliste"/>
        <w:pBdr>
          <w:bottom w:val="single" w:sz="4" w:space="1" w:color="auto"/>
        </w:pBdr>
        <w:ind w:left="0"/>
        <w:jc w:val="center"/>
        <w:rPr>
          <w:rStyle w:val="Numrodepage"/>
          <w:rFonts w:ascii="Montserrat Light" w:hAnsi="Montserrat Light"/>
          <w:b/>
          <w:sz w:val="72"/>
          <w:szCs w:val="72"/>
          <w:lang w:val="fr-FR"/>
        </w:rPr>
      </w:pPr>
      <w:r w:rsidRPr="005F6907">
        <w:rPr>
          <w:rStyle w:val="Numrodepage"/>
          <w:rFonts w:ascii="Montserrat Light" w:hAnsi="Montserrat Light"/>
          <w:b/>
          <w:sz w:val="72"/>
          <w:szCs w:val="72"/>
          <w:lang w:val="fr-FR"/>
        </w:rPr>
        <w:t>RAPPORT PROVISOIRE</w:t>
      </w:r>
    </w:p>
    <w:p w14:paraId="773DEB6B" w14:textId="0A58BB4F" w:rsidR="00D92B0A" w:rsidRPr="005076C7" w:rsidRDefault="00D92B0A" w:rsidP="00D92B0A">
      <w:pPr>
        <w:pStyle w:val="Paragraphedeliste"/>
        <w:ind w:left="0"/>
        <w:jc w:val="center"/>
        <w:rPr>
          <w:rStyle w:val="Numrodepage"/>
          <w:rFonts w:ascii="Montserrat Light" w:hAnsi="Montserrat Light"/>
          <w:b/>
          <w:sz w:val="28"/>
          <w:szCs w:val="28"/>
          <w:lang w:val="fr-FR"/>
        </w:rPr>
      </w:pPr>
    </w:p>
    <w:p w14:paraId="72CB532A" w14:textId="5BC4556F" w:rsidR="00D92B0A" w:rsidRPr="006F2B97" w:rsidRDefault="00D92B0A" w:rsidP="00D92B0A">
      <w:pPr>
        <w:pStyle w:val="Paragraphedeliste"/>
        <w:ind w:left="0"/>
        <w:jc w:val="center"/>
        <w:rPr>
          <w:rStyle w:val="Numrodepage"/>
          <w:rFonts w:ascii="Montserrat Light" w:hAnsi="Montserrat Light"/>
          <w:bCs/>
          <w:sz w:val="32"/>
          <w:szCs w:val="32"/>
          <w:lang w:val="fr-FR"/>
        </w:rPr>
      </w:pPr>
      <w:r w:rsidRPr="006F2B97">
        <w:rPr>
          <w:rStyle w:val="Numrodepage"/>
          <w:rFonts w:ascii="Montserrat Light" w:hAnsi="Montserrat Light"/>
          <w:bCs/>
          <w:sz w:val="32"/>
          <w:szCs w:val="32"/>
          <w:lang w:val="fr-FR"/>
        </w:rPr>
        <w:t>ELABORATION D’UN MOD</w:t>
      </w:r>
      <w:r w:rsidR="006A1A87" w:rsidRPr="006F2B97">
        <w:rPr>
          <w:rStyle w:val="Numrodepage"/>
          <w:rFonts w:ascii="Montserrat Light" w:hAnsi="Montserrat Light"/>
          <w:bCs/>
          <w:sz w:val="32"/>
          <w:szCs w:val="32"/>
          <w:lang w:val="fr-FR"/>
        </w:rPr>
        <w:t>È</w:t>
      </w:r>
      <w:r w:rsidRPr="006F2B97">
        <w:rPr>
          <w:rStyle w:val="Numrodepage"/>
          <w:rFonts w:ascii="Montserrat Light" w:hAnsi="Montserrat Light"/>
          <w:bCs/>
          <w:sz w:val="32"/>
          <w:szCs w:val="32"/>
          <w:lang w:val="fr-FR"/>
        </w:rPr>
        <w:t>LE DE SIMULATION DES POLITIQUES PUBLIQUES</w:t>
      </w:r>
    </w:p>
    <w:p w14:paraId="6DD240DF" w14:textId="77777777" w:rsidR="00D92B0A" w:rsidRPr="005076C7" w:rsidRDefault="00D92B0A" w:rsidP="00D92B0A">
      <w:pPr>
        <w:pStyle w:val="Paragraphedeliste"/>
        <w:ind w:left="0"/>
        <w:jc w:val="center"/>
        <w:rPr>
          <w:rStyle w:val="Numrodepage"/>
          <w:rFonts w:ascii="Montserrat Light" w:hAnsi="Montserrat Light"/>
          <w:b/>
          <w:sz w:val="28"/>
          <w:szCs w:val="28"/>
          <w:lang w:val="fr-FR"/>
        </w:rPr>
      </w:pPr>
    </w:p>
    <w:p w14:paraId="6409DCEA" w14:textId="55BD6A3F" w:rsidR="00D406BF" w:rsidRPr="005076C7" w:rsidRDefault="00D406BF" w:rsidP="00817536">
      <w:pPr>
        <w:pStyle w:val="Paragraphedeliste"/>
        <w:ind w:left="0"/>
        <w:jc w:val="center"/>
        <w:rPr>
          <w:rStyle w:val="Numrodepage"/>
          <w:rFonts w:ascii="Montserrat Light" w:hAnsi="Montserrat Light" w:cstheme="minorHAnsi"/>
          <w:bCs/>
          <w:sz w:val="36"/>
          <w:szCs w:val="36"/>
          <w:lang w:val="fr-FR"/>
        </w:rPr>
      </w:pPr>
    </w:p>
    <w:p w14:paraId="1191BC74" w14:textId="77777777" w:rsidR="00D406BF" w:rsidRPr="005076C7" w:rsidRDefault="00D406BF" w:rsidP="002343AD">
      <w:pPr>
        <w:pStyle w:val="Paragraphedeliste"/>
        <w:ind w:left="0"/>
        <w:rPr>
          <w:rStyle w:val="Numrodepage"/>
          <w:rFonts w:ascii="Montserrat Light" w:hAnsi="Montserrat Light"/>
          <w:b/>
          <w:sz w:val="24"/>
          <w:szCs w:val="24"/>
          <w:lang w:val="fr-FR"/>
        </w:rPr>
      </w:pPr>
    </w:p>
    <w:p w14:paraId="508130E7"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6D77E911" w14:textId="25F523BE" w:rsidR="00817536" w:rsidRPr="005076C7" w:rsidRDefault="00817536" w:rsidP="002343AD">
      <w:pPr>
        <w:pStyle w:val="Paragraphedeliste"/>
        <w:ind w:left="0"/>
        <w:rPr>
          <w:rStyle w:val="Numrodepage"/>
          <w:rFonts w:ascii="Montserrat Light" w:hAnsi="Montserrat Light"/>
          <w:b/>
          <w:sz w:val="24"/>
          <w:szCs w:val="24"/>
          <w:lang w:val="fr-FR"/>
        </w:rPr>
      </w:pPr>
    </w:p>
    <w:p w14:paraId="0F5B0BEC" w14:textId="59714633" w:rsidR="00817536" w:rsidRPr="005076C7" w:rsidRDefault="00817536" w:rsidP="002343AD">
      <w:pPr>
        <w:pStyle w:val="Paragraphedeliste"/>
        <w:ind w:left="0"/>
        <w:rPr>
          <w:rStyle w:val="Numrodepage"/>
          <w:rFonts w:ascii="Montserrat Light" w:hAnsi="Montserrat Light"/>
          <w:b/>
          <w:sz w:val="24"/>
          <w:szCs w:val="24"/>
          <w:lang w:val="fr-FR"/>
        </w:rPr>
      </w:pPr>
    </w:p>
    <w:p w14:paraId="1A804436"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4769CDB5"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072438C0"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42B6464D" w14:textId="77777777" w:rsidR="00817536" w:rsidRPr="005076C7" w:rsidRDefault="00817536" w:rsidP="002343AD">
      <w:pPr>
        <w:pStyle w:val="Paragraphedeliste"/>
        <w:ind w:left="0"/>
        <w:rPr>
          <w:rStyle w:val="Numrodepage"/>
          <w:rFonts w:ascii="Montserrat Light" w:hAnsi="Montserrat Light"/>
          <w:b/>
          <w:sz w:val="24"/>
          <w:szCs w:val="24"/>
          <w:lang w:val="fr-FR"/>
        </w:rPr>
      </w:pPr>
    </w:p>
    <w:p w14:paraId="64F7E6FB" w14:textId="77777777" w:rsidR="002E1F91" w:rsidRPr="005076C7" w:rsidRDefault="002E1F91" w:rsidP="00D92B0A">
      <w:pPr>
        <w:pStyle w:val="Paragraphedeliste"/>
        <w:ind w:left="0"/>
        <w:rPr>
          <w:rStyle w:val="Numrodepage"/>
          <w:rFonts w:ascii="Montserrat Light" w:hAnsi="Montserrat Light"/>
          <w:sz w:val="24"/>
          <w:szCs w:val="24"/>
          <w:lang w:val="fr-FR"/>
        </w:rPr>
      </w:pPr>
    </w:p>
    <w:p w14:paraId="15650EFE" w14:textId="77777777" w:rsidR="002E1F91" w:rsidRPr="005076C7" w:rsidRDefault="002E1F91" w:rsidP="002343AD">
      <w:pPr>
        <w:pStyle w:val="Paragraphedeliste"/>
        <w:ind w:left="0"/>
        <w:jc w:val="center"/>
        <w:rPr>
          <w:rStyle w:val="Numrodepage"/>
          <w:rFonts w:ascii="Montserrat Light" w:hAnsi="Montserrat Light"/>
          <w:sz w:val="24"/>
          <w:szCs w:val="24"/>
          <w:lang w:val="fr-FR"/>
        </w:rPr>
      </w:pPr>
    </w:p>
    <w:p w14:paraId="60FCD7A6" w14:textId="3E92BFE4" w:rsidR="002E1F91" w:rsidRPr="005076C7" w:rsidRDefault="004F27D0" w:rsidP="002343AD">
      <w:pPr>
        <w:pStyle w:val="Paragraphedeliste"/>
        <w:ind w:left="0"/>
        <w:jc w:val="center"/>
        <w:rPr>
          <w:rStyle w:val="Numrodepage"/>
          <w:rFonts w:ascii="Montserrat Light" w:hAnsi="Montserrat Light"/>
          <w:sz w:val="24"/>
          <w:szCs w:val="24"/>
          <w:lang w:val="fr-FR"/>
        </w:rPr>
      </w:pPr>
      <w:r w:rsidRPr="005076C7">
        <w:rPr>
          <w:rStyle w:val="Numrodepage"/>
          <w:rFonts w:ascii="Montserrat Light" w:hAnsi="Montserrat Light"/>
          <w:sz w:val="24"/>
          <w:szCs w:val="24"/>
          <w:lang w:val="fr-FR"/>
        </w:rPr>
        <w:t>Mai 2023</w:t>
      </w:r>
    </w:p>
    <w:p w14:paraId="5EE9F00B" w14:textId="77777777" w:rsidR="002E1F91" w:rsidRPr="005076C7" w:rsidRDefault="002E1F91" w:rsidP="002343AD">
      <w:pPr>
        <w:pStyle w:val="Paragraphedeliste"/>
        <w:ind w:left="0"/>
        <w:jc w:val="center"/>
        <w:rPr>
          <w:rStyle w:val="Numrodepage"/>
          <w:rFonts w:ascii="Montserrat Light" w:hAnsi="Montserrat Light"/>
          <w:sz w:val="24"/>
          <w:szCs w:val="24"/>
          <w:lang w:val="fr-FR"/>
        </w:rPr>
      </w:pPr>
    </w:p>
    <w:p w14:paraId="4FAAAFAF" w14:textId="77777777" w:rsidR="002E1F91" w:rsidRPr="005076C7" w:rsidRDefault="002E1F91" w:rsidP="002343AD">
      <w:pPr>
        <w:pStyle w:val="Paragraphedeliste"/>
        <w:ind w:left="0"/>
        <w:rPr>
          <w:rStyle w:val="Numrodepage"/>
          <w:rFonts w:ascii="Montserrat Light" w:hAnsi="Montserrat Light"/>
          <w:sz w:val="24"/>
          <w:szCs w:val="24"/>
          <w:lang w:val="fr-FR"/>
        </w:rPr>
        <w:sectPr w:rsidR="002E1F91" w:rsidRPr="005076C7" w:rsidSect="002E1F91">
          <w:footerReference w:type="default" r:id="rId10"/>
          <w:pgSz w:w="11906" w:h="16838" w:code="9"/>
          <w:pgMar w:top="1958" w:right="1418" w:bottom="1276" w:left="1418" w:header="284" w:footer="0" w:gutter="0"/>
          <w:cols w:space="708"/>
          <w:docGrid w:linePitch="360"/>
        </w:sectPr>
      </w:pPr>
    </w:p>
    <w:p w14:paraId="4EB9E331" w14:textId="465DBDE5" w:rsidR="002E1F91" w:rsidRPr="005076C7" w:rsidRDefault="00A515E4" w:rsidP="00F25857">
      <w:pPr>
        <w:pStyle w:val="Titre1"/>
        <w:numPr>
          <w:ilvl w:val="0"/>
          <w:numId w:val="0"/>
        </w:numPr>
        <w:ind w:left="360"/>
        <w:rPr>
          <w:rStyle w:val="Numrodepage"/>
          <w:szCs w:val="24"/>
          <w:lang w:val="fr-FR"/>
        </w:rPr>
      </w:pPr>
      <w:bookmarkStart w:id="0" w:name="_Toc136619495"/>
      <w:bookmarkStart w:id="1" w:name="_Toc136620219"/>
      <w:bookmarkStart w:id="2" w:name="_Toc136620490"/>
      <w:bookmarkStart w:id="3" w:name="_Toc137411145"/>
      <w:r w:rsidRPr="005076C7">
        <w:rPr>
          <w:rStyle w:val="Numrodepage"/>
          <w:szCs w:val="24"/>
          <w:lang w:val="fr-FR"/>
        </w:rPr>
        <w:lastRenderedPageBreak/>
        <w:t>Table des matières</w:t>
      </w:r>
      <w:bookmarkEnd w:id="0"/>
      <w:bookmarkEnd w:id="1"/>
      <w:bookmarkEnd w:id="2"/>
      <w:bookmarkEnd w:id="3"/>
      <w:r w:rsidR="00810CF9">
        <w:rPr>
          <w:rStyle w:val="Numrodepage"/>
          <w:szCs w:val="24"/>
          <w:lang w:val="fr-FR"/>
        </w:rPr>
        <w:tab/>
      </w:r>
    </w:p>
    <w:p w14:paraId="2279735A" w14:textId="62E5D7D2" w:rsidR="00EC05AB" w:rsidRPr="00EC05AB" w:rsidRDefault="00CF18A5" w:rsidP="00EC05AB">
      <w:pPr>
        <w:pStyle w:val="TM1"/>
        <w:rPr>
          <w:rFonts w:eastAsiaTheme="minorEastAsia" w:cstheme="minorBidi"/>
          <w:noProof/>
          <w:kern w:val="2"/>
          <w:lang w:val="fr-BJ" w:eastAsia="fr-BJ"/>
          <w14:ligatures w14:val="standardContextual"/>
        </w:rPr>
      </w:pPr>
      <w:r w:rsidRPr="005076C7">
        <w:fldChar w:fldCharType="begin"/>
      </w:r>
      <w:r w:rsidRPr="005076C7">
        <w:instrText xml:space="preserve"> TOC \o "1-6" \h \z \u </w:instrText>
      </w:r>
      <w:r w:rsidRPr="005076C7">
        <w:fldChar w:fldCharType="separate"/>
      </w:r>
      <w:hyperlink w:anchor="_Toc137411145" w:history="1"/>
      <w:hyperlink w:anchor="_Toc137411146" w:history="1">
        <w:r w:rsidR="00EC05AB" w:rsidRPr="00EC05AB">
          <w:rPr>
            <w:rStyle w:val="Lienhypertexte"/>
            <w:rFonts w:ascii="Montserrat Light" w:hAnsi="Montserrat Light"/>
            <w:noProof/>
          </w:rPr>
          <w:t>Sigles et abréviations</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_Toc137411146 \h </w:instrText>
        </w:r>
        <w:r w:rsidR="00EC05AB" w:rsidRPr="00EC05AB">
          <w:rPr>
            <w:noProof/>
            <w:webHidden/>
          </w:rPr>
        </w:r>
        <w:r w:rsidR="00EC05AB" w:rsidRPr="00EC05AB">
          <w:rPr>
            <w:noProof/>
            <w:webHidden/>
          </w:rPr>
          <w:fldChar w:fldCharType="separate"/>
        </w:r>
        <w:r w:rsidR="00EC05AB" w:rsidRPr="00EC05AB">
          <w:rPr>
            <w:noProof/>
            <w:webHidden/>
          </w:rPr>
          <w:t>4</w:t>
        </w:r>
        <w:r w:rsidR="00EC05AB" w:rsidRPr="00EC05AB">
          <w:rPr>
            <w:noProof/>
            <w:webHidden/>
          </w:rPr>
          <w:fldChar w:fldCharType="end"/>
        </w:r>
      </w:hyperlink>
    </w:p>
    <w:p w14:paraId="284B0901" w14:textId="2BF68B12" w:rsidR="00EC05AB" w:rsidRPr="00EC05AB" w:rsidRDefault="00000000" w:rsidP="00EC05AB">
      <w:pPr>
        <w:pStyle w:val="TM1"/>
        <w:rPr>
          <w:rFonts w:eastAsiaTheme="minorEastAsia" w:cstheme="minorBidi"/>
          <w:noProof/>
          <w:kern w:val="2"/>
          <w:lang w:val="fr-BJ" w:eastAsia="fr-BJ"/>
          <w14:ligatures w14:val="standardContextual"/>
        </w:rPr>
      </w:pPr>
      <w:hyperlink w:anchor="_Toc137411147" w:history="1">
        <w:r w:rsidR="00EC05AB" w:rsidRPr="00EC05AB">
          <w:rPr>
            <w:rStyle w:val="Lienhypertexte"/>
            <w:rFonts w:ascii="Montserrat Light" w:hAnsi="Montserrat Light"/>
            <w:noProof/>
          </w:rPr>
          <w:t>Liste des tableaux</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_Toc137411147 \h </w:instrText>
        </w:r>
        <w:r w:rsidR="00EC05AB" w:rsidRPr="00EC05AB">
          <w:rPr>
            <w:noProof/>
            <w:webHidden/>
          </w:rPr>
        </w:r>
        <w:r w:rsidR="00EC05AB" w:rsidRPr="00EC05AB">
          <w:rPr>
            <w:noProof/>
            <w:webHidden/>
          </w:rPr>
          <w:fldChar w:fldCharType="separate"/>
        </w:r>
        <w:r w:rsidR="00EC05AB" w:rsidRPr="00EC05AB">
          <w:rPr>
            <w:noProof/>
            <w:webHidden/>
          </w:rPr>
          <w:t>5</w:t>
        </w:r>
        <w:r w:rsidR="00EC05AB" w:rsidRPr="00EC05AB">
          <w:rPr>
            <w:noProof/>
            <w:webHidden/>
          </w:rPr>
          <w:fldChar w:fldCharType="end"/>
        </w:r>
      </w:hyperlink>
    </w:p>
    <w:p w14:paraId="61A545E0" w14:textId="76113631" w:rsidR="00EC05AB" w:rsidRPr="00EC05AB" w:rsidRDefault="00000000" w:rsidP="00EC05AB">
      <w:pPr>
        <w:pStyle w:val="TM1"/>
        <w:rPr>
          <w:rFonts w:eastAsiaTheme="minorEastAsia" w:cstheme="minorBidi"/>
          <w:noProof/>
          <w:kern w:val="2"/>
          <w:lang w:val="fr-BJ" w:eastAsia="fr-BJ"/>
          <w14:ligatures w14:val="standardContextual"/>
        </w:rPr>
      </w:pPr>
      <w:hyperlink w:anchor="_Toc137411148" w:history="1">
        <w:r w:rsidR="00EC05AB" w:rsidRPr="00EC05AB">
          <w:rPr>
            <w:rStyle w:val="Lienhypertexte"/>
            <w:rFonts w:ascii="Montserrat Light" w:hAnsi="Montserrat Light"/>
            <w:noProof/>
          </w:rPr>
          <w:t>Remerciements</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_Toc137411148 \h </w:instrText>
        </w:r>
        <w:r w:rsidR="00EC05AB" w:rsidRPr="00EC05AB">
          <w:rPr>
            <w:noProof/>
            <w:webHidden/>
          </w:rPr>
        </w:r>
        <w:r w:rsidR="00EC05AB" w:rsidRPr="00EC05AB">
          <w:rPr>
            <w:noProof/>
            <w:webHidden/>
          </w:rPr>
          <w:fldChar w:fldCharType="separate"/>
        </w:r>
        <w:r w:rsidR="00EC05AB" w:rsidRPr="00EC05AB">
          <w:rPr>
            <w:noProof/>
            <w:webHidden/>
          </w:rPr>
          <w:t>6</w:t>
        </w:r>
        <w:r w:rsidR="00EC05AB" w:rsidRPr="00EC05AB">
          <w:rPr>
            <w:noProof/>
            <w:webHidden/>
          </w:rPr>
          <w:fldChar w:fldCharType="end"/>
        </w:r>
      </w:hyperlink>
    </w:p>
    <w:p w14:paraId="1C768C67" w14:textId="323876F7" w:rsidR="00EC05AB" w:rsidRPr="00EC05AB" w:rsidRDefault="00000000" w:rsidP="00EC05AB">
      <w:pPr>
        <w:pStyle w:val="TM1"/>
        <w:rPr>
          <w:rFonts w:eastAsiaTheme="minorEastAsia" w:cstheme="minorBidi"/>
          <w:noProof/>
          <w:kern w:val="2"/>
          <w:lang w:val="fr-BJ" w:eastAsia="fr-BJ"/>
          <w14:ligatures w14:val="standardContextual"/>
        </w:rPr>
      </w:pPr>
      <w:hyperlink w:anchor="_Toc137411149" w:history="1">
        <w:r w:rsidR="00EC05AB" w:rsidRPr="00EC05AB">
          <w:rPr>
            <w:rStyle w:val="Lienhypertexte"/>
            <w:rFonts w:ascii="Montserrat Light" w:hAnsi="Montserrat Light"/>
            <w:noProof/>
          </w:rPr>
          <w:t>1.Introduction</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_Toc137411149 \h </w:instrText>
        </w:r>
        <w:r w:rsidR="00EC05AB" w:rsidRPr="00EC05AB">
          <w:rPr>
            <w:noProof/>
            <w:webHidden/>
          </w:rPr>
        </w:r>
        <w:r w:rsidR="00EC05AB" w:rsidRPr="00EC05AB">
          <w:rPr>
            <w:noProof/>
            <w:webHidden/>
          </w:rPr>
          <w:fldChar w:fldCharType="separate"/>
        </w:r>
        <w:r w:rsidR="00EC05AB" w:rsidRPr="00EC05AB">
          <w:rPr>
            <w:noProof/>
            <w:webHidden/>
          </w:rPr>
          <w:t>7</w:t>
        </w:r>
        <w:r w:rsidR="00EC05AB" w:rsidRPr="00EC05AB">
          <w:rPr>
            <w:noProof/>
            <w:webHidden/>
          </w:rPr>
          <w:fldChar w:fldCharType="end"/>
        </w:r>
      </w:hyperlink>
    </w:p>
    <w:p w14:paraId="0AF4FFB9" w14:textId="509FA4DA" w:rsidR="00EC05AB" w:rsidRPr="00EC05AB" w:rsidRDefault="00000000" w:rsidP="00EC05AB">
      <w:pPr>
        <w:pStyle w:val="TM1"/>
        <w:rPr>
          <w:rFonts w:eastAsiaTheme="minorEastAsia" w:cstheme="minorBidi"/>
          <w:noProof/>
          <w:kern w:val="2"/>
          <w:lang w:val="fr-BJ" w:eastAsia="fr-BJ"/>
          <w14:ligatures w14:val="standardContextual"/>
        </w:rPr>
      </w:pPr>
      <w:hyperlink w:anchor="_Toc137411150" w:history="1">
        <w:r w:rsidR="00EC05AB" w:rsidRPr="00EC05AB">
          <w:rPr>
            <w:rStyle w:val="Lienhypertexte"/>
            <w:rFonts w:ascii="Montserrat Light" w:hAnsi="Montserrat Light"/>
            <w:noProof/>
          </w:rPr>
          <w:t>2.Contexte, justification et objectifs de la mission</w:t>
        </w:r>
        <w:r w:rsidR="002B16DA">
          <w:rPr>
            <w:rStyle w:val="Lienhypertexte"/>
            <w:rFonts w:ascii="Montserrat Light" w:hAnsi="Montserrat Light"/>
            <w:noProof/>
          </w:rPr>
          <w:t>………………………………………………………..</w:t>
        </w:r>
        <w:r w:rsidR="00EC05AB" w:rsidRPr="00EC05AB">
          <w:rPr>
            <w:noProof/>
            <w:webHidden/>
          </w:rPr>
          <w:fldChar w:fldCharType="begin"/>
        </w:r>
        <w:r w:rsidR="00EC05AB" w:rsidRPr="00EC05AB">
          <w:rPr>
            <w:noProof/>
            <w:webHidden/>
          </w:rPr>
          <w:instrText xml:space="preserve"> PAGEREF _Toc137411150 \h </w:instrText>
        </w:r>
        <w:r w:rsidR="00EC05AB" w:rsidRPr="00EC05AB">
          <w:rPr>
            <w:noProof/>
            <w:webHidden/>
          </w:rPr>
        </w:r>
        <w:r w:rsidR="00EC05AB" w:rsidRPr="00EC05AB">
          <w:rPr>
            <w:noProof/>
            <w:webHidden/>
          </w:rPr>
          <w:fldChar w:fldCharType="separate"/>
        </w:r>
        <w:r w:rsidR="00EC05AB" w:rsidRPr="00EC05AB">
          <w:rPr>
            <w:noProof/>
            <w:webHidden/>
          </w:rPr>
          <w:t>8</w:t>
        </w:r>
        <w:r w:rsidR="00EC05AB" w:rsidRPr="00EC05AB">
          <w:rPr>
            <w:noProof/>
            <w:webHidden/>
          </w:rPr>
          <w:fldChar w:fldCharType="end"/>
        </w:r>
      </w:hyperlink>
    </w:p>
    <w:p w14:paraId="74030770" w14:textId="22FF80F3"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153" w:history="1">
        <w:r w:rsidR="00EC05AB" w:rsidRPr="00EC05AB">
          <w:rPr>
            <w:rStyle w:val="Lienhypertexte"/>
            <w:rFonts w:ascii="Montserrat Light" w:hAnsi="Montserrat Light"/>
            <w:b w:val="0"/>
            <w:noProof/>
            <w:sz w:val="24"/>
            <w:szCs w:val="24"/>
          </w:rPr>
          <w:t>2.1.</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Contexte et justification</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_Toc137411153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8</w:t>
        </w:r>
        <w:r w:rsidR="00EC05AB" w:rsidRPr="00EC05AB">
          <w:rPr>
            <w:rFonts w:ascii="Montserrat Light" w:hAnsi="Montserrat Light"/>
            <w:b w:val="0"/>
            <w:noProof/>
            <w:webHidden/>
            <w:sz w:val="24"/>
            <w:szCs w:val="24"/>
          </w:rPr>
          <w:fldChar w:fldCharType="end"/>
        </w:r>
      </w:hyperlink>
    </w:p>
    <w:p w14:paraId="33414C79" w14:textId="1F5513BF"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154" w:history="1">
        <w:r w:rsidR="00EC05AB" w:rsidRPr="00EC05AB">
          <w:rPr>
            <w:rStyle w:val="Lienhypertexte"/>
            <w:rFonts w:ascii="Montserrat Light" w:hAnsi="Montserrat Light"/>
            <w:b w:val="0"/>
            <w:noProof/>
            <w:sz w:val="24"/>
            <w:szCs w:val="24"/>
          </w:rPr>
          <w:t>2.2.</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Objectifs et résultats attendus de la mission</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_Toc137411154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9</w:t>
        </w:r>
        <w:r w:rsidR="00EC05AB" w:rsidRPr="00EC05AB">
          <w:rPr>
            <w:rFonts w:ascii="Montserrat Light" w:hAnsi="Montserrat Light"/>
            <w:b w:val="0"/>
            <w:noProof/>
            <w:webHidden/>
            <w:sz w:val="24"/>
            <w:szCs w:val="24"/>
          </w:rPr>
          <w:fldChar w:fldCharType="end"/>
        </w:r>
      </w:hyperlink>
    </w:p>
    <w:p w14:paraId="6B1F904D" w14:textId="4C4F21FF"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55" w:history="1">
        <w:r w:rsidR="00EC05AB" w:rsidRPr="00EC05AB">
          <w:rPr>
            <w:rStyle w:val="Lienhypertexte"/>
            <w:rFonts w:ascii="Montserrat Light" w:hAnsi="Montserrat Light"/>
            <w:bCs/>
            <w:noProof/>
            <w:sz w:val="24"/>
            <w:szCs w:val="24"/>
          </w:rPr>
          <w:t>a.</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Objectif général</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_Toc137411155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9</w:t>
        </w:r>
        <w:r w:rsidR="00EC05AB" w:rsidRPr="00EC05AB">
          <w:rPr>
            <w:rFonts w:ascii="Montserrat Light" w:hAnsi="Montserrat Light"/>
            <w:bCs/>
            <w:noProof/>
            <w:webHidden/>
            <w:sz w:val="24"/>
            <w:szCs w:val="24"/>
          </w:rPr>
          <w:fldChar w:fldCharType="end"/>
        </w:r>
      </w:hyperlink>
    </w:p>
    <w:p w14:paraId="34EFCBB7" w14:textId="77797A97"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56" w:history="1">
        <w:r w:rsidR="00EC05AB" w:rsidRPr="00EC05AB">
          <w:rPr>
            <w:rStyle w:val="Lienhypertexte"/>
            <w:rFonts w:ascii="Montserrat Light" w:hAnsi="Montserrat Light"/>
            <w:bCs/>
            <w:noProof/>
            <w:sz w:val="24"/>
            <w:szCs w:val="24"/>
          </w:rPr>
          <w:t>b.</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Objectifs spécifiques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_Toc137411156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9</w:t>
        </w:r>
        <w:r w:rsidR="00EC05AB" w:rsidRPr="00EC05AB">
          <w:rPr>
            <w:rFonts w:ascii="Montserrat Light" w:hAnsi="Montserrat Light"/>
            <w:bCs/>
            <w:noProof/>
            <w:webHidden/>
            <w:sz w:val="24"/>
            <w:szCs w:val="24"/>
          </w:rPr>
          <w:fldChar w:fldCharType="end"/>
        </w:r>
      </w:hyperlink>
    </w:p>
    <w:p w14:paraId="6E66FB20" w14:textId="487E0C14"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57" w:history="1">
        <w:r w:rsidR="00EC05AB" w:rsidRPr="00EC05AB">
          <w:rPr>
            <w:rStyle w:val="Lienhypertexte"/>
            <w:rFonts w:ascii="Montserrat Light" w:hAnsi="Montserrat Light"/>
            <w:bCs/>
            <w:noProof/>
            <w:sz w:val="24"/>
            <w:szCs w:val="24"/>
          </w:rPr>
          <w:t>c.</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Résultats attendus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_Toc137411157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9</w:t>
        </w:r>
        <w:r w:rsidR="00EC05AB" w:rsidRPr="00EC05AB">
          <w:rPr>
            <w:rFonts w:ascii="Montserrat Light" w:hAnsi="Montserrat Light"/>
            <w:bCs/>
            <w:noProof/>
            <w:webHidden/>
            <w:sz w:val="24"/>
            <w:szCs w:val="24"/>
          </w:rPr>
          <w:fldChar w:fldCharType="end"/>
        </w:r>
      </w:hyperlink>
    </w:p>
    <w:p w14:paraId="7FBCFE0C" w14:textId="580510F8" w:rsidR="00EC05AB" w:rsidRPr="00EC05AB" w:rsidRDefault="00000000" w:rsidP="00EC05AB">
      <w:pPr>
        <w:pStyle w:val="TM1"/>
        <w:rPr>
          <w:rFonts w:eastAsiaTheme="minorEastAsia" w:cstheme="minorBidi"/>
          <w:noProof/>
          <w:kern w:val="2"/>
          <w:lang w:val="fr-BJ" w:eastAsia="fr-BJ"/>
          <w14:ligatures w14:val="standardContextual"/>
        </w:rPr>
      </w:pPr>
      <w:hyperlink w:anchor="_Toc137411158" w:history="1">
        <w:r w:rsidR="00EC05AB" w:rsidRPr="00EC05AB">
          <w:rPr>
            <w:rStyle w:val="Lienhypertexte"/>
            <w:rFonts w:ascii="Montserrat Light" w:hAnsi="Montserrat Light"/>
            <w:noProof/>
          </w:rPr>
          <w:t>3.Calendrier de la mission</w:t>
        </w:r>
        <w:r w:rsidR="002B16DA">
          <w:rPr>
            <w:rStyle w:val="Lienhypertexte"/>
            <w:rFonts w:ascii="Montserrat Light" w:hAnsi="Montserrat Light"/>
            <w:noProof/>
          </w:rPr>
          <w:t>……………………………………………………………………………………………………….</w:t>
        </w:r>
        <w:r w:rsidR="00EC05AB" w:rsidRPr="00EC05AB">
          <w:rPr>
            <w:noProof/>
            <w:webHidden/>
          </w:rPr>
          <w:fldChar w:fldCharType="begin"/>
        </w:r>
        <w:r w:rsidR="00EC05AB" w:rsidRPr="00EC05AB">
          <w:rPr>
            <w:noProof/>
            <w:webHidden/>
          </w:rPr>
          <w:instrText xml:space="preserve"> PAGEREF _Toc137411158 \h </w:instrText>
        </w:r>
        <w:r w:rsidR="00EC05AB" w:rsidRPr="00EC05AB">
          <w:rPr>
            <w:noProof/>
            <w:webHidden/>
          </w:rPr>
        </w:r>
        <w:r w:rsidR="00EC05AB" w:rsidRPr="00EC05AB">
          <w:rPr>
            <w:noProof/>
            <w:webHidden/>
          </w:rPr>
          <w:fldChar w:fldCharType="separate"/>
        </w:r>
        <w:r w:rsidR="00EC05AB" w:rsidRPr="00EC05AB">
          <w:rPr>
            <w:noProof/>
            <w:webHidden/>
          </w:rPr>
          <w:t>11</w:t>
        </w:r>
        <w:r w:rsidR="00EC05AB" w:rsidRPr="00EC05AB">
          <w:rPr>
            <w:noProof/>
            <w:webHidden/>
          </w:rPr>
          <w:fldChar w:fldCharType="end"/>
        </w:r>
      </w:hyperlink>
    </w:p>
    <w:p w14:paraId="106B0348" w14:textId="77D5D0BB" w:rsidR="00EC05AB" w:rsidRPr="00EC05AB" w:rsidRDefault="00000000" w:rsidP="00EC05AB">
      <w:pPr>
        <w:pStyle w:val="TM1"/>
        <w:rPr>
          <w:rFonts w:eastAsiaTheme="minorEastAsia" w:cstheme="minorBidi"/>
          <w:noProof/>
          <w:kern w:val="2"/>
          <w:lang w:val="fr-BJ" w:eastAsia="fr-BJ"/>
          <w14:ligatures w14:val="standardContextual"/>
        </w:rPr>
      </w:pPr>
      <w:hyperlink w:anchor="_Toc137411159" w:history="1">
        <w:r w:rsidR="00EC05AB" w:rsidRPr="00EC05AB">
          <w:rPr>
            <w:rStyle w:val="Lienhypertexte"/>
            <w:rFonts w:ascii="Montserrat Light" w:hAnsi="Montserrat Light"/>
            <w:noProof/>
          </w:rPr>
          <w:t>4.Méthodologie adoptée</w:t>
        </w:r>
        <w:r w:rsidR="002B16DA">
          <w:rPr>
            <w:rStyle w:val="Lienhypertexte"/>
            <w:rFonts w:ascii="Montserrat Light" w:hAnsi="Montserrat Light"/>
            <w:noProof/>
          </w:rPr>
          <w:t>………………………………………………………………………………………………………….</w:t>
        </w:r>
        <w:r w:rsidR="00EC05AB" w:rsidRPr="00EC05AB">
          <w:rPr>
            <w:noProof/>
            <w:webHidden/>
          </w:rPr>
          <w:fldChar w:fldCharType="begin"/>
        </w:r>
        <w:r w:rsidR="00EC05AB" w:rsidRPr="00EC05AB">
          <w:rPr>
            <w:noProof/>
            <w:webHidden/>
          </w:rPr>
          <w:instrText xml:space="preserve"> PAGEREF _Toc137411159 \h </w:instrText>
        </w:r>
        <w:r w:rsidR="00EC05AB" w:rsidRPr="00EC05AB">
          <w:rPr>
            <w:noProof/>
            <w:webHidden/>
          </w:rPr>
        </w:r>
        <w:r w:rsidR="00EC05AB" w:rsidRPr="00EC05AB">
          <w:rPr>
            <w:noProof/>
            <w:webHidden/>
          </w:rPr>
          <w:fldChar w:fldCharType="separate"/>
        </w:r>
        <w:r w:rsidR="00EC05AB" w:rsidRPr="00EC05AB">
          <w:rPr>
            <w:noProof/>
            <w:webHidden/>
          </w:rPr>
          <w:t>12</w:t>
        </w:r>
        <w:r w:rsidR="00EC05AB" w:rsidRPr="00EC05AB">
          <w:rPr>
            <w:noProof/>
            <w:webHidden/>
          </w:rPr>
          <w:fldChar w:fldCharType="end"/>
        </w:r>
      </w:hyperlink>
    </w:p>
    <w:p w14:paraId="74698A70" w14:textId="48A6172F"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160" w:history="1">
        <w:r w:rsidR="00EC05AB" w:rsidRPr="00EC05AB">
          <w:rPr>
            <w:rStyle w:val="Lienhypertexte"/>
            <w:rFonts w:ascii="Montserrat Light" w:hAnsi="Montserrat Light"/>
            <w:b w:val="0"/>
            <w:noProof/>
            <w:sz w:val="24"/>
            <w:szCs w:val="24"/>
          </w:rPr>
          <w:t>4.1.</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Réunion de cadrage</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_Toc137411160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12</w:t>
        </w:r>
        <w:r w:rsidR="00EC05AB" w:rsidRPr="00EC05AB">
          <w:rPr>
            <w:rFonts w:ascii="Montserrat Light" w:hAnsi="Montserrat Light"/>
            <w:b w:val="0"/>
            <w:noProof/>
            <w:webHidden/>
            <w:sz w:val="24"/>
            <w:szCs w:val="24"/>
          </w:rPr>
          <w:fldChar w:fldCharType="end"/>
        </w:r>
      </w:hyperlink>
    </w:p>
    <w:p w14:paraId="0FF0EE1D" w14:textId="0A39F0CF"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161" w:history="1">
        <w:r w:rsidR="00EC05AB" w:rsidRPr="00EC05AB">
          <w:rPr>
            <w:rStyle w:val="Lienhypertexte"/>
            <w:rFonts w:ascii="Montserrat Light" w:hAnsi="Montserrat Light"/>
            <w:b w:val="0"/>
            <w:noProof/>
            <w:sz w:val="24"/>
            <w:szCs w:val="24"/>
          </w:rPr>
          <w:t>4.2.</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Conduite de la mission</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_Toc137411161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12</w:t>
        </w:r>
        <w:r w:rsidR="00EC05AB" w:rsidRPr="00EC05AB">
          <w:rPr>
            <w:rFonts w:ascii="Montserrat Light" w:hAnsi="Montserrat Light"/>
            <w:b w:val="0"/>
            <w:noProof/>
            <w:webHidden/>
            <w:sz w:val="24"/>
            <w:szCs w:val="24"/>
          </w:rPr>
          <w:fldChar w:fldCharType="end"/>
        </w:r>
      </w:hyperlink>
    </w:p>
    <w:p w14:paraId="28EB9917" w14:textId="6D7218AA"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2" w:history="1">
        <w:r w:rsidR="00EC05AB" w:rsidRPr="00EC05AB">
          <w:rPr>
            <w:rStyle w:val="Lienhypertexte"/>
            <w:rFonts w:ascii="Montserrat Light" w:hAnsi="Montserrat Light"/>
            <w:bCs/>
            <w:noProof/>
            <w:sz w:val="24"/>
            <w:szCs w:val="24"/>
          </w:rPr>
          <w:t>a.</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Revue documentaire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_Toc137411162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13</w:t>
        </w:r>
        <w:r w:rsidR="00EC05AB" w:rsidRPr="00EC05AB">
          <w:rPr>
            <w:rFonts w:ascii="Montserrat Light" w:hAnsi="Montserrat Light"/>
            <w:bCs/>
            <w:noProof/>
            <w:webHidden/>
            <w:sz w:val="24"/>
            <w:szCs w:val="24"/>
          </w:rPr>
          <w:fldChar w:fldCharType="end"/>
        </w:r>
      </w:hyperlink>
    </w:p>
    <w:p w14:paraId="715CD6ED" w14:textId="71D6468D"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3" w:history="1">
        <w:r w:rsidR="00EC05AB" w:rsidRPr="00EC05AB">
          <w:rPr>
            <w:rStyle w:val="Lienhypertexte"/>
            <w:rFonts w:ascii="Montserrat Light" w:hAnsi="Montserrat Light"/>
            <w:bCs/>
            <w:noProof/>
            <w:sz w:val="24"/>
            <w:szCs w:val="24"/>
          </w:rPr>
          <w:t>b.</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Entretiens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13</w:t>
        </w:r>
        <w:r w:rsidR="00EC05AB" w:rsidRPr="00EC05AB">
          <w:rPr>
            <w:rFonts w:ascii="Montserrat Light" w:hAnsi="Montserrat Light"/>
            <w:bCs/>
            <w:noProof/>
            <w:webHidden/>
            <w:sz w:val="24"/>
            <w:szCs w:val="24"/>
          </w:rPr>
          <w:fldChar w:fldCharType="end"/>
        </w:r>
      </w:hyperlink>
    </w:p>
    <w:p w14:paraId="11AE3E8F" w14:textId="555B1E4A"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4" w:history="1">
        <w:r w:rsidR="00EC05AB" w:rsidRPr="00EC05AB">
          <w:rPr>
            <w:rStyle w:val="Lienhypertexte"/>
            <w:rFonts w:ascii="Montserrat Light" w:hAnsi="Montserrat Light"/>
            <w:bCs/>
            <w:noProof/>
            <w:sz w:val="24"/>
            <w:szCs w:val="24"/>
            <w:lang w:val="fr-FR"/>
          </w:rPr>
          <w:t>c.</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Choix des outils d’analyse économétrique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13</w:t>
        </w:r>
        <w:r w:rsidR="00EC05AB" w:rsidRPr="00EC05AB">
          <w:rPr>
            <w:rFonts w:ascii="Montserrat Light" w:hAnsi="Montserrat Light"/>
            <w:bCs/>
            <w:noProof/>
            <w:webHidden/>
            <w:sz w:val="24"/>
            <w:szCs w:val="24"/>
          </w:rPr>
          <w:fldChar w:fldCharType="end"/>
        </w:r>
      </w:hyperlink>
    </w:p>
    <w:p w14:paraId="64A29C2F" w14:textId="42B277F2"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5" w:history="1">
        <w:r w:rsidR="00EC05AB" w:rsidRPr="00EC05AB">
          <w:rPr>
            <w:rStyle w:val="Lienhypertexte"/>
            <w:rFonts w:ascii="Montserrat Light" w:hAnsi="Montserrat Light"/>
            <w:bCs/>
            <w:noProof/>
            <w:sz w:val="24"/>
            <w:szCs w:val="24"/>
            <w:lang w:val="fr-FR"/>
          </w:rPr>
          <w:t>d.</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Choix des sources de données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14</w:t>
        </w:r>
        <w:r w:rsidR="00EC05AB" w:rsidRPr="00EC05AB">
          <w:rPr>
            <w:rFonts w:ascii="Montserrat Light" w:hAnsi="Montserrat Light"/>
            <w:bCs/>
            <w:noProof/>
            <w:webHidden/>
            <w:sz w:val="24"/>
            <w:szCs w:val="24"/>
          </w:rPr>
          <w:fldChar w:fldCharType="end"/>
        </w:r>
      </w:hyperlink>
    </w:p>
    <w:p w14:paraId="4D4EA5AB" w14:textId="53DF8E6A"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6" w:history="1">
        <w:r w:rsidR="00EC05AB" w:rsidRPr="00EC05AB">
          <w:rPr>
            <w:rStyle w:val="Lienhypertexte"/>
            <w:rFonts w:ascii="Montserrat Light" w:hAnsi="Montserrat Light"/>
            <w:bCs/>
            <w:noProof/>
            <w:sz w:val="24"/>
            <w:szCs w:val="24"/>
            <w:lang w:val="fr-FR"/>
          </w:rPr>
          <w:t>e.</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Déploiement des outils d’analyses économétriques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15</w:t>
        </w:r>
        <w:r w:rsidR="00EC05AB" w:rsidRPr="00EC05AB">
          <w:rPr>
            <w:rFonts w:ascii="Montserrat Light" w:hAnsi="Montserrat Light"/>
            <w:bCs/>
            <w:noProof/>
            <w:webHidden/>
            <w:sz w:val="24"/>
            <w:szCs w:val="24"/>
          </w:rPr>
          <w:fldChar w:fldCharType="end"/>
        </w:r>
      </w:hyperlink>
    </w:p>
    <w:p w14:paraId="5D366EDB" w14:textId="524F4DCA"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7" w:history="1">
        <w:r w:rsidR="00EC05AB" w:rsidRPr="00EC05AB">
          <w:rPr>
            <w:rStyle w:val="Lienhypertexte"/>
            <w:rFonts w:ascii="Montserrat Light" w:hAnsi="Montserrat Light"/>
            <w:bCs/>
            <w:noProof/>
            <w:sz w:val="24"/>
            <w:szCs w:val="24"/>
            <w:lang w:val="fr-FR"/>
          </w:rPr>
          <w:t>f.</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collecte des données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_Toc137411167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15</w:t>
        </w:r>
        <w:r w:rsidR="00EC05AB" w:rsidRPr="00EC05AB">
          <w:rPr>
            <w:rFonts w:ascii="Montserrat Light" w:hAnsi="Montserrat Light"/>
            <w:bCs/>
            <w:noProof/>
            <w:webHidden/>
            <w:sz w:val="24"/>
            <w:szCs w:val="24"/>
          </w:rPr>
          <w:fldChar w:fldCharType="end"/>
        </w:r>
      </w:hyperlink>
    </w:p>
    <w:p w14:paraId="0C47AA51" w14:textId="134CB5BE"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8" w:history="1">
        <w:r w:rsidR="00EC05AB" w:rsidRPr="00EC05AB">
          <w:rPr>
            <w:rStyle w:val="Lienhypertexte"/>
            <w:rFonts w:ascii="Montserrat Light" w:hAnsi="Montserrat Light"/>
            <w:bCs/>
            <w:noProof/>
            <w:sz w:val="24"/>
            <w:szCs w:val="24"/>
          </w:rPr>
          <w:t>g.</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Analyse des données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_Toc137411168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15</w:t>
        </w:r>
        <w:r w:rsidR="00EC05AB" w:rsidRPr="00EC05AB">
          <w:rPr>
            <w:rFonts w:ascii="Montserrat Light" w:hAnsi="Montserrat Light"/>
            <w:bCs/>
            <w:noProof/>
            <w:webHidden/>
            <w:sz w:val="24"/>
            <w:szCs w:val="24"/>
          </w:rPr>
          <w:fldChar w:fldCharType="end"/>
        </w:r>
      </w:hyperlink>
    </w:p>
    <w:p w14:paraId="345DA856" w14:textId="2D93E416"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69" w:history="1">
        <w:r w:rsidR="00EC05AB" w:rsidRPr="00EC05AB">
          <w:rPr>
            <w:rStyle w:val="Lienhypertexte"/>
            <w:rFonts w:ascii="Montserrat Light" w:hAnsi="Montserrat Light"/>
            <w:bCs/>
            <w:noProof/>
            <w:sz w:val="24"/>
            <w:szCs w:val="24"/>
          </w:rPr>
          <w:t>h.</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Mise à jour du modèle de simulation des politiques publiques et sociales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_Toc137411169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16</w:t>
        </w:r>
        <w:r w:rsidR="00EC05AB" w:rsidRPr="00EC05AB">
          <w:rPr>
            <w:rFonts w:ascii="Montserrat Light" w:hAnsi="Montserrat Light"/>
            <w:bCs/>
            <w:noProof/>
            <w:webHidden/>
            <w:sz w:val="24"/>
            <w:szCs w:val="24"/>
          </w:rPr>
          <w:fldChar w:fldCharType="end"/>
        </w:r>
      </w:hyperlink>
    </w:p>
    <w:p w14:paraId="080FCCF4" w14:textId="13CCAE12" w:rsidR="00EC05AB" w:rsidRPr="00EC05AB" w:rsidRDefault="00000000" w:rsidP="00EC05AB">
      <w:pPr>
        <w:pStyle w:val="TM3"/>
        <w:rPr>
          <w:rFonts w:ascii="Montserrat Light" w:eastAsiaTheme="minorEastAsia" w:hAnsi="Montserrat Light" w:cstheme="minorBidi"/>
          <w:bCs/>
          <w:noProof/>
          <w:kern w:val="2"/>
          <w:sz w:val="24"/>
          <w:szCs w:val="24"/>
          <w:lang w:val="fr-BJ" w:eastAsia="fr-BJ"/>
          <w14:ligatures w14:val="standardContextual"/>
        </w:rPr>
      </w:pPr>
      <w:hyperlink w:anchor="_Toc137411170" w:history="1">
        <w:r w:rsidR="00EC05AB" w:rsidRPr="00EC05AB">
          <w:rPr>
            <w:rStyle w:val="Lienhypertexte"/>
            <w:rFonts w:ascii="Montserrat Light" w:hAnsi="Montserrat Light"/>
            <w:bCs/>
            <w:noProof/>
            <w:sz w:val="24"/>
            <w:szCs w:val="24"/>
          </w:rPr>
          <w:t>h.1. Revue de l’ancien modèle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_Toc137411170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16</w:t>
        </w:r>
        <w:r w:rsidR="00EC05AB" w:rsidRPr="00EC05AB">
          <w:rPr>
            <w:rFonts w:ascii="Montserrat Light" w:hAnsi="Montserrat Light"/>
            <w:bCs/>
            <w:noProof/>
            <w:webHidden/>
            <w:sz w:val="24"/>
            <w:szCs w:val="24"/>
          </w:rPr>
          <w:fldChar w:fldCharType="end"/>
        </w:r>
      </w:hyperlink>
    </w:p>
    <w:p w14:paraId="61365AB8" w14:textId="72F99ACE" w:rsidR="00EC05AB" w:rsidRPr="00EC05AB" w:rsidRDefault="00000000" w:rsidP="00EC05AB">
      <w:pPr>
        <w:pStyle w:val="TM3"/>
        <w:rPr>
          <w:rFonts w:ascii="Montserrat Light" w:eastAsiaTheme="minorEastAsia" w:hAnsi="Montserrat Light" w:cstheme="minorBidi"/>
          <w:bCs/>
          <w:noProof/>
          <w:kern w:val="2"/>
          <w:sz w:val="24"/>
          <w:szCs w:val="24"/>
          <w:lang w:val="fr-BJ" w:eastAsia="fr-BJ"/>
          <w14:ligatures w14:val="standardContextual"/>
        </w:rPr>
      </w:pPr>
      <w:hyperlink w:anchor="_Toc137411171" w:history="1">
        <w:r w:rsidR="00EC05AB" w:rsidRPr="00EC05AB">
          <w:rPr>
            <w:rStyle w:val="Lienhypertexte"/>
            <w:rFonts w:ascii="Montserrat Light" w:hAnsi="Montserrat Light"/>
            <w:bCs/>
            <w:noProof/>
            <w:sz w:val="24"/>
            <w:szCs w:val="24"/>
          </w:rPr>
          <w:t>h.2. Présentation du modèle revisé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_Toc137411171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17</w:t>
        </w:r>
        <w:r w:rsidR="00EC05AB" w:rsidRPr="00EC05AB">
          <w:rPr>
            <w:rFonts w:ascii="Montserrat Light" w:hAnsi="Montserrat Light"/>
            <w:bCs/>
            <w:noProof/>
            <w:webHidden/>
            <w:sz w:val="24"/>
            <w:szCs w:val="24"/>
          </w:rPr>
          <w:fldChar w:fldCharType="end"/>
        </w:r>
      </w:hyperlink>
    </w:p>
    <w:p w14:paraId="7D4339E1" w14:textId="7D07CDFA"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72" w:history="1">
        <w:r w:rsidR="00EC05AB" w:rsidRPr="00EC05AB">
          <w:rPr>
            <w:rStyle w:val="Lienhypertexte"/>
            <w:rFonts w:ascii="Montserrat Light" w:hAnsi="Montserrat Light"/>
            <w:bCs/>
            <w:noProof/>
            <w:sz w:val="24"/>
            <w:szCs w:val="24"/>
          </w:rPr>
          <w:t>i.</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Présentation des différentes équations économétriques du modèle</w:t>
        </w:r>
        <w:r w:rsidR="00EC05AB" w:rsidRPr="00EC05AB">
          <w:rPr>
            <w:rFonts w:ascii="Montserrat Light" w:hAnsi="Montserrat Light"/>
            <w:bCs/>
            <w:noProof/>
            <w:webHidden/>
            <w:sz w:val="24"/>
            <w:szCs w:val="24"/>
          </w:rPr>
          <w:tab/>
        </w:r>
        <w:r w:rsidR="002B16DA">
          <w:rPr>
            <w:rFonts w:ascii="Montserrat Light" w:hAnsi="Montserrat Light"/>
            <w:bCs/>
            <w:noProof/>
            <w:webHidden/>
            <w:sz w:val="24"/>
            <w:szCs w:val="24"/>
          </w:rPr>
          <w:t>……………………………………………………………………………………………………………………………………………….</w:t>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_Toc137411172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19</w:t>
        </w:r>
        <w:r w:rsidR="00EC05AB" w:rsidRPr="00EC05AB">
          <w:rPr>
            <w:rFonts w:ascii="Montserrat Light" w:hAnsi="Montserrat Light"/>
            <w:bCs/>
            <w:noProof/>
            <w:webHidden/>
            <w:sz w:val="24"/>
            <w:szCs w:val="24"/>
          </w:rPr>
          <w:fldChar w:fldCharType="end"/>
        </w:r>
      </w:hyperlink>
    </w:p>
    <w:p w14:paraId="1710624E" w14:textId="6630CE34"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73" w:history="1">
        <w:r w:rsidR="00EC05AB" w:rsidRPr="00EC05AB">
          <w:rPr>
            <w:rStyle w:val="Lienhypertexte"/>
            <w:rFonts w:ascii="Montserrat Light" w:hAnsi="Montserrat Light"/>
            <w:bCs/>
            <w:noProof/>
            <w:sz w:val="24"/>
            <w:szCs w:val="24"/>
          </w:rPr>
          <w:t>i.1. La demande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19</w:t>
        </w:r>
        <w:r w:rsidR="00EC05AB" w:rsidRPr="00EC05AB">
          <w:rPr>
            <w:rFonts w:ascii="Montserrat Light" w:hAnsi="Montserrat Light"/>
            <w:bCs/>
            <w:noProof/>
            <w:webHidden/>
            <w:sz w:val="24"/>
            <w:szCs w:val="24"/>
          </w:rPr>
          <w:fldChar w:fldCharType="end"/>
        </w:r>
      </w:hyperlink>
    </w:p>
    <w:p w14:paraId="6A97FDA9" w14:textId="21035246"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74" w:history="1">
        <w:r w:rsidR="00EC05AB" w:rsidRPr="00EC05AB">
          <w:rPr>
            <w:rStyle w:val="Lienhypertexte"/>
            <w:rFonts w:ascii="Montserrat Light" w:hAnsi="Montserrat Light"/>
            <w:bCs/>
            <w:noProof/>
            <w:sz w:val="24"/>
            <w:szCs w:val="24"/>
          </w:rPr>
          <w:t>i.2. Technologie de production, capacité, production effective, investissements et emplois.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20</w:t>
        </w:r>
        <w:r w:rsidR="00EC05AB" w:rsidRPr="00EC05AB">
          <w:rPr>
            <w:rFonts w:ascii="Montserrat Light" w:hAnsi="Montserrat Light"/>
            <w:bCs/>
            <w:noProof/>
            <w:webHidden/>
            <w:sz w:val="24"/>
            <w:szCs w:val="24"/>
          </w:rPr>
          <w:fldChar w:fldCharType="end"/>
        </w:r>
      </w:hyperlink>
    </w:p>
    <w:p w14:paraId="63EB267E" w14:textId="57CE9D5F" w:rsidR="00EC05AB" w:rsidRPr="00EC05AB" w:rsidRDefault="00000000" w:rsidP="00EC05AB">
      <w:pPr>
        <w:pStyle w:val="TM1"/>
        <w:rPr>
          <w:rFonts w:eastAsiaTheme="minorEastAsia" w:cstheme="minorBidi"/>
          <w:noProof/>
          <w:kern w:val="2"/>
          <w:lang w:val="fr-BJ" w:eastAsia="fr-BJ"/>
          <w14:ligatures w14:val="standardContextual"/>
        </w:rPr>
      </w:pPr>
      <w:hyperlink w:anchor="_Toc137411175" w:history="1">
        <w:r w:rsidR="00EC05AB" w:rsidRPr="00EC05AB">
          <w:rPr>
            <w:rStyle w:val="Lienhypertexte"/>
            <w:rFonts w:ascii="Montserrat Light" w:hAnsi="Montserrat Light"/>
            <w:noProof/>
          </w:rPr>
          <w:t>5.Présentation des résultats</w:t>
        </w:r>
        <w:r w:rsidR="002B16DA">
          <w:rPr>
            <w:rStyle w:val="Lienhypertexte"/>
            <w:rFonts w:ascii="Montserrat Light" w:hAnsi="Montserrat Light"/>
            <w:noProof/>
          </w:rPr>
          <w:t>…………………………………………………………………………………………………..</w:t>
        </w:r>
        <w:r w:rsidR="00EC05AB" w:rsidRPr="00EC05AB">
          <w:rPr>
            <w:noProof/>
            <w:webHidden/>
          </w:rPr>
          <w:fldChar w:fldCharType="begin"/>
        </w:r>
        <w:r w:rsidR="00EC05AB" w:rsidRPr="00EC05AB">
          <w:rPr>
            <w:noProof/>
            <w:webHidden/>
          </w:rPr>
          <w:instrText xml:space="preserve"> PAGEREF _Toc137411175 \h </w:instrText>
        </w:r>
        <w:r w:rsidR="00EC05AB" w:rsidRPr="00EC05AB">
          <w:rPr>
            <w:noProof/>
            <w:webHidden/>
          </w:rPr>
        </w:r>
        <w:r w:rsidR="00EC05AB" w:rsidRPr="00EC05AB">
          <w:rPr>
            <w:noProof/>
            <w:webHidden/>
          </w:rPr>
          <w:fldChar w:fldCharType="separate"/>
        </w:r>
        <w:r w:rsidR="00EC05AB" w:rsidRPr="00EC05AB">
          <w:rPr>
            <w:noProof/>
            <w:webHidden/>
          </w:rPr>
          <w:t>24</w:t>
        </w:r>
        <w:r w:rsidR="00EC05AB" w:rsidRPr="00EC05AB">
          <w:rPr>
            <w:noProof/>
            <w:webHidden/>
          </w:rPr>
          <w:fldChar w:fldCharType="end"/>
        </w:r>
      </w:hyperlink>
    </w:p>
    <w:p w14:paraId="4F309168" w14:textId="729E80B2"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177" w:history="1">
        <w:r w:rsidR="00EC05AB" w:rsidRPr="00EC05AB">
          <w:rPr>
            <w:rStyle w:val="Lienhypertexte"/>
            <w:rFonts w:ascii="Montserrat Light" w:hAnsi="Montserrat Light"/>
            <w:b w:val="0"/>
            <w:noProof/>
            <w:sz w:val="24"/>
            <w:szCs w:val="24"/>
          </w:rPr>
          <w:t>5.1.</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Bloc macroéconomique</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_Toc137411177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24</w:t>
        </w:r>
        <w:r w:rsidR="00EC05AB" w:rsidRPr="00EC05AB">
          <w:rPr>
            <w:rFonts w:ascii="Montserrat Light" w:hAnsi="Montserrat Light"/>
            <w:b w:val="0"/>
            <w:noProof/>
            <w:webHidden/>
            <w:sz w:val="24"/>
            <w:szCs w:val="24"/>
          </w:rPr>
          <w:fldChar w:fldCharType="end"/>
        </w:r>
      </w:hyperlink>
    </w:p>
    <w:p w14:paraId="15471043" w14:textId="247C0873"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78" w:history="1">
        <w:r w:rsidR="00EC05AB" w:rsidRPr="00EC05AB">
          <w:rPr>
            <w:rStyle w:val="Lienhypertexte"/>
            <w:rFonts w:ascii="Montserrat Light" w:hAnsi="Montserrat Light"/>
            <w:bCs/>
            <w:noProof/>
            <w:sz w:val="24"/>
            <w:szCs w:val="24"/>
          </w:rPr>
          <w:t>a.</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Estimation du bloc demande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_Toc137411178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24</w:t>
        </w:r>
        <w:r w:rsidR="00EC05AB" w:rsidRPr="00EC05AB">
          <w:rPr>
            <w:rFonts w:ascii="Montserrat Light" w:hAnsi="Montserrat Light"/>
            <w:bCs/>
            <w:noProof/>
            <w:webHidden/>
            <w:sz w:val="24"/>
            <w:szCs w:val="24"/>
          </w:rPr>
          <w:fldChar w:fldCharType="end"/>
        </w:r>
      </w:hyperlink>
    </w:p>
    <w:p w14:paraId="624786C5" w14:textId="7B8D6FEA"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79" w:history="1">
        <w:r w:rsidR="00EC05AB" w:rsidRPr="00EC05AB">
          <w:rPr>
            <w:rStyle w:val="Lienhypertexte"/>
            <w:rFonts w:ascii="Montserrat Light" w:hAnsi="Montserrat Light"/>
            <w:bCs/>
            <w:noProof/>
            <w:sz w:val="24"/>
            <w:szCs w:val="24"/>
            <w:lang w:val="fr-FR"/>
          </w:rPr>
          <w:t>a.1. La consommation privée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_Toc137411179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24</w:t>
        </w:r>
        <w:r w:rsidR="00EC05AB" w:rsidRPr="00EC05AB">
          <w:rPr>
            <w:rFonts w:ascii="Montserrat Light" w:hAnsi="Montserrat Light"/>
            <w:bCs/>
            <w:noProof/>
            <w:webHidden/>
            <w:sz w:val="24"/>
            <w:szCs w:val="24"/>
          </w:rPr>
          <w:fldChar w:fldCharType="end"/>
        </w:r>
      </w:hyperlink>
    </w:p>
    <w:p w14:paraId="6D0A28C0" w14:textId="77D3E04D"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0" w:history="1">
        <w:r w:rsidR="00EC05AB" w:rsidRPr="00EC05AB">
          <w:rPr>
            <w:rStyle w:val="Lienhypertexte"/>
            <w:rFonts w:ascii="Montserrat Light" w:hAnsi="Montserrat Light"/>
            <w:bCs/>
            <w:noProof/>
            <w:sz w:val="24"/>
            <w:szCs w:val="24"/>
          </w:rPr>
          <w:t>a.2. L’investissement privé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_Toc137411180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27</w:t>
        </w:r>
        <w:r w:rsidR="00EC05AB" w:rsidRPr="00EC05AB">
          <w:rPr>
            <w:rFonts w:ascii="Montserrat Light" w:hAnsi="Montserrat Light"/>
            <w:bCs/>
            <w:noProof/>
            <w:webHidden/>
            <w:sz w:val="24"/>
            <w:szCs w:val="24"/>
          </w:rPr>
          <w:fldChar w:fldCharType="end"/>
        </w:r>
      </w:hyperlink>
    </w:p>
    <w:p w14:paraId="39CA5140" w14:textId="77DDD87D"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1" w:history="1">
        <w:r w:rsidR="00EC05AB" w:rsidRPr="00EC05AB">
          <w:rPr>
            <w:rStyle w:val="Lienhypertexte"/>
            <w:rFonts w:ascii="Montserrat Light" w:hAnsi="Montserrat Light"/>
            <w:bCs/>
            <w:noProof/>
            <w:sz w:val="24"/>
            <w:szCs w:val="24"/>
          </w:rPr>
          <w:t>a.3. Les exportations cotonnières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_Toc137411181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30</w:t>
        </w:r>
        <w:r w:rsidR="00EC05AB" w:rsidRPr="00EC05AB">
          <w:rPr>
            <w:rFonts w:ascii="Montserrat Light" w:hAnsi="Montserrat Light"/>
            <w:bCs/>
            <w:noProof/>
            <w:webHidden/>
            <w:sz w:val="24"/>
            <w:szCs w:val="24"/>
          </w:rPr>
          <w:fldChar w:fldCharType="end"/>
        </w:r>
      </w:hyperlink>
    </w:p>
    <w:p w14:paraId="219BD5B3" w14:textId="138852BB"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2" w:history="1">
        <w:r w:rsidR="00EC05AB" w:rsidRPr="00EC05AB">
          <w:rPr>
            <w:rStyle w:val="Lienhypertexte"/>
            <w:rFonts w:ascii="Montserrat Light" w:hAnsi="Montserrat Light"/>
            <w:bCs/>
            <w:noProof/>
            <w:sz w:val="24"/>
            <w:szCs w:val="24"/>
          </w:rPr>
          <w:t>a.4. La réexportation vers le Nigéria</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_Toc137411182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33</w:t>
        </w:r>
        <w:r w:rsidR="00EC05AB" w:rsidRPr="00EC05AB">
          <w:rPr>
            <w:rFonts w:ascii="Montserrat Light" w:hAnsi="Montserrat Light"/>
            <w:bCs/>
            <w:noProof/>
            <w:webHidden/>
            <w:sz w:val="24"/>
            <w:szCs w:val="24"/>
          </w:rPr>
          <w:fldChar w:fldCharType="end"/>
        </w:r>
      </w:hyperlink>
    </w:p>
    <w:p w14:paraId="7261F882" w14:textId="24DF440B"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3" w:history="1">
        <w:r w:rsidR="00EC05AB" w:rsidRPr="00EC05AB">
          <w:rPr>
            <w:rStyle w:val="Lienhypertexte"/>
            <w:rFonts w:ascii="Montserrat Light" w:hAnsi="Montserrat Light"/>
            <w:bCs/>
            <w:noProof/>
            <w:sz w:val="24"/>
            <w:szCs w:val="24"/>
          </w:rPr>
          <w:t>a.5. Estimation des importations (offre étrangère)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33</w:t>
        </w:r>
        <w:r w:rsidR="00EC05AB" w:rsidRPr="00EC05AB">
          <w:rPr>
            <w:rFonts w:ascii="Montserrat Light" w:hAnsi="Montserrat Light"/>
            <w:bCs/>
            <w:noProof/>
            <w:webHidden/>
            <w:sz w:val="24"/>
            <w:szCs w:val="24"/>
          </w:rPr>
          <w:fldChar w:fldCharType="end"/>
        </w:r>
      </w:hyperlink>
    </w:p>
    <w:p w14:paraId="3387942E" w14:textId="058C074F"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184" w:history="1">
        <w:r w:rsidR="00EC05AB" w:rsidRPr="00EC05AB">
          <w:rPr>
            <w:rStyle w:val="Lienhypertexte"/>
            <w:rFonts w:ascii="Montserrat Light" w:hAnsi="Montserrat Light"/>
            <w:bCs/>
            <w:noProof/>
            <w:sz w:val="24"/>
            <w:szCs w:val="24"/>
          </w:rPr>
          <w:t>b.</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Estimation du bloc offre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34</w:t>
        </w:r>
        <w:r w:rsidR="00EC05AB" w:rsidRPr="00EC05AB">
          <w:rPr>
            <w:rFonts w:ascii="Montserrat Light" w:hAnsi="Montserrat Light"/>
            <w:bCs/>
            <w:noProof/>
            <w:webHidden/>
            <w:sz w:val="24"/>
            <w:szCs w:val="24"/>
          </w:rPr>
          <w:fldChar w:fldCharType="end"/>
        </w:r>
      </w:hyperlink>
    </w:p>
    <w:p w14:paraId="734C7369" w14:textId="57955844"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5" w:history="1">
        <w:r w:rsidR="00EC05AB" w:rsidRPr="00EC05AB">
          <w:rPr>
            <w:rStyle w:val="Lienhypertexte"/>
            <w:rFonts w:ascii="Montserrat Light" w:hAnsi="Montserrat Light"/>
            <w:bCs/>
            <w:noProof/>
            <w:sz w:val="24"/>
            <w:szCs w:val="24"/>
          </w:rPr>
          <w:t>b.1. Offre et demande de facteurs de production</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34</w:t>
        </w:r>
        <w:r w:rsidR="00EC05AB" w:rsidRPr="00EC05AB">
          <w:rPr>
            <w:rFonts w:ascii="Montserrat Light" w:hAnsi="Montserrat Light"/>
            <w:bCs/>
            <w:noProof/>
            <w:webHidden/>
            <w:sz w:val="24"/>
            <w:szCs w:val="24"/>
          </w:rPr>
          <w:fldChar w:fldCharType="end"/>
        </w:r>
      </w:hyperlink>
    </w:p>
    <w:p w14:paraId="56F48704" w14:textId="3EBF9046"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6" w:history="1">
        <w:r w:rsidR="00EC05AB" w:rsidRPr="00EC05AB">
          <w:rPr>
            <w:rStyle w:val="Lienhypertexte"/>
            <w:rFonts w:ascii="Montserrat Light" w:hAnsi="Montserrat Light"/>
            <w:bCs/>
            <w:noProof/>
            <w:sz w:val="24"/>
            <w:szCs w:val="24"/>
            <w:lang w:bidi="he-IL"/>
          </w:rPr>
          <w:t>b.1.1. La Technologie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34</w:t>
        </w:r>
        <w:r w:rsidR="00EC05AB" w:rsidRPr="00EC05AB">
          <w:rPr>
            <w:rFonts w:ascii="Montserrat Light" w:hAnsi="Montserrat Light"/>
            <w:bCs/>
            <w:noProof/>
            <w:webHidden/>
            <w:sz w:val="24"/>
            <w:szCs w:val="24"/>
          </w:rPr>
          <w:fldChar w:fldCharType="end"/>
        </w:r>
      </w:hyperlink>
    </w:p>
    <w:p w14:paraId="7DEC98AA" w14:textId="4ED97853" w:rsidR="00EC05AB" w:rsidRPr="00EC05AB" w:rsidRDefault="00000000" w:rsidP="00EC05AB">
      <w:pPr>
        <w:pStyle w:val="TM6"/>
        <w:tabs>
          <w:tab w:val="left" w:pos="1540"/>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7" w:history="1">
        <w:r w:rsidR="00EC05AB" w:rsidRPr="00EC05AB">
          <w:rPr>
            <w:rStyle w:val="Lienhypertexte"/>
            <w:rFonts w:ascii="Montserrat Light" w:hAnsi="Montserrat Light"/>
            <w:bCs/>
            <w:noProof/>
            <w:w w:val="99"/>
            <w:sz w:val="24"/>
            <w:szCs w:val="24"/>
          </w:rPr>
          <w:t></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w w:val="99"/>
            <w:sz w:val="24"/>
            <w:szCs w:val="24"/>
          </w:rPr>
          <w:t>La productivité horaire du travail</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_Toc137411187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35</w:t>
        </w:r>
        <w:r w:rsidR="00EC05AB" w:rsidRPr="00EC05AB">
          <w:rPr>
            <w:rFonts w:ascii="Montserrat Light" w:hAnsi="Montserrat Light"/>
            <w:bCs/>
            <w:noProof/>
            <w:webHidden/>
            <w:sz w:val="24"/>
            <w:szCs w:val="24"/>
          </w:rPr>
          <w:fldChar w:fldCharType="end"/>
        </w:r>
      </w:hyperlink>
    </w:p>
    <w:p w14:paraId="78A9A764" w14:textId="528C30AA" w:rsidR="00EC05AB" w:rsidRPr="00EC05AB" w:rsidRDefault="00000000" w:rsidP="00EC05AB">
      <w:pPr>
        <w:pStyle w:val="TM6"/>
        <w:tabs>
          <w:tab w:val="left" w:pos="1540"/>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8" w:history="1">
        <w:r w:rsidR="00EC05AB" w:rsidRPr="00EC05AB">
          <w:rPr>
            <w:rStyle w:val="Lienhypertexte"/>
            <w:rFonts w:ascii="Montserrat Light" w:hAnsi="Montserrat Light"/>
            <w:bCs/>
            <w:noProof/>
            <w:w w:val="99"/>
            <w:sz w:val="24"/>
            <w:szCs w:val="24"/>
          </w:rPr>
          <w:t></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w w:val="99"/>
            <w:sz w:val="24"/>
            <w:szCs w:val="24"/>
          </w:rPr>
          <w:t>La productivité du capital</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_Toc137411188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36</w:t>
        </w:r>
        <w:r w:rsidR="00EC05AB" w:rsidRPr="00EC05AB">
          <w:rPr>
            <w:rFonts w:ascii="Montserrat Light" w:hAnsi="Montserrat Light"/>
            <w:bCs/>
            <w:noProof/>
            <w:webHidden/>
            <w:sz w:val="24"/>
            <w:szCs w:val="24"/>
          </w:rPr>
          <w:fldChar w:fldCharType="end"/>
        </w:r>
      </w:hyperlink>
    </w:p>
    <w:p w14:paraId="1F87AE6D" w14:textId="630B5AC3"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89" w:history="1">
        <w:r w:rsidR="00EC05AB" w:rsidRPr="00EC05AB">
          <w:rPr>
            <w:rStyle w:val="Lienhypertexte"/>
            <w:rFonts w:ascii="Montserrat Light" w:hAnsi="Montserrat Light"/>
            <w:bCs/>
            <w:noProof/>
            <w:w w:val="99"/>
            <w:sz w:val="24"/>
            <w:szCs w:val="24"/>
            <w:lang w:bidi="he-IL"/>
          </w:rPr>
          <w:t>b.1.2.  La capacité de production</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_Toc137411189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36</w:t>
        </w:r>
        <w:r w:rsidR="00EC05AB" w:rsidRPr="00EC05AB">
          <w:rPr>
            <w:rFonts w:ascii="Montserrat Light" w:hAnsi="Montserrat Light"/>
            <w:bCs/>
            <w:noProof/>
            <w:webHidden/>
            <w:sz w:val="24"/>
            <w:szCs w:val="24"/>
          </w:rPr>
          <w:fldChar w:fldCharType="end"/>
        </w:r>
      </w:hyperlink>
    </w:p>
    <w:p w14:paraId="333B5242" w14:textId="16C91F33" w:rsidR="00EC05AB" w:rsidRPr="00EC05AB" w:rsidRDefault="00000000" w:rsidP="00EC05AB">
      <w:pPr>
        <w:pStyle w:val="TM4"/>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0" w:history="1">
        <w:r w:rsidR="00EC05AB" w:rsidRPr="00EC05AB">
          <w:rPr>
            <w:rStyle w:val="Lienhypertexte"/>
            <w:rFonts w:ascii="Montserrat Light" w:hAnsi="Montserrat Light"/>
            <w:bCs/>
            <w:noProof/>
            <w:sz w:val="24"/>
            <w:szCs w:val="24"/>
          </w:rPr>
          <w:t>b.2. Offre et désagrégation sectorielle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_Toc137411190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38</w:t>
        </w:r>
        <w:r w:rsidR="00EC05AB" w:rsidRPr="00EC05AB">
          <w:rPr>
            <w:rFonts w:ascii="Montserrat Light" w:hAnsi="Montserrat Light"/>
            <w:bCs/>
            <w:noProof/>
            <w:webHidden/>
            <w:sz w:val="24"/>
            <w:szCs w:val="24"/>
          </w:rPr>
          <w:fldChar w:fldCharType="end"/>
        </w:r>
      </w:hyperlink>
    </w:p>
    <w:p w14:paraId="05CF6C78" w14:textId="60EA4F20"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1" w:history="1">
        <w:r w:rsidR="00EC05AB" w:rsidRPr="00EC05AB">
          <w:rPr>
            <w:rStyle w:val="Lienhypertexte"/>
            <w:rFonts w:ascii="Montserrat Light" w:hAnsi="Montserrat Light"/>
            <w:bCs/>
            <w:noProof/>
            <w:sz w:val="24"/>
            <w:szCs w:val="24"/>
            <w:lang w:bidi="he-IL"/>
          </w:rPr>
          <w:t>b.2.1. Secteur primaire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_Toc137411191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39</w:t>
        </w:r>
        <w:r w:rsidR="00EC05AB" w:rsidRPr="00EC05AB">
          <w:rPr>
            <w:rFonts w:ascii="Montserrat Light" w:hAnsi="Montserrat Light"/>
            <w:bCs/>
            <w:noProof/>
            <w:webHidden/>
            <w:sz w:val="24"/>
            <w:szCs w:val="24"/>
          </w:rPr>
          <w:fldChar w:fldCharType="end"/>
        </w:r>
      </w:hyperlink>
    </w:p>
    <w:p w14:paraId="0180FDCE" w14:textId="79A1897F"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2" w:history="1">
        <w:r w:rsidR="00EC05AB" w:rsidRPr="00EC05AB">
          <w:rPr>
            <w:rStyle w:val="Lienhypertexte"/>
            <w:rFonts w:ascii="Montserrat Light" w:hAnsi="Montserrat Light"/>
            <w:bCs/>
            <w:noProof/>
            <w:sz w:val="24"/>
            <w:szCs w:val="24"/>
            <w:lang w:bidi="he-IL"/>
          </w:rPr>
          <w:t>b.2.2. Agriculture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_Toc137411192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41</w:t>
        </w:r>
        <w:r w:rsidR="00EC05AB" w:rsidRPr="00EC05AB">
          <w:rPr>
            <w:rFonts w:ascii="Montserrat Light" w:hAnsi="Montserrat Light"/>
            <w:bCs/>
            <w:noProof/>
            <w:webHidden/>
            <w:sz w:val="24"/>
            <w:szCs w:val="24"/>
          </w:rPr>
          <w:fldChar w:fldCharType="end"/>
        </w:r>
      </w:hyperlink>
    </w:p>
    <w:p w14:paraId="4C9582E1" w14:textId="7D4D7911"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3" w:history="1">
        <w:r w:rsidR="00EC05AB" w:rsidRPr="00EC05AB">
          <w:rPr>
            <w:rStyle w:val="Lienhypertexte"/>
            <w:rFonts w:ascii="Montserrat Light" w:hAnsi="Montserrat Light"/>
            <w:bCs/>
            <w:noProof/>
            <w:sz w:val="24"/>
            <w:szCs w:val="24"/>
            <w:lang w:bidi="he-IL"/>
          </w:rPr>
          <w:t>b.2.3. Elevage et chasse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43</w:t>
        </w:r>
        <w:r w:rsidR="00EC05AB" w:rsidRPr="00EC05AB">
          <w:rPr>
            <w:rFonts w:ascii="Montserrat Light" w:hAnsi="Montserrat Light"/>
            <w:bCs/>
            <w:noProof/>
            <w:webHidden/>
            <w:sz w:val="24"/>
            <w:szCs w:val="24"/>
          </w:rPr>
          <w:fldChar w:fldCharType="end"/>
        </w:r>
      </w:hyperlink>
    </w:p>
    <w:p w14:paraId="1ECAD0AD" w14:textId="24A3A14D"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4" w:history="1">
        <w:r w:rsidR="00EC05AB" w:rsidRPr="00EC05AB">
          <w:rPr>
            <w:rStyle w:val="Lienhypertexte"/>
            <w:rFonts w:ascii="Montserrat Light" w:hAnsi="Montserrat Light"/>
            <w:bCs/>
            <w:noProof/>
            <w:sz w:val="24"/>
            <w:szCs w:val="24"/>
            <w:lang w:bidi="he-IL"/>
          </w:rPr>
          <w:t>b.2.4. Pêche, sylviculture et exploitation forestière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44</w:t>
        </w:r>
        <w:r w:rsidR="00EC05AB" w:rsidRPr="00EC05AB">
          <w:rPr>
            <w:rFonts w:ascii="Montserrat Light" w:hAnsi="Montserrat Light"/>
            <w:bCs/>
            <w:noProof/>
            <w:webHidden/>
            <w:sz w:val="24"/>
            <w:szCs w:val="24"/>
          </w:rPr>
          <w:fldChar w:fldCharType="end"/>
        </w:r>
      </w:hyperlink>
    </w:p>
    <w:p w14:paraId="65B4411B" w14:textId="543B272F"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5" w:history="1">
        <w:r w:rsidR="00EC05AB" w:rsidRPr="00EC05AB">
          <w:rPr>
            <w:rStyle w:val="Lienhypertexte"/>
            <w:rFonts w:ascii="Montserrat Light" w:hAnsi="Montserrat Light"/>
            <w:bCs/>
            <w:noProof/>
            <w:sz w:val="24"/>
            <w:szCs w:val="24"/>
            <w:lang w:bidi="he-IL"/>
          </w:rPr>
          <w:t>b.2.5. Secteur secondaire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46</w:t>
        </w:r>
        <w:r w:rsidR="00EC05AB" w:rsidRPr="00EC05AB">
          <w:rPr>
            <w:rFonts w:ascii="Montserrat Light" w:hAnsi="Montserrat Light"/>
            <w:bCs/>
            <w:noProof/>
            <w:webHidden/>
            <w:sz w:val="24"/>
            <w:szCs w:val="24"/>
          </w:rPr>
          <w:fldChar w:fldCharType="end"/>
        </w:r>
      </w:hyperlink>
    </w:p>
    <w:p w14:paraId="4F3294DB" w14:textId="15D71BA2"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6" w:history="1">
        <w:r w:rsidR="00EC05AB" w:rsidRPr="00EC05AB">
          <w:rPr>
            <w:rStyle w:val="Lienhypertexte"/>
            <w:rFonts w:ascii="Montserrat Light" w:hAnsi="Montserrat Light"/>
            <w:bCs/>
            <w:noProof/>
            <w:sz w:val="24"/>
            <w:szCs w:val="24"/>
            <w:lang w:bidi="he-IL"/>
          </w:rPr>
          <w:t>b.2.6. Agro-industrie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47</w:t>
        </w:r>
        <w:r w:rsidR="00EC05AB" w:rsidRPr="00EC05AB">
          <w:rPr>
            <w:rFonts w:ascii="Montserrat Light" w:hAnsi="Montserrat Light"/>
            <w:bCs/>
            <w:noProof/>
            <w:webHidden/>
            <w:sz w:val="24"/>
            <w:szCs w:val="24"/>
          </w:rPr>
          <w:fldChar w:fldCharType="end"/>
        </w:r>
      </w:hyperlink>
    </w:p>
    <w:p w14:paraId="62856C8C" w14:textId="12798475"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7" w:history="1">
        <w:r w:rsidR="00EC05AB" w:rsidRPr="00EC05AB">
          <w:rPr>
            <w:rStyle w:val="Lienhypertexte"/>
            <w:rFonts w:ascii="Montserrat Light" w:hAnsi="Montserrat Light"/>
            <w:bCs/>
            <w:noProof/>
            <w:sz w:val="24"/>
            <w:szCs w:val="24"/>
            <w:lang w:bidi="he-IL"/>
          </w:rPr>
          <w:t>b.2.7. Industrie extractive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_Toc137411197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49</w:t>
        </w:r>
        <w:r w:rsidR="00EC05AB" w:rsidRPr="00EC05AB">
          <w:rPr>
            <w:rFonts w:ascii="Montserrat Light" w:hAnsi="Montserrat Light"/>
            <w:bCs/>
            <w:noProof/>
            <w:webHidden/>
            <w:sz w:val="24"/>
            <w:szCs w:val="24"/>
          </w:rPr>
          <w:fldChar w:fldCharType="end"/>
        </w:r>
      </w:hyperlink>
    </w:p>
    <w:p w14:paraId="33A232A4" w14:textId="5AE57D77"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8" w:history="1">
        <w:r w:rsidR="00EC05AB" w:rsidRPr="00EC05AB">
          <w:rPr>
            <w:rStyle w:val="Lienhypertexte"/>
            <w:rFonts w:ascii="Montserrat Light" w:hAnsi="Montserrat Light"/>
            <w:bCs/>
            <w:noProof/>
            <w:sz w:val="24"/>
            <w:szCs w:val="24"/>
            <w:lang w:bidi="he-IL"/>
          </w:rPr>
          <w:t>b.2.8. Autres Industries manufacturières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_Toc137411198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51</w:t>
        </w:r>
        <w:r w:rsidR="00EC05AB" w:rsidRPr="00EC05AB">
          <w:rPr>
            <w:rFonts w:ascii="Montserrat Light" w:hAnsi="Montserrat Light"/>
            <w:bCs/>
            <w:noProof/>
            <w:webHidden/>
            <w:sz w:val="24"/>
            <w:szCs w:val="24"/>
          </w:rPr>
          <w:fldChar w:fldCharType="end"/>
        </w:r>
      </w:hyperlink>
    </w:p>
    <w:p w14:paraId="707D9A1D" w14:textId="617E6B8A"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199" w:history="1">
        <w:r w:rsidR="00EC05AB" w:rsidRPr="00EC05AB">
          <w:rPr>
            <w:rStyle w:val="Lienhypertexte"/>
            <w:rFonts w:ascii="Montserrat Light" w:hAnsi="Montserrat Light"/>
            <w:bCs/>
            <w:noProof/>
            <w:sz w:val="24"/>
            <w:szCs w:val="24"/>
            <w:lang w:bidi="he-IL"/>
          </w:rPr>
          <w:t>b.2.9. Electricité et Eau</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_Toc137411199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52</w:t>
        </w:r>
        <w:r w:rsidR="00EC05AB" w:rsidRPr="00EC05AB">
          <w:rPr>
            <w:rFonts w:ascii="Montserrat Light" w:hAnsi="Montserrat Light"/>
            <w:bCs/>
            <w:noProof/>
            <w:webHidden/>
            <w:sz w:val="24"/>
            <w:szCs w:val="24"/>
          </w:rPr>
          <w:fldChar w:fldCharType="end"/>
        </w:r>
      </w:hyperlink>
    </w:p>
    <w:p w14:paraId="1D8E30E4" w14:textId="7C8386FD"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0" w:history="1">
        <w:r w:rsidR="00EC05AB" w:rsidRPr="00EC05AB">
          <w:rPr>
            <w:rStyle w:val="Lienhypertexte"/>
            <w:rFonts w:ascii="Montserrat Light" w:hAnsi="Montserrat Light"/>
            <w:bCs/>
            <w:noProof/>
            <w:sz w:val="24"/>
            <w:szCs w:val="24"/>
            <w:lang w:bidi="he-IL"/>
          </w:rPr>
          <w:t>b.2.10. BTP</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_Toc137411200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54</w:t>
        </w:r>
        <w:r w:rsidR="00EC05AB" w:rsidRPr="00EC05AB">
          <w:rPr>
            <w:rFonts w:ascii="Montserrat Light" w:hAnsi="Montserrat Light"/>
            <w:bCs/>
            <w:noProof/>
            <w:webHidden/>
            <w:sz w:val="24"/>
            <w:szCs w:val="24"/>
          </w:rPr>
          <w:fldChar w:fldCharType="end"/>
        </w:r>
      </w:hyperlink>
    </w:p>
    <w:p w14:paraId="72F65319" w14:textId="70BDD981"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1" w:history="1">
        <w:r w:rsidR="00EC05AB" w:rsidRPr="00EC05AB">
          <w:rPr>
            <w:rStyle w:val="Lienhypertexte"/>
            <w:rFonts w:ascii="Montserrat Light" w:hAnsi="Montserrat Light"/>
            <w:bCs/>
            <w:noProof/>
            <w:sz w:val="24"/>
            <w:szCs w:val="24"/>
            <w:lang w:bidi="he-IL"/>
          </w:rPr>
          <w:t>b.2.11. Secteur tertiaire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_Toc137411201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55</w:t>
        </w:r>
        <w:r w:rsidR="00EC05AB" w:rsidRPr="00EC05AB">
          <w:rPr>
            <w:rFonts w:ascii="Montserrat Light" w:hAnsi="Montserrat Light"/>
            <w:bCs/>
            <w:noProof/>
            <w:webHidden/>
            <w:sz w:val="24"/>
            <w:szCs w:val="24"/>
          </w:rPr>
          <w:fldChar w:fldCharType="end"/>
        </w:r>
      </w:hyperlink>
    </w:p>
    <w:p w14:paraId="6EDECFBA" w14:textId="49CB9D0E"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2" w:history="1">
        <w:r w:rsidR="00EC05AB" w:rsidRPr="00EC05AB">
          <w:rPr>
            <w:rStyle w:val="Lienhypertexte"/>
            <w:rFonts w:ascii="Montserrat Light" w:hAnsi="Montserrat Light"/>
            <w:bCs/>
            <w:noProof/>
            <w:sz w:val="24"/>
            <w:szCs w:val="24"/>
            <w:lang w:bidi="he-IL"/>
          </w:rPr>
          <w:t>b.2.12. Commerce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_Toc137411202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57</w:t>
        </w:r>
        <w:r w:rsidR="00EC05AB" w:rsidRPr="00EC05AB">
          <w:rPr>
            <w:rFonts w:ascii="Montserrat Light" w:hAnsi="Montserrat Light"/>
            <w:bCs/>
            <w:noProof/>
            <w:webHidden/>
            <w:sz w:val="24"/>
            <w:szCs w:val="24"/>
          </w:rPr>
          <w:fldChar w:fldCharType="end"/>
        </w:r>
      </w:hyperlink>
    </w:p>
    <w:p w14:paraId="74D41744" w14:textId="177A11C6"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3" w:history="1">
        <w:r w:rsidR="00EC05AB" w:rsidRPr="00EC05AB">
          <w:rPr>
            <w:rStyle w:val="Lienhypertexte"/>
            <w:rFonts w:ascii="Montserrat Light" w:hAnsi="Montserrat Light"/>
            <w:bCs/>
            <w:noProof/>
            <w:sz w:val="24"/>
            <w:szCs w:val="24"/>
            <w:lang w:bidi="he-IL"/>
          </w:rPr>
          <w:t>b.2.13. Restauration-hôtels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59</w:t>
        </w:r>
        <w:r w:rsidR="00EC05AB" w:rsidRPr="00EC05AB">
          <w:rPr>
            <w:rFonts w:ascii="Montserrat Light" w:hAnsi="Montserrat Light"/>
            <w:bCs/>
            <w:noProof/>
            <w:webHidden/>
            <w:sz w:val="24"/>
            <w:szCs w:val="24"/>
          </w:rPr>
          <w:fldChar w:fldCharType="end"/>
        </w:r>
      </w:hyperlink>
    </w:p>
    <w:p w14:paraId="078D7FEC" w14:textId="25AF2F8F"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4" w:history="1">
        <w:r w:rsidR="00EC05AB" w:rsidRPr="00EC05AB">
          <w:rPr>
            <w:rStyle w:val="Lienhypertexte"/>
            <w:rFonts w:ascii="Montserrat Light" w:hAnsi="Montserrat Light"/>
            <w:bCs/>
            <w:noProof/>
            <w:sz w:val="24"/>
            <w:szCs w:val="24"/>
            <w:lang w:bidi="he-IL"/>
          </w:rPr>
          <w:t>b.2.14. Transport</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60</w:t>
        </w:r>
        <w:r w:rsidR="00EC05AB" w:rsidRPr="00EC05AB">
          <w:rPr>
            <w:rFonts w:ascii="Montserrat Light" w:hAnsi="Montserrat Light"/>
            <w:bCs/>
            <w:noProof/>
            <w:webHidden/>
            <w:sz w:val="24"/>
            <w:szCs w:val="24"/>
          </w:rPr>
          <w:fldChar w:fldCharType="end"/>
        </w:r>
      </w:hyperlink>
    </w:p>
    <w:p w14:paraId="5A7129B8" w14:textId="25600BCB"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5" w:history="1">
        <w:r w:rsidR="00EC05AB" w:rsidRPr="00EC05AB">
          <w:rPr>
            <w:rStyle w:val="Lienhypertexte"/>
            <w:rFonts w:ascii="Montserrat Light" w:hAnsi="Montserrat Light"/>
            <w:bCs/>
            <w:noProof/>
            <w:sz w:val="24"/>
            <w:szCs w:val="24"/>
            <w:lang w:bidi="he-IL"/>
          </w:rPr>
          <w:t>b.2.15. Communication</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61</w:t>
        </w:r>
        <w:r w:rsidR="00EC05AB" w:rsidRPr="00EC05AB">
          <w:rPr>
            <w:rFonts w:ascii="Montserrat Light" w:hAnsi="Montserrat Light"/>
            <w:bCs/>
            <w:noProof/>
            <w:webHidden/>
            <w:sz w:val="24"/>
            <w:szCs w:val="24"/>
          </w:rPr>
          <w:fldChar w:fldCharType="end"/>
        </w:r>
      </w:hyperlink>
    </w:p>
    <w:p w14:paraId="425A5F65" w14:textId="1E16F88A"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6" w:history="1">
        <w:r w:rsidR="00EC05AB" w:rsidRPr="00EC05AB">
          <w:rPr>
            <w:rStyle w:val="Lienhypertexte"/>
            <w:rFonts w:ascii="Montserrat Light" w:hAnsi="Montserrat Light"/>
            <w:bCs/>
            <w:noProof/>
            <w:sz w:val="24"/>
            <w:szCs w:val="24"/>
            <w:lang w:bidi="he-IL"/>
          </w:rPr>
          <w:t>b.2.16. Banques et finances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63</w:t>
        </w:r>
        <w:r w:rsidR="00EC05AB" w:rsidRPr="00EC05AB">
          <w:rPr>
            <w:rFonts w:ascii="Montserrat Light" w:hAnsi="Montserrat Light"/>
            <w:bCs/>
            <w:noProof/>
            <w:webHidden/>
            <w:sz w:val="24"/>
            <w:szCs w:val="24"/>
          </w:rPr>
          <w:fldChar w:fldCharType="end"/>
        </w:r>
      </w:hyperlink>
    </w:p>
    <w:p w14:paraId="200A8095" w14:textId="34D422ED"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7" w:history="1">
        <w:r w:rsidR="00EC05AB" w:rsidRPr="00EC05AB">
          <w:rPr>
            <w:rStyle w:val="Lienhypertexte"/>
            <w:rFonts w:ascii="Montserrat Light" w:hAnsi="Montserrat Light"/>
            <w:bCs/>
            <w:noProof/>
            <w:sz w:val="24"/>
            <w:szCs w:val="24"/>
            <w:lang w:bidi="he-IL"/>
          </w:rPr>
          <w:t>b.2.17. Administration publique et sécurité sociale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_Toc137411207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65</w:t>
        </w:r>
        <w:r w:rsidR="00EC05AB" w:rsidRPr="00EC05AB">
          <w:rPr>
            <w:rFonts w:ascii="Montserrat Light" w:hAnsi="Montserrat Light"/>
            <w:bCs/>
            <w:noProof/>
            <w:webHidden/>
            <w:sz w:val="24"/>
            <w:szCs w:val="24"/>
          </w:rPr>
          <w:fldChar w:fldCharType="end"/>
        </w:r>
      </w:hyperlink>
    </w:p>
    <w:p w14:paraId="4DF39444" w14:textId="35E69B84"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8" w:history="1">
        <w:r w:rsidR="00EC05AB" w:rsidRPr="00EC05AB">
          <w:rPr>
            <w:rStyle w:val="Lienhypertexte"/>
            <w:rFonts w:ascii="Montserrat Light" w:hAnsi="Montserrat Light"/>
            <w:bCs/>
            <w:noProof/>
            <w:sz w:val="24"/>
            <w:szCs w:val="24"/>
            <w:lang w:bidi="he-IL"/>
          </w:rPr>
          <w:t>b.2.18. Secteur éducatif</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_Toc137411208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66</w:t>
        </w:r>
        <w:r w:rsidR="00EC05AB" w:rsidRPr="00EC05AB">
          <w:rPr>
            <w:rFonts w:ascii="Montserrat Light" w:hAnsi="Montserrat Light"/>
            <w:bCs/>
            <w:noProof/>
            <w:webHidden/>
            <w:sz w:val="24"/>
            <w:szCs w:val="24"/>
          </w:rPr>
          <w:fldChar w:fldCharType="end"/>
        </w:r>
      </w:hyperlink>
    </w:p>
    <w:p w14:paraId="148BE121" w14:textId="69319E38"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09" w:history="1">
        <w:r w:rsidR="00EC05AB" w:rsidRPr="00EC05AB">
          <w:rPr>
            <w:rStyle w:val="Lienhypertexte"/>
            <w:rFonts w:ascii="Montserrat Light" w:hAnsi="Montserrat Light"/>
            <w:bCs/>
            <w:noProof/>
            <w:sz w:val="24"/>
            <w:szCs w:val="24"/>
            <w:lang w:bidi="he-IL"/>
          </w:rPr>
          <w:t>b.2.19. Secteur de la santé et action sociale</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_Toc137411209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68</w:t>
        </w:r>
        <w:r w:rsidR="00EC05AB" w:rsidRPr="00EC05AB">
          <w:rPr>
            <w:rFonts w:ascii="Montserrat Light" w:hAnsi="Montserrat Light"/>
            <w:bCs/>
            <w:noProof/>
            <w:webHidden/>
            <w:sz w:val="24"/>
            <w:szCs w:val="24"/>
          </w:rPr>
          <w:fldChar w:fldCharType="end"/>
        </w:r>
      </w:hyperlink>
    </w:p>
    <w:p w14:paraId="55485C18" w14:textId="3C618AE2" w:rsidR="00EC05AB" w:rsidRPr="00EC05AB" w:rsidRDefault="00000000" w:rsidP="00EC05AB">
      <w:pPr>
        <w:pStyle w:val="TM5"/>
        <w:tabs>
          <w:tab w:val="right" w:leader="dot" w:pos="9060"/>
        </w:tabs>
        <w:rPr>
          <w:rFonts w:ascii="Montserrat Light" w:eastAsiaTheme="minorEastAsia" w:hAnsi="Montserrat Light" w:cstheme="minorBidi"/>
          <w:bCs/>
          <w:noProof/>
          <w:kern w:val="2"/>
          <w:sz w:val="24"/>
          <w:szCs w:val="24"/>
          <w:lang w:val="fr-BJ" w:eastAsia="fr-BJ"/>
          <w14:ligatures w14:val="standardContextual"/>
        </w:rPr>
      </w:pPr>
      <w:hyperlink w:anchor="_Toc137411210" w:history="1">
        <w:r w:rsidR="00EC05AB" w:rsidRPr="00EC05AB">
          <w:rPr>
            <w:rStyle w:val="Lienhypertexte"/>
            <w:rFonts w:ascii="Montserrat Light" w:hAnsi="Montserrat Light"/>
            <w:bCs/>
            <w:noProof/>
            <w:sz w:val="24"/>
            <w:szCs w:val="24"/>
            <w:lang w:bidi="he-IL"/>
          </w:rPr>
          <w:t>b.2.20. Autres services</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_Toc137411210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70</w:t>
        </w:r>
        <w:r w:rsidR="00EC05AB" w:rsidRPr="00EC05AB">
          <w:rPr>
            <w:rFonts w:ascii="Montserrat Light" w:hAnsi="Montserrat Light"/>
            <w:bCs/>
            <w:noProof/>
            <w:webHidden/>
            <w:sz w:val="24"/>
            <w:szCs w:val="24"/>
          </w:rPr>
          <w:fldChar w:fldCharType="end"/>
        </w:r>
      </w:hyperlink>
    </w:p>
    <w:p w14:paraId="68C38E99" w14:textId="532C0C54" w:rsidR="00EC05AB" w:rsidRPr="00EC05AB" w:rsidRDefault="00000000" w:rsidP="00EC05AB">
      <w:pPr>
        <w:pStyle w:val="TM2"/>
        <w:rPr>
          <w:rFonts w:ascii="Montserrat Light" w:eastAsiaTheme="minorEastAsia" w:hAnsi="Montserrat Light" w:cstheme="minorBidi"/>
          <w:b w:val="0"/>
          <w:noProof/>
          <w:kern w:val="2"/>
          <w:sz w:val="24"/>
          <w:szCs w:val="24"/>
          <w:lang w:val="fr-BJ" w:eastAsia="fr-BJ"/>
          <w14:ligatures w14:val="standardContextual"/>
        </w:rPr>
      </w:pPr>
      <w:hyperlink w:anchor="_Toc137411212" w:history="1">
        <w:r w:rsidR="00EC05AB" w:rsidRPr="00EC05AB">
          <w:rPr>
            <w:rStyle w:val="Lienhypertexte"/>
            <w:rFonts w:ascii="Montserrat Light" w:hAnsi="Montserrat Light"/>
            <w:b w:val="0"/>
            <w:noProof/>
            <w:sz w:val="24"/>
            <w:szCs w:val="24"/>
          </w:rPr>
          <w:t>5.2.</w:t>
        </w:r>
        <w:r w:rsidR="00EC05AB" w:rsidRPr="00EC05AB">
          <w:rPr>
            <w:rFonts w:ascii="Montserrat Light" w:eastAsiaTheme="minorEastAsia" w:hAnsi="Montserrat Light" w:cstheme="minorBidi"/>
            <w:b w:val="0"/>
            <w:noProof/>
            <w:kern w:val="2"/>
            <w:sz w:val="24"/>
            <w:szCs w:val="24"/>
            <w:lang w:val="fr-BJ" w:eastAsia="fr-BJ"/>
            <w14:ligatures w14:val="standardContextual"/>
          </w:rPr>
          <w:tab/>
        </w:r>
        <w:r w:rsidR="00EC05AB" w:rsidRPr="00EC05AB">
          <w:rPr>
            <w:rStyle w:val="Lienhypertexte"/>
            <w:rFonts w:ascii="Montserrat Light" w:hAnsi="Montserrat Light"/>
            <w:b w:val="0"/>
            <w:noProof/>
            <w:sz w:val="24"/>
            <w:szCs w:val="24"/>
          </w:rPr>
          <w:t>Bloc macro social</w:t>
        </w:r>
        <w:r w:rsidR="00EC05AB" w:rsidRPr="00EC05AB">
          <w:rPr>
            <w:rFonts w:ascii="Montserrat Light" w:hAnsi="Montserrat Light"/>
            <w:b w:val="0"/>
            <w:noProof/>
            <w:webHidden/>
            <w:sz w:val="24"/>
            <w:szCs w:val="24"/>
          </w:rPr>
          <w:tab/>
        </w:r>
        <w:r w:rsidR="00EC05AB" w:rsidRPr="00EC05AB">
          <w:rPr>
            <w:rFonts w:ascii="Montserrat Light" w:hAnsi="Montserrat Light"/>
            <w:b w:val="0"/>
            <w:noProof/>
            <w:webHidden/>
            <w:sz w:val="24"/>
            <w:szCs w:val="24"/>
          </w:rPr>
          <w:fldChar w:fldCharType="begin"/>
        </w:r>
        <w:r w:rsidR="00EC05AB" w:rsidRPr="00EC05AB">
          <w:rPr>
            <w:rFonts w:ascii="Montserrat Light" w:hAnsi="Montserrat Light"/>
            <w:b w:val="0"/>
            <w:noProof/>
            <w:webHidden/>
            <w:sz w:val="24"/>
            <w:szCs w:val="24"/>
          </w:rPr>
          <w:instrText xml:space="preserve"> PAGEREF _Toc137411212 \h </w:instrText>
        </w:r>
        <w:r w:rsidR="00EC05AB" w:rsidRPr="00EC05AB">
          <w:rPr>
            <w:rFonts w:ascii="Montserrat Light" w:hAnsi="Montserrat Light"/>
            <w:b w:val="0"/>
            <w:noProof/>
            <w:webHidden/>
            <w:sz w:val="24"/>
            <w:szCs w:val="24"/>
          </w:rPr>
        </w:r>
        <w:r w:rsidR="00EC05AB" w:rsidRPr="00EC05AB">
          <w:rPr>
            <w:rFonts w:ascii="Montserrat Light" w:hAnsi="Montserrat Light"/>
            <w:b w:val="0"/>
            <w:noProof/>
            <w:webHidden/>
            <w:sz w:val="24"/>
            <w:szCs w:val="24"/>
          </w:rPr>
          <w:fldChar w:fldCharType="separate"/>
        </w:r>
        <w:r w:rsidR="00EC05AB" w:rsidRPr="00EC05AB">
          <w:rPr>
            <w:rFonts w:ascii="Montserrat Light" w:hAnsi="Montserrat Light"/>
            <w:b w:val="0"/>
            <w:noProof/>
            <w:webHidden/>
            <w:sz w:val="24"/>
            <w:szCs w:val="24"/>
          </w:rPr>
          <w:t>78</w:t>
        </w:r>
        <w:r w:rsidR="00EC05AB" w:rsidRPr="00EC05AB">
          <w:rPr>
            <w:rFonts w:ascii="Montserrat Light" w:hAnsi="Montserrat Light"/>
            <w:b w:val="0"/>
            <w:noProof/>
            <w:webHidden/>
            <w:sz w:val="24"/>
            <w:szCs w:val="24"/>
          </w:rPr>
          <w:fldChar w:fldCharType="end"/>
        </w:r>
      </w:hyperlink>
    </w:p>
    <w:p w14:paraId="31427EB1" w14:textId="0C87936B"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213" w:history="1">
        <w:r w:rsidR="00EC05AB" w:rsidRPr="00EC05AB">
          <w:rPr>
            <w:rStyle w:val="Lienhypertexte"/>
            <w:rFonts w:ascii="Montserrat Light" w:hAnsi="Montserrat Light"/>
            <w:bCs/>
            <w:noProof/>
            <w:sz w:val="24"/>
            <w:szCs w:val="24"/>
          </w:rPr>
          <w:t>a.</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Croissance inégalité et pauvreté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_Toc137411213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79</w:t>
        </w:r>
        <w:r w:rsidR="00EC05AB" w:rsidRPr="00EC05AB">
          <w:rPr>
            <w:rFonts w:ascii="Montserrat Light" w:hAnsi="Montserrat Light"/>
            <w:bCs/>
            <w:noProof/>
            <w:webHidden/>
            <w:sz w:val="24"/>
            <w:szCs w:val="24"/>
          </w:rPr>
          <w:fldChar w:fldCharType="end"/>
        </w:r>
      </w:hyperlink>
    </w:p>
    <w:p w14:paraId="5F03107C" w14:textId="410A0C11"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214" w:history="1">
        <w:r w:rsidR="00EC05AB" w:rsidRPr="00EC05AB">
          <w:rPr>
            <w:rStyle w:val="Lienhypertexte"/>
            <w:rFonts w:ascii="Montserrat Light" w:hAnsi="Montserrat Light"/>
            <w:bCs/>
            <w:noProof/>
            <w:sz w:val="24"/>
            <w:szCs w:val="24"/>
          </w:rPr>
          <w:t>b.</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Transformation structurelle de l’économie, inégalité et pauvreté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_Toc137411214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80</w:t>
        </w:r>
        <w:r w:rsidR="00EC05AB" w:rsidRPr="00EC05AB">
          <w:rPr>
            <w:rFonts w:ascii="Montserrat Light" w:hAnsi="Montserrat Light"/>
            <w:bCs/>
            <w:noProof/>
            <w:webHidden/>
            <w:sz w:val="24"/>
            <w:szCs w:val="24"/>
          </w:rPr>
          <w:fldChar w:fldCharType="end"/>
        </w:r>
      </w:hyperlink>
    </w:p>
    <w:p w14:paraId="139C4A21" w14:textId="09A7E787"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215" w:history="1">
        <w:r w:rsidR="00EC05AB" w:rsidRPr="00EC05AB">
          <w:rPr>
            <w:rStyle w:val="Lienhypertexte"/>
            <w:rFonts w:ascii="Montserrat Light" w:hAnsi="Montserrat Light"/>
            <w:bCs/>
            <w:noProof/>
            <w:sz w:val="24"/>
            <w:szCs w:val="24"/>
          </w:rPr>
          <w:t>c.</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Education, inégalité, croissance-pauvreté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_Toc137411215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82</w:t>
        </w:r>
        <w:r w:rsidR="00EC05AB" w:rsidRPr="00EC05AB">
          <w:rPr>
            <w:rFonts w:ascii="Montserrat Light" w:hAnsi="Montserrat Light"/>
            <w:bCs/>
            <w:noProof/>
            <w:webHidden/>
            <w:sz w:val="24"/>
            <w:szCs w:val="24"/>
          </w:rPr>
          <w:fldChar w:fldCharType="end"/>
        </w:r>
      </w:hyperlink>
    </w:p>
    <w:p w14:paraId="6DD488BC" w14:textId="061951D4" w:rsidR="00EC05AB" w:rsidRPr="00EC05AB" w:rsidRDefault="00000000" w:rsidP="00EC05AB">
      <w:pPr>
        <w:pStyle w:val="TM3"/>
        <w:tabs>
          <w:tab w:val="left" w:pos="880"/>
        </w:tabs>
        <w:rPr>
          <w:rFonts w:ascii="Montserrat Light" w:eastAsiaTheme="minorEastAsia" w:hAnsi="Montserrat Light" w:cstheme="minorBidi"/>
          <w:bCs/>
          <w:noProof/>
          <w:kern w:val="2"/>
          <w:sz w:val="24"/>
          <w:szCs w:val="24"/>
          <w:lang w:val="fr-BJ" w:eastAsia="fr-BJ"/>
          <w14:ligatures w14:val="standardContextual"/>
        </w:rPr>
      </w:pPr>
      <w:hyperlink w:anchor="_Toc137411216" w:history="1">
        <w:r w:rsidR="00EC05AB" w:rsidRPr="00EC05AB">
          <w:rPr>
            <w:rStyle w:val="Lienhypertexte"/>
            <w:rFonts w:ascii="Montserrat Light" w:hAnsi="Montserrat Light"/>
            <w:bCs/>
            <w:noProof/>
            <w:sz w:val="24"/>
            <w:szCs w:val="24"/>
          </w:rPr>
          <w:t>d.</w:t>
        </w:r>
        <w:r w:rsidR="00EC05AB" w:rsidRPr="00EC05AB">
          <w:rPr>
            <w:rFonts w:ascii="Montserrat Light" w:eastAsiaTheme="minorEastAsia" w:hAnsi="Montserrat Light" w:cstheme="minorBidi"/>
            <w:bCs/>
            <w:noProof/>
            <w:kern w:val="2"/>
            <w:sz w:val="24"/>
            <w:szCs w:val="24"/>
            <w:lang w:val="fr-BJ" w:eastAsia="fr-BJ"/>
            <w14:ligatures w14:val="standardContextual"/>
          </w:rPr>
          <w:tab/>
        </w:r>
        <w:r w:rsidR="00EC05AB" w:rsidRPr="00EC05AB">
          <w:rPr>
            <w:rStyle w:val="Lienhypertexte"/>
            <w:rFonts w:ascii="Montserrat Light" w:hAnsi="Montserrat Light"/>
            <w:bCs/>
            <w:noProof/>
            <w:sz w:val="24"/>
            <w:szCs w:val="24"/>
          </w:rPr>
          <w:t>Santé, inégalité, croissance-pauvreté</w:t>
        </w:r>
        <w:r w:rsidR="00EC05AB" w:rsidRPr="00EC05AB">
          <w:rPr>
            <w:rFonts w:ascii="Montserrat Light" w:hAnsi="Montserrat Light"/>
            <w:bCs/>
            <w:noProof/>
            <w:webHidden/>
            <w:sz w:val="24"/>
            <w:szCs w:val="24"/>
          </w:rPr>
          <w:tab/>
        </w:r>
        <w:r w:rsidR="00EC05AB" w:rsidRPr="00EC05AB">
          <w:rPr>
            <w:rFonts w:ascii="Montserrat Light" w:hAnsi="Montserrat Light"/>
            <w:bCs/>
            <w:noProof/>
            <w:webHidden/>
            <w:sz w:val="24"/>
            <w:szCs w:val="24"/>
          </w:rPr>
          <w:fldChar w:fldCharType="begin"/>
        </w:r>
        <w:r w:rsidR="00EC05AB" w:rsidRPr="00EC05AB">
          <w:rPr>
            <w:rFonts w:ascii="Montserrat Light" w:hAnsi="Montserrat Light"/>
            <w:bCs/>
            <w:noProof/>
            <w:webHidden/>
            <w:sz w:val="24"/>
            <w:szCs w:val="24"/>
          </w:rPr>
          <w:instrText xml:space="preserve"> PAGEREF _Toc137411216 \h </w:instrText>
        </w:r>
        <w:r w:rsidR="00EC05AB" w:rsidRPr="00EC05AB">
          <w:rPr>
            <w:rFonts w:ascii="Montserrat Light" w:hAnsi="Montserrat Light"/>
            <w:bCs/>
            <w:noProof/>
            <w:webHidden/>
            <w:sz w:val="24"/>
            <w:szCs w:val="24"/>
          </w:rPr>
        </w:r>
        <w:r w:rsidR="00EC05AB" w:rsidRPr="00EC05AB">
          <w:rPr>
            <w:rFonts w:ascii="Montserrat Light" w:hAnsi="Montserrat Light"/>
            <w:bCs/>
            <w:noProof/>
            <w:webHidden/>
            <w:sz w:val="24"/>
            <w:szCs w:val="24"/>
          </w:rPr>
          <w:fldChar w:fldCharType="separate"/>
        </w:r>
        <w:r w:rsidR="00EC05AB" w:rsidRPr="00EC05AB">
          <w:rPr>
            <w:rFonts w:ascii="Montserrat Light" w:hAnsi="Montserrat Light"/>
            <w:bCs/>
            <w:noProof/>
            <w:webHidden/>
            <w:sz w:val="24"/>
            <w:szCs w:val="24"/>
          </w:rPr>
          <w:t>83</w:t>
        </w:r>
        <w:r w:rsidR="00EC05AB" w:rsidRPr="00EC05AB">
          <w:rPr>
            <w:rFonts w:ascii="Montserrat Light" w:hAnsi="Montserrat Light"/>
            <w:bCs/>
            <w:noProof/>
            <w:webHidden/>
            <w:sz w:val="24"/>
            <w:szCs w:val="24"/>
          </w:rPr>
          <w:fldChar w:fldCharType="end"/>
        </w:r>
      </w:hyperlink>
    </w:p>
    <w:p w14:paraId="0D8E8FB5" w14:textId="357A6829" w:rsidR="00EC05AB" w:rsidRPr="00EC05AB" w:rsidRDefault="00000000" w:rsidP="00EC05AB">
      <w:pPr>
        <w:pStyle w:val="TM1"/>
        <w:rPr>
          <w:rFonts w:eastAsiaTheme="minorEastAsia" w:cstheme="minorBidi"/>
          <w:noProof/>
          <w:kern w:val="2"/>
          <w:lang w:val="fr-BJ" w:eastAsia="fr-BJ"/>
          <w14:ligatures w14:val="standardContextual"/>
        </w:rPr>
      </w:pPr>
      <w:hyperlink w:anchor="_Toc137411217" w:history="1">
        <w:r w:rsidR="00EC05AB" w:rsidRPr="00EC05AB">
          <w:rPr>
            <w:rStyle w:val="Lienhypertexte"/>
            <w:rFonts w:ascii="Montserrat Light" w:hAnsi="Montserrat Light"/>
            <w:noProof/>
          </w:rPr>
          <w:t>6.Conclusion</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_Toc137411217 \h </w:instrText>
        </w:r>
        <w:r w:rsidR="00EC05AB" w:rsidRPr="00EC05AB">
          <w:rPr>
            <w:noProof/>
            <w:webHidden/>
          </w:rPr>
        </w:r>
        <w:r w:rsidR="00EC05AB" w:rsidRPr="00EC05AB">
          <w:rPr>
            <w:noProof/>
            <w:webHidden/>
          </w:rPr>
          <w:fldChar w:fldCharType="separate"/>
        </w:r>
        <w:r w:rsidR="00EC05AB" w:rsidRPr="00EC05AB">
          <w:rPr>
            <w:noProof/>
            <w:webHidden/>
          </w:rPr>
          <w:t>85</w:t>
        </w:r>
        <w:r w:rsidR="00EC05AB" w:rsidRPr="00EC05AB">
          <w:rPr>
            <w:noProof/>
            <w:webHidden/>
          </w:rPr>
          <w:fldChar w:fldCharType="end"/>
        </w:r>
      </w:hyperlink>
    </w:p>
    <w:p w14:paraId="312BCC86" w14:textId="33FACE61" w:rsidR="00EC05AB" w:rsidRPr="00EC05AB" w:rsidRDefault="00000000" w:rsidP="00EC05AB">
      <w:pPr>
        <w:pStyle w:val="TM1"/>
        <w:rPr>
          <w:rFonts w:eastAsiaTheme="minorEastAsia" w:cstheme="minorBidi"/>
          <w:noProof/>
          <w:kern w:val="2"/>
          <w:lang w:val="fr-BJ" w:eastAsia="fr-BJ"/>
          <w14:ligatures w14:val="standardContextual"/>
        </w:rPr>
      </w:pPr>
      <w:hyperlink w:anchor="_Toc137411218" w:history="1">
        <w:r w:rsidR="00EC05AB" w:rsidRPr="00EC05AB">
          <w:rPr>
            <w:rStyle w:val="Lienhypertexte"/>
            <w:rFonts w:ascii="Montserrat Light" w:hAnsi="Montserrat Light"/>
            <w:noProof/>
          </w:rPr>
          <w:t>7.Recommandation</w:t>
        </w:r>
        <w:r w:rsidR="00EC05AB" w:rsidRPr="00EC05AB">
          <w:rPr>
            <w:noProof/>
            <w:webHidden/>
          </w:rPr>
          <w:tab/>
        </w:r>
        <w:r w:rsidR="00EC05AB" w:rsidRPr="00EC05AB">
          <w:rPr>
            <w:noProof/>
            <w:webHidden/>
          </w:rPr>
          <w:fldChar w:fldCharType="begin"/>
        </w:r>
        <w:r w:rsidR="00EC05AB" w:rsidRPr="00EC05AB">
          <w:rPr>
            <w:noProof/>
            <w:webHidden/>
          </w:rPr>
          <w:instrText xml:space="preserve"> PAGEREF _Toc137411218 \h </w:instrText>
        </w:r>
        <w:r w:rsidR="00EC05AB" w:rsidRPr="00EC05AB">
          <w:rPr>
            <w:noProof/>
            <w:webHidden/>
          </w:rPr>
        </w:r>
        <w:r w:rsidR="00EC05AB" w:rsidRPr="00EC05AB">
          <w:rPr>
            <w:noProof/>
            <w:webHidden/>
          </w:rPr>
          <w:fldChar w:fldCharType="separate"/>
        </w:r>
        <w:r w:rsidR="00EC05AB" w:rsidRPr="00EC05AB">
          <w:rPr>
            <w:noProof/>
            <w:webHidden/>
          </w:rPr>
          <w:t>86</w:t>
        </w:r>
        <w:r w:rsidR="00EC05AB" w:rsidRPr="00EC05AB">
          <w:rPr>
            <w:noProof/>
            <w:webHidden/>
          </w:rPr>
          <w:fldChar w:fldCharType="end"/>
        </w:r>
      </w:hyperlink>
    </w:p>
    <w:p w14:paraId="78520C3D" w14:textId="54240DA5" w:rsidR="00EC05AB" w:rsidRPr="00EC05AB" w:rsidRDefault="00000000" w:rsidP="00EC05AB">
      <w:pPr>
        <w:pStyle w:val="TM1"/>
        <w:rPr>
          <w:rFonts w:eastAsiaTheme="minorEastAsia" w:cstheme="minorBidi"/>
          <w:noProof/>
          <w:kern w:val="2"/>
          <w:lang w:val="fr-BJ" w:eastAsia="fr-BJ"/>
          <w14:ligatures w14:val="standardContextual"/>
        </w:rPr>
      </w:pPr>
      <w:hyperlink w:anchor="_Toc137411219" w:history="1">
        <w:r w:rsidR="00EC05AB" w:rsidRPr="00EC05AB">
          <w:rPr>
            <w:rStyle w:val="Lienhypertexte"/>
            <w:rFonts w:ascii="Montserrat Light" w:hAnsi="Montserrat Light"/>
            <w:noProof/>
          </w:rPr>
          <w:t>8.Annexes : Données d</w:t>
        </w:r>
        <w:r w:rsidR="002B16DA">
          <w:rPr>
            <w:rStyle w:val="Lienhypertexte"/>
            <w:rFonts w:ascii="Montserrat Light" w:hAnsi="Montserrat Light"/>
            <w:noProof/>
          </w:rPr>
          <w:t>’</w:t>
        </w:r>
        <w:r w:rsidR="00EC05AB" w:rsidRPr="00EC05AB">
          <w:rPr>
            <w:rStyle w:val="Lienhypertexte"/>
            <w:rFonts w:ascii="Montserrat Light" w:hAnsi="Montserrat Light"/>
            <w:noProof/>
          </w:rPr>
          <w:t>étude</w:t>
        </w:r>
        <w:r w:rsidR="002B16DA">
          <w:rPr>
            <w:rStyle w:val="Lienhypertexte"/>
            <w:rFonts w:ascii="Montserrat Light" w:hAnsi="Montserrat Light"/>
            <w:noProof/>
          </w:rPr>
          <w:t>………………………………………………………………………………………………..</w:t>
        </w:r>
        <w:r w:rsidR="00EC05AB" w:rsidRPr="00EC05AB">
          <w:rPr>
            <w:noProof/>
            <w:webHidden/>
          </w:rPr>
          <w:fldChar w:fldCharType="begin"/>
        </w:r>
        <w:r w:rsidR="00EC05AB" w:rsidRPr="00EC05AB">
          <w:rPr>
            <w:noProof/>
            <w:webHidden/>
          </w:rPr>
          <w:instrText xml:space="preserve"> PAGEREF _Toc137411219 \h </w:instrText>
        </w:r>
        <w:r w:rsidR="00EC05AB" w:rsidRPr="00EC05AB">
          <w:rPr>
            <w:noProof/>
            <w:webHidden/>
          </w:rPr>
        </w:r>
        <w:r w:rsidR="00EC05AB" w:rsidRPr="00EC05AB">
          <w:rPr>
            <w:noProof/>
            <w:webHidden/>
          </w:rPr>
          <w:fldChar w:fldCharType="separate"/>
        </w:r>
        <w:r w:rsidR="00EC05AB" w:rsidRPr="00EC05AB">
          <w:rPr>
            <w:noProof/>
            <w:webHidden/>
          </w:rPr>
          <w:t>87</w:t>
        </w:r>
        <w:r w:rsidR="00EC05AB" w:rsidRPr="00EC05AB">
          <w:rPr>
            <w:noProof/>
            <w:webHidden/>
          </w:rPr>
          <w:fldChar w:fldCharType="end"/>
        </w:r>
      </w:hyperlink>
    </w:p>
    <w:p w14:paraId="2CC59355" w14:textId="77777777" w:rsidR="002B16DA" w:rsidRDefault="002B16DA" w:rsidP="00A515E4">
      <w:pPr>
        <w:rPr>
          <w:rFonts w:ascii="Montserrat Light" w:hAnsi="Montserrat Light"/>
        </w:rPr>
      </w:pPr>
    </w:p>
    <w:p w14:paraId="6F9C01D1" w14:textId="77777777" w:rsidR="002B16DA" w:rsidRDefault="002B16DA" w:rsidP="00A515E4">
      <w:pPr>
        <w:rPr>
          <w:rFonts w:ascii="Montserrat Light" w:hAnsi="Montserrat Light"/>
        </w:rPr>
      </w:pPr>
    </w:p>
    <w:p w14:paraId="1AB9C05D" w14:textId="77777777" w:rsidR="002B16DA" w:rsidRDefault="002B16DA" w:rsidP="00A515E4">
      <w:pPr>
        <w:rPr>
          <w:rFonts w:ascii="Montserrat Light" w:hAnsi="Montserrat Light"/>
        </w:rPr>
      </w:pPr>
    </w:p>
    <w:p w14:paraId="46CFF009" w14:textId="77777777" w:rsidR="002B16DA" w:rsidRDefault="002B16DA" w:rsidP="00A515E4">
      <w:pPr>
        <w:rPr>
          <w:rFonts w:ascii="Montserrat Light" w:hAnsi="Montserrat Light"/>
        </w:rPr>
      </w:pPr>
    </w:p>
    <w:p w14:paraId="58D54CDF" w14:textId="631564FC" w:rsidR="00766B0D" w:rsidRDefault="00CF18A5" w:rsidP="00A515E4">
      <w:pPr>
        <w:rPr>
          <w:rFonts w:ascii="Montserrat Light" w:hAnsi="Montserrat Light"/>
        </w:rPr>
      </w:pPr>
      <w:r w:rsidRPr="005076C7">
        <w:rPr>
          <w:rFonts w:ascii="Montserrat Light" w:hAnsi="Montserrat Light"/>
        </w:rPr>
        <w:fldChar w:fldCharType="end"/>
      </w:r>
    </w:p>
    <w:p w14:paraId="177CEFB0" w14:textId="77777777" w:rsidR="002B16DA" w:rsidRDefault="002B16DA" w:rsidP="00A515E4">
      <w:pPr>
        <w:rPr>
          <w:rFonts w:ascii="Montserrat Light" w:hAnsi="Montserrat Light"/>
        </w:rPr>
      </w:pPr>
    </w:p>
    <w:p w14:paraId="47123AFE" w14:textId="77777777" w:rsidR="002B16DA" w:rsidRDefault="002B16DA" w:rsidP="00A515E4">
      <w:pPr>
        <w:rPr>
          <w:rFonts w:ascii="Montserrat Light" w:hAnsi="Montserrat Light"/>
        </w:rPr>
      </w:pPr>
    </w:p>
    <w:p w14:paraId="15F4791D" w14:textId="77777777" w:rsidR="002B16DA" w:rsidRDefault="002B16DA" w:rsidP="00A515E4">
      <w:pPr>
        <w:rPr>
          <w:rFonts w:ascii="Montserrat Light" w:hAnsi="Montserrat Light"/>
        </w:rPr>
      </w:pPr>
    </w:p>
    <w:p w14:paraId="78434DC9" w14:textId="77777777" w:rsidR="002B16DA" w:rsidRDefault="002B16DA" w:rsidP="00A515E4">
      <w:pPr>
        <w:rPr>
          <w:rFonts w:ascii="Montserrat Light" w:hAnsi="Montserrat Light"/>
        </w:rPr>
      </w:pPr>
    </w:p>
    <w:p w14:paraId="6FEA75CD" w14:textId="77777777" w:rsidR="002B16DA" w:rsidRDefault="002B16DA" w:rsidP="00A515E4">
      <w:pPr>
        <w:rPr>
          <w:rFonts w:ascii="Montserrat Light" w:hAnsi="Montserrat Light"/>
        </w:rPr>
      </w:pPr>
    </w:p>
    <w:p w14:paraId="3509CAA2" w14:textId="77777777" w:rsidR="002B16DA" w:rsidRDefault="002B16DA" w:rsidP="00A515E4">
      <w:pPr>
        <w:rPr>
          <w:rFonts w:ascii="Montserrat Light" w:hAnsi="Montserrat Light"/>
        </w:rPr>
      </w:pPr>
    </w:p>
    <w:p w14:paraId="0F3E3197" w14:textId="77777777" w:rsidR="002B16DA" w:rsidRDefault="002B16DA" w:rsidP="00A515E4">
      <w:pPr>
        <w:rPr>
          <w:rFonts w:ascii="Montserrat Light" w:hAnsi="Montserrat Light"/>
        </w:rPr>
      </w:pPr>
    </w:p>
    <w:p w14:paraId="247D01AB" w14:textId="77777777" w:rsidR="002B16DA" w:rsidRDefault="002B16DA" w:rsidP="00A515E4">
      <w:pPr>
        <w:rPr>
          <w:rFonts w:ascii="Montserrat Light" w:hAnsi="Montserrat Light"/>
        </w:rPr>
      </w:pPr>
    </w:p>
    <w:p w14:paraId="5952B796" w14:textId="77777777" w:rsidR="002B16DA" w:rsidRDefault="002B16DA" w:rsidP="00A515E4">
      <w:pPr>
        <w:rPr>
          <w:rFonts w:ascii="Montserrat Light" w:hAnsi="Montserrat Light"/>
        </w:rPr>
      </w:pPr>
    </w:p>
    <w:p w14:paraId="73598BB1" w14:textId="77777777" w:rsidR="002B16DA" w:rsidRDefault="002B16DA" w:rsidP="00A515E4">
      <w:pPr>
        <w:rPr>
          <w:rFonts w:ascii="Montserrat Light" w:hAnsi="Montserrat Light"/>
        </w:rPr>
      </w:pPr>
    </w:p>
    <w:p w14:paraId="3758A2AE" w14:textId="77777777" w:rsidR="002B16DA" w:rsidRDefault="002B16DA" w:rsidP="00A515E4">
      <w:pPr>
        <w:rPr>
          <w:rFonts w:ascii="Montserrat Light" w:hAnsi="Montserrat Light"/>
        </w:rPr>
      </w:pPr>
    </w:p>
    <w:p w14:paraId="7E9851AA" w14:textId="77777777" w:rsidR="002B16DA" w:rsidRDefault="002B16DA" w:rsidP="00A515E4">
      <w:pPr>
        <w:rPr>
          <w:rFonts w:ascii="Montserrat Light" w:hAnsi="Montserrat Light"/>
        </w:rPr>
      </w:pPr>
    </w:p>
    <w:p w14:paraId="70531ABE" w14:textId="77777777" w:rsidR="002B16DA" w:rsidRDefault="002B16DA" w:rsidP="00A515E4">
      <w:pPr>
        <w:rPr>
          <w:rFonts w:ascii="Montserrat Light" w:hAnsi="Montserrat Light"/>
        </w:rPr>
      </w:pPr>
    </w:p>
    <w:p w14:paraId="11548FFE" w14:textId="77777777" w:rsidR="002B16DA" w:rsidRDefault="002B16DA" w:rsidP="00A515E4">
      <w:pPr>
        <w:rPr>
          <w:rFonts w:ascii="Montserrat Light" w:hAnsi="Montserrat Light"/>
        </w:rPr>
      </w:pPr>
    </w:p>
    <w:p w14:paraId="3FDCD16A" w14:textId="77777777" w:rsidR="002B16DA" w:rsidRDefault="002B16DA" w:rsidP="00A515E4">
      <w:pPr>
        <w:rPr>
          <w:rFonts w:ascii="Montserrat Light" w:hAnsi="Montserrat Light"/>
        </w:rPr>
      </w:pPr>
    </w:p>
    <w:p w14:paraId="502B6382" w14:textId="77777777" w:rsidR="002B16DA" w:rsidRDefault="002B16DA" w:rsidP="00A515E4">
      <w:pPr>
        <w:rPr>
          <w:rFonts w:ascii="Montserrat Light" w:hAnsi="Montserrat Light"/>
        </w:rPr>
      </w:pPr>
    </w:p>
    <w:p w14:paraId="17BC8F0F" w14:textId="77777777" w:rsidR="002B16DA" w:rsidRDefault="002B16DA" w:rsidP="00A515E4">
      <w:pPr>
        <w:rPr>
          <w:rFonts w:ascii="Montserrat Light" w:hAnsi="Montserrat Light"/>
        </w:rPr>
      </w:pPr>
    </w:p>
    <w:p w14:paraId="34A49EAE" w14:textId="77777777" w:rsidR="002B16DA" w:rsidRDefault="002B16DA" w:rsidP="00A515E4">
      <w:pPr>
        <w:rPr>
          <w:rFonts w:ascii="Montserrat Light" w:hAnsi="Montserrat Light"/>
        </w:rPr>
      </w:pPr>
    </w:p>
    <w:p w14:paraId="7D7B0015" w14:textId="77777777" w:rsidR="002B16DA" w:rsidRDefault="002B16DA" w:rsidP="00A515E4">
      <w:pPr>
        <w:rPr>
          <w:rFonts w:ascii="Montserrat Light" w:hAnsi="Montserrat Light"/>
        </w:rPr>
      </w:pPr>
    </w:p>
    <w:p w14:paraId="2B1DE27D" w14:textId="77777777" w:rsidR="002B16DA" w:rsidRDefault="002B16DA" w:rsidP="00A515E4">
      <w:pPr>
        <w:rPr>
          <w:rFonts w:ascii="Montserrat Light" w:hAnsi="Montserrat Light"/>
        </w:rPr>
      </w:pPr>
    </w:p>
    <w:p w14:paraId="2B23DCC6" w14:textId="77777777" w:rsidR="002B16DA" w:rsidRDefault="002B16DA" w:rsidP="00A515E4">
      <w:pPr>
        <w:rPr>
          <w:rFonts w:ascii="Montserrat Light" w:hAnsi="Montserrat Light"/>
        </w:rPr>
      </w:pPr>
    </w:p>
    <w:p w14:paraId="41C11459" w14:textId="77777777" w:rsidR="002B16DA" w:rsidRDefault="002B16DA" w:rsidP="00A515E4">
      <w:pPr>
        <w:rPr>
          <w:rFonts w:ascii="Montserrat Light" w:hAnsi="Montserrat Light"/>
        </w:rPr>
      </w:pPr>
    </w:p>
    <w:p w14:paraId="6EC8D104" w14:textId="77777777" w:rsidR="002B16DA" w:rsidRDefault="002B16DA" w:rsidP="00A515E4">
      <w:pPr>
        <w:rPr>
          <w:rFonts w:ascii="Montserrat Light" w:hAnsi="Montserrat Light"/>
        </w:rPr>
      </w:pPr>
    </w:p>
    <w:p w14:paraId="1F83BB44" w14:textId="77777777" w:rsidR="002B16DA" w:rsidRDefault="002B16DA" w:rsidP="00A515E4">
      <w:pPr>
        <w:rPr>
          <w:rFonts w:ascii="Montserrat Light" w:hAnsi="Montserrat Light"/>
        </w:rPr>
      </w:pPr>
    </w:p>
    <w:p w14:paraId="5DE17010" w14:textId="77777777" w:rsidR="002B16DA" w:rsidRDefault="002B16DA" w:rsidP="00A515E4">
      <w:pPr>
        <w:rPr>
          <w:rFonts w:ascii="Montserrat Light" w:hAnsi="Montserrat Light"/>
        </w:rPr>
      </w:pPr>
    </w:p>
    <w:p w14:paraId="684A9062" w14:textId="77777777" w:rsidR="002B16DA" w:rsidRDefault="002B16DA" w:rsidP="00A515E4">
      <w:pPr>
        <w:rPr>
          <w:rFonts w:ascii="Montserrat Light" w:hAnsi="Montserrat Light"/>
        </w:rPr>
      </w:pPr>
    </w:p>
    <w:p w14:paraId="6A5529F4" w14:textId="77777777" w:rsidR="002B16DA" w:rsidRDefault="002B16DA" w:rsidP="00A515E4">
      <w:pPr>
        <w:rPr>
          <w:rFonts w:ascii="Montserrat Light" w:hAnsi="Montserrat Light"/>
        </w:rPr>
      </w:pPr>
    </w:p>
    <w:p w14:paraId="462A4542" w14:textId="77777777" w:rsidR="002B16DA" w:rsidRDefault="002B16DA" w:rsidP="00A515E4">
      <w:pPr>
        <w:rPr>
          <w:rFonts w:ascii="Montserrat Light" w:hAnsi="Montserrat Light"/>
        </w:rPr>
      </w:pPr>
    </w:p>
    <w:p w14:paraId="1B39071B" w14:textId="77777777" w:rsidR="002B16DA" w:rsidRDefault="002B16DA" w:rsidP="00A515E4">
      <w:pPr>
        <w:rPr>
          <w:rFonts w:ascii="Montserrat Light" w:hAnsi="Montserrat Light"/>
        </w:rPr>
      </w:pPr>
    </w:p>
    <w:p w14:paraId="23135AAE" w14:textId="77777777" w:rsidR="002B16DA" w:rsidRDefault="002B16DA" w:rsidP="00A515E4">
      <w:pPr>
        <w:rPr>
          <w:rFonts w:ascii="Montserrat Light" w:hAnsi="Montserrat Light"/>
        </w:rPr>
      </w:pPr>
    </w:p>
    <w:p w14:paraId="363027FC" w14:textId="77777777" w:rsidR="002B16DA" w:rsidRDefault="002B16DA" w:rsidP="00A515E4">
      <w:pPr>
        <w:rPr>
          <w:rFonts w:ascii="Montserrat Light" w:hAnsi="Montserrat Light"/>
        </w:rPr>
      </w:pPr>
    </w:p>
    <w:p w14:paraId="31BC8BC2" w14:textId="77777777" w:rsidR="002B16DA" w:rsidRDefault="002B16DA" w:rsidP="00A515E4">
      <w:pPr>
        <w:rPr>
          <w:rFonts w:ascii="Montserrat Light" w:hAnsi="Montserrat Light"/>
        </w:rPr>
      </w:pPr>
    </w:p>
    <w:p w14:paraId="25AAE39E" w14:textId="77777777" w:rsidR="002B16DA" w:rsidRDefault="002B16DA" w:rsidP="00A515E4">
      <w:pPr>
        <w:rPr>
          <w:rFonts w:ascii="Montserrat Light" w:hAnsi="Montserrat Light"/>
        </w:rPr>
      </w:pPr>
    </w:p>
    <w:p w14:paraId="7C7603D9" w14:textId="77777777" w:rsidR="002B16DA" w:rsidRDefault="002B16DA" w:rsidP="00A515E4">
      <w:pPr>
        <w:rPr>
          <w:rFonts w:ascii="Montserrat Light" w:hAnsi="Montserrat Light"/>
        </w:rPr>
      </w:pPr>
    </w:p>
    <w:p w14:paraId="502F6E4B" w14:textId="77777777" w:rsidR="002B16DA" w:rsidRDefault="002B16DA" w:rsidP="00A515E4">
      <w:pPr>
        <w:rPr>
          <w:rFonts w:ascii="Montserrat Light" w:hAnsi="Montserrat Light"/>
        </w:rPr>
      </w:pPr>
    </w:p>
    <w:p w14:paraId="48D37866" w14:textId="77777777" w:rsidR="00766B0D" w:rsidRDefault="00766B0D" w:rsidP="00A515E4">
      <w:pPr>
        <w:rPr>
          <w:rFonts w:ascii="Montserrat Light" w:hAnsi="Montserrat Light"/>
        </w:rPr>
      </w:pPr>
    </w:p>
    <w:p w14:paraId="1D54A538" w14:textId="53DB4504" w:rsidR="002E1F91" w:rsidRPr="005076C7" w:rsidRDefault="00000000" w:rsidP="0010767B">
      <w:pPr>
        <w:pStyle w:val="Titre1"/>
        <w:numPr>
          <w:ilvl w:val="0"/>
          <w:numId w:val="0"/>
        </w:numPr>
        <w:rPr>
          <w:rStyle w:val="Numrodepage"/>
        </w:rPr>
      </w:pPr>
      <w:hyperlink w:anchor="_Toc421882870" w:history="1">
        <w:bookmarkStart w:id="4" w:name="_Toc434587416"/>
        <w:bookmarkStart w:id="5" w:name="_Toc135624217"/>
        <w:bookmarkStart w:id="6" w:name="_Toc136613989"/>
        <w:bookmarkStart w:id="7" w:name="_Toc136619496"/>
        <w:bookmarkStart w:id="8" w:name="_Toc136620220"/>
        <w:bookmarkStart w:id="9" w:name="_Toc136620491"/>
        <w:bookmarkStart w:id="10" w:name="_Toc137411146"/>
        <w:proofErr w:type="spellStart"/>
        <w:r w:rsidR="002E1F91" w:rsidRPr="005076C7">
          <w:t>S</w:t>
        </w:r>
        <w:r w:rsidR="00093F00" w:rsidRPr="005076C7">
          <w:t>igles</w:t>
        </w:r>
        <w:proofErr w:type="spellEnd"/>
        <w:r w:rsidR="00093F00" w:rsidRPr="005076C7">
          <w:t xml:space="preserve"> et </w:t>
        </w:r>
        <w:bookmarkEnd w:id="4"/>
        <w:bookmarkEnd w:id="5"/>
        <w:proofErr w:type="spellStart"/>
        <w:r w:rsidR="00093F00" w:rsidRPr="005076C7">
          <w:t>abréviation</w:t>
        </w:r>
      </w:hyperlink>
      <w:r w:rsidR="00093F00" w:rsidRPr="005076C7">
        <w:t>s</w:t>
      </w:r>
      <w:bookmarkEnd w:id="6"/>
      <w:bookmarkEnd w:id="7"/>
      <w:bookmarkEnd w:id="8"/>
      <w:bookmarkEnd w:id="9"/>
      <w:bookmarkEnd w:id="10"/>
      <w:proofErr w:type="spellEnd"/>
    </w:p>
    <w:tbl>
      <w:tblPr>
        <w:tblW w:w="9923" w:type="dxa"/>
        <w:tblInd w:w="70" w:type="dxa"/>
        <w:tblCellMar>
          <w:left w:w="70" w:type="dxa"/>
          <w:right w:w="70" w:type="dxa"/>
        </w:tblCellMar>
        <w:tblLook w:val="04A0" w:firstRow="1" w:lastRow="0" w:firstColumn="1" w:lastColumn="0" w:noHBand="0" w:noVBand="1"/>
      </w:tblPr>
      <w:tblGrid>
        <w:gridCol w:w="1680"/>
        <w:gridCol w:w="305"/>
        <w:gridCol w:w="7938"/>
      </w:tblGrid>
      <w:tr w:rsidR="002E1F91" w:rsidRPr="005076C7" w14:paraId="2488F154" w14:textId="77777777" w:rsidTr="00D1684B">
        <w:trPr>
          <w:trHeight w:val="320"/>
        </w:trPr>
        <w:tc>
          <w:tcPr>
            <w:tcW w:w="1680" w:type="dxa"/>
            <w:shd w:val="clear" w:color="auto" w:fill="auto"/>
            <w:noWrap/>
            <w:vAlign w:val="bottom"/>
            <w:hideMark/>
          </w:tcPr>
          <w:p w14:paraId="535329F0"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 xml:space="preserve">BCEAO </w:t>
            </w:r>
          </w:p>
        </w:tc>
        <w:tc>
          <w:tcPr>
            <w:tcW w:w="305" w:type="dxa"/>
            <w:shd w:val="clear" w:color="auto" w:fill="auto"/>
            <w:noWrap/>
            <w:vAlign w:val="bottom"/>
            <w:hideMark/>
          </w:tcPr>
          <w:p w14:paraId="387CB8CD"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23CA576F"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Banque Centrale des Etats de l'Afrique de l'Ouest</w:t>
            </w:r>
          </w:p>
        </w:tc>
      </w:tr>
      <w:tr w:rsidR="002E1F91" w:rsidRPr="005076C7" w14:paraId="738944A4" w14:textId="77777777" w:rsidTr="00D1684B">
        <w:trPr>
          <w:trHeight w:val="380"/>
        </w:trPr>
        <w:tc>
          <w:tcPr>
            <w:tcW w:w="1680" w:type="dxa"/>
            <w:shd w:val="clear" w:color="auto" w:fill="auto"/>
            <w:noWrap/>
            <w:vAlign w:val="bottom"/>
            <w:hideMark/>
          </w:tcPr>
          <w:p w14:paraId="349ED93E"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lang w:val="de-DE"/>
              </w:rPr>
              <w:t>CSPEF</w:t>
            </w:r>
          </w:p>
        </w:tc>
        <w:tc>
          <w:tcPr>
            <w:tcW w:w="305" w:type="dxa"/>
            <w:shd w:val="clear" w:color="auto" w:fill="auto"/>
            <w:noWrap/>
            <w:vAlign w:val="bottom"/>
            <w:hideMark/>
          </w:tcPr>
          <w:p w14:paraId="4D00DC11"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35074906"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Cellule de Suivi des Programme Economiques et Financiers</w:t>
            </w:r>
          </w:p>
        </w:tc>
      </w:tr>
      <w:tr w:rsidR="002E1F91" w:rsidRPr="005076C7" w14:paraId="166FBFB3" w14:textId="77777777" w:rsidTr="00D1684B">
        <w:trPr>
          <w:trHeight w:val="380"/>
        </w:trPr>
        <w:tc>
          <w:tcPr>
            <w:tcW w:w="1680" w:type="dxa"/>
            <w:shd w:val="clear" w:color="auto" w:fill="auto"/>
            <w:noWrap/>
            <w:vAlign w:val="bottom"/>
            <w:hideMark/>
          </w:tcPr>
          <w:p w14:paraId="741B4322"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lang w:val="de-DE"/>
              </w:rPr>
              <w:t>DGAE</w:t>
            </w:r>
          </w:p>
        </w:tc>
        <w:tc>
          <w:tcPr>
            <w:tcW w:w="305" w:type="dxa"/>
            <w:shd w:val="clear" w:color="auto" w:fill="auto"/>
            <w:noWrap/>
            <w:vAlign w:val="bottom"/>
            <w:hideMark/>
          </w:tcPr>
          <w:p w14:paraId="54EB5D6C"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646BCBA1"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Direction Générale des Affaire Economiques</w:t>
            </w:r>
          </w:p>
        </w:tc>
      </w:tr>
      <w:tr w:rsidR="002E1F91" w:rsidRPr="005076C7" w14:paraId="065A5671" w14:textId="77777777" w:rsidTr="00D1684B">
        <w:trPr>
          <w:trHeight w:val="320"/>
        </w:trPr>
        <w:tc>
          <w:tcPr>
            <w:tcW w:w="1680" w:type="dxa"/>
            <w:shd w:val="clear" w:color="auto" w:fill="auto"/>
            <w:noWrap/>
            <w:vAlign w:val="bottom"/>
            <w:hideMark/>
          </w:tcPr>
          <w:p w14:paraId="03F34EB1"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DGCS/ODD</w:t>
            </w:r>
          </w:p>
        </w:tc>
        <w:tc>
          <w:tcPr>
            <w:tcW w:w="305" w:type="dxa"/>
            <w:shd w:val="clear" w:color="auto" w:fill="auto"/>
            <w:noWrap/>
            <w:vAlign w:val="bottom"/>
            <w:hideMark/>
          </w:tcPr>
          <w:p w14:paraId="281E9878"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38CC07F7"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Direction Générale de Coordination et de Suivi des ODD</w:t>
            </w:r>
          </w:p>
        </w:tc>
      </w:tr>
      <w:tr w:rsidR="002E1F91" w:rsidRPr="005076C7" w14:paraId="776AD498" w14:textId="77777777" w:rsidTr="00D1684B">
        <w:trPr>
          <w:trHeight w:val="320"/>
        </w:trPr>
        <w:tc>
          <w:tcPr>
            <w:tcW w:w="1680" w:type="dxa"/>
            <w:shd w:val="clear" w:color="auto" w:fill="auto"/>
            <w:noWrap/>
            <w:vAlign w:val="bottom"/>
            <w:hideMark/>
          </w:tcPr>
          <w:p w14:paraId="52B2DA02"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DGPD</w:t>
            </w:r>
          </w:p>
        </w:tc>
        <w:tc>
          <w:tcPr>
            <w:tcW w:w="305" w:type="dxa"/>
            <w:shd w:val="clear" w:color="auto" w:fill="auto"/>
            <w:noWrap/>
            <w:vAlign w:val="bottom"/>
            <w:hideMark/>
          </w:tcPr>
          <w:p w14:paraId="326257F8"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01D58563"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Direction Générale des Politiques de Développement</w:t>
            </w:r>
          </w:p>
        </w:tc>
      </w:tr>
      <w:tr w:rsidR="002E1F91" w:rsidRPr="005076C7" w14:paraId="62C9E37E" w14:textId="77777777" w:rsidTr="00D1684B">
        <w:trPr>
          <w:trHeight w:val="380"/>
        </w:trPr>
        <w:tc>
          <w:tcPr>
            <w:tcW w:w="1680" w:type="dxa"/>
            <w:shd w:val="clear" w:color="auto" w:fill="auto"/>
            <w:noWrap/>
            <w:vAlign w:val="bottom"/>
            <w:hideMark/>
          </w:tcPr>
          <w:p w14:paraId="586ABCD0"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 xml:space="preserve">MAPES </w:t>
            </w:r>
          </w:p>
        </w:tc>
        <w:tc>
          <w:tcPr>
            <w:tcW w:w="305" w:type="dxa"/>
            <w:shd w:val="clear" w:color="auto" w:fill="auto"/>
            <w:noWrap/>
            <w:vAlign w:val="bottom"/>
            <w:hideMark/>
          </w:tcPr>
          <w:p w14:paraId="11DA5035"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7F43B028"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 xml:space="preserve">Modèle d’Analyse et de Simulation des Politiques Economiques et Sociales </w:t>
            </w:r>
          </w:p>
        </w:tc>
      </w:tr>
      <w:tr w:rsidR="002E1F91" w:rsidRPr="005076C7" w14:paraId="7CCBF908" w14:textId="77777777" w:rsidTr="00D1684B">
        <w:trPr>
          <w:trHeight w:val="340"/>
        </w:trPr>
        <w:tc>
          <w:tcPr>
            <w:tcW w:w="1680" w:type="dxa"/>
            <w:shd w:val="clear" w:color="auto" w:fill="auto"/>
            <w:noWrap/>
            <w:vAlign w:val="bottom"/>
            <w:hideMark/>
          </w:tcPr>
          <w:p w14:paraId="76294771"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lang w:val="de-DE"/>
              </w:rPr>
              <w:t>OCS</w:t>
            </w:r>
          </w:p>
        </w:tc>
        <w:tc>
          <w:tcPr>
            <w:tcW w:w="305" w:type="dxa"/>
            <w:shd w:val="clear" w:color="auto" w:fill="auto"/>
            <w:noWrap/>
            <w:vAlign w:val="bottom"/>
            <w:hideMark/>
          </w:tcPr>
          <w:p w14:paraId="28A69EC2"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1B2530C0"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Observatoire du Changement Social</w:t>
            </w:r>
          </w:p>
        </w:tc>
      </w:tr>
      <w:tr w:rsidR="002E1F91" w:rsidRPr="005076C7" w14:paraId="26BBF9CD" w14:textId="77777777" w:rsidTr="00D1684B">
        <w:trPr>
          <w:trHeight w:val="380"/>
        </w:trPr>
        <w:tc>
          <w:tcPr>
            <w:tcW w:w="1680" w:type="dxa"/>
            <w:shd w:val="clear" w:color="auto" w:fill="auto"/>
            <w:noWrap/>
            <w:vAlign w:val="bottom"/>
            <w:hideMark/>
          </w:tcPr>
          <w:p w14:paraId="381DAC75"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 xml:space="preserve">ODD </w:t>
            </w:r>
          </w:p>
        </w:tc>
        <w:tc>
          <w:tcPr>
            <w:tcW w:w="305" w:type="dxa"/>
            <w:shd w:val="clear" w:color="auto" w:fill="auto"/>
            <w:noWrap/>
            <w:vAlign w:val="bottom"/>
            <w:hideMark/>
          </w:tcPr>
          <w:p w14:paraId="656DC46A"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3F151463"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Objectifs de Développement Durables</w:t>
            </w:r>
          </w:p>
        </w:tc>
      </w:tr>
      <w:tr w:rsidR="00975412" w:rsidRPr="005076C7" w14:paraId="0065BA22" w14:textId="77777777" w:rsidTr="00D1684B">
        <w:trPr>
          <w:trHeight w:val="320"/>
        </w:trPr>
        <w:tc>
          <w:tcPr>
            <w:tcW w:w="1680" w:type="dxa"/>
            <w:shd w:val="clear" w:color="auto" w:fill="auto"/>
            <w:noWrap/>
            <w:vAlign w:val="bottom"/>
          </w:tcPr>
          <w:p w14:paraId="25928B21" w14:textId="36778E29" w:rsidR="00975412" w:rsidRPr="005076C7" w:rsidRDefault="00975412"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PIP</w:t>
            </w:r>
          </w:p>
        </w:tc>
        <w:tc>
          <w:tcPr>
            <w:tcW w:w="305" w:type="dxa"/>
            <w:shd w:val="clear" w:color="auto" w:fill="auto"/>
            <w:noWrap/>
            <w:vAlign w:val="bottom"/>
          </w:tcPr>
          <w:p w14:paraId="01F0345A" w14:textId="23957E08" w:rsidR="00975412" w:rsidRPr="005076C7" w:rsidRDefault="00975412"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tcPr>
          <w:p w14:paraId="77151F7B" w14:textId="3D445777" w:rsidR="00975412" w:rsidRPr="005076C7" w:rsidRDefault="00975412"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Programme d’Investissement Publics</w:t>
            </w:r>
          </w:p>
        </w:tc>
      </w:tr>
      <w:tr w:rsidR="002E1F91" w:rsidRPr="005076C7" w14:paraId="21E18966" w14:textId="77777777" w:rsidTr="00D1684B">
        <w:trPr>
          <w:trHeight w:val="320"/>
        </w:trPr>
        <w:tc>
          <w:tcPr>
            <w:tcW w:w="1680" w:type="dxa"/>
            <w:shd w:val="clear" w:color="auto" w:fill="auto"/>
            <w:noWrap/>
            <w:vAlign w:val="bottom"/>
            <w:hideMark/>
          </w:tcPr>
          <w:p w14:paraId="146AED2A"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TOFE</w:t>
            </w:r>
          </w:p>
        </w:tc>
        <w:tc>
          <w:tcPr>
            <w:tcW w:w="305" w:type="dxa"/>
            <w:shd w:val="clear" w:color="auto" w:fill="auto"/>
            <w:noWrap/>
            <w:vAlign w:val="bottom"/>
            <w:hideMark/>
          </w:tcPr>
          <w:p w14:paraId="651926DE"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w:t>
            </w:r>
          </w:p>
        </w:tc>
        <w:tc>
          <w:tcPr>
            <w:tcW w:w="7938" w:type="dxa"/>
            <w:shd w:val="clear" w:color="auto" w:fill="auto"/>
            <w:noWrap/>
            <w:vAlign w:val="bottom"/>
            <w:hideMark/>
          </w:tcPr>
          <w:p w14:paraId="10F4FED9" w14:textId="77777777" w:rsidR="002E1F91" w:rsidRPr="005076C7" w:rsidRDefault="002E1F91" w:rsidP="002343AD">
            <w:pPr>
              <w:spacing w:after="200" w:line="276" w:lineRule="auto"/>
              <w:rPr>
                <w:rFonts w:ascii="Montserrat Light" w:eastAsia="Times New Roman" w:hAnsi="Montserrat Light"/>
                <w:color w:val="000000"/>
              </w:rPr>
            </w:pPr>
            <w:r w:rsidRPr="005076C7">
              <w:rPr>
                <w:rFonts w:ascii="Montserrat Light" w:eastAsia="Times New Roman" w:hAnsi="Montserrat Light"/>
                <w:color w:val="000000"/>
              </w:rPr>
              <w:t>Tableau des Opérations Financières de l'Etat</w:t>
            </w:r>
          </w:p>
        </w:tc>
      </w:tr>
    </w:tbl>
    <w:p w14:paraId="6460DB3B" w14:textId="77777777" w:rsidR="002E1F91" w:rsidRPr="005076C7" w:rsidRDefault="002E1F91" w:rsidP="002343AD">
      <w:pPr>
        <w:pStyle w:val="Paragraphedeliste"/>
        <w:ind w:left="0"/>
        <w:jc w:val="both"/>
        <w:rPr>
          <w:rStyle w:val="Numrodepage"/>
          <w:rFonts w:ascii="Montserrat Light" w:hAnsi="Montserrat Light"/>
          <w:sz w:val="24"/>
          <w:szCs w:val="24"/>
          <w:lang w:val="fr-FR"/>
        </w:rPr>
      </w:pPr>
    </w:p>
    <w:p w14:paraId="72C743B7" w14:textId="77777777" w:rsidR="002E1F91" w:rsidRPr="005076C7" w:rsidRDefault="002E1F91" w:rsidP="002343AD">
      <w:pPr>
        <w:pStyle w:val="Paragraphedeliste"/>
        <w:ind w:left="0"/>
        <w:jc w:val="both"/>
        <w:rPr>
          <w:rStyle w:val="Numrodepage"/>
          <w:rFonts w:ascii="Montserrat Light" w:hAnsi="Montserrat Light"/>
          <w:sz w:val="24"/>
          <w:szCs w:val="24"/>
          <w:lang w:val="fr-FR"/>
        </w:rPr>
      </w:pPr>
    </w:p>
    <w:p w14:paraId="617DC927" w14:textId="77777777" w:rsidR="002E1F91" w:rsidRPr="005076C7" w:rsidRDefault="002E1F91" w:rsidP="002343AD">
      <w:pPr>
        <w:pStyle w:val="Paragraphedeliste"/>
        <w:ind w:left="0"/>
        <w:jc w:val="both"/>
        <w:rPr>
          <w:rStyle w:val="Numrodepage"/>
          <w:rFonts w:ascii="Montserrat Light" w:hAnsi="Montserrat Light"/>
          <w:sz w:val="24"/>
          <w:szCs w:val="24"/>
          <w:lang w:val="fr-FR"/>
        </w:rPr>
      </w:pPr>
    </w:p>
    <w:p w14:paraId="0950ACA5" w14:textId="77777777" w:rsidR="002226BF" w:rsidRPr="005076C7" w:rsidRDefault="002226BF" w:rsidP="002343AD">
      <w:pPr>
        <w:pStyle w:val="Paragraphedeliste"/>
        <w:ind w:left="0"/>
        <w:jc w:val="both"/>
        <w:rPr>
          <w:rStyle w:val="Numrodepage"/>
          <w:rFonts w:ascii="Montserrat Light" w:hAnsi="Montserrat Light"/>
          <w:sz w:val="24"/>
          <w:szCs w:val="24"/>
          <w:lang w:val="fr-FR"/>
        </w:rPr>
      </w:pPr>
    </w:p>
    <w:p w14:paraId="731AFF10" w14:textId="77777777" w:rsidR="000670EC" w:rsidRPr="005076C7" w:rsidRDefault="000670EC" w:rsidP="002343AD">
      <w:pPr>
        <w:pStyle w:val="Paragraphedeliste"/>
        <w:ind w:left="0"/>
        <w:jc w:val="both"/>
        <w:rPr>
          <w:rStyle w:val="Numrodepage"/>
          <w:rFonts w:ascii="Montserrat Light" w:hAnsi="Montserrat Light"/>
          <w:sz w:val="24"/>
          <w:szCs w:val="24"/>
          <w:lang w:val="fr-FR"/>
        </w:rPr>
        <w:sectPr w:rsidR="000670EC" w:rsidRPr="005076C7" w:rsidSect="006C5AFC">
          <w:footerReference w:type="default" r:id="rId11"/>
          <w:pgSz w:w="11906" w:h="16838" w:code="9"/>
          <w:pgMar w:top="1418" w:right="1418" w:bottom="1276" w:left="1418" w:header="284" w:footer="0" w:gutter="0"/>
          <w:cols w:space="708"/>
          <w:docGrid w:linePitch="360"/>
        </w:sectPr>
      </w:pPr>
    </w:p>
    <w:p w14:paraId="470FE139" w14:textId="3F7ECB88" w:rsidR="002226BF" w:rsidRPr="005076C7" w:rsidRDefault="002226BF" w:rsidP="00F25857">
      <w:pPr>
        <w:pStyle w:val="Titre1"/>
        <w:numPr>
          <w:ilvl w:val="0"/>
          <w:numId w:val="0"/>
        </w:numPr>
        <w:ind w:left="360"/>
      </w:pPr>
      <w:bookmarkStart w:id="11" w:name="_Toc135624218"/>
      <w:bookmarkStart w:id="12" w:name="_Toc136613990"/>
      <w:bookmarkStart w:id="13" w:name="_Toc136619497"/>
      <w:bookmarkStart w:id="14" w:name="_Toc136620221"/>
      <w:bookmarkStart w:id="15" w:name="_Toc136620492"/>
      <w:bookmarkStart w:id="16" w:name="_Toc137411147"/>
      <w:r w:rsidRPr="005076C7">
        <w:lastRenderedPageBreak/>
        <w:t xml:space="preserve">Liste des </w:t>
      </w:r>
      <w:proofErr w:type="spellStart"/>
      <w:r w:rsidRPr="005076C7">
        <w:t>tableaux</w:t>
      </w:r>
      <w:bookmarkEnd w:id="11"/>
      <w:bookmarkEnd w:id="12"/>
      <w:bookmarkEnd w:id="13"/>
      <w:bookmarkEnd w:id="14"/>
      <w:bookmarkEnd w:id="15"/>
      <w:bookmarkEnd w:id="16"/>
      <w:proofErr w:type="spellEnd"/>
    </w:p>
    <w:p w14:paraId="087F384B" w14:textId="6100D18B" w:rsidR="00CF18A5" w:rsidRPr="005076C7" w:rsidRDefault="00CF18A5" w:rsidP="00EC05AB">
      <w:pPr>
        <w:pStyle w:val="TM1"/>
        <w:rPr>
          <w:rFonts w:eastAsiaTheme="minorEastAsia"/>
          <w:noProof/>
          <w:kern w:val="2"/>
          <w14:ligatures w14:val="standardContextual"/>
        </w:rPr>
      </w:pPr>
      <w:r w:rsidRPr="005076C7">
        <w:rPr>
          <w:rStyle w:val="Numrodepage"/>
          <w:rFonts w:ascii="Montserrat Light" w:hAnsi="Montserrat Light"/>
          <w:lang w:val="fr-FR"/>
        </w:rPr>
        <w:fldChar w:fldCharType="begin"/>
      </w:r>
      <w:r w:rsidRPr="005076C7">
        <w:rPr>
          <w:rStyle w:val="Numrodepage"/>
          <w:rFonts w:ascii="Montserrat Light" w:hAnsi="Montserrat Light"/>
          <w:lang w:val="fr-FR"/>
        </w:rPr>
        <w:instrText xml:space="preserve"> TOC \o "1-2" \h \z \u </w:instrText>
      </w:r>
      <w:r w:rsidRPr="005076C7">
        <w:rPr>
          <w:rStyle w:val="Numrodepage"/>
          <w:rFonts w:ascii="Montserrat Light" w:hAnsi="Montserrat Light"/>
          <w:lang w:val="fr-FR"/>
        </w:rPr>
        <w:fldChar w:fldCharType="separate"/>
      </w:r>
      <w:hyperlink w:anchor="_Toc136620508" w:history="1">
        <w:r w:rsidRPr="005076C7">
          <w:rPr>
            <w:rStyle w:val="Lienhypertexte"/>
            <w:rFonts w:ascii="Montserrat Light" w:hAnsi="Montserrat Light"/>
            <w:noProof/>
          </w:rPr>
          <w:t>Tableau N°1:  Données relatives au secteur des finances publiques</w:t>
        </w:r>
        <w:r w:rsidRPr="005076C7">
          <w:rPr>
            <w:noProof/>
            <w:webHidden/>
          </w:rPr>
          <w:tab/>
        </w:r>
        <w:r w:rsidRPr="005076C7">
          <w:rPr>
            <w:noProof/>
            <w:webHidden/>
          </w:rPr>
          <w:fldChar w:fldCharType="begin"/>
        </w:r>
        <w:r w:rsidRPr="005076C7">
          <w:rPr>
            <w:noProof/>
            <w:webHidden/>
          </w:rPr>
          <w:instrText xml:space="preserve"> PAGEREF _Toc136620508 \h </w:instrText>
        </w:r>
        <w:r w:rsidRPr="005076C7">
          <w:rPr>
            <w:noProof/>
            <w:webHidden/>
          </w:rPr>
        </w:r>
        <w:r w:rsidRPr="005076C7">
          <w:rPr>
            <w:noProof/>
            <w:webHidden/>
          </w:rPr>
          <w:fldChar w:fldCharType="separate"/>
        </w:r>
        <w:r w:rsidR="002B16DA">
          <w:rPr>
            <w:noProof/>
            <w:webHidden/>
          </w:rPr>
          <w:t>88</w:t>
        </w:r>
        <w:r w:rsidRPr="005076C7">
          <w:rPr>
            <w:noProof/>
            <w:webHidden/>
          </w:rPr>
          <w:fldChar w:fldCharType="end"/>
        </w:r>
      </w:hyperlink>
    </w:p>
    <w:p w14:paraId="139F4FC5" w14:textId="348CDD2A" w:rsidR="00CF18A5" w:rsidRPr="005076C7" w:rsidRDefault="00000000" w:rsidP="00EC05AB">
      <w:pPr>
        <w:pStyle w:val="TM1"/>
        <w:rPr>
          <w:rFonts w:eastAsiaTheme="minorEastAsia"/>
          <w:noProof/>
          <w:kern w:val="2"/>
          <w14:ligatures w14:val="standardContextual"/>
        </w:rPr>
      </w:pPr>
      <w:hyperlink w:anchor="_Toc136620509" w:history="1">
        <w:r w:rsidR="00CF18A5" w:rsidRPr="005076C7">
          <w:rPr>
            <w:rStyle w:val="Lienhypertexte"/>
            <w:rFonts w:ascii="Montserrat Light" w:hAnsi="Montserrat Light"/>
            <w:noProof/>
          </w:rPr>
          <w:t>Tableau N°2:  Données relatives au secteur Exterieur</w:t>
        </w:r>
        <w:r w:rsidR="00CF18A5" w:rsidRPr="005076C7">
          <w:rPr>
            <w:noProof/>
            <w:webHidden/>
          </w:rPr>
          <w:tab/>
        </w:r>
        <w:r w:rsidR="00CF18A5" w:rsidRPr="005076C7">
          <w:rPr>
            <w:noProof/>
            <w:webHidden/>
          </w:rPr>
          <w:fldChar w:fldCharType="begin"/>
        </w:r>
        <w:r w:rsidR="00CF18A5" w:rsidRPr="005076C7">
          <w:rPr>
            <w:noProof/>
            <w:webHidden/>
          </w:rPr>
          <w:instrText xml:space="preserve"> PAGEREF _Toc136620509 \h </w:instrText>
        </w:r>
        <w:r w:rsidR="00CF18A5" w:rsidRPr="005076C7">
          <w:rPr>
            <w:noProof/>
            <w:webHidden/>
          </w:rPr>
        </w:r>
        <w:r w:rsidR="00CF18A5" w:rsidRPr="005076C7">
          <w:rPr>
            <w:noProof/>
            <w:webHidden/>
          </w:rPr>
          <w:fldChar w:fldCharType="separate"/>
        </w:r>
        <w:r w:rsidR="002B16DA">
          <w:rPr>
            <w:noProof/>
            <w:webHidden/>
          </w:rPr>
          <w:t>92</w:t>
        </w:r>
        <w:r w:rsidR="00CF18A5" w:rsidRPr="005076C7">
          <w:rPr>
            <w:noProof/>
            <w:webHidden/>
          </w:rPr>
          <w:fldChar w:fldCharType="end"/>
        </w:r>
      </w:hyperlink>
    </w:p>
    <w:p w14:paraId="61C3E6B8" w14:textId="44A341AF" w:rsidR="00CF18A5" w:rsidRPr="005076C7" w:rsidRDefault="00000000" w:rsidP="00EC05AB">
      <w:pPr>
        <w:pStyle w:val="TM1"/>
        <w:rPr>
          <w:rFonts w:eastAsiaTheme="minorEastAsia"/>
          <w:noProof/>
          <w:kern w:val="2"/>
          <w14:ligatures w14:val="standardContextual"/>
        </w:rPr>
      </w:pPr>
      <w:hyperlink w:anchor="_Toc136620510" w:history="1">
        <w:r w:rsidR="00CF18A5" w:rsidRPr="005076C7">
          <w:rPr>
            <w:rStyle w:val="Lienhypertexte"/>
            <w:rFonts w:ascii="Montserrat Light" w:hAnsi="Montserrat Light"/>
            <w:noProof/>
          </w:rPr>
          <w:t>Tableau N°3:  Données relatives au secteur réel</w:t>
        </w:r>
        <w:r w:rsidR="00CF18A5" w:rsidRPr="005076C7">
          <w:rPr>
            <w:noProof/>
            <w:webHidden/>
          </w:rPr>
          <w:tab/>
        </w:r>
        <w:r w:rsidR="00CF18A5" w:rsidRPr="005076C7">
          <w:rPr>
            <w:noProof/>
            <w:webHidden/>
          </w:rPr>
          <w:fldChar w:fldCharType="begin"/>
        </w:r>
        <w:r w:rsidR="00CF18A5" w:rsidRPr="005076C7">
          <w:rPr>
            <w:noProof/>
            <w:webHidden/>
          </w:rPr>
          <w:instrText xml:space="preserve"> PAGEREF _Toc136620510 \h </w:instrText>
        </w:r>
        <w:r w:rsidR="00CF18A5" w:rsidRPr="005076C7">
          <w:rPr>
            <w:noProof/>
            <w:webHidden/>
          </w:rPr>
        </w:r>
        <w:r w:rsidR="00CF18A5" w:rsidRPr="005076C7">
          <w:rPr>
            <w:noProof/>
            <w:webHidden/>
          </w:rPr>
          <w:fldChar w:fldCharType="separate"/>
        </w:r>
        <w:r w:rsidR="002B16DA">
          <w:rPr>
            <w:noProof/>
            <w:webHidden/>
          </w:rPr>
          <w:t>101</w:t>
        </w:r>
        <w:r w:rsidR="00CF18A5" w:rsidRPr="005076C7">
          <w:rPr>
            <w:noProof/>
            <w:webHidden/>
          </w:rPr>
          <w:fldChar w:fldCharType="end"/>
        </w:r>
      </w:hyperlink>
    </w:p>
    <w:p w14:paraId="33771CDA" w14:textId="4E3F1EE8"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1" w:history="1">
        <w:r w:rsidR="00CF18A5" w:rsidRPr="005076C7">
          <w:rPr>
            <w:rStyle w:val="Lienhypertexte"/>
            <w:rFonts w:ascii="Montserrat Light" w:hAnsi="Montserrat Light"/>
            <w:b w:val="0"/>
            <w:noProof/>
            <w:sz w:val="24"/>
            <w:szCs w:val="24"/>
          </w:rPr>
          <w:t>Tableau N°3.1: Module_Compte nationaux</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_Toc136620511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101</w:t>
        </w:r>
        <w:r w:rsidR="00CF18A5" w:rsidRPr="005076C7">
          <w:rPr>
            <w:rFonts w:ascii="Montserrat Light" w:hAnsi="Montserrat Light"/>
            <w:b w:val="0"/>
            <w:noProof/>
            <w:webHidden/>
            <w:sz w:val="24"/>
            <w:szCs w:val="24"/>
          </w:rPr>
          <w:fldChar w:fldCharType="end"/>
        </w:r>
      </w:hyperlink>
    </w:p>
    <w:p w14:paraId="7B9AA245" w14:textId="40DAC6B7"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2" w:history="1">
        <w:r w:rsidR="00CF18A5" w:rsidRPr="005076C7">
          <w:rPr>
            <w:rStyle w:val="Lienhypertexte"/>
            <w:rFonts w:ascii="Montserrat Light" w:hAnsi="Montserrat Light"/>
            <w:b w:val="0"/>
            <w:noProof/>
            <w:sz w:val="24"/>
            <w:szCs w:val="24"/>
          </w:rPr>
          <w:t>Tableau N°3.2: Module_Principaux indicateurs macroéconomiques</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_Toc136620512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103</w:t>
        </w:r>
        <w:r w:rsidR="00CF18A5" w:rsidRPr="005076C7">
          <w:rPr>
            <w:rFonts w:ascii="Montserrat Light" w:hAnsi="Montserrat Light"/>
            <w:b w:val="0"/>
            <w:noProof/>
            <w:webHidden/>
            <w:sz w:val="24"/>
            <w:szCs w:val="24"/>
          </w:rPr>
          <w:fldChar w:fldCharType="end"/>
        </w:r>
      </w:hyperlink>
    </w:p>
    <w:p w14:paraId="7650316A" w14:textId="2528C8A6"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3" w:history="1">
        <w:r w:rsidR="00CF18A5" w:rsidRPr="005076C7">
          <w:rPr>
            <w:rStyle w:val="Lienhypertexte"/>
            <w:rFonts w:ascii="Montserrat Light" w:hAnsi="Montserrat Light"/>
            <w:b w:val="0"/>
            <w:noProof/>
            <w:sz w:val="24"/>
            <w:szCs w:val="24"/>
          </w:rPr>
          <w:t>Tableau N°3.3: Module_Prix</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_Toc136620513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106</w:t>
        </w:r>
        <w:r w:rsidR="00CF18A5" w:rsidRPr="005076C7">
          <w:rPr>
            <w:rFonts w:ascii="Montserrat Light" w:hAnsi="Montserrat Light"/>
            <w:b w:val="0"/>
            <w:noProof/>
            <w:webHidden/>
            <w:sz w:val="24"/>
            <w:szCs w:val="24"/>
          </w:rPr>
          <w:fldChar w:fldCharType="end"/>
        </w:r>
      </w:hyperlink>
    </w:p>
    <w:p w14:paraId="7D84B58D" w14:textId="6F718974" w:rsidR="00CF18A5" w:rsidRPr="005076C7" w:rsidRDefault="00000000" w:rsidP="00EC05AB">
      <w:pPr>
        <w:pStyle w:val="TM1"/>
        <w:rPr>
          <w:rFonts w:eastAsiaTheme="minorEastAsia"/>
          <w:noProof/>
          <w:kern w:val="2"/>
          <w14:ligatures w14:val="standardContextual"/>
        </w:rPr>
      </w:pPr>
      <w:hyperlink w:anchor="_Toc136620514" w:history="1">
        <w:r w:rsidR="00CF18A5" w:rsidRPr="005076C7">
          <w:rPr>
            <w:rStyle w:val="Lienhypertexte"/>
            <w:rFonts w:ascii="Montserrat Light" w:hAnsi="Montserrat Light"/>
            <w:noProof/>
          </w:rPr>
          <w:t>Tableau N°4:  Données relatives aux secteurs monétaires et financiers</w:t>
        </w:r>
        <w:r w:rsidR="00CF18A5" w:rsidRPr="005076C7">
          <w:rPr>
            <w:noProof/>
            <w:webHidden/>
          </w:rPr>
          <w:tab/>
        </w:r>
        <w:r w:rsidR="00CF18A5" w:rsidRPr="005076C7">
          <w:rPr>
            <w:noProof/>
            <w:webHidden/>
          </w:rPr>
          <w:fldChar w:fldCharType="begin"/>
        </w:r>
        <w:r w:rsidR="00CF18A5" w:rsidRPr="005076C7">
          <w:rPr>
            <w:noProof/>
            <w:webHidden/>
          </w:rPr>
          <w:instrText xml:space="preserve"> PAGEREF _Toc136620514 \h </w:instrText>
        </w:r>
        <w:r w:rsidR="00CF18A5" w:rsidRPr="005076C7">
          <w:rPr>
            <w:noProof/>
            <w:webHidden/>
          </w:rPr>
        </w:r>
        <w:r w:rsidR="00CF18A5" w:rsidRPr="005076C7">
          <w:rPr>
            <w:noProof/>
            <w:webHidden/>
          </w:rPr>
          <w:fldChar w:fldCharType="separate"/>
        </w:r>
        <w:r w:rsidR="002B16DA">
          <w:rPr>
            <w:noProof/>
            <w:webHidden/>
          </w:rPr>
          <w:t>108</w:t>
        </w:r>
        <w:r w:rsidR="00CF18A5" w:rsidRPr="005076C7">
          <w:rPr>
            <w:noProof/>
            <w:webHidden/>
          </w:rPr>
          <w:fldChar w:fldCharType="end"/>
        </w:r>
      </w:hyperlink>
    </w:p>
    <w:p w14:paraId="6735E0C6" w14:textId="6C30B90C"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5" w:history="1">
        <w:r w:rsidR="00CF18A5" w:rsidRPr="005076C7">
          <w:rPr>
            <w:rStyle w:val="Lienhypertexte"/>
            <w:rFonts w:ascii="Montserrat Light" w:hAnsi="Montserrat Light"/>
            <w:b w:val="0"/>
            <w:noProof/>
            <w:sz w:val="24"/>
            <w:szCs w:val="24"/>
          </w:rPr>
          <w:t>Tableau N°4.1: Module_Activités bancaires</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_Toc136620515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108</w:t>
        </w:r>
        <w:r w:rsidR="00CF18A5" w:rsidRPr="005076C7">
          <w:rPr>
            <w:rFonts w:ascii="Montserrat Light" w:hAnsi="Montserrat Light"/>
            <w:b w:val="0"/>
            <w:noProof/>
            <w:webHidden/>
            <w:sz w:val="24"/>
            <w:szCs w:val="24"/>
          </w:rPr>
          <w:fldChar w:fldCharType="end"/>
        </w:r>
      </w:hyperlink>
    </w:p>
    <w:p w14:paraId="18FD0431" w14:textId="23A443F1"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6" w:history="1">
        <w:r w:rsidR="00CF18A5" w:rsidRPr="005076C7">
          <w:rPr>
            <w:rStyle w:val="Lienhypertexte"/>
            <w:rFonts w:ascii="Montserrat Light" w:hAnsi="Montserrat Light"/>
            <w:b w:val="0"/>
            <w:noProof/>
            <w:sz w:val="24"/>
            <w:szCs w:val="24"/>
          </w:rPr>
          <w:t>Tableau N°4.2: Module_Statistiques monetaires MSMF 2000</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_Toc136620516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121</w:t>
        </w:r>
        <w:r w:rsidR="00CF18A5" w:rsidRPr="005076C7">
          <w:rPr>
            <w:rFonts w:ascii="Montserrat Light" w:hAnsi="Montserrat Light"/>
            <w:b w:val="0"/>
            <w:noProof/>
            <w:webHidden/>
            <w:sz w:val="24"/>
            <w:szCs w:val="24"/>
          </w:rPr>
          <w:fldChar w:fldCharType="end"/>
        </w:r>
      </w:hyperlink>
    </w:p>
    <w:p w14:paraId="3D9693BB" w14:textId="1D9D9202" w:rsidR="00CF18A5" w:rsidRPr="005076C7" w:rsidRDefault="00000000">
      <w:pPr>
        <w:pStyle w:val="TM2"/>
        <w:rPr>
          <w:rFonts w:ascii="Montserrat Light" w:eastAsiaTheme="minorEastAsia" w:hAnsi="Montserrat Light"/>
          <w:b w:val="0"/>
          <w:noProof/>
          <w:kern w:val="2"/>
          <w:sz w:val="24"/>
          <w:szCs w:val="24"/>
          <w14:ligatures w14:val="standardContextual"/>
        </w:rPr>
      </w:pPr>
      <w:hyperlink w:anchor="_Toc136620517" w:history="1">
        <w:r w:rsidR="00CF18A5" w:rsidRPr="005076C7">
          <w:rPr>
            <w:rStyle w:val="Lienhypertexte"/>
            <w:rFonts w:ascii="Montserrat Light" w:hAnsi="Montserrat Light"/>
            <w:b w:val="0"/>
            <w:noProof/>
            <w:sz w:val="24"/>
            <w:szCs w:val="24"/>
          </w:rPr>
          <w:t>Tableau N°4.3: Module_ Systeme Financiers décentralisés</w:t>
        </w:r>
        <w:r w:rsidR="00CF18A5" w:rsidRPr="005076C7">
          <w:rPr>
            <w:rFonts w:ascii="Montserrat Light" w:hAnsi="Montserrat Light"/>
            <w:b w:val="0"/>
            <w:noProof/>
            <w:webHidden/>
            <w:sz w:val="24"/>
            <w:szCs w:val="24"/>
          </w:rPr>
          <w:tab/>
        </w:r>
        <w:r w:rsidR="00CF18A5" w:rsidRPr="005076C7">
          <w:rPr>
            <w:rFonts w:ascii="Montserrat Light" w:hAnsi="Montserrat Light"/>
            <w:b w:val="0"/>
            <w:noProof/>
            <w:webHidden/>
            <w:sz w:val="24"/>
            <w:szCs w:val="24"/>
          </w:rPr>
          <w:fldChar w:fldCharType="begin"/>
        </w:r>
        <w:r w:rsidR="00CF18A5" w:rsidRPr="005076C7">
          <w:rPr>
            <w:rFonts w:ascii="Montserrat Light" w:hAnsi="Montserrat Light"/>
            <w:b w:val="0"/>
            <w:noProof/>
            <w:webHidden/>
            <w:sz w:val="24"/>
            <w:szCs w:val="24"/>
          </w:rPr>
          <w:instrText xml:space="preserve"> PAGEREF _Toc136620517 \h </w:instrText>
        </w:r>
        <w:r w:rsidR="00CF18A5" w:rsidRPr="005076C7">
          <w:rPr>
            <w:rFonts w:ascii="Montserrat Light" w:hAnsi="Montserrat Light"/>
            <w:b w:val="0"/>
            <w:noProof/>
            <w:webHidden/>
            <w:sz w:val="24"/>
            <w:szCs w:val="24"/>
          </w:rPr>
        </w:r>
        <w:r w:rsidR="00CF18A5" w:rsidRPr="005076C7">
          <w:rPr>
            <w:rFonts w:ascii="Montserrat Light" w:hAnsi="Montserrat Light"/>
            <w:b w:val="0"/>
            <w:noProof/>
            <w:webHidden/>
            <w:sz w:val="24"/>
            <w:szCs w:val="24"/>
          </w:rPr>
          <w:fldChar w:fldCharType="separate"/>
        </w:r>
        <w:r w:rsidR="002B16DA">
          <w:rPr>
            <w:rFonts w:ascii="Montserrat Light" w:hAnsi="Montserrat Light"/>
            <w:b w:val="0"/>
            <w:noProof/>
            <w:webHidden/>
            <w:sz w:val="24"/>
            <w:szCs w:val="24"/>
          </w:rPr>
          <w:t>134</w:t>
        </w:r>
        <w:r w:rsidR="00CF18A5" w:rsidRPr="005076C7">
          <w:rPr>
            <w:rFonts w:ascii="Montserrat Light" w:hAnsi="Montserrat Light"/>
            <w:b w:val="0"/>
            <w:noProof/>
            <w:webHidden/>
            <w:sz w:val="24"/>
            <w:szCs w:val="24"/>
          </w:rPr>
          <w:fldChar w:fldCharType="end"/>
        </w:r>
      </w:hyperlink>
    </w:p>
    <w:p w14:paraId="17B0964C" w14:textId="54AE5528" w:rsidR="002E1F91" w:rsidRPr="005076C7" w:rsidRDefault="00CF18A5" w:rsidP="002343AD">
      <w:pPr>
        <w:pStyle w:val="Paragraphedeliste"/>
        <w:ind w:left="0"/>
        <w:jc w:val="both"/>
        <w:rPr>
          <w:rStyle w:val="Numrodepage"/>
          <w:rFonts w:ascii="Montserrat Light" w:hAnsi="Montserrat Light"/>
          <w:bCs/>
          <w:sz w:val="24"/>
          <w:szCs w:val="24"/>
          <w:lang w:val="fr-FR"/>
        </w:rPr>
      </w:pPr>
      <w:r w:rsidRPr="005076C7">
        <w:rPr>
          <w:rStyle w:val="Numrodepage"/>
          <w:rFonts w:ascii="Montserrat Light" w:hAnsi="Montserrat Light"/>
          <w:bCs/>
          <w:sz w:val="24"/>
          <w:szCs w:val="24"/>
          <w:lang w:val="fr-FR"/>
        </w:rPr>
        <w:fldChar w:fldCharType="end"/>
      </w:r>
    </w:p>
    <w:p w14:paraId="73939FB2" w14:textId="77777777" w:rsidR="006C5AFC" w:rsidRPr="005076C7" w:rsidRDefault="006C5AFC" w:rsidP="002343AD">
      <w:pPr>
        <w:pStyle w:val="Paragraphedeliste"/>
        <w:ind w:left="0"/>
        <w:jc w:val="both"/>
        <w:rPr>
          <w:rStyle w:val="Numrodepage"/>
          <w:rFonts w:ascii="Montserrat Light" w:hAnsi="Montserrat Light"/>
          <w:sz w:val="24"/>
          <w:szCs w:val="24"/>
          <w:lang w:val="fr-FR"/>
        </w:rPr>
      </w:pPr>
    </w:p>
    <w:p w14:paraId="52B47927" w14:textId="77777777" w:rsidR="00472BA3" w:rsidRPr="005076C7" w:rsidRDefault="00472BA3" w:rsidP="002343AD">
      <w:pPr>
        <w:pStyle w:val="Paragraphedeliste"/>
        <w:ind w:left="0"/>
        <w:jc w:val="both"/>
        <w:rPr>
          <w:rStyle w:val="Numrodepage"/>
          <w:rFonts w:ascii="Montserrat Light" w:hAnsi="Montserrat Light"/>
          <w:sz w:val="24"/>
          <w:szCs w:val="24"/>
          <w:lang w:val="fr-FR"/>
        </w:rPr>
      </w:pPr>
    </w:p>
    <w:p w14:paraId="2CFDD5DF" w14:textId="77777777" w:rsidR="00472BA3" w:rsidRPr="005076C7" w:rsidRDefault="00472BA3" w:rsidP="002343AD">
      <w:pPr>
        <w:pStyle w:val="Paragraphedeliste"/>
        <w:ind w:left="0"/>
        <w:jc w:val="both"/>
        <w:rPr>
          <w:rStyle w:val="Numrodepage"/>
          <w:rFonts w:ascii="Montserrat Light" w:hAnsi="Montserrat Light"/>
          <w:sz w:val="24"/>
          <w:szCs w:val="24"/>
          <w:lang w:val="fr-FR"/>
        </w:rPr>
      </w:pPr>
    </w:p>
    <w:p w14:paraId="724DD101" w14:textId="0F93EAEE" w:rsidR="00472BA3" w:rsidRPr="005076C7" w:rsidRDefault="005076C7" w:rsidP="005076C7">
      <w:pPr>
        <w:pStyle w:val="Paragraphedeliste"/>
        <w:tabs>
          <w:tab w:val="left" w:pos="2921"/>
        </w:tabs>
        <w:ind w:left="0"/>
        <w:jc w:val="both"/>
        <w:rPr>
          <w:rStyle w:val="Numrodepage"/>
          <w:rFonts w:ascii="Montserrat Light" w:hAnsi="Montserrat Light"/>
          <w:sz w:val="24"/>
          <w:szCs w:val="24"/>
          <w:lang w:val="fr-FR"/>
        </w:rPr>
      </w:pPr>
      <w:r>
        <w:rPr>
          <w:rStyle w:val="Numrodepage"/>
          <w:rFonts w:ascii="Montserrat Light" w:hAnsi="Montserrat Light"/>
          <w:sz w:val="24"/>
          <w:szCs w:val="24"/>
          <w:lang w:val="fr-FR"/>
        </w:rPr>
        <w:tab/>
      </w:r>
    </w:p>
    <w:p w14:paraId="014A0485" w14:textId="77777777" w:rsidR="00472BA3" w:rsidRPr="005076C7" w:rsidRDefault="00472BA3" w:rsidP="002343AD">
      <w:pPr>
        <w:pStyle w:val="Paragraphedeliste"/>
        <w:ind w:left="0"/>
        <w:jc w:val="both"/>
        <w:rPr>
          <w:rStyle w:val="Numrodepage"/>
          <w:rFonts w:ascii="Montserrat Light" w:hAnsi="Montserrat Light"/>
          <w:sz w:val="24"/>
          <w:szCs w:val="24"/>
          <w:lang w:val="fr-FR"/>
        </w:rPr>
      </w:pPr>
    </w:p>
    <w:p w14:paraId="31052F0A" w14:textId="77777777" w:rsidR="00472BA3" w:rsidRPr="005076C7" w:rsidRDefault="00472BA3" w:rsidP="002343AD">
      <w:pPr>
        <w:pStyle w:val="Paragraphedeliste"/>
        <w:ind w:left="0"/>
        <w:jc w:val="both"/>
        <w:rPr>
          <w:rStyle w:val="Numrodepage"/>
          <w:rFonts w:ascii="Montserrat Light" w:hAnsi="Montserrat Light"/>
          <w:sz w:val="24"/>
          <w:szCs w:val="24"/>
          <w:lang w:val="fr-FR"/>
        </w:rPr>
      </w:pPr>
    </w:p>
    <w:p w14:paraId="38100EA1" w14:textId="77777777" w:rsidR="00472BA3" w:rsidRPr="005076C7" w:rsidRDefault="00472BA3" w:rsidP="002343AD">
      <w:pPr>
        <w:pStyle w:val="Paragraphedeliste"/>
        <w:ind w:left="0"/>
        <w:jc w:val="both"/>
        <w:rPr>
          <w:rStyle w:val="Numrodepage"/>
          <w:rFonts w:ascii="Montserrat Light" w:hAnsi="Montserrat Light"/>
          <w:sz w:val="24"/>
          <w:szCs w:val="24"/>
          <w:lang w:val="fr-FR"/>
        </w:rPr>
      </w:pPr>
    </w:p>
    <w:p w14:paraId="48341917" w14:textId="77777777" w:rsidR="002226BF" w:rsidRPr="005076C7" w:rsidRDefault="002226BF" w:rsidP="002343AD">
      <w:pPr>
        <w:pStyle w:val="Paragraphedeliste"/>
        <w:ind w:left="0"/>
        <w:jc w:val="both"/>
        <w:rPr>
          <w:rStyle w:val="Numrodepage"/>
          <w:rFonts w:ascii="Montserrat Light" w:hAnsi="Montserrat Light"/>
          <w:sz w:val="24"/>
          <w:szCs w:val="24"/>
          <w:lang w:val="fr-FR"/>
        </w:rPr>
      </w:pPr>
    </w:p>
    <w:p w14:paraId="381A55CD"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5A17D4F5"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5C17734A"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54A764C6"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0B7CD383"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10E5E8A8" w14:textId="77777777" w:rsidR="00EF4714" w:rsidRPr="005076C7" w:rsidRDefault="00EF4714" w:rsidP="002343AD">
      <w:pPr>
        <w:pStyle w:val="Paragraphedeliste"/>
        <w:ind w:left="0"/>
        <w:jc w:val="both"/>
        <w:rPr>
          <w:rStyle w:val="Numrodepage"/>
          <w:rFonts w:ascii="Montserrat Light" w:hAnsi="Montserrat Light"/>
          <w:sz w:val="24"/>
          <w:szCs w:val="24"/>
          <w:lang w:val="fr-FR"/>
        </w:rPr>
      </w:pPr>
    </w:p>
    <w:p w14:paraId="2A65EAF6" w14:textId="77777777" w:rsidR="000670EC" w:rsidRPr="005076C7" w:rsidRDefault="000670EC" w:rsidP="002343AD">
      <w:pPr>
        <w:pStyle w:val="Paragraphedeliste"/>
        <w:ind w:left="0"/>
        <w:jc w:val="both"/>
        <w:rPr>
          <w:rStyle w:val="Numrodepage"/>
          <w:rFonts w:ascii="Montserrat Light" w:hAnsi="Montserrat Light"/>
          <w:sz w:val="24"/>
          <w:szCs w:val="24"/>
          <w:lang w:val="fr-FR"/>
        </w:rPr>
        <w:sectPr w:rsidR="000670EC" w:rsidRPr="005076C7" w:rsidSect="006C5AFC">
          <w:pgSz w:w="11906" w:h="16838" w:code="9"/>
          <w:pgMar w:top="1418" w:right="1418" w:bottom="1276" w:left="1418" w:header="284" w:footer="0" w:gutter="0"/>
          <w:cols w:space="708"/>
          <w:docGrid w:linePitch="360"/>
        </w:sectPr>
      </w:pPr>
    </w:p>
    <w:p w14:paraId="21D965AD" w14:textId="77777777" w:rsidR="000670EC" w:rsidRPr="005076C7" w:rsidRDefault="000670EC" w:rsidP="00F25857">
      <w:pPr>
        <w:pStyle w:val="Titre1"/>
        <w:numPr>
          <w:ilvl w:val="0"/>
          <w:numId w:val="0"/>
        </w:numPr>
        <w:ind w:left="360"/>
      </w:pPr>
      <w:bookmarkStart w:id="17" w:name="_Toc136613991"/>
      <w:bookmarkStart w:id="18" w:name="_Toc136619498"/>
      <w:bookmarkStart w:id="19" w:name="_Toc136620222"/>
      <w:bookmarkStart w:id="20" w:name="_Toc136620493"/>
      <w:bookmarkStart w:id="21" w:name="_Toc137411148"/>
      <w:proofErr w:type="spellStart"/>
      <w:r w:rsidRPr="005076C7">
        <w:lastRenderedPageBreak/>
        <w:t>Remerciements</w:t>
      </w:r>
      <w:bookmarkEnd w:id="17"/>
      <w:bookmarkEnd w:id="18"/>
      <w:bookmarkEnd w:id="19"/>
      <w:bookmarkEnd w:id="20"/>
      <w:bookmarkEnd w:id="21"/>
      <w:proofErr w:type="spellEnd"/>
    </w:p>
    <w:p w14:paraId="2C1E7165" w14:textId="77777777" w:rsidR="000670EC" w:rsidRPr="005076C7" w:rsidRDefault="000670EC" w:rsidP="000670EC">
      <w:pPr>
        <w:spacing w:line="276" w:lineRule="auto"/>
        <w:ind w:firstLine="708"/>
        <w:jc w:val="both"/>
        <w:rPr>
          <w:rFonts w:ascii="Montserrat Light" w:hAnsi="Montserrat Light"/>
        </w:rPr>
      </w:pPr>
      <w:r w:rsidRPr="005076C7">
        <w:rPr>
          <w:rFonts w:ascii="Montserrat Light" w:hAnsi="Montserrat Light"/>
        </w:rPr>
        <w:t>Nous tenons à remercier la Direction Générale des Politiques de Développement en particulier son Directeur Général pour la confiance accordée au cabinet LIBER CONSULTING dans le cadre de la conduite de cette mission.</w:t>
      </w:r>
    </w:p>
    <w:p w14:paraId="26F0F779" w14:textId="77777777" w:rsidR="000670EC" w:rsidRPr="005076C7" w:rsidRDefault="000670EC" w:rsidP="000670EC">
      <w:pPr>
        <w:spacing w:line="276" w:lineRule="auto"/>
        <w:ind w:firstLine="708"/>
        <w:jc w:val="both"/>
        <w:rPr>
          <w:rFonts w:ascii="Montserrat Light" w:hAnsi="Montserrat Light"/>
        </w:rPr>
      </w:pPr>
      <w:r w:rsidRPr="005076C7">
        <w:rPr>
          <w:rFonts w:ascii="Montserrat Light" w:hAnsi="Montserrat Light"/>
        </w:rPr>
        <w:t xml:space="preserve">Nous voudrions également exprimer notre gratitude à la Direction Générale du cabinet LIBER CONSULTING à travers son Directeur Général et son Chef de Mission pour toute l’attention portée à l’équipe des consultants que nous formons. </w:t>
      </w:r>
    </w:p>
    <w:p w14:paraId="0552B740" w14:textId="77777777" w:rsidR="000670EC" w:rsidRPr="005076C7" w:rsidRDefault="000670EC" w:rsidP="000670EC">
      <w:pPr>
        <w:spacing w:line="276" w:lineRule="auto"/>
        <w:ind w:firstLine="708"/>
        <w:jc w:val="both"/>
        <w:rPr>
          <w:rFonts w:ascii="Montserrat Light" w:hAnsi="Montserrat Light"/>
        </w:rPr>
      </w:pPr>
      <w:r w:rsidRPr="005076C7">
        <w:rPr>
          <w:rFonts w:ascii="Montserrat Light" w:hAnsi="Montserrat Light"/>
        </w:rPr>
        <w:t>Nous tenons aussi à manifester nos remerciements au personnel de LIBER CONSULTING pour leur collaboration et leur grande disponibilité durant cette mission.</w:t>
      </w:r>
    </w:p>
    <w:p w14:paraId="074ACD24" w14:textId="0C241269" w:rsidR="00647247" w:rsidRDefault="000670EC" w:rsidP="00647247">
      <w:pPr>
        <w:spacing w:line="276" w:lineRule="auto"/>
        <w:ind w:firstLine="708"/>
        <w:jc w:val="both"/>
        <w:rPr>
          <w:rFonts w:ascii="Montserrat Light" w:hAnsi="Montserrat Light"/>
        </w:rPr>
      </w:pPr>
      <w:r w:rsidRPr="005076C7">
        <w:rPr>
          <w:rFonts w:ascii="Montserrat Light" w:hAnsi="Montserrat Light"/>
        </w:rPr>
        <w:t xml:space="preserve">Enfin, nous tenons à rendre hommage à l’accompagnement exceptionnel </w:t>
      </w:r>
      <w:proofErr w:type="gramStart"/>
      <w:r w:rsidRPr="005076C7">
        <w:rPr>
          <w:rFonts w:ascii="Montserrat Light" w:hAnsi="Montserrat Light"/>
        </w:rPr>
        <w:t>des</w:t>
      </w:r>
      <w:r w:rsidR="007D3846">
        <w:rPr>
          <w:rFonts w:ascii="Montserrat Light" w:hAnsi="Montserrat Light"/>
        </w:rPr>
        <w:t xml:space="preserve"> </w:t>
      </w:r>
      <w:r w:rsidRPr="005076C7">
        <w:rPr>
          <w:rFonts w:ascii="Montserrat Light" w:hAnsi="Montserrat Light"/>
        </w:rPr>
        <w:t>uns</w:t>
      </w:r>
      <w:proofErr w:type="gramEnd"/>
      <w:r w:rsidRPr="005076C7">
        <w:rPr>
          <w:rFonts w:ascii="Montserrat Light" w:hAnsi="Montserrat Light"/>
        </w:rPr>
        <w:t xml:space="preserve"> et des autres pour la réalisation de cette mission et l’atteinte des objectifs qui lui sont assignés</w:t>
      </w:r>
      <w:r w:rsidR="00647247">
        <w:rPr>
          <w:rFonts w:ascii="Montserrat Light" w:hAnsi="Montserrat Light"/>
        </w:rPr>
        <w:t>.</w:t>
      </w:r>
    </w:p>
    <w:p w14:paraId="514CC101" w14:textId="46360AA5" w:rsidR="00647247" w:rsidRPr="005076C7" w:rsidRDefault="00647247" w:rsidP="00647247">
      <w:pPr>
        <w:spacing w:line="276" w:lineRule="auto"/>
        <w:ind w:firstLine="708"/>
        <w:jc w:val="both"/>
        <w:rPr>
          <w:rFonts w:ascii="Montserrat Light" w:hAnsi="Montserrat Light"/>
        </w:rPr>
        <w:sectPr w:rsidR="00647247" w:rsidRPr="005076C7" w:rsidSect="006C5AFC">
          <w:footerReference w:type="default" r:id="rId12"/>
          <w:pgSz w:w="11906" w:h="16838" w:code="9"/>
          <w:pgMar w:top="1418" w:right="1418" w:bottom="1276" w:left="1418" w:header="284" w:footer="0" w:gutter="0"/>
          <w:cols w:space="708"/>
          <w:docGrid w:linePitch="360"/>
        </w:sectPr>
      </w:pPr>
    </w:p>
    <w:p w14:paraId="59D9EE11" w14:textId="6DE16A52" w:rsidR="00EF4714" w:rsidRPr="005076C7" w:rsidRDefault="000670EC" w:rsidP="00F25857">
      <w:pPr>
        <w:pStyle w:val="Titre1"/>
        <w:numPr>
          <w:ilvl w:val="0"/>
          <w:numId w:val="32"/>
        </w:numPr>
      </w:pPr>
      <w:bookmarkStart w:id="22" w:name="_Toc136613992"/>
      <w:bookmarkStart w:id="23" w:name="_Toc136619499"/>
      <w:bookmarkStart w:id="24" w:name="_Toc136620223"/>
      <w:bookmarkStart w:id="25" w:name="_Toc136620494"/>
      <w:bookmarkStart w:id="26" w:name="_Toc137411149"/>
      <w:proofErr w:type="spellStart"/>
      <w:r w:rsidRPr="005076C7">
        <w:lastRenderedPageBreak/>
        <w:t>Introduction</w:t>
      </w:r>
      <w:bookmarkEnd w:id="22"/>
      <w:bookmarkEnd w:id="23"/>
      <w:bookmarkEnd w:id="24"/>
      <w:bookmarkEnd w:id="25"/>
      <w:bookmarkEnd w:id="26"/>
      <w:proofErr w:type="spellEnd"/>
    </w:p>
    <w:p w14:paraId="10FEC490" w14:textId="3CF19C02" w:rsidR="00A76054" w:rsidRPr="005076C7" w:rsidRDefault="00543E8C" w:rsidP="00A76054">
      <w:pPr>
        <w:spacing w:after="240" w:line="276" w:lineRule="auto"/>
        <w:ind w:firstLine="708"/>
        <w:jc w:val="both"/>
        <w:rPr>
          <w:rFonts w:ascii="Montserrat Light" w:hAnsi="Montserrat Light"/>
          <w:lang w:val="de-DE" w:eastAsia="en-US"/>
        </w:rPr>
      </w:pPr>
      <w:r w:rsidRPr="005076C7">
        <w:rPr>
          <w:rFonts w:ascii="Montserrat Light" w:hAnsi="Montserrat Light"/>
          <w:lang w:val="de-DE" w:eastAsia="en-US"/>
        </w:rPr>
        <w:t xml:space="preserve">Au </w:t>
      </w:r>
      <w:proofErr w:type="spellStart"/>
      <w:r w:rsidRPr="005076C7">
        <w:rPr>
          <w:rFonts w:ascii="Montserrat Light" w:hAnsi="Montserrat Light"/>
          <w:lang w:val="de-DE" w:eastAsia="en-US"/>
        </w:rPr>
        <w:t>moment</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où</w:t>
      </w:r>
      <w:proofErr w:type="spellEnd"/>
      <w:r w:rsidRPr="005076C7">
        <w:rPr>
          <w:rFonts w:ascii="Montserrat Light" w:hAnsi="Montserrat Light"/>
          <w:lang w:val="de-DE" w:eastAsia="en-US"/>
        </w:rPr>
        <w:t xml:space="preserve"> le </w:t>
      </w:r>
      <w:proofErr w:type="spellStart"/>
      <w:r w:rsidRPr="005076C7">
        <w:rPr>
          <w:rFonts w:ascii="Montserrat Light" w:hAnsi="Montserrat Light"/>
          <w:lang w:val="de-DE" w:eastAsia="en-US"/>
        </w:rPr>
        <w:t>Bénin</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aborde</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un</w:t>
      </w:r>
      <w:proofErr w:type="spellEnd"/>
      <w:r w:rsidRPr="005076C7">
        <w:rPr>
          <w:rFonts w:ascii="Montserrat Light" w:hAnsi="Montserrat Light"/>
          <w:lang w:val="de-DE" w:eastAsia="en-US"/>
        </w:rPr>
        <w:t xml:space="preserve"> nouveau </w:t>
      </w:r>
      <w:proofErr w:type="spellStart"/>
      <w:r w:rsidRPr="005076C7">
        <w:rPr>
          <w:rFonts w:ascii="Montserrat Light" w:hAnsi="Montserrat Light"/>
          <w:lang w:val="de-DE" w:eastAsia="en-US"/>
        </w:rPr>
        <w:t>départ</w:t>
      </w:r>
      <w:proofErr w:type="spellEnd"/>
      <w:r w:rsidRPr="005076C7">
        <w:rPr>
          <w:rFonts w:ascii="Montserrat Light" w:hAnsi="Montserrat Light"/>
          <w:lang w:val="de-DE" w:eastAsia="en-US"/>
        </w:rPr>
        <w:t xml:space="preserve"> de </w:t>
      </w:r>
      <w:proofErr w:type="spellStart"/>
      <w:r w:rsidRPr="005076C7">
        <w:rPr>
          <w:rFonts w:ascii="Montserrat Light" w:hAnsi="Montserrat Light"/>
          <w:lang w:val="de-DE" w:eastAsia="en-US"/>
        </w:rPr>
        <w:t>sa</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politique</w:t>
      </w:r>
      <w:proofErr w:type="spellEnd"/>
      <w:r w:rsidRPr="005076C7">
        <w:rPr>
          <w:rFonts w:ascii="Montserrat Light" w:hAnsi="Montserrat Light"/>
          <w:lang w:val="de-DE" w:eastAsia="en-US"/>
        </w:rPr>
        <w:t xml:space="preserve"> de </w:t>
      </w:r>
      <w:proofErr w:type="spellStart"/>
      <w:r w:rsidRPr="005076C7">
        <w:rPr>
          <w:rFonts w:ascii="Montserrat Light" w:hAnsi="Montserrat Light"/>
          <w:lang w:val="de-DE" w:eastAsia="en-US"/>
        </w:rPr>
        <w:t>développement</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une</w:t>
      </w:r>
      <w:proofErr w:type="spellEnd"/>
      <w:r w:rsidRPr="005076C7">
        <w:rPr>
          <w:rFonts w:ascii="Montserrat Light" w:hAnsi="Montserrat Light"/>
          <w:lang w:val="de-DE" w:eastAsia="en-US"/>
        </w:rPr>
        <w:t xml:space="preserve"> </w:t>
      </w:r>
      <w:r w:rsidR="00EE780D" w:rsidRPr="005076C7">
        <w:rPr>
          <w:rFonts w:ascii="Montserrat Light" w:hAnsi="Montserrat Light" w:cs="Arial"/>
        </w:rPr>
        <w:t>coordination de l’action gouvernementale</w:t>
      </w:r>
      <w:r w:rsidR="00EE780D" w:rsidRPr="005076C7">
        <w:rPr>
          <w:rFonts w:ascii="Montserrat Light" w:hAnsi="Montserrat Light"/>
          <w:lang w:val="de-DE" w:eastAsia="en-US"/>
        </w:rPr>
        <w:t xml:space="preserve"> et </w:t>
      </w:r>
      <w:proofErr w:type="spellStart"/>
      <w:r w:rsidR="00EE780D" w:rsidRPr="005076C7">
        <w:rPr>
          <w:rFonts w:ascii="Montserrat Light" w:hAnsi="Montserrat Light"/>
          <w:lang w:val="de-DE" w:eastAsia="en-US"/>
        </w:rPr>
        <w:t>une</w:t>
      </w:r>
      <w:proofErr w:type="spellEnd"/>
      <w:r w:rsidR="00EE780D" w:rsidRPr="005076C7">
        <w:rPr>
          <w:rFonts w:ascii="Montserrat Light" w:hAnsi="Montserrat Light"/>
          <w:lang w:val="de-DE" w:eastAsia="en-US"/>
        </w:rPr>
        <w:t xml:space="preserve"> </w:t>
      </w:r>
      <w:proofErr w:type="spellStart"/>
      <w:r w:rsidR="00EE780D" w:rsidRPr="005076C7">
        <w:rPr>
          <w:rFonts w:ascii="Montserrat Light" w:hAnsi="Montserrat Light"/>
          <w:lang w:val="de-DE" w:eastAsia="en-US"/>
        </w:rPr>
        <w:t>réelle</w:t>
      </w:r>
      <w:proofErr w:type="spellEnd"/>
      <w:r w:rsidR="00EE780D" w:rsidRPr="005076C7">
        <w:rPr>
          <w:rFonts w:ascii="Montserrat Light" w:hAnsi="Montserrat Light"/>
          <w:lang w:val="de-DE" w:eastAsia="en-US"/>
        </w:rPr>
        <w:t xml:space="preserve"> </w:t>
      </w:r>
      <w:proofErr w:type="spellStart"/>
      <w:r w:rsidRPr="005076C7">
        <w:rPr>
          <w:rFonts w:ascii="Montserrat Light" w:hAnsi="Montserrat Light"/>
          <w:lang w:val="de-DE" w:eastAsia="en-US"/>
        </w:rPr>
        <w:t>planification</w:t>
      </w:r>
      <w:proofErr w:type="spellEnd"/>
      <w:r w:rsidRPr="005076C7">
        <w:rPr>
          <w:rFonts w:ascii="Montserrat Light" w:hAnsi="Montserrat Light"/>
          <w:lang w:val="de-DE" w:eastAsia="en-US"/>
        </w:rPr>
        <w:t xml:space="preserve"> de </w:t>
      </w:r>
      <w:proofErr w:type="spellStart"/>
      <w:r w:rsidRPr="005076C7">
        <w:rPr>
          <w:rFonts w:ascii="Montserrat Light" w:hAnsi="Montserrat Light"/>
          <w:lang w:val="de-DE" w:eastAsia="en-US"/>
        </w:rPr>
        <w:t>ses</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po</w:t>
      </w:r>
      <w:r w:rsidR="00EE780D" w:rsidRPr="005076C7">
        <w:rPr>
          <w:rFonts w:ascii="Montserrat Light" w:hAnsi="Montserrat Light"/>
          <w:lang w:val="de-DE" w:eastAsia="en-US"/>
        </w:rPr>
        <w:t>li</w:t>
      </w:r>
      <w:r w:rsidRPr="005076C7">
        <w:rPr>
          <w:rFonts w:ascii="Montserrat Light" w:hAnsi="Montserrat Light"/>
          <w:lang w:val="de-DE" w:eastAsia="en-US"/>
        </w:rPr>
        <w:t>tiques</w:t>
      </w:r>
      <w:proofErr w:type="spellEnd"/>
      <w:r w:rsidRPr="005076C7">
        <w:rPr>
          <w:rFonts w:ascii="Montserrat Light" w:hAnsi="Montserrat Light"/>
          <w:lang w:val="de-DE" w:eastAsia="en-US"/>
        </w:rPr>
        <w:t xml:space="preserve"> et </w:t>
      </w:r>
      <w:proofErr w:type="spellStart"/>
      <w:r w:rsidRPr="005076C7">
        <w:rPr>
          <w:rFonts w:ascii="Montserrat Light" w:hAnsi="Montserrat Light"/>
          <w:lang w:val="de-DE" w:eastAsia="en-US"/>
        </w:rPr>
        <w:t>stratégies</w:t>
      </w:r>
      <w:proofErr w:type="spellEnd"/>
      <w:r w:rsidRPr="005076C7">
        <w:rPr>
          <w:rFonts w:ascii="Montserrat Light" w:hAnsi="Montserrat Light"/>
          <w:lang w:val="de-DE" w:eastAsia="en-US"/>
        </w:rPr>
        <w:t xml:space="preserve"> de </w:t>
      </w:r>
      <w:proofErr w:type="spellStart"/>
      <w:r w:rsidRPr="005076C7">
        <w:rPr>
          <w:rFonts w:ascii="Montserrat Light" w:hAnsi="Montserrat Light"/>
          <w:lang w:val="de-DE" w:eastAsia="en-US"/>
        </w:rPr>
        <w:t>développement</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doivent</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permettre</w:t>
      </w:r>
      <w:proofErr w:type="spellEnd"/>
      <w:r w:rsidRPr="005076C7">
        <w:rPr>
          <w:rFonts w:ascii="Montserrat Light" w:hAnsi="Montserrat Light"/>
          <w:lang w:val="de-DE" w:eastAsia="en-US"/>
        </w:rPr>
        <w:t xml:space="preserve"> de </w:t>
      </w:r>
      <w:r w:rsidR="00A76054" w:rsidRPr="005076C7">
        <w:rPr>
          <w:rFonts w:ascii="Montserrat Light" w:hAnsi="Montserrat Light"/>
        </w:rPr>
        <w:t>simuler l’impact des politiques publiques mises en œuvre sur les ODD</w:t>
      </w:r>
      <w:r w:rsidRPr="005076C7">
        <w:rPr>
          <w:rFonts w:ascii="Montserrat Light" w:hAnsi="Montserrat Light"/>
          <w:lang w:val="de-DE" w:eastAsia="en-US"/>
        </w:rPr>
        <w:t>.</w:t>
      </w:r>
    </w:p>
    <w:p w14:paraId="35561EE8" w14:textId="3F713ADA" w:rsidR="00543E8C" w:rsidRPr="005076C7" w:rsidRDefault="00EE780D" w:rsidP="00A76054">
      <w:pPr>
        <w:spacing w:after="240" w:line="276" w:lineRule="auto"/>
        <w:ind w:firstLine="708"/>
        <w:jc w:val="both"/>
        <w:rPr>
          <w:rFonts w:ascii="Montserrat Light" w:hAnsi="Montserrat Light" w:cs="Arial"/>
        </w:rPr>
      </w:pPr>
      <w:r w:rsidRPr="005076C7">
        <w:rPr>
          <w:rFonts w:ascii="Montserrat Light" w:hAnsi="Montserrat Light"/>
          <w:lang w:val="de-DE" w:eastAsia="en-US"/>
        </w:rPr>
        <w:t xml:space="preserve">Le </w:t>
      </w:r>
      <w:r w:rsidRPr="005076C7">
        <w:rPr>
          <w:rFonts w:ascii="Montserrat Light" w:hAnsi="Montserrat Light" w:cs="Arial"/>
        </w:rPr>
        <w:t>Ministère du Développement et de la Coordination de l’action gouvernementale</w:t>
      </w:r>
      <w:r w:rsidRPr="005076C7">
        <w:rPr>
          <w:rFonts w:ascii="Montserrat Light" w:hAnsi="Montserrat Light"/>
          <w:lang w:val="de-DE" w:eastAsia="en-US"/>
        </w:rPr>
        <w:t xml:space="preserve"> au </w:t>
      </w:r>
      <w:proofErr w:type="spellStart"/>
      <w:r w:rsidRPr="005076C7">
        <w:rPr>
          <w:rFonts w:ascii="Montserrat Light" w:hAnsi="Montserrat Light"/>
          <w:lang w:val="de-DE" w:eastAsia="en-US"/>
        </w:rPr>
        <w:t>Bénin</w:t>
      </w:r>
      <w:proofErr w:type="spellEnd"/>
      <w:r w:rsidRPr="005076C7">
        <w:rPr>
          <w:rFonts w:ascii="Montserrat Light" w:hAnsi="Montserrat Light"/>
          <w:lang w:val="de-DE" w:eastAsia="en-US"/>
        </w:rPr>
        <w:t xml:space="preserve"> </w:t>
      </w:r>
      <w:r w:rsidR="008B2ADF" w:rsidRPr="005076C7">
        <w:rPr>
          <w:rFonts w:ascii="Montserrat Light" w:hAnsi="Montserrat Light" w:cs="Arial"/>
        </w:rPr>
        <w:t>à travers, la Direction Générale des Politiques de Développement (DGPD)</w:t>
      </w:r>
      <w:r w:rsidR="008B2ADF" w:rsidRPr="005076C7">
        <w:rPr>
          <w:rFonts w:ascii="Montserrat Light" w:hAnsi="Montserrat Light"/>
          <w:lang w:val="de-DE" w:eastAsia="en-US"/>
        </w:rPr>
        <w:t xml:space="preserve"> </w:t>
      </w:r>
      <w:proofErr w:type="spellStart"/>
      <w:r w:rsidRPr="005076C7">
        <w:rPr>
          <w:rFonts w:ascii="Montserrat Light" w:hAnsi="Montserrat Light"/>
          <w:lang w:val="de-DE" w:eastAsia="en-US"/>
        </w:rPr>
        <w:t>n’est</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pas</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resté</w:t>
      </w:r>
      <w:proofErr w:type="spellEnd"/>
      <w:r w:rsidRPr="005076C7">
        <w:rPr>
          <w:rFonts w:ascii="Montserrat Light" w:hAnsi="Montserrat Light"/>
          <w:lang w:val="de-DE" w:eastAsia="en-US"/>
        </w:rPr>
        <w:t xml:space="preserve"> en </w:t>
      </w:r>
      <w:proofErr w:type="spellStart"/>
      <w:r w:rsidRPr="005076C7">
        <w:rPr>
          <w:rFonts w:ascii="Montserrat Light" w:hAnsi="Montserrat Light"/>
          <w:lang w:val="de-DE" w:eastAsia="en-US"/>
        </w:rPr>
        <w:t>marge</w:t>
      </w:r>
      <w:proofErr w:type="spellEnd"/>
      <w:r w:rsidRPr="005076C7">
        <w:rPr>
          <w:rFonts w:ascii="Montserrat Light" w:hAnsi="Montserrat Light"/>
          <w:lang w:val="de-DE" w:eastAsia="en-US"/>
        </w:rPr>
        <w:t xml:space="preserve"> et c’est </w:t>
      </w:r>
      <w:proofErr w:type="spellStart"/>
      <w:r w:rsidRPr="005076C7">
        <w:rPr>
          <w:rFonts w:ascii="Montserrat Light" w:hAnsi="Montserrat Light"/>
          <w:lang w:val="de-DE" w:eastAsia="en-US"/>
        </w:rPr>
        <w:t>cela</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qui</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explique</w:t>
      </w:r>
      <w:proofErr w:type="spellEnd"/>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l’initiative</w:t>
      </w:r>
      <w:proofErr w:type="spellEnd"/>
      <w:r w:rsidRPr="005076C7">
        <w:rPr>
          <w:rFonts w:ascii="Montserrat Light" w:hAnsi="Montserrat Light"/>
          <w:lang w:val="de-DE" w:eastAsia="en-US"/>
        </w:rPr>
        <w:t xml:space="preserve"> de la </w:t>
      </w:r>
      <w:proofErr w:type="spellStart"/>
      <w:r w:rsidRPr="005076C7">
        <w:rPr>
          <w:rFonts w:ascii="Montserrat Light" w:hAnsi="Montserrat Light"/>
          <w:lang w:val="de-DE" w:eastAsia="en-US"/>
        </w:rPr>
        <w:t>conduite</w:t>
      </w:r>
      <w:proofErr w:type="spellEnd"/>
      <w:r w:rsidRPr="005076C7">
        <w:rPr>
          <w:rFonts w:ascii="Montserrat Light" w:hAnsi="Montserrat Light"/>
          <w:lang w:val="de-DE" w:eastAsia="en-US"/>
        </w:rPr>
        <w:t xml:space="preserve"> de </w:t>
      </w:r>
      <w:r w:rsidR="00A76054" w:rsidRPr="005076C7">
        <w:rPr>
          <w:rFonts w:ascii="Montserrat Light" w:hAnsi="Montserrat Light"/>
          <w:lang w:val="de-DE" w:eastAsia="en-US"/>
        </w:rPr>
        <w:t>la</w:t>
      </w:r>
      <w:r w:rsidRPr="005076C7">
        <w:rPr>
          <w:rFonts w:ascii="Montserrat Light" w:hAnsi="Montserrat Light"/>
          <w:lang w:val="de-DE" w:eastAsia="en-US"/>
        </w:rPr>
        <w:t xml:space="preserve"> </w:t>
      </w:r>
      <w:proofErr w:type="spellStart"/>
      <w:r w:rsidRPr="005076C7">
        <w:rPr>
          <w:rFonts w:ascii="Montserrat Light" w:hAnsi="Montserrat Light"/>
          <w:lang w:val="de-DE" w:eastAsia="en-US"/>
        </w:rPr>
        <w:t>mission</w:t>
      </w:r>
      <w:proofErr w:type="spellEnd"/>
      <w:r w:rsidRPr="005076C7">
        <w:rPr>
          <w:rFonts w:ascii="Montserrat Light" w:hAnsi="Montserrat Light"/>
          <w:lang w:val="de-DE" w:eastAsia="en-US"/>
        </w:rPr>
        <w:t xml:space="preserve"> de </w:t>
      </w:r>
      <w:r w:rsidRPr="005076C7">
        <w:rPr>
          <w:rFonts w:ascii="Montserrat Light" w:hAnsi="Montserrat Light" w:cs="Arial"/>
        </w:rPr>
        <w:t xml:space="preserve">mise en place d’un modèle de simulation des politiques publiques confiée </w:t>
      </w:r>
      <w:r w:rsidR="008B2ADF" w:rsidRPr="005076C7">
        <w:rPr>
          <w:rFonts w:ascii="Montserrat Light" w:hAnsi="Montserrat Light" w:cs="Arial"/>
        </w:rPr>
        <w:t>au</w:t>
      </w:r>
      <w:r w:rsidRPr="005076C7">
        <w:rPr>
          <w:rFonts w:ascii="Montserrat Light" w:hAnsi="Montserrat Light" w:cs="Arial"/>
        </w:rPr>
        <w:t xml:space="preserve"> </w:t>
      </w:r>
      <w:r w:rsidR="008B2ADF" w:rsidRPr="005076C7">
        <w:rPr>
          <w:rFonts w:ascii="Montserrat Light" w:hAnsi="Montserrat Light" w:cs="Arial"/>
        </w:rPr>
        <w:t>Cabinet LIBER CONSULTING</w:t>
      </w:r>
      <w:r w:rsidRPr="005076C7">
        <w:rPr>
          <w:rFonts w:ascii="Montserrat Light" w:hAnsi="Montserrat Light" w:cs="Arial"/>
        </w:rPr>
        <w:t>.</w:t>
      </w:r>
      <w:r w:rsidR="008B2ADF" w:rsidRPr="005076C7">
        <w:rPr>
          <w:rFonts w:ascii="Montserrat Light" w:hAnsi="Montserrat Light" w:cs="Arial"/>
        </w:rPr>
        <w:t xml:space="preserve"> </w:t>
      </w:r>
    </w:p>
    <w:p w14:paraId="2A35D808" w14:textId="1A56786E" w:rsidR="00EF4714" w:rsidRPr="005076C7" w:rsidRDefault="002E078C" w:rsidP="00147BA5">
      <w:pPr>
        <w:spacing w:line="276" w:lineRule="auto"/>
        <w:ind w:firstLine="708"/>
        <w:jc w:val="both"/>
        <w:rPr>
          <w:rFonts w:ascii="Montserrat Light" w:hAnsi="Montserrat Light"/>
          <w:lang w:val="de-DE" w:eastAsia="en-US"/>
        </w:rPr>
      </w:pPr>
      <w:r>
        <w:rPr>
          <w:rFonts w:ascii="Montserrat Light" w:hAnsi="Montserrat Light" w:cs="Arial"/>
        </w:rPr>
        <w:t xml:space="preserve">C’est ainsi que </w:t>
      </w:r>
      <w:r w:rsidR="008B2ADF" w:rsidRPr="005076C7">
        <w:rPr>
          <w:rFonts w:ascii="Montserrat Light" w:hAnsi="Montserrat Light" w:cs="Arial"/>
        </w:rPr>
        <w:t>l</w:t>
      </w:r>
      <w:r w:rsidR="00A76054" w:rsidRPr="005076C7">
        <w:rPr>
          <w:rFonts w:ascii="Montserrat Light" w:hAnsi="Montserrat Light" w:cs="Arial"/>
        </w:rPr>
        <w:t xml:space="preserve">e Cabinet LIBER CONSULTING s’est vu </w:t>
      </w:r>
      <w:r w:rsidR="008B2ADF" w:rsidRPr="005076C7">
        <w:rPr>
          <w:rFonts w:ascii="Montserrat Light" w:hAnsi="Montserrat Light" w:cs="Arial"/>
        </w:rPr>
        <w:t>assigné</w:t>
      </w:r>
      <w:r w:rsidR="00A76054" w:rsidRPr="005076C7">
        <w:rPr>
          <w:rFonts w:ascii="Montserrat Light" w:hAnsi="Montserrat Light" w:cs="Arial"/>
        </w:rPr>
        <w:t xml:space="preserve"> </w:t>
      </w:r>
      <w:r w:rsidR="008B2ADF" w:rsidRPr="005076C7">
        <w:rPr>
          <w:rFonts w:ascii="Montserrat Light" w:hAnsi="Montserrat Light" w:cs="Arial"/>
        </w:rPr>
        <w:t xml:space="preserve">la </w:t>
      </w:r>
      <w:r>
        <w:rPr>
          <w:rFonts w:ascii="Montserrat Light" w:hAnsi="Montserrat Light" w:cs="Arial"/>
        </w:rPr>
        <w:t>mission</w:t>
      </w:r>
      <w:r w:rsidR="008B2ADF" w:rsidRPr="005076C7">
        <w:rPr>
          <w:rFonts w:ascii="Montserrat Light" w:hAnsi="Montserrat Light" w:cs="Arial"/>
        </w:rPr>
        <w:t xml:space="preserve"> </w:t>
      </w:r>
      <w:r w:rsidR="00A76054" w:rsidRPr="005076C7">
        <w:rPr>
          <w:rFonts w:ascii="Montserrat Light" w:hAnsi="Montserrat Light" w:cs="Arial"/>
        </w:rPr>
        <w:t>d’assist</w:t>
      </w:r>
      <w:r w:rsidR="008B2ADF" w:rsidRPr="005076C7">
        <w:rPr>
          <w:rFonts w:ascii="Montserrat Light" w:hAnsi="Montserrat Light" w:cs="Arial"/>
        </w:rPr>
        <w:t>er la DGPD</w:t>
      </w:r>
      <w:r w:rsidR="00A76054" w:rsidRPr="005076C7">
        <w:rPr>
          <w:rFonts w:ascii="Montserrat Light" w:hAnsi="Montserrat Light" w:cs="Arial"/>
        </w:rPr>
        <w:t xml:space="preserve"> </w:t>
      </w:r>
      <w:r w:rsidR="009412EC">
        <w:rPr>
          <w:rFonts w:ascii="Montserrat Light" w:hAnsi="Montserrat Light" w:cs="Arial"/>
        </w:rPr>
        <w:t xml:space="preserve">pour </w:t>
      </w:r>
      <w:r w:rsidR="00A76054" w:rsidRPr="005076C7">
        <w:rPr>
          <w:rFonts w:ascii="Montserrat Light" w:hAnsi="Montserrat Light" w:cs="Arial"/>
        </w:rPr>
        <w:t>la mise en œuvre du modèle de simulation des politiques publiques</w:t>
      </w:r>
      <w:r w:rsidR="00147BA5" w:rsidRPr="005076C7">
        <w:rPr>
          <w:rFonts w:ascii="Montserrat Light" w:hAnsi="Montserrat Light" w:cs="Arial"/>
        </w:rPr>
        <w:t xml:space="preserve"> qui </w:t>
      </w:r>
      <w:proofErr w:type="spellStart"/>
      <w:r w:rsidR="00543E8C" w:rsidRPr="005076C7">
        <w:rPr>
          <w:rFonts w:ascii="Montserrat Light" w:hAnsi="Montserrat Light"/>
          <w:lang w:val="de-DE" w:eastAsia="en-US"/>
        </w:rPr>
        <w:t>s’est</w:t>
      </w:r>
      <w:proofErr w:type="spellEnd"/>
      <w:r w:rsidR="00543E8C" w:rsidRPr="005076C7">
        <w:rPr>
          <w:rFonts w:ascii="Montserrat Light" w:hAnsi="Montserrat Light"/>
          <w:lang w:val="de-DE" w:eastAsia="en-US"/>
        </w:rPr>
        <w:t xml:space="preserve"> </w:t>
      </w:r>
      <w:proofErr w:type="spellStart"/>
      <w:r w:rsidR="00543E8C" w:rsidRPr="005076C7">
        <w:rPr>
          <w:rFonts w:ascii="Montserrat Light" w:hAnsi="Montserrat Light"/>
          <w:lang w:val="de-DE" w:eastAsia="en-US"/>
        </w:rPr>
        <w:t>déroulée</w:t>
      </w:r>
      <w:proofErr w:type="spellEnd"/>
      <w:r w:rsidR="00543E8C" w:rsidRPr="005076C7">
        <w:rPr>
          <w:rFonts w:ascii="Montserrat Light" w:hAnsi="Montserrat Light"/>
          <w:lang w:val="de-DE" w:eastAsia="en-US"/>
        </w:rPr>
        <w:t xml:space="preserve"> </w:t>
      </w:r>
      <w:proofErr w:type="spellStart"/>
      <w:r w:rsidR="008B2ADF" w:rsidRPr="005076C7">
        <w:rPr>
          <w:rFonts w:ascii="Montserrat Light" w:hAnsi="Montserrat Light"/>
          <w:lang w:val="de-DE" w:eastAsia="en-US"/>
        </w:rPr>
        <w:t>pendant</w:t>
      </w:r>
      <w:proofErr w:type="spellEnd"/>
      <w:r w:rsidR="00543E8C" w:rsidRPr="005076C7">
        <w:rPr>
          <w:rFonts w:ascii="Montserrat Light" w:hAnsi="Montserrat Light"/>
          <w:lang w:val="de-DE" w:eastAsia="en-US"/>
        </w:rPr>
        <w:t xml:space="preserve"> </w:t>
      </w:r>
      <w:proofErr w:type="spellStart"/>
      <w:r w:rsidR="00543E8C" w:rsidRPr="005076C7">
        <w:rPr>
          <w:rFonts w:ascii="Montserrat Light" w:hAnsi="Montserrat Light"/>
          <w:lang w:val="de-DE" w:eastAsia="en-US"/>
        </w:rPr>
        <w:t>le</w:t>
      </w:r>
      <w:r w:rsidR="00281E49">
        <w:rPr>
          <w:rFonts w:ascii="Montserrat Light" w:hAnsi="Montserrat Light"/>
          <w:lang w:val="de-DE" w:eastAsia="en-US"/>
        </w:rPr>
        <w:t>s</w:t>
      </w:r>
      <w:proofErr w:type="spellEnd"/>
      <w:r w:rsidR="00543E8C" w:rsidRPr="005076C7">
        <w:rPr>
          <w:rFonts w:ascii="Montserrat Light" w:hAnsi="Montserrat Light"/>
          <w:lang w:val="de-DE" w:eastAsia="en-US"/>
        </w:rPr>
        <w:t xml:space="preserve"> </w:t>
      </w:r>
      <w:proofErr w:type="spellStart"/>
      <w:r w:rsidR="00543E8C" w:rsidRPr="005076C7">
        <w:rPr>
          <w:rFonts w:ascii="Montserrat Light" w:hAnsi="Montserrat Light"/>
          <w:lang w:val="de-DE" w:eastAsia="en-US"/>
        </w:rPr>
        <w:t>mois</w:t>
      </w:r>
      <w:proofErr w:type="spellEnd"/>
      <w:r w:rsidR="00543E8C" w:rsidRPr="005076C7">
        <w:rPr>
          <w:rFonts w:ascii="Montserrat Light" w:hAnsi="Montserrat Light"/>
          <w:lang w:val="de-DE" w:eastAsia="en-US"/>
        </w:rPr>
        <w:t xml:space="preserve"> de Mai </w:t>
      </w:r>
      <w:r w:rsidR="00281E49">
        <w:rPr>
          <w:rFonts w:ascii="Montserrat Light" w:hAnsi="Montserrat Light"/>
          <w:lang w:val="de-DE" w:eastAsia="en-US"/>
        </w:rPr>
        <w:t xml:space="preserve">et </w:t>
      </w:r>
      <w:proofErr w:type="spellStart"/>
      <w:r w:rsidR="00281E49">
        <w:rPr>
          <w:rFonts w:ascii="Montserrat Light" w:hAnsi="Montserrat Light"/>
          <w:lang w:val="de-DE" w:eastAsia="en-US"/>
        </w:rPr>
        <w:t>Juin</w:t>
      </w:r>
      <w:proofErr w:type="spellEnd"/>
      <w:r w:rsidR="00281E49">
        <w:rPr>
          <w:rFonts w:ascii="Montserrat Light" w:hAnsi="Montserrat Light"/>
          <w:lang w:val="de-DE" w:eastAsia="en-US"/>
        </w:rPr>
        <w:t xml:space="preserve"> </w:t>
      </w:r>
      <w:r w:rsidR="00543E8C" w:rsidRPr="005076C7">
        <w:rPr>
          <w:rFonts w:ascii="Montserrat Light" w:hAnsi="Montserrat Light"/>
          <w:lang w:val="de-DE" w:eastAsia="en-US"/>
        </w:rPr>
        <w:t>2023.</w:t>
      </w:r>
      <w:r w:rsidR="008B2ADF" w:rsidRPr="005076C7">
        <w:rPr>
          <w:rFonts w:ascii="Montserrat Light" w:hAnsi="Montserrat Light"/>
          <w:lang w:val="de-DE" w:eastAsia="en-US"/>
        </w:rPr>
        <w:t xml:space="preserve"> </w:t>
      </w:r>
    </w:p>
    <w:p w14:paraId="10F88E81" w14:textId="77777777" w:rsidR="00EF4714" w:rsidRPr="005076C7" w:rsidRDefault="00EF4714" w:rsidP="00543E8C">
      <w:pPr>
        <w:spacing w:line="276" w:lineRule="auto"/>
        <w:jc w:val="both"/>
        <w:rPr>
          <w:rFonts w:ascii="Montserrat Light" w:hAnsi="Montserrat Light"/>
          <w:lang w:val="de-DE" w:eastAsia="en-US"/>
        </w:rPr>
      </w:pPr>
    </w:p>
    <w:p w14:paraId="587159EF" w14:textId="77777777" w:rsidR="00EF4714" w:rsidRPr="005076C7" w:rsidRDefault="00EF4714" w:rsidP="00543E8C">
      <w:pPr>
        <w:spacing w:line="276" w:lineRule="auto"/>
        <w:jc w:val="both"/>
        <w:rPr>
          <w:rFonts w:ascii="Montserrat Light" w:hAnsi="Montserrat Light"/>
          <w:lang w:val="de-DE" w:eastAsia="en-US"/>
        </w:rPr>
      </w:pPr>
    </w:p>
    <w:p w14:paraId="2221C387" w14:textId="45223CFE" w:rsidR="00EF4714" w:rsidRPr="005076C7" w:rsidRDefault="00EE780D" w:rsidP="00EF4714">
      <w:pPr>
        <w:rPr>
          <w:rFonts w:ascii="Montserrat Light" w:hAnsi="Montserrat Light"/>
          <w:lang w:val="de-DE" w:eastAsia="en-US"/>
        </w:rPr>
      </w:pPr>
      <w:r w:rsidRPr="005076C7">
        <w:rPr>
          <w:rFonts w:ascii="Montserrat Light" w:hAnsi="Montserrat Light"/>
          <w:lang w:val="de-DE" w:eastAsia="en-US"/>
        </w:rPr>
        <w:t xml:space="preserve"> </w:t>
      </w:r>
    </w:p>
    <w:p w14:paraId="4B33CF70" w14:textId="77777777" w:rsidR="00EF4714" w:rsidRPr="005076C7" w:rsidRDefault="00EF4714" w:rsidP="00EF4714">
      <w:pPr>
        <w:rPr>
          <w:rFonts w:ascii="Montserrat Light" w:hAnsi="Montserrat Light"/>
          <w:lang w:val="de-DE" w:eastAsia="en-US"/>
        </w:rPr>
      </w:pPr>
    </w:p>
    <w:p w14:paraId="2A3ED317" w14:textId="77777777" w:rsidR="00EF4714" w:rsidRPr="005076C7" w:rsidRDefault="00EF4714" w:rsidP="00EF4714">
      <w:pPr>
        <w:rPr>
          <w:rFonts w:ascii="Montserrat Light" w:hAnsi="Montserrat Light"/>
          <w:lang w:val="de-DE" w:eastAsia="en-US"/>
        </w:rPr>
      </w:pPr>
    </w:p>
    <w:p w14:paraId="266D3005" w14:textId="77777777" w:rsidR="00EF4714" w:rsidRPr="005076C7" w:rsidRDefault="00EF4714" w:rsidP="00EF4714">
      <w:pPr>
        <w:rPr>
          <w:rFonts w:ascii="Montserrat Light" w:hAnsi="Montserrat Light"/>
          <w:lang w:val="de-DE" w:eastAsia="en-US"/>
        </w:rPr>
      </w:pPr>
    </w:p>
    <w:p w14:paraId="6CD70DE3" w14:textId="77777777" w:rsidR="00EF4714" w:rsidRPr="005076C7" w:rsidRDefault="00EF4714" w:rsidP="00EF4714">
      <w:pPr>
        <w:rPr>
          <w:rFonts w:ascii="Montserrat Light" w:hAnsi="Montserrat Light"/>
          <w:lang w:val="de-DE" w:eastAsia="en-US"/>
        </w:rPr>
      </w:pPr>
    </w:p>
    <w:p w14:paraId="31FCEE96" w14:textId="77777777" w:rsidR="00EF4714" w:rsidRPr="005076C7" w:rsidRDefault="00EF4714" w:rsidP="00EF4714">
      <w:pPr>
        <w:rPr>
          <w:rFonts w:ascii="Montserrat Light" w:hAnsi="Montserrat Light"/>
          <w:lang w:val="de-DE" w:eastAsia="en-US"/>
        </w:rPr>
      </w:pPr>
    </w:p>
    <w:p w14:paraId="050D72D2" w14:textId="77777777" w:rsidR="00EF4714" w:rsidRPr="005076C7" w:rsidRDefault="00EF4714" w:rsidP="00EF4714">
      <w:pPr>
        <w:rPr>
          <w:rFonts w:ascii="Montserrat Light" w:hAnsi="Montserrat Light"/>
          <w:lang w:val="de-DE" w:eastAsia="en-US"/>
        </w:rPr>
      </w:pPr>
    </w:p>
    <w:p w14:paraId="0FBE61F2" w14:textId="77777777" w:rsidR="00EF4714" w:rsidRPr="005076C7" w:rsidRDefault="00EF4714" w:rsidP="00EF4714">
      <w:pPr>
        <w:rPr>
          <w:rFonts w:ascii="Montserrat Light" w:hAnsi="Montserrat Light"/>
          <w:lang w:val="de-DE" w:eastAsia="en-US"/>
        </w:rPr>
      </w:pPr>
    </w:p>
    <w:p w14:paraId="0E4A8600" w14:textId="77777777" w:rsidR="00EF4714" w:rsidRPr="005076C7" w:rsidRDefault="00EF4714" w:rsidP="00EF4714">
      <w:pPr>
        <w:rPr>
          <w:rFonts w:ascii="Montserrat Light" w:hAnsi="Montserrat Light"/>
          <w:lang w:val="de-DE" w:eastAsia="en-US"/>
        </w:rPr>
      </w:pPr>
    </w:p>
    <w:p w14:paraId="7261D4FD" w14:textId="77777777" w:rsidR="00EF4714" w:rsidRPr="005076C7" w:rsidRDefault="00EF4714" w:rsidP="00EF4714">
      <w:pPr>
        <w:rPr>
          <w:rFonts w:ascii="Montserrat Light" w:hAnsi="Montserrat Light"/>
          <w:lang w:val="de-DE" w:eastAsia="en-US"/>
        </w:rPr>
      </w:pPr>
    </w:p>
    <w:p w14:paraId="6EA4F0CF" w14:textId="77777777" w:rsidR="00EF4714" w:rsidRPr="005076C7" w:rsidRDefault="00EF4714" w:rsidP="00EF4714">
      <w:pPr>
        <w:rPr>
          <w:rFonts w:ascii="Montserrat Light" w:hAnsi="Montserrat Light"/>
          <w:lang w:val="de-DE" w:eastAsia="en-US"/>
        </w:rPr>
      </w:pPr>
    </w:p>
    <w:p w14:paraId="775C9A2B" w14:textId="77777777" w:rsidR="00EF4714" w:rsidRPr="005076C7" w:rsidRDefault="00EF4714" w:rsidP="00EF4714">
      <w:pPr>
        <w:rPr>
          <w:rFonts w:ascii="Montserrat Light" w:hAnsi="Montserrat Light"/>
          <w:lang w:val="de-DE" w:eastAsia="en-US"/>
        </w:rPr>
      </w:pPr>
    </w:p>
    <w:p w14:paraId="436FD879" w14:textId="77777777" w:rsidR="00EF4714" w:rsidRPr="005076C7" w:rsidRDefault="00EF4714" w:rsidP="00EF4714">
      <w:pPr>
        <w:rPr>
          <w:rFonts w:ascii="Montserrat Light" w:hAnsi="Montserrat Light"/>
          <w:lang w:val="de-DE" w:eastAsia="en-US"/>
        </w:rPr>
      </w:pPr>
    </w:p>
    <w:p w14:paraId="00891B53" w14:textId="77777777" w:rsidR="00EF4714" w:rsidRPr="005076C7" w:rsidRDefault="00EF4714" w:rsidP="00EF4714">
      <w:pPr>
        <w:rPr>
          <w:rFonts w:ascii="Montserrat Light" w:hAnsi="Montserrat Light"/>
          <w:lang w:val="de-DE" w:eastAsia="en-US"/>
        </w:rPr>
      </w:pPr>
    </w:p>
    <w:p w14:paraId="3BADB1A2" w14:textId="77777777" w:rsidR="00EF4714" w:rsidRPr="005076C7" w:rsidRDefault="00EF4714" w:rsidP="00EF4714">
      <w:pPr>
        <w:rPr>
          <w:rFonts w:ascii="Montserrat Light" w:hAnsi="Montserrat Light"/>
          <w:lang w:val="de-DE" w:eastAsia="en-US"/>
        </w:rPr>
      </w:pPr>
    </w:p>
    <w:p w14:paraId="55379084" w14:textId="77777777" w:rsidR="00EF4714" w:rsidRPr="005076C7" w:rsidRDefault="00EF4714" w:rsidP="00EF4714">
      <w:pPr>
        <w:rPr>
          <w:rFonts w:ascii="Montserrat Light" w:hAnsi="Montserrat Light"/>
          <w:lang w:val="de-DE" w:eastAsia="en-US"/>
        </w:rPr>
      </w:pPr>
    </w:p>
    <w:p w14:paraId="2C3613EC" w14:textId="77777777" w:rsidR="00EF4714" w:rsidRPr="005076C7" w:rsidRDefault="00EF4714" w:rsidP="00EF4714">
      <w:pPr>
        <w:rPr>
          <w:rFonts w:ascii="Montserrat Light" w:hAnsi="Montserrat Light"/>
          <w:lang w:val="de-DE" w:eastAsia="en-US"/>
        </w:rPr>
      </w:pPr>
    </w:p>
    <w:p w14:paraId="23341038" w14:textId="77777777" w:rsidR="00EF4714" w:rsidRPr="005076C7" w:rsidRDefault="00EF4714" w:rsidP="00EF4714">
      <w:pPr>
        <w:rPr>
          <w:rFonts w:ascii="Montserrat Light" w:hAnsi="Montserrat Light"/>
          <w:lang w:val="de-DE" w:eastAsia="en-US"/>
        </w:rPr>
      </w:pPr>
    </w:p>
    <w:p w14:paraId="2A6DCD0B" w14:textId="77777777" w:rsidR="00EF4714" w:rsidRPr="005076C7" w:rsidRDefault="00EF4714" w:rsidP="00EF4714">
      <w:pPr>
        <w:rPr>
          <w:rFonts w:ascii="Montserrat Light" w:hAnsi="Montserrat Light"/>
          <w:lang w:val="de-DE" w:eastAsia="en-US"/>
        </w:rPr>
      </w:pPr>
    </w:p>
    <w:p w14:paraId="356272B6" w14:textId="77777777" w:rsidR="00EF4714" w:rsidRPr="005076C7" w:rsidRDefault="00EF4714" w:rsidP="00EF4714">
      <w:pPr>
        <w:rPr>
          <w:rFonts w:ascii="Montserrat Light" w:hAnsi="Montserrat Light"/>
          <w:lang w:val="de-DE" w:eastAsia="en-US"/>
        </w:rPr>
      </w:pPr>
    </w:p>
    <w:p w14:paraId="0111BDE3" w14:textId="77777777" w:rsidR="00EF4714" w:rsidRPr="005076C7" w:rsidRDefault="00EF4714" w:rsidP="00EF4714">
      <w:pPr>
        <w:rPr>
          <w:rFonts w:ascii="Montserrat Light" w:hAnsi="Montserrat Light"/>
          <w:lang w:val="de-DE" w:eastAsia="en-US"/>
        </w:rPr>
      </w:pPr>
    </w:p>
    <w:p w14:paraId="27CD6681" w14:textId="69EB24D2" w:rsidR="002E1F91" w:rsidRPr="00655676" w:rsidRDefault="00B53F48" w:rsidP="00F25857">
      <w:pPr>
        <w:pStyle w:val="Titre1"/>
        <w:numPr>
          <w:ilvl w:val="0"/>
          <w:numId w:val="32"/>
        </w:numPr>
      </w:pPr>
      <w:bookmarkStart w:id="27" w:name="_Toc434587420"/>
      <w:bookmarkStart w:id="28" w:name="_Toc135624219"/>
      <w:bookmarkStart w:id="29" w:name="_Toc136613993"/>
      <w:bookmarkStart w:id="30" w:name="_Toc136619500"/>
      <w:bookmarkStart w:id="31" w:name="_Toc136620224"/>
      <w:bookmarkStart w:id="32" w:name="_Toc136620495"/>
      <w:bookmarkStart w:id="33" w:name="_Toc137411150"/>
      <w:proofErr w:type="spellStart"/>
      <w:r w:rsidRPr="00655676">
        <w:lastRenderedPageBreak/>
        <w:t>Contexte</w:t>
      </w:r>
      <w:proofErr w:type="spellEnd"/>
      <w:r w:rsidR="000976B1" w:rsidRPr="00655676">
        <w:t>,</w:t>
      </w:r>
      <w:r w:rsidRPr="00655676">
        <w:t xml:space="preserve"> </w:t>
      </w:r>
      <w:proofErr w:type="spellStart"/>
      <w:r w:rsidRPr="00655676">
        <w:t>justification</w:t>
      </w:r>
      <w:proofErr w:type="spellEnd"/>
      <w:r w:rsidR="00167B91" w:rsidRPr="00655676">
        <w:t xml:space="preserve"> et </w:t>
      </w:r>
      <w:proofErr w:type="spellStart"/>
      <w:r w:rsidR="00167B91" w:rsidRPr="00655676">
        <w:t>objectifs</w:t>
      </w:r>
      <w:proofErr w:type="spellEnd"/>
      <w:r w:rsidR="00167B91" w:rsidRPr="00655676">
        <w:t xml:space="preserve"> de la </w:t>
      </w:r>
      <w:proofErr w:type="spellStart"/>
      <w:r w:rsidR="00167B91" w:rsidRPr="00655676">
        <w:t>mission</w:t>
      </w:r>
      <w:bookmarkEnd w:id="27"/>
      <w:bookmarkEnd w:id="28"/>
      <w:bookmarkEnd w:id="29"/>
      <w:bookmarkEnd w:id="30"/>
      <w:bookmarkEnd w:id="31"/>
      <w:bookmarkEnd w:id="32"/>
      <w:bookmarkEnd w:id="33"/>
      <w:proofErr w:type="spellEnd"/>
    </w:p>
    <w:p w14:paraId="66126F7A" w14:textId="77777777" w:rsidR="0045796B" w:rsidRPr="00655676" w:rsidRDefault="0045796B">
      <w:pPr>
        <w:pStyle w:val="Paragraphedeliste"/>
        <w:keepNext/>
        <w:keepLines/>
        <w:numPr>
          <w:ilvl w:val="0"/>
          <w:numId w:val="23"/>
        </w:numPr>
        <w:spacing w:before="360" w:after="320"/>
        <w:contextualSpacing w:val="0"/>
        <w:jc w:val="both"/>
        <w:outlineLvl w:val="1"/>
        <w:rPr>
          <w:rFonts w:ascii="Montserrat Light" w:hAnsi="Montserrat Light"/>
          <w:b/>
          <w:bCs/>
          <w:i/>
          <w:vanish/>
          <w:sz w:val="24"/>
          <w:szCs w:val="28"/>
        </w:rPr>
      </w:pPr>
      <w:bookmarkStart w:id="34" w:name="_Toc136613994"/>
      <w:bookmarkStart w:id="35" w:name="_Toc136618523"/>
      <w:bookmarkStart w:id="36" w:name="_Toc136618922"/>
      <w:bookmarkStart w:id="37" w:name="_Toc136667684"/>
      <w:bookmarkStart w:id="38" w:name="_Toc137411151"/>
      <w:bookmarkStart w:id="39" w:name="_Toc136613996"/>
      <w:bookmarkStart w:id="40" w:name="_Toc136619501"/>
      <w:bookmarkStart w:id="41" w:name="_Toc136620225"/>
      <w:bookmarkStart w:id="42" w:name="_Toc136620496"/>
      <w:bookmarkEnd w:id="34"/>
      <w:bookmarkEnd w:id="35"/>
      <w:bookmarkEnd w:id="36"/>
      <w:bookmarkEnd w:id="37"/>
      <w:bookmarkEnd w:id="38"/>
    </w:p>
    <w:p w14:paraId="2994CCA2" w14:textId="77777777" w:rsidR="0045796B" w:rsidRPr="00655676" w:rsidRDefault="0045796B">
      <w:pPr>
        <w:pStyle w:val="Paragraphedeliste"/>
        <w:keepNext/>
        <w:keepLines/>
        <w:numPr>
          <w:ilvl w:val="0"/>
          <w:numId w:val="23"/>
        </w:numPr>
        <w:spacing w:before="360" w:after="320"/>
        <w:contextualSpacing w:val="0"/>
        <w:jc w:val="both"/>
        <w:outlineLvl w:val="1"/>
        <w:rPr>
          <w:rFonts w:ascii="Montserrat Light" w:hAnsi="Montserrat Light"/>
          <w:b/>
          <w:bCs/>
          <w:i/>
          <w:vanish/>
          <w:sz w:val="24"/>
          <w:szCs w:val="28"/>
        </w:rPr>
      </w:pPr>
      <w:bookmarkStart w:id="43" w:name="_Toc136667685"/>
      <w:bookmarkStart w:id="44" w:name="_Toc137411152"/>
      <w:bookmarkEnd w:id="43"/>
      <w:bookmarkEnd w:id="44"/>
    </w:p>
    <w:p w14:paraId="758A49D0" w14:textId="6C4B8E08" w:rsidR="00B53F48" w:rsidRPr="00655676" w:rsidRDefault="00B53F48" w:rsidP="001434FB">
      <w:pPr>
        <w:pStyle w:val="Titre2"/>
      </w:pPr>
      <w:bookmarkStart w:id="45" w:name="_Toc137411153"/>
      <w:proofErr w:type="spellStart"/>
      <w:r w:rsidRPr="00655676">
        <w:t>Contexte</w:t>
      </w:r>
      <w:proofErr w:type="spellEnd"/>
      <w:r w:rsidRPr="00655676">
        <w:t xml:space="preserve"> et </w:t>
      </w:r>
      <w:proofErr w:type="spellStart"/>
      <w:r w:rsidRPr="00655676">
        <w:t>justification</w:t>
      </w:r>
      <w:bookmarkEnd w:id="39"/>
      <w:bookmarkEnd w:id="40"/>
      <w:bookmarkEnd w:id="41"/>
      <w:bookmarkEnd w:id="42"/>
      <w:bookmarkEnd w:id="45"/>
      <w:proofErr w:type="spellEnd"/>
    </w:p>
    <w:p w14:paraId="077F3095" w14:textId="24564BFB" w:rsidR="00B53F48" w:rsidRPr="005076C7" w:rsidRDefault="001F4063" w:rsidP="00B53F48">
      <w:pPr>
        <w:spacing w:before="240" w:after="120" w:line="276" w:lineRule="auto"/>
        <w:jc w:val="both"/>
        <w:rPr>
          <w:rFonts w:ascii="Montserrat Light" w:hAnsi="Montserrat Light"/>
        </w:rPr>
      </w:pPr>
      <w:r w:rsidRPr="005076C7">
        <w:rPr>
          <w:rFonts w:ascii="Montserrat Light" w:hAnsi="Montserrat Light"/>
        </w:rPr>
        <w:t xml:space="preserve">Les journées de réflexions tenues les 5 et 6 Décembre 1991 sur la planification au Bénin ont recommandé </w:t>
      </w:r>
      <w:r w:rsidR="00B53F48" w:rsidRPr="005076C7">
        <w:rPr>
          <w:rFonts w:ascii="Montserrat Light" w:hAnsi="Montserrat Light"/>
        </w:rPr>
        <w:t xml:space="preserve">une approche de gestion du développement à trois niveaux : </w:t>
      </w:r>
    </w:p>
    <w:p w14:paraId="35778145" w14:textId="77777777" w:rsidR="00B53F48" w:rsidRPr="005076C7" w:rsidRDefault="00B53F48">
      <w:pPr>
        <w:pStyle w:val="Paragraphedeliste"/>
        <w:numPr>
          <w:ilvl w:val="0"/>
          <w:numId w:val="21"/>
        </w:numPr>
        <w:spacing w:before="240" w:after="120"/>
        <w:jc w:val="both"/>
        <w:rPr>
          <w:rFonts w:ascii="Montserrat Light" w:hAnsi="Montserrat Light"/>
          <w:sz w:val="24"/>
          <w:szCs w:val="24"/>
        </w:rPr>
      </w:pP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études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prospectives</w:t>
      </w:r>
      <w:proofErr w:type="spellEnd"/>
      <w:r w:rsidRPr="005076C7">
        <w:rPr>
          <w:rFonts w:ascii="Montserrat Light" w:hAnsi="Montserrat Light"/>
          <w:sz w:val="24"/>
          <w:szCs w:val="24"/>
        </w:rPr>
        <w:t xml:space="preserve"> à </w:t>
      </w:r>
      <w:proofErr w:type="spellStart"/>
      <w:r w:rsidRPr="005076C7">
        <w:rPr>
          <w:rFonts w:ascii="Montserrat Light" w:hAnsi="Montserrat Light"/>
          <w:sz w:val="24"/>
          <w:szCs w:val="24"/>
        </w:rPr>
        <w:t>long</w:t>
      </w:r>
      <w:proofErr w:type="spellEnd"/>
      <w:r w:rsidRPr="005076C7">
        <w:rPr>
          <w:rFonts w:ascii="Montserrat Light" w:hAnsi="Montserrat Light"/>
          <w:sz w:val="24"/>
          <w:szCs w:val="24"/>
        </w:rPr>
        <w:t xml:space="preserve"> </w:t>
      </w:r>
      <w:proofErr w:type="spellStart"/>
      <w:proofErr w:type="gramStart"/>
      <w:r w:rsidRPr="005076C7">
        <w:rPr>
          <w:rFonts w:ascii="Montserrat Light" w:hAnsi="Montserrat Light"/>
          <w:sz w:val="24"/>
          <w:szCs w:val="24"/>
        </w:rPr>
        <w:t>terme</w:t>
      </w:r>
      <w:proofErr w:type="spellEnd"/>
      <w:r w:rsidRPr="005076C7">
        <w:rPr>
          <w:rFonts w:ascii="Montserrat Light" w:hAnsi="Montserrat Light"/>
          <w:sz w:val="24"/>
          <w:szCs w:val="24"/>
        </w:rPr>
        <w:t xml:space="preserve"> ;</w:t>
      </w:r>
      <w:proofErr w:type="gramEnd"/>
      <w:r w:rsidRPr="005076C7">
        <w:rPr>
          <w:rFonts w:ascii="Montserrat Light" w:hAnsi="Montserrat Light"/>
          <w:sz w:val="24"/>
          <w:szCs w:val="24"/>
        </w:rPr>
        <w:t xml:space="preserve"> </w:t>
      </w:r>
    </w:p>
    <w:p w14:paraId="44A7164C" w14:textId="77777777" w:rsidR="00B53F48" w:rsidRPr="005076C7" w:rsidRDefault="00B53F48">
      <w:pPr>
        <w:pStyle w:val="Paragraphedeliste"/>
        <w:numPr>
          <w:ilvl w:val="0"/>
          <w:numId w:val="21"/>
        </w:numPr>
        <w:spacing w:before="240" w:after="120"/>
        <w:jc w:val="both"/>
        <w:rPr>
          <w:rFonts w:ascii="Montserrat Light" w:hAnsi="Montserrat Light"/>
          <w:sz w:val="24"/>
          <w:szCs w:val="24"/>
        </w:rPr>
      </w:pPr>
      <w:r w:rsidRPr="005076C7">
        <w:rPr>
          <w:rFonts w:ascii="Montserrat Light" w:hAnsi="Montserrat Light"/>
          <w:sz w:val="24"/>
          <w:szCs w:val="24"/>
        </w:rPr>
        <w:t xml:space="preserve">la </w:t>
      </w:r>
      <w:proofErr w:type="spellStart"/>
      <w:r w:rsidRPr="005076C7">
        <w:rPr>
          <w:rFonts w:ascii="Montserrat Light" w:hAnsi="Montserrat Light"/>
          <w:sz w:val="24"/>
          <w:szCs w:val="24"/>
        </w:rPr>
        <w:t>planification</w:t>
      </w:r>
      <w:proofErr w:type="spellEnd"/>
      <w:r w:rsidRPr="005076C7">
        <w:rPr>
          <w:rFonts w:ascii="Montserrat Light" w:hAnsi="Montserrat Light"/>
          <w:sz w:val="24"/>
          <w:szCs w:val="24"/>
        </w:rPr>
        <w:t xml:space="preserve"> à </w:t>
      </w:r>
      <w:proofErr w:type="spellStart"/>
      <w:r w:rsidRPr="005076C7">
        <w:rPr>
          <w:rFonts w:ascii="Montserrat Light" w:hAnsi="Montserrat Light"/>
          <w:sz w:val="24"/>
          <w:szCs w:val="24"/>
        </w:rPr>
        <w:t>moyen</w:t>
      </w:r>
      <w:proofErr w:type="spellEnd"/>
      <w:r w:rsidRPr="005076C7">
        <w:rPr>
          <w:rFonts w:ascii="Montserrat Light" w:hAnsi="Montserrat Light"/>
          <w:sz w:val="24"/>
          <w:szCs w:val="24"/>
        </w:rPr>
        <w:t xml:space="preserve"> et </w:t>
      </w:r>
      <w:proofErr w:type="spellStart"/>
      <w:r w:rsidRPr="005076C7">
        <w:rPr>
          <w:rFonts w:ascii="Montserrat Light" w:hAnsi="Montserrat Light"/>
          <w:sz w:val="24"/>
          <w:szCs w:val="24"/>
        </w:rPr>
        <w:t>court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termes</w:t>
      </w:r>
      <w:proofErr w:type="spellEnd"/>
      <w:r w:rsidRPr="005076C7">
        <w:rPr>
          <w:rFonts w:ascii="Montserrat Light" w:hAnsi="Montserrat Light"/>
          <w:sz w:val="24"/>
          <w:szCs w:val="24"/>
        </w:rPr>
        <w:t xml:space="preserve"> </w:t>
      </w:r>
      <w:proofErr w:type="gramStart"/>
      <w:r w:rsidRPr="005076C7">
        <w:rPr>
          <w:rFonts w:ascii="Montserrat Light" w:hAnsi="Montserrat Light"/>
          <w:sz w:val="24"/>
          <w:szCs w:val="24"/>
        </w:rPr>
        <w:t>et ;</w:t>
      </w:r>
      <w:proofErr w:type="gramEnd"/>
      <w:r w:rsidRPr="005076C7">
        <w:rPr>
          <w:rFonts w:ascii="Montserrat Light" w:hAnsi="Montserrat Light"/>
          <w:sz w:val="24"/>
          <w:szCs w:val="24"/>
        </w:rPr>
        <w:t xml:space="preserve"> </w:t>
      </w:r>
    </w:p>
    <w:p w14:paraId="590F4078" w14:textId="77777777" w:rsidR="00B53F48" w:rsidRPr="005076C7" w:rsidRDefault="00B53F48">
      <w:pPr>
        <w:pStyle w:val="Paragraphedeliste"/>
        <w:numPr>
          <w:ilvl w:val="0"/>
          <w:numId w:val="21"/>
        </w:numPr>
        <w:spacing w:before="240" w:after="120"/>
        <w:jc w:val="both"/>
        <w:rPr>
          <w:rFonts w:ascii="Montserrat Light" w:hAnsi="Montserrat Light"/>
          <w:sz w:val="24"/>
          <w:szCs w:val="24"/>
        </w:rPr>
      </w:pP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programmes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d’investissement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triennaux</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glissants</w:t>
      </w:r>
      <w:proofErr w:type="spellEnd"/>
      <w:r w:rsidRPr="005076C7">
        <w:rPr>
          <w:rFonts w:ascii="Montserrat Light" w:hAnsi="Montserrat Light"/>
          <w:sz w:val="24"/>
          <w:szCs w:val="24"/>
        </w:rPr>
        <w:t>.</w:t>
      </w:r>
    </w:p>
    <w:p w14:paraId="392913C9" w14:textId="3837A68A" w:rsidR="00B53F48" w:rsidRPr="005076C7" w:rsidRDefault="001F4063" w:rsidP="001F4063">
      <w:pPr>
        <w:spacing w:before="240" w:after="120" w:line="276" w:lineRule="auto"/>
        <w:ind w:firstLine="708"/>
        <w:jc w:val="both"/>
        <w:rPr>
          <w:rFonts w:ascii="Montserrat Light" w:hAnsi="Montserrat Light"/>
        </w:rPr>
      </w:pPr>
      <w:r w:rsidRPr="005076C7">
        <w:rPr>
          <w:rFonts w:ascii="Montserrat Light" w:hAnsi="Montserrat Light"/>
        </w:rPr>
        <w:t>C’est ainsi que</w:t>
      </w:r>
      <w:r w:rsidR="00B53F48" w:rsidRPr="005076C7">
        <w:rPr>
          <w:rFonts w:ascii="Montserrat Light" w:hAnsi="Montserrat Light"/>
        </w:rPr>
        <w:t xml:space="preserve"> le Bénin a élaboré des documents de planification (études prospectives à long terme, les plans de développement, les politiques, les stratégies, les programmes et projets …) aux différents niveaux pour une meilleure conduite de son développement. Néanmoins, de nombreux défis</w:t>
      </w:r>
      <w:r w:rsidRPr="005076C7">
        <w:rPr>
          <w:rFonts w:ascii="Montserrat Light" w:hAnsi="Montserrat Light"/>
        </w:rPr>
        <w:t xml:space="preserve"> restent</w:t>
      </w:r>
      <w:r w:rsidR="00B53F48" w:rsidRPr="005076C7">
        <w:rPr>
          <w:rFonts w:ascii="Montserrat Light" w:hAnsi="Montserrat Light"/>
        </w:rPr>
        <w:t xml:space="preserve"> à relever par le Bénin</w:t>
      </w:r>
      <w:r w:rsidRPr="005076C7">
        <w:rPr>
          <w:rFonts w:ascii="Montserrat Light" w:hAnsi="Montserrat Light"/>
        </w:rPr>
        <w:t xml:space="preserve"> au nombre des quels </w:t>
      </w:r>
      <w:r w:rsidR="00B53F48" w:rsidRPr="005076C7">
        <w:rPr>
          <w:rFonts w:ascii="Montserrat Light" w:hAnsi="Montserrat Light"/>
        </w:rPr>
        <w:t>:</w:t>
      </w:r>
    </w:p>
    <w:p w14:paraId="77E8D7D7" w14:textId="77777777" w:rsidR="00B53F48" w:rsidRPr="005076C7" w:rsidRDefault="00B53F48">
      <w:pPr>
        <w:numPr>
          <w:ilvl w:val="0"/>
          <w:numId w:val="20"/>
        </w:numPr>
        <w:spacing w:before="240" w:after="120" w:line="276" w:lineRule="auto"/>
        <w:contextualSpacing/>
        <w:jc w:val="both"/>
        <w:rPr>
          <w:rFonts w:ascii="Montserrat Light" w:hAnsi="Montserrat Light"/>
        </w:rPr>
      </w:pPr>
      <w:bookmarkStart w:id="46" w:name="_Hlk121160114"/>
      <w:r w:rsidRPr="005076C7">
        <w:rPr>
          <w:rFonts w:ascii="Montserrat Light" w:hAnsi="Montserrat Light"/>
        </w:rPr>
        <w:t>La compétition de plus en plus forte sur les marchés internationaux ;</w:t>
      </w:r>
    </w:p>
    <w:p w14:paraId="3AAD3A6F"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La transformation des données collectées en véritables informations stratégiques et opérationnelles </w:t>
      </w:r>
      <w:bookmarkEnd w:id="46"/>
      <w:r w:rsidRPr="005076C7">
        <w:rPr>
          <w:rFonts w:ascii="Montserrat Light" w:hAnsi="Montserrat Light"/>
        </w:rPr>
        <w:t>La maîtrise de l’environnement socio-économique en vue de la conduite de la politique stratégique ;</w:t>
      </w:r>
    </w:p>
    <w:p w14:paraId="22A77A62" w14:textId="77777777" w:rsidR="00B53F48" w:rsidRPr="005076C7" w:rsidRDefault="00B53F48">
      <w:pPr>
        <w:numPr>
          <w:ilvl w:val="0"/>
          <w:numId w:val="20"/>
        </w:numPr>
        <w:spacing w:before="240" w:after="120" w:line="276" w:lineRule="auto"/>
        <w:contextualSpacing/>
        <w:jc w:val="both"/>
        <w:rPr>
          <w:rFonts w:ascii="Montserrat Light" w:hAnsi="Montserrat Light"/>
        </w:rPr>
      </w:pPr>
      <w:bookmarkStart w:id="47" w:name="_Hlk121160185"/>
      <w:r w:rsidRPr="005076C7">
        <w:rPr>
          <w:rFonts w:ascii="Montserrat Light" w:hAnsi="Montserrat Light"/>
        </w:rPr>
        <w:t>L’utilisation des résultats de veille stratégique en vue d’anticiper et de prendre de bonnes décisions ;</w:t>
      </w:r>
    </w:p>
    <w:bookmarkEnd w:id="47"/>
    <w:p w14:paraId="0E0ED513"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La cohérence entre les documents de planification à long, moyen et court terme (vision Bénin, PND, document de politique et stratégie, PAG, DPBEP, CDMT, Budget annuel etc.)</w:t>
      </w:r>
    </w:p>
    <w:p w14:paraId="6A10FAB7"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La transition et la capture du dividende démographique ;</w:t>
      </w:r>
    </w:p>
    <w:p w14:paraId="286F1CE4"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La transformation structurelle grâce aux TIC</w:t>
      </w:r>
    </w:p>
    <w:p w14:paraId="49B42B92"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Les multiples atteintes à l’environnement et sa dégradation continue</w:t>
      </w:r>
    </w:p>
    <w:p w14:paraId="4C48112C" w14:textId="77777777"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L’adaptation et l’atténuation du changement climatique</w:t>
      </w:r>
    </w:p>
    <w:p w14:paraId="38C4074E" w14:textId="331BCB03" w:rsidR="00B53F48" w:rsidRPr="005076C7" w:rsidRDefault="00B53F48">
      <w:pPr>
        <w:numPr>
          <w:ilvl w:val="0"/>
          <w:numId w:val="20"/>
        </w:numPr>
        <w:spacing w:before="240" w:after="120" w:line="276" w:lineRule="auto"/>
        <w:contextualSpacing/>
        <w:jc w:val="both"/>
        <w:rPr>
          <w:rFonts w:ascii="Montserrat Light" w:hAnsi="Montserrat Light"/>
        </w:rPr>
      </w:pPr>
      <w:r w:rsidRPr="005076C7">
        <w:rPr>
          <w:rFonts w:ascii="Montserrat Light" w:hAnsi="Montserrat Light"/>
        </w:rPr>
        <w:t>L’intégration des ODD et de l’agenda Afrique 2063 dans les documents de planification</w:t>
      </w:r>
    </w:p>
    <w:p w14:paraId="63C314E7" w14:textId="0C6E7B53" w:rsidR="001328A2" w:rsidRPr="005076C7" w:rsidRDefault="001F4063" w:rsidP="001328A2">
      <w:pPr>
        <w:spacing w:before="240" w:after="200" w:line="276" w:lineRule="auto"/>
        <w:ind w:firstLine="708"/>
        <w:jc w:val="both"/>
        <w:rPr>
          <w:rFonts w:ascii="Montserrat Light" w:hAnsi="Montserrat Light"/>
        </w:rPr>
      </w:pPr>
      <w:r w:rsidRPr="005076C7">
        <w:rPr>
          <w:rFonts w:ascii="Montserrat Light" w:hAnsi="Montserrat Light"/>
        </w:rPr>
        <w:t>Dans le but de relever ces nombreux défis</w:t>
      </w:r>
      <w:r w:rsidR="001328A2" w:rsidRPr="005076C7">
        <w:rPr>
          <w:rFonts w:ascii="Montserrat Light" w:hAnsi="Montserrat Light"/>
        </w:rPr>
        <w:t xml:space="preserve">, le Ministère du Développement et de la Coordination de l’action gouvernementale à travers la </w:t>
      </w:r>
      <w:r w:rsidRPr="005076C7">
        <w:rPr>
          <w:rFonts w:ascii="Montserrat Light" w:hAnsi="Montserrat Light"/>
        </w:rPr>
        <w:t xml:space="preserve">DGPD, </w:t>
      </w:r>
      <w:r w:rsidR="001328A2" w:rsidRPr="005076C7">
        <w:rPr>
          <w:rFonts w:ascii="Montserrat Light" w:hAnsi="Montserrat Light"/>
        </w:rPr>
        <w:t>envisage la mise en place d’un modèle de simulation des politiques publiques qui prend en compte tous les trois niveaux de planification énumérés ci-dessus.</w:t>
      </w:r>
    </w:p>
    <w:p w14:paraId="792061CB" w14:textId="07A72476" w:rsidR="001328A2" w:rsidRPr="005076C7" w:rsidRDefault="001328A2" w:rsidP="001328A2">
      <w:pPr>
        <w:spacing w:before="240" w:after="200" w:line="276" w:lineRule="auto"/>
        <w:ind w:firstLine="708"/>
        <w:jc w:val="both"/>
        <w:rPr>
          <w:rFonts w:ascii="Montserrat Light" w:hAnsi="Montserrat Light"/>
        </w:rPr>
      </w:pPr>
      <w:r w:rsidRPr="005076C7">
        <w:rPr>
          <w:rFonts w:ascii="Montserrat Light" w:hAnsi="Montserrat Light"/>
        </w:rPr>
        <w:t xml:space="preserve">Le modèle de simulation des politiques publiques permettra de voir, la contribution que la mise en œuvre des documents de stratégie élaboré </w:t>
      </w:r>
      <w:r w:rsidRPr="005076C7">
        <w:rPr>
          <w:rFonts w:ascii="Montserrat Light" w:hAnsi="Montserrat Light"/>
        </w:rPr>
        <w:lastRenderedPageBreak/>
        <w:t xml:space="preserve">apportera </w:t>
      </w:r>
      <w:r w:rsidR="000B1ACA" w:rsidRPr="005076C7">
        <w:rPr>
          <w:rFonts w:ascii="Montserrat Light" w:hAnsi="Montserrat Light"/>
        </w:rPr>
        <w:t>en termes</w:t>
      </w:r>
      <w:r w:rsidRPr="005076C7">
        <w:rPr>
          <w:rFonts w:ascii="Montserrat Light" w:hAnsi="Montserrat Light"/>
        </w:rPr>
        <w:t xml:space="preserve"> d’effet à l’atteinte des objectifs par rapport aux études prospectives, au plan national de développement (PND).</w:t>
      </w:r>
      <w:r w:rsidR="001F4063" w:rsidRPr="005076C7">
        <w:rPr>
          <w:rFonts w:ascii="Montserrat Light" w:hAnsi="Montserrat Light"/>
        </w:rPr>
        <w:t xml:space="preserve"> I</w:t>
      </w:r>
      <w:r w:rsidRPr="005076C7">
        <w:rPr>
          <w:rFonts w:ascii="Montserrat Light" w:hAnsi="Montserrat Light"/>
        </w:rPr>
        <w:t>l permettra</w:t>
      </w:r>
      <w:r w:rsidR="001F4063" w:rsidRPr="005076C7">
        <w:rPr>
          <w:rFonts w:ascii="Montserrat Light" w:hAnsi="Montserrat Light"/>
        </w:rPr>
        <w:t xml:space="preserve"> également</w:t>
      </w:r>
      <w:r w:rsidRPr="005076C7">
        <w:rPr>
          <w:rFonts w:ascii="Montserrat Light" w:hAnsi="Montserrat Light"/>
        </w:rPr>
        <w:t xml:space="preserve"> :  </w:t>
      </w:r>
    </w:p>
    <w:p w14:paraId="6A549F0E" w14:textId="77777777" w:rsidR="001328A2" w:rsidRPr="005076C7" w:rsidRDefault="001328A2">
      <w:pPr>
        <w:pStyle w:val="Paragraphedeliste"/>
        <w:numPr>
          <w:ilvl w:val="0"/>
          <w:numId w:val="22"/>
        </w:numPr>
        <w:spacing w:before="120"/>
        <w:jc w:val="both"/>
        <w:rPr>
          <w:rFonts w:ascii="Montserrat Light" w:hAnsi="Montserrat Light"/>
          <w:sz w:val="24"/>
          <w:szCs w:val="24"/>
        </w:rPr>
      </w:pPr>
      <w:proofErr w:type="spellStart"/>
      <w:r w:rsidRPr="005076C7">
        <w:rPr>
          <w:rFonts w:ascii="Montserrat Light" w:hAnsi="Montserrat Light"/>
          <w:sz w:val="24"/>
          <w:szCs w:val="24"/>
        </w:rPr>
        <w:t>d’apprécier</w:t>
      </w:r>
      <w:proofErr w:type="spellEnd"/>
      <w:r w:rsidRPr="005076C7">
        <w:rPr>
          <w:rFonts w:ascii="Montserrat Light" w:hAnsi="Montserrat Light"/>
          <w:sz w:val="24"/>
          <w:szCs w:val="24"/>
        </w:rPr>
        <w:t xml:space="preserve"> la </w:t>
      </w:r>
      <w:proofErr w:type="spellStart"/>
      <w:r w:rsidRPr="005076C7">
        <w:rPr>
          <w:rFonts w:ascii="Montserrat Light" w:hAnsi="Montserrat Light"/>
          <w:sz w:val="24"/>
          <w:szCs w:val="24"/>
        </w:rPr>
        <w:t>soutenabilité</w:t>
      </w:r>
      <w:proofErr w:type="spellEnd"/>
      <w:r w:rsidRPr="005076C7">
        <w:rPr>
          <w:rFonts w:ascii="Montserrat Light" w:hAnsi="Montserrat Light"/>
          <w:sz w:val="24"/>
          <w:szCs w:val="24"/>
        </w:rPr>
        <w:t xml:space="preserve"> de la </w:t>
      </w:r>
      <w:proofErr w:type="spellStart"/>
      <w:r w:rsidRPr="005076C7">
        <w:rPr>
          <w:rFonts w:ascii="Montserrat Light" w:hAnsi="Montserrat Light"/>
          <w:sz w:val="24"/>
          <w:szCs w:val="24"/>
        </w:rPr>
        <w:t>programmation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financière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retenue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dans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ces</w:t>
      </w:r>
      <w:proofErr w:type="spellEnd"/>
      <w:r w:rsidRPr="005076C7">
        <w:rPr>
          <w:rFonts w:ascii="Montserrat Light" w:hAnsi="Montserrat Light"/>
          <w:sz w:val="24"/>
          <w:szCs w:val="24"/>
        </w:rPr>
        <w:t xml:space="preserve"> </w:t>
      </w:r>
      <w:proofErr w:type="spellStart"/>
      <w:proofErr w:type="gramStart"/>
      <w:r w:rsidRPr="005076C7">
        <w:rPr>
          <w:rFonts w:ascii="Montserrat Light" w:hAnsi="Montserrat Light"/>
          <w:sz w:val="24"/>
          <w:szCs w:val="24"/>
        </w:rPr>
        <w:t>documents</w:t>
      </w:r>
      <w:proofErr w:type="spellEnd"/>
      <w:r w:rsidRPr="005076C7">
        <w:rPr>
          <w:rFonts w:ascii="Montserrat Light" w:hAnsi="Montserrat Light"/>
          <w:sz w:val="24"/>
          <w:szCs w:val="24"/>
        </w:rPr>
        <w:t> ;</w:t>
      </w:r>
      <w:proofErr w:type="gramEnd"/>
    </w:p>
    <w:p w14:paraId="4B66D518" w14:textId="3D969C26" w:rsidR="001328A2" w:rsidRPr="005076C7" w:rsidRDefault="001328A2">
      <w:pPr>
        <w:pStyle w:val="Paragraphedeliste"/>
        <w:numPr>
          <w:ilvl w:val="0"/>
          <w:numId w:val="22"/>
        </w:numPr>
        <w:spacing w:before="120"/>
        <w:jc w:val="both"/>
        <w:rPr>
          <w:rFonts w:ascii="Montserrat Light" w:hAnsi="Montserrat Light"/>
          <w:sz w:val="24"/>
          <w:szCs w:val="24"/>
        </w:rPr>
      </w:pPr>
      <w:proofErr w:type="spellStart"/>
      <w:r w:rsidRPr="005076C7">
        <w:rPr>
          <w:rFonts w:ascii="Montserrat Light" w:hAnsi="Montserrat Light"/>
          <w:sz w:val="24"/>
          <w:szCs w:val="24"/>
        </w:rPr>
        <w:t>d’apprécier</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effets</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mesures</w:t>
      </w:r>
      <w:proofErr w:type="spellEnd"/>
      <w:r w:rsidRPr="005076C7">
        <w:rPr>
          <w:rFonts w:ascii="Montserrat Light" w:hAnsi="Montserrat Light"/>
          <w:sz w:val="24"/>
          <w:szCs w:val="24"/>
        </w:rPr>
        <w:t xml:space="preserve"> gouvernementales </w:t>
      </w:r>
      <w:proofErr w:type="spellStart"/>
      <w:r w:rsidRPr="005076C7">
        <w:rPr>
          <w:rFonts w:ascii="Montserrat Light" w:hAnsi="Montserrat Light"/>
          <w:sz w:val="24"/>
          <w:szCs w:val="24"/>
        </w:rPr>
        <w:t>sur</w:t>
      </w:r>
      <w:proofErr w:type="spellEnd"/>
      <w:r w:rsidRPr="005076C7">
        <w:rPr>
          <w:rFonts w:ascii="Montserrat Light" w:hAnsi="Montserrat Light"/>
          <w:sz w:val="24"/>
          <w:szCs w:val="24"/>
        </w:rPr>
        <w:t xml:space="preserve"> la </w:t>
      </w:r>
      <w:proofErr w:type="spellStart"/>
      <w:r w:rsidRPr="005076C7">
        <w:rPr>
          <w:rFonts w:ascii="Montserrat Light" w:hAnsi="Montserrat Light"/>
          <w:sz w:val="24"/>
          <w:szCs w:val="24"/>
        </w:rPr>
        <w:t>situation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socio-économique</w:t>
      </w:r>
      <w:proofErr w:type="spellEnd"/>
      <w:r w:rsidRPr="005076C7">
        <w:rPr>
          <w:rFonts w:ascii="Montserrat Light" w:hAnsi="Montserrat Light"/>
          <w:sz w:val="24"/>
          <w:szCs w:val="24"/>
        </w:rPr>
        <w:t xml:space="preserve"> du </w:t>
      </w:r>
      <w:proofErr w:type="spellStart"/>
      <w:r w:rsidR="00157CB7" w:rsidRPr="005076C7">
        <w:rPr>
          <w:rFonts w:ascii="Montserrat Light" w:hAnsi="Montserrat Light"/>
          <w:sz w:val="24"/>
          <w:szCs w:val="24"/>
        </w:rPr>
        <w:t>pays</w:t>
      </w:r>
      <w:proofErr w:type="spellEnd"/>
      <w:r w:rsidR="00157CB7" w:rsidRPr="005076C7">
        <w:rPr>
          <w:rFonts w:ascii="Montserrat Light" w:hAnsi="Montserrat Light"/>
          <w:sz w:val="24"/>
          <w:szCs w:val="24"/>
        </w:rPr>
        <w:t>;</w:t>
      </w:r>
    </w:p>
    <w:p w14:paraId="4309E0F8" w14:textId="77777777" w:rsidR="001328A2" w:rsidRPr="005076C7" w:rsidRDefault="001328A2">
      <w:pPr>
        <w:pStyle w:val="Paragraphedeliste"/>
        <w:numPr>
          <w:ilvl w:val="0"/>
          <w:numId w:val="22"/>
        </w:numPr>
        <w:spacing w:before="120"/>
        <w:jc w:val="both"/>
        <w:rPr>
          <w:rFonts w:ascii="Montserrat Light" w:hAnsi="Montserrat Light"/>
          <w:sz w:val="24"/>
          <w:szCs w:val="24"/>
        </w:rPr>
      </w:pPr>
      <w:r w:rsidRPr="005076C7">
        <w:rPr>
          <w:rFonts w:ascii="Montserrat Light" w:hAnsi="Montserrat Light"/>
          <w:sz w:val="24"/>
          <w:szCs w:val="24"/>
        </w:rPr>
        <w:t xml:space="preserve">de faire le </w:t>
      </w:r>
      <w:proofErr w:type="spellStart"/>
      <w:r w:rsidRPr="005076C7">
        <w:rPr>
          <w:rFonts w:ascii="Montserrat Light" w:hAnsi="Montserrat Light"/>
          <w:sz w:val="24"/>
          <w:szCs w:val="24"/>
        </w:rPr>
        <w:t>suivi</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l’évolution</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indicateurs</w:t>
      </w:r>
      <w:proofErr w:type="spellEnd"/>
      <w:r w:rsidRPr="005076C7">
        <w:rPr>
          <w:rFonts w:ascii="Montserrat Light" w:hAnsi="Montserrat Light"/>
          <w:sz w:val="24"/>
          <w:szCs w:val="24"/>
        </w:rPr>
        <w:t xml:space="preserve"> de </w:t>
      </w:r>
      <w:proofErr w:type="spellStart"/>
      <w:proofErr w:type="gramStart"/>
      <w:r w:rsidRPr="005076C7">
        <w:rPr>
          <w:rFonts w:ascii="Montserrat Light" w:hAnsi="Montserrat Light"/>
          <w:sz w:val="24"/>
          <w:szCs w:val="24"/>
        </w:rPr>
        <w:t>développement</w:t>
      </w:r>
      <w:proofErr w:type="spellEnd"/>
      <w:r w:rsidRPr="005076C7">
        <w:rPr>
          <w:rFonts w:ascii="Montserrat Light" w:hAnsi="Montserrat Light"/>
          <w:sz w:val="24"/>
          <w:szCs w:val="24"/>
        </w:rPr>
        <w:t> ;</w:t>
      </w:r>
      <w:proofErr w:type="gramEnd"/>
    </w:p>
    <w:p w14:paraId="4867B043" w14:textId="77777777" w:rsidR="001328A2" w:rsidRPr="005076C7" w:rsidRDefault="001328A2">
      <w:pPr>
        <w:pStyle w:val="Paragraphedeliste"/>
        <w:numPr>
          <w:ilvl w:val="0"/>
          <w:numId w:val="22"/>
        </w:numPr>
        <w:spacing w:before="120"/>
        <w:jc w:val="both"/>
        <w:rPr>
          <w:rFonts w:ascii="Montserrat Light" w:hAnsi="Montserrat Light"/>
          <w:sz w:val="24"/>
          <w:szCs w:val="24"/>
        </w:rPr>
      </w:pPr>
      <w:r w:rsidRPr="005076C7">
        <w:rPr>
          <w:rFonts w:ascii="Montserrat Light" w:hAnsi="Montserrat Light"/>
          <w:sz w:val="24"/>
          <w:szCs w:val="24"/>
        </w:rPr>
        <w:t xml:space="preserve">de faire </w:t>
      </w:r>
      <w:proofErr w:type="spellStart"/>
      <w:r w:rsidRPr="005076C7">
        <w:rPr>
          <w:rFonts w:ascii="Montserrat Light" w:hAnsi="Montserrat Light"/>
          <w:sz w:val="24"/>
          <w:szCs w:val="24"/>
        </w:rPr>
        <w:t>l’estimation</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costing</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politiques</w:t>
      </w:r>
      <w:proofErr w:type="spellEnd"/>
      <w:r w:rsidRPr="005076C7">
        <w:rPr>
          <w:rFonts w:ascii="Montserrat Light" w:hAnsi="Montserrat Light"/>
          <w:sz w:val="24"/>
          <w:szCs w:val="24"/>
        </w:rPr>
        <w:t xml:space="preserve"> </w:t>
      </w:r>
      <w:proofErr w:type="spellStart"/>
      <w:proofErr w:type="gramStart"/>
      <w:r w:rsidRPr="005076C7">
        <w:rPr>
          <w:rFonts w:ascii="Montserrat Light" w:hAnsi="Montserrat Light"/>
          <w:sz w:val="24"/>
          <w:szCs w:val="24"/>
        </w:rPr>
        <w:t>publiques</w:t>
      </w:r>
      <w:proofErr w:type="spellEnd"/>
      <w:r w:rsidRPr="005076C7">
        <w:rPr>
          <w:rFonts w:ascii="Montserrat Light" w:hAnsi="Montserrat Light"/>
          <w:sz w:val="24"/>
          <w:szCs w:val="24"/>
        </w:rPr>
        <w:t> ;</w:t>
      </w:r>
      <w:proofErr w:type="gramEnd"/>
    </w:p>
    <w:p w14:paraId="620FC756" w14:textId="67183F9A" w:rsidR="001328A2" w:rsidRPr="005076C7" w:rsidRDefault="001328A2">
      <w:pPr>
        <w:pStyle w:val="Paragraphedeliste"/>
        <w:numPr>
          <w:ilvl w:val="0"/>
          <w:numId w:val="22"/>
        </w:numPr>
        <w:spacing w:before="120"/>
        <w:jc w:val="both"/>
        <w:rPr>
          <w:rFonts w:ascii="Montserrat Light" w:hAnsi="Montserrat Light"/>
          <w:sz w:val="24"/>
          <w:szCs w:val="24"/>
        </w:rPr>
      </w:pPr>
      <w:r w:rsidRPr="005076C7">
        <w:rPr>
          <w:rFonts w:ascii="Montserrat Light" w:hAnsi="Montserrat Light"/>
          <w:sz w:val="24"/>
          <w:szCs w:val="24"/>
        </w:rPr>
        <w:t xml:space="preserve">de faire la </w:t>
      </w:r>
      <w:proofErr w:type="spellStart"/>
      <w:r w:rsidRPr="005076C7">
        <w:rPr>
          <w:rFonts w:ascii="Montserrat Light" w:hAnsi="Montserrat Light"/>
          <w:sz w:val="24"/>
          <w:szCs w:val="24"/>
        </w:rPr>
        <w:t>veille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stratégique</w:t>
      </w:r>
      <w:proofErr w:type="spellEnd"/>
    </w:p>
    <w:p w14:paraId="57F5D2EF" w14:textId="5E38BEE0" w:rsidR="00B53F48" w:rsidRPr="005076C7" w:rsidRDefault="00894B43" w:rsidP="0018056A">
      <w:pPr>
        <w:spacing w:after="240" w:line="276" w:lineRule="auto"/>
        <w:ind w:firstLine="708"/>
        <w:jc w:val="both"/>
        <w:rPr>
          <w:rFonts w:ascii="Montserrat Light" w:hAnsi="Montserrat Light" w:cs="Arial"/>
        </w:rPr>
      </w:pPr>
      <w:r w:rsidRPr="005076C7">
        <w:rPr>
          <w:rFonts w:ascii="Montserrat Light" w:hAnsi="Montserrat Light" w:cs="Arial"/>
        </w:rPr>
        <w:t>La mission confiée au cabinet LIBER CONSULTING consiste concrètement à la proposition d’un modèle convenable pour la simulation des politiques publiques en République du Bénin assortie d’une plateforme informatique interactive présentant les résultats issus des estimations économétriques.</w:t>
      </w:r>
      <w:bookmarkStart w:id="48" w:name="_Toc135624221"/>
    </w:p>
    <w:p w14:paraId="7BF1D64A" w14:textId="29749528" w:rsidR="002E1F91" w:rsidRPr="00310F58" w:rsidRDefault="002E1F91" w:rsidP="001434FB">
      <w:pPr>
        <w:pStyle w:val="Titre2"/>
      </w:pPr>
      <w:bookmarkStart w:id="49" w:name="_Toc136613997"/>
      <w:bookmarkStart w:id="50" w:name="_Toc136619502"/>
      <w:bookmarkStart w:id="51" w:name="_Toc136620226"/>
      <w:bookmarkStart w:id="52" w:name="_Toc136620497"/>
      <w:bookmarkStart w:id="53" w:name="_Toc137411154"/>
      <w:proofErr w:type="spellStart"/>
      <w:r w:rsidRPr="00310F58">
        <w:t>Objectifs</w:t>
      </w:r>
      <w:bookmarkEnd w:id="48"/>
      <w:proofErr w:type="spellEnd"/>
      <w:r w:rsidR="00894B43" w:rsidRPr="00310F58">
        <w:t xml:space="preserve"> </w:t>
      </w:r>
      <w:r w:rsidR="009500EF" w:rsidRPr="00310F58">
        <w:t xml:space="preserve">et </w:t>
      </w:r>
      <w:proofErr w:type="spellStart"/>
      <w:r w:rsidR="009500EF" w:rsidRPr="00310F58">
        <w:t>résultats</w:t>
      </w:r>
      <w:proofErr w:type="spellEnd"/>
      <w:r w:rsidR="009500EF" w:rsidRPr="00310F58">
        <w:t xml:space="preserve"> </w:t>
      </w:r>
      <w:proofErr w:type="spellStart"/>
      <w:r w:rsidR="009500EF" w:rsidRPr="00310F58">
        <w:t>attendus</w:t>
      </w:r>
      <w:proofErr w:type="spellEnd"/>
      <w:r w:rsidR="009500EF" w:rsidRPr="00310F58">
        <w:t xml:space="preserve"> </w:t>
      </w:r>
      <w:r w:rsidR="00894B43" w:rsidRPr="00310F58">
        <w:t xml:space="preserve">de la </w:t>
      </w:r>
      <w:proofErr w:type="spellStart"/>
      <w:r w:rsidR="00894B43" w:rsidRPr="00310F58">
        <w:t>mission</w:t>
      </w:r>
      <w:bookmarkEnd w:id="49"/>
      <w:bookmarkEnd w:id="50"/>
      <w:bookmarkEnd w:id="51"/>
      <w:bookmarkEnd w:id="52"/>
      <w:bookmarkEnd w:id="53"/>
      <w:proofErr w:type="spellEnd"/>
      <w:r w:rsidRPr="00310F58">
        <w:t xml:space="preserve"> </w:t>
      </w:r>
    </w:p>
    <w:p w14:paraId="4D01C502" w14:textId="51D937C8" w:rsidR="005A7491" w:rsidRPr="00310F58" w:rsidRDefault="005A7491" w:rsidP="00666E5F">
      <w:pPr>
        <w:pStyle w:val="Titre3"/>
        <w:rPr>
          <w:rFonts w:ascii="Montserrat Light" w:hAnsi="Montserrat Light"/>
        </w:rPr>
      </w:pPr>
      <w:bookmarkStart w:id="54" w:name="_Toc136613998"/>
      <w:bookmarkStart w:id="55" w:name="_Toc136619503"/>
      <w:bookmarkStart w:id="56" w:name="_Toc136620227"/>
      <w:bookmarkStart w:id="57" w:name="_Toc137411155"/>
      <w:proofErr w:type="spellStart"/>
      <w:r w:rsidRPr="00310F58">
        <w:rPr>
          <w:rFonts w:ascii="Montserrat Light" w:hAnsi="Montserrat Light"/>
        </w:rPr>
        <w:t>Objectif</w:t>
      </w:r>
      <w:proofErr w:type="spellEnd"/>
      <w:r w:rsidRPr="00310F58">
        <w:rPr>
          <w:rFonts w:ascii="Montserrat Light" w:hAnsi="Montserrat Light"/>
        </w:rPr>
        <w:t xml:space="preserve"> </w:t>
      </w:r>
      <w:proofErr w:type="spellStart"/>
      <w:r w:rsidRPr="00310F58">
        <w:rPr>
          <w:rFonts w:ascii="Montserrat Light" w:hAnsi="Montserrat Light"/>
        </w:rPr>
        <w:t>général</w:t>
      </w:r>
      <w:bookmarkEnd w:id="54"/>
      <w:bookmarkEnd w:id="55"/>
      <w:bookmarkEnd w:id="56"/>
      <w:bookmarkEnd w:id="57"/>
      <w:proofErr w:type="spellEnd"/>
    </w:p>
    <w:p w14:paraId="6EDA407D" w14:textId="7C225AC9" w:rsidR="002E1F91" w:rsidRPr="005076C7" w:rsidRDefault="00443364" w:rsidP="007D73AB">
      <w:pPr>
        <w:spacing w:before="240" w:after="200" w:line="276" w:lineRule="auto"/>
        <w:ind w:firstLine="708"/>
        <w:jc w:val="both"/>
        <w:rPr>
          <w:rFonts w:ascii="Montserrat Light" w:hAnsi="Montserrat Light"/>
        </w:rPr>
      </w:pPr>
      <w:r w:rsidRPr="005076C7">
        <w:rPr>
          <w:rFonts w:ascii="Montserrat Light" w:hAnsi="Montserrat Light"/>
        </w:rPr>
        <w:t xml:space="preserve">L’objectif </w:t>
      </w:r>
      <w:r w:rsidR="00850477" w:rsidRPr="005076C7">
        <w:rPr>
          <w:rFonts w:ascii="Montserrat Light" w:hAnsi="Montserrat Light"/>
        </w:rPr>
        <w:t>général visé</w:t>
      </w:r>
      <w:r w:rsidRPr="005076C7">
        <w:rPr>
          <w:rFonts w:ascii="Montserrat Light" w:hAnsi="Montserrat Light"/>
        </w:rPr>
        <w:t xml:space="preserve"> par la présente étude est de faire une </w:t>
      </w:r>
      <w:r w:rsidR="002E1F91" w:rsidRPr="005076C7">
        <w:rPr>
          <w:rFonts w:ascii="Montserrat Light" w:hAnsi="Montserrat Light"/>
        </w:rPr>
        <w:t>actualis</w:t>
      </w:r>
      <w:r w:rsidRPr="005076C7">
        <w:rPr>
          <w:rFonts w:ascii="Montserrat Light" w:hAnsi="Montserrat Light"/>
        </w:rPr>
        <w:t>ation du</w:t>
      </w:r>
      <w:r w:rsidR="002E1F91" w:rsidRPr="005076C7">
        <w:rPr>
          <w:rFonts w:ascii="Montserrat Light" w:hAnsi="Montserrat Light"/>
        </w:rPr>
        <w:t xml:space="preserve"> Modèle d’Analyse et de Simulation des Politiques Economiques et Sociales (MAPES) </w:t>
      </w:r>
      <w:r w:rsidRPr="005076C7">
        <w:rPr>
          <w:rFonts w:ascii="Montserrat Light" w:hAnsi="Montserrat Light"/>
        </w:rPr>
        <w:t xml:space="preserve">dans la vision de son adaptation </w:t>
      </w:r>
      <w:r w:rsidR="002E1F91" w:rsidRPr="005076C7">
        <w:rPr>
          <w:rFonts w:ascii="Montserrat Light" w:hAnsi="Montserrat Light"/>
        </w:rPr>
        <w:t>au contexte actuel des politiques de développement</w:t>
      </w:r>
      <w:r w:rsidRPr="005076C7">
        <w:rPr>
          <w:rFonts w:ascii="Montserrat Light" w:hAnsi="Montserrat Light"/>
        </w:rPr>
        <w:t>,</w:t>
      </w:r>
      <w:r w:rsidR="002E1F91" w:rsidRPr="005076C7">
        <w:rPr>
          <w:rFonts w:ascii="Montserrat Light" w:hAnsi="Montserrat Light"/>
        </w:rPr>
        <w:t xml:space="preserve"> des nombreux enjeux et défis de l’économie.</w:t>
      </w:r>
    </w:p>
    <w:p w14:paraId="6D6656BD" w14:textId="19F7BDAD" w:rsidR="005A7491" w:rsidRPr="005076C7" w:rsidRDefault="005A7491" w:rsidP="00666E5F">
      <w:pPr>
        <w:pStyle w:val="Titre3"/>
        <w:rPr>
          <w:rFonts w:ascii="Montserrat Light" w:hAnsi="Montserrat Light"/>
        </w:rPr>
      </w:pPr>
      <w:bookmarkStart w:id="58" w:name="_Toc136613999"/>
      <w:bookmarkStart w:id="59" w:name="_Toc136619504"/>
      <w:bookmarkStart w:id="60" w:name="_Toc136620228"/>
      <w:bookmarkStart w:id="61" w:name="_Toc137411156"/>
      <w:proofErr w:type="spellStart"/>
      <w:r w:rsidRPr="005076C7">
        <w:rPr>
          <w:rFonts w:ascii="Montserrat Light" w:hAnsi="Montserrat Light"/>
        </w:rPr>
        <w:t>Objectifs</w:t>
      </w:r>
      <w:proofErr w:type="spellEnd"/>
      <w:r w:rsidRPr="005076C7">
        <w:rPr>
          <w:rFonts w:ascii="Montserrat Light" w:hAnsi="Montserrat Light"/>
        </w:rPr>
        <w:t xml:space="preserve"> </w:t>
      </w:r>
      <w:proofErr w:type="spellStart"/>
      <w:r w:rsidRPr="005076C7">
        <w:rPr>
          <w:rFonts w:ascii="Montserrat Light" w:hAnsi="Montserrat Light"/>
        </w:rPr>
        <w:t>spécifiques</w:t>
      </w:r>
      <w:bookmarkEnd w:id="58"/>
      <w:bookmarkEnd w:id="59"/>
      <w:bookmarkEnd w:id="60"/>
      <w:bookmarkEnd w:id="61"/>
      <w:proofErr w:type="spellEnd"/>
    </w:p>
    <w:p w14:paraId="13EFBCFE" w14:textId="1B752D5F" w:rsidR="00894B43" w:rsidRPr="005076C7" w:rsidRDefault="00443364" w:rsidP="00894B43">
      <w:pPr>
        <w:pStyle w:val="Paragraphedeliste"/>
        <w:spacing w:before="100" w:beforeAutospacing="1"/>
        <w:ind w:left="0" w:firstLine="708"/>
        <w:jc w:val="both"/>
        <w:rPr>
          <w:rFonts w:ascii="Montserrat Light" w:hAnsi="Montserrat Light"/>
          <w:b/>
          <w:sz w:val="24"/>
          <w:szCs w:val="24"/>
        </w:rPr>
      </w:pPr>
      <w:r w:rsidRPr="005076C7">
        <w:rPr>
          <w:rStyle w:val="Numrodepage"/>
          <w:rFonts w:ascii="Montserrat Light" w:hAnsi="Montserrat Light"/>
          <w:sz w:val="24"/>
          <w:szCs w:val="24"/>
        </w:rPr>
        <w:t xml:space="preserve">De </w:t>
      </w:r>
      <w:r w:rsidR="00850477" w:rsidRPr="005076C7">
        <w:rPr>
          <w:rStyle w:val="Numrodepage"/>
          <w:rFonts w:ascii="Montserrat Light" w:hAnsi="Montserrat Light"/>
          <w:sz w:val="24"/>
          <w:szCs w:val="24"/>
        </w:rPr>
        <w:t>façon</w:t>
      </w:r>
      <w:r w:rsidRPr="005076C7">
        <w:rPr>
          <w:rStyle w:val="Numrodepage"/>
          <w:rFonts w:ascii="Montserrat Light" w:hAnsi="Montserrat Light"/>
          <w:sz w:val="24"/>
          <w:szCs w:val="24"/>
        </w:rPr>
        <w:t xml:space="preserve"> </w:t>
      </w:r>
      <w:proofErr w:type="spellStart"/>
      <w:r w:rsidRPr="005076C7">
        <w:rPr>
          <w:rStyle w:val="Numrodepage"/>
          <w:rFonts w:ascii="Montserrat Light" w:hAnsi="Montserrat Light"/>
          <w:sz w:val="24"/>
          <w:szCs w:val="24"/>
        </w:rPr>
        <w:t>spécifique</w:t>
      </w:r>
      <w:proofErr w:type="spellEnd"/>
      <w:r w:rsidRPr="005076C7">
        <w:rPr>
          <w:rStyle w:val="Numrodepage"/>
          <w:rFonts w:ascii="Montserrat Light" w:hAnsi="Montserrat Light"/>
          <w:sz w:val="24"/>
          <w:szCs w:val="24"/>
        </w:rPr>
        <w:t xml:space="preserve">, </w:t>
      </w:r>
      <w:proofErr w:type="spellStart"/>
      <w:r w:rsidR="00850477" w:rsidRPr="005076C7">
        <w:rPr>
          <w:rStyle w:val="Numrodepage"/>
          <w:rFonts w:ascii="Montserrat Light" w:hAnsi="Montserrat Light"/>
          <w:sz w:val="24"/>
          <w:szCs w:val="24"/>
        </w:rPr>
        <w:t>il</w:t>
      </w:r>
      <w:proofErr w:type="spellEnd"/>
      <w:r w:rsidR="00850477" w:rsidRPr="005076C7">
        <w:rPr>
          <w:rStyle w:val="Numrodepage"/>
          <w:rFonts w:ascii="Montserrat Light" w:hAnsi="Montserrat Light"/>
          <w:sz w:val="24"/>
          <w:szCs w:val="24"/>
        </w:rPr>
        <w:t xml:space="preserve"> </w:t>
      </w:r>
      <w:proofErr w:type="spellStart"/>
      <w:r w:rsidR="00850477" w:rsidRPr="005076C7">
        <w:rPr>
          <w:rStyle w:val="Numrodepage"/>
          <w:rFonts w:ascii="Montserrat Light" w:hAnsi="Montserrat Light"/>
          <w:sz w:val="24"/>
          <w:szCs w:val="24"/>
        </w:rPr>
        <w:t>est</w:t>
      </w:r>
      <w:proofErr w:type="spellEnd"/>
      <w:r w:rsidR="00850477" w:rsidRPr="005076C7">
        <w:rPr>
          <w:rStyle w:val="Numrodepage"/>
          <w:rFonts w:ascii="Montserrat Light" w:hAnsi="Montserrat Light"/>
          <w:sz w:val="24"/>
          <w:szCs w:val="24"/>
        </w:rPr>
        <w:t xml:space="preserve"> </w:t>
      </w:r>
      <w:proofErr w:type="spellStart"/>
      <w:r w:rsidR="007D73AB" w:rsidRPr="005076C7">
        <w:rPr>
          <w:rStyle w:val="Numrodepage"/>
          <w:rFonts w:ascii="Montserrat Light" w:hAnsi="Montserrat Light"/>
          <w:sz w:val="24"/>
          <w:szCs w:val="24"/>
        </w:rPr>
        <w:t>question</w:t>
      </w:r>
      <w:proofErr w:type="spellEnd"/>
      <w:r w:rsidR="009500EF" w:rsidRPr="005076C7">
        <w:rPr>
          <w:rStyle w:val="Numrodepage"/>
          <w:rFonts w:ascii="Montserrat Light" w:hAnsi="Montserrat Light"/>
          <w:sz w:val="24"/>
          <w:szCs w:val="24"/>
        </w:rPr>
        <w:t xml:space="preserve"> </w:t>
      </w:r>
      <w:proofErr w:type="gramStart"/>
      <w:r w:rsidR="009500EF" w:rsidRPr="005076C7">
        <w:rPr>
          <w:rStyle w:val="Numrodepage"/>
          <w:rFonts w:ascii="Montserrat Light" w:hAnsi="Montserrat Light"/>
          <w:sz w:val="24"/>
          <w:szCs w:val="24"/>
        </w:rPr>
        <w:t xml:space="preserve">de </w:t>
      </w:r>
      <w:r w:rsidR="007D73AB" w:rsidRPr="005076C7">
        <w:rPr>
          <w:rStyle w:val="Numrodepage"/>
          <w:rFonts w:ascii="Montserrat Light" w:hAnsi="Montserrat Light"/>
          <w:b/>
          <w:sz w:val="24"/>
          <w:szCs w:val="24"/>
        </w:rPr>
        <w:t>:</w:t>
      </w:r>
      <w:proofErr w:type="gramEnd"/>
    </w:p>
    <w:p w14:paraId="6FC16A5C" w14:textId="173EC8A1" w:rsidR="00894B43" w:rsidRPr="005076C7" w:rsidRDefault="009500EF">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r</w:t>
      </w:r>
      <w:r w:rsidR="00894B43" w:rsidRPr="005076C7">
        <w:rPr>
          <w:rFonts w:ascii="Montserrat Light" w:hAnsi="Montserrat Light" w:cs="Arial"/>
        </w:rPr>
        <w:t>ecruter</w:t>
      </w:r>
      <w:proofErr w:type="gramEnd"/>
      <w:r w:rsidR="00894B43" w:rsidRPr="005076C7">
        <w:rPr>
          <w:rFonts w:ascii="Montserrat Light" w:hAnsi="Montserrat Light" w:cs="Arial"/>
        </w:rPr>
        <w:t xml:space="preserve"> trois consultants pour </w:t>
      </w:r>
      <w:r w:rsidR="00894B43" w:rsidRPr="005076C7">
        <w:rPr>
          <w:rFonts w:ascii="Montserrat Light" w:hAnsi="Montserrat Light" w:cs="Arial"/>
          <w:iCs/>
        </w:rPr>
        <w:t xml:space="preserve">identifier un </w:t>
      </w:r>
      <w:r w:rsidR="00894B43" w:rsidRPr="005076C7">
        <w:rPr>
          <w:rFonts w:ascii="Montserrat Light" w:hAnsi="Montserrat Light"/>
        </w:rPr>
        <w:t>modèle de simulation des politiques publiques ;</w:t>
      </w:r>
    </w:p>
    <w:p w14:paraId="6F3AF926" w14:textId="77777777" w:rsidR="00894B43" w:rsidRPr="005076C7" w:rsidRDefault="00894B43">
      <w:pPr>
        <w:numPr>
          <w:ilvl w:val="0"/>
          <w:numId w:val="24"/>
        </w:numPr>
        <w:spacing w:after="200" w:line="276" w:lineRule="auto"/>
        <w:contextualSpacing/>
        <w:jc w:val="both"/>
        <w:rPr>
          <w:rFonts w:ascii="Montserrat Light" w:hAnsi="Montserrat Light" w:cs="Arial"/>
        </w:rPr>
      </w:pPr>
      <w:bookmarkStart w:id="62" w:name="_Hlk121160926"/>
      <w:proofErr w:type="gramStart"/>
      <w:r w:rsidRPr="005076C7">
        <w:rPr>
          <w:rFonts w:ascii="Montserrat Light" w:hAnsi="Montserrat Light" w:cs="Arial"/>
        </w:rPr>
        <w:t>faire</w:t>
      </w:r>
      <w:proofErr w:type="gramEnd"/>
      <w:r w:rsidRPr="005076C7">
        <w:rPr>
          <w:rFonts w:ascii="Montserrat Light" w:hAnsi="Montserrat Light" w:cs="Arial"/>
        </w:rPr>
        <w:t xml:space="preserve"> un état des lieux des modèles de simulation de politique développés au Bénin et dans les pays de la sous-région ;</w:t>
      </w:r>
    </w:p>
    <w:p w14:paraId="6E7C0B74" w14:textId="267B9CCC" w:rsidR="00894B43" w:rsidRPr="005076C7" w:rsidRDefault="00894B43">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proposer</w:t>
      </w:r>
      <w:proofErr w:type="gramEnd"/>
      <w:r w:rsidRPr="005076C7">
        <w:rPr>
          <w:rFonts w:ascii="Montserrat Light" w:hAnsi="Montserrat Light" w:cs="Arial"/>
        </w:rPr>
        <w:t xml:space="preserve"> le modèle convenable pour simuler les politiques publiques et assurer la veille stratégique.</w:t>
      </w:r>
      <w:bookmarkEnd w:id="62"/>
    </w:p>
    <w:p w14:paraId="7F58C88A" w14:textId="4A26ECFF" w:rsidR="00894B43" w:rsidRPr="005076C7" w:rsidRDefault="00894B43">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d’implémenter</w:t>
      </w:r>
      <w:proofErr w:type="gramEnd"/>
      <w:r w:rsidRPr="005076C7">
        <w:rPr>
          <w:rFonts w:ascii="Montserrat Light" w:hAnsi="Montserrat Light" w:cs="Arial"/>
        </w:rPr>
        <w:t xml:space="preserve"> une pl</w:t>
      </w:r>
      <w:r w:rsidR="009500EF" w:rsidRPr="005076C7">
        <w:rPr>
          <w:rFonts w:ascii="Montserrat Light" w:hAnsi="Montserrat Light" w:cs="Arial"/>
        </w:rPr>
        <w:t>a</w:t>
      </w:r>
      <w:r w:rsidRPr="005076C7">
        <w:rPr>
          <w:rFonts w:ascii="Montserrat Light" w:hAnsi="Montserrat Light" w:cs="Arial"/>
        </w:rPr>
        <w:t>teforme inform</w:t>
      </w:r>
      <w:r w:rsidR="009500EF" w:rsidRPr="005076C7">
        <w:rPr>
          <w:rFonts w:ascii="Montserrat Light" w:hAnsi="Montserrat Light" w:cs="Arial"/>
        </w:rPr>
        <w:t xml:space="preserve">atique interactive présentant les résultats issus des estimations économétriques </w:t>
      </w:r>
    </w:p>
    <w:p w14:paraId="73350B42" w14:textId="5282AE17" w:rsidR="009500EF" w:rsidRPr="005076C7" w:rsidRDefault="009500EF" w:rsidP="00666E5F">
      <w:pPr>
        <w:pStyle w:val="Titre3"/>
        <w:rPr>
          <w:rFonts w:ascii="Montserrat Light" w:hAnsi="Montserrat Light"/>
        </w:rPr>
      </w:pPr>
      <w:bookmarkStart w:id="63" w:name="_Toc136614000"/>
      <w:bookmarkStart w:id="64" w:name="_Toc136619505"/>
      <w:bookmarkStart w:id="65" w:name="_Toc136620229"/>
      <w:bookmarkStart w:id="66" w:name="_Toc137411157"/>
      <w:proofErr w:type="spellStart"/>
      <w:r w:rsidRPr="005076C7">
        <w:rPr>
          <w:rFonts w:ascii="Montserrat Light" w:hAnsi="Montserrat Light"/>
        </w:rPr>
        <w:lastRenderedPageBreak/>
        <w:t>Résultats</w:t>
      </w:r>
      <w:proofErr w:type="spellEnd"/>
      <w:r w:rsidRPr="005076C7">
        <w:rPr>
          <w:rFonts w:ascii="Montserrat Light" w:hAnsi="Montserrat Light"/>
        </w:rPr>
        <w:t xml:space="preserve"> </w:t>
      </w:r>
      <w:proofErr w:type="spellStart"/>
      <w:r w:rsidRPr="005076C7">
        <w:rPr>
          <w:rFonts w:ascii="Montserrat Light" w:hAnsi="Montserrat Light"/>
        </w:rPr>
        <w:t>attendus</w:t>
      </w:r>
      <w:bookmarkEnd w:id="63"/>
      <w:bookmarkEnd w:id="64"/>
      <w:bookmarkEnd w:id="65"/>
      <w:bookmarkEnd w:id="66"/>
      <w:proofErr w:type="spellEnd"/>
    </w:p>
    <w:p w14:paraId="1A24D281" w14:textId="2C561EC6" w:rsidR="009500EF" w:rsidRPr="005076C7" w:rsidRDefault="009500EF" w:rsidP="009500EF">
      <w:pPr>
        <w:spacing w:after="200" w:line="276" w:lineRule="auto"/>
        <w:contextualSpacing/>
        <w:jc w:val="both"/>
        <w:rPr>
          <w:rFonts w:ascii="Montserrat Light" w:hAnsi="Montserrat Light" w:cs="Arial"/>
        </w:rPr>
      </w:pPr>
      <w:r w:rsidRPr="005076C7">
        <w:rPr>
          <w:rFonts w:ascii="Montserrat Light" w:hAnsi="Montserrat Light" w:cs="Arial"/>
        </w:rPr>
        <w:t>A l’issue de cette mission, les résultats suivants sont attendus :</w:t>
      </w:r>
    </w:p>
    <w:p w14:paraId="3F241D29" w14:textId="7B1ED526" w:rsidR="009500EF" w:rsidRPr="005076C7" w:rsidRDefault="009500EF">
      <w:pPr>
        <w:numPr>
          <w:ilvl w:val="0"/>
          <w:numId w:val="24"/>
        </w:numPr>
        <w:spacing w:after="200" w:line="276" w:lineRule="auto"/>
        <w:contextualSpacing/>
        <w:jc w:val="both"/>
        <w:rPr>
          <w:rFonts w:ascii="Montserrat Light" w:hAnsi="Montserrat Light" w:cs="Arial"/>
        </w:rPr>
      </w:pPr>
      <w:r w:rsidRPr="005076C7">
        <w:rPr>
          <w:rFonts w:ascii="Montserrat Light" w:hAnsi="Montserrat Light" w:cs="Arial"/>
        </w:rPr>
        <w:t xml:space="preserve"> </w:t>
      </w:r>
      <w:proofErr w:type="gramStart"/>
      <w:r w:rsidRPr="005076C7">
        <w:rPr>
          <w:rFonts w:ascii="Montserrat Light" w:hAnsi="Montserrat Light" w:cs="Arial"/>
        </w:rPr>
        <w:t>trois</w:t>
      </w:r>
      <w:proofErr w:type="gramEnd"/>
      <w:r w:rsidRPr="005076C7">
        <w:rPr>
          <w:rFonts w:ascii="Montserrat Light" w:hAnsi="Montserrat Light" w:cs="Arial"/>
        </w:rPr>
        <w:t xml:space="preserve"> consultants pour </w:t>
      </w:r>
      <w:r w:rsidRPr="005076C7">
        <w:rPr>
          <w:rFonts w:ascii="Montserrat Light" w:hAnsi="Montserrat Light" w:cs="Arial"/>
          <w:iCs/>
        </w:rPr>
        <w:t xml:space="preserve">identifier un </w:t>
      </w:r>
      <w:r w:rsidRPr="005076C7">
        <w:rPr>
          <w:rFonts w:ascii="Montserrat Light" w:hAnsi="Montserrat Light"/>
        </w:rPr>
        <w:t>modèle de simulation des politiques publiques ont été recrutés ;</w:t>
      </w:r>
    </w:p>
    <w:p w14:paraId="677F7EF7" w14:textId="7C586CB8" w:rsidR="009500EF" w:rsidRPr="005076C7" w:rsidRDefault="009500EF">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un</w:t>
      </w:r>
      <w:proofErr w:type="gramEnd"/>
      <w:r w:rsidRPr="005076C7">
        <w:rPr>
          <w:rFonts w:ascii="Montserrat Light" w:hAnsi="Montserrat Light" w:cs="Arial"/>
        </w:rPr>
        <w:t xml:space="preserve"> état des lieux des modèles de simulation de politique développés au Bénin et dans les pays de la sous-région est fait ;</w:t>
      </w:r>
    </w:p>
    <w:p w14:paraId="0D5DD4D6" w14:textId="77777777" w:rsidR="009500EF" w:rsidRPr="005076C7" w:rsidRDefault="009500EF">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un</w:t>
      </w:r>
      <w:proofErr w:type="gramEnd"/>
      <w:r w:rsidRPr="005076C7">
        <w:rPr>
          <w:rFonts w:ascii="Montserrat Light" w:hAnsi="Montserrat Light" w:cs="Arial"/>
        </w:rPr>
        <w:t xml:space="preserve"> modèle convenable de simulation des politiques publiques est proposé ;</w:t>
      </w:r>
    </w:p>
    <w:p w14:paraId="2136B81A" w14:textId="5C86D1E2" w:rsidR="009500EF" w:rsidRPr="005076C7" w:rsidRDefault="009500EF">
      <w:pPr>
        <w:numPr>
          <w:ilvl w:val="0"/>
          <w:numId w:val="24"/>
        </w:numPr>
        <w:spacing w:after="200" w:line="276" w:lineRule="auto"/>
        <w:contextualSpacing/>
        <w:jc w:val="both"/>
        <w:rPr>
          <w:rFonts w:ascii="Montserrat Light" w:hAnsi="Montserrat Light" w:cs="Arial"/>
        </w:rPr>
      </w:pPr>
      <w:r w:rsidRPr="005076C7">
        <w:rPr>
          <w:rFonts w:ascii="Montserrat Light" w:hAnsi="Montserrat Light" w:cs="Arial"/>
        </w:rPr>
        <w:t> </w:t>
      </w:r>
      <w:proofErr w:type="gramStart"/>
      <w:r w:rsidRPr="005076C7">
        <w:rPr>
          <w:rFonts w:ascii="Montserrat Light" w:hAnsi="Montserrat Light" w:cs="Arial"/>
        </w:rPr>
        <w:t>une</w:t>
      </w:r>
      <w:proofErr w:type="gramEnd"/>
      <w:r w:rsidRPr="005076C7">
        <w:rPr>
          <w:rFonts w:ascii="Montserrat Light" w:hAnsi="Montserrat Light" w:cs="Arial"/>
        </w:rPr>
        <w:t xml:space="preserve"> veille stratégique est effectuée ;</w:t>
      </w:r>
    </w:p>
    <w:p w14:paraId="0EFBB7CB" w14:textId="785446BB" w:rsidR="009500EF" w:rsidRPr="005076C7" w:rsidRDefault="009500EF">
      <w:pPr>
        <w:numPr>
          <w:ilvl w:val="0"/>
          <w:numId w:val="24"/>
        </w:numPr>
        <w:spacing w:after="200" w:line="276" w:lineRule="auto"/>
        <w:contextualSpacing/>
        <w:jc w:val="both"/>
        <w:rPr>
          <w:rFonts w:ascii="Montserrat Light" w:hAnsi="Montserrat Light" w:cs="Arial"/>
        </w:rPr>
      </w:pPr>
      <w:proofErr w:type="gramStart"/>
      <w:r w:rsidRPr="005076C7">
        <w:rPr>
          <w:rFonts w:ascii="Montserrat Light" w:hAnsi="Montserrat Light" w:cs="Arial"/>
        </w:rPr>
        <w:t>une</w:t>
      </w:r>
      <w:proofErr w:type="gramEnd"/>
      <w:r w:rsidRPr="005076C7">
        <w:rPr>
          <w:rFonts w:ascii="Montserrat Light" w:hAnsi="Montserrat Light" w:cs="Arial"/>
        </w:rPr>
        <w:t xml:space="preserve"> plateforme informatique interactive présentant les résultats issus des estimations économétriques est implémentée.</w:t>
      </w:r>
    </w:p>
    <w:p w14:paraId="53A67041" w14:textId="77777777" w:rsidR="009500EF" w:rsidRPr="005076C7" w:rsidRDefault="009500EF" w:rsidP="009500EF">
      <w:pPr>
        <w:spacing w:after="200" w:line="276" w:lineRule="auto"/>
        <w:contextualSpacing/>
        <w:jc w:val="both"/>
        <w:rPr>
          <w:rFonts w:ascii="Montserrat Light" w:hAnsi="Montserrat Light" w:cs="Arial"/>
        </w:rPr>
        <w:sectPr w:rsidR="009500EF" w:rsidRPr="005076C7" w:rsidSect="006C5AFC">
          <w:pgSz w:w="11906" w:h="16838" w:code="9"/>
          <w:pgMar w:top="1418" w:right="1418" w:bottom="1276" w:left="1418" w:header="284" w:footer="0" w:gutter="0"/>
          <w:cols w:space="708"/>
          <w:docGrid w:linePitch="360"/>
        </w:sectPr>
      </w:pPr>
    </w:p>
    <w:p w14:paraId="32B81A12" w14:textId="0291C93C" w:rsidR="00B53F48" w:rsidRPr="005076C7" w:rsidRDefault="00B53F48" w:rsidP="00F25857">
      <w:pPr>
        <w:pStyle w:val="Titre1"/>
        <w:numPr>
          <w:ilvl w:val="0"/>
          <w:numId w:val="23"/>
        </w:numPr>
      </w:pPr>
      <w:bookmarkStart w:id="67" w:name="_Toc136614001"/>
      <w:bookmarkStart w:id="68" w:name="_Toc136619506"/>
      <w:bookmarkStart w:id="69" w:name="_Toc136620230"/>
      <w:bookmarkStart w:id="70" w:name="_Toc136620498"/>
      <w:bookmarkStart w:id="71" w:name="_Toc137411158"/>
      <w:proofErr w:type="spellStart"/>
      <w:r w:rsidRPr="005076C7">
        <w:lastRenderedPageBreak/>
        <w:t>Calendrier</w:t>
      </w:r>
      <w:proofErr w:type="spellEnd"/>
      <w:r w:rsidRPr="005076C7">
        <w:t xml:space="preserve"> de la </w:t>
      </w:r>
      <w:proofErr w:type="spellStart"/>
      <w:r w:rsidRPr="005076C7">
        <w:t>mission</w:t>
      </w:r>
      <w:bookmarkEnd w:id="67"/>
      <w:bookmarkEnd w:id="68"/>
      <w:bookmarkEnd w:id="69"/>
      <w:bookmarkEnd w:id="70"/>
      <w:bookmarkEnd w:id="71"/>
      <w:proofErr w:type="spellEnd"/>
    </w:p>
    <w:tbl>
      <w:tblPr>
        <w:tblW w:w="98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3"/>
        <w:gridCol w:w="1134"/>
        <w:gridCol w:w="992"/>
        <w:gridCol w:w="1100"/>
      </w:tblGrid>
      <w:tr w:rsidR="002C2A0D" w:rsidRPr="005076C7" w14:paraId="1B9B225D" w14:textId="77777777" w:rsidTr="002C2A0D">
        <w:trPr>
          <w:trHeight w:val="600"/>
        </w:trPr>
        <w:tc>
          <w:tcPr>
            <w:tcW w:w="6663" w:type="dxa"/>
            <w:shd w:val="clear" w:color="auto" w:fill="auto"/>
            <w:noWrap/>
            <w:vAlign w:val="center"/>
            <w:hideMark/>
          </w:tcPr>
          <w:p w14:paraId="69D3C0F0" w14:textId="34A82015" w:rsidR="002C2A0D" w:rsidRPr="005076C7" w:rsidRDefault="002C2A0D" w:rsidP="002C2A0D">
            <w:pPr>
              <w:spacing w:line="276" w:lineRule="auto"/>
              <w:ind w:firstLineChars="100" w:firstLine="241"/>
              <w:jc w:val="center"/>
              <w:rPr>
                <w:rFonts w:ascii="Montserrat Light" w:eastAsia="Times New Roman" w:hAnsi="Montserrat Light"/>
                <w:b/>
                <w:bCs/>
                <w:lang w:val="fr-CA"/>
              </w:rPr>
            </w:pPr>
            <w:bookmarkStart w:id="72" w:name="_Toc434587425"/>
            <w:bookmarkStart w:id="73" w:name="_Toc135624222"/>
            <w:r w:rsidRPr="005076C7">
              <w:rPr>
                <w:rFonts w:ascii="Montserrat Light" w:eastAsia="Times New Roman" w:hAnsi="Montserrat Light"/>
                <w:b/>
                <w:bCs/>
              </w:rPr>
              <w:t>TÂCHE</w:t>
            </w:r>
          </w:p>
        </w:tc>
        <w:tc>
          <w:tcPr>
            <w:tcW w:w="1134" w:type="dxa"/>
            <w:shd w:val="clear" w:color="auto" w:fill="auto"/>
            <w:vAlign w:val="center"/>
            <w:hideMark/>
          </w:tcPr>
          <w:p w14:paraId="3475F829" w14:textId="77777777" w:rsidR="002C2A0D" w:rsidRPr="005076C7" w:rsidRDefault="002C2A0D" w:rsidP="002C2A0D">
            <w:pPr>
              <w:spacing w:line="276" w:lineRule="auto"/>
              <w:jc w:val="center"/>
              <w:rPr>
                <w:rFonts w:ascii="Montserrat Light" w:eastAsia="Times New Roman" w:hAnsi="Montserrat Light"/>
                <w:b/>
                <w:bCs/>
              </w:rPr>
            </w:pPr>
            <w:r w:rsidRPr="005076C7">
              <w:rPr>
                <w:rFonts w:ascii="Montserrat Light" w:eastAsia="Times New Roman" w:hAnsi="Montserrat Light"/>
                <w:b/>
                <w:bCs/>
              </w:rPr>
              <w:t>DÉBUT</w:t>
            </w:r>
          </w:p>
        </w:tc>
        <w:tc>
          <w:tcPr>
            <w:tcW w:w="992" w:type="dxa"/>
            <w:shd w:val="clear" w:color="auto" w:fill="auto"/>
            <w:vAlign w:val="center"/>
            <w:hideMark/>
          </w:tcPr>
          <w:p w14:paraId="2CBE1E87" w14:textId="77777777" w:rsidR="002C2A0D" w:rsidRPr="005076C7" w:rsidRDefault="002C2A0D" w:rsidP="002C2A0D">
            <w:pPr>
              <w:spacing w:line="276" w:lineRule="auto"/>
              <w:jc w:val="center"/>
              <w:rPr>
                <w:rFonts w:ascii="Montserrat Light" w:eastAsia="Times New Roman" w:hAnsi="Montserrat Light"/>
                <w:b/>
                <w:bCs/>
              </w:rPr>
            </w:pPr>
            <w:r w:rsidRPr="005076C7">
              <w:rPr>
                <w:rFonts w:ascii="Montserrat Light" w:eastAsia="Times New Roman" w:hAnsi="Montserrat Light"/>
                <w:b/>
                <w:bCs/>
              </w:rPr>
              <w:t>FIN</w:t>
            </w:r>
          </w:p>
        </w:tc>
        <w:tc>
          <w:tcPr>
            <w:tcW w:w="1057" w:type="dxa"/>
            <w:shd w:val="clear" w:color="auto" w:fill="auto"/>
            <w:vAlign w:val="center"/>
            <w:hideMark/>
          </w:tcPr>
          <w:p w14:paraId="6D66EF88" w14:textId="2C3136C5" w:rsidR="002C2A0D" w:rsidRPr="005076C7" w:rsidRDefault="002C2A0D" w:rsidP="002C2A0D">
            <w:pPr>
              <w:spacing w:line="276" w:lineRule="auto"/>
              <w:jc w:val="center"/>
              <w:rPr>
                <w:rFonts w:ascii="Montserrat Light" w:eastAsia="Times New Roman" w:hAnsi="Montserrat Light"/>
                <w:b/>
                <w:bCs/>
                <w:lang w:val="fr-CA"/>
              </w:rPr>
            </w:pPr>
            <w:r w:rsidRPr="005076C7">
              <w:rPr>
                <w:rFonts w:ascii="Montserrat Light" w:eastAsia="Times New Roman" w:hAnsi="Montserrat Light"/>
                <w:b/>
                <w:bCs/>
                <w:lang w:val="fr-CA"/>
              </w:rPr>
              <w:t>DUR</w:t>
            </w:r>
            <w:r w:rsidRPr="005076C7">
              <w:rPr>
                <w:rFonts w:ascii="Montserrat Light" w:eastAsia="Times New Roman" w:hAnsi="Montserrat Light"/>
                <w:b/>
                <w:bCs/>
              </w:rPr>
              <w:t>É</w:t>
            </w:r>
            <w:r w:rsidRPr="005076C7">
              <w:rPr>
                <w:rFonts w:ascii="Montserrat Light" w:eastAsia="Times New Roman" w:hAnsi="Montserrat Light"/>
                <w:b/>
                <w:bCs/>
                <w:lang w:val="fr-CA"/>
              </w:rPr>
              <w:t>E</w:t>
            </w:r>
          </w:p>
          <w:p w14:paraId="3CBC371D" w14:textId="703377AD" w:rsidR="002C2A0D" w:rsidRPr="005076C7" w:rsidRDefault="002C2A0D" w:rsidP="002C2A0D">
            <w:pPr>
              <w:spacing w:line="276" w:lineRule="auto"/>
              <w:jc w:val="center"/>
              <w:rPr>
                <w:rFonts w:ascii="Montserrat Light" w:eastAsia="Times New Roman" w:hAnsi="Montserrat Light"/>
                <w:b/>
                <w:bCs/>
                <w:lang w:val="fr-CA"/>
              </w:rPr>
            </w:pPr>
            <w:r w:rsidRPr="005076C7">
              <w:rPr>
                <w:rFonts w:ascii="Montserrat Light" w:eastAsia="Times New Roman" w:hAnsi="Montserrat Light"/>
                <w:b/>
                <w:bCs/>
                <w:lang w:val="fr-CA"/>
              </w:rPr>
              <w:t>(Jours)</w:t>
            </w:r>
          </w:p>
        </w:tc>
      </w:tr>
      <w:tr w:rsidR="00B75FE7" w:rsidRPr="005076C7" w14:paraId="289430E4" w14:textId="77777777" w:rsidTr="00B75FE7">
        <w:trPr>
          <w:trHeight w:val="473"/>
        </w:trPr>
        <w:tc>
          <w:tcPr>
            <w:tcW w:w="9846" w:type="dxa"/>
            <w:gridSpan w:val="4"/>
            <w:shd w:val="clear" w:color="auto" w:fill="auto"/>
            <w:noWrap/>
            <w:vAlign w:val="center"/>
            <w:hideMark/>
          </w:tcPr>
          <w:p w14:paraId="79F78AC9" w14:textId="33CB1EA2" w:rsidR="00B75FE7" w:rsidRPr="005076C7" w:rsidRDefault="00B75FE7" w:rsidP="00B75FE7">
            <w:pPr>
              <w:spacing w:line="276" w:lineRule="auto"/>
              <w:rPr>
                <w:rFonts w:ascii="Montserrat Light" w:eastAsia="Times New Roman" w:hAnsi="Montserrat Light"/>
                <w:b/>
                <w:bCs/>
              </w:rPr>
            </w:pPr>
            <w:r w:rsidRPr="005076C7">
              <w:rPr>
                <w:rFonts w:ascii="Montserrat Light" w:eastAsia="Times New Roman" w:hAnsi="Montserrat Light"/>
                <w:b/>
                <w:bCs/>
              </w:rPr>
              <w:t xml:space="preserve">Phase </w:t>
            </w:r>
            <w:proofErr w:type="gramStart"/>
            <w:r w:rsidRPr="005076C7">
              <w:rPr>
                <w:rFonts w:ascii="Montserrat Light" w:eastAsia="Times New Roman" w:hAnsi="Montserrat Light"/>
                <w:b/>
                <w:bCs/>
              </w:rPr>
              <w:t>1:</w:t>
            </w:r>
            <w:proofErr w:type="gramEnd"/>
            <w:r w:rsidRPr="005076C7">
              <w:rPr>
                <w:rFonts w:ascii="Montserrat Light" w:eastAsia="Times New Roman" w:hAnsi="Montserrat Light"/>
                <w:b/>
                <w:bCs/>
              </w:rPr>
              <w:t xml:space="preserve"> Initiation</w:t>
            </w:r>
            <w:r w:rsidRPr="005076C7">
              <w:rPr>
                <w:rFonts w:ascii="Montserrat Light" w:eastAsia="Times New Roman" w:hAnsi="Montserrat Light"/>
                <w:b/>
                <w:bCs/>
                <w:lang w:val="fr-CA"/>
              </w:rPr>
              <w:t xml:space="preserve">                                                                                                                          </w:t>
            </w:r>
          </w:p>
        </w:tc>
      </w:tr>
      <w:tr w:rsidR="002C2A0D" w:rsidRPr="005076C7" w14:paraId="122D076A" w14:textId="77777777" w:rsidTr="00B75FE7">
        <w:trPr>
          <w:trHeight w:val="283"/>
        </w:trPr>
        <w:tc>
          <w:tcPr>
            <w:tcW w:w="6663" w:type="dxa"/>
            <w:shd w:val="clear" w:color="auto" w:fill="auto"/>
            <w:noWrap/>
            <w:vAlign w:val="center"/>
            <w:hideMark/>
          </w:tcPr>
          <w:p w14:paraId="582455A5"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1:</w:t>
            </w:r>
            <w:proofErr w:type="gramEnd"/>
            <w:r w:rsidRPr="005076C7">
              <w:rPr>
                <w:rFonts w:ascii="Montserrat Light" w:eastAsia="Times New Roman" w:hAnsi="Montserrat Light"/>
              </w:rPr>
              <w:t xml:space="preserve"> Cadrage</w:t>
            </w:r>
          </w:p>
        </w:tc>
        <w:tc>
          <w:tcPr>
            <w:tcW w:w="1134" w:type="dxa"/>
            <w:shd w:val="clear" w:color="auto" w:fill="auto"/>
            <w:noWrap/>
            <w:vAlign w:val="center"/>
            <w:hideMark/>
          </w:tcPr>
          <w:p w14:paraId="619066FE" w14:textId="28410AC8"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7BCC1089" w14:textId="62476DFA"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3D2D694A" w14:textId="36B75F2D" w:rsidR="002C2A0D" w:rsidRPr="005076C7" w:rsidRDefault="002C2A0D" w:rsidP="002C2A0D">
            <w:pPr>
              <w:spacing w:line="276" w:lineRule="auto"/>
              <w:jc w:val="center"/>
              <w:rPr>
                <w:rFonts w:ascii="Montserrat Light" w:eastAsia="Times New Roman" w:hAnsi="Montserrat Light"/>
              </w:rPr>
            </w:pPr>
          </w:p>
        </w:tc>
      </w:tr>
      <w:tr w:rsidR="002C2A0D" w:rsidRPr="005076C7" w14:paraId="345BE9C2" w14:textId="77777777" w:rsidTr="00B75FE7">
        <w:trPr>
          <w:trHeight w:val="235"/>
        </w:trPr>
        <w:tc>
          <w:tcPr>
            <w:tcW w:w="6663" w:type="dxa"/>
            <w:shd w:val="clear" w:color="auto" w:fill="auto"/>
            <w:vAlign w:val="center"/>
            <w:hideMark/>
          </w:tcPr>
          <w:p w14:paraId="64822494" w14:textId="51623635" w:rsidR="002C2A0D" w:rsidRPr="005076C7" w:rsidRDefault="002C2A0D" w:rsidP="002C2A0D">
            <w:pPr>
              <w:spacing w:line="276" w:lineRule="auto"/>
              <w:rPr>
                <w:rFonts w:ascii="Montserrat Light" w:eastAsia="Times New Roman" w:hAnsi="Montserrat Light"/>
              </w:rPr>
            </w:pPr>
            <w:r w:rsidRPr="005076C7">
              <w:rPr>
                <w:rFonts w:ascii="Montserrat Light" w:eastAsia="Times New Roman" w:hAnsi="Montserrat Light"/>
                <w:lang w:val="fr-CA"/>
              </w:rPr>
              <w:t xml:space="preserve">        </w:t>
            </w:r>
            <w:r w:rsidRPr="005076C7">
              <w:rPr>
                <w:rFonts w:ascii="Montserrat Light" w:eastAsia="Times New Roman" w:hAnsi="Montserrat Light"/>
              </w:rPr>
              <w:t>Tâche </w:t>
            </w:r>
            <w:proofErr w:type="gramStart"/>
            <w:r w:rsidRPr="005076C7">
              <w:rPr>
                <w:rFonts w:ascii="Montserrat Light" w:eastAsia="Times New Roman" w:hAnsi="Montserrat Light"/>
              </w:rPr>
              <w:t>2:</w:t>
            </w:r>
            <w:proofErr w:type="gramEnd"/>
            <w:r w:rsidRPr="005076C7">
              <w:rPr>
                <w:rFonts w:ascii="Montserrat Light" w:eastAsia="Times New Roman" w:hAnsi="Montserrat Light"/>
              </w:rPr>
              <w:t xml:space="preserve"> </w:t>
            </w:r>
            <w:r w:rsidR="00B75FE7" w:rsidRPr="005076C7">
              <w:rPr>
                <w:rFonts w:ascii="Montserrat Light" w:eastAsia="Times New Roman" w:hAnsi="Montserrat Light"/>
              </w:rPr>
              <w:t>É</w:t>
            </w:r>
            <w:r w:rsidRPr="005076C7">
              <w:rPr>
                <w:rFonts w:ascii="Montserrat Light" w:eastAsia="Times New Roman" w:hAnsi="Montserrat Light"/>
              </w:rPr>
              <w:t>laboration du planning</w:t>
            </w:r>
          </w:p>
        </w:tc>
        <w:tc>
          <w:tcPr>
            <w:tcW w:w="1134" w:type="dxa"/>
            <w:shd w:val="clear" w:color="auto" w:fill="auto"/>
            <w:noWrap/>
            <w:vAlign w:val="center"/>
            <w:hideMark/>
          </w:tcPr>
          <w:p w14:paraId="147FCA55" w14:textId="06C9A0F5"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0581E205" w14:textId="2CC3CB1A"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41715879" w14:textId="12630C2A" w:rsidR="002C2A0D" w:rsidRPr="005076C7" w:rsidRDefault="002C2A0D" w:rsidP="002C2A0D">
            <w:pPr>
              <w:spacing w:line="276" w:lineRule="auto"/>
              <w:jc w:val="center"/>
              <w:rPr>
                <w:rFonts w:ascii="Montserrat Light" w:eastAsia="Times New Roman" w:hAnsi="Montserrat Light"/>
              </w:rPr>
            </w:pPr>
          </w:p>
        </w:tc>
      </w:tr>
      <w:tr w:rsidR="00B75FE7" w:rsidRPr="005076C7" w14:paraId="4261A7E4" w14:textId="77777777" w:rsidTr="002C2A0D">
        <w:trPr>
          <w:trHeight w:val="600"/>
        </w:trPr>
        <w:tc>
          <w:tcPr>
            <w:tcW w:w="9846" w:type="dxa"/>
            <w:gridSpan w:val="4"/>
            <w:shd w:val="clear" w:color="auto" w:fill="auto"/>
            <w:noWrap/>
            <w:vAlign w:val="center"/>
            <w:hideMark/>
          </w:tcPr>
          <w:p w14:paraId="2A22FE1A" w14:textId="7CD65C87" w:rsidR="002C2A0D" w:rsidRPr="005076C7" w:rsidRDefault="002C2A0D" w:rsidP="002C2A0D">
            <w:pPr>
              <w:spacing w:line="276" w:lineRule="auto"/>
              <w:rPr>
                <w:rFonts w:ascii="Montserrat Light" w:eastAsia="Times New Roman" w:hAnsi="Montserrat Light"/>
                <w:b/>
                <w:bCs/>
                <w:lang w:val="fr-CA"/>
              </w:rPr>
            </w:pPr>
            <w:r w:rsidRPr="005076C7">
              <w:rPr>
                <w:rFonts w:ascii="Montserrat Light" w:eastAsia="Times New Roman" w:hAnsi="Montserrat Light"/>
                <w:b/>
                <w:bCs/>
              </w:rPr>
              <w:t xml:space="preserve">Phase </w:t>
            </w:r>
            <w:proofErr w:type="gramStart"/>
            <w:r w:rsidRPr="005076C7">
              <w:rPr>
                <w:rFonts w:ascii="Montserrat Light" w:eastAsia="Times New Roman" w:hAnsi="Montserrat Light"/>
                <w:b/>
                <w:bCs/>
              </w:rPr>
              <w:t>2:</w:t>
            </w:r>
            <w:proofErr w:type="gramEnd"/>
            <w:r w:rsidRPr="005076C7">
              <w:rPr>
                <w:rFonts w:ascii="Montserrat Light" w:eastAsia="Times New Roman" w:hAnsi="Montserrat Light"/>
                <w:b/>
                <w:bCs/>
              </w:rPr>
              <w:t xml:space="preserve"> </w:t>
            </w:r>
            <w:r w:rsidR="00B75FE7" w:rsidRPr="005076C7">
              <w:rPr>
                <w:rFonts w:ascii="Montserrat Light" w:eastAsia="Times New Roman" w:hAnsi="Montserrat Light"/>
                <w:b/>
                <w:bCs/>
              </w:rPr>
              <w:t>É</w:t>
            </w:r>
            <w:r w:rsidRPr="005076C7">
              <w:rPr>
                <w:rFonts w:ascii="Montserrat Light" w:eastAsia="Times New Roman" w:hAnsi="Montserrat Light"/>
                <w:b/>
                <w:bCs/>
              </w:rPr>
              <w:t>laboration de la base de données </w:t>
            </w:r>
            <w:r w:rsidR="00B75FE7" w:rsidRPr="005076C7">
              <w:rPr>
                <w:rFonts w:ascii="Montserrat Light" w:eastAsia="Times New Roman" w:hAnsi="Montserrat Light"/>
                <w:b/>
                <w:bCs/>
                <w:lang w:val="fr-CA"/>
              </w:rPr>
              <w:t xml:space="preserve">                                                                               </w:t>
            </w:r>
          </w:p>
        </w:tc>
      </w:tr>
      <w:tr w:rsidR="002C2A0D" w:rsidRPr="005076C7" w14:paraId="73DA7EC1" w14:textId="77777777" w:rsidTr="00B75FE7">
        <w:trPr>
          <w:trHeight w:val="295"/>
        </w:trPr>
        <w:tc>
          <w:tcPr>
            <w:tcW w:w="6663" w:type="dxa"/>
            <w:shd w:val="clear" w:color="auto" w:fill="auto"/>
            <w:vAlign w:val="center"/>
            <w:hideMark/>
          </w:tcPr>
          <w:p w14:paraId="3772AD7F" w14:textId="073665FA" w:rsidR="002C2A0D" w:rsidRPr="005076C7" w:rsidRDefault="002C2A0D" w:rsidP="002C2A0D">
            <w:pPr>
              <w:spacing w:line="276" w:lineRule="auto"/>
              <w:rPr>
                <w:rFonts w:ascii="Montserrat Light" w:eastAsia="Times New Roman" w:hAnsi="Montserrat Light"/>
              </w:rPr>
            </w:pPr>
            <w:r w:rsidRPr="005076C7">
              <w:rPr>
                <w:rFonts w:ascii="Montserrat Light" w:eastAsia="Times New Roman" w:hAnsi="Montserrat Light"/>
                <w:lang w:val="fr-CA"/>
              </w:rPr>
              <w:t xml:space="preserve">        </w:t>
            </w:r>
            <w:r w:rsidRPr="005076C7">
              <w:rPr>
                <w:rFonts w:ascii="Montserrat Light" w:eastAsia="Times New Roman" w:hAnsi="Montserrat Light"/>
              </w:rPr>
              <w:t>Tâche </w:t>
            </w:r>
            <w:proofErr w:type="gramStart"/>
            <w:r w:rsidRPr="005076C7">
              <w:rPr>
                <w:rFonts w:ascii="Montserrat Light" w:eastAsia="Times New Roman" w:hAnsi="Montserrat Light"/>
              </w:rPr>
              <w:t>1:</w:t>
            </w:r>
            <w:proofErr w:type="gramEnd"/>
            <w:r w:rsidRPr="005076C7">
              <w:rPr>
                <w:rFonts w:ascii="Montserrat Light" w:eastAsia="Times New Roman" w:hAnsi="Montserrat Light"/>
              </w:rPr>
              <w:t xml:space="preserve"> Identification des sources de données </w:t>
            </w:r>
          </w:p>
        </w:tc>
        <w:tc>
          <w:tcPr>
            <w:tcW w:w="1134" w:type="dxa"/>
            <w:shd w:val="clear" w:color="auto" w:fill="auto"/>
            <w:noWrap/>
            <w:vAlign w:val="center"/>
            <w:hideMark/>
          </w:tcPr>
          <w:p w14:paraId="72F42C0F" w14:textId="3D07E230"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1C4B20AE" w14:textId="6E537870"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4987A53A" w14:textId="46A8ACDD" w:rsidR="002C2A0D" w:rsidRPr="005076C7" w:rsidRDefault="002C2A0D" w:rsidP="002C2A0D">
            <w:pPr>
              <w:spacing w:line="276" w:lineRule="auto"/>
              <w:jc w:val="center"/>
              <w:rPr>
                <w:rFonts w:ascii="Montserrat Light" w:eastAsia="Times New Roman" w:hAnsi="Montserrat Light"/>
              </w:rPr>
            </w:pPr>
          </w:p>
        </w:tc>
      </w:tr>
      <w:tr w:rsidR="002C2A0D" w:rsidRPr="005076C7" w14:paraId="190C1505" w14:textId="77777777" w:rsidTr="00B75FE7">
        <w:trPr>
          <w:trHeight w:val="417"/>
        </w:trPr>
        <w:tc>
          <w:tcPr>
            <w:tcW w:w="6663" w:type="dxa"/>
            <w:shd w:val="clear" w:color="auto" w:fill="auto"/>
            <w:vAlign w:val="center"/>
            <w:hideMark/>
          </w:tcPr>
          <w:p w14:paraId="203DA667" w14:textId="1624F1A8" w:rsidR="002C2A0D" w:rsidRPr="005076C7" w:rsidRDefault="002C2A0D" w:rsidP="002C2A0D">
            <w:pPr>
              <w:spacing w:line="276" w:lineRule="auto"/>
              <w:ind w:left="1447" w:hanging="1447"/>
              <w:rPr>
                <w:rFonts w:ascii="Montserrat Light" w:eastAsia="Times New Roman" w:hAnsi="Montserrat Light"/>
              </w:rPr>
            </w:pPr>
            <w:r w:rsidRPr="005076C7">
              <w:rPr>
                <w:rFonts w:ascii="Montserrat Light" w:eastAsia="Times New Roman" w:hAnsi="Montserrat Light"/>
                <w:lang w:val="fr-CA"/>
              </w:rPr>
              <w:t xml:space="preserve">        </w:t>
            </w:r>
            <w:r w:rsidRPr="005076C7">
              <w:rPr>
                <w:rFonts w:ascii="Montserrat Light" w:eastAsia="Times New Roman" w:hAnsi="Montserrat Light"/>
              </w:rPr>
              <w:t>Tâche </w:t>
            </w:r>
            <w:proofErr w:type="gramStart"/>
            <w:r w:rsidRPr="005076C7">
              <w:rPr>
                <w:rFonts w:ascii="Montserrat Light" w:eastAsia="Times New Roman" w:hAnsi="Montserrat Light"/>
              </w:rPr>
              <w:t>2:</w:t>
            </w:r>
            <w:proofErr w:type="gramEnd"/>
            <w:r w:rsidRPr="005076C7">
              <w:rPr>
                <w:rFonts w:ascii="Montserrat Light" w:eastAsia="Times New Roman" w:hAnsi="Montserrat Light"/>
              </w:rPr>
              <w:t xml:space="preserve"> Extraction, </w:t>
            </w:r>
            <w:r w:rsidR="00B75FE7" w:rsidRPr="005076C7">
              <w:rPr>
                <w:rFonts w:ascii="Montserrat Light" w:eastAsia="Times New Roman" w:hAnsi="Montserrat Light"/>
              </w:rPr>
              <w:t>formatage</w:t>
            </w:r>
            <w:r w:rsidRPr="005076C7">
              <w:rPr>
                <w:rFonts w:ascii="Montserrat Light" w:eastAsia="Times New Roman" w:hAnsi="Montserrat Light"/>
              </w:rPr>
              <w:t xml:space="preserve"> et Fiabilisation des données</w:t>
            </w:r>
          </w:p>
        </w:tc>
        <w:tc>
          <w:tcPr>
            <w:tcW w:w="1134" w:type="dxa"/>
            <w:shd w:val="clear" w:color="auto" w:fill="auto"/>
            <w:noWrap/>
            <w:vAlign w:val="center"/>
            <w:hideMark/>
          </w:tcPr>
          <w:p w14:paraId="630E2F17" w14:textId="001EE4DE"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323175E6" w14:textId="13405248"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37858A01" w14:textId="4FFC8402" w:rsidR="002C2A0D" w:rsidRPr="005076C7" w:rsidRDefault="002C2A0D" w:rsidP="002C2A0D">
            <w:pPr>
              <w:spacing w:line="276" w:lineRule="auto"/>
              <w:jc w:val="center"/>
              <w:rPr>
                <w:rFonts w:ascii="Montserrat Light" w:eastAsia="Times New Roman" w:hAnsi="Montserrat Light"/>
              </w:rPr>
            </w:pPr>
          </w:p>
        </w:tc>
      </w:tr>
      <w:tr w:rsidR="002C2A0D" w:rsidRPr="005076C7" w14:paraId="24246D9E" w14:textId="77777777" w:rsidTr="00B75FE7">
        <w:trPr>
          <w:trHeight w:val="384"/>
        </w:trPr>
        <w:tc>
          <w:tcPr>
            <w:tcW w:w="6663" w:type="dxa"/>
            <w:shd w:val="clear" w:color="auto" w:fill="auto"/>
            <w:vAlign w:val="center"/>
            <w:hideMark/>
          </w:tcPr>
          <w:p w14:paraId="7F8F0D52"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3:</w:t>
            </w:r>
            <w:proofErr w:type="gramEnd"/>
            <w:r w:rsidRPr="005076C7">
              <w:rPr>
                <w:rFonts w:ascii="Montserrat Light" w:eastAsia="Times New Roman" w:hAnsi="Montserrat Light"/>
              </w:rPr>
              <w:t xml:space="preserve"> Identification du modèle économétrique</w:t>
            </w:r>
          </w:p>
        </w:tc>
        <w:tc>
          <w:tcPr>
            <w:tcW w:w="1134" w:type="dxa"/>
            <w:shd w:val="clear" w:color="auto" w:fill="auto"/>
            <w:noWrap/>
            <w:vAlign w:val="center"/>
            <w:hideMark/>
          </w:tcPr>
          <w:p w14:paraId="26EDF615" w14:textId="7FADB997"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12063981" w14:textId="25A155B8"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0056FC94" w14:textId="256125E2" w:rsidR="002C2A0D" w:rsidRPr="005076C7" w:rsidRDefault="002C2A0D" w:rsidP="002C2A0D">
            <w:pPr>
              <w:spacing w:line="276" w:lineRule="auto"/>
              <w:jc w:val="center"/>
              <w:rPr>
                <w:rFonts w:ascii="Montserrat Light" w:eastAsia="Times New Roman" w:hAnsi="Montserrat Light"/>
              </w:rPr>
            </w:pPr>
          </w:p>
        </w:tc>
      </w:tr>
      <w:tr w:rsidR="002C2A0D" w:rsidRPr="005076C7" w14:paraId="31B21A4D" w14:textId="77777777" w:rsidTr="00B75FE7">
        <w:trPr>
          <w:trHeight w:val="478"/>
        </w:trPr>
        <w:tc>
          <w:tcPr>
            <w:tcW w:w="6663" w:type="dxa"/>
            <w:shd w:val="clear" w:color="auto" w:fill="auto"/>
            <w:vAlign w:val="center"/>
            <w:hideMark/>
          </w:tcPr>
          <w:p w14:paraId="248E148D"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4:</w:t>
            </w:r>
            <w:proofErr w:type="gramEnd"/>
            <w:r w:rsidRPr="005076C7">
              <w:rPr>
                <w:rFonts w:ascii="Montserrat Light" w:eastAsia="Times New Roman" w:hAnsi="Montserrat Light"/>
              </w:rPr>
              <w:t xml:space="preserve"> Identification des variables manquantes</w:t>
            </w:r>
          </w:p>
        </w:tc>
        <w:tc>
          <w:tcPr>
            <w:tcW w:w="1134" w:type="dxa"/>
            <w:shd w:val="clear" w:color="auto" w:fill="auto"/>
            <w:noWrap/>
            <w:vAlign w:val="center"/>
            <w:hideMark/>
          </w:tcPr>
          <w:p w14:paraId="36B9103E" w14:textId="46B5CA85"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74B0F4BC" w14:textId="39624B36"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62F0246B" w14:textId="1AF70AD2" w:rsidR="002C2A0D" w:rsidRPr="005076C7" w:rsidRDefault="002C2A0D" w:rsidP="002C2A0D">
            <w:pPr>
              <w:spacing w:line="276" w:lineRule="auto"/>
              <w:jc w:val="center"/>
              <w:rPr>
                <w:rFonts w:ascii="Montserrat Light" w:eastAsia="Times New Roman" w:hAnsi="Montserrat Light"/>
              </w:rPr>
            </w:pPr>
          </w:p>
        </w:tc>
      </w:tr>
      <w:tr w:rsidR="002C2A0D" w:rsidRPr="005076C7" w14:paraId="6165B639" w14:textId="77777777" w:rsidTr="00B75FE7">
        <w:trPr>
          <w:trHeight w:val="714"/>
        </w:trPr>
        <w:tc>
          <w:tcPr>
            <w:tcW w:w="6663" w:type="dxa"/>
            <w:shd w:val="clear" w:color="auto" w:fill="auto"/>
            <w:vAlign w:val="center"/>
            <w:hideMark/>
          </w:tcPr>
          <w:p w14:paraId="18A7D85D" w14:textId="77777777" w:rsidR="002C2A0D" w:rsidRPr="005076C7" w:rsidRDefault="002C2A0D" w:rsidP="002C2A0D">
            <w:pPr>
              <w:spacing w:line="276" w:lineRule="auto"/>
              <w:ind w:leftChars="188" w:left="1445" w:hangingChars="414" w:hanging="994"/>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5:</w:t>
            </w:r>
            <w:proofErr w:type="gramEnd"/>
            <w:r w:rsidRPr="005076C7">
              <w:rPr>
                <w:rFonts w:ascii="Montserrat Light" w:eastAsia="Times New Roman" w:hAnsi="Montserrat Light"/>
              </w:rPr>
              <w:t xml:space="preserve"> Déploiement d'un </w:t>
            </w:r>
            <w:proofErr w:type="spellStart"/>
            <w:r w:rsidRPr="005076C7">
              <w:rPr>
                <w:rFonts w:ascii="Montserrat Light" w:eastAsia="Times New Roman" w:hAnsi="Montserrat Light"/>
              </w:rPr>
              <w:t>SGBDr</w:t>
            </w:r>
            <w:proofErr w:type="spellEnd"/>
            <w:r w:rsidRPr="005076C7">
              <w:rPr>
                <w:rFonts w:ascii="Montserrat Light" w:eastAsia="Times New Roman" w:hAnsi="Montserrat Light"/>
              </w:rPr>
              <w:t xml:space="preserve"> </w:t>
            </w:r>
            <w:proofErr w:type="spellStart"/>
            <w:r w:rsidRPr="005076C7">
              <w:rPr>
                <w:rFonts w:ascii="Montserrat Light" w:eastAsia="Times New Roman" w:hAnsi="Montserrat Light"/>
              </w:rPr>
              <w:t>OpenSource</w:t>
            </w:r>
            <w:proofErr w:type="spellEnd"/>
            <w:r w:rsidRPr="005076C7">
              <w:rPr>
                <w:rFonts w:ascii="Montserrat Light" w:eastAsia="Times New Roman" w:hAnsi="Montserrat Light"/>
              </w:rPr>
              <w:t xml:space="preserve"> &amp; Implémentation de la base  des données</w:t>
            </w:r>
          </w:p>
        </w:tc>
        <w:tc>
          <w:tcPr>
            <w:tcW w:w="1134" w:type="dxa"/>
            <w:shd w:val="clear" w:color="auto" w:fill="auto"/>
            <w:noWrap/>
            <w:vAlign w:val="center"/>
            <w:hideMark/>
          </w:tcPr>
          <w:p w14:paraId="5B118FA1" w14:textId="4727231D"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4BC007ED" w14:textId="20DB17E3"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230DBF04" w14:textId="1266EB37" w:rsidR="002C2A0D" w:rsidRPr="005076C7" w:rsidRDefault="002C2A0D" w:rsidP="006A429E">
            <w:pPr>
              <w:spacing w:line="276" w:lineRule="auto"/>
              <w:rPr>
                <w:rFonts w:ascii="Montserrat Light" w:eastAsia="Times New Roman" w:hAnsi="Montserrat Light"/>
              </w:rPr>
            </w:pPr>
          </w:p>
        </w:tc>
      </w:tr>
      <w:tr w:rsidR="00B75FE7" w:rsidRPr="005076C7" w14:paraId="299E6972" w14:textId="77777777" w:rsidTr="00B75FE7">
        <w:trPr>
          <w:trHeight w:val="415"/>
        </w:trPr>
        <w:tc>
          <w:tcPr>
            <w:tcW w:w="9846" w:type="dxa"/>
            <w:gridSpan w:val="4"/>
            <w:shd w:val="clear" w:color="auto" w:fill="auto"/>
            <w:vAlign w:val="center"/>
          </w:tcPr>
          <w:p w14:paraId="24AD5B90" w14:textId="51CA5ECB" w:rsidR="00B75FE7" w:rsidRPr="005076C7" w:rsidRDefault="00B75FE7" w:rsidP="00B75FE7">
            <w:pPr>
              <w:spacing w:line="276" w:lineRule="auto"/>
              <w:rPr>
                <w:rFonts w:ascii="Montserrat Light" w:eastAsia="Times New Roman" w:hAnsi="Montserrat Light"/>
                <w:b/>
                <w:bCs/>
                <w:lang w:val="fr-CA"/>
              </w:rPr>
            </w:pPr>
            <w:r w:rsidRPr="005076C7">
              <w:rPr>
                <w:rFonts w:ascii="Montserrat Light" w:eastAsia="Times New Roman" w:hAnsi="Montserrat Light"/>
                <w:b/>
                <w:bCs/>
                <w:lang w:val="fr-CA"/>
              </w:rPr>
              <w:t xml:space="preserve">Phase 3: Analyse Statistique &amp; Implémentation de la Plateforme Informatique                  </w:t>
            </w:r>
          </w:p>
        </w:tc>
      </w:tr>
      <w:tr w:rsidR="002C2A0D" w:rsidRPr="005076C7" w14:paraId="26B2FC0C" w14:textId="77777777" w:rsidTr="00B75FE7">
        <w:trPr>
          <w:trHeight w:val="257"/>
        </w:trPr>
        <w:tc>
          <w:tcPr>
            <w:tcW w:w="6663" w:type="dxa"/>
            <w:shd w:val="clear" w:color="auto" w:fill="auto"/>
            <w:vAlign w:val="center"/>
            <w:hideMark/>
          </w:tcPr>
          <w:p w14:paraId="3F2A8368"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1:</w:t>
            </w:r>
            <w:proofErr w:type="gramEnd"/>
            <w:r w:rsidRPr="005076C7">
              <w:rPr>
                <w:rFonts w:ascii="Montserrat Light" w:eastAsia="Times New Roman" w:hAnsi="Montserrat Light"/>
              </w:rPr>
              <w:t xml:space="preserve"> Identification du modèle économétrique</w:t>
            </w:r>
          </w:p>
        </w:tc>
        <w:tc>
          <w:tcPr>
            <w:tcW w:w="1134" w:type="dxa"/>
            <w:shd w:val="clear" w:color="auto" w:fill="auto"/>
            <w:noWrap/>
            <w:vAlign w:val="center"/>
            <w:hideMark/>
          </w:tcPr>
          <w:p w14:paraId="59473548" w14:textId="437ADE5C"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1BD3FC73" w14:textId="10302154"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489C13DE" w14:textId="5BA3801D" w:rsidR="002C2A0D" w:rsidRPr="005076C7" w:rsidRDefault="002C2A0D" w:rsidP="002C2A0D">
            <w:pPr>
              <w:spacing w:line="276" w:lineRule="auto"/>
              <w:jc w:val="center"/>
              <w:rPr>
                <w:rFonts w:ascii="Montserrat Light" w:eastAsia="Times New Roman" w:hAnsi="Montserrat Light"/>
              </w:rPr>
            </w:pPr>
          </w:p>
        </w:tc>
      </w:tr>
      <w:tr w:rsidR="002C2A0D" w:rsidRPr="005076C7" w14:paraId="5F017561" w14:textId="77777777" w:rsidTr="00B75FE7">
        <w:trPr>
          <w:trHeight w:val="361"/>
        </w:trPr>
        <w:tc>
          <w:tcPr>
            <w:tcW w:w="6663" w:type="dxa"/>
            <w:shd w:val="clear" w:color="auto" w:fill="auto"/>
            <w:vAlign w:val="center"/>
            <w:hideMark/>
          </w:tcPr>
          <w:p w14:paraId="3B7C2E61"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2:</w:t>
            </w:r>
            <w:proofErr w:type="gramEnd"/>
            <w:r w:rsidRPr="005076C7">
              <w:rPr>
                <w:rFonts w:ascii="Montserrat Light" w:eastAsia="Times New Roman" w:hAnsi="Montserrat Light"/>
              </w:rPr>
              <w:t xml:space="preserve"> Conception de la plateforme</w:t>
            </w:r>
          </w:p>
        </w:tc>
        <w:tc>
          <w:tcPr>
            <w:tcW w:w="1134" w:type="dxa"/>
            <w:shd w:val="clear" w:color="auto" w:fill="auto"/>
            <w:noWrap/>
            <w:vAlign w:val="center"/>
            <w:hideMark/>
          </w:tcPr>
          <w:p w14:paraId="22A71442" w14:textId="5BB14C8E"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7EC0E783" w14:textId="217B6065"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171A176D" w14:textId="2A76C7BB" w:rsidR="002C2A0D" w:rsidRPr="005076C7" w:rsidRDefault="002C2A0D" w:rsidP="002C2A0D">
            <w:pPr>
              <w:spacing w:line="276" w:lineRule="auto"/>
              <w:jc w:val="center"/>
              <w:rPr>
                <w:rFonts w:ascii="Montserrat Light" w:eastAsia="Times New Roman" w:hAnsi="Montserrat Light"/>
              </w:rPr>
            </w:pPr>
          </w:p>
        </w:tc>
      </w:tr>
      <w:tr w:rsidR="002C2A0D" w:rsidRPr="005076C7" w14:paraId="7469EF0A" w14:textId="77777777" w:rsidTr="00B75FE7">
        <w:trPr>
          <w:trHeight w:val="459"/>
        </w:trPr>
        <w:tc>
          <w:tcPr>
            <w:tcW w:w="6663" w:type="dxa"/>
            <w:shd w:val="clear" w:color="auto" w:fill="auto"/>
            <w:vAlign w:val="center"/>
            <w:hideMark/>
          </w:tcPr>
          <w:p w14:paraId="560100B3" w14:textId="534A76DE"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3:</w:t>
            </w:r>
            <w:proofErr w:type="gramEnd"/>
            <w:r w:rsidRPr="005076C7">
              <w:rPr>
                <w:rFonts w:ascii="Montserrat Light" w:eastAsia="Times New Roman" w:hAnsi="Montserrat Light"/>
              </w:rPr>
              <w:t xml:space="preserve"> Design des </w:t>
            </w:r>
            <w:r w:rsidR="00B75FE7" w:rsidRPr="005076C7">
              <w:rPr>
                <w:rFonts w:ascii="Montserrat Light" w:eastAsia="Times New Roman" w:hAnsi="Montserrat Light"/>
              </w:rPr>
              <w:t>interfaces</w:t>
            </w:r>
            <w:r w:rsidRPr="005076C7">
              <w:rPr>
                <w:rFonts w:ascii="Montserrat Light" w:eastAsia="Times New Roman" w:hAnsi="Montserrat Light"/>
              </w:rPr>
              <w:t xml:space="preserve"> des utilisateurs</w:t>
            </w:r>
          </w:p>
        </w:tc>
        <w:tc>
          <w:tcPr>
            <w:tcW w:w="1134" w:type="dxa"/>
            <w:shd w:val="clear" w:color="auto" w:fill="auto"/>
            <w:noWrap/>
            <w:vAlign w:val="center"/>
            <w:hideMark/>
          </w:tcPr>
          <w:p w14:paraId="0EBCFD87" w14:textId="3BD2DB52"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0356CDDB" w14:textId="152DC41B"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65E09967" w14:textId="29D919B1" w:rsidR="002C2A0D" w:rsidRPr="005076C7" w:rsidRDefault="002C2A0D" w:rsidP="002C2A0D">
            <w:pPr>
              <w:spacing w:line="276" w:lineRule="auto"/>
              <w:jc w:val="center"/>
              <w:rPr>
                <w:rFonts w:ascii="Montserrat Light" w:eastAsia="Times New Roman" w:hAnsi="Montserrat Light"/>
              </w:rPr>
            </w:pPr>
          </w:p>
        </w:tc>
      </w:tr>
      <w:tr w:rsidR="002C2A0D" w:rsidRPr="005076C7" w14:paraId="01C05E63" w14:textId="77777777" w:rsidTr="00B75FE7">
        <w:trPr>
          <w:trHeight w:val="411"/>
        </w:trPr>
        <w:tc>
          <w:tcPr>
            <w:tcW w:w="6663" w:type="dxa"/>
            <w:shd w:val="clear" w:color="auto" w:fill="auto"/>
            <w:vAlign w:val="center"/>
            <w:hideMark/>
          </w:tcPr>
          <w:p w14:paraId="1F043EAF" w14:textId="3CC66F20"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4:</w:t>
            </w:r>
            <w:proofErr w:type="gramEnd"/>
            <w:r w:rsidRPr="005076C7">
              <w:rPr>
                <w:rFonts w:ascii="Montserrat Light" w:eastAsia="Times New Roman" w:hAnsi="Montserrat Light"/>
              </w:rPr>
              <w:t xml:space="preserve"> Analyse Statistique (</w:t>
            </w:r>
            <w:r w:rsidR="00B75FE7" w:rsidRPr="005076C7">
              <w:rPr>
                <w:rFonts w:ascii="Montserrat Light" w:eastAsia="Times New Roman" w:hAnsi="Montserrat Light"/>
              </w:rPr>
              <w:t>Étude</w:t>
            </w:r>
            <w:r w:rsidRPr="005076C7">
              <w:rPr>
                <w:rFonts w:ascii="Montserrat Light" w:eastAsia="Times New Roman" w:hAnsi="Montserrat Light"/>
              </w:rPr>
              <w:t>)</w:t>
            </w:r>
          </w:p>
        </w:tc>
        <w:tc>
          <w:tcPr>
            <w:tcW w:w="1134" w:type="dxa"/>
            <w:shd w:val="clear" w:color="auto" w:fill="auto"/>
            <w:noWrap/>
            <w:vAlign w:val="center"/>
            <w:hideMark/>
          </w:tcPr>
          <w:p w14:paraId="05B89706" w14:textId="061017A3"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1586672C" w14:textId="17C9093E"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485BB876" w14:textId="08BB5D17" w:rsidR="002C2A0D" w:rsidRPr="005076C7" w:rsidRDefault="002C2A0D" w:rsidP="002C2A0D">
            <w:pPr>
              <w:spacing w:line="276" w:lineRule="auto"/>
              <w:jc w:val="center"/>
              <w:rPr>
                <w:rFonts w:ascii="Montserrat Light" w:eastAsia="Times New Roman" w:hAnsi="Montserrat Light"/>
              </w:rPr>
            </w:pPr>
          </w:p>
        </w:tc>
      </w:tr>
      <w:tr w:rsidR="002C2A0D" w:rsidRPr="005076C7" w14:paraId="4641C6BF" w14:textId="77777777" w:rsidTr="00B75FE7">
        <w:trPr>
          <w:trHeight w:val="664"/>
        </w:trPr>
        <w:tc>
          <w:tcPr>
            <w:tcW w:w="6663" w:type="dxa"/>
            <w:shd w:val="clear" w:color="auto" w:fill="auto"/>
            <w:vAlign w:val="center"/>
            <w:hideMark/>
          </w:tcPr>
          <w:p w14:paraId="4BF1B56F" w14:textId="77777777" w:rsidR="002C2A0D" w:rsidRPr="005076C7" w:rsidRDefault="002C2A0D" w:rsidP="00B75FE7">
            <w:pPr>
              <w:spacing w:line="276" w:lineRule="auto"/>
              <w:ind w:leftChars="188" w:left="1303" w:hangingChars="355" w:hanging="852"/>
              <w:rPr>
                <w:rFonts w:ascii="Montserrat Light" w:eastAsia="Times New Roman" w:hAnsi="Montserrat Light"/>
              </w:rPr>
            </w:pPr>
            <w:r w:rsidRPr="005076C7">
              <w:rPr>
                <w:rFonts w:ascii="Montserrat Light" w:eastAsia="Times New Roman" w:hAnsi="Montserrat Light"/>
              </w:rPr>
              <w:t xml:space="preserve">Tâche </w:t>
            </w:r>
            <w:proofErr w:type="gramStart"/>
            <w:r w:rsidRPr="005076C7">
              <w:rPr>
                <w:rFonts w:ascii="Montserrat Light" w:eastAsia="Times New Roman" w:hAnsi="Montserrat Light"/>
              </w:rPr>
              <w:t>5:</w:t>
            </w:r>
            <w:proofErr w:type="gramEnd"/>
            <w:r w:rsidRPr="005076C7">
              <w:rPr>
                <w:rFonts w:ascii="Montserrat Light" w:eastAsia="Times New Roman" w:hAnsi="Montserrat Light"/>
              </w:rPr>
              <w:t xml:space="preserve"> Implémentation du code, Tests unitaires &amp; Sécurisation</w:t>
            </w:r>
          </w:p>
        </w:tc>
        <w:tc>
          <w:tcPr>
            <w:tcW w:w="1134" w:type="dxa"/>
            <w:shd w:val="clear" w:color="auto" w:fill="auto"/>
            <w:noWrap/>
            <w:vAlign w:val="center"/>
            <w:hideMark/>
          </w:tcPr>
          <w:p w14:paraId="14647954" w14:textId="4709A696"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6D8F4AFA" w14:textId="1674434D"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7E52B6F5" w14:textId="16EF0144" w:rsidR="002C2A0D" w:rsidRPr="005076C7" w:rsidRDefault="002C2A0D" w:rsidP="002C2A0D">
            <w:pPr>
              <w:spacing w:line="276" w:lineRule="auto"/>
              <w:jc w:val="center"/>
              <w:rPr>
                <w:rFonts w:ascii="Montserrat Light" w:eastAsia="Times New Roman" w:hAnsi="Montserrat Light"/>
              </w:rPr>
            </w:pPr>
          </w:p>
        </w:tc>
      </w:tr>
      <w:tr w:rsidR="00B75FE7" w:rsidRPr="005076C7" w14:paraId="6BD9AD9F" w14:textId="77777777" w:rsidTr="00E141F8">
        <w:trPr>
          <w:trHeight w:val="227"/>
        </w:trPr>
        <w:tc>
          <w:tcPr>
            <w:tcW w:w="9846" w:type="dxa"/>
            <w:gridSpan w:val="4"/>
            <w:shd w:val="clear" w:color="auto" w:fill="auto"/>
            <w:noWrap/>
            <w:vAlign w:val="center"/>
            <w:hideMark/>
          </w:tcPr>
          <w:p w14:paraId="64FA27E7" w14:textId="6A10533C" w:rsidR="00B75FE7" w:rsidRPr="005076C7" w:rsidRDefault="00B75FE7" w:rsidP="00B75FE7">
            <w:pPr>
              <w:spacing w:line="276" w:lineRule="auto"/>
              <w:rPr>
                <w:rFonts w:ascii="Montserrat Light" w:eastAsia="Times New Roman" w:hAnsi="Montserrat Light"/>
                <w:b/>
                <w:bCs/>
              </w:rPr>
            </w:pPr>
            <w:r w:rsidRPr="005076C7">
              <w:rPr>
                <w:rFonts w:ascii="Montserrat Light" w:eastAsia="Times New Roman" w:hAnsi="Montserrat Light"/>
                <w:b/>
                <w:bCs/>
              </w:rPr>
              <w:t xml:space="preserve">Phase </w:t>
            </w:r>
            <w:proofErr w:type="gramStart"/>
            <w:r w:rsidRPr="005076C7">
              <w:rPr>
                <w:rFonts w:ascii="Montserrat Light" w:eastAsia="Times New Roman" w:hAnsi="Montserrat Light"/>
                <w:b/>
                <w:bCs/>
              </w:rPr>
              <w:t>4:</w:t>
            </w:r>
            <w:proofErr w:type="gramEnd"/>
            <w:r w:rsidRPr="005076C7">
              <w:rPr>
                <w:rFonts w:ascii="Montserrat Light" w:eastAsia="Times New Roman" w:hAnsi="Montserrat Light"/>
                <w:b/>
                <w:bCs/>
              </w:rPr>
              <w:t xml:space="preserve"> Recette &amp; Contrôle qualité</w:t>
            </w:r>
            <w:r w:rsidRPr="005076C7">
              <w:rPr>
                <w:rFonts w:ascii="Montserrat Light" w:eastAsia="Times New Roman" w:hAnsi="Montserrat Light"/>
                <w:b/>
                <w:bCs/>
                <w:lang w:val="fr-CA"/>
              </w:rPr>
              <w:t xml:space="preserve">                                                                                           </w:t>
            </w:r>
          </w:p>
        </w:tc>
      </w:tr>
      <w:tr w:rsidR="002C2A0D" w:rsidRPr="005076C7" w14:paraId="3E659938" w14:textId="77777777" w:rsidTr="002C2A0D">
        <w:trPr>
          <w:trHeight w:val="600"/>
        </w:trPr>
        <w:tc>
          <w:tcPr>
            <w:tcW w:w="6663" w:type="dxa"/>
            <w:shd w:val="clear" w:color="auto" w:fill="auto"/>
            <w:vAlign w:val="center"/>
            <w:hideMark/>
          </w:tcPr>
          <w:p w14:paraId="18E68B66" w14:textId="77777777" w:rsidR="002C2A0D" w:rsidRPr="005076C7" w:rsidRDefault="002C2A0D" w:rsidP="00B75FE7">
            <w:pPr>
              <w:spacing w:line="276" w:lineRule="auto"/>
              <w:ind w:leftChars="189" w:left="1445" w:hangingChars="413" w:hanging="991"/>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1:</w:t>
            </w:r>
            <w:proofErr w:type="gramEnd"/>
            <w:r w:rsidRPr="005076C7">
              <w:rPr>
                <w:rFonts w:ascii="Montserrat Light" w:eastAsia="Times New Roman" w:hAnsi="Montserrat Light"/>
              </w:rPr>
              <w:t xml:space="preserve"> Transfert de compétence &amp; Formation des utilisateurs</w:t>
            </w:r>
          </w:p>
        </w:tc>
        <w:tc>
          <w:tcPr>
            <w:tcW w:w="1134" w:type="dxa"/>
            <w:shd w:val="clear" w:color="auto" w:fill="auto"/>
            <w:noWrap/>
            <w:vAlign w:val="center"/>
            <w:hideMark/>
          </w:tcPr>
          <w:p w14:paraId="561EA37A" w14:textId="58489584"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7072503E" w14:textId="0546A829"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1B4B9A27" w14:textId="0F561438" w:rsidR="002C2A0D" w:rsidRPr="005076C7" w:rsidRDefault="002C2A0D" w:rsidP="002C2A0D">
            <w:pPr>
              <w:spacing w:line="276" w:lineRule="auto"/>
              <w:jc w:val="center"/>
              <w:rPr>
                <w:rFonts w:ascii="Montserrat Light" w:eastAsia="Times New Roman" w:hAnsi="Montserrat Light"/>
              </w:rPr>
            </w:pPr>
          </w:p>
        </w:tc>
      </w:tr>
      <w:tr w:rsidR="002C2A0D" w:rsidRPr="005076C7" w14:paraId="59562A93" w14:textId="77777777" w:rsidTr="00E141F8">
        <w:trPr>
          <w:trHeight w:val="371"/>
        </w:trPr>
        <w:tc>
          <w:tcPr>
            <w:tcW w:w="6663" w:type="dxa"/>
            <w:shd w:val="clear" w:color="auto" w:fill="auto"/>
            <w:vAlign w:val="center"/>
            <w:hideMark/>
          </w:tcPr>
          <w:p w14:paraId="5AB3C505" w14:textId="77777777"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2:</w:t>
            </w:r>
            <w:proofErr w:type="gramEnd"/>
            <w:r w:rsidRPr="005076C7">
              <w:rPr>
                <w:rFonts w:ascii="Montserrat Light" w:eastAsia="Times New Roman" w:hAnsi="Montserrat Light"/>
              </w:rPr>
              <w:t xml:space="preserve"> Contrôle qualité / Revue des rapports</w:t>
            </w:r>
          </w:p>
        </w:tc>
        <w:tc>
          <w:tcPr>
            <w:tcW w:w="1134" w:type="dxa"/>
            <w:shd w:val="clear" w:color="auto" w:fill="auto"/>
            <w:noWrap/>
            <w:vAlign w:val="center"/>
            <w:hideMark/>
          </w:tcPr>
          <w:p w14:paraId="6D12DD31" w14:textId="739CDEAA"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07BCA055" w14:textId="02ADCF71"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7017BA62" w14:textId="74525FA3" w:rsidR="002C2A0D" w:rsidRPr="005076C7" w:rsidRDefault="002C2A0D" w:rsidP="002C2A0D">
            <w:pPr>
              <w:spacing w:line="276" w:lineRule="auto"/>
              <w:jc w:val="center"/>
              <w:rPr>
                <w:rFonts w:ascii="Montserrat Light" w:eastAsia="Times New Roman" w:hAnsi="Montserrat Light"/>
              </w:rPr>
            </w:pPr>
          </w:p>
        </w:tc>
      </w:tr>
      <w:tr w:rsidR="002C2A0D" w:rsidRPr="005076C7" w14:paraId="01FF5E94" w14:textId="77777777" w:rsidTr="00E141F8">
        <w:trPr>
          <w:trHeight w:val="323"/>
        </w:trPr>
        <w:tc>
          <w:tcPr>
            <w:tcW w:w="6663" w:type="dxa"/>
            <w:shd w:val="clear" w:color="auto" w:fill="auto"/>
            <w:vAlign w:val="center"/>
            <w:hideMark/>
          </w:tcPr>
          <w:p w14:paraId="59AC35AC" w14:textId="5075F434" w:rsidR="002C2A0D" w:rsidRPr="005076C7" w:rsidRDefault="002C2A0D" w:rsidP="002C2A0D">
            <w:pPr>
              <w:spacing w:line="276" w:lineRule="auto"/>
              <w:ind w:firstLineChars="200" w:firstLine="480"/>
              <w:rPr>
                <w:rFonts w:ascii="Montserrat Light" w:eastAsia="Times New Roman" w:hAnsi="Montserrat Light"/>
              </w:rPr>
            </w:pPr>
            <w:r w:rsidRPr="005076C7">
              <w:rPr>
                <w:rFonts w:ascii="Montserrat Light" w:eastAsia="Times New Roman" w:hAnsi="Montserrat Light"/>
              </w:rPr>
              <w:t>Tâche </w:t>
            </w:r>
            <w:proofErr w:type="gramStart"/>
            <w:r w:rsidRPr="005076C7">
              <w:rPr>
                <w:rFonts w:ascii="Montserrat Light" w:eastAsia="Times New Roman" w:hAnsi="Montserrat Light"/>
              </w:rPr>
              <w:t>3:</w:t>
            </w:r>
            <w:proofErr w:type="gramEnd"/>
            <w:r w:rsidRPr="005076C7">
              <w:rPr>
                <w:rFonts w:ascii="Montserrat Light" w:eastAsia="Times New Roman" w:hAnsi="Montserrat Light"/>
              </w:rPr>
              <w:t xml:space="preserve"> </w:t>
            </w:r>
            <w:r w:rsidR="00B75FE7" w:rsidRPr="005076C7">
              <w:rPr>
                <w:rFonts w:ascii="Montserrat Light" w:eastAsia="Times New Roman" w:hAnsi="Montserrat Light"/>
              </w:rPr>
              <w:t>Accompagnement</w:t>
            </w:r>
          </w:p>
        </w:tc>
        <w:tc>
          <w:tcPr>
            <w:tcW w:w="1134" w:type="dxa"/>
            <w:shd w:val="clear" w:color="auto" w:fill="auto"/>
            <w:noWrap/>
            <w:vAlign w:val="center"/>
            <w:hideMark/>
          </w:tcPr>
          <w:p w14:paraId="31816DB1" w14:textId="6417074F" w:rsidR="002C2A0D" w:rsidRPr="005076C7" w:rsidRDefault="002C2A0D" w:rsidP="002C2A0D">
            <w:pPr>
              <w:spacing w:line="276" w:lineRule="auto"/>
              <w:jc w:val="center"/>
              <w:rPr>
                <w:rFonts w:ascii="Montserrat Light" w:eastAsia="Times New Roman" w:hAnsi="Montserrat Light"/>
              </w:rPr>
            </w:pPr>
          </w:p>
        </w:tc>
        <w:tc>
          <w:tcPr>
            <w:tcW w:w="992" w:type="dxa"/>
            <w:shd w:val="clear" w:color="auto" w:fill="auto"/>
            <w:noWrap/>
            <w:vAlign w:val="center"/>
            <w:hideMark/>
          </w:tcPr>
          <w:p w14:paraId="4D59FB16" w14:textId="60FBCB69" w:rsidR="002C2A0D" w:rsidRPr="005076C7" w:rsidRDefault="002C2A0D" w:rsidP="002C2A0D">
            <w:pPr>
              <w:spacing w:line="276" w:lineRule="auto"/>
              <w:jc w:val="center"/>
              <w:rPr>
                <w:rFonts w:ascii="Montserrat Light" w:eastAsia="Times New Roman" w:hAnsi="Montserrat Light"/>
              </w:rPr>
            </w:pPr>
          </w:p>
        </w:tc>
        <w:tc>
          <w:tcPr>
            <w:tcW w:w="1057" w:type="dxa"/>
            <w:shd w:val="clear" w:color="auto" w:fill="auto"/>
            <w:noWrap/>
            <w:vAlign w:val="center"/>
            <w:hideMark/>
          </w:tcPr>
          <w:p w14:paraId="476B7F4C" w14:textId="172BF25E" w:rsidR="002C2A0D" w:rsidRPr="005076C7" w:rsidRDefault="002C2A0D" w:rsidP="002C2A0D">
            <w:pPr>
              <w:spacing w:line="276" w:lineRule="auto"/>
              <w:jc w:val="center"/>
              <w:rPr>
                <w:rFonts w:ascii="Montserrat Light" w:eastAsia="Times New Roman" w:hAnsi="Montserrat Light"/>
              </w:rPr>
            </w:pPr>
          </w:p>
        </w:tc>
      </w:tr>
    </w:tbl>
    <w:p w14:paraId="5F6AA1E3" w14:textId="77777777" w:rsidR="00B53F48" w:rsidRPr="005076C7" w:rsidRDefault="00B53F48" w:rsidP="009500EF">
      <w:pPr>
        <w:rPr>
          <w:rFonts w:ascii="Montserrat Light" w:hAnsi="Montserrat Light"/>
        </w:rPr>
      </w:pPr>
    </w:p>
    <w:p w14:paraId="34D917CA" w14:textId="77777777" w:rsidR="00B53F48" w:rsidRPr="005076C7" w:rsidRDefault="00B53F48" w:rsidP="009500EF">
      <w:pPr>
        <w:rPr>
          <w:rFonts w:ascii="Montserrat Light" w:hAnsi="Montserrat Light"/>
        </w:rPr>
      </w:pPr>
    </w:p>
    <w:p w14:paraId="29A36760" w14:textId="77777777" w:rsidR="009500EF" w:rsidRPr="005076C7" w:rsidRDefault="009500EF" w:rsidP="009500EF">
      <w:pPr>
        <w:rPr>
          <w:rFonts w:ascii="Montserrat Light" w:hAnsi="Montserrat Light"/>
        </w:rPr>
      </w:pPr>
    </w:p>
    <w:p w14:paraId="26F96674" w14:textId="77777777" w:rsidR="009500EF" w:rsidRPr="005076C7" w:rsidRDefault="009500EF" w:rsidP="009500EF">
      <w:pPr>
        <w:rPr>
          <w:rFonts w:ascii="Montserrat Light" w:hAnsi="Montserrat Light"/>
        </w:rPr>
      </w:pPr>
    </w:p>
    <w:p w14:paraId="4584FA10" w14:textId="77777777" w:rsidR="009500EF" w:rsidRPr="005076C7" w:rsidRDefault="009500EF" w:rsidP="009500EF">
      <w:pPr>
        <w:rPr>
          <w:rFonts w:ascii="Montserrat Light" w:hAnsi="Montserrat Light"/>
        </w:rPr>
      </w:pPr>
    </w:p>
    <w:p w14:paraId="7BD8BBC4" w14:textId="77777777" w:rsidR="009500EF" w:rsidRPr="005076C7" w:rsidRDefault="009500EF" w:rsidP="009500EF">
      <w:pPr>
        <w:rPr>
          <w:rFonts w:ascii="Montserrat Light" w:hAnsi="Montserrat Light"/>
        </w:rPr>
      </w:pPr>
    </w:p>
    <w:p w14:paraId="080E3AF2" w14:textId="77777777" w:rsidR="009500EF" w:rsidRPr="005076C7" w:rsidRDefault="009500EF" w:rsidP="009500EF">
      <w:pPr>
        <w:rPr>
          <w:rFonts w:ascii="Montserrat Light" w:hAnsi="Montserrat Light"/>
        </w:rPr>
      </w:pPr>
    </w:p>
    <w:p w14:paraId="5AACB193" w14:textId="77777777" w:rsidR="009500EF" w:rsidRPr="005076C7" w:rsidRDefault="009500EF" w:rsidP="009500EF">
      <w:pPr>
        <w:rPr>
          <w:rFonts w:ascii="Montserrat Light" w:hAnsi="Montserrat Light"/>
        </w:rPr>
      </w:pPr>
    </w:p>
    <w:p w14:paraId="68E8132A" w14:textId="34D089D5" w:rsidR="002E1F91" w:rsidRPr="00D80A69" w:rsidRDefault="002E1F91" w:rsidP="00F25857">
      <w:pPr>
        <w:pStyle w:val="Titre1"/>
        <w:numPr>
          <w:ilvl w:val="0"/>
          <w:numId w:val="23"/>
        </w:numPr>
      </w:pPr>
      <w:bookmarkStart w:id="74" w:name="_Toc136614002"/>
      <w:bookmarkStart w:id="75" w:name="_Toc136619507"/>
      <w:bookmarkStart w:id="76" w:name="_Toc136620231"/>
      <w:bookmarkStart w:id="77" w:name="_Toc136620499"/>
      <w:bookmarkStart w:id="78" w:name="_Toc137411159"/>
      <w:proofErr w:type="spellStart"/>
      <w:r w:rsidRPr="00D80A69">
        <w:lastRenderedPageBreak/>
        <w:t>Méthodologie</w:t>
      </w:r>
      <w:bookmarkEnd w:id="72"/>
      <w:bookmarkEnd w:id="73"/>
      <w:proofErr w:type="spellEnd"/>
      <w:r w:rsidR="005355C0" w:rsidRPr="00D80A69">
        <w:t xml:space="preserve"> </w:t>
      </w:r>
      <w:proofErr w:type="spellStart"/>
      <w:r w:rsidR="005355C0" w:rsidRPr="00D80A69">
        <w:t>adoptée</w:t>
      </w:r>
      <w:bookmarkEnd w:id="74"/>
      <w:bookmarkEnd w:id="75"/>
      <w:bookmarkEnd w:id="76"/>
      <w:bookmarkEnd w:id="77"/>
      <w:bookmarkEnd w:id="78"/>
      <w:proofErr w:type="spellEnd"/>
    </w:p>
    <w:p w14:paraId="2A34183D" w14:textId="7C91663E" w:rsidR="002E1F91" w:rsidRPr="00D80A69" w:rsidRDefault="005355C0" w:rsidP="001434FB">
      <w:pPr>
        <w:pStyle w:val="Titre2"/>
      </w:pPr>
      <w:bookmarkStart w:id="79" w:name="_Toc136614003"/>
      <w:bookmarkStart w:id="80" w:name="_Toc136619508"/>
      <w:bookmarkStart w:id="81" w:name="_Toc136620232"/>
      <w:bookmarkStart w:id="82" w:name="_Toc136620500"/>
      <w:bookmarkStart w:id="83" w:name="_Toc137411160"/>
      <w:r w:rsidRPr="00D80A69">
        <w:t xml:space="preserve">Réunion de </w:t>
      </w:r>
      <w:proofErr w:type="spellStart"/>
      <w:r w:rsidRPr="00D80A69">
        <w:t>cadrage</w:t>
      </w:r>
      <w:bookmarkEnd w:id="79"/>
      <w:bookmarkEnd w:id="80"/>
      <w:bookmarkEnd w:id="81"/>
      <w:bookmarkEnd w:id="82"/>
      <w:bookmarkEnd w:id="83"/>
      <w:proofErr w:type="spellEnd"/>
    </w:p>
    <w:p w14:paraId="787FB6D9" w14:textId="3AED493C" w:rsidR="00E27B41" w:rsidRPr="005076C7" w:rsidRDefault="002E1F91" w:rsidP="00E27B41">
      <w:pPr>
        <w:spacing w:after="200" w:line="276" w:lineRule="auto"/>
        <w:ind w:firstLine="708"/>
        <w:jc w:val="both"/>
        <w:rPr>
          <w:rFonts w:ascii="Montserrat Light" w:eastAsia="Calibri" w:hAnsi="Montserrat Light"/>
        </w:rPr>
      </w:pPr>
      <w:r w:rsidRPr="005076C7">
        <w:rPr>
          <w:rFonts w:ascii="Montserrat Light" w:eastAsia="Calibri" w:hAnsi="Montserrat Light"/>
        </w:rPr>
        <w:t xml:space="preserve">La réunion de cadrage pour le lancement de l’étude a eu lieu le </w:t>
      </w:r>
      <w:r w:rsidR="00BB2AF2" w:rsidRPr="005076C7">
        <w:rPr>
          <w:rFonts w:ascii="Montserrat Light" w:eastAsia="Calibri" w:hAnsi="Montserrat Light"/>
        </w:rPr>
        <w:t>04 Mai 2023</w:t>
      </w:r>
      <w:r w:rsidRPr="005076C7">
        <w:rPr>
          <w:rFonts w:ascii="Montserrat Light" w:eastAsia="Calibri" w:hAnsi="Montserrat Light"/>
        </w:rPr>
        <w:t xml:space="preserve"> à la salle de réunion d</w:t>
      </w:r>
      <w:r w:rsidR="00BB2AF2" w:rsidRPr="005076C7">
        <w:rPr>
          <w:rFonts w:ascii="Montserrat Light" w:eastAsia="Calibri" w:hAnsi="Montserrat Light"/>
        </w:rPr>
        <w:t>u Cabinet LIBER CONSULTING</w:t>
      </w:r>
      <w:r w:rsidRPr="005076C7">
        <w:rPr>
          <w:rFonts w:ascii="Montserrat Light" w:eastAsia="Calibri" w:hAnsi="Montserrat Light"/>
        </w:rPr>
        <w:t>, en présence du Directeur Général</w:t>
      </w:r>
      <w:r w:rsidR="00BB2AF2" w:rsidRPr="005076C7">
        <w:rPr>
          <w:rFonts w:ascii="Montserrat Light" w:eastAsia="Calibri" w:hAnsi="Montserrat Light"/>
        </w:rPr>
        <w:t xml:space="preserve"> des Politiques de Développement</w:t>
      </w:r>
      <w:r w:rsidRPr="005076C7">
        <w:rPr>
          <w:rFonts w:ascii="Montserrat Light" w:eastAsia="Calibri" w:hAnsi="Montserrat Light"/>
        </w:rPr>
        <w:t xml:space="preserve">. </w:t>
      </w:r>
      <w:r w:rsidR="006A429E" w:rsidRPr="005076C7">
        <w:rPr>
          <w:rFonts w:ascii="Montserrat Light" w:eastAsia="Calibri" w:hAnsi="Montserrat Light"/>
        </w:rPr>
        <w:t>Étaient présents à c</w:t>
      </w:r>
      <w:r w:rsidRPr="005076C7">
        <w:rPr>
          <w:rFonts w:ascii="Montserrat Light" w:eastAsia="Calibri" w:hAnsi="Montserrat Light"/>
        </w:rPr>
        <w:t>e</w:t>
      </w:r>
      <w:r w:rsidR="006A429E" w:rsidRPr="005076C7">
        <w:rPr>
          <w:rFonts w:ascii="Montserrat Light" w:eastAsia="Calibri" w:hAnsi="Montserrat Light"/>
        </w:rPr>
        <w:t>tte réunion</w:t>
      </w:r>
      <w:r w:rsidRPr="005076C7">
        <w:rPr>
          <w:rFonts w:ascii="Montserrat Light" w:eastAsia="Calibri" w:hAnsi="Montserrat Light"/>
        </w:rPr>
        <w:t xml:space="preserve"> </w:t>
      </w:r>
      <w:r w:rsidR="006A429E" w:rsidRPr="005076C7">
        <w:rPr>
          <w:rFonts w:ascii="Montserrat Light" w:eastAsia="Calibri" w:hAnsi="Montserrat Light"/>
        </w:rPr>
        <w:t>le Directeur Général de la DGPD, le Chef de Mission de LIBER CONSULTING et l’équipe des consultants</w:t>
      </w:r>
      <w:r w:rsidRPr="005076C7">
        <w:rPr>
          <w:rFonts w:ascii="Montserrat Light" w:eastAsia="Calibri" w:hAnsi="Montserrat Light"/>
        </w:rPr>
        <w:t xml:space="preserve">. </w:t>
      </w:r>
      <w:r w:rsidR="006A429E" w:rsidRPr="005076C7">
        <w:rPr>
          <w:rFonts w:ascii="Montserrat Light" w:eastAsia="Calibri" w:hAnsi="Montserrat Light"/>
        </w:rPr>
        <w:t>Le DG/DGPD, président de la séance,</w:t>
      </w:r>
      <w:r w:rsidR="00E27B41" w:rsidRPr="005076C7">
        <w:rPr>
          <w:rFonts w:ascii="Montserrat Light" w:eastAsia="Calibri" w:hAnsi="Montserrat Light"/>
        </w:rPr>
        <w:t xml:space="preserve"> </w:t>
      </w:r>
      <w:r w:rsidR="006A429E" w:rsidRPr="005076C7">
        <w:rPr>
          <w:rFonts w:ascii="Montserrat Light" w:eastAsia="Calibri" w:hAnsi="Montserrat Light"/>
        </w:rPr>
        <w:t>à l’</w:t>
      </w:r>
      <w:r w:rsidRPr="005076C7">
        <w:rPr>
          <w:rFonts w:ascii="Montserrat Light" w:eastAsia="Calibri" w:hAnsi="Montserrat Light"/>
        </w:rPr>
        <w:t>ouverture a</w:t>
      </w:r>
      <w:r w:rsidR="00E27B41" w:rsidRPr="005076C7">
        <w:rPr>
          <w:rFonts w:ascii="Montserrat Light" w:eastAsia="Calibri" w:hAnsi="Montserrat Light"/>
        </w:rPr>
        <w:t xml:space="preserve"> précisé l’importance et les objectifs de la mission</w:t>
      </w:r>
      <w:r w:rsidRPr="005076C7">
        <w:rPr>
          <w:rFonts w:ascii="Montserrat Light" w:eastAsia="Calibri" w:hAnsi="Montserrat Light"/>
        </w:rPr>
        <w:t xml:space="preserve"> </w:t>
      </w:r>
      <w:r w:rsidR="006A429E" w:rsidRPr="005076C7">
        <w:rPr>
          <w:rFonts w:ascii="Montserrat Light" w:eastAsia="Calibri" w:hAnsi="Montserrat Light"/>
        </w:rPr>
        <w:t xml:space="preserve">en prenant soin de </w:t>
      </w:r>
      <w:r w:rsidR="00E27B41" w:rsidRPr="005076C7">
        <w:rPr>
          <w:rFonts w:ascii="Montserrat Light" w:eastAsia="Calibri" w:hAnsi="Montserrat Light"/>
        </w:rPr>
        <w:t>remercier tous les participants pour leur présence effective</w:t>
      </w:r>
      <w:r w:rsidRPr="005076C7">
        <w:rPr>
          <w:rFonts w:ascii="Montserrat Light" w:eastAsia="Calibri" w:hAnsi="Montserrat Light"/>
        </w:rPr>
        <w:t xml:space="preserve">. </w:t>
      </w:r>
      <w:r w:rsidR="006A429E" w:rsidRPr="005076C7">
        <w:rPr>
          <w:rFonts w:ascii="Montserrat Light" w:eastAsia="Calibri" w:hAnsi="Montserrat Light"/>
        </w:rPr>
        <w:t>Abordant dans le même sens que le DG/DGPD, le Chef de mission du cabinet LIBER CONSULTING</w:t>
      </w:r>
      <w:r w:rsidR="00E27B41" w:rsidRPr="005076C7">
        <w:rPr>
          <w:rFonts w:ascii="Montserrat Light" w:eastAsia="Calibri" w:hAnsi="Montserrat Light"/>
        </w:rPr>
        <w:t xml:space="preserve"> a présenté le chronogramme proposé par l’équipe des consultants et les a invité à exposer la méthodologie de conduite de cette mission.</w:t>
      </w:r>
    </w:p>
    <w:p w14:paraId="024414FC" w14:textId="2972BBC2" w:rsidR="00E27B41" w:rsidRPr="005076C7" w:rsidRDefault="00E27B41" w:rsidP="00E27B41">
      <w:pPr>
        <w:spacing w:after="200" w:line="276" w:lineRule="auto"/>
        <w:ind w:firstLine="708"/>
        <w:jc w:val="both"/>
        <w:rPr>
          <w:rFonts w:ascii="Montserrat Light" w:eastAsia="Calibri" w:hAnsi="Montserrat Light"/>
        </w:rPr>
      </w:pPr>
      <w:r w:rsidRPr="005076C7">
        <w:rPr>
          <w:rFonts w:ascii="Montserrat Light" w:eastAsia="Calibri" w:hAnsi="Montserrat Light"/>
        </w:rPr>
        <w:t>L’équipe des consultants prenant la parole à scinder le déroulement de la mission en quatre (04) phases à savoir :</w:t>
      </w:r>
    </w:p>
    <w:p w14:paraId="746BBC05" w14:textId="77777777" w:rsidR="00E27B41" w:rsidRPr="005076C7" w:rsidRDefault="00E27B41">
      <w:pPr>
        <w:pStyle w:val="Paragraphedeliste"/>
        <w:numPr>
          <w:ilvl w:val="0"/>
          <w:numId w:val="25"/>
        </w:numPr>
        <w:jc w:val="both"/>
        <w:rPr>
          <w:rFonts w:ascii="Montserrat Light" w:eastAsia="Calibri" w:hAnsi="Montserrat Light"/>
          <w:sz w:val="24"/>
          <w:szCs w:val="24"/>
        </w:rPr>
      </w:pPr>
      <w:proofErr w:type="spellStart"/>
      <w:r w:rsidRPr="005076C7">
        <w:rPr>
          <w:rFonts w:ascii="Montserrat Light" w:eastAsia="Calibri" w:hAnsi="Montserrat Light"/>
          <w:sz w:val="24"/>
          <w:szCs w:val="24"/>
        </w:rPr>
        <w:t>initiation</w:t>
      </w:r>
      <w:proofErr w:type="spellEnd"/>
      <w:r w:rsidRPr="005076C7">
        <w:rPr>
          <w:rFonts w:ascii="Montserrat Light" w:eastAsia="Calibri" w:hAnsi="Montserrat Light"/>
          <w:sz w:val="24"/>
          <w:szCs w:val="24"/>
        </w:rPr>
        <w:t xml:space="preserve">, </w:t>
      </w:r>
    </w:p>
    <w:p w14:paraId="2F22D6AC" w14:textId="77777777" w:rsidR="00E27B41" w:rsidRPr="005076C7" w:rsidRDefault="00E27B41">
      <w:pPr>
        <w:pStyle w:val="Paragraphedeliste"/>
        <w:numPr>
          <w:ilvl w:val="0"/>
          <w:numId w:val="25"/>
        </w:numPr>
        <w:jc w:val="both"/>
        <w:rPr>
          <w:rFonts w:ascii="Montserrat Light" w:eastAsia="Calibri" w:hAnsi="Montserrat Light"/>
          <w:sz w:val="24"/>
          <w:szCs w:val="24"/>
        </w:rPr>
      </w:pPr>
      <w:proofErr w:type="spellStart"/>
      <w:r w:rsidRPr="005076C7">
        <w:rPr>
          <w:rFonts w:ascii="Montserrat Light" w:eastAsia="Calibri" w:hAnsi="Montserrat Light"/>
          <w:sz w:val="24"/>
          <w:szCs w:val="24"/>
        </w:rPr>
        <w:t>élaboration</w:t>
      </w:r>
      <w:proofErr w:type="spellEnd"/>
      <w:r w:rsidRPr="005076C7">
        <w:rPr>
          <w:rFonts w:ascii="Montserrat Light" w:eastAsia="Calibri" w:hAnsi="Montserrat Light"/>
          <w:sz w:val="24"/>
          <w:szCs w:val="24"/>
        </w:rPr>
        <w:t xml:space="preserve"> de la </w:t>
      </w:r>
      <w:proofErr w:type="spellStart"/>
      <w:r w:rsidRPr="005076C7">
        <w:rPr>
          <w:rFonts w:ascii="Montserrat Light" w:eastAsia="Calibri" w:hAnsi="Montserrat Light"/>
          <w:sz w:val="24"/>
          <w:szCs w:val="24"/>
        </w:rPr>
        <w:t>base</w:t>
      </w:r>
      <w:proofErr w:type="spellEnd"/>
      <w:r w:rsidRPr="005076C7">
        <w:rPr>
          <w:rFonts w:ascii="Montserrat Light" w:eastAsia="Calibri" w:hAnsi="Montserrat Light"/>
          <w:sz w:val="24"/>
          <w:szCs w:val="24"/>
        </w:rPr>
        <w:t xml:space="preserve"> de </w:t>
      </w:r>
      <w:proofErr w:type="spellStart"/>
      <w:r w:rsidRPr="005076C7">
        <w:rPr>
          <w:rFonts w:ascii="Montserrat Light" w:eastAsia="Calibri" w:hAnsi="Montserrat Light"/>
          <w:sz w:val="24"/>
          <w:szCs w:val="24"/>
        </w:rPr>
        <w:t>données</w:t>
      </w:r>
      <w:proofErr w:type="spellEnd"/>
      <w:r w:rsidRPr="005076C7">
        <w:rPr>
          <w:rFonts w:ascii="Montserrat Light" w:eastAsia="Calibri" w:hAnsi="Montserrat Light"/>
          <w:sz w:val="24"/>
          <w:szCs w:val="24"/>
        </w:rPr>
        <w:t xml:space="preserve">, </w:t>
      </w:r>
    </w:p>
    <w:p w14:paraId="07162026" w14:textId="49693347" w:rsidR="00E27B41" w:rsidRPr="005076C7" w:rsidRDefault="00E27B41">
      <w:pPr>
        <w:pStyle w:val="Paragraphedeliste"/>
        <w:numPr>
          <w:ilvl w:val="0"/>
          <w:numId w:val="25"/>
        </w:numPr>
        <w:jc w:val="both"/>
        <w:rPr>
          <w:rFonts w:ascii="Montserrat Light" w:eastAsia="Calibri" w:hAnsi="Montserrat Light"/>
          <w:sz w:val="24"/>
          <w:szCs w:val="24"/>
        </w:rPr>
      </w:pPr>
      <w:r w:rsidRPr="005076C7">
        <w:rPr>
          <w:rFonts w:ascii="Montserrat Light" w:eastAsia="Calibri" w:hAnsi="Montserrat Light"/>
          <w:sz w:val="24"/>
          <w:szCs w:val="24"/>
        </w:rPr>
        <w:t>a</w:t>
      </w:r>
      <w:proofErr w:type="spellStart"/>
      <w:r w:rsidRPr="005076C7">
        <w:rPr>
          <w:rFonts w:ascii="Montserrat Light" w:eastAsia="Times New Roman" w:hAnsi="Montserrat Light"/>
          <w:sz w:val="24"/>
          <w:szCs w:val="24"/>
          <w:lang w:val="fr-CA"/>
        </w:rPr>
        <w:t>nalyse</w:t>
      </w:r>
      <w:proofErr w:type="spellEnd"/>
      <w:r w:rsidRPr="005076C7">
        <w:rPr>
          <w:rFonts w:ascii="Montserrat Light" w:eastAsia="Times New Roman" w:hAnsi="Montserrat Light"/>
          <w:sz w:val="24"/>
          <w:szCs w:val="24"/>
          <w:lang w:val="fr-CA"/>
        </w:rPr>
        <w:t xml:space="preserve"> Statistique &amp; Implémentation de la Plateforme Informatique</w:t>
      </w:r>
    </w:p>
    <w:p w14:paraId="48DABF47" w14:textId="6BD6AAE9" w:rsidR="00E27B41" w:rsidRPr="005076C7" w:rsidRDefault="00E27B41">
      <w:pPr>
        <w:pStyle w:val="Paragraphedeliste"/>
        <w:numPr>
          <w:ilvl w:val="0"/>
          <w:numId w:val="25"/>
        </w:numPr>
        <w:jc w:val="both"/>
        <w:rPr>
          <w:rFonts w:ascii="Montserrat Light" w:eastAsia="Calibri" w:hAnsi="Montserrat Light"/>
          <w:sz w:val="24"/>
          <w:szCs w:val="24"/>
        </w:rPr>
      </w:pPr>
      <w:proofErr w:type="spellStart"/>
      <w:r w:rsidRPr="005076C7">
        <w:rPr>
          <w:rFonts w:ascii="Montserrat Light" w:eastAsia="Times New Roman" w:hAnsi="Montserrat Light"/>
          <w:sz w:val="24"/>
          <w:szCs w:val="24"/>
        </w:rPr>
        <w:t>Recette</w:t>
      </w:r>
      <w:proofErr w:type="spellEnd"/>
      <w:r w:rsidRPr="005076C7">
        <w:rPr>
          <w:rFonts w:ascii="Montserrat Light" w:eastAsia="Times New Roman" w:hAnsi="Montserrat Light"/>
          <w:sz w:val="24"/>
          <w:szCs w:val="24"/>
        </w:rPr>
        <w:t xml:space="preserve"> &amp; </w:t>
      </w:r>
      <w:proofErr w:type="spellStart"/>
      <w:r w:rsidRPr="005076C7">
        <w:rPr>
          <w:rFonts w:ascii="Montserrat Light" w:eastAsia="Times New Roman" w:hAnsi="Montserrat Light"/>
          <w:sz w:val="24"/>
          <w:szCs w:val="24"/>
        </w:rPr>
        <w:t>Contrôle</w:t>
      </w:r>
      <w:proofErr w:type="spellEnd"/>
      <w:r w:rsidRPr="005076C7">
        <w:rPr>
          <w:rFonts w:ascii="Montserrat Light" w:eastAsia="Times New Roman" w:hAnsi="Montserrat Light"/>
          <w:sz w:val="24"/>
          <w:szCs w:val="24"/>
        </w:rPr>
        <w:t xml:space="preserve"> </w:t>
      </w:r>
      <w:proofErr w:type="spellStart"/>
      <w:r w:rsidRPr="005076C7">
        <w:rPr>
          <w:rFonts w:ascii="Montserrat Light" w:eastAsia="Times New Roman" w:hAnsi="Montserrat Light"/>
          <w:sz w:val="24"/>
          <w:szCs w:val="24"/>
        </w:rPr>
        <w:t>qualité</w:t>
      </w:r>
      <w:proofErr w:type="spellEnd"/>
    </w:p>
    <w:p w14:paraId="2B9297CE" w14:textId="525CD376" w:rsidR="002E1F91" w:rsidRPr="005076C7" w:rsidRDefault="00E27B41" w:rsidP="00E27B41">
      <w:pPr>
        <w:spacing w:after="200" w:line="276" w:lineRule="auto"/>
        <w:ind w:firstLine="708"/>
        <w:jc w:val="both"/>
        <w:rPr>
          <w:rFonts w:ascii="Montserrat Light" w:eastAsia="Calibri" w:hAnsi="Montserrat Light"/>
        </w:rPr>
      </w:pPr>
      <w:r w:rsidRPr="005076C7">
        <w:rPr>
          <w:rFonts w:ascii="Montserrat Light" w:eastAsia="Calibri" w:hAnsi="Montserrat Light"/>
        </w:rPr>
        <w:t xml:space="preserve">Cette séance </w:t>
      </w:r>
      <w:r w:rsidR="002E1F91" w:rsidRPr="005076C7">
        <w:rPr>
          <w:rFonts w:ascii="Montserrat Light" w:eastAsia="Calibri" w:hAnsi="Montserrat Light"/>
        </w:rPr>
        <w:t xml:space="preserve">a été </w:t>
      </w:r>
      <w:r w:rsidRPr="005076C7">
        <w:rPr>
          <w:rFonts w:ascii="Montserrat Light" w:eastAsia="Calibri" w:hAnsi="Montserrat Light"/>
        </w:rPr>
        <w:t xml:space="preserve">clôturée par le président de séance et a surtout servi </w:t>
      </w:r>
      <w:r w:rsidR="007650C7" w:rsidRPr="005076C7">
        <w:rPr>
          <w:rFonts w:ascii="Montserrat Light" w:eastAsia="Calibri" w:hAnsi="Montserrat Light"/>
        </w:rPr>
        <w:t>d’</w:t>
      </w:r>
      <w:r w:rsidR="002E1F91" w:rsidRPr="005076C7">
        <w:rPr>
          <w:rFonts w:ascii="Montserrat Light" w:eastAsia="Calibri" w:hAnsi="Montserrat Light"/>
        </w:rPr>
        <w:t xml:space="preserve">harmoniser les points de vue entre </w:t>
      </w:r>
      <w:r w:rsidR="007650C7" w:rsidRPr="005076C7">
        <w:rPr>
          <w:rFonts w:ascii="Montserrat Light" w:eastAsia="Calibri" w:hAnsi="Montserrat Light"/>
        </w:rPr>
        <w:t xml:space="preserve">l’équipe des </w:t>
      </w:r>
      <w:r w:rsidR="002E1F91" w:rsidRPr="005076C7">
        <w:rPr>
          <w:rFonts w:ascii="Montserrat Light" w:eastAsia="Calibri" w:hAnsi="Montserrat Light"/>
        </w:rPr>
        <w:t>consultants</w:t>
      </w:r>
      <w:r w:rsidR="007650C7" w:rsidRPr="005076C7">
        <w:rPr>
          <w:rFonts w:ascii="Montserrat Light" w:eastAsia="Calibri" w:hAnsi="Montserrat Light"/>
        </w:rPr>
        <w:t>, le cabinet LIBER CONSULTING et la DGPD</w:t>
      </w:r>
      <w:r w:rsidR="002E1F91" w:rsidRPr="005076C7">
        <w:rPr>
          <w:rFonts w:ascii="Montserrat Light" w:eastAsia="Calibri" w:hAnsi="Montserrat Light"/>
        </w:rPr>
        <w:t>.</w:t>
      </w:r>
    </w:p>
    <w:p w14:paraId="1F1887E3" w14:textId="7C6EC847" w:rsidR="002E1F91" w:rsidRPr="005076C7" w:rsidRDefault="005355C0" w:rsidP="001434FB">
      <w:pPr>
        <w:pStyle w:val="Titre2"/>
      </w:pPr>
      <w:bookmarkStart w:id="84" w:name="_Toc434587427"/>
      <w:bookmarkStart w:id="85" w:name="_Toc135624224"/>
      <w:bookmarkStart w:id="86" w:name="_Toc136614004"/>
      <w:bookmarkStart w:id="87" w:name="_Toc136619509"/>
      <w:bookmarkStart w:id="88" w:name="_Toc136620233"/>
      <w:bookmarkStart w:id="89" w:name="_Toc136620501"/>
      <w:bookmarkStart w:id="90" w:name="_Toc137411161"/>
      <w:r w:rsidRPr="005076C7">
        <w:t xml:space="preserve">Conduite de la </w:t>
      </w:r>
      <w:proofErr w:type="spellStart"/>
      <w:r w:rsidRPr="005076C7">
        <w:t>mission</w:t>
      </w:r>
      <w:bookmarkEnd w:id="84"/>
      <w:bookmarkEnd w:id="85"/>
      <w:bookmarkEnd w:id="86"/>
      <w:bookmarkEnd w:id="87"/>
      <w:bookmarkEnd w:id="88"/>
      <w:bookmarkEnd w:id="89"/>
      <w:bookmarkEnd w:id="90"/>
      <w:proofErr w:type="spellEnd"/>
    </w:p>
    <w:p w14:paraId="0B21DAFF" w14:textId="532E9B62" w:rsidR="002E1F91" w:rsidRPr="005076C7" w:rsidRDefault="002E1F91" w:rsidP="002343AD">
      <w:pPr>
        <w:pStyle w:val="Style1"/>
        <w:spacing w:before="0" w:after="200" w:line="276" w:lineRule="auto"/>
        <w:ind w:firstLine="0"/>
        <w:rPr>
          <w:rFonts w:ascii="Montserrat Light" w:eastAsia="Calibri" w:hAnsi="Montserrat Light" w:cs="Times New Roman"/>
          <w:lang w:eastAsia="en-US"/>
        </w:rPr>
      </w:pPr>
      <w:r w:rsidRPr="005076C7">
        <w:rPr>
          <w:rFonts w:ascii="Montserrat Light" w:eastAsia="Calibri" w:hAnsi="Montserrat Light" w:cs="Times New Roman"/>
          <w:lang w:eastAsia="en-US"/>
        </w:rPr>
        <w:t xml:space="preserve">Au cours de la mise en œuvre de la mission, la démarche méthodologique adoptée est subdivisée en </w:t>
      </w:r>
      <w:r w:rsidR="009374FC" w:rsidRPr="005076C7">
        <w:rPr>
          <w:rFonts w:ascii="Montserrat Light" w:eastAsia="Calibri" w:hAnsi="Montserrat Light" w:cs="Times New Roman"/>
          <w:lang w:eastAsia="en-US"/>
        </w:rPr>
        <w:t>douze</w:t>
      </w:r>
      <w:r w:rsidR="008B4551" w:rsidRPr="005076C7">
        <w:rPr>
          <w:rFonts w:ascii="Montserrat Light" w:eastAsia="Calibri" w:hAnsi="Montserrat Light" w:cs="Times New Roman"/>
          <w:lang w:eastAsia="en-US"/>
        </w:rPr>
        <w:t xml:space="preserve"> (</w:t>
      </w:r>
      <w:r w:rsidR="009374FC" w:rsidRPr="005076C7">
        <w:rPr>
          <w:rFonts w:ascii="Montserrat Light" w:eastAsia="Calibri" w:hAnsi="Montserrat Light" w:cs="Times New Roman"/>
          <w:lang w:eastAsia="en-US"/>
        </w:rPr>
        <w:t>12</w:t>
      </w:r>
      <w:r w:rsidR="008B4551" w:rsidRPr="005076C7">
        <w:rPr>
          <w:rFonts w:ascii="Montserrat Light" w:eastAsia="Calibri" w:hAnsi="Montserrat Light" w:cs="Times New Roman"/>
          <w:lang w:eastAsia="en-US"/>
        </w:rPr>
        <w:t>)</w:t>
      </w:r>
      <w:r w:rsidRPr="005076C7">
        <w:rPr>
          <w:rFonts w:ascii="Montserrat Light" w:eastAsia="Calibri" w:hAnsi="Montserrat Light" w:cs="Times New Roman"/>
          <w:lang w:eastAsia="en-US"/>
        </w:rPr>
        <w:t xml:space="preserve"> étapes :</w:t>
      </w:r>
    </w:p>
    <w:p w14:paraId="17A04DAC" w14:textId="73969A8D" w:rsidR="002E047A" w:rsidRPr="005076C7" w:rsidRDefault="00611AB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r</w:t>
      </w:r>
      <w:r w:rsidR="002E1F91" w:rsidRPr="005076C7">
        <w:rPr>
          <w:rFonts w:ascii="Montserrat Light" w:eastAsia="Calibri" w:hAnsi="Montserrat Light" w:cs="Times New Roman"/>
          <w:lang w:eastAsia="en-US"/>
        </w:rPr>
        <w:t>evue</w:t>
      </w:r>
      <w:proofErr w:type="gramEnd"/>
      <w:r w:rsidR="002E047A" w:rsidRPr="005076C7">
        <w:rPr>
          <w:rFonts w:ascii="Montserrat Light" w:eastAsia="Calibri" w:hAnsi="Montserrat Light" w:cs="Times New Roman"/>
          <w:lang w:eastAsia="en-US"/>
        </w:rPr>
        <w:t xml:space="preserve"> </w:t>
      </w:r>
      <w:r w:rsidRPr="005076C7">
        <w:rPr>
          <w:rFonts w:ascii="Montserrat Light" w:eastAsia="Calibri" w:hAnsi="Montserrat Light" w:cs="Times New Roman"/>
          <w:lang w:eastAsia="en-US"/>
        </w:rPr>
        <w:t>documentaire</w:t>
      </w:r>
      <w:r w:rsidR="002E1F91" w:rsidRPr="005076C7">
        <w:rPr>
          <w:rFonts w:ascii="Montserrat Light" w:eastAsia="Calibri" w:hAnsi="Montserrat Light" w:cs="Times New Roman"/>
          <w:lang w:eastAsia="en-US"/>
        </w:rPr>
        <w:t> ;</w:t>
      </w:r>
    </w:p>
    <w:p w14:paraId="5ABC77FC" w14:textId="34836964" w:rsidR="00611AB1" w:rsidRPr="005076C7" w:rsidRDefault="00611AB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entretiens</w:t>
      </w:r>
      <w:proofErr w:type="gramEnd"/>
      <w:r w:rsidRPr="005076C7">
        <w:rPr>
          <w:rFonts w:ascii="Montserrat Light" w:eastAsia="Calibri" w:hAnsi="Montserrat Light" w:cs="Times New Roman"/>
          <w:lang w:eastAsia="en-US"/>
        </w:rPr>
        <w:t> ;</w:t>
      </w:r>
    </w:p>
    <w:p w14:paraId="5E43C9D4" w14:textId="350BE59A" w:rsidR="00611AB1" w:rsidRPr="005076C7" w:rsidRDefault="00611AB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séance</w:t>
      </w:r>
      <w:proofErr w:type="gramEnd"/>
      <w:r w:rsidRPr="005076C7">
        <w:rPr>
          <w:rFonts w:ascii="Montserrat Light" w:eastAsia="Calibri" w:hAnsi="Montserrat Light" w:cs="Times New Roman"/>
          <w:lang w:eastAsia="en-US"/>
        </w:rPr>
        <w:t xml:space="preserve"> de travail : choix des outils et sources des données</w:t>
      </w:r>
    </w:p>
    <w:p w14:paraId="2CC3C965" w14:textId="1A7CF5BB" w:rsidR="00611AB1" w:rsidRPr="005076C7" w:rsidRDefault="00611AB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déploiement</w:t>
      </w:r>
      <w:proofErr w:type="gramEnd"/>
      <w:r w:rsidRPr="005076C7">
        <w:rPr>
          <w:rFonts w:ascii="Montserrat Light" w:eastAsia="Calibri" w:hAnsi="Montserrat Light" w:cs="Times New Roman"/>
          <w:lang w:eastAsia="en-US"/>
        </w:rPr>
        <w:t xml:space="preserve"> des outils d’analyses économétriques ;</w:t>
      </w:r>
    </w:p>
    <w:p w14:paraId="4C894413" w14:textId="7161BA75" w:rsidR="00611AB1" w:rsidRPr="005076C7" w:rsidRDefault="00611AB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hAnsi="Montserrat Light"/>
        </w:rPr>
        <w:t>collecte</w:t>
      </w:r>
      <w:proofErr w:type="gramEnd"/>
      <w:r w:rsidR="00AE06F9" w:rsidRPr="005076C7">
        <w:rPr>
          <w:rFonts w:ascii="Montserrat Light" w:hAnsi="Montserrat Light"/>
        </w:rPr>
        <w:t xml:space="preserve"> et analyse </w:t>
      </w:r>
      <w:r w:rsidRPr="005076C7">
        <w:rPr>
          <w:rFonts w:ascii="Montserrat Light" w:hAnsi="Montserrat Light"/>
        </w:rPr>
        <w:t>de</w:t>
      </w:r>
      <w:r w:rsidR="00AE06F9" w:rsidRPr="005076C7">
        <w:rPr>
          <w:rFonts w:ascii="Montserrat Light" w:hAnsi="Montserrat Light"/>
        </w:rPr>
        <w:t>s</w:t>
      </w:r>
      <w:r w:rsidRPr="005076C7">
        <w:rPr>
          <w:rFonts w:ascii="Montserrat Light" w:hAnsi="Montserrat Light"/>
        </w:rPr>
        <w:t xml:space="preserve"> données ;</w:t>
      </w:r>
    </w:p>
    <w:p w14:paraId="3A8AEFA3" w14:textId="4041A21D" w:rsidR="002E047A" w:rsidRPr="005076C7" w:rsidRDefault="00AE06F9">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hAnsi="Montserrat Light"/>
        </w:rPr>
        <w:t>mise</w:t>
      </w:r>
      <w:proofErr w:type="gramEnd"/>
      <w:r w:rsidRPr="005076C7">
        <w:rPr>
          <w:rFonts w:ascii="Montserrat Light" w:hAnsi="Montserrat Light"/>
        </w:rPr>
        <w:t xml:space="preserve"> à jour d</w:t>
      </w:r>
      <w:r w:rsidR="00C0044D" w:rsidRPr="005076C7">
        <w:rPr>
          <w:rFonts w:ascii="Montserrat Light" w:hAnsi="Montserrat Light"/>
        </w:rPr>
        <w:t>u</w:t>
      </w:r>
      <w:r w:rsidRPr="005076C7">
        <w:rPr>
          <w:rFonts w:ascii="Montserrat Light" w:hAnsi="Montserrat Light"/>
        </w:rPr>
        <w:t xml:space="preserve"> modèle</w:t>
      </w:r>
      <w:r w:rsidR="00C0044D" w:rsidRPr="005076C7">
        <w:rPr>
          <w:rFonts w:ascii="Montserrat Light" w:hAnsi="Montserrat Light"/>
        </w:rPr>
        <w:t xml:space="preserve"> et présentation des différentes équations</w:t>
      </w:r>
      <w:r w:rsidR="009374FC" w:rsidRPr="005076C7">
        <w:rPr>
          <w:rFonts w:ascii="Montserrat Light" w:hAnsi="Montserrat Light"/>
        </w:rPr>
        <w:t xml:space="preserve"> éc</w:t>
      </w:r>
      <w:r w:rsidR="00C0044D" w:rsidRPr="005076C7">
        <w:rPr>
          <w:rFonts w:ascii="Montserrat Light" w:hAnsi="Montserrat Light"/>
        </w:rPr>
        <w:t>onométriques</w:t>
      </w:r>
      <w:r w:rsidR="002E047A" w:rsidRPr="005076C7">
        <w:rPr>
          <w:rFonts w:ascii="Montserrat Light" w:hAnsi="Montserrat Light"/>
        </w:rPr>
        <w:t> ;</w:t>
      </w:r>
      <w:r w:rsidR="0068779E" w:rsidRPr="005076C7">
        <w:rPr>
          <w:rFonts w:ascii="Montserrat Light" w:hAnsi="Montserrat Light"/>
        </w:rPr>
        <w:t xml:space="preserve"> </w:t>
      </w:r>
    </w:p>
    <w:p w14:paraId="49730392" w14:textId="2BCBF8F7" w:rsidR="0068779E" w:rsidRPr="005076C7" w:rsidRDefault="009374FC">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lastRenderedPageBreak/>
        <w:t>identification</w:t>
      </w:r>
      <w:proofErr w:type="gramEnd"/>
      <w:r w:rsidRPr="005076C7">
        <w:rPr>
          <w:rFonts w:ascii="Montserrat Light" w:eastAsia="Calibri" w:hAnsi="Montserrat Light" w:cs="Times New Roman"/>
          <w:lang w:eastAsia="en-US"/>
        </w:rPr>
        <w:t xml:space="preserve"> des variables devant servir à estimer le modèle (sur la plateforme informatique) ;</w:t>
      </w:r>
    </w:p>
    <w:p w14:paraId="615D7577" w14:textId="4D4BDFA7" w:rsidR="009374FC" w:rsidRPr="005076C7" w:rsidRDefault="009374FC">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conception</w:t>
      </w:r>
      <w:proofErr w:type="gramEnd"/>
      <w:r w:rsidRPr="005076C7">
        <w:rPr>
          <w:rFonts w:ascii="Montserrat Light" w:eastAsia="Calibri" w:hAnsi="Montserrat Light" w:cs="Times New Roman"/>
          <w:lang w:eastAsia="en-US"/>
        </w:rPr>
        <w:t xml:space="preserve"> des interfaces de la plateforme ;</w:t>
      </w:r>
    </w:p>
    <w:p w14:paraId="2EC4A7F7" w14:textId="3B1ED659" w:rsidR="009374FC" w:rsidRPr="005076C7" w:rsidRDefault="009374FC">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connexion</w:t>
      </w:r>
      <w:proofErr w:type="gramEnd"/>
      <w:r w:rsidRPr="005076C7">
        <w:rPr>
          <w:rFonts w:ascii="Montserrat Light" w:eastAsia="Calibri" w:hAnsi="Montserrat Light" w:cs="Times New Roman"/>
          <w:lang w:eastAsia="en-US"/>
        </w:rPr>
        <w:t xml:space="preserve"> des interfaces aux sources de données ;</w:t>
      </w:r>
    </w:p>
    <w:p w14:paraId="310D3298" w14:textId="4906D46F" w:rsidR="009374FC" w:rsidRPr="005076C7" w:rsidRDefault="009374FC">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eastAsia="Calibri" w:hAnsi="Montserrat Light" w:cs="Times New Roman"/>
          <w:lang w:eastAsia="en-US"/>
        </w:rPr>
        <w:t>tests</w:t>
      </w:r>
      <w:proofErr w:type="gramEnd"/>
      <w:r w:rsidRPr="005076C7">
        <w:rPr>
          <w:rFonts w:ascii="Montserrat Light" w:eastAsia="Calibri" w:hAnsi="Montserrat Light" w:cs="Times New Roman"/>
          <w:lang w:eastAsia="en-US"/>
        </w:rPr>
        <w:t xml:space="preserve"> unitaire et de montée de charge ;</w:t>
      </w:r>
    </w:p>
    <w:p w14:paraId="6FF7F5E4" w14:textId="62175CAB" w:rsidR="0068779E" w:rsidRPr="005076C7" w:rsidRDefault="009374FC">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hAnsi="Montserrat Light"/>
        </w:rPr>
        <w:t>résultats</w:t>
      </w:r>
      <w:proofErr w:type="gramEnd"/>
      <w:r w:rsidRPr="005076C7">
        <w:rPr>
          <w:rFonts w:ascii="Montserrat Light" w:hAnsi="Montserrat Light"/>
        </w:rPr>
        <w:t xml:space="preserve"> et discussions ;</w:t>
      </w:r>
    </w:p>
    <w:p w14:paraId="6FD12EF4" w14:textId="1019F9B4" w:rsidR="002E1F91" w:rsidRPr="005076C7" w:rsidRDefault="002E1F91">
      <w:pPr>
        <w:pStyle w:val="Style1"/>
        <w:numPr>
          <w:ilvl w:val="0"/>
          <w:numId w:val="2"/>
        </w:numPr>
        <w:spacing w:before="0" w:after="0" w:line="276" w:lineRule="auto"/>
        <w:rPr>
          <w:rFonts w:ascii="Montserrat Light" w:eastAsia="Calibri" w:hAnsi="Montserrat Light" w:cs="Times New Roman"/>
          <w:lang w:eastAsia="en-US"/>
        </w:rPr>
      </w:pPr>
      <w:proofErr w:type="gramStart"/>
      <w:r w:rsidRPr="005076C7">
        <w:rPr>
          <w:rFonts w:ascii="Montserrat Light" w:hAnsi="Montserrat Light"/>
        </w:rPr>
        <w:t>rédaction</w:t>
      </w:r>
      <w:proofErr w:type="gramEnd"/>
      <w:r w:rsidRPr="005076C7">
        <w:rPr>
          <w:rFonts w:ascii="Montserrat Light" w:hAnsi="Montserrat Light"/>
        </w:rPr>
        <w:t xml:space="preserve"> du rapport.</w:t>
      </w:r>
    </w:p>
    <w:p w14:paraId="67C11363" w14:textId="432552C7" w:rsidR="0022016D" w:rsidRPr="005076C7" w:rsidRDefault="00611AB1">
      <w:pPr>
        <w:pStyle w:val="Titre3"/>
        <w:numPr>
          <w:ilvl w:val="0"/>
          <w:numId w:val="28"/>
        </w:numPr>
        <w:rPr>
          <w:rFonts w:ascii="Montserrat Light" w:hAnsi="Montserrat Light"/>
        </w:rPr>
      </w:pPr>
      <w:bookmarkStart w:id="91" w:name="_Toc433305740"/>
      <w:bookmarkStart w:id="92" w:name="_Toc433307864"/>
      <w:bookmarkStart w:id="93" w:name="_Toc434457206"/>
      <w:bookmarkStart w:id="94" w:name="_Toc136614005"/>
      <w:bookmarkStart w:id="95" w:name="_Toc136619510"/>
      <w:bookmarkStart w:id="96" w:name="_Toc136620234"/>
      <w:bookmarkStart w:id="97" w:name="_Toc137411162"/>
      <w:r w:rsidRPr="005076C7">
        <w:rPr>
          <w:rFonts w:ascii="Montserrat Light" w:hAnsi="Montserrat Light"/>
        </w:rPr>
        <w:t>R</w:t>
      </w:r>
      <w:r w:rsidR="002E1F91" w:rsidRPr="005076C7">
        <w:rPr>
          <w:rFonts w:ascii="Montserrat Light" w:hAnsi="Montserrat Light"/>
        </w:rPr>
        <w:t xml:space="preserve">evue </w:t>
      </w:r>
      <w:bookmarkEnd w:id="91"/>
      <w:bookmarkEnd w:id="92"/>
      <w:bookmarkEnd w:id="93"/>
      <w:proofErr w:type="spellStart"/>
      <w:r w:rsidRPr="005076C7">
        <w:rPr>
          <w:rFonts w:ascii="Montserrat Light" w:hAnsi="Montserrat Light"/>
        </w:rPr>
        <w:t>documentaire</w:t>
      </w:r>
      <w:bookmarkEnd w:id="94"/>
      <w:bookmarkEnd w:id="95"/>
      <w:bookmarkEnd w:id="96"/>
      <w:bookmarkEnd w:id="97"/>
      <w:proofErr w:type="spellEnd"/>
    </w:p>
    <w:p w14:paraId="2562AE17" w14:textId="2F5B3F00" w:rsidR="002E1F91" w:rsidRPr="005076C7" w:rsidRDefault="003F28FD" w:rsidP="0022016D">
      <w:pPr>
        <w:pStyle w:val="Style1"/>
        <w:spacing w:before="0" w:after="200" w:line="276" w:lineRule="auto"/>
        <w:ind w:firstLine="708"/>
        <w:rPr>
          <w:rFonts w:ascii="Montserrat Light" w:eastAsia="Calibri" w:hAnsi="Montserrat Light" w:cs="Times New Roman"/>
          <w:lang w:eastAsia="en-US"/>
        </w:rPr>
      </w:pPr>
      <w:r w:rsidRPr="005076C7">
        <w:rPr>
          <w:rFonts w:ascii="Montserrat Light" w:hAnsi="Montserrat Light" w:cs="Times New Roman"/>
        </w:rPr>
        <w:t>Nos</w:t>
      </w:r>
      <w:r w:rsidR="002E1F91" w:rsidRPr="005076C7">
        <w:rPr>
          <w:rFonts w:ascii="Montserrat Light" w:hAnsi="Montserrat Light" w:cs="Times New Roman"/>
        </w:rPr>
        <w:t xml:space="preserve"> travaux</w:t>
      </w:r>
      <w:r w:rsidRPr="005076C7">
        <w:rPr>
          <w:rFonts w:ascii="Montserrat Light" w:hAnsi="Montserrat Light" w:cs="Times New Roman"/>
        </w:rPr>
        <w:t xml:space="preserve"> se sont essentiellement basés sur les études antérieures réalisées sur l’économie béninoise</w:t>
      </w:r>
      <w:r w:rsidR="002E1F91" w:rsidRPr="005076C7">
        <w:rPr>
          <w:rFonts w:ascii="Montserrat Light" w:hAnsi="Montserrat Light" w:cs="Times New Roman"/>
        </w:rPr>
        <w:t>.</w:t>
      </w:r>
      <w:r w:rsidRPr="005076C7">
        <w:rPr>
          <w:rFonts w:ascii="Montserrat Light" w:hAnsi="Montserrat Light" w:cs="Times New Roman"/>
        </w:rPr>
        <w:t xml:space="preserve"> Nous avons exploité les anciens rapports </w:t>
      </w:r>
      <w:r w:rsidR="008A1DC6" w:rsidRPr="005076C7">
        <w:rPr>
          <w:rFonts w:ascii="Montserrat Light" w:hAnsi="Montserrat Light" w:cs="Times New Roman"/>
        </w:rPr>
        <w:t>de</w:t>
      </w:r>
      <w:r w:rsidRPr="005076C7">
        <w:rPr>
          <w:rFonts w:ascii="Montserrat Light" w:hAnsi="Montserrat Light" w:cs="Times New Roman"/>
        </w:rPr>
        <w:t xml:space="preserve"> la DGPD et les études faites par les organismes internationaux à savoir : la BCEAO, le FMI et l’OFE.</w:t>
      </w:r>
    </w:p>
    <w:p w14:paraId="2A9C3F54" w14:textId="79BD5588" w:rsidR="002E1F91" w:rsidRPr="005076C7" w:rsidRDefault="003F28FD" w:rsidP="00666E5F">
      <w:pPr>
        <w:pStyle w:val="Titre3"/>
        <w:rPr>
          <w:rFonts w:ascii="Montserrat Light" w:hAnsi="Montserrat Light"/>
        </w:rPr>
      </w:pPr>
      <w:bookmarkStart w:id="98" w:name="_Toc136614006"/>
      <w:bookmarkStart w:id="99" w:name="_Toc136619511"/>
      <w:bookmarkStart w:id="100" w:name="_Toc136620235"/>
      <w:bookmarkStart w:id="101" w:name="_Toc137411163"/>
      <w:proofErr w:type="spellStart"/>
      <w:r w:rsidRPr="005076C7">
        <w:rPr>
          <w:rFonts w:ascii="Montserrat Light" w:hAnsi="Montserrat Light"/>
        </w:rPr>
        <w:t>Entretiens</w:t>
      </w:r>
      <w:bookmarkEnd w:id="98"/>
      <w:bookmarkEnd w:id="99"/>
      <w:bookmarkEnd w:id="100"/>
      <w:bookmarkEnd w:id="101"/>
      <w:proofErr w:type="spellEnd"/>
    </w:p>
    <w:p w14:paraId="6B802454" w14:textId="39061812" w:rsidR="00557B71" w:rsidRPr="005076C7" w:rsidRDefault="00557B71" w:rsidP="00983F3D">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sz w:val="24"/>
          <w:szCs w:val="24"/>
          <w:lang w:val="fr-FR"/>
        </w:rPr>
        <w:t>Dans le cadre de notre mission, nous avons eu l’honneur de bénéficier des orientations du Directeur Général des Politiques de Développement par sa parfaite maitrise du sujet ainsi que l’accompagnement de Liber Consulting à travers les nombreux entretiens et séances de travail à nous accorder.</w:t>
      </w:r>
      <w:r w:rsidR="000B47A2" w:rsidRPr="005076C7">
        <w:rPr>
          <w:rFonts w:ascii="Montserrat Light" w:hAnsi="Montserrat Light"/>
          <w:sz w:val="24"/>
          <w:szCs w:val="24"/>
          <w:lang w:val="fr-FR"/>
        </w:rPr>
        <w:t xml:space="preserve"> Les différents entretiens avec le Directeur Général des Politiques de Développement d’une part, </w:t>
      </w:r>
      <w:r w:rsidR="007E7E46" w:rsidRPr="005076C7">
        <w:rPr>
          <w:rFonts w:ascii="Montserrat Light" w:hAnsi="Montserrat Light"/>
          <w:sz w:val="24"/>
          <w:szCs w:val="24"/>
          <w:lang w:val="fr-FR"/>
        </w:rPr>
        <w:t xml:space="preserve">les séances de travail avec le Directeur Général et le Chef de Mission du cabinet Liber Consulting d’autre part, ont été d’une importance très capitale pour lever </w:t>
      </w:r>
      <w:r w:rsidR="005678D4" w:rsidRPr="005076C7">
        <w:rPr>
          <w:rFonts w:ascii="Montserrat Light" w:hAnsi="Montserrat Light"/>
          <w:sz w:val="24"/>
          <w:szCs w:val="24"/>
          <w:lang w:val="fr-FR"/>
        </w:rPr>
        <w:t>certaines équivoques</w:t>
      </w:r>
      <w:r w:rsidR="007E7E46" w:rsidRPr="005076C7">
        <w:rPr>
          <w:rFonts w:ascii="Montserrat Light" w:hAnsi="Montserrat Light"/>
          <w:sz w:val="24"/>
          <w:szCs w:val="24"/>
          <w:lang w:val="fr-FR"/>
        </w:rPr>
        <w:t xml:space="preserve"> et harmoniser les points de vue.</w:t>
      </w:r>
    </w:p>
    <w:p w14:paraId="1CF99141" w14:textId="23FA8B23" w:rsidR="00557B71" w:rsidRPr="005076C7" w:rsidRDefault="00904EFB" w:rsidP="00666E5F">
      <w:pPr>
        <w:pStyle w:val="Titre3"/>
        <w:rPr>
          <w:rFonts w:ascii="Montserrat Light" w:hAnsi="Montserrat Light"/>
          <w:szCs w:val="24"/>
          <w:lang w:val="fr-FR"/>
        </w:rPr>
      </w:pPr>
      <w:bookmarkStart w:id="102" w:name="_Toc136614007"/>
      <w:bookmarkStart w:id="103" w:name="_Toc136619512"/>
      <w:bookmarkStart w:id="104" w:name="_Toc136620236"/>
      <w:bookmarkStart w:id="105" w:name="_Toc137411164"/>
      <w:proofErr w:type="spellStart"/>
      <w:r w:rsidRPr="005076C7">
        <w:rPr>
          <w:rFonts w:ascii="Montserrat Light" w:hAnsi="Montserrat Light"/>
        </w:rPr>
        <w:t>C</w:t>
      </w:r>
      <w:r w:rsidR="000B47A2" w:rsidRPr="005076C7">
        <w:rPr>
          <w:rFonts w:ascii="Montserrat Light" w:hAnsi="Montserrat Light"/>
        </w:rPr>
        <w:t>hoix</w:t>
      </w:r>
      <w:proofErr w:type="spellEnd"/>
      <w:r w:rsidR="000B47A2" w:rsidRPr="005076C7">
        <w:rPr>
          <w:rFonts w:ascii="Montserrat Light" w:hAnsi="Montserrat Light"/>
        </w:rPr>
        <w:t xml:space="preserve"> des </w:t>
      </w:r>
      <w:proofErr w:type="spellStart"/>
      <w:r w:rsidR="000B47A2" w:rsidRPr="005076C7">
        <w:rPr>
          <w:rFonts w:ascii="Montserrat Light" w:hAnsi="Montserrat Light"/>
        </w:rPr>
        <w:t>outils</w:t>
      </w:r>
      <w:proofErr w:type="spellEnd"/>
      <w:r w:rsidR="00676DD8" w:rsidRPr="005076C7">
        <w:rPr>
          <w:rFonts w:ascii="Montserrat Light" w:hAnsi="Montserrat Light"/>
        </w:rPr>
        <w:t xml:space="preserve"> </w:t>
      </w:r>
      <w:proofErr w:type="spellStart"/>
      <w:r w:rsidR="00676DD8" w:rsidRPr="005076C7">
        <w:rPr>
          <w:rFonts w:ascii="Montserrat Light" w:hAnsi="Montserrat Light"/>
        </w:rPr>
        <w:t>d’analyse</w:t>
      </w:r>
      <w:proofErr w:type="spellEnd"/>
      <w:r w:rsidR="00676DD8" w:rsidRPr="005076C7">
        <w:rPr>
          <w:rFonts w:ascii="Montserrat Light" w:hAnsi="Montserrat Light"/>
        </w:rPr>
        <w:t xml:space="preserve"> </w:t>
      </w:r>
      <w:proofErr w:type="spellStart"/>
      <w:r w:rsidR="00676DD8" w:rsidRPr="005076C7">
        <w:rPr>
          <w:rFonts w:ascii="Montserrat Light" w:hAnsi="Montserrat Light"/>
        </w:rPr>
        <w:t>économétrique</w:t>
      </w:r>
      <w:bookmarkEnd w:id="102"/>
      <w:bookmarkEnd w:id="103"/>
      <w:bookmarkEnd w:id="104"/>
      <w:bookmarkEnd w:id="105"/>
      <w:proofErr w:type="spellEnd"/>
    </w:p>
    <w:p w14:paraId="701DC2B3" w14:textId="4D515788" w:rsidR="00E8346D" w:rsidRPr="005076C7" w:rsidRDefault="005678D4" w:rsidP="005678D4">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sz w:val="24"/>
          <w:szCs w:val="24"/>
          <w:lang w:val="fr-FR"/>
        </w:rPr>
        <w:t xml:space="preserve">Dans le </w:t>
      </w:r>
      <w:r w:rsidR="00E8346D" w:rsidRPr="005076C7">
        <w:rPr>
          <w:rFonts w:ascii="Montserrat Light" w:hAnsi="Montserrat Light"/>
          <w:sz w:val="24"/>
          <w:szCs w:val="24"/>
          <w:lang w:val="fr-FR"/>
        </w:rPr>
        <w:t xml:space="preserve">but d’offrir une analyse </w:t>
      </w:r>
      <w:r w:rsidR="00303154" w:rsidRPr="005076C7">
        <w:rPr>
          <w:rFonts w:ascii="Montserrat Light" w:hAnsi="Montserrat Light"/>
          <w:sz w:val="24"/>
          <w:szCs w:val="24"/>
          <w:lang w:val="fr-FR"/>
        </w:rPr>
        <w:t>efficace</w:t>
      </w:r>
      <w:r w:rsidR="00E8346D" w:rsidRPr="005076C7">
        <w:rPr>
          <w:rFonts w:ascii="Montserrat Light" w:hAnsi="Montserrat Light"/>
          <w:sz w:val="24"/>
          <w:szCs w:val="24"/>
          <w:lang w:val="fr-FR"/>
        </w:rPr>
        <w:t>, nous avons comparé les outils d’analyse économétriques existant sur le marché</w:t>
      </w:r>
      <w:r w:rsidR="00303154" w:rsidRPr="005076C7">
        <w:rPr>
          <w:rFonts w:ascii="Montserrat Light" w:hAnsi="Montserrat Light"/>
          <w:sz w:val="24"/>
          <w:szCs w:val="24"/>
          <w:lang w:val="fr-FR"/>
        </w:rPr>
        <w:t xml:space="preserve">. Notre choix nous a conduit à évaluer les caractéristiques des quatre </w:t>
      </w:r>
      <w:r w:rsidR="00F44B4E" w:rsidRPr="005076C7">
        <w:rPr>
          <w:rFonts w:ascii="Montserrat Light" w:hAnsi="Montserrat Light"/>
          <w:sz w:val="24"/>
          <w:szCs w:val="24"/>
          <w:lang w:val="fr-FR"/>
        </w:rPr>
        <w:t>(04)</w:t>
      </w:r>
      <w:r w:rsidR="00303154" w:rsidRPr="005076C7">
        <w:rPr>
          <w:rFonts w:ascii="Montserrat Light" w:hAnsi="Montserrat Light"/>
          <w:sz w:val="24"/>
          <w:szCs w:val="24"/>
          <w:lang w:val="fr-FR"/>
        </w:rPr>
        <w:t xml:space="preserve"> logiciels suivants</w:t>
      </w:r>
      <w:r w:rsidR="00F44B4E" w:rsidRPr="005076C7">
        <w:rPr>
          <w:rFonts w:ascii="Montserrat Light" w:hAnsi="Montserrat Light"/>
          <w:sz w:val="24"/>
          <w:szCs w:val="24"/>
          <w:lang w:val="fr-FR"/>
        </w:rPr>
        <w:t xml:space="preserve"> afin de faire un choix approprié</w:t>
      </w:r>
      <w:r w:rsidR="00303154" w:rsidRPr="005076C7">
        <w:rPr>
          <w:rFonts w:ascii="Montserrat Light" w:hAnsi="Montserrat Light"/>
          <w:sz w:val="24"/>
          <w:szCs w:val="24"/>
          <w:lang w:val="fr-FR"/>
        </w:rPr>
        <w:t xml:space="preserve"> :</w:t>
      </w:r>
    </w:p>
    <w:p w14:paraId="71249F12" w14:textId="35B2DD0A" w:rsidR="00E8346D" w:rsidRPr="005076C7" w:rsidRDefault="00E8346D" w:rsidP="00E8346D">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b/>
          <w:bCs/>
          <w:sz w:val="24"/>
          <w:szCs w:val="24"/>
          <w:lang w:val="fr-FR"/>
        </w:rPr>
        <w:t>SPSS</w:t>
      </w:r>
      <w:r w:rsidRPr="005076C7">
        <w:rPr>
          <w:rFonts w:ascii="Montserrat Light" w:hAnsi="Montserrat Light"/>
          <w:sz w:val="24"/>
          <w:szCs w:val="24"/>
          <w:lang w:val="fr-FR"/>
        </w:rPr>
        <w:t> : outil d’analyse statistique offrant un répertoire d’algorithmes automatisés facilitant les opérations d’analyse descriptive et prédictives</w:t>
      </w:r>
      <w:r w:rsidR="0001030A" w:rsidRPr="005076C7">
        <w:rPr>
          <w:rFonts w:ascii="Montserrat Light" w:hAnsi="Montserrat Light"/>
          <w:sz w:val="24"/>
          <w:szCs w:val="24"/>
          <w:lang w:val="fr-FR"/>
        </w:rPr>
        <w:t>. Bien que payant, il dispose d’une version plus allégée pour étudiants et enseignants</w:t>
      </w:r>
      <w:r w:rsidR="00F66217" w:rsidRPr="005076C7">
        <w:rPr>
          <w:rFonts w:ascii="Montserrat Light" w:hAnsi="Montserrat Light"/>
          <w:sz w:val="24"/>
          <w:szCs w:val="24"/>
          <w:lang w:val="fr-FR"/>
        </w:rPr>
        <w:t xml:space="preserve"> mais ne permet pas de faire de bonnes estimations.</w:t>
      </w:r>
    </w:p>
    <w:p w14:paraId="173CB903" w14:textId="49D46192" w:rsidR="0001030A" w:rsidRPr="005076C7" w:rsidRDefault="0001030A" w:rsidP="00CB0913">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b/>
          <w:bCs/>
          <w:sz w:val="24"/>
          <w:szCs w:val="24"/>
          <w:lang w:val="fr-FR"/>
        </w:rPr>
        <w:t>R</w:t>
      </w:r>
      <w:r w:rsidRPr="005076C7">
        <w:rPr>
          <w:rFonts w:ascii="Montserrat Light" w:hAnsi="Montserrat Light"/>
          <w:sz w:val="24"/>
          <w:szCs w:val="24"/>
          <w:lang w:val="fr-FR"/>
        </w:rPr>
        <w:t xml:space="preserve"> : outil d’analyse statistique open source qui propose un espace de calcul pour toutes les opérations statistiques et graphiques. ? Il a la </w:t>
      </w:r>
      <w:r w:rsidRPr="005076C7">
        <w:rPr>
          <w:rFonts w:ascii="Montserrat Light" w:hAnsi="Montserrat Light"/>
          <w:sz w:val="24"/>
          <w:szCs w:val="24"/>
          <w:lang w:val="fr-FR"/>
        </w:rPr>
        <w:lastRenderedPageBreak/>
        <w:t xml:space="preserve">particularité </w:t>
      </w:r>
      <w:r w:rsidR="00BD50E5" w:rsidRPr="005076C7">
        <w:rPr>
          <w:rFonts w:ascii="Montserrat Light" w:hAnsi="Montserrat Light"/>
          <w:sz w:val="24"/>
          <w:szCs w:val="24"/>
          <w:lang w:val="fr-FR"/>
        </w:rPr>
        <w:t>de ne pas être convivial en termes d’appropriation de son langage.</w:t>
      </w:r>
    </w:p>
    <w:p w14:paraId="13724758" w14:textId="384E7945" w:rsidR="00BD50E5" w:rsidRPr="005076C7" w:rsidRDefault="00BD50E5" w:rsidP="00BD50E5">
      <w:pPr>
        <w:pStyle w:val="Commentaire"/>
        <w:spacing w:line="276" w:lineRule="auto"/>
        <w:ind w:firstLine="708"/>
        <w:jc w:val="both"/>
        <w:rPr>
          <w:rFonts w:ascii="Montserrat Light" w:hAnsi="Montserrat Light"/>
          <w:sz w:val="24"/>
          <w:szCs w:val="24"/>
          <w:lang w:val="fr-FR"/>
        </w:rPr>
      </w:pPr>
      <w:proofErr w:type="spellStart"/>
      <w:r w:rsidRPr="005076C7">
        <w:rPr>
          <w:rFonts w:ascii="Montserrat Light" w:hAnsi="Montserrat Light"/>
          <w:b/>
          <w:bCs/>
          <w:sz w:val="24"/>
          <w:szCs w:val="24"/>
          <w:lang w:val="fr-FR"/>
        </w:rPr>
        <w:t>Eviews</w:t>
      </w:r>
      <w:proofErr w:type="spellEnd"/>
      <w:r w:rsidRPr="005076C7">
        <w:rPr>
          <w:rFonts w:ascii="Montserrat Light" w:hAnsi="Montserrat Light"/>
          <w:sz w:val="24"/>
          <w:szCs w:val="24"/>
          <w:lang w:val="fr-FR"/>
        </w:rPr>
        <w:t xml:space="preserve"> : outil complet d’analyse économétrique </w:t>
      </w:r>
      <w:r w:rsidR="00B17333" w:rsidRPr="005076C7">
        <w:rPr>
          <w:rFonts w:ascii="Montserrat Light" w:hAnsi="Montserrat Light"/>
          <w:sz w:val="24"/>
          <w:szCs w:val="24"/>
          <w:lang w:val="fr-FR"/>
        </w:rPr>
        <w:t xml:space="preserve">payant, </w:t>
      </w:r>
      <w:proofErr w:type="spellStart"/>
      <w:r w:rsidR="00B17333" w:rsidRPr="005076C7">
        <w:rPr>
          <w:rFonts w:ascii="Montserrat Light" w:hAnsi="Montserrat Light"/>
          <w:sz w:val="24"/>
          <w:szCs w:val="24"/>
          <w:lang w:val="fr-FR"/>
        </w:rPr>
        <w:t>Evews</w:t>
      </w:r>
      <w:proofErr w:type="spellEnd"/>
      <w:r w:rsidR="00B17333" w:rsidRPr="005076C7">
        <w:rPr>
          <w:rFonts w:ascii="Montserrat Light" w:hAnsi="Montserrat Light"/>
          <w:sz w:val="24"/>
          <w:szCs w:val="24"/>
          <w:lang w:val="fr-FR"/>
        </w:rPr>
        <w:t xml:space="preserve"> </w:t>
      </w:r>
      <w:r w:rsidRPr="005076C7">
        <w:rPr>
          <w:rFonts w:ascii="Montserrat Light" w:hAnsi="Montserrat Light"/>
          <w:sz w:val="24"/>
          <w:szCs w:val="24"/>
          <w:lang w:val="fr-FR"/>
        </w:rPr>
        <w:t>offr</w:t>
      </w:r>
      <w:r w:rsidR="00B17333" w:rsidRPr="005076C7">
        <w:rPr>
          <w:rFonts w:ascii="Montserrat Light" w:hAnsi="Montserrat Light"/>
          <w:sz w:val="24"/>
          <w:szCs w:val="24"/>
          <w:lang w:val="fr-FR"/>
        </w:rPr>
        <w:t>e</w:t>
      </w:r>
      <w:r w:rsidRPr="005076C7">
        <w:rPr>
          <w:rFonts w:ascii="Montserrat Light" w:hAnsi="Montserrat Light"/>
          <w:sz w:val="24"/>
          <w:szCs w:val="24"/>
          <w:lang w:val="fr-FR"/>
        </w:rPr>
        <w:t xml:space="preserve"> une interface conviviale et intuitive permettant la gestion efficace des données et produisant des sorties graphiques de haute qualité.</w:t>
      </w:r>
      <w:r w:rsidR="00B17333" w:rsidRPr="005076C7">
        <w:rPr>
          <w:rFonts w:ascii="Montserrat Light" w:hAnsi="Montserrat Light"/>
          <w:sz w:val="24"/>
          <w:szCs w:val="24"/>
          <w:lang w:val="fr-FR"/>
        </w:rPr>
        <w:t xml:space="preserve"> </w:t>
      </w:r>
      <w:r w:rsidR="008A1DC6" w:rsidRPr="005076C7">
        <w:rPr>
          <w:rFonts w:ascii="Montserrat Light" w:hAnsi="Montserrat Light"/>
          <w:sz w:val="24"/>
          <w:szCs w:val="24"/>
          <w:lang w:val="fr-FR"/>
        </w:rPr>
        <w:t>Bien que cet outil ait servi à produire les estimations dans le rapport précédent, nous n’avons pu nous en servir faute d’</w:t>
      </w:r>
      <w:r w:rsidR="00B17333" w:rsidRPr="005076C7">
        <w:rPr>
          <w:rFonts w:ascii="Montserrat Light" w:hAnsi="Montserrat Light"/>
          <w:sz w:val="24"/>
          <w:szCs w:val="24"/>
          <w:lang w:val="fr-FR"/>
        </w:rPr>
        <w:t xml:space="preserve">expériences </w:t>
      </w:r>
      <w:r w:rsidR="00F90D49" w:rsidRPr="005076C7">
        <w:rPr>
          <w:rFonts w:ascii="Montserrat Light" w:hAnsi="Montserrat Light"/>
          <w:sz w:val="24"/>
          <w:szCs w:val="24"/>
          <w:lang w:val="fr-FR"/>
        </w:rPr>
        <w:t xml:space="preserve">solides </w:t>
      </w:r>
      <w:r w:rsidR="008A1DC6" w:rsidRPr="005076C7">
        <w:rPr>
          <w:rFonts w:ascii="Montserrat Light" w:hAnsi="Montserrat Light"/>
          <w:sz w:val="24"/>
          <w:szCs w:val="24"/>
          <w:lang w:val="fr-FR"/>
        </w:rPr>
        <w:t xml:space="preserve">de notre part </w:t>
      </w:r>
      <w:r w:rsidR="00B17333" w:rsidRPr="005076C7">
        <w:rPr>
          <w:rFonts w:ascii="Montserrat Light" w:hAnsi="Montserrat Light"/>
          <w:sz w:val="24"/>
          <w:szCs w:val="24"/>
          <w:lang w:val="fr-FR"/>
        </w:rPr>
        <w:t xml:space="preserve">dans </w:t>
      </w:r>
      <w:r w:rsidR="008A1DC6" w:rsidRPr="005076C7">
        <w:rPr>
          <w:rFonts w:ascii="Montserrat Light" w:hAnsi="Montserrat Light"/>
          <w:sz w:val="24"/>
          <w:szCs w:val="24"/>
          <w:lang w:val="fr-FR"/>
        </w:rPr>
        <w:t xml:space="preserve">son </w:t>
      </w:r>
      <w:r w:rsidR="00B17333" w:rsidRPr="005076C7">
        <w:rPr>
          <w:rFonts w:ascii="Montserrat Light" w:hAnsi="Montserrat Light"/>
          <w:sz w:val="24"/>
          <w:szCs w:val="24"/>
          <w:lang w:val="fr-FR"/>
        </w:rPr>
        <w:t>utilisation.</w:t>
      </w:r>
    </w:p>
    <w:p w14:paraId="392F21DC" w14:textId="11D2718A" w:rsidR="00B17333" w:rsidRPr="005076C7" w:rsidRDefault="00E8346D" w:rsidP="005678D4">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b/>
          <w:bCs/>
          <w:sz w:val="24"/>
          <w:szCs w:val="24"/>
          <w:lang w:val="fr-FR"/>
        </w:rPr>
        <w:t>Stata</w:t>
      </w:r>
      <w:r w:rsidRPr="005076C7">
        <w:rPr>
          <w:rFonts w:ascii="Montserrat Light" w:hAnsi="Montserrat Light"/>
          <w:sz w:val="24"/>
          <w:szCs w:val="24"/>
          <w:lang w:val="fr-FR"/>
        </w:rPr>
        <w:t xml:space="preserve"> :  outil efficace </w:t>
      </w:r>
      <w:r w:rsidR="00B17333" w:rsidRPr="005076C7">
        <w:rPr>
          <w:rFonts w:ascii="Montserrat Light" w:hAnsi="Montserrat Light"/>
          <w:sz w:val="24"/>
          <w:szCs w:val="24"/>
          <w:lang w:val="fr-FR"/>
        </w:rPr>
        <w:t xml:space="preserve">et payant, Stata </w:t>
      </w:r>
      <w:r w:rsidRPr="005076C7">
        <w:rPr>
          <w:rFonts w:ascii="Montserrat Light" w:hAnsi="Montserrat Light"/>
          <w:sz w:val="24"/>
          <w:szCs w:val="24"/>
          <w:lang w:val="fr-FR"/>
        </w:rPr>
        <w:t>offr</w:t>
      </w:r>
      <w:r w:rsidR="00B17333" w:rsidRPr="005076C7">
        <w:rPr>
          <w:rFonts w:ascii="Montserrat Light" w:hAnsi="Montserrat Light"/>
          <w:sz w:val="24"/>
          <w:szCs w:val="24"/>
          <w:lang w:val="fr-FR"/>
        </w:rPr>
        <w:t xml:space="preserve">e </w:t>
      </w:r>
      <w:r w:rsidRPr="005076C7">
        <w:rPr>
          <w:rFonts w:ascii="Montserrat Light" w:hAnsi="Montserrat Light"/>
          <w:sz w:val="24"/>
          <w:szCs w:val="24"/>
          <w:lang w:val="fr-FR"/>
        </w:rPr>
        <w:t xml:space="preserve">de nombreuses fonctions d’analyse </w:t>
      </w:r>
      <w:r w:rsidR="00B17333" w:rsidRPr="005076C7">
        <w:rPr>
          <w:rFonts w:ascii="Montserrat Light" w:hAnsi="Montserrat Light"/>
          <w:sz w:val="24"/>
          <w:szCs w:val="24"/>
          <w:lang w:val="fr-FR"/>
        </w:rPr>
        <w:t xml:space="preserve">et de simulation de modèles économétriques. Il permet de générer des rapports productifs automatisés. Il intègre une version d’essai </w:t>
      </w:r>
      <w:r w:rsidR="00F66217" w:rsidRPr="005076C7">
        <w:rPr>
          <w:rFonts w:ascii="Montserrat Light" w:hAnsi="Montserrat Light"/>
          <w:sz w:val="24"/>
          <w:szCs w:val="24"/>
          <w:lang w:val="fr-FR"/>
        </w:rPr>
        <w:t xml:space="preserve">ayant </w:t>
      </w:r>
      <w:r w:rsidR="00B17333" w:rsidRPr="005076C7">
        <w:rPr>
          <w:rFonts w:ascii="Montserrat Light" w:hAnsi="Montserrat Light"/>
          <w:sz w:val="24"/>
          <w:szCs w:val="24"/>
          <w:lang w:val="fr-FR"/>
        </w:rPr>
        <w:t>perm</w:t>
      </w:r>
      <w:r w:rsidR="00F66217" w:rsidRPr="005076C7">
        <w:rPr>
          <w:rFonts w:ascii="Montserrat Light" w:hAnsi="Montserrat Light"/>
          <w:sz w:val="24"/>
          <w:szCs w:val="24"/>
          <w:lang w:val="fr-FR"/>
        </w:rPr>
        <w:t xml:space="preserve">is </w:t>
      </w:r>
      <w:r w:rsidR="00B17333" w:rsidRPr="005076C7">
        <w:rPr>
          <w:rFonts w:ascii="Montserrat Light" w:hAnsi="Montserrat Light"/>
          <w:sz w:val="24"/>
          <w:szCs w:val="24"/>
          <w:lang w:val="fr-FR"/>
        </w:rPr>
        <w:t>d’accomplir la majorité des actions dans le cadre de cette mission.</w:t>
      </w:r>
      <w:r w:rsidR="00905D29" w:rsidRPr="005076C7">
        <w:rPr>
          <w:rFonts w:ascii="Montserrat Light" w:hAnsi="Montserrat Light"/>
          <w:sz w:val="24"/>
          <w:szCs w:val="24"/>
          <w:lang w:val="fr-FR"/>
        </w:rPr>
        <w:t xml:space="preserve"> Sa capacité à sauvegarder les programmes écrits pour les réutiliser (à travers les do-files) </w:t>
      </w:r>
      <w:r w:rsidR="001449E4" w:rsidRPr="005076C7">
        <w:rPr>
          <w:rFonts w:ascii="Montserrat Light" w:hAnsi="Montserrat Light"/>
          <w:sz w:val="24"/>
          <w:szCs w:val="24"/>
          <w:lang w:val="fr-FR"/>
        </w:rPr>
        <w:t xml:space="preserve">d’une part, et d’autre part notre parfaite expérience dans son utilisation font de lui </w:t>
      </w:r>
      <w:r w:rsidR="00905D29" w:rsidRPr="005076C7">
        <w:rPr>
          <w:rFonts w:ascii="Montserrat Light" w:hAnsi="Montserrat Light"/>
          <w:sz w:val="24"/>
          <w:szCs w:val="24"/>
          <w:lang w:val="fr-FR"/>
        </w:rPr>
        <w:t>un outil excellent pour la conduite de cette mission.</w:t>
      </w:r>
    </w:p>
    <w:p w14:paraId="4FEE3281" w14:textId="4D179B91" w:rsidR="00676DD8" w:rsidRPr="005076C7" w:rsidRDefault="00904EFB" w:rsidP="00666E5F">
      <w:pPr>
        <w:pStyle w:val="Titre3"/>
        <w:rPr>
          <w:rFonts w:ascii="Montserrat Light" w:hAnsi="Montserrat Light"/>
          <w:szCs w:val="24"/>
          <w:lang w:val="fr-FR"/>
        </w:rPr>
      </w:pPr>
      <w:bookmarkStart w:id="106" w:name="_Toc136614008"/>
      <w:bookmarkStart w:id="107" w:name="_Toc136619513"/>
      <w:bookmarkStart w:id="108" w:name="_Toc136620237"/>
      <w:bookmarkStart w:id="109" w:name="_Toc137411165"/>
      <w:proofErr w:type="spellStart"/>
      <w:r w:rsidRPr="005076C7">
        <w:rPr>
          <w:rFonts w:ascii="Montserrat Light" w:hAnsi="Montserrat Light"/>
        </w:rPr>
        <w:t>C</w:t>
      </w:r>
      <w:r w:rsidR="00676DD8" w:rsidRPr="005076C7">
        <w:rPr>
          <w:rFonts w:ascii="Montserrat Light" w:hAnsi="Montserrat Light"/>
        </w:rPr>
        <w:t>hoix</w:t>
      </w:r>
      <w:proofErr w:type="spellEnd"/>
      <w:r w:rsidR="00676DD8" w:rsidRPr="005076C7">
        <w:rPr>
          <w:rFonts w:ascii="Montserrat Light" w:hAnsi="Montserrat Light"/>
        </w:rPr>
        <w:t xml:space="preserve"> des </w:t>
      </w:r>
      <w:proofErr w:type="spellStart"/>
      <w:r w:rsidR="00676DD8" w:rsidRPr="005076C7">
        <w:rPr>
          <w:rFonts w:ascii="Montserrat Light" w:hAnsi="Montserrat Light"/>
        </w:rPr>
        <w:t>sources</w:t>
      </w:r>
      <w:proofErr w:type="spellEnd"/>
      <w:r w:rsidR="00676DD8" w:rsidRPr="005076C7">
        <w:rPr>
          <w:rFonts w:ascii="Montserrat Light" w:hAnsi="Montserrat Light"/>
        </w:rPr>
        <w:t xml:space="preserve"> de </w:t>
      </w:r>
      <w:proofErr w:type="spellStart"/>
      <w:r w:rsidR="00676DD8" w:rsidRPr="005076C7">
        <w:rPr>
          <w:rFonts w:ascii="Montserrat Light" w:hAnsi="Montserrat Light"/>
        </w:rPr>
        <w:t>données</w:t>
      </w:r>
      <w:bookmarkEnd w:id="106"/>
      <w:bookmarkEnd w:id="107"/>
      <w:bookmarkEnd w:id="108"/>
      <w:bookmarkEnd w:id="109"/>
      <w:proofErr w:type="spellEnd"/>
    </w:p>
    <w:p w14:paraId="1ADE8A4E" w14:textId="284AFD0F" w:rsidR="002B5098" w:rsidRPr="005076C7" w:rsidRDefault="005547C1" w:rsidP="005547C1">
      <w:pPr>
        <w:pStyle w:val="Commentaire"/>
        <w:spacing w:line="276" w:lineRule="auto"/>
        <w:ind w:firstLine="708"/>
        <w:jc w:val="both"/>
        <w:rPr>
          <w:rFonts w:ascii="Montserrat Light" w:hAnsi="Montserrat Light"/>
          <w:sz w:val="24"/>
          <w:szCs w:val="24"/>
          <w:lang w:val="fr-FR"/>
        </w:rPr>
      </w:pPr>
      <w:r w:rsidRPr="005076C7">
        <w:rPr>
          <w:rFonts w:ascii="Montserrat Light" w:hAnsi="Montserrat Light"/>
          <w:sz w:val="24"/>
          <w:szCs w:val="24"/>
          <w:lang w:val="fr-FR"/>
        </w:rPr>
        <w:t>Dans le but d</w:t>
      </w:r>
      <w:r w:rsidR="002B5098" w:rsidRPr="005076C7">
        <w:rPr>
          <w:rFonts w:ascii="Montserrat Light" w:hAnsi="Montserrat Light"/>
          <w:sz w:val="24"/>
          <w:szCs w:val="24"/>
          <w:lang w:val="fr-FR"/>
        </w:rPr>
        <w:t>e disposer des données fiables</w:t>
      </w:r>
      <w:r w:rsidR="007E0EC2" w:rsidRPr="005076C7">
        <w:rPr>
          <w:rFonts w:ascii="Montserrat Light" w:hAnsi="Montserrat Light"/>
          <w:sz w:val="24"/>
          <w:szCs w:val="24"/>
          <w:lang w:val="fr-FR"/>
        </w:rPr>
        <w:t xml:space="preserve"> dans le cadre de</w:t>
      </w:r>
      <w:r w:rsidR="00734AA6" w:rsidRPr="005076C7">
        <w:rPr>
          <w:rFonts w:ascii="Montserrat Light" w:hAnsi="Montserrat Light"/>
          <w:sz w:val="24"/>
          <w:szCs w:val="24"/>
          <w:lang w:val="fr-FR"/>
        </w:rPr>
        <w:t xml:space="preserve"> notre</w:t>
      </w:r>
      <w:r w:rsidR="007E0EC2" w:rsidRPr="005076C7">
        <w:rPr>
          <w:rFonts w:ascii="Montserrat Light" w:hAnsi="Montserrat Light"/>
          <w:sz w:val="24"/>
          <w:szCs w:val="24"/>
          <w:lang w:val="fr-FR"/>
        </w:rPr>
        <w:t xml:space="preserve"> étude</w:t>
      </w:r>
      <w:r w:rsidR="002B5098" w:rsidRPr="005076C7">
        <w:rPr>
          <w:rFonts w:ascii="Montserrat Light" w:hAnsi="Montserrat Light"/>
          <w:sz w:val="24"/>
          <w:szCs w:val="24"/>
          <w:lang w:val="fr-FR"/>
        </w:rPr>
        <w:t xml:space="preserve">, </w:t>
      </w:r>
      <w:r w:rsidRPr="005076C7">
        <w:rPr>
          <w:rFonts w:ascii="Montserrat Light" w:hAnsi="Montserrat Light"/>
          <w:sz w:val="24"/>
          <w:szCs w:val="24"/>
          <w:lang w:val="fr-FR"/>
        </w:rPr>
        <w:t xml:space="preserve">nous avons </w:t>
      </w:r>
      <w:r w:rsidR="002B5098" w:rsidRPr="005076C7">
        <w:rPr>
          <w:rFonts w:ascii="Montserrat Light" w:hAnsi="Montserrat Light"/>
          <w:sz w:val="24"/>
          <w:szCs w:val="24"/>
          <w:lang w:val="fr-FR"/>
        </w:rPr>
        <w:t xml:space="preserve">visualisé les bases de données des institutions ci-après : </w:t>
      </w:r>
    </w:p>
    <w:p w14:paraId="25D640B5" w14:textId="0CC713DD" w:rsidR="00BB31D8" w:rsidRPr="005076C7" w:rsidRDefault="002B5098" w:rsidP="00153F09">
      <w:pPr>
        <w:pStyle w:val="Commentaire"/>
        <w:spacing w:before="240" w:line="276" w:lineRule="auto"/>
        <w:ind w:firstLine="708"/>
        <w:jc w:val="both"/>
        <w:rPr>
          <w:rFonts w:ascii="Montserrat Light" w:hAnsi="Montserrat Light"/>
          <w:b/>
          <w:bCs/>
          <w:i/>
          <w:iCs/>
          <w:sz w:val="24"/>
          <w:szCs w:val="24"/>
          <w:lang w:val="fr-FR"/>
        </w:rPr>
      </w:pPr>
      <w:r w:rsidRPr="005076C7">
        <w:rPr>
          <w:rFonts w:ascii="Montserrat Light" w:hAnsi="Montserrat Light"/>
          <w:b/>
          <w:bCs/>
          <w:sz w:val="24"/>
          <w:szCs w:val="24"/>
          <w:lang w:val="fr-FR"/>
        </w:rPr>
        <w:t>BCEAO</w:t>
      </w:r>
      <w:r w:rsidRPr="005076C7">
        <w:rPr>
          <w:rFonts w:ascii="Montserrat Light" w:hAnsi="Montserrat Light"/>
          <w:sz w:val="24"/>
          <w:szCs w:val="24"/>
          <w:lang w:val="fr-FR"/>
        </w:rPr>
        <w:t xml:space="preserve"> : elle a </w:t>
      </w:r>
      <w:r w:rsidR="00F90D49" w:rsidRPr="005076C7">
        <w:rPr>
          <w:rFonts w:ascii="Montserrat Light" w:hAnsi="Montserrat Light"/>
          <w:sz w:val="24"/>
          <w:szCs w:val="24"/>
          <w:lang w:val="fr-FR"/>
        </w:rPr>
        <w:t xml:space="preserve">mis à la disposition du public </w:t>
      </w:r>
      <w:r w:rsidRPr="005076C7">
        <w:rPr>
          <w:rFonts w:ascii="Montserrat Light" w:hAnsi="Montserrat Light"/>
          <w:sz w:val="24"/>
          <w:szCs w:val="24"/>
          <w:lang w:val="fr-FR"/>
        </w:rPr>
        <w:t xml:space="preserve">une base de données économiques et financières rendue </w:t>
      </w:r>
      <w:r w:rsidR="00F90D49" w:rsidRPr="005076C7">
        <w:rPr>
          <w:rFonts w:ascii="Montserrat Light" w:hAnsi="Montserrat Light"/>
          <w:sz w:val="24"/>
          <w:szCs w:val="24"/>
          <w:lang w:val="fr-FR"/>
        </w:rPr>
        <w:t xml:space="preserve">accessibles via </w:t>
      </w:r>
      <w:r w:rsidRPr="005076C7">
        <w:rPr>
          <w:rFonts w:ascii="Montserrat Light" w:hAnsi="Montserrat Light"/>
          <w:sz w:val="24"/>
          <w:szCs w:val="24"/>
          <w:lang w:val="fr-FR"/>
        </w:rPr>
        <w:t xml:space="preserve">son site internet. Cette base de données renferme </w:t>
      </w:r>
      <w:r w:rsidR="00F0653E" w:rsidRPr="005076C7">
        <w:rPr>
          <w:rFonts w:ascii="Montserrat Light" w:hAnsi="Montserrat Light"/>
          <w:sz w:val="24"/>
          <w:szCs w:val="24"/>
          <w:lang w:val="fr-FR"/>
        </w:rPr>
        <w:t>plus</w:t>
      </w:r>
      <w:r w:rsidRPr="005076C7">
        <w:rPr>
          <w:rFonts w:ascii="Montserrat Light" w:hAnsi="Montserrat Light"/>
          <w:sz w:val="24"/>
          <w:szCs w:val="24"/>
          <w:lang w:val="fr-FR"/>
        </w:rPr>
        <w:t xml:space="preserve"> de 1</w:t>
      </w:r>
      <w:r w:rsidR="00F0653E" w:rsidRPr="005076C7">
        <w:rPr>
          <w:rFonts w:ascii="Montserrat Light" w:hAnsi="Montserrat Light"/>
          <w:sz w:val="24"/>
          <w:szCs w:val="24"/>
          <w:lang w:val="fr-FR"/>
        </w:rPr>
        <w:t>5</w:t>
      </w:r>
      <w:r w:rsidRPr="005076C7">
        <w:rPr>
          <w:rFonts w:ascii="Montserrat Light" w:hAnsi="Montserrat Light"/>
          <w:sz w:val="24"/>
          <w:szCs w:val="24"/>
          <w:lang w:val="fr-FR"/>
        </w:rPr>
        <w:t>.000 séries couvrant plusieurs domaines à savoir le secteur réel, le secteur monétaire</w:t>
      </w:r>
      <w:r w:rsidR="00F0653E" w:rsidRPr="005076C7">
        <w:rPr>
          <w:rFonts w:ascii="Montserrat Light" w:hAnsi="Montserrat Light"/>
          <w:sz w:val="24"/>
          <w:szCs w:val="24"/>
          <w:lang w:val="fr-FR"/>
        </w:rPr>
        <w:t xml:space="preserve"> et financier, les finances publiques, le secteur extérieur et le secteur social. L’accessibilité de cette base de données ainsi que la disponibilité de la quasi-totalité des variables d’intérêt à notre étude ont motivé de s’y intéresser.</w:t>
      </w:r>
      <w:r w:rsidR="003D0011" w:rsidRPr="005076C7">
        <w:rPr>
          <w:rFonts w:ascii="Montserrat Light" w:hAnsi="Montserrat Light"/>
          <w:sz w:val="24"/>
          <w:szCs w:val="24"/>
          <w:lang w:val="fr-FR"/>
        </w:rPr>
        <w:t xml:space="preserve"> Les données de la BCEAO sont accessibles </w:t>
      </w:r>
      <w:r w:rsidR="00F90D49" w:rsidRPr="005076C7">
        <w:rPr>
          <w:rFonts w:ascii="Montserrat Light" w:hAnsi="Montserrat Light"/>
          <w:sz w:val="24"/>
          <w:szCs w:val="24"/>
          <w:lang w:val="fr-FR"/>
        </w:rPr>
        <w:t>via</w:t>
      </w:r>
      <w:r w:rsidR="003D0011" w:rsidRPr="005076C7">
        <w:rPr>
          <w:rFonts w:ascii="Montserrat Light" w:hAnsi="Montserrat Light"/>
          <w:sz w:val="24"/>
          <w:szCs w:val="24"/>
          <w:lang w:val="fr-FR"/>
        </w:rPr>
        <w:t xml:space="preserve"> l’url ci-contre : </w:t>
      </w:r>
      <w:hyperlink r:id="rId13" w:history="1">
        <w:r w:rsidR="00BB31D8" w:rsidRPr="00746DE4">
          <w:rPr>
            <w:rStyle w:val="Lienhypertexte"/>
            <w:rFonts w:ascii="Montserrat Light" w:hAnsi="Montserrat Light"/>
            <w:b/>
            <w:bCs/>
            <w:i/>
            <w:iCs/>
            <w:lang w:val="fr-FR"/>
          </w:rPr>
          <w:t>https://edenpub.bceao.int/</w:t>
        </w:r>
      </w:hyperlink>
    </w:p>
    <w:p w14:paraId="0B078126" w14:textId="5F0960BF" w:rsidR="00F0653E" w:rsidRPr="00746DE4" w:rsidRDefault="00BB31D8" w:rsidP="008A750E">
      <w:pPr>
        <w:pStyle w:val="Commentaire"/>
        <w:spacing w:before="240" w:line="276" w:lineRule="auto"/>
        <w:ind w:firstLine="708"/>
        <w:jc w:val="both"/>
        <w:rPr>
          <w:rStyle w:val="Lienhypertexte"/>
          <w:rFonts w:ascii="Montserrat Light" w:hAnsi="Montserrat Light"/>
          <w:b/>
          <w:bCs/>
          <w:i/>
          <w:iCs/>
          <w:lang w:val="fr-FR"/>
        </w:rPr>
      </w:pPr>
      <w:r w:rsidRPr="005076C7">
        <w:rPr>
          <w:rFonts w:ascii="Montserrat Light" w:hAnsi="Montserrat Light"/>
          <w:b/>
          <w:bCs/>
          <w:sz w:val="24"/>
          <w:szCs w:val="24"/>
          <w:lang w:val="fr-FR"/>
        </w:rPr>
        <w:t>BANQUE MONDIALE</w:t>
      </w:r>
      <w:r w:rsidRPr="005076C7">
        <w:rPr>
          <w:rFonts w:ascii="Montserrat Light" w:hAnsi="Montserrat Light"/>
          <w:sz w:val="24"/>
          <w:szCs w:val="24"/>
          <w:lang w:val="fr-FR"/>
        </w:rPr>
        <w:t xml:space="preserve"> : </w:t>
      </w:r>
      <w:r w:rsidR="00C80B06" w:rsidRPr="005076C7">
        <w:rPr>
          <w:rFonts w:ascii="Montserrat Light" w:hAnsi="Montserrat Light"/>
          <w:sz w:val="24"/>
          <w:szCs w:val="24"/>
          <w:lang w:val="fr-FR"/>
        </w:rPr>
        <w:t xml:space="preserve">Elle a mis en œuvre une base de données contenant 1400 indicateurs de séries chronologiques pour 217 économies et plus de 40 groupes de pays, avec des données pour de nombreux indicateurs remontant à plus de 50 ans. Elle </w:t>
      </w:r>
      <w:r w:rsidR="00153F09" w:rsidRPr="005076C7">
        <w:rPr>
          <w:rFonts w:ascii="Montserrat Light" w:hAnsi="Montserrat Light"/>
          <w:sz w:val="24"/>
          <w:szCs w:val="24"/>
          <w:lang w:val="fr-FR"/>
        </w:rPr>
        <w:t>contient</w:t>
      </w:r>
      <w:r w:rsidR="00C80B06" w:rsidRPr="005076C7">
        <w:rPr>
          <w:rFonts w:ascii="Montserrat Light" w:hAnsi="Montserrat Light"/>
          <w:sz w:val="24"/>
          <w:szCs w:val="24"/>
          <w:lang w:val="fr-FR"/>
        </w:rPr>
        <w:t xml:space="preserve"> certaines variables importantes notamment les données sur la croissance économique et</w:t>
      </w:r>
      <w:r w:rsidR="00153F09" w:rsidRPr="005076C7">
        <w:rPr>
          <w:rFonts w:ascii="Montserrat Light" w:hAnsi="Montserrat Light"/>
          <w:sz w:val="24"/>
          <w:szCs w:val="24"/>
          <w:lang w:val="fr-FR"/>
        </w:rPr>
        <w:t xml:space="preserve"> les agrégats macroéconomiques nécessaires à notre étude.</w:t>
      </w:r>
      <w:r w:rsidRPr="005076C7">
        <w:rPr>
          <w:rFonts w:ascii="Montserrat Light" w:hAnsi="Montserrat Light"/>
          <w:sz w:val="24"/>
          <w:szCs w:val="24"/>
          <w:lang w:val="fr-FR"/>
        </w:rPr>
        <w:t xml:space="preserve"> Les données de la </w:t>
      </w:r>
      <w:r w:rsidR="00CB0913" w:rsidRPr="005076C7">
        <w:rPr>
          <w:rFonts w:ascii="Montserrat Light" w:hAnsi="Montserrat Light"/>
          <w:sz w:val="24"/>
          <w:szCs w:val="24"/>
          <w:lang w:val="fr-FR"/>
        </w:rPr>
        <w:t>Banque Mondiale</w:t>
      </w:r>
      <w:r w:rsidRPr="005076C7">
        <w:rPr>
          <w:rFonts w:ascii="Montserrat Light" w:hAnsi="Montserrat Light"/>
          <w:sz w:val="24"/>
          <w:szCs w:val="24"/>
          <w:lang w:val="fr-FR"/>
        </w:rPr>
        <w:t xml:space="preserve"> sont accessibles </w:t>
      </w:r>
      <w:r w:rsidR="00CB0913" w:rsidRPr="005076C7">
        <w:rPr>
          <w:rFonts w:ascii="Montserrat Light" w:hAnsi="Montserrat Light"/>
          <w:sz w:val="24"/>
          <w:szCs w:val="24"/>
          <w:lang w:val="fr-FR"/>
        </w:rPr>
        <w:t>via</w:t>
      </w:r>
      <w:r w:rsidRPr="005076C7">
        <w:rPr>
          <w:rFonts w:ascii="Montserrat Light" w:hAnsi="Montserrat Light"/>
          <w:sz w:val="24"/>
          <w:szCs w:val="24"/>
          <w:lang w:val="fr-FR"/>
        </w:rPr>
        <w:t xml:space="preserve"> l’url : </w:t>
      </w:r>
      <w:hyperlink r:id="rId14" w:history="1">
        <w:r w:rsidR="00746DE4" w:rsidRPr="00746DE4">
          <w:rPr>
            <w:rStyle w:val="Lienhypertexte"/>
            <w:rFonts w:ascii="Montserrat Light" w:hAnsi="Montserrat Light"/>
            <w:b/>
            <w:bCs/>
            <w:i/>
            <w:iCs/>
            <w:lang w:val="fr-FR"/>
          </w:rPr>
          <w:t>https://donnees.banquemondiale.org/</w:t>
        </w:r>
      </w:hyperlink>
    </w:p>
    <w:p w14:paraId="53A1A960" w14:textId="134CBCEE" w:rsidR="003001F5" w:rsidRPr="005076C7" w:rsidRDefault="00F77A3B" w:rsidP="00F77A3B">
      <w:pPr>
        <w:pStyle w:val="Commentaire"/>
        <w:spacing w:before="240" w:line="276" w:lineRule="auto"/>
        <w:jc w:val="both"/>
        <w:rPr>
          <w:rFonts w:ascii="Montserrat Light" w:hAnsi="Montserrat Light"/>
          <w:sz w:val="24"/>
          <w:szCs w:val="24"/>
          <w:lang w:val="fr-FR"/>
        </w:rPr>
      </w:pPr>
      <w:r w:rsidRPr="005076C7">
        <w:rPr>
          <w:rFonts w:ascii="Montserrat Light" w:hAnsi="Montserrat Light"/>
          <w:sz w:val="24"/>
          <w:szCs w:val="24"/>
          <w:lang w:val="fr-FR"/>
        </w:rPr>
        <w:lastRenderedPageBreak/>
        <w:t xml:space="preserve">De même, </w:t>
      </w:r>
      <w:r w:rsidR="00F96058" w:rsidRPr="005076C7">
        <w:rPr>
          <w:rFonts w:ascii="Montserrat Light" w:hAnsi="Montserrat Light"/>
          <w:sz w:val="24"/>
          <w:szCs w:val="24"/>
          <w:lang w:val="fr-FR"/>
        </w:rPr>
        <w:t>d’</w:t>
      </w:r>
      <w:r w:rsidRPr="005076C7">
        <w:rPr>
          <w:rFonts w:ascii="Montserrat Light" w:hAnsi="Montserrat Light"/>
          <w:sz w:val="24"/>
          <w:szCs w:val="24"/>
          <w:lang w:val="fr-FR"/>
        </w:rPr>
        <w:t xml:space="preserve">autres bases de données </w:t>
      </w:r>
      <w:r w:rsidR="00F90D49" w:rsidRPr="005076C7">
        <w:rPr>
          <w:rFonts w:ascii="Montserrat Light" w:hAnsi="Montserrat Light"/>
          <w:sz w:val="24"/>
          <w:szCs w:val="24"/>
          <w:lang w:val="fr-FR"/>
        </w:rPr>
        <w:t xml:space="preserve">ont </w:t>
      </w:r>
      <w:r w:rsidRPr="005076C7">
        <w:rPr>
          <w:rFonts w:ascii="Montserrat Light" w:hAnsi="Montserrat Light"/>
          <w:sz w:val="24"/>
          <w:szCs w:val="24"/>
          <w:lang w:val="fr-FR"/>
        </w:rPr>
        <w:t xml:space="preserve">été </w:t>
      </w:r>
      <w:r w:rsidR="00F96058" w:rsidRPr="005076C7">
        <w:rPr>
          <w:rFonts w:ascii="Montserrat Light" w:hAnsi="Montserrat Light"/>
          <w:sz w:val="24"/>
          <w:szCs w:val="24"/>
          <w:lang w:val="fr-FR"/>
        </w:rPr>
        <w:t>consultées</w:t>
      </w:r>
      <w:r w:rsidRPr="005076C7">
        <w:rPr>
          <w:rFonts w:ascii="Montserrat Light" w:hAnsi="Montserrat Light"/>
          <w:sz w:val="24"/>
          <w:szCs w:val="24"/>
          <w:lang w:val="fr-FR"/>
        </w:rPr>
        <w:t>. Entre autres, nous pouvons citer la base de données de l’Institut National de la Statistique et de la Démographie (</w:t>
      </w:r>
      <w:proofErr w:type="spellStart"/>
      <w:r w:rsidRPr="005076C7">
        <w:rPr>
          <w:rFonts w:ascii="Montserrat Light" w:hAnsi="Montserrat Light"/>
          <w:sz w:val="24"/>
          <w:szCs w:val="24"/>
          <w:lang w:val="fr-FR"/>
        </w:rPr>
        <w:t>INSTaD</w:t>
      </w:r>
      <w:proofErr w:type="spellEnd"/>
      <w:r w:rsidRPr="005076C7">
        <w:rPr>
          <w:rFonts w:ascii="Montserrat Light" w:hAnsi="Montserrat Light"/>
          <w:sz w:val="24"/>
          <w:szCs w:val="24"/>
          <w:lang w:val="fr-FR"/>
        </w:rPr>
        <w:t xml:space="preserve">), l’Observatoire de la Francophonie Economique (OFE), le Fond Monétaire International (FMI). </w:t>
      </w:r>
      <w:r w:rsidR="00F90D49" w:rsidRPr="005076C7">
        <w:rPr>
          <w:rFonts w:ascii="Montserrat Light" w:hAnsi="Montserrat Light"/>
          <w:sz w:val="24"/>
          <w:szCs w:val="24"/>
          <w:lang w:val="fr-FR"/>
        </w:rPr>
        <w:t xml:space="preserve">Les données issues de ces </w:t>
      </w:r>
      <w:r w:rsidR="00F96058" w:rsidRPr="005076C7">
        <w:rPr>
          <w:rFonts w:ascii="Montserrat Light" w:hAnsi="Montserrat Light"/>
          <w:sz w:val="24"/>
          <w:szCs w:val="24"/>
          <w:lang w:val="fr-FR"/>
        </w:rPr>
        <w:t>différentes bases</w:t>
      </w:r>
      <w:r w:rsidRPr="005076C7">
        <w:rPr>
          <w:rFonts w:ascii="Montserrat Light" w:hAnsi="Montserrat Light"/>
          <w:sz w:val="24"/>
          <w:szCs w:val="24"/>
          <w:lang w:val="fr-FR"/>
        </w:rPr>
        <w:t xml:space="preserve"> de données </w:t>
      </w:r>
      <w:r w:rsidR="00F90D49" w:rsidRPr="005076C7">
        <w:rPr>
          <w:rFonts w:ascii="Montserrat Light" w:hAnsi="Montserrat Light"/>
          <w:sz w:val="24"/>
          <w:szCs w:val="24"/>
          <w:lang w:val="fr-FR"/>
        </w:rPr>
        <w:t>concordent avec</w:t>
      </w:r>
      <w:r w:rsidRPr="005076C7">
        <w:rPr>
          <w:rFonts w:ascii="Montserrat Light" w:hAnsi="Montserrat Light"/>
          <w:sz w:val="24"/>
          <w:szCs w:val="24"/>
          <w:lang w:val="fr-FR"/>
        </w:rPr>
        <w:t xml:space="preserve"> </w:t>
      </w:r>
      <w:r w:rsidR="00F90D49" w:rsidRPr="005076C7">
        <w:rPr>
          <w:rFonts w:ascii="Montserrat Light" w:hAnsi="Montserrat Light"/>
          <w:sz w:val="24"/>
          <w:szCs w:val="24"/>
          <w:lang w:val="fr-FR"/>
        </w:rPr>
        <w:t>celles</w:t>
      </w:r>
      <w:r w:rsidRPr="005076C7">
        <w:rPr>
          <w:rFonts w:ascii="Montserrat Light" w:hAnsi="Montserrat Light"/>
          <w:sz w:val="24"/>
          <w:szCs w:val="24"/>
          <w:lang w:val="fr-FR"/>
        </w:rPr>
        <w:t xml:space="preserve"> recueillies au niveau de la BCEAO et la Banque Mondiale. </w:t>
      </w:r>
    </w:p>
    <w:p w14:paraId="203B7AEE" w14:textId="25290A0C" w:rsidR="00F0653E" w:rsidRPr="005076C7" w:rsidRDefault="008A750E" w:rsidP="00666E5F">
      <w:pPr>
        <w:pStyle w:val="Titre3"/>
        <w:rPr>
          <w:rFonts w:ascii="Montserrat Light" w:hAnsi="Montserrat Light"/>
          <w:szCs w:val="24"/>
          <w:lang w:val="fr-FR"/>
        </w:rPr>
      </w:pPr>
      <w:bookmarkStart w:id="110" w:name="_Toc136614009"/>
      <w:bookmarkStart w:id="111" w:name="_Toc136619514"/>
      <w:bookmarkStart w:id="112" w:name="_Toc136620238"/>
      <w:bookmarkStart w:id="113" w:name="_Toc137411166"/>
      <w:proofErr w:type="spellStart"/>
      <w:r w:rsidRPr="005076C7">
        <w:rPr>
          <w:rFonts w:ascii="Montserrat Light" w:hAnsi="Montserrat Light"/>
        </w:rPr>
        <w:t>Déploiement</w:t>
      </w:r>
      <w:proofErr w:type="spellEnd"/>
      <w:r w:rsidRPr="005076C7">
        <w:rPr>
          <w:rFonts w:ascii="Montserrat Light" w:hAnsi="Montserrat Light"/>
        </w:rPr>
        <w:t xml:space="preserve"> des </w:t>
      </w:r>
      <w:proofErr w:type="spellStart"/>
      <w:r w:rsidRPr="005076C7">
        <w:rPr>
          <w:rFonts w:ascii="Montserrat Light" w:hAnsi="Montserrat Light"/>
        </w:rPr>
        <w:t>outils</w:t>
      </w:r>
      <w:proofErr w:type="spellEnd"/>
      <w:r w:rsidRPr="005076C7">
        <w:rPr>
          <w:rFonts w:ascii="Montserrat Light" w:hAnsi="Montserrat Light"/>
        </w:rPr>
        <w:t xml:space="preserve"> </w:t>
      </w:r>
      <w:proofErr w:type="spellStart"/>
      <w:r w:rsidRPr="005076C7">
        <w:rPr>
          <w:rFonts w:ascii="Montserrat Light" w:hAnsi="Montserrat Light"/>
        </w:rPr>
        <w:t>d’analyses</w:t>
      </w:r>
      <w:proofErr w:type="spellEnd"/>
      <w:r w:rsidRPr="005076C7">
        <w:rPr>
          <w:rFonts w:ascii="Montserrat Light" w:hAnsi="Montserrat Light"/>
        </w:rPr>
        <w:t xml:space="preserve"> </w:t>
      </w:r>
      <w:proofErr w:type="spellStart"/>
      <w:r w:rsidRPr="005076C7">
        <w:rPr>
          <w:rFonts w:ascii="Montserrat Light" w:hAnsi="Montserrat Light"/>
        </w:rPr>
        <w:t>économétriques</w:t>
      </w:r>
      <w:bookmarkEnd w:id="110"/>
      <w:bookmarkEnd w:id="111"/>
      <w:bookmarkEnd w:id="112"/>
      <w:bookmarkEnd w:id="113"/>
      <w:proofErr w:type="spellEnd"/>
      <w:r w:rsidRPr="005076C7">
        <w:rPr>
          <w:rFonts w:ascii="Montserrat Light" w:hAnsi="Montserrat Light"/>
        </w:rPr>
        <w:t> </w:t>
      </w:r>
    </w:p>
    <w:p w14:paraId="710B0BE8" w14:textId="5B18C17D" w:rsidR="00676DD8" w:rsidRPr="005076C7" w:rsidRDefault="001C4F05" w:rsidP="002E5C0E">
      <w:pPr>
        <w:pStyle w:val="Commentaire"/>
        <w:spacing w:line="276" w:lineRule="auto"/>
        <w:jc w:val="both"/>
        <w:rPr>
          <w:rFonts w:ascii="Montserrat Light" w:hAnsi="Montserrat Light"/>
          <w:sz w:val="24"/>
          <w:szCs w:val="24"/>
          <w:lang w:val="fr-FR"/>
        </w:rPr>
      </w:pPr>
      <w:r w:rsidRPr="005076C7">
        <w:rPr>
          <w:rFonts w:ascii="Montserrat Light" w:hAnsi="Montserrat Light"/>
          <w:sz w:val="24"/>
          <w:szCs w:val="24"/>
          <w:lang w:val="fr-FR"/>
        </w:rPr>
        <w:t xml:space="preserve">Pour les besoins de </w:t>
      </w:r>
      <w:r w:rsidR="002E5C0E" w:rsidRPr="005076C7">
        <w:rPr>
          <w:rFonts w:ascii="Montserrat Light" w:hAnsi="Montserrat Light"/>
          <w:sz w:val="24"/>
          <w:szCs w:val="24"/>
          <w:lang w:val="fr-FR"/>
        </w:rPr>
        <w:t xml:space="preserve">notre </w:t>
      </w:r>
      <w:r w:rsidRPr="005076C7">
        <w:rPr>
          <w:rFonts w:ascii="Montserrat Light" w:hAnsi="Montserrat Light"/>
          <w:sz w:val="24"/>
          <w:szCs w:val="24"/>
          <w:lang w:val="fr-FR"/>
        </w:rPr>
        <w:t xml:space="preserve">étude, nous avions déployé l’outil d’analyse économétrique </w:t>
      </w:r>
      <w:r w:rsidR="003F6FA3" w:rsidRPr="005076C7">
        <w:rPr>
          <w:rFonts w:ascii="Montserrat Light" w:hAnsi="Montserrat Light"/>
          <w:sz w:val="24"/>
          <w:szCs w:val="24"/>
          <w:lang w:val="fr-FR"/>
        </w:rPr>
        <w:t xml:space="preserve">STATA </w:t>
      </w:r>
      <w:r w:rsidRPr="005076C7">
        <w:rPr>
          <w:rFonts w:ascii="Montserrat Light" w:hAnsi="Montserrat Light"/>
          <w:sz w:val="24"/>
          <w:szCs w:val="24"/>
          <w:lang w:val="fr-FR"/>
        </w:rPr>
        <w:t xml:space="preserve">dans sa version 14. </w:t>
      </w:r>
      <w:r w:rsidR="003F6FA3" w:rsidRPr="005076C7">
        <w:rPr>
          <w:rFonts w:ascii="Montserrat Light" w:hAnsi="Montserrat Light"/>
          <w:sz w:val="24"/>
          <w:szCs w:val="24"/>
          <w:lang w:val="fr-FR"/>
        </w:rPr>
        <w:t xml:space="preserve"> </w:t>
      </w:r>
      <w:r w:rsidR="002E5C0E" w:rsidRPr="005076C7">
        <w:rPr>
          <w:rFonts w:ascii="Montserrat Light" w:hAnsi="Montserrat Light"/>
          <w:sz w:val="24"/>
          <w:szCs w:val="24"/>
          <w:lang w:val="fr-FR"/>
        </w:rPr>
        <w:t>Bien que soumis à licence, STATA 14 est un logiciel offrant une version d’essai disposant de la quasi-totalité des fonctionnalités requises pour notre analyse. L</w:t>
      </w:r>
      <w:r w:rsidR="0042257B" w:rsidRPr="005076C7">
        <w:rPr>
          <w:rFonts w:ascii="Montserrat Light" w:hAnsi="Montserrat Light"/>
          <w:sz w:val="24"/>
          <w:szCs w:val="24"/>
          <w:lang w:val="fr-FR"/>
        </w:rPr>
        <w:t>e</w:t>
      </w:r>
      <w:r w:rsidR="003F6FA3" w:rsidRPr="005076C7">
        <w:rPr>
          <w:rFonts w:ascii="Montserrat Light" w:hAnsi="Montserrat Light"/>
          <w:sz w:val="24"/>
          <w:szCs w:val="24"/>
          <w:lang w:val="fr-FR"/>
        </w:rPr>
        <w:t xml:space="preserve"> </w:t>
      </w:r>
      <w:r w:rsidR="002E5C0E" w:rsidRPr="005076C7">
        <w:rPr>
          <w:rFonts w:ascii="Montserrat Light" w:hAnsi="Montserrat Light"/>
          <w:sz w:val="24"/>
          <w:szCs w:val="24"/>
          <w:lang w:val="fr-FR"/>
        </w:rPr>
        <w:t>tableur</w:t>
      </w:r>
      <w:r w:rsidR="003F6FA3" w:rsidRPr="005076C7">
        <w:rPr>
          <w:rFonts w:ascii="Montserrat Light" w:hAnsi="Montserrat Light"/>
          <w:sz w:val="24"/>
          <w:szCs w:val="24"/>
          <w:lang w:val="fr-FR"/>
        </w:rPr>
        <w:t xml:space="preserve"> </w:t>
      </w:r>
      <w:r w:rsidR="002E5C0E" w:rsidRPr="005076C7">
        <w:rPr>
          <w:rFonts w:ascii="Montserrat Light" w:hAnsi="Montserrat Light"/>
          <w:sz w:val="24"/>
          <w:szCs w:val="24"/>
          <w:lang w:val="fr-FR"/>
        </w:rPr>
        <w:t xml:space="preserve">Microsoft </w:t>
      </w:r>
      <w:r w:rsidR="003F6FA3" w:rsidRPr="005076C7">
        <w:rPr>
          <w:rFonts w:ascii="Montserrat Light" w:hAnsi="Montserrat Light"/>
          <w:sz w:val="24"/>
          <w:szCs w:val="24"/>
          <w:lang w:val="fr-FR"/>
        </w:rPr>
        <w:t>Excel a</w:t>
      </w:r>
      <w:r w:rsidR="0042257B" w:rsidRPr="005076C7">
        <w:rPr>
          <w:rFonts w:ascii="Montserrat Light" w:hAnsi="Montserrat Light"/>
          <w:sz w:val="24"/>
          <w:szCs w:val="24"/>
          <w:lang w:val="fr-FR"/>
        </w:rPr>
        <w:t xml:space="preserve"> également </w:t>
      </w:r>
      <w:r w:rsidR="003F6FA3" w:rsidRPr="005076C7">
        <w:rPr>
          <w:rFonts w:ascii="Montserrat Light" w:hAnsi="Montserrat Light"/>
          <w:sz w:val="24"/>
          <w:szCs w:val="24"/>
          <w:lang w:val="fr-FR"/>
        </w:rPr>
        <w:t>été utilisé dans un premier temps pour harmoniser, réorganiser et retraiter les données afin d’optimiser leur utilisation dans STATA 14</w:t>
      </w:r>
      <w:r w:rsidR="0042257B" w:rsidRPr="005076C7">
        <w:rPr>
          <w:rFonts w:ascii="Montserrat Light" w:hAnsi="Montserrat Light"/>
          <w:sz w:val="24"/>
          <w:szCs w:val="24"/>
          <w:lang w:val="fr-FR"/>
        </w:rPr>
        <w:t>,</w:t>
      </w:r>
      <w:r w:rsidR="003F6FA3" w:rsidRPr="005076C7">
        <w:rPr>
          <w:rFonts w:ascii="Montserrat Light" w:hAnsi="Montserrat Light"/>
          <w:sz w:val="24"/>
          <w:szCs w:val="24"/>
          <w:lang w:val="fr-FR"/>
        </w:rPr>
        <w:t xml:space="preserve"> travail préliminaire</w:t>
      </w:r>
      <w:r w:rsidR="0042257B" w:rsidRPr="005076C7">
        <w:rPr>
          <w:rFonts w:ascii="Montserrat Light" w:hAnsi="Montserrat Light"/>
          <w:sz w:val="24"/>
          <w:szCs w:val="24"/>
          <w:lang w:val="fr-FR"/>
        </w:rPr>
        <w:t xml:space="preserve"> et</w:t>
      </w:r>
      <w:r w:rsidR="003F6FA3" w:rsidRPr="005076C7">
        <w:rPr>
          <w:rFonts w:ascii="Montserrat Light" w:hAnsi="Montserrat Light"/>
          <w:sz w:val="24"/>
          <w:szCs w:val="24"/>
          <w:lang w:val="fr-FR"/>
        </w:rPr>
        <w:t xml:space="preserve"> indispensable </w:t>
      </w:r>
      <w:r w:rsidR="0042257B" w:rsidRPr="005076C7">
        <w:rPr>
          <w:rFonts w:ascii="Montserrat Light" w:hAnsi="Montserrat Light"/>
          <w:sz w:val="24"/>
          <w:szCs w:val="24"/>
          <w:lang w:val="fr-FR"/>
        </w:rPr>
        <w:t xml:space="preserve">aux </w:t>
      </w:r>
      <w:r w:rsidR="003F6FA3" w:rsidRPr="005076C7">
        <w:rPr>
          <w:rFonts w:ascii="Montserrat Light" w:hAnsi="Montserrat Light"/>
          <w:sz w:val="24"/>
          <w:szCs w:val="24"/>
          <w:lang w:val="fr-FR"/>
        </w:rPr>
        <w:t>analyse</w:t>
      </w:r>
      <w:r w:rsidR="0042257B" w:rsidRPr="005076C7">
        <w:rPr>
          <w:rFonts w:ascii="Montserrat Light" w:hAnsi="Montserrat Light"/>
          <w:sz w:val="24"/>
          <w:szCs w:val="24"/>
          <w:lang w:val="fr-FR"/>
        </w:rPr>
        <w:t>s</w:t>
      </w:r>
      <w:r w:rsidR="003F6FA3" w:rsidRPr="005076C7">
        <w:rPr>
          <w:rFonts w:ascii="Montserrat Light" w:hAnsi="Montserrat Light"/>
          <w:sz w:val="24"/>
          <w:szCs w:val="24"/>
          <w:lang w:val="fr-FR"/>
        </w:rPr>
        <w:t xml:space="preserve"> statistique</w:t>
      </w:r>
      <w:r w:rsidR="0042257B" w:rsidRPr="005076C7">
        <w:rPr>
          <w:rFonts w:ascii="Montserrat Light" w:hAnsi="Montserrat Light"/>
          <w:sz w:val="24"/>
          <w:szCs w:val="24"/>
          <w:lang w:val="fr-FR"/>
        </w:rPr>
        <w:t>s</w:t>
      </w:r>
      <w:r w:rsidR="003F6FA3" w:rsidRPr="005076C7">
        <w:rPr>
          <w:rFonts w:ascii="Montserrat Light" w:hAnsi="Montserrat Light"/>
          <w:sz w:val="24"/>
          <w:szCs w:val="24"/>
          <w:lang w:val="fr-FR"/>
        </w:rPr>
        <w:t xml:space="preserve"> et économétrique</w:t>
      </w:r>
      <w:r w:rsidR="0042257B" w:rsidRPr="005076C7">
        <w:rPr>
          <w:rFonts w:ascii="Montserrat Light" w:hAnsi="Montserrat Light"/>
          <w:sz w:val="24"/>
          <w:szCs w:val="24"/>
          <w:lang w:val="fr-FR"/>
        </w:rPr>
        <w:t>s</w:t>
      </w:r>
      <w:r w:rsidR="003F6FA3" w:rsidRPr="005076C7">
        <w:rPr>
          <w:rFonts w:ascii="Montserrat Light" w:hAnsi="Montserrat Light"/>
          <w:sz w:val="24"/>
          <w:szCs w:val="24"/>
          <w:lang w:val="fr-FR"/>
        </w:rPr>
        <w:t xml:space="preserve">. </w:t>
      </w:r>
    </w:p>
    <w:p w14:paraId="73AF46B0" w14:textId="113D1E94" w:rsidR="00676DD8" w:rsidRPr="005076C7" w:rsidRDefault="0042257B" w:rsidP="00666E5F">
      <w:pPr>
        <w:pStyle w:val="Titre3"/>
        <w:rPr>
          <w:rFonts w:ascii="Montserrat Light" w:hAnsi="Montserrat Light"/>
          <w:szCs w:val="24"/>
          <w:lang w:val="fr-FR"/>
        </w:rPr>
      </w:pPr>
      <w:bookmarkStart w:id="114" w:name="_Toc136614010"/>
      <w:bookmarkStart w:id="115" w:name="_Toc136619515"/>
      <w:bookmarkStart w:id="116" w:name="_Toc136620239"/>
      <w:bookmarkStart w:id="117" w:name="_Toc137411167"/>
      <w:proofErr w:type="spellStart"/>
      <w:r w:rsidRPr="005076C7">
        <w:rPr>
          <w:rFonts w:ascii="Montserrat Light" w:hAnsi="Montserrat Light"/>
        </w:rPr>
        <w:t>collecte</w:t>
      </w:r>
      <w:proofErr w:type="spellEnd"/>
      <w:r w:rsidRPr="005076C7">
        <w:rPr>
          <w:rFonts w:ascii="Montserrat Light" w:hAnsi="Montserrat Light"/>
        </w:rPr>
        <w:t xml:space="preserve"> des </w:t>
      </w:r>
      <w:proofErr w:type="spellStart"/>
      <w:r w:rsidRPr="005076C7">
        <w:rPr>
          <w:rFonts w:ascii="Montserrat Light" w:hAnsi="Montserrat Light"/>
        </w:rPr>
        <w:t>données</w:t>
      </w:r>
      <w:bookmarkEnd w:id="114"/>
      <w:bookmarkEnd w:id="115"/>
      <w:bookmarkEnd w:id="116"/>
      <w:bookmarkEnd w:id="117"/>
      <w:proofErr w:type="spellEnd"/>
    </w:p>
    <w:p w14:paraId="0A5C5429" w14:textId="7914F9BF" w:rsidR="002E1F91" w:rsidRPr="005076C7" w:rsidRDefault="00151839" w:rsidP="00D822A6">
      <w:pPr>
        <w:pStyle w:val="Style1"/>
        <w:spacing w:before="0" w:after="200" w:line="276" w:lineRule="auto"/>
        <w:ind w:firstLine="0"/>
        <w:rPr>
          <w:rFonts w:ascii="Montserrat Light" w:eastAsia="Calibri" w:hAnsi="Montserrat Light" w:cs="Times New Roman"/>
          <w:lang w:eastAsia="en-US"/>
        </w:rPr>
      </w:pPr>
      <w:r w:rsidRPr="005076C7">
        <w:rPr>
          <w:rFonts w:ascii="Montserrat Light" w:eastAsia="Calibri" w:hAnsi="Montserrat Light" w:cs="Times New Roman"/>
          <w:lang w:eastAsia="en-US"/>
        </w:rPr>
        <w:t xml:space="preserve">Une fois les sources de données </w:t>
      </w:r>
      <w:r w:rsidR="00CE37FA" w:rsidRPr="005076C7">
        <w:rPr>
          <w:rFonts w:ascii="Montserrat Light" w:eastAsia="Calibri" w:hAnsi="Montserrat Light" w:cs="Times New Roman"/>
          <w:lang w:eastAsia="en-US"/>
        </w:rPr>
        <w:t>identifiées</w:t>
      </w:r>
      <w:r w:rsidR="00337AE9" w:rsidRPr="005076C7">
        <w:rPr>
          <w:rFonts w:ascii="Montserrat Light" w:eastAsia="Calibri" w:hAnsi="Montserrat Light" w:cs="Times New Roman"/>
          <w:lang w:eastAsia="en-US"/>
        </w:rPr>
        <w:t xml:space="preserve">, </w:t>
      </w:r>
      <w:r w:rsidR="00CE37FA" w:rsidRPr="005076C7">
        <w:rPr>
          <w:rFonts w:ascii="Montserrat Light" w:eastAsia="Calibri" w:hAnsi="Montserrat Light" w:cs="Times New Roman"/>
          <w:lang w:eastAsia="en-US"/>
        </w:rPr>
        <w:t xml:space="preserve">elles ont servi à conduire l’opération de collecte des données. </w:t>
      </w:r>
      <w:r w:rsidR="002E1F91" w:rsidRPr="005076C7">
        <w:rPr>
          <w:rFonts w:ascii="Montserrat Light" w:eastAsia="Calibri" w:hAnsi="Montserrat Light" w:cs="Times New Roman"/>
          <w:lang w:eastAsia="en-US"/>
        </w:rPr>
        <w:t>La collecte des données</w:t>
      </w:r>
      <w:r w:rsidR="00CE37FA" w:rsidRPr="005076C7">
        <w:rPr>
          <w:rFonts w:ascii="Montserrat Light" w:eastAsia="Calibri" w:hAnsi="Montserrat Light" w:cs="Times New Roman"/>
          <w:lang w:eastAsia="en-US"/>
        </w:rPr>
        <w:t xml:space="preserve">, </w:t>
      </w:r>
      <w:r w:rsidR="00741E82" w:rsidRPr="005076C7">
        <w:rPr>
          <w:rFonts w:ascii="Montserrat Light" w:eastAsia="Calibri" w:hAnsi="Montserrat Light" w:cs="Times New Roman"/>
          <w:lang w:eastAsia="en-US"/>
        </w:rPr>
        <w:t>phase importante se situ</w:t>
      </w:r>
      <w:r w:rsidR="00CE37FA" w:rsidRPr="005076C7">
        <w:rPr>
          <w:rFonts w:ascii="Montserrat Light" w:eastAsia="Calibri" w:hAnsi="Montserrat Light" w:cs="Times New Roman"/>
          <w:lang w:eastAsia="en-US"/>
        </w:rPr>
        <w:t xml:space="preserve">ant </w:t>
      </w:r>
      <w:r w:rsidR="00741E82" w:rsidRPr="005076C7">
        <w:rPr>
          <w:rFonts w:ascii="Montserrat Light" w:eastAsia="Calibri" w:hAnsi="Montserrat Light" w:cs="Times New Roman"/>
          <w:lang w:eastAsia="en-US"/>
        </w:rPr>
        <w:t xml:space="preserve">en amont de l’analyse des données et </w:t>
      </w:r>
      <w:r w:rsidR="00CE37FA" w:rsidRPr="005076C7">
        <w:rPr>
          <w:rFonts w:ascii="Montserrat Light" w:eastAsia="Calibri" w:hAnsi="Montserrat Light" w:cs="Times New Roman"/>
          <w:lang w:eastAsia="en-US"/>
        </w:rPr>
        <w:t xml:space="preserve">de </w:t>
      </w:r>
      <w:r w:rsidR="00741E82" w:rsidRPr="005076C7">
        <w:rPr>
          <w:rFonts w:ascii="Montserrat Light" w:eastAsia="Calibri" w:hAnsi="Montserrat Light" w:cs="Times New Roman"/>
          <w:lang w:eastAsia="en-US"/>
        </w:rPr>
        <w:t>l’estimation des équations du modèle</w:t>
      </w:r>
      <w:r w:rsidR="00CE37FA" w:rsidRPr="005076C7">
        <w:rPr>
          <w:rFonts w:ascii="Montserrat Light" w:eastAsia="Calibri" w:hAnsi="Montserrat Light" w:cs="Times New Roman"/>
          <w:lang w:eastAsia="en-US"/>
        </w:rPr>
        <w:t xml:space="preserve"> </w:t>
      </w:r>
      <w:proofErr w:type="gramStart"/>
      <w:r w:rsidR="00CA62E9" w:rsidRPr="005076C7">
        <w:rPr>
          <w:rFonts w:ascii="Montserrat Light" w:eastAsia="Calibri" w:hAnsi="Montserrat Light" w:cs="Times New Roman"/>
          <w:lang w:eastAsia="en-US"/>
        </w:rPr>
        <w:t>occupe</w:t>
      </w:r>
      <w:proofErr w:type="gramEnd"/>
      <w:r w:rsidR="00CA62E9" w:rsidRPr="005076C7">
        <w:rPr>
          <w:rFonts w:ascii="Montserrat Light" w:eastAsia="Calibri" w:hAnsi="Montserrat Light" w:cs="Times New Roman"/>
          <w:lang w:eastAsia="en-US"/>
        </w:rPr>
        <w:t xml:space="preserve"> une place de choix d</w:t>
      </w:r>
      <w:r w:rsidR="00CE37FA" w:rsidRPr="005076C7">
        <w:rPr>
          <w:rFonts w:ascii="Montserrat Light" w:eastAsia="Calibri" w:hAnsi="Montserrat Light" w:cs="Times New Roman"/>
          <w:lang w:eastAsia="en-US"/>
        </w:rPr>
        <w:t xml:space="preserve">ans notre étude. A cette étape, il a fallu </w:t>
      </w:r>
      <w:r w:rsidR="00741E82" w:rsidRPr="005076C7">
        <w:rPr>
          <w:rFonts w:ascii="Montserrat Light" w:eastAsia="Calibri" w:hAnsi="Montserrat Light" w:cs="Times New Roman"/>
          <w:lang w:eastAsia="en-US"/>
        </w:rPr>
        <w:t xml:space="preserve">établir une liste exhaustive de toutes les variables </w:t>
      </w:r>
      <w:r w:rsidR="006A6118" w:rsidRPr="005076C7">
        <w:rPr>
          <w:rFonts w:ascii="Montserrat Light" w:eastAsia="Calibri" w:hAnsi="Montserrat Light" w:cs="Times New Roman"/>
          <w:lang w:eastAsia="en-US"/>
        </w:rPr>
        <w:t xml:space="preserve">susceptibles d’expliquer la situation économique du Bénin afin de </w:t>
      </w:r>
      <w:r w:rsidR="00CA62E9" w:rsidRPr="005076C7">
        <w:rPr>
          <w:rFonts w:ascii="Montserrat Light" w:eastAsia="Calibri" w:hAnsi="Montserrat Light" w:cs="Times New Roman"/>
          <w:lang w:eastAsia="en-US"/>
        </w:rPr>
        <w:t xml:space="preserve">produire une analyse en adéquation avec la réalité. </w:t>
      </w:r>
      <w:r w:rsidR="006A6118" w:rsidRPr="005076C7">
        <w:rPr>
          <w:rFonts w:ascii="Montserrat Light" w:eastAsia="Calibri" w:hAnsi="Montserrat Light" w:cs="Times New Roman"/>
          <w:lang w:eastAsia="en-US"/>
        </w:rPr>
        <w:t>Ainsi les données collectées couvrent la période de 1999 à 2020 et concernent essentiellement le secteur</w:t>
      </w:r>
      <w:r w:rsidR="00D822A6" w:rsidRPr="005076C7">
        <w:rPr>
          <w:rFonts w:ascii="Montserrat Light" w:eastAsia="Calibri" w:hAnsi="Montserrat Light" w:cs="Times New Roman"/>
          <w:lang w:eastAsia="en-US"/>
        </w:rPr>
        <w:t xml:space="preserve"> des finances publiques, le secteur extérieur, le secteur monétaire et financier, le secteur</w:t>
      </w:r>
      <w:r w:rsidR="006A6118" w:rsidRPr="005076C7">
        <w:rPr>
          <w:rFonts w:ascii="Montserrat Light" w:eastAsia="Calibri" w:hAnsi="Montserrat Light" w:cs="Times New Roman"/>
          <w:lang w:eastAsia="en-US"/>
        </w:rPr>
        <w:t xml:space="preserve"> réel, le Tableau des Opérations Financières de l’Etat (TOFE),</w:t>
      </w:r>
      <w:r w:rsidR="00D822A6" w:rsidRPr="005076C7">
        <w:rPr>
          <w:rFonts w:ascii="Montserrat Light" w:eastAsia="Calibri" w:hAnsi="Montserrat Light" w:cs="Times New Roman"/>
          <w:lang w:eastAsia="en-US"/>
        </w:rPr>
        <w:t xml:space="preserve"> le secteur social </w:t>
      </w:r>
      <w:r w:rsidR="006A6118" w:rsidRPr="005076C7">
        <w:rPr>
          <w:rFonts w:ascii="Montserrat Light" w:eastAsia="Calibri" w:hAnsi="Montserrat Light" w:cs="Times New Roman"/>
          <w:lang w:eastAsia="en-US"/>
        </w:rPr>
        <w:t>et certains agrégats macroéconomiques.</w:t>
      </w:r>
      <w:r w:rsidR="00D822A6" w:rsidRPr="005076C7">
        <w:rPr>
          <w:rFonts w:ascii="Montserrat Light" w:eastAsia="Calibri" w:hAnsi="Montserrat Light" w:cs="Times New Roman"/>
          <w:lang w:eastAsia="en-US"/>
        </w:rPr>
        <w:t xml:space="preserve"> </w:t>
      </w:r>
      <w:r w:rsidR="00983F3D" w:rsidRPr="005076C7">
        <w:rPr>
          <w:rFonts w:ascii="Montserrat Light" w:eastAsia="Calibri" w:hAnsi="Montserrat Light" w:cs="Times New Roman"/>
          <w:lang w:eastAsia="en-US"/>
        </w:rPr>
        <w:t>Les tableaux</w:t>
      </w:r>
      <w:r w:rsidR="00E77104" w:rsidRPr="005076C7">
        <w:rPr>
          <w:rFonts w:ascii="Montserrat Light" w:eastAsia="Calibri" w:hAnsi="Montserrat Light" w:cs="Times New Roman"/>
          <w:lang w:eastAsia="en-US"/>
        </w:rPr>
        <w:t xml:space="preserve"> en annexe</w:t>
      </w:r>
      <w:r w:rsidR="00983F3D" w:rsidRPr="005076C7">
        <w:rPr>
          <w:rFonts w:ascii="Montserrat Light" w:eastAsia="Calibri" w:hAnsi="Montserrat Light" w:cs="Times New Roman"/>
          <w:lang w:eastAsia="en-US"/>
        </w:rPr>
        <w:t xml:space="preserve"> présentent de façon exhaustive, les différentes données collectées</w:t>
      </w:r>
      <w:r w:rsidR="00E77104" w:rsidRPr="005076C7">
        <w:rPr>
          <w:rFonts w:ascii="Montserrat Light" w:eastAsia="Calibri" w:hAnsi="Montserrat Light" w:cs="Times New Roman"/>
          <w:lang w:eastAsia="en-US"/>
        </w:rPr>
        <w:t>.</w:t>
      </w:r>
    </w:p>
    <w:p w14:paraId="1376D9DA" w14:textId="3F11473C" w:rsidR="00335628" w:rsidRPr="005076C7" w:rsidRDefault="00335628" w:rsidP="00666E5F">
      <w:pPr>
        <w:pStyle w:val="Titre3"/>
        <w:rPr>
          <w:rFonts w:ascii="Montserrat Light" w:hAnsi="Montserrat Light"/>
        </w:rPr>
      </w:pPr>
      <w:bookmarkStart w:id="118" w:name="_Toc136614023"/>
      <w:bookmarkStart w:id="119" w:name="_Toc136619516"/>
      <w:bookmarkStart w:id="120" w:name="_Toc136620240"/>
      <w:bookmarkStart w:id="121" w:name="_Toc137411168"/>
      <w:bookmarkStart w:id="122" w:name="_Toc433305742"/>
      <w:bookmarkStart w:id="123" w:name="_Toc433307866"/>
      <w:bookmarkStart w:id="124" w:name="_Toc434457208"/>
      <w:r w:rsidRPr="005076C7">
        <w:rPr>
          <w:rFonts w:ascii="Montserrat Light" w:hAnsi="Montserrat Light"/>
        </w:rPr>
        <w:t xml:space="preserve">Analyse des </w:t>
      </w:r>
      <w:proofErr w:type="spellStart"/>
      <w:r w:rsidRPr="005076C7">
        <w:rPr>
          <w:rFonts w:ascii="Montserrat Light" w:hAnsi="Montserrat Light"/>
        </w:rPr>
        <w:t>données</w:t>
      </w:r>
      <w:bookmarkEnd w:id="118"/>
      <w:bookmarkEnd w:id="119"/>
      <w:bookmarkEnd w:id="120"/>
      <w:bookmarkEnd w:id="121"/>
      <w:proofErr w:type="spellEnd"/>
    </w:p>
    <w:p w14:paraId="5190388A" w14:textId="3AE6EB0C" w:rsidR="00335628" w:rsidRPr="005076C7" w:rsidRDefault="00335628" w:rsidP="00335628">
      <w:pPr>
        <w:spacing w:after="240" w:line="276" w:lineRule="auto"/>
        <w:jc w:val="both"/>
        <w:rPr>
          <w:rFonts w:ascii="Montserrat Light" w:hAnsi="Montserrat Light"/>
        </w:rPr>
      </w:pPr>
      <w:r w:rsidRPr="005076C7">
        <w:rPr>
          <w:rFonts w:ascii="Montserrat Light" w:hAnsi="Montserrat Light"/>
        </w:rPr>
        <w:t xml:space="preserve">A ce niveau, les tests sur </w:t>
      </w:r>
      <w:r w:rsidR="00FD05D4" w:rsidRPr="005076C7">
        <w:rPr>
          <w:rFonts w:ascii="Montserrat Light" w:hAnsi="Montserrat Light"/>
        </w:rPr>
        <w:t xml:space="preserve">les </w:t>
      </w:r>
      <w:r w:rsidRPr="005076C7">
        <w:rPr>
          <w:rFonts w:ascii="Montserrat Light" w:hAnsi="Montserrat Light"/>
        </w:rPr>
        <w:t xml:space="preserve">données bruites ont été faits. L’un des plus importants est celui d’identification d’une éventuelle présence de racine unitaire avec le Dickey-Fuller. Ainsi, il est nécessaire de tester la stationnarité des différentes variables afin de faire l’analyse de la cointégration dont il est important d’élimer les effets pour éviter des régressions fallacieuses. Ce test </w:t>
      </w:r>
      <w:r w:rsidRPr="005076C7">
        <w:rPr>
          <w:rFonts w:ascii="Montserrat Light" w:hAnsi="Montserrat Light"/>
        </w:rPr>
        <w:lastRenderedPageBreak/>
        <w:t xml:space="preserve">justifiera le choix du modèle à correction d’erreur qui voudrait une estimation en deux temps : </w:t>
      </w:r>
    </w:p>
    <w:p w14:paraId="24D5F6C1" w14:textId="77777777" w:rsidR="00335628" w:rsidRPr="005076C7" w:rsidRDefault="00335628">
      <w:pPr>
        <w:pStyle w:val="Paragraphedeliste"/>
        <w:numPr>
          <w:ilvl w:val="0"/>
          <w:numId w:val="15"/>
        </w:numPr>
        <w:jc w:val="both"/>
        <w:rPr>
          <w:rFonts w:ascii="Montserrat Light" w:hAnsi="Montserrat Light"/>
          <w:sz w:val="24"/>
          <w:szCs w:val="24"/>
        </w:rPr>
      </w:pPr>
      <w:proofErr w:type="spellStart"/>
      <w:r w:rsidRPr="005076C7">
        <w:rPr>
          <w:rFonts w:ascii="Montserrat Light" w:hAnsi="Montserrat Light"/>
          <w:sz w:val="24"/>
          <w:szCs w:val="24"/>
        </w:rPr>
        <w:t>estimer</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d’abord</w:t>
      </w:r>
      <w:proofErr w:type="spellEnd"/>
      <w:r w:rsidRPr="005076C7">
        <w:rPr>
          <w:rFonts w:ascii="Montserrat Light" w:hAnsi="Montserrat Light"/>
          <w:sz w:val="24"/>
          <w:szCs w:val="24"/>
        </w:rPr>
        <w:t xml:space="preserve"> par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moindres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carrés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ordinaires</w:t>
      </w:r>
      <w:proofErr w:type="spellEnd"/>
      <w:r w:rsidRPr="005076C7">
        <w:rPr>
          <w:rFonts w:ascii="Montserrat Light" w:hAnsi="Montserrat Light"/>
          <w:sz w:val="24"/>
          <w:szCs w:val="24"/>
        </w:rPr>
        <w:t xml:space="preserve"> (MCO) le </w:t>
      </w:r>
      <w:proofErr w:type="spellStart"/>
      <w:r w:rsidRPr="005076C7">
        <w:rPr>
          <w:rFonts w:ascii="Montserrat Light" w:hAnsi="Montserrat Light"/>
          <w:sz w:val="24"/>
          <w:szCs w:val="24"/>
        </w:rPr>
        <w:t>modèle</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base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long</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terme</w:t>
      </w:r>
      <w:proofErr w:type="spellEnd"/>
      <w:r w:rsidRPr="005076C7">
        <w:rPr>
          <w:rFonts w:ascii="Montserrat Light" w:hAnsi="Montserrat Light"/>
          <w:sz w:val="24"/>
          <w:szCs w:val="24"/>
        </w:rPr>
        <w:t xml:space="preserve">), </w:t>
      </w:r>
    </w:p>
    <w:p w14:paraId="3F67FDD0" w14:textId="77777777" w:rsidR="00335628" w:rsidRPr="005076C7" w:rsidRDefault="00335628">
      <w:pPr>
        <w:pStyle w:val="Paragraphedeliste"/>
        <w:numPr>
          <w:ilvl w:val="0"/>
          <w:numId w:val="15"/>
        </w:numPr>
        <w:jc w:val="both"/>
        <w:rPr>
          <w:rFonts w:ascii="Montserrat Light" w:hAnsi="Montserrat Light"/>
          <w:sz w:val="24"/>
          <w:szCs w:val="24"/>
        </w:rPr>
      </w:pPr>
      <w:proofErr w:type="spellStart"/>
      <w:r w:rsidRPr="005076C7">
        <w:rPr>
          <w:rFonts w:ascii="Montserrat Light" w:hAnsi="Montserrat Light"/>
          <w:sz w:val="24"/>
          <w:szCs w:val="24"/>
        </w:rPr>
        <w:t>ensuite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estimer</w:t>
      </w:r>
      <w:proofErr w:type="spellEnd"/>
      <w:r w:rsidRPr="005076C7">
        <w:rPr>
          <w:rFonts w:ascii="Montserrat Light" w:hAnsi="Montserrat Light"/>
          <w:sz w:val="24"/>
          <w:szCs w:val="24"/>
        </w:rPr>
        <w:t xml:space="preserve"> le </w:t>
      </w:r>
      <w:proofErr w:type="spellStart"/>
      <w:r w:rsidRPr="005076C7">
        <w:rPr>
          <w:rFonts w:ascii="Montserrat Light" w:hAnsi="Montserrat Light"/>
          <w:sz w:val="24"/>
          <w:szCs w:val="24"/>
        </w:rPr>
        <w:t>modèle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dynamique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court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terme</w:t>
      </w:r>
      <w:proofErr w:type="spellEnd"/>
      <w:r w:rsidRPr="005076C7">
        <w:rPr>
          <w:rFonts w:ascii="Montserrat Light" w:hAnsi="Montserrat Light"/>
          <w:sz w:val="24"/>
          <w:szCs w:val="24"/>
        </w:rPr>
        <w:t xml:space="preserve">). </w:t>
      </w:r>
    </w:p>
    <w:p w14:paraId="1380FB24" w14:textId="77777777" w:rsidR="00335628" w:rsidRPr="005076C7" w:rsidRDefault="00335628" w:rsidP="00335628">
      <w:pPr>
        <w:spacing w:line="276" w:lineRule="auto"/>
        <w:jc w:val="both"/>
        <w:rPr>
          <w:rFonts w:ascii="Montserrat Light" w:hAnsi="Montserrat Light"/>
        </w:rPr>
      </w:pPr>
      <w:r w:rsidRPr="005076C7">
        <w:rPr>
          <w:rFonts w:ascii="Montserrat Light" w:hAnsi="Montserrat Light"/>
        </w:rPr>
        <w:t>Il faut s’assurer que la force de rappel vers l’équilibre de long terme est significativement négative pour accepter un ECM ; dans le cas contraire, il conviendrait de rejeter le modèle spécifier. En effet, ce mécanisme de correction d’erreur (rattrapage qui permet de tendre vers la relation de long terme), irait dans le sens contraire et s’éloignerait de la cible à long terme. La procédure en d’estimation en deux étapes conduirait à une estimation convergente des coefficients du modèle et les écarts types des coefficients peuvent s’interpréter de manière classique (</w:t>
      </w:r>
      <w:proofErr w:type="spellStart"/>
      <w:r w:rsidRPr="005076C7">
        <w:rPr>
          <w:rFonts w:ascii="Montserrat Light" w:hAnsi="Montserrat Light"/>
        </w:rPr>
        <w:t>Engle</w:t>
      </w:r>
      <w:proofErr w:type="spellEnd"/>
      <w:r w:rsidRPr="005076C7">
        <w:rPr>
          <w:rFonts w:ascii="Montserrat Light" w:hAnsi="Montserrat Light"/>
        </w:rPr>
        <w:t xml:space="preserve"> et Granger, 1987). Les résultats ont été donc analysés en termes d’impacts et d’effets des chocs. La synthèse de tous les résultats de simulation et d’analyse a permis de présenter ce rapport pour cette étude.</w:t>
      </w:r>
    </w:p>
    <w:p w14:paraId="562F611A" w14:textId="7F060155" w:rsidR="00335628" w:rsidRPr="005076C7" w:rsidRDefault="00335628" w:rsidP="00666E5F">
      <w:pPr>
        <w:pStyle w:val="Titre3"/>
        <w:rPr>
          <w:rFonts w:ascii="Montserrat Light" w:hAnsi="Montserrat Light"/>
        </w:rPr>
      </w:pPr>
      <w:bookmarkStart w:id="125" w:name="_Toc136614024"/>
      <w:bookmarkStart w:id="126" w:name="_Toc136619517"/>
      <w:bookmarkStart w:id="127" w:name="_Toc136620241"/>
      <w:bookmarkStart w:id="128" w:name="_Toc137411169"/>
      <w:r w:rsidRPr="005076C7">
        <w:rPr>
          <w:rFonts w:ascii="Montserrat Light" w:hAnsi="Montserrat Light"/>
        </w:rPr>
        <w:t xml:space="preserve">Mise à jour du </w:t>
      </w:r>
      <w:proofErr w:type="spellStart"/>
      <w:r w:rsidRPr="005076C7">
        <w:rPr>
          <w:rFonts w:ascii="Montserrat Light" w:hAnsi="Montserrat Light"/>
        </w:rPr>
        <w:t>modèle</w:t>
      </w:r>
      <w:proofErr w:type="spellEnd"/>
      <w:r w:rsidRPr="005076C7">
        <w:rPr>
          <w:rFonts w:ascii="Montserrat Light" w:hAnsi="Montserrat Light"/>
        </w:rPr>
        <w:t xml:space="preserve"> de </w:t>
      </w:r>
      <w:proofErr w:type="spellStart"/>
      <w:r w:rsidRPr="005076C7">
        <w:rPr>
          <w:rFonts w:ascii="Montserrat Light" w:hAnsi="Montserrat Light"/>
        </w:rPr>
        <w:t>simulation</w:t>
      </w:r>
      <w:proofErr w:type="spellEnd"/>
      <w:r w:rsidRPr="005076C7">
        <w:rPr>
          <w:rFonts w:ascii="Montserrat Light" w:hAnsi="Montserrat Light"/>
        </w:rPr>
        <w:t xml:space="preserve"> des </w:t>
      </w:r>
      <w:proofErr w:type="spellStart"/>
      <w:r w:rsidRPr="005076C7">
        <w:rPr>
          <w:rFonts w:ascii="Montserrat Light" w:hAnsi="Montserrat Light"/>
        </w:rPr>
        <w:t>politiques</w:t>
      </w:r>
      <w:proofErr w:type="spellEnd"/>
      <w:r w:rsidRPr="005076C7">
        <w:rPr>
          <w:rFonts w:ascii="Montserrat Light" w:hAnsi="Montserrat Light"/>
        </w:rPr>
        <w:t xml:space="preserve"> </w:t>
      </w:r>
      <w:proofErr w:type="spellStart"/>
      <w:r w:rsidRPr="005076C7">
        <w:rPr>
          <w:rFonts w:ascii="Montserrat Light" w:hAnsi="Montserrat Light"/>
        </w:rPr>
        <w:t>publiques</w:t>
      </w:r>
      <w:proofErr w:type="spellEnd"/>
      <w:r w:rsidRPr="005076C7">
        <w:rPr>
          <w:rFonts w:ascii="Montserrat Light" w:hAnsi="Montserrat Light"/>
        </w:rPr>
        <w:t xml:space="preserve"> et </w:t>
      </w:r>
      <w:proofErr w:type="spellStart"/>
      <w:r w:rsidRPr="005076C7">
        <w:rPr>
          <w:rFonts w:ascii="Montserrat Light" w:hAnsi="Montserrat Light"/>
        </w:rPr>
        <w:t>sociales</w:t>
      </w:r>
      <w:bookmarkEnd w:id="125"/>
      <w:bookmarkEnd w:id="126"/>
      <w:bookmarkEnd w:id="127"/>
      <w:bookmarkEnd w:id="128"/>
      <w:proofErr w:type="spellEnd"/>
      <w:r w:rsidRPr="005076C7">
        <w:rPr>
          <w:rFonts w:ascii="Montserrat Light" w:hAnsi="Montserrat Light"/>
        </w:rPr>
        <w:t xml:space="preserve"> </w:t>
      </w:r>
    </w:p>
    <w:p w14:paraId="72AD1828" w14:textId="0339CD90" w:rsidR="00335628" w:rsidRPr="005076C7" w:rsidRDefault="00E77104" w:rsidP="00666E5F">
      <w:pPr>
        <w:pStyle w:val="Titre3"/>
        <w:numPr>
          <w:ilvl w:val="0"/>
          <w:numId w:val="0"/>
        </w:numPr>
        <w:ind w:left="1512"/>
        <w:rPr>
          <w:rFonts w:ascii="Montserrat Light" w:hAnsi="Montserrat Light"/>
        </w:rPr>
      </w:pPr>
      <w:bookmarkStart w:id="129" w:name="_Toc136614025"/>
      <w:bookmarkStart w:id="130" w:name="_Toc136619518"/>
      <w:bookmarkStart w:id="131" w:name="_Toc136620242"/>
      <w:bookmarkStart w:id="132" w:name="_Toc137411170"/>
      <w:r w:rsidRPr="005076C7">
        <w:rPr>
          <w:rFonts w:ascii="Montserrat Light" w:hAnsi="Montserrat Light"/>
        </w:rPr>
        <w:t>h</w:t>
      </w:r>
      <w:r w:rsidR="00335628" w:rsidRPr="005076C7">
        <w:rPr>
          <w:rFonts w:ascii="Montserrat Light" w:hAnsi="Montserrat Light"/>
        </w:rPr>
        <w:t xml:space="preserve">.1. Revue de </w:t>
      </w:r>
      <w:proofErr w:type="spellStart"/>
      <w:r w:rsidR="00335628" w:rsidRPr="005076C7">
        <w:rPr>
          <w:rFonts w:ascii="Montserrat Light" w:hAnsi="Montserrat Light"/>
        </w:rPr>
        <w:t>l’ancien</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modèle</w:t>
      </w:r>
      <w:bookmarkEnd w:id="129"/>
      <w:bookmarkEnd w:id="130"/>
      <w:bookmarkEnd w:id="131"/>
      <w:bookmarkEnd w:id="132"/>
      <w:proofErr w:type="spellEnd"/>
      <w:r w:rsidR="00335628" w:rsidRPr="005076C7">
        <w:rPr>
          <w:rFonts w:ascii="Montserrat Light" w:hAnsi="Montserrat Light"/>
        </w:rPr>
        <w:t xml:space="preserve"> </w:t>
      </w:r>
    </w:p>
    <w:p w14:paraId="75849E14"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Le Modèle d’Analyse et de simulation des Politiques Economiques et Sociales (MAPES) initialement conçu est un modèle macro-économétrique comprenant environ plus d’un millier d’équations dont plus de 300 sont des équations économétriques décrivant les comportements des agents économiques. Ce modèle est subdivisé en plusieurs blocs à savoir :</w:t>
      </w:r>
    </w:p>
    <w:p w14:paraId="7BB166AA" w14:textId="77777777" w:rsidR="00335628" w:rsidRPr="005076C7" w:rsidRDefault="00335628">
      <w:pPr>
        <w:pStyle w:val="Paragraphedeliste"/>
        <w:numPr>
          <w:ilvl w:val="0"/>
          <w:numId w:val="16"/>
        </w:numPr>
        <w:jc w:val="both"/>
        <w:rPr>
          <w:rFonts w:ascii="Montserrat Light" w:hAnsi="Montserrat Light"/>
          <w:sz w:val="24"/>
          <w:szCs w:val="24"/>
        </w:rPr>
      </w:pPr>
      <w:r w:rsidRPr="005076C7">
        <w:rPr>
          <w:rFonts w:ascii="Montserrat Light" w:hAnsi="Montserrat Light"/>
          <w:sz w:val="24"/>
          <w:szCs w:val="24"/>
        </w:rPr>
        <w:t xml:space="preserve">le bloc </w:t>
      </w:r>
      <w:proofErr w:type="spellStart"/>
      <w:r w:rsidRPr="005076C7">
        <w:rPr>
          <w:rFonts w:ascii="Montserrat Light" w:hAnsi="Montserrat Light"/>
          <w:sz w:val="24"/>
          <w:szCs w:val="24"/>
        </w:rPr>
        <w:t>demande</w:t>
      </w:r>
      <w:proofErr w:type="spellEnd"/>
      <w:r w:rsidRPr="005076C7">
        <w:rPr>
          <w:rFonts w:ascii="Montserrat Light" w:hAnsi="Montserrat Light"/>
          <w:sz w:val="24"/>
          <w:szCs w:val="24"/>
        </w:rPr>
        <w:t xml:space="preserve">, </w:t>
      </w:r>
    </w:p>
    <w:p w14:paraId="5FBC7C45" w14:textId="77777777" w:rsidR="00335628" w:rsidRPr="005076C7" w:rsidRDefault="00335628">
      <w:pPr>
        <w:pStyle w:val="Paragraphedeliste"/>
        <w:numPr>
          <w:ilvl w:val="0"/>
          <w:numId w:val="16"/>
        </w:numPr>
        <w:jc w:val="both"/>
        <w:rPr>
          <w:rFonts w:ascii="Montserrat Light" w:hAnsi="Montserrat Light"/>
          <w:sz w:val="24"/>
          <w:szCs w:val="24"/>
        </w:rPr>
      </w:pPr>
      <w:r w:rsidRPr="005076C7">
        <w:rPr>
          <w:rFonts w:ascii="Montserrat Light" w:hAnsi="Montserrat Light"/>
          <w:sz w:val="24"/>
          <w:szCs w:val="24"/>
        </w:rPr>
        <w:t xml:space="preserve">le bloc </w:t>
      </w:r>
      <w:proofErr w:type="spellStart"/>
      <w:r w:rsidRPr="005076C7">
        <w:rPr>
          <w:rFonts w:ascii="Montserrat Light" w:hAnsi="Montserrat Light"/>
          <w:sz w:val="24"/>
          <w:szCs w:val="24"/>
        </w:rPr>
        <w:t>offre</w:t>
      </w:r>
      <w:proofErr w:type="spellEnd"/>
      <w:r w:rsidRPr="005076C7">
        <w:rPr>
          <w:rFonts w:ascii="Montserrat Light" w:hAnsi="Montserrat Light"/>
          <w:sz w:val="24"/>
          <w:szCs w:val="24"/>
        </w:rPr>
        <w:t xml:space="preserve">, </w:t>
      </w:r>
    </w:p>
    <w:p w14:paraId="5CF84E4A" w14:textId="77777777" w:rsidR="00335628" w:rsidRPr="005076C7" w:rsidRDefault="00335628">
      <w:pPr>
        <w:pStyle w:val="Paragraphedeliste"/>
        <w:numPr>
          <w:ilvl w:val="0"/>
          <w:numId w:val="16"/>
        </w:numPr>
        <w:jc w:val="both"/>
        <w:rPr>
          <w:rFonts w:ascii="Montserrat Light" w:hAnsi="Montserrat Light"/>
          <w:sz w:val="24"/>
          <w:szCs w:val="24"/>
        </w:rPr>
      </w:pPr>
      <w:r w:rsidRPr="005076C7">
        <w:rPr>
          <w:rFonts w:ascii="Montserrat Light" w:hAnsi="Montserrat Light"/>
          <w:sz w:val="24"/>
          <w:szCs w:val="24"/>
        </w:rPr>
        <w:t xml:space="preserve">le bloc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et </w:t>
      </w:r>
      <w:proofErr w:type="spellStart"/>
      <w:r w:rsidRPr="005076C7">
        <w:rPr>
          <w:rFonts w:ascii="Montserrat Light" w:hAnsi="Montserrat Light"/>
          <w:sz w:val="24"/>
          <w:szCs w:val="24"/>
        </w:rPr>
        <w:t>salaires</w:t>
      </w:r>
      <w:proofErr w:type="spellEnd"/>
      <w:r w:rsidRPr="005076C7">
        <w:rPr>
          <w:rFonts w:ascii="Montserrat Light" w:hAnsi="Montserrat Light"/>
          <w:sz w:val="24"/>
          <w:szCs w:val="24"/>
        </w:rPr>
        <w:t xml:space="preserve">, </w:t>
      </w:r>
    </w:p>
    <w:p w14:paraId="3CE043F3" w14:textId="77777777" w:rsidR="00335628" w:rsidRPr="005076C7" w:rsidRDefault="00335628">
      <w:pPr>
        <w:pStyle w:val="Paragraphedeliste"/>
        <w:numPr>
          <w:ilvl w:val="0"/>
          <w:numId w:val="16"/>
        </w:numPr>
        <w:jc w:val="both"/>
        <w:rPr>
          <w:rFonts w:ascii="Montserrat Light" w:hAnsi="Montserrat Light"/>
          <w:sz w:val="24"/>
          <w:szCs w:val="24"/>
        </w:rPr>
      </w:pPr>
      <w:r w:rsidRPr="005076C7">
        <w:rPr>
          <w:rFonts w:ascii="Montserrat Light" w:hAnsi="Montserrat Light"/>
          <w:sz w:val="24"/>
          <w:szCs w:val="24"/>
        </w:rPr>
        <w:t>le bloc « </w:t>
      </w:r>
      <w:proofErr w:type="spellStart"/>
      <w:r w:rsidRPr="005076C7">
        <w:rPr>
          <w:rFonts w:ascii="Montserrat Light" w:hAnsi="Montserrat Light"/>
          <w:sz w:val="24"/>
          <w:szCs w:val="24"/>
        </w:rPr>
        <w:t>finances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publiques</w:t>
      </w:r>
      <w:proofErr w:type="spellEnd"/>
      <w:r w:rsidRPr="005076C7">
        <w:rPr>
          <w:rFonts w:ascii="Montserrat Light" w:hAnsi="Montserrat Light"/>
          <w:sz w:val="24"/>
          <w:szCs w:val="24"/>
        </w:rPr>
        <w:t xml:space="preserve"> et </w:t>
      </w:r>
      <w:proofErr w:type="spellStart"/>
      <w:r w:rsidRPr="005076C7">
        <w:rPr>
          <w:rFonts w:ascii="Montserrat Light" w:hAnsi="Montserrat Light"/>
          <w:sz w:val="24"/>
          <w:szCs w:val="24"/>
        </w:rPr>
        <w:t>comptes</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agents</w:t>
      </w:r>
      <w:proofErr w:type="spellEnd"/>
      <w:r w:rsidRPr="005076C7">
        <w:rPr>
          <w:rFonts w:ascii="Montserrat Light" w:hAnsi="Montserrat Light"/>
          <w:sz w:val="24"/>
          <w:szCs w:val="24"/>
        </w:rPr>
        <w:t xml:space="preserve"> », </w:t>
      </w:r>
    </w:p>
    <w:p w14:paraId="029B9DAB" w14:textId="77777777" w:rsidR="00335628" w:rsidRPr="005076C7" w:rsidRDefault="00335628">
      <w:pPr>
        <w:pStyle w:val="Paragraphedeliste"/>
        <w:numPr>
          <w:ilvl w:val="0"/>
          <w:numId w:val="16"/>
        </w:numPr>
        <w:jc w:val="both"/>
        <w:rPr>
          <w:rFonts w:ascii="Montserrat Light" w:hAnsi="Montserrat Light"/>
          <w:sz w:val="24"/>
          <w:szCs w:val="24"/>
        </w:rPr>
      </w:pPr>
      <w:r w:rsidRPr="005076C7">
        <w:rPr>
          <w:rFonts w:ascii="Montserrat Light" w:hAnsi="Montserrat Light"/>
          <w:sz w:val="24"/>
          <w:szCs w:val="24"/>
        </w:rPr>
        <w:t xml:space="preserve">le bloc </w:t>
      </w:r>
      <w:proofErr w:type="spellStart"/>
      <w:r w:rsidRPr="005076C7">
        <w:rPr>
          <w:rFonts w:ascii="Montserrat Light" w:hAnsi="Montserrat Light"/>
          <w:sz w:val="24"/>
          <w:szCs w:val="24"/>
        </w:rPr>
        <w:t>balance</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paiements</w:t>
      </w:r>
      <w:proofErr w:type="spellEnd"/>
      <w:r w:rsidRPr="005076C7">
        <w:rPr>
          <w:rFonts w:ascii="Montserrat Light" w:hAnsi="Montserrat Light"/>
          <w:sz w:val="24"/>
          <w:szCs w:val="24"/>
        </w:rPr>
        <w:t xml:space="preserve">, le bloc </w:t>
      </w:r>
      <w:proofErr w:type="spellStart"/>
      <w:r w:rsidRPr="005076C7">
        <w:rPr>
          <w:rFonts w:ascii="Montserrat Light" w:hAnsi="Montserrat Light"/>
          <w:sz w:val="24"/>
          <w:szCs w:val="24"/>
        </w:rPr>
        <w:t>dette</w:t>
      </w:r>
      <w:proofErr w:type="spellEnd"/>
    </w:p>
    <w:p w14:paraId="26FC5B2D" w14:textId="77777777" w:rsidR="00335628" w:rsidRPr="005076C7" w:rsidRDefault="00335628" w:rsidP="00335628">
      <w:pPr>
        <w:spacing w:after="200" w:line="276" w:lineRule="auto"/>
        <w:jc w:val="both"/>
        <w:rPr>
          <w:rFonts w:ascii="Montserrat Light" w:hAnsi="Montserrat Light"/>
        </w:rPr>
      </w:pPr>
      <w:r w:rsidRPr="005076C7">
        <w:rPr>
          <w:rFonts w:ascii="Montserrat Light" w:hAnsi="Montserrat Light"/>
        </w:rPr>
        <w:t xml:space="preserve">Il est désagrégé en cinq (05) principales branches : </w:t>
      </w:r>
    </w:p>
    <w:p w14:paraId="3A428DB7" w14:textId="77777777" w:rsidR="00335628" w:rsidRPr="005076C7" w:rsidRDefault="00335628">
      <w:pPr>
        <w:pStyle w:val="Paragraphedeliste"/>
        <w:numPr>
          <w:ilvl w:val="0"/>
          <w:numId w:val="17"/>
        </w:numPr>
        <w:jc w:val="both"/>
        <w:rPr>
          <w:rFonts w:ascii="Montserrat Light" w:hAnsi="Montserrat Light"/>
          <w:sz w:val="24"/>
          <w:szCs w:val="24"/>
        </w:rPr>
      </w:pPr>
      <w:proofErr w:type="spellStart"/>
      <w:r w:rsidRPr="005076C7">
        <w:rPr>
          <w:rFonts w:ascii="Montserrat Light" w:hAnsi="Montserrat Light"/>
          <w:sz w:val="24"/>
          <w:szCs w:val="24"/>
        </w:rPr>
        <w:t>l’agriculture</w:t>
      </w:r>
      <w:proofErr w:type="spellEnd"/>
      <w:r w:rsidRPr="005076C7">
        <w:rPr>
          <w:rFonts w:ascii="Montserrat Light" w:hAnsi="Montserrat Light"/>
          <w:sz w:val="24"/>
          <w:szCs w:val="24"/>
        </w:rPr>
        <w:t xml:space="preserve">, </w:t>
      </w:r>
    </w:p>
    <w:p w14:paraId="26437116" w14:textId="77777777" w:rsidR="00335628" w:rsidRPr="005076C7" w:rsidRDefault="00335628">
      <w:pPr>
        <w:pStyle w:val="Paragraphedeliste"/>
        <w:numPr>
          <w:ilvl w:val="0"/>
          <w:numId w:val="17"/>
        </w:numPr>
        <w:jc w:val="both"/>
        <w:rPr>
          <w:rFonts w:ascii="Montserrat Light" w:hAnsi="Montserrat Light"/>
          <w:sz w:val="24"/>
          <w:szCs w:val="24"/>
        </w:rPr>
      </w:pPr>
      <w:proofErr w:type="spellStart"/>
      <w:r w:rsidRPr="005076C7">
        <w:rPr>
          <w:rFonts w:ascii="Montserrat Light" w:hAnsi="Montserrat Light"/>
          <w:sz w:val="24"/>
          <w:szCs w:val="24"/>
        </w:rPr>
        <w:t>l’industrie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manufacturière</w:t>
      </w:r>
      <w:proofErr w:type="spellEnd"/>
      <w:r w:rsidRPr="005076C7">
        <w:rPr>
          <w:rFonts w:ascii="Montserrat Light" w:hAnsi="Montserrat Light"/>
          <w:sz w:val="24"/>
          <w:szCs w:val="24"/>
        </w:rPr>
        <w:t xml:space="preserve">, </w:t>
      </w:r>
    </w:p>
    <w:p w14:paraId="04561709" w14:textId="77777777" w:rsidR="00335628" w:rsidRPr="005076C7" w:rsidRDefault="00335628">
      <w:pPr>
        <w:pStyle w:val="Paragraphedeliste"/>
        <w:numPr>
          <w:ilvl w:val="0"/>
          <w:numId w:val="17"/>
        </w:numPr>
        <w:jc w:val="both"/>
        <w:rPr>
          <w:rFonts w:ascii="Montserrat Light" w:hAnsi="Montserrat Light"/>
          <w:sz w:val="24"/>
          <w:szCs w:val="24"/>
        </w:rPr>
      </w:pPr>
      <w:proofErr w:type="spellStart"/>
      <w:r w:rsidRPr="005076C7">
        <w:rPr>
          <w:rFonts w:ascii="Montserrat Light" w:hAnsi="Montserrat Light"/>
          <w:sz w:val="24"/>
          <w:szCs w:val="24"/>
        </w:rPr>
        <w:t>l’industrie</w:t>
      </w:r>
      <w:proofErr w:type="spellEnd"/>
      <w:r w:rsidRPr="005076C7">
        <w:rPr>
          <w:rFonts w:ascii="Montserrat Light" w:hAnsi="Montserrat Light"/>
          <w:sz w:val="24"/>
          <w:szCs w:val="24"/>
        </w:rPr>
        <w:t xml:space="preserve"> non </w:t>
      </w:r>
      <w:proofErr w:type="spellStart"/>
      <w:r w:rsidRPr="005076C7">
        <w:rPr>
          <w:rFonts w:ascii="Montserrat Light" w:hAnsi="Montserrat Light"/>
          <w:sz w:val="24"/>
          <w:szCs w:val="24"/>
        </w:rPr>
        <w:t>manufacturière</w:t>
      </w:r>
      <w:proofErr w:type="spellEnd"/>
      <w:r w:rsidRPr="005076C7">
        <w:rPr>
          <w:rFonts w:ascii="Montserrat Light" w:hAnsi="Montserrat Light"/>
          <w:sz w:val="24"/>
          <w:szCs w:val="24"/>
        </w:rPr>
        <w:t xml:space="preserve">, </w:t>
      </w:r>
    </w:p>
    <w:p w14:paraId="75BE7707" w14:textId="77777777" w:rsidR="00335628" w:rsidRPr="005076C7" w:rsidRDefault="00335628">
      <w:pPr>
        <w:pStyle w:val="Paragraphedeliste"/>
        <w:numPr>
          <w:ilvl w:val="0"/>
          <w:numId w:val="17"/>
        </w:numPr>
        <w:jc w:val="both"/>
        <w:rPr>
          <w:rFonts w:ascii="Montserrat Light" w:hAnsi="Montserrat Light"/>
          <w:sz w:val="24"/>
          <w:szCs w:val="24"/>
        </w:rPr>
      </w:pP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services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marchands</w:t>
      </w:r>
      <w:proofErr w:type="spellEnd"/>
      <w:r w:rsidRPr="005076C7">
        <w:rPr>
          <w:rFonts w:ascii="Montserrat Light" w:hAnsi="Montserrat Light"/>
          <w:sz w:val="24"/>
          <w:szCs w:val="24"/>
        </w:rPr>
        <w:t xml:space="preserve">, </w:t>
      </w:r>
    </w:p>
    <w:p w14:paraId="26E941AE" w14:textId="77777777" w:rsidR="00335628" w:rsidRPr="005076C7" w:rsidRDefault="00335628">
      <w:pPr>
        <w:pStyle w:val="Paragraphedeliste"/>
        <w:numPr>
          <w:ilvl w:val="0"/>
          <w:numId w:val="17"/>
        </w:numPr>
        <w:jc w:val="both"/>
        <w:rPr>
          <w:rFonts w:ascii="Montserrat Light" w:hAnsi="Montserrat Light"/>
          <w:sz w:val="24"/>
          <w:szCs w:val="24"/>
        </w:rPr>
      </w:pPr>
      <w:proofErr w:type="spellStart"/>
      <w:r w:rsidRPr="005076C7">
        <w:rPr>
          <w:rFonts w:ascii="Montserrat Light" w:hAnsi="Montserrat Light"/>
          <w:sz w:val="24"/>
          <w:szCs w:val="24"/>
        </w:rPr>
        <w:lastRenderedPageBreak/>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services</w:t>
      </w:r>
      <w:proofErr w:type="spellEnd"/>
      <w:r w:rsidRPr="005076C7">
        <w:rPr>
          <w:rFonts w:ascii="Montserrat Light" w:hAnsi="Montserrat Light"/>
          <w:sz w:val="24"/>
          <w:szCs w:val="24"/>
        </w:rPr>
        <w:t xml:space="preserve"> non </w:t>
      </w:r>
      <w:proofErr w:type="spellStart"/>
      <w:r w:rsidRPr="005076C7">
        <w:rPr>
          <w:rFonts w:ascii="Montserrat Light" w:hAnsi="Montserrat Light"/>
          <w:sz w:val="24"/>
          <w:szCs w:val="24"/>
        </w:rPr>
        <w:t>marchands</w:t>
      </w:r>
      <w:proofErr w:type="spellEnd"/>
      <w:r w:rsidRPr="005076C7">
        <w:rPr>
          <w:rFonts w:ascii="Montserrat Light" w:hAnsi="Montserrat Light"/>
          <w:sz w:val="24"/>
          <w:szCs w:val="24"/>
        </w:rPr>
        <w:t xml:space="preserve"> </w:t>
      </w:r>
    </w:p>
    <w:p w14:paraId="5D8966AF" w14:textId="77777777" w:rsidR="00335628" w:rsidRPr="005076C7" w:rsidRDefault="00000000" w:rsidP="00335628">
      <w:pPr>
        <w:pStyle w:val="Corpsdetexte3"/>
        <w:spacing w:after="200" w:line="276" w:lineRule="auto"/>
        <w:ind w:firstLine="708"/>
        <w:rPr>
          <w:rFonts w:ascii="Montserrat Light" w:hAnsi="Montserrat Light"/>
          <w:sz w:val="24"/>
          <w:szCs w:val="24"/>
        </w:rPr>
      </w:pPr>
      <w:r>
        <w:rPr>
          <w:rFonts w:ascii="Montserrat Light" w:hAnsi="Montserrat Light"/>
          <w:noProof/>
        </w:rPr>
        <w:pict w14:anchorId="07ABB7FB">
          <v:group id="Groupe 24" o:spid="_x0000_s2050" style="position:absolute;left:0;text-align:left;margin-left:32.4pt;margin-top:39.65pt;width:388.8pt;height:120.6pt;z-index:251657728" coordorigin="2592,10796" coordsize="777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">
            <v:rect id="Rectangle 3" o:spid="_x0000_s2051" style="position:absolute;left:5040;top:12562;width:2016;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style="mso-next-textbox:#Rectangle 3">
                <w:txbxContent>
                  <w:p w14:paraId="6F7E716F" w14:textId="77777777" w:rsidR="00335628" w:rsidRDefault="00335628" w:rsidP="00335628">
                    <w:pPr>
                      <w:spacing w:before="120"/>
                      <w:jc w:val="center"/>
                    </w:pPr>
                    <w:r>
                      <w:t>Prix</w:t>
                    </w:r>
                  </w:p>
                </w:txbxContent>
              </v:textbox>
            </v:rect>
            <v:rect id="Rectangle 4" o:spid="_x0000_s2052" style="position:absolute;left:2592;top:10829;width:187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style="mso-next-textbox:#Rectangle 4">
                <w:txbxContent>
                  <w:p w14:paraId="0D9C001B" w14:textId="77777777" w:rsidR="00335628" w:rsidRDefault="00335628" w:rsidP="00335628">
                    <w:pPr>
                      <w:spacing w:before="120"/>
                      <w:jc w:val="center"/>
                    </w:pPr>
                    <w:r w:rsidRPr="003E593F">
                      <w:rPr>
                        <w:rFonts w:cs="Calibri"/>
                      </w:rPr>
                      <w:t>Demande</w:t>
                    </w:r>
                  </w:p>
                </w:txbxContent>
              </v:textbox>
            </v:rect>
            <v:rect id="Rectangle 5" o:spid="_x0000_s2053" style="position:absolute;left:8208;top:10796;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style="mso-next-textbox:#Rectangle 5">
                <w:txbxContent>
                  <w:p w14:paraId="49CC30A1" w14:textId="77777777" w:rsidR="00335628" w:rsidRDefault="00335628" w:rsidP="00335628">
                    <w:pPr>
                      <w:spacing w:before="120"/>
                      <w:jc w:val="center"/>
                    </w:pPr>
                    <w:r w:rsidRPr="003E593F">
                      <w:rPr>
                        <w:rFonts w:cs="Calibri"/>
                      </w:rPr>
                      <w:t>Offre</w:t>
                    </w:r>
                  </w:p>
                </w:txbxContent>
              </v:textbox>
            </v:rect>
            <v:line id="Line 6" o:spid="_x0000_s2054" style="position:absolute;visibility:visible;mso-wrap-style:square" from="3322,11575" to="5040,1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">
              <v:stroke startarrow="block"/>
            </v:line>
            <v:line id="Line 7" o:spid="_x0000_s2055" style="position:absolute;flip:x;visibility:visible;mso-wrap-style:square" from="4464,11174" to="8208,1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">
              <v:stroke startarrow="block"/>
            </v:line>
            <v:line id="Line 8" o:spid="_x0000_s2056" style="position:absolute;flip:y;visibility:visible;mso-wrap-style:square" from="7056,11516" to="9049,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">
              <v:stroke startarrow="block"/>
            </v:line>
          </v:group>
        </w:pict>
      </w:r>
      <w:r w:rsidR="00335628" w:rsidRPr="005076C7">
        <w:rPr>
          <w:rFonts w:ascii="Montserrat Light" w:hAnsi="Montserrat Light"/>
          <w:sz w:val="24"/>
          <w:szCs w:val="24"/>
        </w:rPr>
        <w:t>Il trouve sa source dans la théorie néokeynésienne</w:t>
      </w:r>
      <w:r w:rsidR="00335628" w:rsidRPr="005076C7">
        <w:rPr>
          <w:rStyle w:val="Appelnotedebasdep"/>
          <w:rFonts w:ascii="Montserrat Light" w:hAnsi="Montserrat Light"/>
          <w:sz w:val="24"/>
          <w:szCs w:val="24"/>
        </w:rPr>
        <w:footnoteReference w:id="1"/>
      </w:r>
      <w:r w:rsidR="00335628" w:rsidRPr="005076C7">
        <w:rPr>
          <w:rFonts w:ascii="Montserrat Light" w:hAnsi="Montserrat Light"/>
          <w:sz w:val="24"/>
          <w:szCs w:val="24"/>
        </w:rPr>
        <w:t>, qui établit un lien entre la demande, l’offre et les prix selon la trilogie classique suivante :</w:t>
      </w:r>
    </w:p>
    <w:p w14:paraId="7B35236F" w14:textId="77777777" w:rsidR="00335628" w:rsidRPr="005076C7" w:rsidRDefault="00335628" w:rsidP="00335628">
      <w:pPr>
        <w:spacing w:after="200" w:line="276" w:lineRule="auto"/>
        <w:jc w:val="both"/>
        <w:rPr>
          <w:rFonts w:ascii="Montserrat Light" w:hAnsi="Montserrat Light"/>
        </w:rPr>
      </w:pPr>
    </w:p>
    <w:p w14:paraId="409D4DB0" w14:textId="77777777" w:rsidR="00335628" w:rsidRPr="005076C7" w:rsidRDefault="00335628" w:rsidP="00335628">
      <w:pPr>
        <w:spacing w:after="200" w:line="276" w:lineRule="auto"/>
        <w:jc w:val="both"/>
        <w:rPr>
          <w:rFonts w:ascii="Montserrat Light" w:hAnsi="Montserrat Light"/>
        </w:rPr>
      </w:pPr>
    </w:p>
    <w:p w14:paraId="6DBA3639" w14:textId="77777777" w:rsidR="00335628" w:rsidRPr="005076C7" w:rsidRDefault="00335628" w:rsidP="00335628">
      <w:pPr>
        <w:spacing w:after="200" w:line="276" w:lineRule="auto"/>
        <w:jc w:val="both"/>
        <w:rPr>
          <w:rFonts w:ascii="Montserrat Light" w:hAnsi="Montserrat Light"/>
        </w:rPr>
      </w:pPr>
    </w:p>
    <w:p w14:paraId="1BBF0805" w14:textId="77777777" w:rsidR="00335628" w:rsidRPr="005076C7" w:rsidRDefault="00335628" w:rsidP="00335628">
      <w:pPr>
        <w:pStyle w:val="Corpsdetexte3"/>
        <w:spacing w:after="200" w:line="276" w:lineRule="auto"/>
        <w:rPr>
          <w:rFonts w:ascii="Montserrat Light" w:hAnsi="Montserrat Light"/>
          <w:sz w:val="24"/>
          <w:szCs w:val="24"/>
        </w:rPr>
      </w:pPr>
    </w:p>
    <w:p w14:paraId="0AA35D18" w14:textId="77777777" w:rsidR="00335628" w:rsidRPr="005076C7" w:rsidRDefault="00335628" w:rsidP="00335628">
      <w:pPr>
        <w:pStyle w:val="Corpsdetexte3"/>
        <w:spacing w:after="200" w:line="276" w:lineRule="auto"/>
        <w:rPr>
          <w:rFonts w:ascii="Montserrat Light" w:hAnsi="Montserrat Light"/>
          <w:sz w:val="24"/>
          <w:szCs w:val="24"/>
        </w:rPr>
      </w:pPr>
    </w:p>
    <w:p w14:paraId="38371AD1" w14:textId="77777777" w:rsidR="00335628" w:rsidRPr="005076C7" w:rsidRDefault="00335628" w:rsidP="00335628">
      <w:pPr>
        <w:pStyle w:val="Corpsdetexte3"/>
        <w:spacing w:before="240" w:after="200" w:line="276" w:lineRule="auto"/>
        <w:ind w:firstLine="708"/>
        <w:rPr>
          <w:rFonts w:ascii="Montserrat Light" w:hAnsi="Montserrat Light"/>
          <w:sz w:val="24"/>
          <w:szCs w:val="24"/>
        </w:rPr>
      </w:pPr>
      <w:r w:rsidRPr="005076C7">
        <w:rPr>
          <w:rFonts w:ascii="Montserrat Light" w:hAnsi="Montserrat Light"/>
          <w:sz w:val="24"/>
          <w:szCs w:val="24"/>
        </w:rPr>
        <w:t>Le niveau de la demande globale détermine la production effective et la demande d’emploi ; l’écart entre cette production et la production potentielle (la capacité de production) détermine les taux d’utilisation des capacités de production (TUC) qui à leur tour influencent les prix notamment les prix extérieurs. Quant au chômage, résulte de l’écart entre l’emploi effectif et l’offre de travail. Son taux a une influence directe sur l’évolution des salaires. Les prix du commerce extérieur, les prix étrangers ainsi que les prix de la demande interne contribuent à la détermination des composantes de la demande finale (consommation, investissements, exportations).</w:t>
      </w:r>
    </w:p>
    <w:p w14:paraId="350C8723" w14:textId="3BF4F60E" w:rsidR="00335628" w:rsidRPr="005076C7" w:rsidRDefault="00E77104" w:rsidP="00666E5F">
      <w:pPr>
        <w:pStyle w:val="Titre3"/>
        <w:numPr>
          <w:ilvl w:val="0"/>
          <w:numId w:val="0"/>
        </w:numPr>
        <w:ind w:left="1512"/>
        <w:rPr>
          <w:rFonts w:ascii="Montserrat Light" w:hAnsi="Montserrat Light"/>
        </w:rPr>
      </w:pPr>
      <w:bookmarkStart w:id="133" w:name="_Toc136614026"/>
      <w:bookmarkStart w:id="134" w:name="_Toc136619519"/>
      <w:bookmarkStart w:id="135" w:name="_Toc136620243"/>
      <w:bookmarkStart w:id="136" w:name="_Toc137411171"/>
      <w:r w:rsidRPr="005076C7">
        <w:rPr>
          <w:rFonts w:ascii="Montserrat Light" w:hAnsi="Montserrat Light"/>
        </w:rPr>
        <w:t>h</w:t>
      </w:r>
      <w:r w:rsidR="00335628" w:rsidRPr="005076C7">
        <w:rPr>
          <w:rFonts w:ascii="Montserrat Light" w:hAnsi="Montserrat Light"/>
        </w:rPr>
        <w:t xml:space="preserve">.2. </w:t>
      </w:r>
      <w:proofErr w:type="spellStart"/>
      <w:r w:rsidR="00335628" w:rsidRPr="005076C7">
        <w:rPr>
          <w:rFonts w:ascii="Montserrat Light" w:hAnsi="Montserrat Light"/>
        </w:rPr>
        <w:t>Présentation</w:t>
      </w:r>
      <w:proofErr w:type="spellEnd"/>
      <w:r w:rsidR="00335628" w:rsidRPr="005076C7">
        <w:rPr>
          <w:rFonts w:ascii="Montserrat Light" w:hAnsi="Montserrat Light"/>
        </w:rPr>
        <w:t xml:space="preserve"> du </w:t>
      </w:r>
      <w:proofErr w:type="spellStart"/>
      <w:r w:rsidR="00335628" w:rsidRPr="005076C7">
        <w:rPr>
          <w:rFonts w:ascii="Montserrat Light" w:hAnsi="Montserrat Light"/>
        </w:rPr>
        <w:t>modèle</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revisé</w:t>
      </w:r>
      <w:bookmarkEnd w:id="133"/>
      <w:bookmarkEnd w:id="134"/>
      <w:bookmarkEnd w:id="135"/>
      <w:bookmarkEnd w:id="136"/>
      <w:proofErr w:type="spellEnd"/>
    </w:p>
    <w:p w14:paraId="3CA920EF"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Le modèle révisé comporte deux grands modules : </w:t>
      </w:r>
    </w:p>
    <w:p w14:paraId="3F6134C9" w14:textId="77777777" w:rsidR="00335628" w:rsidRPr="005076C7" w:rsidRDefault="00335628">
      <w:pPr>
        <w:pStyle w:val="Paragraphedeliste"/>
        <w:numPr>
          <w:ilvl w:val="0"/>
          <w:numId w:val="18"/>
        </w:numPr>
        <w:jc w:val="both"/>
        <w:rPr>
          <w:rFonts w:ascii="Montserrat Light" w:hAnsi="Montserrat Light"/>
          <w:sz w:val="24"/>
          <w:szCs w:val="24"/>
        </w:rPr>
      </w:pPr>
      <w:proofErr w:type="spellStart"/>
      <w:r w:rsidRPr="005076C7">
        <w:rPr>
          <w:rFonts w:ascii="Montserrat Light" w:hAnsi="Montserrat Light"/>
          <w:sz w:val="24"/>
          <w:szCs w:val="24"/>
        </w:rPr>
        <w:t>un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module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macroéconomique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qui</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décrit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interrelations</w:t>
      </w:r>
      <w:proofErr w:type="spellEnd"/>
      <w:r w:rsidRPr="005076C7">
        <w:rPr>
          <w:rFonts w:ascii="Montserrat Light" w:hAnsi="Montserrat Light"/>
          <w:sz w:val="24"/>
          <w:szCs w:val="24"/>
        </w:rPr>
        <w:t xml:space="preserve"> entre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différents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blocs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macroéconomiques</w:t>
      </w:r>
      <w:proofErr w:type="spellEnd"/>
      <w:r w:rsidRPr="005076C7">
        <w:rPr>
          <w:rFonts w:ascii="Montserrat Light" w:hAnsi="Montserrat Light"/>
          <w:sz w:val="24"/>
          <w:szCs w:val="24"/>
        </w:rPr>
        <w:t xml:space="preserve"> </w:t>
      </w:r>
    </w:p>
    <w:p w14:paraId="0F32D332" w14:textId="77777777" w:rsidR="00335628" w:rsidRPr="005076C7" w:rsidRDefault="00335628">
      <w:pPr>
        <w:pStyle w:val="Paragraphedeliste"/>
        <w:numPr>
          <w:ilvl w:val="0"/>
          <w:numId w:val="19"/>
        </w:numPr>
        <w:jc w:val="both"/>
        <w:rPr>
          <w:rFonts w:ascii="Montserrat Light" w:hAnsi="Montserrat Light"/>
          <w:sz w:val="24"/>
          <w:szCs w:val="24"/>
        </w:rPr>
      </w:pPr>
      <w:r w:rsidRPr="005076C7">
        <w:rPr>
          <w:rFonts w:ascii="Montserrat Light" w:hAnsi="Montserrat Light"/>
          <w:sz w:val="24"/>
          <w:szCs w:val="24"/>
        </w:rPr>
        <w:t xml:space="preserve">Compte de </w:t>
      </w:r>
      <w:proofErr w:type="spellStart"/>
      <w:r w:rsidRPr="005076C7">
        <w:rPr>
          <w:rFonts w:ascii="Montserrat Light" w:hAnsi="Montserrat Light"/>
          <w:sz w:val="24"/>
          <w:szCs w:val="24"/>
        </w:rPr>
        <w:t>production</w:t>
      </w:r>
      <w:proofErr w:type="spellEnd"/>
      <w:r w:rsidRPr="005076C7">
        <w:rPr>
          <w:rFonts w:ascii="Montserrat Light" w:hAnsi="Montserrat Light"/>
          <w:sz w:val="24"/>
          <w:szCs w:val="24"/>
        </w:rPr>
        <w:t xml:space="preserve"> et de </w:t>
      </w:r>
      <w:proofErr w:type="spellStart"/>
      <w:r w:rsidRPr="005076C7">
        <w:rPr>
          <w:rFonts w:ascii="Montserrat Light" w:hAnsi="Montserrat Light"/>
          <w:sz w:val="24"/>
          <w:szCs w:val="24"/>
        </w:rPr>
        <w:t>formation</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Produit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Intérieur</w:t>
      </w:r>
      <w:proofErr w:type="spellEnd"/>
      <w:r w:rsidRPr="005076C7">
        <w:rPr>
          <w:rFonts w:ascii="Montserrat Light" w:hAnsi="Montserrat Light"/>
          <w:sz w:val="24"/>
          <w:szCs w:val="24"/>
        </w:rPr>
        <w:t xml:space="preserve"> Brut (PIB),</w:t>
      </w:r>
    </w:p>
    <w:p w14:paraId="2BDCE647" w14:textId="77777777" w:rsidR="00335628" w:rsidRPr="005076C7" w:rsidRDefault="00335628">
      <w:pPr>
        <w:pStyle w:val="Paragraphedeliste"/>
        <w:numPr>
          <w:ilvl w:val="0"/>
          <w:numId w:val="19"/>
        </w:numPr>
        <w:jc w:val="both"/>
        <w:rPr>
          <w:rFonts w:ascii="Montserrat Light" w:hAnsi="Montserrat Light"/>
          <w:sz w:val="24"/>
          <w:szCs w:val="24"/>
        </w:rPr>
      </w:pPr>
      <w:r w:rsidRPr="005076C7">
        <w:rPr>
          <w:rFonts w:ascii="Montserrat Light" w:hAnsi="Montserrat Light"/>
          <w:sz w:val="24"/>
          <w:szCs w:val="24"/>
        </w:rPr>
        <w:t xml:space="preserve">Tableau des </w:t>
      </w:r>
      <w:proofErr w:type="spellStart"/>
      <w:r w:rsidRPr="005076C7">
        <w:rPr>
          <w:rFonts w:ascii="Montserrat Light" w:hAnsi="Montserrat Light"/>
          <w:sz w:val="24"/>
          <w:szCs w:val="24"/>
        </w:rPr>
        <w:t>Opérations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Financières</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l’Etat</w:t>
      </w:r>
      <w:proofErr w:type="spellEnd"/>
      <w:r w:rsidRPr="005076C7">
        <w:rPr>
          <w:rFonts w:ascii="Montserrat Light" w:hAnsi="Montserrat Light"/>
          <w:sz w:val="24"/>
          <w:szCs w:val="24"/>
        </w:rPr>
        <w:t xml:space="preserve"> (TOFE), </w:t>
      </w:r>
    </w:p>
    <w:p w14:paraId="547B05B6" w14:textId="77777777" w:rsidR="00335628" w:rsidRPr="005076C7" w:rsidRDefault="00335628">
      <w:pPr>
        <w:pStyle w:val="Paragraphedeliste"/>
        <w:numPr>
          <w:ilvl w:val="0"/>
          <w:numId w:val="19"/>
        </w:numPr>
        <w:jc w:val="both"/>
        <w:rPr>
          <w:rFonts w:ascii="Montserrat Light" w:hAnsi="Montserrat Light"/>
          <w:sz w:val="24"/>
          <w:szCs w:val="24"/>
        </w:rPr>
      </w:pPr>
      <w:r w:rsidRPr="005076C7">
        <w:rPr>
          <w:rFonts w:ascii="Montserrat Light" w:hAnsi="Montserrat Light"/>
          <w:sz w:val="24"/>
          <w:szCs w:val="24"/>
        </w:rPr>
        <w:t xml:space="preserve">Compte </w:t>
      </w:r>
      <w:proofErr w:type="spellStart"/>
      <w:r w:rsidRPr="005076C7">
        <w:rPr>
          <w:rFonts w:ascii="Montserrat Light" w:hAnsi="Montserrat Light"/>
          <w:sz w:val="24"/>
          <w:szCs w:val="24"/>
        </w:rPr>
        <w:t>extérieur</w:t>
      </w:r>
      <w:proofErr w:type="spellEnd"/>
      <w:r w:rsidRPr="005076C7">
        <w:rPr>
          <w:rFonts w:ascii="Montserrat Light" w:hAnsi="Montserrat Light"/>
          <w:sz w:val="24"/>
          <w:szCs w:val="24"/>
        </w:rPr>
        <w:t xml:space="preserve"> (la </w:t>
      </w:r>
      <w:proofErr w:type="spellStart"/>
      <w:r w:rsidRPr="005076C7">
        <w:rPr>
          <w:rFonts w:ascii="Montserrat Light" w:hAnsi="Montserrat Light"/>
          <w:sz w:val="24"/>
          <w:szCs w:val="24"/>
        </w:rPr>
        <w:t>balance</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paiements</w:t>
      </w:r>
      <w:proofErr w:type="spellEnd"/>
      <w:r w:rsidRPr="005076C7">
        <w:rPr>
          <w:rFonts w:ascii="Montserrat Light" w:hAnsi="Montserrat Light"/>
          <w:sz w:val="24"/>
          <w:szCs w:val="24"/>
        </w:rPr>
        <w:t xml:space="preserve">), </w:t>
      </w:r>
    </w:p>
    <w:p w14:paraId="0E9701BE" w14:textId="77777777" w:rsidR="00335628" w:rsidRPr="005076C7" w:rsidRDefault="00335628">
      <w:pPr>
        <w:pStyle w:val="Paragraphedeliste"/>
        <w:numPr>
          <w:ilvl w:val="0"/>
          <w:numId w:val="19"/>
        </w:numPr>
        <w:jc w:val="both"/>
        <w:rPr>
          <w:rFonts w:ascii="Montserrat Light" w:hAnsi="Montserrat Light"/>
          <w:sz w:val="24"/>
          <w:szCs w:val="24"/>
        </w:rPr>
      </w:pPr>
      <w:r w:rsidRPr="005076C7">
        <w:rPr>
          <w:rFonts w:ascii="Montserrat Light" w:hAnsi="Montserrat Light"/>
          <w:sz w:val="24"/>
          <w:szCs w:val="24"/>
        </w:rPr>
        <w:t xml:space="preserve">bloc </w:t>
      </w:r>
      <w:proofErr w:type="spellStart"/>
      <w:r w:rsidRPr="005076C7">
        <w:rPr>
          <w:rFonts w:ascii="Montserrat Light" w:hAnsi="Montserrat Light"/>
          <w:sz w:val="24"/>
          <w:szCs w:val="24"/>
        </w:rPr>
        <w:t>monétaire</w:t>
      </w:r>
      <w:proofErr w:type="spellEnd"/>
      <w:r w:rsidRPr="005076C7">
        <w:rPr>
          <w:rFonts w:ascii="Montserrat Light" w:hAnsi="Montserrat Light"/>
          <w:sz w:val="24"/>
          <w:szCs w:val="24"/>
        </w:rPr>
        <w:t xml:space="preserve">. </w:t>
      </w:r>
    </w:p>
    <w:p w14:paraId="0D0D7EDE" w14:textId="1D93BF79" w:rsidR="00335628" w:rsidRDefault="00335628">
      <w:pPr>
        <w:pStyle w:val="Paragraphedeliste"/>
        <w:numPr>
          <w:ilvl w:val="0"/>
          <w:numId w:val="18"/>
        </w:numPr>
        <w:jc w:val="both"/>
        <w:rPr>
          <w:rFonts w:ascii="Montserrat Light" w:hAnsi="Montserrat Light"/>
          <w:sz w:val="24"/>
          <w:szCs w:val="24"/>
        </w:rPr>
      </w:pPr>
      <w:proofErr w:type="spellStart"/>
      <w:r w:rsidRPr="005076C7">
        <w:rPr>
          <w:rFonts w:ascii="Montserrat Light" w:hAnsi="Montserrat Light"/>
          <w:sz w:val="24"/>
          <w:szCs w:val="24"/>
        </w:rPr>
        <w:t>un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module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macrosocial</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qui</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permet</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simuler</w:t>
      </w:r>
      <w:proofErr w:type="spellEnd"/>
      <w:r w:rsidRPr="005076C7">
        <w:rPr>
          <w:rFonts w:ascii="Montserrat Light" w:hAnsi="Montserrat Light"/>
          <w:sz w:val="24"/>
          <w:szCs w:val="24"/>
        </w:rPr>
        <w:t xml:space="preserve"> des variantes et des </w:t>
      </w:r>
      <w:proofErr w:type="spellStart"/>
      <w:r w:rsidRPr="005076C7">
        <w:rPr>
          <w:rFonts w:ascii="Montserrat Light" w:hAnsi="Montserrat Light"/>
          <w:sz w:val="24"/>
          <w:szCs w:val="24"/>
        </w:rPr>
        <w:t>trajectoires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macrosociales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notamment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celles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décrites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dans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ODD.</w:t>
      </w:r>
    </w:p>
    <w:p w14:paraId="156D92B2" w14:textId="77777777" w:rsidR="009E614B" w:rsidRPr="005076C7" w:rsidRDefault="009E614B" w:rsidP="009E614B">
      <w:pPr>
        <w:pStyle w:val="Paragraphedeliste"/>
        <w:jc w:val="both"/>
        <w:rPr>
          <w:rFonts w:ascii="Montserrat Light" w:hAnsi="Montserrat Light"/>
          <w:sz w:val="24"/>
          <w:szCs w:val="24"/>
        </w:rPr>
      </w:pPr>
    </w:p>
    <w:p w14:paraId="59C8C2C5" w14:textId="77777777" w:rsidR="00335628" w:rsidRPr="005076C7" w:rsidRDefault="00000000" w:rsidP="00335628">
      <w:pPr>
        <w:jc w:val="both"/>
        <w:rPr>
          <w:rFonts w:ascii="Montserrat Light" w:hAnsi="Montserrat Light"/>
        </w:rPr>
      </w:pPr>
      <w:r>
        <w:rPr>
          <w:rFonts w:ascii="Montserrat Light" w:hAnsi="Montserrat Light"/>
          <w:noProof/>
        </w:rPr>
        <w:lastRenderedPageBreak/>
        <w:pict w14:anchorId="61BDC643">
          <v:group id="Groupe 3" o:spid="_x0000_s2057" style="position:absolute;left:0;text-align:left;margin-left:1pt;margin-top:12.15pt;width:450.85pt;height:354.75pt;z-index:251658752" coordsize="52476,4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">
            <v:shapetype id="_x0000_t32" coordsize="21600,21600" o:spt="32" o:oned="t" path="m,l21600,21600e" filled="f">
              <v:path arrowok="t" fillok="f" o:connecttype="none"/>
              <o:lock v:ext="edit" shapetype="t"/>
            </v:shapetype>
            <v:shape id="Connecteur droit avec flèche 21" o:spid="_x0000_s2058" type="#_x0000_t32" style="position:absolute;left:29769;top:13167;width:457;height:44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" strokecolor="black [3213]" strokeweight="1.5pt">
              <v:stroke dashstyle="dash" endarrow="block" joinstyle="miter"/>
            </v:shape>
            <v:shape id="Connecteur droit avec flèche 34" o:spid="_x0000_s2059" type="#_x0000_t32" style="position:absolute;left:14519;top:36925;width:568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" strokecolor="black [3213]" strokeweight="1.5pt">
              <v:stroke endarrow="block" joinstyle="miter"/>
            </v:shape>
            <v:shape id="Connecteur droit avec flèche 35" o:spid="_x0000_s2060" type="#_x0000_t32" style="position:absolute;left:35732;top:37005;width:574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" strokecolor="black [3213]" strokeweight="1.5pt">
              <v:stroke endarrow="block" joinstyle="miter"/>
            </v:shape>
            <v:shape id="Connecteur droit avec flèche 19" o:spid="_x0000_s2061" type="#_x0000_t32" style="position:absolute;left:26333;top:4818;width:457;height:12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" strokecolor="black [3213]" strokeweight="1.5pt">
              <v:stroke endarrow="block" joinstyle="miter"/>
            </v:shape>
            <v:shape id="Connecteur droit avec flèche 26" o:spid="_x0000_s2062" type="#_x0000_t32" style="position:absolute;left:48375;top:4818;width:457;height:12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" strokecolor="black [3213]" strokeweight="1.5pt">
              <v:stroke endarrow="block" joinstyle="miter"/>
            </v:shape>
            <v:shape id="Connecteur droit avec flèche 27" o:spid="_x0000_s2063" type="#_x0000_t32" style="position:absolute;left:30962;top:19543;width:534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" strokecolor="black [3213]" strokeweight="1.5pt">
              <v:stroke startarrow="block" endarrow="block" joinstyle="miter"/>
            </v:shape>
            <v:shape id="Connecteur droit avec flèche 28" o:spid="_x0000_s2064" type="#_x0000_t32" style="position:absolute;left:33267;top:2973;width:5867;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" strokecolor="black [3213]" strokeweight="1.5pt">
              <v:stroke endarrow="block" joinstyle="miter"/>
            </v:shape>
            <v:rect id="Rectangle 1" o:spid="_x0000_s2065" style="position:absolute;width:52476;height:4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" filled="f" strokecolor="black [3213]" strokeweight="4.5pt"/>
            <v:rect id="Rectangle 2" o:spid="_x0000_s2066" style="position:absolute;left:5327;top:795;width:46355;height:2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" filled="f" strokecolor="black [3213]" strokeweight="3pt"/>
            <v:shapetype id="_x0000_t202" coordsize="21600,21600" o:spt="202" path="m,l,21600r21600,l21600,xe">
              <v:stroke joinstyle="miter"/>
              <v:path gradientshapeok="t" o:connecttype="rect"/>
            </v:shapetype>
            <v:shape id="Zone de texte 3" o:spid="_x0000_s2067" type="#_x0000_t202" style="position:absolute;left:715;top:715;width:3728;height:2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" fillcolor="white [3201]" strokeweight="3pt">
              <v:textbox style="layout-flow:vertical;mso-layout-flow-alt:bottom-to-top;mso-next-textbox:#Zone de texte 3">
                <w:txbxContent>
                  <w:p w14:paraId="74DED043" w14:textId="77777777" w:rsidR="00335628" w:rsidRPr="00EE2874" w:rsidRDefault="00335628" w:rsidP="00335628">
                    <w:pPr>
                      <w:jc w:val="center"/>
                      <w:rPr>
                        <w:lang w:val="fr-CA"/>
                      </w:rPr>
                    </w:pPr>
                    <w:r w:rsidRPr="00EE2874">
                      <w:rPr>
                        <w:lang w:val="fr-CA"/>
                      </w:rPr>
                      <w:t>Module macroéconomique</w:t>
                    </w:r>
                  </w:p>
                </w:txbxContent>
              </v:textbox>
            </v:shape>
            <v:shape id="_x0000_s2068" type="#_x0000_t202" style="position:absolute;left:24489;top:1352;width:7950;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" fillcolor="white [3201]" strokeweight="2.25pt">
              <v:textbox style="mso-next-textbox:#_x0000_s2068">
                <w:txbxContent>
                  <w:p w14:paraId="50B435DC" w14:textId="77777777" w:rsidR="00335628" w:rsidRPr="00EE2874" w:rsidRDefault="00335628" w:rsidP="00335628">
                    <w:pPr>
                      <w:jc w:val="center"/>
                      <w:rPr>
                        <w:lang w:val="fr-CA"/>
                      </w:rPr>
                    </w:pPr>
                    <w:r w:rsidRPr="00EE2874">
                      <w:rPr>
                        <w:lang w:val="fr-CA"/>
                      </w:rPr>
                      <w:t xml:space="preserve">Bloc </w:t>
                    </w:r>
                    <w:r>
                      <w:rPr>
                        <w:lang w:val="fr-CA"/>
                      </w:rPr>
                      <w:t>Offre</w:t>
                    </w:r>
                  </w:p>
                </w:txbxContent>
              </v:textbox>
            </v:shape>
            <v:shape id="_x0000_s2069" type="#_x0000_t202" style="position:absolute;left:39279;top:1510;width:11683;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" fillcolor="white [3201]" strokeweight="2.25pt">
              <v:textbox style="mso-next-textbox:#_x0000_s2069">
                <w:txbxContent>
                  <w:p w14:paraId="3D3C9FF3" w14:textId="77777777" w:rsidR="00335628" w:rsidRPr="00EE2874" w:rsidRDefault="00335628" w:rsidP="00335628">
                    <w:pPr>
                      <w:jc w:val="center"/>
                      <w:rPr>
                        <w:lang w:val="fr-CA"/>
                      </w:rPr>
                    </w:pPr>
                    <w:r w:rsidRPr="00EE2874">
                      <w:rPr>
                        <w:lang w:val="fr-CA"/>
                      </w:rPr>
                      <w:t xml:space="preserve">Bloc </w:t>
                    </w:r>
                    <w:r>
                      <w:rPr>
                        <w:lang w:val="fr-CA"/>
                      </w:rPr>
                      <w:t>Demande</w:t>
                    </w:r>
                  </w:p>
                </w:txbxContent>
              </v:textbox>
            </v:shape>
            <v:shape id="_x0000_s2070" type="#_x0000_t202" style="position:absolute;left:29022;top:9541;width:11606;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" fillcolor="white [3201]" strokeweight="2.25pt">
              <v:textbox style="mso-next-textbox:#_x0000_s2070">
                <w:txbxContent>
                  <w:p w14:paraId="4283C1A6" w14:textId="77777777" w:rsidR="00335628" w:rsidRPr="00EE2874" w:rsidRDefault="00335628" w:rsidP="00335628">
                    <w:pPr>
                      <w:jc w:val="center"/>
                      <w:rPr>
                        <w:lang w:val="fr-CA"/>
                      </w:rPr>
                    </w:pPr>
                    <w:r>
                      <w:rPr>
                        <w:lang w:val="fr-CA"/>
                      </w:rPr>
                      <w:t>Prix</w:t>
                    </w:r>
                  </w:p>
                </w:txbxContent>
              </v:textbox>
            </v:shape>
            <v:shape id="Connecteur droit avec flèche 11" o:spid="_x0000_s2071" type="#_x0000_t32" style="position:absolute;left:28434;top:4898;width:6043;height:4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" strokecolor="black [3213]" strokeweight="1.5pt">
              <v:stroke endarrow="block" joinstyle="miter"/>
            </v:shape>
            <v:shape id="Connecteur droit avec flèche 12" o:spid="_x0000_s2072" type="#_x0000_t32" style="position:absolute;left:36942;top:4881;width:6520;height:4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" strokecolor="black [3213]" strokeweight="1.5pt">
              <v:stroke endarrow="block" joinstyle="miter"/>
            </v:shape>
            <v:shape id="Zone de texte 13" o:spid="_x0000_s2073" type="#_x0000_t202" style="position:absolute;left:6202;top:9541;width:1948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" fillcolor="white [3201]" strokeweight="2.25pt">
              <v:textbox style="mso-next-textbox:#Zone de texte 13">
                <w:txbxContent>
                  <w:p w14:paraId="0F8915A9" w14:textId="77777777" w:rsidR="00335628" w:rsidRPr="00495931" w:rsidRDefault="00335628" w:rsidP="00335628">
                    <w:pPr>
                      <w:jc w:val="center"/>
                      <w:rPr>
                        <w:lang w:val="fr-CA"/>
                      </w:rPr>
                    </w:pPr>
                    <w:r w:rsidRPr="00495931">
                      <w:rPr>
                        <w:lang w:val="fr-CA"/>
                      </w:rPr>
                      <w:t>Transformation structurelle</w:t>
                    </w:r>
                  </w:p>
                </w:txbxContent>
              </v:textbox>
            </v:shape>
            <v:shape id="Connecteur droit avec flèche 14" o:spid="_x0000_s2074" type="#_x0000_t32" style="position:absolute;left:12849;top:2496;width:11530;height:6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" strokecolor="black [3213]"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8" o:spid="_x0000_s2075" type="#_x0000_t34" style="position:absolute;left:28043;top:-4683;width:8086;height:273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" adj="26740" strokecolor="black [3213]" strokeweight="1.5pt">
              <v:stroke startarrow="block" endarrow="block"/>
            </v:shape>
            <v:shape id="Zone de texte 13" o:spid="_x0000_s2076" type="#_x0000_t202" style="position:absolute;left:19003;top:17810;width:12064;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" fillcolor="white [3201]" strokeweight="2.25pt">
              <v:textbox>
                <w:txbxContent>
                  <w:p w14:paraId="2EB74B2D" w14:textId="77777777" w:rsidR="00335628" w:rsidRPr="00495931" w:rsidRDefault="00335628" w:rsidP="00335628">
                    <w:pPr>
                      <w:jc w:val="center"/>
                      <w:rPr>
                        <w:lang w:val="fr-CA"/>
                      </w:rPr>
                    </w:pPr>
                    <w:r>
                      <w:rPr>
                        <w:lang w:val="fr-CA"/>
                      </w:rPr>
                      <w:t>Bloc Balance des Paiements</w:t>
                    </w:r>
                  </w:p>
                </w:txbxContent>
              </v:textbox>
            </v:shape>
            <v:shape id="Zone de texte 13" o:spid="_x0000_s2077" type="#_x0000_t202" style="position:absolute;left:36178;top:17572;width:1491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" fillcolor="white [3201]" strokeweight="2.25pt">
              <v:textbox>
                <w:txbxContent>
                  <w:p w14:paraId="4E67457B" w14:textId="77777777" w:rsidR="00335628" w:rsidRPr="00495931" w:rsidRDefault="00335628" w:rsidP="00335628">
                    <w:pPr>
                      <w:jc w:val="center"/>
                      <w:rPr>
                        <w:lang w:val="fr-CA"/>
                      </w:rPr>
                    </w:pPr>
                    <w:r>
                      <w:rPr>
                        <w:lang w:val="fr-CA"/>
                      </w:rPr>
                      <w:t>Bloc des Opérations Financières de l’État</w:t>
                    </w:r>
                  </w:p>
                </w:txbxContent>
              </v:textbox>
            </v:shape>
            <v:shape id="Zone de texte 3" o:spid="_x0000_s2078" type="#_x0000_t202" style="position:absolute;left:795;top:27432;width:3727;height:1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" fillcolor="white [3201]" strokeweight="3pt">
              <v:textbox style="layout-flow:vertical;mso-layout-flow-alt:bottom-to-top">
                <w:txbxContent>
                  <w:p w14:paraId="62D813FA" w14:textId="77777777" w:rsidR="00335628" w:rsidRPr="00EE2874" w:rsidRDefault="00335628" w:rsidP="00335628">
                    <w:pPr>
                      <w:jc w:val="center"/>
                      <w:rPr>
                        <w:lang w:val="fr-CA"/>
                      </w:rPr>
                    </w:pPr>
                    <w:r w:rsidRPr="00EE2874">
                      <w:rPr>
                        <w:lang w:val="fr-CA"/>
                      </w:rPr>
                      <w:t>Module m</w:t>
                    </w:r>
                    <w:r>
                      <w:rPr>
                        <w:lang w:val="fr-CA"/>
                      </w:rPr>
                      <w:t>a</w:t>
                    </w:r>
                    <w:r w:rsidRPr="00EE2874">
                      <w:rPr>
                        <w:lang w:val="fr-CA"/>
                      </w:rPr>
                      <w:t>cro</w:t>
                    </w:r>
                    <w:r>
                      <w:rPr>
                        <w:lang w:val="fr-CA"/>
                      </w:rPr>
                      <w:t>social</w:t>
                    </w:r>
                  </w:p>
                </w:txbxContent>
              </v:textbox>
            </v:shape>
            <v:rect id="Rectangle 2" o:spid="_x0000_s2079" style="position:absolute;left:5327;top:27591;width:46355;height:18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" filled="f" strokecolor="black [3213]" strokeweight="3pt"/>
            <v:shape id="Zone de texte 13" o:spid="_x0000_s2080" type="#_x0000_t202" style="position:absolute;left:21309;top:28545;width:1412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" fillcolor="white [3201]" strokeweight="2.25pt">
              <v:textbox>
                <w:txbxContent>
                  <w:p w14:paraId="47F766A5" w14:textId="77777777" w:rsidR="00335628" w:rsidRPr="00495931" w:rsidRDefault="00335628" w:rsidP="00335628">
                    <w:pPr>
                      <w:jc w:val="center"/>
                      <w:rPr>
                        <w:lang w:val="fr-CA"/>
                      </w:rPr>
                    </w:pPr>
                    <w:r>
                      <w:rPr>
                        <w:lang w:val="fr-CA"/>
                      </w:rPr>
                      <w:t>Emploi et chômage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9" o:spid="_x0000_s2081" type="#_x0000_t67" style="position:absolute;left:20434;top:23504;width:2058;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" adj="15938" filled="f" strokecolor="black [3213]" strokeweight="1.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30" o:spid="_x0000_s2082" type="#_x0000_t68" style="position:absolute;left:34349;top:23615;width:2115;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" adj="6399" filled="f" strokecolor="black [3213]" strokeweight="1.5pt"/>
            <v:shape id="Zone de texte 13" o:spid="_x0000_s2083" type="#_x0000_t202" style="position:absolute;left:6202;top:35065;width:83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" fillcolor="white [3201]" strokeweight="2.25pt">
              <v:textbox>
                <w:txbxContent>
                  <w:p w14:paraId="4EDF73EE" w14:textId="77777777" w:rsidR="00335628" w:rsidRPr="00495931" w:rsidRDefault="00335628" w:rsidP="00335628">
                    <w:pPr>
                      <w:jc w:val="center"/>
                      <w:rPr>
                        <w:lang w:val="fr-CA"/>
                      </w:rPr>
                    </w:pPr>
                    <w:r>
                      <w:rPr>
                        <w:lang w:val="fr-CA"/>
                      </w:rPr>
                      <w:t>Éducation</w:t>
                    </w:r>
                  </w:p>
                </w:txbxContent>
              </v:textbox>
            </v:shape>
            <v:shape id="Zone de texte 13" o:spid="_x0000_s2084" type="#_x0000_t202" style="position:absolute;left:20196;top:35144;width:1571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" fillcolor="white [3201]" strokeweight="2.25pt">
              <v:textbox>
                <w:txbxContent>
                  <w:p w14:paraId="60F0A2EB" w14:textId="77777777" w:rsidR="00335628" w:rsidRPr="00495931" w:rsidRDefault="00335628" w:rsidP="00335628">
                    <w:pPr>
                      <w:jc w:val="center"/>
                      <w:rPr>
                        <w:lang w:val="fr-CA"/>
                      </w:rPr>
                    </w:pPr>
                    <w:r>
                      <w:rPr>
                        <w:lang w:val="fr-CA"/>
                      </w:rPr>
                      <w:t>Inégalité et pauvreté</w:t>
                    </w:r>
                  </w:p>
                </w:txbxContent>
              </v:textbox>
            </v:shape>
            <v:shape id="Connecteur droit avec flèche 31" o:spid="_x0000_s2085" type="#_x0000_t32" style="position:absolute;left:10702;top:12929;width:9224;height:23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" strokecolor="black [3213]" strokeweight="1.5pt">
              <v:stroke dashstyle="dash" endarrow="block" joinstyle="miter"/>
            </v:shape>
            <v:shape id="Zone de texte 13" o:spid="_x0000_s2086" type="#_x0000_t202" style="position:absolute;left:42062;top:35224;width:83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" fillcolor="white [3201]" strokeweight="2.25pt">
              <v:textbox>
                <w:txbxContent>
                  <w:p w14:paraId="45968EDE" w14:textId="77777777" w:rsidR="00335628" w:rsidRPr="00495931" w:rsidRDefault="00335628" w:rsidP="00335628">
                    <w:pPr>
                      <w:jc w:val="center"/>
                      <w:rPr>
                        <w:lang w:val="fr-CA"/>
                      </w:rPr>
                    </w:pPr>
                    <w:r>
                      <w:rPr>
                        <w:lang w:val="fr-CA"/>
                      </w:rPr>
                      <w:t>Santé</w:t>
                    </w:r>
                  </w:p>
                </w:txbxContent>
              </v:textbox>
            </v:shape>
            <v:shape id="Connecteur droit avec flèche 32" o:spid="_x0000_s2087" type="#_x0000_t32" style="position:absolute;left:10209;top:29706;width:11083;height:5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" strokecolor="black [3213]" strokeweight="1.5pt">
              <v:stroke endarrow="block" joinstyle="miter"/>
            </v:shape>
            <v:shape id="Connecteur droit avec flèche 33" o:spid="_x0000_s2088" type="#_x0000_t32" style="position:absolute;left:35431;top:30024;width:11045;height:5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" strokecolor="black [3213]" strokeweight="1.5pt">
              <v:stroke endarrow="block" joinstyle="miter"/>
            </v:shape>
            <v:shape id="Zone de texte 13" o:spid="_x0000_s2089" type="#_x0000_t202" style="position:absolute;left:24330;top:42141;width:787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" fillcolor="white [3201]" strokeweight="2.25pt">
              <v:textbox>
                <w:txbxContent>
                  <w:p w14:paraId="110F1DB0" w14:textId="77777777" w:rsidR="00335628" w:rsidRPr="00495931" w:rsidRDefault="00335628" w:rsidP="00335628">
                    <w:pPr>
                      <w:jc w:val="center"/>
                      <w:rPr>
                        <w:lang w:val="fr-CA"/>
                      </w:rPr>
                    </w:pPr>
                    <w:r>
                      <w:rPr>
                        <w:lang w:val="fr-CA"/>
                      </w:rPr>
                      <w:t>ODD</w:t>
                    </w:r>
                  </w:p>
                </w:txbxContent>
              </v:textbox>
            </v:shape>
            <v:shape id="Connecteur droit avec flèche 36" o:spid="_x0000_s2090" type="#_x0000_t32" style="position:absolute;left:10623;top:38373;width:13517;height:5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" strokecolor="black [3213]" strokeweight="1.5pt">
              <v:stroke endarrow="block" joinstyle="miter"/>
            </v:shape>
            <v:shape id="Connecteur droit avec flèche 37" o:spid="_x0000_s2091" type="#_x0000_t32" style="position:absolute;left:32234;top:38532;width:14437;height:5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" strokecolor="black [3213]" strokeweight="1.5pt">
              <v:stroke endarrow="block" joinstyle="miter"/>
            </v:shape>
            <v:shape id="Connecteur droit avec flèche 2" o:spid="_x0000_s2092" type="#_x0000_t32" style="position:absolute;left:27861;top:32012;width:45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" strokecolor="black [3213]" strokeweight="1.5pt">
              <v:stroke endarrow="block" joinstyle="miter"/>
            </v:shape>
            <v:shape id="Connecteur droit avec flèche 4" o:spid="_x0000_s2093" type="#_x0000_t32" style="position:absolute;left:27861;top:38611;width:457;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" strokecolor="black [3213]" strokeweight="1.5pt">
              <v:stroke endarrow="block" joinstyle="miter"/>
            </v:shape>
          </v:group>
        </w:pict>
      </w:r>
    </w:p>
    <w:p w14:paraId="05E4DB48" w14:textId="77777777" w:rsidR="00335628" w:rsidRPr="005076C7" w:rsidRDefault="00335628" w:rsidP="00335628">
      <w:pPr>
        <w:rPr>
          <w:rFonts w:ascii="Montserrat Light" w:hAnsi="Montserrat Light"/>
        </w:rPr>
      </w:pPr>
      <w:bookmarkStart w:id="137" w:name="_Hlk135040154"/>
      <w:bookmarkEnd w:id="137"/>
    </w:p>
    <w:p w14:paraId="37BD1939" w14:textId="77777777" w:rsidR="00335628" w:rsidRPr="005076C7" w:rsidRDefault="00335628" w:rsidP="00335628">
      <w:pPr>
        <w:rPr>
          <w:rFonts w:ascii="Montserrat Light" w:hAnsi="Montserrat Light"/>
        </w:rPr>
      </w:pPr>
    </w:p>
    <w:p w14:paraId="6C7D5ECB" w14:textId="77777777" w:rsidR="00335628" w:rsidRPr="005076C7" w:rsidRDefault="00335628" w:rsidP="00335628">
      <w:pPr>
        <w:spacing w:after="200" w:line="276" w:lineRule="auto"/>
        <w:rPr>
          <w:rFonts w:ascii="Montserrat Light" w:hAnsi="Montserrat Light"/>
          <w:b/>
          <w:bCs/>
        </w:rPr>
      </w:pPr>
    </w:p>
    <w:p w14:paraId="20AA8FB4" w14:textId="77777777" w:rsidR="00335628" w:rsidRPr="005076C7" w:rsidRDefault="00335628" w:rsidP="00335628">
      <w:pPr>
        <w:spacing w:after="200" w:line="276" w:lineRule="auto"/>
        <w:rPr>
          <w:rFonts w:ascii="Montserrat Light" w:hAnsi="Montserrat Light"/>
          <w:b/>
          <w:bCs/>
        </w:rPr>
      </w:pPr>
    </w:p>
    <w:p w14:paraId="4A57ACE7" w14:textId="77777777" w:rsidR="00335628" w:rsidRPr="005076C7" w:rsidRDefault="00335628" w:rsidP="00335628">
      <w:pPr>
        <w:spacing w:after="200" w:line="276" w:lineRule="auto"/>
        <w:rPr>
          <w:rFonts w:ascii="Montserrat Light" w:hAnsi="Montserrat Light"/>
          <w:b/>
          <w:bCs/>
        </w:rPr>
      </w:pPr>
    </w:p>
    <w:p w14:paraId="209102D2" w14:textId="77777777" w:rsidR="00335628" w:rsidRPr="005076C7" w:rsidRDefault="00335628" w:rsidP="00335628">
      <w:pPr>
        <w:spacing w:after="200" w:line="276" w:lineRule="auto"/>
        <w:rPr>
          <w:rFonts w:ascii="Montserrat Light" w:hAnsi="Montserrat Light"/>
          <w:b/>
          <w:bCs/>
        </w:rPr>
      </w:pPr>
    </w:p>
    <w:p w14:paraId="7625F127" w14:textId="77777777" w:rsidR="00335628" w:rsidRPr="005076C7" w:rsidRDefault="00335628" w:rsidP="00335628">
      <w:pPr>
        <w:spacing w:after="200" w:line="276" w:lineRule="auto"/>
        <w:rPr>
          <w:rFonts w:ascii="Montserrat Light" w:hAnsi="Montserrat Light"/>
          <w:b/>
          <w:bCs/>
        </w:rPr>
      </w:pPr>
    </w:p>
    <w:p w14:paraId="28A14E38" w14:textId="77777777" w:rsidR="00335628" w:rsidRPr="005076C7" w:rsidRDefault="00335628" w:rsidP="00335628">
      <w:pPr>
        <w:spacing w:after="200" w:line="276" w:lineRule="auto"/>
        <w:rPr>
          <w:rFonts w:ascii="Montserrat Light" w:hAnsi="Montserrat Light"/>
          <w:b/>
          <w:bCs/>
        </w:rPr>
      </w:pPr>
    </w:p>
    <w:p w14:paraId="4F42874B" w14:textId="77777777" w:rsidR="00335628" w:rsidRPr="005076C7" w:rsidRDefault="00335628" w:rsidP="00335628">
      <w:pPr>
        <w:spacing w:after="200" w:line="276" w:lineRule="auto"/>
        <w:rPr>
          <w:rFonts w:ascii="Montserrat Light" w:hAnsi="Montserrat Light"/>
          <w:b/>
          <w:bCs/>
        </w:rPr>
      </w:pPr>
    </w:p>
    <w:p w14:paraId="464D36FD" w14:textId="77777777" w:rsidR="00335628" w:rsidRPr="005076C7" w:rsidRDefault="00335628" w:rsidP="00335628">
      <w:pPr>
        <w:spacing w:after="200" w:line="276" w:lineRule="auto"/>
        <w:rPr>
          <w:rFonts w:ascii="Montserrat Light" w:hAnsi="Montserrat Light"/>
          <w:b/>
          <w:bCs/>
        </w:rPr>
      </w:pPr>
    </w:p>
    <w:p w14:paraId="1B437396" w14:textId="77777777" w:rsidR="00335628" w:rsidRPr="005076C7" w:rsidRDefault="00335628" w:rsidP="00335628">
      <w:pPr>
        <w:spacing w:after="200" w:line="276" w:lineRule="auto"/>
        <w:rPr>
          <w:rFonts w:ascii="Montserrat Light" w:hAnsi="Montserrat Light"/>
          <w:b/>
          <w:bCs/>
        </w:rPr>
      </w:pPr>
    </w:p>
    <w:p w14:paraId="05B5F5A5" w14:textId="77777777" w:rsidR="00335628" w:rsidRPr="005076C7" w:rsidRDefault="00335628" w:rsidP="00335628">
      <w:pPr>
        <w:spacing w:after="200" w:line="276" w:lineRule="auto"/>
        <w:rPr>
          <w:rFonts w:ascii="Montserrat Light" w:hAnsi="Montserrat Light"/>
          <w:b/>
          <w:bCs/>
        </w:rPr>
      </w:pPr>
    </w:p>
    <w:p w14:paraId="309D7E9A" w14:textId="77777777" w:rsidR="00335628" w:rsidRPr="005076C7" w:rsidRDefault="00335628" w:rsidP="00335628">
      <w:pPr>
        <w:spacing w:after="200" w:line="276" w:lineRule="auto"/>
        <w:rPr>
          <w:rFonts w:ascii="Montserrat Light" w:hAnsi="Montserrat Light"/>
          <w:b/>
          <w:bCs/>
        </w:rPr>
      </w:pPr>
    </w:p>
    <w:p w14:paraId="250EB49C" w14:textId="77777777" w:rsidR="00335628" w:rsidRPr="005076C7" w:rsidRDefault="00335628" w:rsidP="00335628">
      <w:pPr>
        <w:spacing w:after="200" w:line="276" w:lineRule="auto"/>
        <w:rPr>
          <w:rFonts w:ascii="Montserrat Light" w:hAnsi="Montserrat Light"/>
          <w:b/>
          <w:bCs/>
        </w:rPr>
      </w:pPr>
    </w:p>
    <w:p w14:paraId="11D75843" w14:textId="77777777" w:rsidR="00FD05D4" w:rsidRPr="005076C7" w:rsidRDefault="00FD05D4" w:rsidP="00335628">
      <w:pPr>
        <w:spacing w:after="200" w:line="276" w:lineRule="auto"/>
        <w:ind w:firstLine="708"/>
        <w:jc w:val="both"/>
        <w:rPr>
          <w:rFonts w:ascii="Montserrat Light" w:hAnsi="Montserrat Light"/>
          <w:b/>
          <w:bCs/>
        </w:rPr>
      </w:pPr>
    </w:p>
    <w:p w14:paraId="7926FD7B" w14:textId="5AD84B82" w:rsidR="00FD05D4" w:rsidRPr="005076C7" w:rsidRDefault="00FD05D4" w:rsidP="00335628">
      <w:pPr>
        <w:spacing w:after="200" w:line="276" w:lineRule="auto"/>
        <w:ind w:firstLine="708"/>
        <w:jc w:val="both"/>
        <w:rPr>
          <w:rFonts w:ascii="Montserrat Light" w:hAnsi="Montserrat Light"/>
        </w:rPr>
      </w:pPr>
      <w:r w:rsidRPr="005076C7">
        <w:rPr>
          <w:rFonts w:ascii="Montserrat Light" w:hAnsi="Montserrat Light"/>
          <w:b/>
          <w:bCs/>
          <w:u w:val="single"/>
        </w:rPr>
        <w:t>Source</w:t>
      </w:r>
      <w:r w:rsidRPr="005076C7">
        <w:rPr>
          <w:rFonts w:ascii="Montserrat Light" w:hAnsi="Montserrat Light"/>
          <w:b/>
          <w:bCs/>
        </w:rPr>
        <w:t xml:space="preserve"> : </w:t>
      </w:r>
      <w:r w:rsidRPr="005076C7">
        <w:rPr>
          <w:rFonts w:ascii="Montserrat Light" w:hAnsi="Montserrat Light"/>
        </w:rPr>
        <w:t>Modèle extrait de l’ancien rapport et actualisé</w:t>
      </w:r>
    </w:p>
    <w:p w14:paraId="1618A77E" w14:textId="34DAC96F"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Il question à travers ce modèle d’expliquer de façon explicite les comportements macroéconomiques des agents. Il s’agit d’une :  </w:t>
      </w:r>
    </w:p>
    <w:p w14:paraId="4ADE38C2"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offre et demande</w:t>
      </w:r>
    </w:p>
    <w:p w14:paraId="4A3435DB"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transformation structurelle</w:t>
      </w:r>
    </w:p>
    <w:p w14:paraId="5002E20F"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TOFE</w:t>
      </w:r>
    </w:p>
    <w:p w14:paraId="19A72893"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Balance des Paiements</w:t>
      </w:r>
    </w:p>
    <w:p w14:paraId="3CCC620C"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monétaire</w:t>
      </w:r>
    </w:p>
    <w:p w14:paraId="07DA4D9D"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et estimation du bloc emploi et chômage</w:t>
      </w:r>
    </w:p>
    <w:p w14:paraId="5CE03F0C"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de la relation croissance, pauvreté et inégalité</w:t>
      </w:r>
    </w:p>
    <w:p w14:paraId="21DFA659"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de la relation croissance, transformation structurelle de l’économie, pauvreté et inégalité</w:t>
      </w:r>
    </w:p>
    <w:p w14:paraId="1BFD68E5" w14:textId="7777777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de la relation croissance, éducation pauvreté et inégalité</w:t>
      </w:r>
    </w:p>
    <w:p w14:paraId="524E18E0" w14:textId="77108727" w:rsidR="00335628" w:rsidRPr="005076C7" w:rsidRDefault="00335628">
      <w:pPr>
        <w:numPr>
          <w:ilvl w:val="0"/>
          <w:numId w:val="5"/>
        </w:numPr>
        <w:spacing w:line="276" w:lineRule="auto"/>
        <w:jc w:val="both"/>
        <w:rPr>
          <w:rFonts w:ascii="Montserrat Light" w:hAnsi="Montserrat Light"/>
        </w:rPr>
      </w:pPr>
      <w:proofErr w:type="gramStart"/>
      <w:r w:rsidRPr="005076C7">
        <w:rPr>
          <w:rFonts w:ascii="Montserrat Light" w:hAnsi="Montserrat Light"/>
        </w:rPr>
        <w:t>modélisation</w:t>
      </w:r>
      <w:proofErr w:type="gramEnd"/>
      <w:r w:rsidRPr="005076C7">
        <w:rPr>
          <w:rFonts w:ascii="Montserrat Light" w:hAnsi="Montserrat Light"/>
        </w:rPr>
        <w:t xml:space="preserve"> de la relation croissance, santé, pauvreté et inégalité</w:t>
      </w:r>
    </w:p>
    <w:p w14:paraId="191D17D4" w14:textId="1818DD43" w:rsidR="00335628" w:rsidRPr="005076C7" w:rsidRDefault="00335628" w:rsidP="00666E5F">
      <w:pPr>
        <w:pStyle w:val="Titre3"/>
        <w:rPr>
          <w:rFonts w:ascii="Montserrat Light" w:hAnsi="Montserrat Light"/>
        </w:rPr>
      </w:pPr>
      <w:bookmarkStart w:id="138" w:name="_Toc136614027"/>
      <w:bookmarkStart w:id="139" w:name="_Toc136619520"/>
      <w:bookmarkStart w:id="140" w:name="_Toc136620244"/>
      <w:bookmarkStart w:id="141" w:name="_Toc137411172"/>
      <w:proofErr w:type="spellStart"/>
      <w:r w:rsidRPr="005076C7">
        <w:rPr>
          <w:rFonts w:ascii="Montserrat Light" w:hAnsi="Montserrat Light"/>
        </w:rPr>
        <w:lastRenderedPageBreak/>
        <w:t>Présentation</w:t>
      </w:r>
      <w:proofErr w:type="spellEnd"/>
      <w:r w:rsidRPr="005076C7">
        <w:rPr>
          <w:rFonts w:ascii="Montserrat Light" w:hAnsi="Montserrat Light"/>
        </w:rPr>
        <w:t xml:space="preserve"> des </w:t>
      </w:r>
      <w:proofErr w:type="spellStart"/>
      <w:r w:rsidRPr="005076C7">
        <w:rPr>
          <w:rFonts w:ascii="Montserrat Light" w:hAnsi="Montserrat Light"/>
        </w:rPr>
        <w:t>différentes</w:t>
      </w:r>
      <w:proofErr w:type="spellEnd"/>
      <w:r w:rsidRPr="005076C7">
        <w:rPr>
          <w:rFonts w:ascii="Montserrat Light" w:hAnsi="Montserrat Light"/>
        </w:rPr>
        <w:t xml:space="preserve"> </w:t>
      </w:r>
      <w:proofErr w:type="spellStart"/>
      <w:r w:rsidRPr="005076C7">
        <w:rPr>
          <w:rFonts w:ascii="Montserrat Light" w:hAnsi="Montserrat Light"/>
        </w:rPr>
        <w:t>équations</w:t>
      </w:r>
      <w:proofErr w:type="spellEnd"/>
      <w:r w:rsidRPr="005076C7">
        <w:rPr>
          <w:rFonts w:ascii="Montserrat Light" w:hAnsi="Montserrat Light"/>
        </w:rPr>
        <w:t xml:space="preserve"> </w:t>
      </w:r>
      <w:proofErr w:type="spellStart"/>
      <w:r w:rsidRPr="005076C7">
        <w:rPr>
          <w:rFonts w:ascii="Montserrat Light" w:hAnsi="Montserrat Light"/>
        </w:rPr>
        <w:t>économétriques</w:t>
      </w:r>
      <w:proofErr w:type="spellEnd"/>
      <w:r w:rsidRPr="005076C7">
        <w:rPr>
          <w:rFonts w:ascii="Montserrat Light" w:hAnsi="Montserrat Light"/>
        </w:rPr>
        <w:t xml:space="preserve"> du </w:t>
      </w:r>
      <w:proofErr w:type="spellStart"/>
      <w:r w:rsidRPr="005076C7">
        <w:rPr>
          <w:rFonts w:ascii="Montserrat Light" w:hAnsi="Montserrat Light"/>
        </w:rPr>
        <w:t>modèle</w:t>
      </w:r>
      <w:bookmarkEnd w:id="138"/>
      <w:bookmarkEnd w:id="139"/>
      <w:bookmarkEnd w:id="140"/>
      <w:bookmarkEnd w:id="141"/>
      <w:proofErr w:type="spellEnd"/>
    </w:p>
    <w:p w14:paraId="0C27DA50" w14:textId="2F70E4F5"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Les équations essentielles du modèle sont résumées dans l’encadré 1 de la page suivante. L’encadré 2 présente une description de la technologie de production, discute de la capacité de production, de la production effective et de la demande de facteurs.</w:t>
      </w:r>
    </w:p>
    <w:p w14:paraId="6FEEEEAD" w14:textId="3E97D34C" w:rsidR="00335628" w:rsidRPr="005076C7" w:rsidRDefault="00E77104" w:rsidP="000E60FE">
      <w:pPr>
        <w:pStyle w:val="Titre4"/>
        <w:rPr>
          <w:rFonts w:ascii="Montserrat Light" w:hAnsi="Montserrat Light"/>
        </w:rPr>
      </w:pPr>
      <w:bookmarkStart w:id="142" w:name="_Toc136619521"/>
      <w:bookmarkStart w:id="143" w:name="_Toc136620245"/>
      <w:bookmarkStart w:id="144" w:name="_Toc137411173"/>
      <w:r w:rsidRPr="005076C7">
        <w:rPr>
          <w:rFonts w:ascii="Montserrat Light" w:hAnsi="Montserrat Light"/>
        </w:rPr>
        <w:t>i</w:t>
      </w:r>
      <w:r w:rsidR="00335628" w:rsidRPr="005076C7">
        <w:rPr>
          <w:rFonts w:ascii="Montserrat Light" w:hAnsi="Montserrat Light"/>
        </w:rPr>
        <w:t xml:space="preserve">.1. La </w:t>
      </w:r>
      <w:proofErr w:type="spellStart"/>
      <w:r w:rsidR="00335628" w:rsidRPr="005076C7">
        <w:rPr>
          <w:rFonts w:ascii="Montserrat Light" w:hAnsi="Montserrat Light"/>
        </w:rPr>
        <w:t>demande</w:t>
      </w:r>
      <w:bookmarkEnd w:id="142"/>
      <w:bookmarkEnd w:id="143"/>
      <w:bookmarkEnd w:id="144"/>
      <w:proofErr w:type="spellEnd"/>
    </w:p>
    <w:p w14:paraId="3C4744DB" w14:textId="77777777" w:rsidR="00335628" w:rsidRPr="005076C7" w:rsidRDefault="00335628" w:rsidP="00335628">
      <w:pPr>
        <w:pStyle w:val="Corpsdetexte3"/>
        <w:spacing w:after="200" w:line="276" w:lineRule="auto"/>
        <w:ind w:firstLine="708"/>
        <w:rPr>
          <w:rFonts w:ascii="Montserrat Light" w:hAnsi="Montserrat Light"/>
          <w:sz w:val="24"/>
          <w:szCs w:val="24"/>
        </w:rPr>
      </w:pPr>
      <w:r w:rsidRPr="005076C7">
        <w:rPr>
          <w:rFonts w:ascii="Montserrat Light" w:hAnsi="Montserrat Light"/>
          <w:sz w:val="24"/>
          <w:szCs w:val="24"/>
        </w:rPr>
        <w:t xml:space="preserve">La demande finale totale est fonction de la consommation privée et publique, les investissements, les variations de stocks, et la balance commerciale. Ainsi, sa forme fonctionnelle est : </w:t>
      </w:r>
    </w:p>
    <w:p w14:paraId="15294F84" w14:textId="77777777" w:rsidR="00335628" w:rsidRPr="005076C7" w:rsidRDefault="00335628" w:rsidP="00335628">
      <w:pPr>
        <w:pStyle w:val="Corpsdetexte3"/>
        <w:spacing w:before="240" w:after="200" w:line="276" w:lineRule="auto"/>
        <w:rPr>
          <w:rFonts w:ascii="Montserrat Light" w:hAnsi="Montserrat Light"/>
          <w:b/>
          <w:bCs/>
          <w:i/>
          <w:sz w:val="24"/>
          <w:szCs w:val="24"/>
        </w:rPr>
      </w:pPr>
      <m:oMathPara>
        <m:oMath>
          <m:r>
            <m:rPr>
              <m:sty m:val="bi"/>
            </m:rPr>
            <w:rPr>
              <w:rFonts w:ascii="Cambria Math" w:hAnsi="Cambria Math"/>
              <w:sz w:val="24"/>
              <w:szCs w:val="24"/>
            </w:rPr>
            <m:t>DG=ConsPrivé + ConsPub+Inves+ ∆Stock+(X-M)</m:t>
          </m:r>
        </m:oMath>
      </m:oMathPara>
    </w:p>
    <w:p w14:paraId="6CDC3924" w14:textId="77777777" w:rsidR="00335628" w:rsidRPr="005076C7" w:rsidRDefault="00335628" w:rsidP="00335628">
      <w:pPr>
        <w:pStyle w:val="Corpsdetexte3"/>
        <w:spacing w:before="240" w:after="200" w:line="276" w:lineRule="auto"/>
        <w:rPr>
          <w:rFonts w:ascii="Montserrat Light" w:hAnsi="Montserrat Light"/>
          <w:sz w:val="24"/>
          <w:szCs w:val="24"/>
        </w:rPr>
      </w:pPr>
      <w:proofErr w:type="gramStart"/>
      <w:r w:rsidRPr="005076C7">
        <w:rPr>
          <w:rFonts w:ascii="Montserrat Light" w:hAnsi="Montserrat Light"/>
          <w:sz w:val="24"/>
          <w:szCs w:val="24"/>
        </w:rPr>
        <w:t>où</w:t>
      </w:r>
      <w:proofErr w:type="gramEnd"/>
      <w:r w:rsidRPr="005076C7">
        <w:rPr>
          <w:rFonts w:ascii="Montserrat Light" w:hAnsi="Montserrat Light"/>
          <w:sz w:val="24"/>
          <w:szCs w:val="24"/>
        </w:rPr>
        <w:t xml:space="preserve"> </w:t>
      </w:r>
      <w:proofErr w:type="spellStart"/>
      <w:r w:rsidRPr="005076C7">
        <w:rPr>
          <w:rFonts w:ascii="Montserrat Light" w:hAnsi="Montserrat Light"/>
          <w:sz w:val="24"/>
          <w:szCs w:val="24"/>
        </w:rPr>
        <w:t>ConsPrivé</w:t>
      </w:r>
      <w:proofErr w:type="spellEnd"/>
      <w:r w:rsidRPr="005076C7">
        <w:rPr>
          <w:rFonts w:ascii="Montserrat Light" w:hAnsi="Montserrat Light"/>
          <w:sz w:val="24"/>
          <w:szCs w:val="24"/>
        </w:rPr>
        <w:t xml:space="preserve"> désigne la consommation privée (consommation des ménages), </w:t>
      </w:r>
      <w:proofErr w:type="spellStart"/>
      <w:r w:rsidRPr="005076C7">
        <w:rPr>
          <w:rFonts w:ascii="Montserrat Light" w:hAnsi="Montserrat Light"/>
          <w:sz w:val="24"/>
          <w:szCs w:val="24"/>
        </w:rPr>
        <w:t>ConsPub</w:t>
      </w:r>
      <w:proofErr w:type="spellEnd"/>
      <w:r w:rsidRPr="005076C7">
        <w:rPr>
          <w:rFonts w:ascii="Montserrat Light" w:hAnsi="Montserrat Light"/>
          <w:sz w:val="24"/>
          <w:szCs w:val="24"/>
        </w:rPr>
        <w:t xml:space="preserve">, la consommation du secteur public, </w:t>
      </w:r>
      <w:proofErr w:type="spellStart"/>
      <w:r w:rsidRPr="005076C7">
        <w:rPr>
          <w:rFonts w:ascii="Montserrat Light" w:hAnsi="Montserrat Light"/>
          <w:sz w:val="24"/>
          <w:szCs w:val="24"/>
        </w:rPr>
        <w:t>Inves</w:t>
      </w:r>
      <w:proofErr w:type="spellEnd"/>
      <w:r w:rsidRPr="005076C7">
        <w:rPr>
          <w:rFonts w:ascii="Montserrat Light" w:hAnsi="Montserrat Light"/>
          <w:sz w:val="24"/>
          <w:szCs w:val="24"/>
        </w:rPr>
        <w:t xml:space="preserve">, les investissements privés comme publics, </w:t>
      </w:r>
      <m:oMath>
        <m:r>
          <m:rPr>
            <m:sty m:val="p"/>
          </m:rPr>
          <w:rPr>
            <w:rFonts w:ascii="Cambria Math" w:hAnsi="Cambria Math"/>
            <w:sz w:val="24"/>
            <w:szCs w:val="24"/>
          </w:rPr>
          <m:t>∆Stock</m:t>
        </m:r>
      </m:oMath>
      <w:r w:rsidRPr="005076C7">
        <w:rPr>
          <w:rFonts w:ascii="Montserrat Light" w:hAnsi="Montserrat Light"/>
          <w:b/>
          <w:sz w:val="24"/>
          <w:szCs w:val="24"/>
        </w:rPr>
        <w:t xml:space="preserve">, </w:t>
      </w:r>
      <w:r w:rsidRPr="005076C7">
        <w:rPr>
          <w:rFonts w:ascii="Montserrat Light" w:hAnsi="Montserrat Light"/>
          <w:bCs/>
          <w:sz w:val="24"/>
          <w:szCs w:val="24"/>
        </w:rPr>
        <w:t>la variation du stock, X, les exportations et M, les importations.</w:t>
      </w:r>
    </w:p>
    <w:p w14:paraId="57891123" w14:textId="77777777" w:rsidR="00335628" w:rsidRPr="005076C7" w:rsidRDefault="00335628" w:rsidP="00335628">
      <w:pPr>
        <w:pStyle w:val="Corpsdetexte3"/>
        <w:spacing w:before="240" w:after="200" w:line="276" w:lineRule="auto"/>
        <w:ind w:firstLine="708"/>
        <w:rPr>
          <w:rFonts w:ascii="Montserrat Light" w:hAnsi="Montserrat Light"/>
          <w:sz w:val="24"/>
          <w:szCs w:val="24"/>
        </w:rPr>
      </w:pPr>
      <w:r w:rsidRPr="005076C7">
        <w:rPr>
          <w:rFonts w:ascii="Montserrat Light" w:hAnsi="Montserrat Light"/>
          <w:sz w:val="24"/>
          <w:szCs w:val="24"/>
        </w:rPr>
        <w:t>L’hypothèse de modélisation de la consommation privée suppose trois effets : l’effet revenu, l’effet prix et l’effet de liquidités.</w:t>
      </w:r>
    </w:p>
    <w:p w14:paraId="40635DAE" w14:textId="77777777" w:rsidR="00335628" w:rsidRPr="005076C7" w:rsidRDefault="00335628" w:rsidP="00335628">
      <w:pPr>
        <w:pStyle w:val="Corpsdetexte3"/>
        <w:spacing w:after="200" w:line="276" w:lineRule="auto"/>
        <w:ind w:firstLine="708"/>
        <w:rPr>
          <w:rFonts w:ascii="Montserrat Light" w:hAnsi="Montserrat Light"/>
          <w:sz w:val="24"/>
          <w:szCs w:val="24"/>
        </w:rPr>
      </w:pPr>
      <w:r w:rsidRPr="005076C7">
        <w:rPr>
          <w:rFonts w:ascii="Montserrat Light" w:hAnsi="Montserrat Light"/>
          <w:sz w:val="24"/>
          <w:szCs w:val="24"/>
        </w:rPr>
        <w:t xml:space="preserve">Le volume du commerce extérieur est déterminé par la demande. Les exportations sont déterminées par la demande étrangère, l’effet des taux d’utilisation des capacités de production et l’effet compétitivité-prix des exportations. Quant aux importations, elles dépendent de la demande intérieure, des taux d’utilisation des capacités dans l’explication du volume du commerce extérieur. Elles traduisent la sensibilité du commerce extérieur aux fluctuations à court terme de la demande. Ce phénomène s’explique par le fait que certaines entreprises qui sont en pleine utilisation de leurs capacités de production n’arrivent pas à satisfaire une croissance supplémentaire de la demande qui leur est adressée. Cette demande supplémentaire se traduit par conséquent en importation. </w:t>
      </w:r>
    </w:p>
    <w:p w14:paraId="3F0DC09D" w14:textId="77777777" w:rsidR="00335628" w:rsidRPr="005076C7" w:rsidRDefault="00335628" w:rsidP="00335628">
      <w:pPr>
        <w:pStyle w:val="Corpsdetexte3"/>
        <w:spacing w:after="200" w:line="276" w:lineRule="auto"/>
        <w:ind w:firstLine="708"/>
        <w:rPr>
          <w:rFonts w:ascii="Montserrat Light" w:hAnsi="Montserrat Light"/>
          <w:sz w:val="24"/>
          <w:szCs w:val="24"/>
        </w:rPr>
      </w:pPr>
      <w:r w:rsidRPr="005076C7">
        <w:rPr>
          <w:rFonts w:ascii="Montserrat Light" w:hAnsi="Montserrat Light"/>
          <w:sz w:val="24"/>
          <w:szCs w:val="24"/>
        </w:rPr>
        <w:t>De façon symétrique lorsque la demande intérieure croît, les entreprises du secteur exportateur ont tendance à réorienter leur production vers le marché intérieur, ce qui freine la croissance des exportations.</w:t>
      </w:r>
    </w:p>
    <w:p w14:paraId="3620D400" w14:textId="77777777" w:rsidR="00E77104" w:rsidRPr="005076C7" w:rsidRDefault="00E77104" w:rsidP="00335628">
      <w:pPr>
        <w:pStyle w:val="Corpsdetexte3"/>
        <w:spacing w:after="200" w:line="276" w:lineRule="auto"/>
        <w:ind w:firstLine="708"/>
        <w:rPr>
          <w:rFonts w:ascii="Montserrat Light" w:hAnsi="Montserrat Light"/>
          <w:sz w:val="24"/>
          <w:szCs w:val="24"/>
        </w:rPr>
      </w:pPr>
    </w:p>
    <w:tbl>
      <w:tblPr>
        <w:tblStyle w:val="Grilledutableau"/>
        <w:tblW w:w="0" w:type="auto"/>
        <w:shd w:val="clear" w:color="auto" w:fill="FFF2CC" w:themeFill="accent4" w:themeFillTint="33"/>
        <w:tblLook w:val="04A0" w:firstRow="1" w:lastRow="0" w:firstColumn="1" w:lastColumn="0" w:noHBand="0" w:noVBand="1"/>
      </w:tblPr>
      <w:tblGrid>
        <w:gridCol w:w="9288"/>
      </w:tblGrid>
      <w:tr w:rsidR="00335628" w:rsidRPr="005076C7" w14:paraId="0D8922A0" w14:textId="77777777" w:rsidTr="00445F98">
        <w:tc>
          <w:tcPr>
            <w:tcW w:w="9288" w:type="dxa"/>
            <w:shd w:val="clear" w:color="auto" w:fill="FFF2CC" w:themeFill="accent4" w:themeFillTint="33"/>
          </w:tcPr>
          <w:p w14:paraId="0DA3302A" w14:textId="77777777" w:rsidR="00335628" w:rsidRPr="005076C7" w:rsidRDefault="00335628" w:rsidP="00445F98">
            <w:pPr>
              <w:pStyle w:val="Corpsdetexte3"/>
              <w:spacing w:after="200" w:line="276" w:lineRule="auto"/>
              <w:rPr>
                <w:rFonts w:ascii="Montserrat Light" w:hAnsi="Montserrat Light"/>
                <w:sz w:val="24"/>
                <w:szCs w:val="24"/>
              </w:rPr>
            </w:pPr>
            <w:r w:rsidRPr="005076C7">
              <w:rPr>
                <w:rFonts w:ascii="Montserrat Light" w:hAnsi="Montserrat Light"/>
                <w:b/>
                <w:i/>
                <w:sz w:val="24"/>
                <w:szCs w:val="24"/>
                <w:u w:val="single"/>
              </w:rPr>
              <w:lastRenderedPageBreak/>
              <w:t>Encadré 1</w:t>
            </w:r>
            <w:r w:rsidRPr="005076C7">
              <w:rPr>
                <w:rFonts w:ascii="Montserrat Light" w:hAnsi="Montserrat Light"/>
                <w:sz w:val="24"/>
                <w:szCs w:val="24"/>
              </w:rPr>
              <w:t xml:space="preserve"> – Résumé des équations de comportement du modèle MAPES</w:t>
            </w:r>
          </w:p>
          <w:p w14:paraId="487B68AA" w14:textId="77777777" w:rsidR="00335628" w:rsidRPr="005076C7" w:rsidRDefault="00335628" w:rsidP="00445F98">
            <w:pPr>
              <w:spacing w:after="200" w:line="276" w:lineRule="auto"/>
              <w:jc w:val="both"/>
              <w:rPr>
                <w:rFonts w:ascii="Montserrat Light" w:hAnsi="Montserrat Light"/>
                <w:b/>
                <w:bCs/>
                <w:i/>
                <w:iCs/>
              </w:rPr>
            </w:pPr>
            <w:r w:rsidRPr="005076C7">
              <w:rPr>
                <w:rFonts w:ascii="Montserrat Light" w:hAnsi="Montserrat Light"/>
                <w:b/>
                <w:bCs/>
                <w:i/>
                <w:iCs/>
              </w:rPr>
              <w:t xml:space="preserve">Y = C + I + G + </w:t>
            </w:r>
            <w:r w:rsidRPr="005076C7">
              <w:rPr>
                <w:rFonts w:ascii="Montserrat Light" w:hAnsi="Montserrat Light"/>
                <w:b/>
                <w:bCs/>
                <w:i/>
                <w:iCs/>
              </w:rPr>
              <w:sym w:font="Symbol" w:char="F044"/>
            </w:r>
            <w:r w:rsidRPr="005076C7">
              <w:rPr>
                <w:rFonts w:ascii="Montserrat Light" w:hAnsi="Montserrat Light"/>
                <w:b/>
                <w:bCs/>
                <w:i/>
                <w:iCs/>
              </w:rPr>
              <w:t xml:space="preserve">S + X - M  </w:t>
            </w:r>
          </w:p>
          <w:p w14:paraId="416B1E72" w14:textId="77777777" w:rsidR="00335628" w:rsidRPr="005076C7" w:rsidRDefault="00335628" w:rsidP="00445F98">
            <w:pPr>
              <w:jc w:val="both"/>
              <w:rPr>
                <w:rFonts w:ascii="Montserrat Light" w:hAnsi="Montserrat Light"/>
              </w:rPr>
            </w:pPr>
            <w:r w:rsidRPr="005076C7">
              <w:rPr>
                <w:rFonts w:ascii="Montserrat Light" w:hAnsi="Montserrat Light"/>
              </w:rPr>
              <w:t>Où :</w:t>
            </w:r>
          </w:p>
          <w:p w14:paraId="457BC957" w14:textId="77777777" w:rsidR="00335628" w:rsidRPr="005076C7" w:rsidRDefault="00335628">
            <w:pPr>
              <w:pStyle w:val="Paragraphedeliste"/>
              <w:numPr>
                <w:ilvl w:val="0"/>
                <w:numId w:val="7"/>
              </w:numPr>
              <w:spacing w:before="240"/>
              <w:jc w:val="both"/>
              <w:rPr>
                <w:rFonts w:ascii="Montserrat Light" w:hAnsi="Montserrat Light"/>
                <w:sz w:val="24"/>
                <w:szCs w:val="24"/>
              </w:rPr>
            </w:pPr>
            <w:r w:rsidRPr="005076C7">
              <w:rPr>
                <w:rFonts w:ascii="Montserrat Light" w:hAnsi="Montserrat Light"/>
                <w:b/>
                <w:bCs/>
                <w:i/>
                <w:iCs/>
                <w:sz w:val="24"/>
                <w:szCs w:val="24"/>
              </w:rPr>
              <w:t>C = C (RDB, PC)</w:t>
            </w:r>
            <w:r w:rsidRPr="005076C7">
              <w:rPr>
                <w:rFonts w:ascii="Montserrat Light" w:hAnsi="Montserrat Light"/>
                <w:sz w:val="24"/>
                <w:szCs w:val="24"/>
              </w:rPr>
              <w:t xml:space="preserve">: « C » la </w:t>
            </w:r>
            <w:proofErr w:type="spellStart"/>
            <w:r w:rsidRPr="005076C7">
              <w:rPr>
                <w:rFonts w:ascii="Montserrat Light" w:hAnsi="Montserrat Light"/>
                <w:sz w:val="24"/>
                <w:szCs w:val="24"/>
              </w:rPr>
              <w:t>consommation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privée</w:t>
            </w:r>
            <w:proofErr w:type="spellEnd"/>
            <w:r w:rsidRPr="005076C7">
              <w:rPr>
                <w:rFonts w:ascii="Montserrat Light" w:hAnsi="Montserrat Light"/>
                <w:sz w:val="24"/>
                <w:szCs w:val="24"/>
              </w:rPr>
              <w:t xml:space="preserve">, «RDB » le </w:t>
            </w:r>
            <w:proofErr w:type="spellStart"/>
            <w:r w:rsidRPr="005076C7">
              <w:rPr>
                <w:rFonts w:ascii="Montserrat Light" w:hAnsi="Montserrat Light"/>
                <w:sz w:val="24"/>
                <w:szCs w:val="24"/>
              </w:rPr>
              <w:t>revenu</w:t>
            </w:r>
            <w:proofErr w:type="spellEnd"/>
            <w:r w:rsidRPr="005076C7">
              <w:rPr>
                <w:rFonts w:ascii="Montserrat Light" w:hAnsi="Montserrat Light"/>
                <w:sz w:val="24"/>
                <w:szCs w:val="24"/>
              </w:rPr>
              <w:t xml:space="preserve"> disponible </w:t>
            </w:r>
            <w:proofErr w:type="spellStart"/>
            <w:r w:rsidRPr="005076C7">
              <w:rPr>
                <w:rFonts w:ascii="Montserrat Light" w:hAnsi="Montserrat Light"/>
                <w:sz w:val="24"/>
                <w:szCs w:val="24"/>
              </w:rPr>
              <w:t>brut</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réel</w:t>
            </w:r>
            <w:proofErr w:type="spellEnd"/>
            <w:r w:rsidRPr="005076C7">
              <w:rPr>
                <w:rFonts w:ascii="Montserrat Light" w:hAnsi="Montserrat Light"/>
                <w:sz w:val="24"/>
                <w:szCs w:val="24"/>
              </w:rPr>
              <w:t xml:space="preserve"> et «PC » le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à la </w:t>
            </w:r>
            <w:proofErr w:type="spellStart"/>
            <w:r w:rsidRPr="005076C7">
              <w:rPr>
                <w:rFonts w:ascii="Montserrat Light" w:hAnsi="Montserrat Light"/>
                <w:sz w:val="24"/>
                <w:szCs w:val="24"/>
              </w:rPr>
              <w:t>consommation</w:t>
            </w:r>
            <w:proofErr w:type="spellEnd"/>
          </w:p>
          <w:p w14:paraId="38E7E4D9" w14:textId="77777777" w:rsidR="00335628" w:rsidRPr="005076C7" w:rsidRDefault="00335628">
            <w:pPr>
              <w:pStyle w:val="Paragraphedeliste"/>
              <w:numPr>
                <w:ilvl w:val="0"/>
                <w:numId w:val="7"/>
              </w:numPr>
              <w:jc w:val="both"/>
              <w:rPr>
                <w:rFonts w:ascii="Montserrat Light" w:hAnsi="Montserrat Light"/>
                <w:sz w:val="24"/>
                <w:szCs w:val="24"/>
              </w:rPr>
            </w:pPr>
            <w:r w:rsidRPr="005076C7">
              <w:rPr>
                <w:rFonts w:ascii="Montserrat Light" w:hAnsi="Montserrat Light"/>
                <w:b/>
                <w:bCs/>
                <w:i/>
                <w:iCs/>
                <w:sz w:val="24"/>
                <w:szCs w:val="24"/>
              </w:rPr>
              <w:t xml:space="preserve">I = I (Y, TUC, </w:t>
            </w:r>
            <w:proofErr w:type="spellStart"/>
            <w:r w:rsidRPr="005076C7">
              <w:rPr>
                <w:rFonts w:ascii="Montserrat Light" w:hAnsi="Montserrat Light"/>
                <w:b/>
                <w:bCs/>
                <w:i/>
                <w:iCs/>
                <w:sz w:val="24"/>
                <w:szCs w:val="24"/>
              </w:rPr>
              <w:t>Ck</w:t>
            </w:r>
            <w:proofErr w:type="spellEnd"/>
            <w:r w:rsidRPr="005076C7">
              <w:rPr>
                <w:rFonts w:ascii="Montserrat Light" w:hAnsi="Montserrat Light"/>
                <w:b/>
                <w:bCs/>
                <w:i/>
                <w:iCs/>
                <w:sz w:val="24"/>
                <w:szCs w:val="24"/>
              </w:rPr>
              <w:t>)</w:t>
            </w:r>
            <w:r w:rsidRPr="005076C7">
              <w:rPr>
                <w:rFonts w:ascii="Montserrat Light" w:hAnsi="Montserrat Light"/>
                <w:sz w:val="24"/>
                <w:szCs w:val="24"/>
              </w:rPr>
              <w:t xml:space="preserve">: «I » </w:t>
            </w:r>
            <w:proofErr w:type="spellStart"/>
            <w:r w:rsidRPr="005076C7">
              <w:rPr>
                <w:rFonts w:ascii="Montserrat Light" w:hAnsi="Montserrat Light"/>
                <w:sz w:val="24"/>
                <w:szCs w:val="24"/>
              </w:rPr>
              <w:t>les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investissements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productifs</w:t>
            </w:r>
            <w:proofErr w:type="spellEnd"/>
            <w:r w:rsidRPr="005076C7">
              <w:rPr>
                <w:rFonts w:ascii="Montserrat Light" w:hAnsi="Montserrat Light"/>
                <w:sz w:val="24"/>
                <w:szCs w:val="24"/>
              </w:rPr>
              <w:t xml:space="preserve">, «TUC » </w:t>
            </w:r>
            <w:proofErr w:type="spellStart"/>
            <w:r w:rsidRPr="005076C7">
              <w:rPr>
                <w:rFonts w:ascii="Montserrat Light" w:hAnsi="Montserrat Light"/>
                <w:sz w:val="24"/>
                <w:szCs w:val="24"/>
              </w:rPr>
              <w:t>taux</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d’utilisation</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capacités</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production</w:t>
            </w:r>
            <w:proofErr w:type="spellEnd"/>
            <w:r w:rsidRPr="005076C7">
              <w:rPr>
                <w:rFonts w:ascii="Montserrat Light" w:hAnsi="Montserrat Light"/>
                <w:sz w:val="24"/>
                <w:szCs w:val="24"/>
              </w:rPr>
              <w:t>, «</w:t>
            </w:r>
            <w:proofErr w:type="spellStart"/>
            <w:r w:rsidRPr="005076C7">
              <w:rPr>
                <w:rFonts w:ascii="Montserrat Light" w:hAnsi="Montserrat Light"/>
                <w:sz w:val="24"/>
                <w:szCs w:val="24"/>
              </w:rPr>
              <w:t>Ck</w:t>
            </w:r>
            <w:proofErr w:type="spellEnd"/>
            <w:r w:rsidRPr="005076C7">
              <w:rPr>
                <w:rFonts w:ascii="Montserrat Light" w:hAnsi="Montserrat Light"/>
                <w:sz w:val="24"/>
                <w:szCs w:val="24"/>
              </w:rPr>
              <w:t xml:space="preserve"> » </w:t>
            </w:r>
            <w:proofErr w:type="spellStart"/>
            <w:r w:rsidRPr="005076C7">
              <w:rPr>
                <w:rFonts w:ascii="Montserrat Light" w:hAnsi="Montserrat Light"/>
                <w:sz w:val="24"/>
                <w:szCs w:val="24"/>
              </w:rPr>
              <w:t>coefficient</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capital</w:t>
            </w:r>
            <w:proofErr w:type="spellEnd"/>
            <w:r w:rsidRPr="005076C7">
              <w:rPr>
                <w:rFonts w:ascii="Montserrat Light" w:hAnsi="Montserrat Light"/>
                <w:sz w:val="24"/>
                <w:szCs w:val="24"/>
              </w:rPr>
              <w:t xml:space="preserve"> optimal.</w:t>
            </w:r>
          </w:p>
          <w:p w14:paraId="3343354B" w14:textId="77777777" w:rsidR="00335628" w:rsidRPr="005076C7" w:rsidRDefault="00335628">
            <w:pPr>
              <w:pStyle w:val="Paragraphedeliste"/>
              <w:numPr>
                <w:ilvl w:val="0"/>
                <w:numId w:val="8"/>
              </w:numPr>
              <w:jc w:val="both"/>
              <w:rPr>
                <w:rFonts w:ascii="Montserrat Light" w:hAnsi="Montserrat Light"/>
                <w:sz w:val="24"/>
                <w:szCs w:val="24"/>
              </w:rPr>
            </w:pPr>
            <m:oMath>
              <m:r>
                <m:rPr>
                  <m:sty m:val="bi"/>
                </m:rPr>
                <w:rPr>
                  <w:rFonts w:ascii="Cambria Math" w:hAnsi="Cambria Math"/>
                  <w:sz w:val="24"/>
                  <w:szCs w:val="24"/>
                </w:rPr>
                <m:t>Ck=ck</m:t>
              </m:r>
              <m:d>
                <m:dPr>
                  <m:ctrlPr>
                    <w:rPr>
                      <w:rFonts w:ascii="Cambria Math" w:hAnsi="Cambria Math"/>
                      <w:b/>
                      <w:bCs/>
                      <w:i/>
                      <w:sz w:val="24"/>
                      <w:szCs w:val="24"/>
                    </w:rPr>
                  </m:ctrlPr>
                </m:dPr>
                <m:e>
                  <m:f>
                    <m:fPr>
                      <m:ctrlPr>
                        <w:rPr>
                          <w:rFonts w:ascii="Cambria Math" w:hAnsi="Cambria Math"/>
                          <w:b/>
                          <w:bCs/>
                          <w:i/>
                          <w:sz w:val="24"/>
                          <w:szCs w:val="24"/>
                        </w:rPr>
                      </m:ctrlPr>
                    </m:fPr>
                    <m:num>
                      <m:r>
                        <m:rPr>
                          <m:sty m:val="bi"/>
                        </m:rPr>
                        <w:rPr>
                          <w:rFonts w:ascii="Cambria Math" w:hAnsi="Cambria Math"/>
                          <w:sz w:val="24"/>
                          <w:szCs w:val="24"/>
                        </w:rPr>
                        <m:t>w</m:t>
                      </m:r>
                    </m:num>
                    <m:den>
                      <m:r>
                        <m:rPr>
                          <m:sty m:val="bi"/>
                        </m:rPr>
                        <w:rPr>
                          <w:rFonts w:ascii="Cambria Math" w:hAnsi="Cambria Math"/>
                          <w:sz w:val="24"/>
                          <w:szCs w:val="24"/>
                        </w:rPr>
                        <m:t>q</m:t>
                      </m:r>
                    </m:den>
                  </m:f>
                  <m:r>
                    <m:rPr>
                      <m:sty m:val="bi"/>
                    </m:rPr>
                    <w:rPr>
                      <w:rFonts w:ascii="Cambria Math" w:hAnsi="Cambria Math"/>
                      <w:sz w:val="24"/>
                      <w:szCs w:val="24"/>
                    </w:rPr>
                    <m:t>,t</m:t>
                  </m:r>
                </m:e>
              </m:d>
            </m:oMath>
            <w:r w:rsidRPr="005076C7">
              <w:rPr>
                <w:rFonts w:ascii="Montserrat Light" w:hAnsi="Montserrat Light"/>
                <w:sz w:val="24"/>
                <w:szCs w:val="24"/>
              </w:rPr>
              <w:t xml:space="preserve"> : «w » taux de salaire horaire, «q » coût d’usage du capital</w:t>
            </w:r>
          </w:p>
          <w:p w14:paraId="34605DA1" w14:textId="77777777" w:rsidR="00335628" w:rsidRPr="005076C7" w:rsidRDefault="00335628">
            <w:pPr>
              <w:pStyle w:val="Paragraphedeliste"/>
              <w:numPr>
                <w:ilvl w:val="0"/>
                <w:numId w:val="8"/>
              </w:numPr>
              <w:jc w:val="both"/>
              <w:rPr>
                <w:rFonts w:ascii="Montserrat Light" w:hAnsi="Montserrat Light"/>
                <w:sz w:val="24"/>
                <w:szCs w:val="24"/>
              </w:rPr>
            </w:pPr>
            <m:oMath>
              <m:r>
                <m:rPr>
                  <m:sty m:val="bi"/>
                </m:rPr>
                <w:rPr>
                  <w:rFonts w:ascii="Cambria Math" w:hAnsi="Cambria Math"/>
                  <w:sz w:val="24"/>
                  <w:szCs w:val="24"/>
                </w:rPr>
                <m:t>w=w</m:t>
              </m:r>
              <m:d>
                <m:dPr>
                  <m:ctrlPr>
                    <w:rPr>
                      <w:rFonts w:ascii="Cambria Math" w:hAnsi="Cambria Math"/>
                      <w:b/>
                      <w:bCs/>
                      <w:i/>
                      <w:sz w:val="24"/>
                      <w:szCs w:val="24"/>
                    </w:rPr>
                  </m:ctrlPr>
                </m:dPr>
                <m:e>
                  <m:r>
                    <m:rPr>
                      <m:sty m:val="bi"/>
                    </m:rPr>
                    <w:rPr>
                      <w:rFonts w:ascii="Cambria Math" w:hAnsi="Cambria Math"/>
                      <w:sz w:val="24"/>
                      <w:szCs w:val="24"/>
                    </w:rPr>
                    <m:t xml:space="preserve">UR, </m:t>
                  </m:r>
                  <m:r>
                    <m:rPr>
                      <m:sty m:val="b"/>
                    </m:rPr>
                    <w:rPr>
                      <w:rFonts w:ascii="Cambria Math" w:hAnsi="Cambria Math"/>
                      <w:sz w:val="24"/>
                      <w:szCs w:val="24"/>
                    </w:rPr>
                    <m:t>Π</m:t>
                  </m:r>
                  <m:r>
                    <m:rPr>
                      <m:sty m:val="bi"/>
                    </m:rPr>
                    <w:rPr>
                      <w:rFonts w:ascii="Cambria Math" w:hAnsi="Cambria Math"/>
                      <w:sz w:val="24"/>
                      <w:szCs w:val="24"/>
                    </w:rPr>
                    <m:t>L, Pva</m:t>
                  </m:r>
                </m:e>
              </m:d>
            </m:oMath>
            <w:r w:rsidRPr="005076C7">
              <w:rPr>
                <w:rFonts w:ascii="Montserrat Light" w:hAnsi="Montserrat Light"/>
                <w:sz w:val="24"/>
                <w:szCs w:val="24"/>
              </w:rPr>
              <w:t xml:space="preserve"> : «</w:t>
            </w:r>
            <m:oMath>
              <m:r>
                <m:rPr>
                  <m:sty m:val="p"/>
                </m:rPr>
                <w:rPr>
                  <w:rFonts w:ascii="Cambria Math" w:hAnsi="Cambria Math"/>
                  <w:sz w:val="24"/>
                  <w:szCs w:val="24"/>
                </w:rPr>
                <m:t>Π</m:t>
              </m:r>
              <m:r>
                <w:rPr>
                  <w:rFonts w:ascii="Cambria Math" w:hAnsi="Cambria Math"/>
                  <w:sz w:val="24"/>
                  <w:szCs w:val="24"/>
                </w:rPr>
                <m:t>L</m:t>
              </m:r>
            </m:oMath>
            <w:r w:rsidRPr="005076C7">
              <w:rPr>
                <w:rFonts w:ascii="Montserrat Light" w:hAnsi="Montserrat Light"/>
                <w:sz w:val="24"/>
                <w:szCs w:val="24"/>
              </w:rPr>
              <w:t> » productivité du travail, «</w:t>
            </w:r>
            <m:oMath>
              <m:r>
                <w:rPr>
                  <w:rFonts w:ascii="Cambria Math" w:hAnsi="Cambria Math"/>
                  <w:sz w:val="24"/>
                  <w:szCs w:val="24"/>
                </w:rPr>
                <m:t>Pva</m:t>
              </m:r>
            </m:oMath>
            <w:r w:rsidRPr="005076C7">
              <w:rPr>
                <w:rFonts w:ascii="Montserrat Light" w:hAnsi="Montserrat Light"/>
                <w:sz w:val="24"/>
                <w:szCs w:val="24"/>
              </w:rPr>
              <w:t> » déflateur de la valeur ajoutée</w:t>
            </w:r>
          </w:p>
          <w:p w14:paraId="6FF4CC17" w14:textId="77777777" w:rsidR="00335628" w:rsidRPr="005076C7" w:rsidRDefault="00335628">
            <w:pPr>
              <w:pStyle w:val="Paragraphedeliste"/>
              <w:numPr>
                <w:ilvl w:val="0"/>
                <w:numId w:val="8"/>
              </w:numPr>
              <w:jc w:val="both"/>
              <w:rPr>
                <w:rFonts w:ascii="Montserrat Light" w:hAnsi="Montserrat Light"/>
                <w:sz w:val="24"/>
                <w:szCs w:val="24"/>
              </w:rPr>
            </w:pPr>
            <m:oMath>
              <m:r>
                <m:rPr>
                  <m:sty m:val="bi"/>
                </m:rPr>
                <w:rPr>
                  <w:rFonts w:ascii="Cambria Math" w:hAnsi="Cambria Math"/>
                  <w:sz w:val="24"/>
                  <w:szCs w:val="24"/>
                </w:rPr>
                <m:t>Pva=Pva</m:t>
              </m:r>
              <m:d>
                <m:dPr>
                  <m:ctrlPr>
                    <w:rPr>
                      <w:rFonts w:ascii="Cambria Math" w:hAnsi="Cambria Math"/>
                      <w:b/>
                      <w:bCs/>
                      <w:i/>
                      <w:sz w:val="24"/>
                      <w:szCs w:val="24"/>
                    </w:rPr>
                  </m:ctrlPr>
                </m:dPr>
                <m:e>
                  <m:r>
                    <m:rPr>
                      <m:sty m:val="bi"/>
                    </m:rPr>
                    <w:rPr>
                      <w:rFonts w:ascii="Cambria Math" w:hAnsi="Cambria Math"/>
                      <w:sz w:val="24"/>
                      <w:szCs w:val="24"/>
                    </w:rPr>
                    <m:t>Cus</m:t>
                  </m:r>
                </m:e>
              </m:d>
            </m:oMath>
            <w:r w:rsidRPr="005076C7">
              <w:rPr>
                <w:rFonts w:ascii="Montserrat Light" w:hAnsi="Montserrat Light"/>
                <w:b/>
                <w:bCs/>
                <w:sz w:val="24"/>
                <w:szCs w:val="24"/>
              </w:rPr>
              <w:t xml:space="preserve"> : </w:t>
            </w:r>
            <w:r w:rsidRPr="005076C7">
              <w:rPr>
                <w:rFonts w:ascii="Montserrat Light" w:hAnsi="Montserrat Light"/>
                <w:sz w:val="24"/>
                <w:szCs w:val="24"/>
              </w:rPr>
              <w:t>«</w:t>
            </w:r>
            <w:proofErr w:type="spellStart"/>
            <w:r w:rsidRPr="005076C7">
              <w:rPr>
                <w:rFonts w:ascii="Montserrat Light" w:hAnsi="Montserrat Light"/>
                <w:sz w:val="24"/>
                <w:szCs w:val="24"/>
              </w:rPr>
              <w:t>Cus</w:t>
            </w:r>
            <w:proofErr w:type="spellEnd"/>
            <w:r w:rsidRPr="005076C7">
              <w:rPr>
                <w:rFonts w:ascii="Montserrat Light" w:hAnsi="Montserrat Light"/>
                <w:sz w:val="24"/>
                <w:szCs w:val="24"/>
              </w:rPr>
              <w:t xml:space="preserve"> » </w:t>
            </w:r>
            <w:proofErr w:type="spellStart"/>
            <w:r w:rsidRPr="005076C7">
              <w:rPr>
                <w:rFonts w:ascii="Montserrat Light" w:hAnsi="Montserrat Light"/>
                <w:sz w:val="24"/>
                <w:szCs w:val="24"/>
              </w:rPr>
              <w:t>coûts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unitaires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salariaux</w:t>
            </w:r>
            <w:proofErr w:type="spellEnd"/>
          </w:p>
          <w:p w14:paraId="1D46900F" w14:textId="77777777" w:rsidR="00335628" w:rsidRPr="005076C7" w:rsidRDefault="00335628">
            <w:pPr>
              <w:pStyle w:val="Paragraphedeliste"/>
              <w:numPr>
                <w:ilvl w:val="0"/>
                <w:numId w:val="9"/>
              </w:numPr>
              <w:jc w:val="both"/>
              <w:rPr>
                <w:rFonts w:ascii="Montserrat Light" w:hAnsi="Montserrat Light"/>
                <w:sz w:val="24"/>
                <w:szCs w:val="24"/>
              </w:rPr>
            </w:pPr>
            <m:oMath>
              <m:r>
                <m:rPr>
                  <m:sty m:val="bi"/>
                </m:rPr>
                <w:rPr>
                  <w:rFonts w:ascii="Cambria Math" w:hAnsi="Cambria Math"/>
                  <w:sz w:val="24"/>
                  <w:szCs w:val="24"/>
                </w:rPr>
                <m:t>X=X</m:t>
              </m:r>
              <m:d>
                <m:dPr>
                  <m:ctrlPr>
                    <w:rPr>
                      <w:rFonts w:ascii="Cambria Math" w:hAnsi="Cambria Math"/>
                      <w:b/>
                      <w:bCs/>
                      <w:i/>
                      <w:sz w:val="24"/>
                      <w:szCs w:val="24"/>
                    </w:rPr>
                  </m:ctrlPr>
                </m:dPr>
                <m:e>
                  <m:r>
                    <m:rPr>
                      <m:sty m:val="bi"/>
                    </m:rPr>
                    <w:rPr>
                      <w:rFonts w:ascii="Cambria Math" w:hAnsi="Cambria Math"/>
                      <w:sz w:val="24"/>
                      <w:szCs w:val="24"/>
                    </w:rPr>
                    <m:t>DE, TUC, τ</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ub>
                      </m:sSub>
                    </m:num>
                    <m:den>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e</m:t>
                          </m:r>
                        </m:sub>
                      </m:sSub>
                    </m:den>
                  </m:f>
                </m:e>
              </m:d>
            </m:oMath>
            <w:r w:rsidRPr="005076C7">
              <w:rPr>
                <w:rFonts w:ascii="Montserrat Light" w:hAnsi="Montserrat Light"/>
                <w:sz w:val="24"/>
                <w:szCs w:val="24"/>
              </w:rPr>
              <w:t xml:space="preserve"> : «X » les exportations, «DE » la Demande étrangère, «</w:t>
            </w:r>
            <m:oMath>
              <m:r>
                <w:rPr>
                  <w:rFonts w:ascii="Cambria Math" w:hAnsi="Cambria Math"/>
                  <w:sz w:val="24"/>
                  <w:szCs w:val="24"/>
                </w:rPr>
                <m:t>τ</m:t>
              </m:r>
            </m:oMath>
            <w:r w:rsidRPr="005076C7">
              <w:rPr>
                <w:rFonts w:ascii="Montserrat Light" w:hAnsi="Montserrat Light"/>
                <w:sz w:val="24"/>
                <w:szCs w:val="24"/>
              </w:rPr>
              <w:t> »</w:t>
            </w:r>
            <w:r w:rsidRPr="005076C7">
              <w:rPr>
                <w:rFonts w:ascii="Montserrat Light" w:hAnsi="Montserrat Light"/>
                <w:b/>
                <w:bCs/>
                <w:sz w:val="24"/>
                <w:szCs w:val="24"/>
              </w:rPr>
              <w:t xml:space="preserve"> </w:t>
            </w:r>
            <w:r w:rsidRPr="005076C7">
              <w:rPr>
                <w:rFonts w:ascii="Montserrat Light" w:hAnsi="Montserrat Light"/>
                <w:sz w:val="24"/>
                <w:szCs w:val="24"/>
              </w:rPr>
              <w:t xml:space="preserve">le </w:t>
            </w:r>
            <w:proofErr w:type="spellStart"/>
            <w:r w:rsidRPr="005076C7">
              <w:rPr>
                <w:rFonts w:ascii="Montserrat Light" w:hAnsi="Montserrat Light"/>
                <w:sz w:val="24"/>
                <w:szCs w:val="24"/>
              </w:rPr>
              <w:t>taux</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change</w:t>
            </w:r>
            <w:proofErr w:type="spellEnd"/>
            <w:r w:rsidRPr="005076C7">
              <w:rPr>
                <w:rFonts w:ascii="Montserrat Light" w:hAnsi="Montserrat Light"/>
                <w:sz w:val="24"/>
                <w:szCs w:val="24"/>
              </w:rPr>
              <w:t xml:space="preserve"> nominal,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oMath>
            <w:r w:rsidRPr="005076C7">
              <w:rPr>
                <w:rFonts w:ascii="Montserrat Light" w:hAnsi="Montserrat Light"/>
                <w:sz w:val="24"/>
                <w:szCs w:val="24"/>
              </w:rPr>
              <w:t> »</w:t>
            </w:r>
            <w:r w:rsidRPr="005076C7">
              <w:rPr>
                <w:rFonts w:ascii="Montserrat Light" w:hAnsi="Montserrat Light"/>
                <w:b/>
                <w:bCs/>
                <w:sz w:val="24"/>
                <w:szCs w:val="24"/>
              </w:rPr>
              <w:t xml:space="preserve">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exportations</w:t>
            </w:r>
            <w:proofErr w:type="spellEnd"/>
            <w:r w:rsidRPr="005076C7">
              <w:rPr>
                <w:rFonts w:ascii="Montserrat Light" w:hAnsi="Montserrat Light"/>
                <w:sz w:val="24"/>
                <w:szCs w:val="24"/>
              </w:rPr>
              <w:t>,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Pr="005076C7">
              <w:rPr>
                <w:rFonts w:ascii="Montserrat Light" w:hAnsi="Montserrat Light"/>
                <w:sz w:val="24"/>
                <w:szCs w:val="24"/>
              </w:rPr>
              <w:t> »</w:t>
            </w:r>
            <w:r w:rsidRPr="005076C7">
              <w:rPr>
                <w:rFonts w:ascii="Montserrat Light" w:hAnsi="Montserrat Light"/>
                <w:b/>
                <w:bCs/>
                <w:sz w:val="24"/>
                <w:szCs w:val="24"/>
              </w:rPr>
              <w:t xml:space="preserve">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étrangers</w:t>
            </w:r>
            <w:proofErr w:type="spellEnd"/>
          </w:p>
          <w:p w14:paraId="3711531C" w14:textId="77777777" w:rsidR="00335628" w:rsidRPr="005076C7" w:rsidRDefault="00000000">
            <w:pPr>
              <w:pStyle w:val="Paragraphedeliste"/>
              <w:numPr>
                <w:ilvl w:val="0"/>
                <w:numId w:val="11"/>
              </w:numPr>
              <w:jc w:val="both"/>
              <w:rPr>
                <w:rFonts w:ascii="Montserrat Light" w:hAnsi="Montserrat Light"/>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ub>
              </m:sSub>
              <m:d>
                <m:dPr>
                  <m:ctrlPr>
                    <w:rPr>
                      <w:rFonts w:ascii="Cambria Math" w:hAnsi="Cambria Math"/>
                      <w:b/>
                      <w:bCs/>
                      <w:i/>
                      <w:sz w:val="24"/>
                      <w:szCs w:val="24"/>
                    </w:rPr>
                  </m:ctrlPr>
                </m:dPr>
                <m:e>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e</m:t>
                          </m:r>
                        </m:sub>
                      </m:sSub>
                    </m:num>
                    <m:den>
                      <m:r>
                        <m:rPr>
                          <m:sty m:val="bi"/>
                        </m:rPr>
                        <w:rPr>
                          <w:rFonts w:ascii="Cambria Math" w:hAnsi="Cambria Math"/>
                          <w:sz w:val="24"/>
                          <w:szCs w:val="24"/>
                        </w:rPr>
                        <m:t>τ</m:t>
                      </m:r>
                    </m:den>
                  </m:f>
                  <m:r>
                    <m:rPr>
                      <m:sty m:val="bi"/>
                    </m:rPr>
                    <w:rPr>
                      <w:rFonts w:ascii="Cambria Math" w:hAnsi="Cambria Math"/>
                      <w:sz w:val="24"/>
                      <w:szCs w:val="24"/>
                    </w:rPr>
                    <m:t>,  Pva</m:t>
                  </m:r>
                </m:e>
              </m:d>
            </m:oMath>
          </w:p>
          <w:p w14:paraId="2EAE33D6" w14:textId="77777777" w:rsidR="00335628" w:rsidRPr="005076C7" w:rsidRDefault="00335628">
            <w:pPr>
              <w:pStyle w:val="Paragraphedeliste"/>
              <w:numPr>
                <w:ilvl w:val="0"/>
                <w:numId w:val="9"/>
              </w:numPr>
              <w:jc w:val="both"/>
              <w:rPr>
                <w:rFonts w:ascii="Montserrat Light" w:hAnsi="Montserrat Light"/>
                <w:sz w:val="24"/>
                <w:szCs w:val="24"/>
              </w:rPr>
            </w:pPr>
            <m:oMath>
              <m:r>
                <m:rPr>
                  <m:sty m:val="bi"/>
                </m:rPr>
                <w:rPr>
                  <w:rFonts w:ascii="Cambria Math" w:hAnsi="Cambria Math"/>
                  <w:sz w:val="24"/>
                  <w:szCs w:val="24"/>
                </w:rPr>
                <m:t>M=M</m:t>
              </m:r>
              <m:d>
                <m:dPr>
                  <m:ctrlPr>
                    <w:rPr>
                      <w:rFonts w:ascii="Cambria Math" w:hAnsi="Cambria Math"/>
                      <w:b/>
                      <w:bCs/>
                      <w:i/>
                      <w:sz w:val="24"/>
                      <w:szCs w:val="24"/>
                    </w:rPr>
                  </m:ctrlPr>
                </m:dPr>
                <m:e>
                  <m:r>
                    <m:rPr>
                      <m:sty m:val="bi"/>
                    </m:rPr>
                    <w:rPr>
                      <w:rFonts w:ascii="Cambria Math" w:hAnsi="Cambria Math"/>
                      <w:sz w:val="24"/>
                      <w:szCs w:val="24"/>
                    </w:rPr>
                    <m:t>DI, TUC, τ</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t>
                          </m:r>
                        </m:sub>
                      </m:sSub>
                    </m:num>
                    <m:den>
                      <m:r>
                        <m:rPr>
                          <m:sty m:val="bi"/>
                        </m:rPr>
                        <w:rPr>
                          <w:rFonts w:ascii="Cambria Math" w:hAnsi="Cambria Math"/>
                          <w:sz w:val="24"/>
                          <w:szCs w:val="24"/>
                        </w:rPr>
                        <m:t>P</m:t>
                      </m:r>
                    </m:den>
                  </m:f>
                </m:e>
              </m:d>
            </m:oMath>
            <w:r w:rsidRPr="005076C7">
              <w:rPr>
                <w:rFonts w:ascii="Montserrat Light" w:hAnsi="Montserrat Light"/>
                <w:sz w:val="24"/>
                <w:szCs w:val="24"/>
              </w:rPr>
              <w:t xml:space="preserve"> : «M» les exportations, «DI » la Demande intérieure,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oMath>
            <w:r w:rsidRPr="005076C7">
              <w:rPr>
                <w:rFonts w:ascii="Montserrat Light" w:hAnsi="Montserrat Light"/>
                <w:sz w:val="24"/>
                <w:szCs w:val="24"/>
              </w:rPr>
              <w:t> »</w:t>
            </w:r>
            <w:r w:rsidRPr="005076C7">
              <w:rPr>
                <w:rFonts w:ascii="Montserrat Light" w:hAnsi="Montserrat Light"/>
                <w:b/>
                <w:bCs/>
                <w:sz w:val="24"/>
                <w:szCs w:val="24"/>
              </w:rPr>
              <w:t xml:space="preserve">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importations</w:t>
            </w:r>
            <w:proofErr w:type="spellEnd"/>
            <w:r w:rsidRPr="005076C7">
              <w:rPr>
                <w:rFonts w:ascii="Montserrat Light" w:hAnsi="Montserrat Light"/>
                <w:sz w:val="24"/>
                <w:szCs w:val="24"/>
              </w:rPr>
              <w:t xml:space="preserve">, «P » </w:t>
            </w:r>
            <w:proofErr w:type="spellStart"/>
            <w:r w:rsidRPr="005076C7">
              <w:rPr>
                <w:rFonts w:ascii="Montserrat Light" w:hAnsi="Montserrat Light"/>
                <w:sz w:val="24"/>
                <w:szCs w:val="24"/>
              </w:rPr>
              <w:t>déflateur</w:t>
            </w:r>
            <w:proofErr w:type="spellEnd"/>
            <w:r w:rsidRPr="005076C7">
              <w:rPr>
                <w:rFonts w:ascii="Montserrat Light" w:hAnsi="Montserrat Light"/>
                <w:sz w:val="24"/>
                <w:szCs w:val="24"/>
              </w:rPr>
              <w:t xml:space="preserve"> du PIB</w:t>
            </w:r>
          </w:p>
          <w:p w14:paraId="6C076A56" w14:textId="77777777" w:rsidR="00335628" w:rsidRPr="005076C7" w:rsidRDefault="00335628">
            <w:pPr>
              <w:pStyle w:val="Paragraphedeliste"/>
              <w:numPr>
                <w:ilvl w:val="0"/>
                <w:numId w:val="10"/>
              </w:numPr>
              <w:jc w:val="both"/>
              <w:rPr>
                <w:rFonts w:ascii="Montserrat Light" w:hAnsi="Montserrat Light"/>
                <w:b/>
                <w:bCs/>
                <w:sz w:val="24"/>
                <w:szCs w:val="24"/>
              </w:rPr>
            </w:pPr>
            <m:oMath>
              <m:r>
                <m:rPr>
                  <m:sty m:val="bi"/>
                </m:rPr>
                <w:rPr>
                  <w:rFonts w:ascii="Cambria Math" w:hAnsi="Cambria Math"/>
                  <w:sz w:val="24"/>
                  <w:szCs w:val="24"/>
                </w:rPr>
                <m:t>P=P(Pci, Pva)</m:t>
              </m:r>
            </m:oMath>
            <w:r w:rsidRPr="005076C7">
              <w:rPr>
                <w:rFonts w:ascii="Montserrat Light" w:hAnsi="Montserrat Light"/>
                <w:b/>
                <w:bCs/>
                <w:sz w:val="24"/>
                <w:szCs w:val="24"/>
              </w:rPr>
              <w:t xml:space="preserve">: </w:t>
            </w:r>
            <w:r w:rsidRPr="005076C7">
              <w:rPr>
                <w:rFonts w:ascii="Montserrat Light" w:hAnsi="Montserrat Light"/>
                <w:sz w:val="24"/>
                <w:szCs w:val="24"/>
              </w:rPr>
              <w:t>«</w:t>
            </w:r>
            <w:proofErr w:type="spellStart"/>
            <w:r w:rsidRPr="005076C7">
              <w:rPr>
                <w:rFonts w:ascii="Montserrat Light" w:hAnsi="Montserrat Light"/>
                <w:sz w:val="24"/>
                <w:szCs w:val="24"/>
              </w:rPr>
              <w:t>Pci</w:t>
            </w:r>
            <w:proofErr w:type="spellEnd"/>
            <w:r w:rsidRPr="005076C7">
              <w:rPr>
                <w:rFonts w:ascii="Montserrat Light" w:hAnsi="Montserrat Light"/>
                <w:sz w:val="24"/>
                <w:szCs w:val="24"/>
              </w:rPr>
              <w:t xml:space="preserve"> » </w:t>
            </w:r>
            <w:proofErr w:type="spellStart"/>
            <w:r w:rsidRPr="005076C7">
              <w:rPr>
                <w:rFonts w:ascii="Montserrat Light" w:hAnsi="Montserrat Light"/>
                <w:sz w:val="24"/>
                <w:szCs w:val="24"/>
              </w:rPr>
              <w:t>prix</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consommations</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intermédiaires</w:t>
            </w:r>
            <w:proofErr w:type="spellEnd"/>
            <w:r w:rsidRPr="005076C7">
              <w:rPr>
                <w:rFonts w:ascii="Montserrat Light" w:hAnsi="Montserrat Light"/>
                <w:sz w:val="24"/>
                <w:szCs w:val="24"/>
              </w:rPr>
              <w:t>,</w:t>
            </w:r>
          </w:p>
          <w:p w14:paraId="73875E06" w14:textId="77777777" w:rsidR="00335628" w:rsidRPr="005076C7" w:rsidRDefault="00335628">
            <w:pPr>
              <w:pStyle w:val="Paragraphedeliste"/>
              <w:numPr>
                <w:ilvl w:val="0"/>
                <w:numId w:val="10"/>
              </w:numPr>
              <w:jc w:val="both"/>
              <w:rPr>
                <w:rFonts w:ascii="Montserrat Light" w:hAnsi="Montserrat Light"/>
                <w:b/>
                <w:bCs/>
                <w:sz w:val="24"/>
                <w:szCs w:val="24"/>
              </w:rPr>
            </w:pPr>
            <m:oMath>
              <m:r>
                <m:rPr>
                  <m:sty m:val="bi"/>
                </m:rPr>
                <w:rPr>
                  <w:rFonts w:ascii="Cambria Math" w:hAnsi="Cambria Math"/>
                  <w:sz w:val="24"/>
                  <w:szCs w:val="24"/>
                </w:rPr>
                <m:t>PC=PC</m:t>
              </m:r>
              <m:d>
                <m:dPr>
                  <m:ctrlPr>
                    <w:rPr>
                      <w:rFonts w:ascii="Cambria Math" w:hAnsi="Cambria Math"/>
                      <w:b/>
                      <w:bCs/>
                      <w:i/>
                      <w:sz w:val="24"/>
                      <w:szCs w:val="24"/>
                    </w:rPr>
                  </m:ctrlPr>
                </m:dPr>
                <m:e>
                  <m:r>
                    <m:rPr>
                      <m:sty m:val="bi"/>
                    </m:rPr>
                    <w:rPr>
                      <w:rFonts w:ascii="Cambria Math" w:hAnsi="Cambria Math"/>
                      <w:sz w:val="24"/>
                      <w:szCs w:val="24"/>
                    </w:rPr>
                    <m:t xml:space="preserve">Pva,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t>
                      </m:r>
                    </m:sub>
                  </m:sSub>
                </m:e>
              </m:d>
            </m:oMath>
          </w:p>
          <w:p w14:paraId="2B2F04E4" w14:textId="77777777" w:rsidR="00335628" w:rsidRPr="005076C7" w:rsidRDefault="00000000">
            <w:pPr>
              <w:pStyle w:val="Paragraphedeliste"/>
              <w:numPr>
                <w:ilvl w:val="0"/>
                <w:numId w:val="10"/>
              </w:numPr>
              <w:jc w:val="both"/>
              <w:rPr>
                <w:rFonts w:ascii="Montserrat Light" w:hAnsi="Montserrat Light"/>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t>
                  </m:r>
                </m:sub>
              </m:sSub>
              <m:d>
                <m:dPr>
                  <m:ctrlPr>
                    <w:rPr>
                      <w:rFonts w:ascii="Cambria Math" w:hAnsi="Cambria Math"/>
                      <w:b/>
                      <w:bCs/>
                      <w:i/>
                      <w:sz w:val="24"/>
                      <w:szCs w:val="24"/>
                    </w:rPr>
                  </m:ctrlPr>
                </m:dPr>
                <m:e>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e</m:t>
                          </m:r>
                        </m:sub>
                      </m:sSub>
                    </m:num>
                    <m:den>
                      <m:r>
                        <m:rPr>
                          <m:sty m:val="bi"/>
                        </m:rPr>
                        <w:rPr>
                          <w:rFonts w:ascii="Cambria Math" w:hAnsi="Cambria Math"/>
                          <w:sz w:val="24"/>
                          <w:szCs w:val="24"/>
                        </w:rPr>
                        <m:t>τ</m:t>
                      </m:r>
                    </m:den>
                  </m:f>
                  <m:r>
                    <m:rPr>
                      <m:sty m:val="bi"/>
                    </m:rPr>
                    <w:rPr>
                      <w:rFonts w:ascii="Cambria Math" w:hAnsi="Cambria Math"/>
                      <w:sz w:val="24"/>
                      <w:szCs w:val="24"/>
                    </w:rPr>
                    <m:t>,  Pva</m:t>
                  </m:r>
                </m:e>
              </m:d>
            </m:oMath>
          </w:p>
          <w:p w14:paraId="45DB6A48" w14:textId="77777777" w:rsidR="00335628" w:rsidRPr="005076C7" w:rsidRDefault="00335628">
            <w:pPr>
              <w:pStyle w:val="Paragraphedeliste"/>
              <w:numPr>
                <w:ilvl w:val="0"/>
                <w:numId w:val="9"/>
              </w:numPr>
              <w:jc w:val="both"/>
              <w:rPr>
                <w:rFonts w:ascii="Montserrat Light" w:hAnsi="Montserrat Light"/>
                <w:sz w:val="24"/>
                <w:szCs w:val="24"/>
              </w:rPr>
            </w:pPr>
            <m:oMath>
              <m:r>
                <m:rPr>
                  <m:sty m:val="bi"/>
                </m:rPr>
                <w:rPr>
                  <w:rFonts w:ascii="Cambria Math" w:hAnsi="Cambria Math"/>
                  <w:sz w:val="24"/>
                  <w:szCs w:val="24"/>
                </w:rPr>
                <m:t>L=L</m:t>
              </m:r>
              <m:d>
                <m:dPr>
                  <m:ctrlPr>
                    <w:rPr>
                      <w:rFonts w:ascii="Cambria Math" w:hAnsi="Cambria Math"/>
                      <w:b/>
                      <w:bCs/>
                      <w:i/>
                      <w:sz w:val="24"/>
                      <w:szCs w:val="24"/>
                    </w:rPr>
                  </m:ctrlPr>
                </m:dPr>
                <m:e>
                  <m:r>
                    <m:rPr>
                      <m:sty m:val="bi"/>
                    </m:rPr>
                    <w:rPr>
                      <w:rFonts w:ascii="Cambria Math" w:hAnsi="Cambria Math"/>
                      <w:sz w:val="24"/>
                      <w:szCs w:val="24"/>
                    </w:rPr>
                    <m:t>CL,  Y</m:t>
                  </m:r>
                </m:e>
              </m:d>
            </m:oMath>
            <w:r w:rsidRPr="005076C7">
              <w:rPr>
                <w:rFonts w:ascii="Montserrat Light" w:hAnsi="Montserrat Light"/>
                <w:b/>
                <w:bCs/>
                <w:sz w:val="24"/>
                <w:szCs w:val="24"/>
              </w:rPr>
              <w:t xml:space="preserve"> : </w:t>
            </w:r>
            <w:r w:rsidRPr="005076C7">
              <w:rPr>
                <w:rFonts w:ascii="Montserrat Light" w:hAnsi="Montserrat Light"/>
                <w:sz w:val="24"/>
                <w:szCs w:val="24"/>
              </w:rPr>
              <w:t xml:space="preserve">«L » </w:t>
            </w:r>
            <w:proofErr w:type="spellStart"/>
            <w:r w:rsidRPr="005076C7">
              <w:rPr>
                <w:rFonts w:ascii="Montserrat Light" w:hAnsi="Montserrat Light"/>
                <w:sz w:val="24"/>
                <w:szCs w:val="24"/>
              </w:rPr>
              <w:t>emploi</w:t>
            </w:r>
            <w:proofErr w:type="spellEnd"/>
            <w:r w:rsidRPr="005076C7">
              <w:rPr>
                <w:rFonts w:ascii="Montserrat Light" w:hAnsi="Montserrat Light"/>
                <w:sz w:val="24"/>
                <w:szCs w:val="24"/>
              </w:rPr>
              <w:t xml:space="preserve">, «CL » </w:t>
            </w:r>
            <w:proofErr w:type="spellStart"/>
            <w:r w:rsidRPr="005076C7">
              <w:rPr>
                <w:rFonts w:ascii="Montserrat Light" w:hAnsi="Montserrat Light"/>
                <w:sz w:val="24"/>
                <w:szCs w:val="24"/>
              </w:rPr>
              <w:t>coefficient</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travail</w:t>
            </w:r>
            <w:proofErr w:type="spellEnd"/>
            <w:r w:rsidRPr="005076C7">
              <w:rPr>
                <w:rFonts w:ascii="Montserrat Light" w:hAnsi="Montserrat Light"/>
                <w:sz w:val="24"/>
                <w:szCs w:val="24"/>
              </w:rPr>
              <w:t xml:space="preserve"> optimal </w:t>
            </w:r>
          </w:p>
        </w:tc>
      </w:tr>
    </w:tbl>
    <w:p w14:paraId="61021F20" w14:textId="63007DFA" w:rsidR="00335628" w:rsidRPr="005076C7" w:rsidRDefault="00FD05D4" w:rsidP="00EF001C">
      <w:pPr>
        <w:pStyle w:val="Corpsdetexte3"/>
        <w:spacing w:after="200" w:line="276" w:lineRule="auto"/>
        <w:rPr>
          <w:rFonts w:ascii="Montserrat Light" w:hAnsi="Montserrat Light"/>
          <w:sz w:val="24"/>
          <w:szCs w:val="24"/>
        </w:rPr>
      </w:pPr>
      <w:r w:rsidRPr="005076C7">
        <w:rPr>
          <w:rFonts w:ascii="Montserrat Light" w:hAnsi="Montserrat Light"/>
          <w:sz w:val="24"/>
          <w:szCs w:val="24"/>
        </w:rPr>
        <w:t xml:space="preserve"> </w:t>
      </w:r>
      <w:r w:rsidRPr="005076C7">
        <w:rPr>
          <w:rFonts w:ascii="Montserrat Light" w:hAnsi="Montserrat Light"/>
          <w:sz w:val="24"/>
          <w:szCs w:val="24"/>
          <w:u w:val="single"/>
        </w:rPr>
        <w:t>Source</w:t>
      </w:r>
      <w:r w:rsidRPr="005076C7">
        <w:rPr>
          <w:rFonts w:ascii="Montserrat Light" w:hAnsi="Montserrat Light"/>
          <w:sz w:val="24"/>
          <w:szCs w:val="24"/>
        </w:rPr>
        <w:t> : Equations extraites de l’ancien rapport et actualisées</w:t>
      </w:r>
    </w:p>
    <w:p w14:paraId="29710803" w14:textId="491F5190" w:rsidR="00335628" w:rsidRPr="005076C7" w:rsidRDefault="000E60FE" w:rsidP="000E60FE">
      <w:pPr>
        <w:pStyle w:val="Titre4"/>
        <w:rPr>
          <w:rFonts w:ascii="Montserrat Light" w:hAnsi="Montserrat Light"/>
        </w:rPr>
      </w:pPr>
      <w:bookmarkStart w:id="145" w:name="_Toc136619522"/>
      <w:bookmarkStart w:id="146" w:name="_Toc136620246"/>
      <w:bookmarkStart w:id="147" w:name="_Toc137411174"/>
      <w:r w:rsidRPr="005076C7">
        <w:rPr>
          <w:rFonts w:ascii="Montserrat Light" w:hAnsi="Montserrat Light"/>
        </w:rPr>
        <w:t>i</w:t>
      </w:r>
      <w:r w:rsidR="00FD05D4" w:rsidRPr="005076C7">
        <w:rPr>
          <w:rFonts w:ascii="Montserrat Light" w:hAnsi="Montserrat Light"/>
        </w:rPr>
        <w:t xml:space="preserve">.2. </w:t>
      </w:r>
      <w:r w:rsidR="00335628" w:rsidRPr="005076C7">
        <w:rPr>
          <w:rFonts w:ascii="Montserrat Light" w:hAnsi="Montserrat Light"/>
        </w:rPr>
        <w:t xml:space="preserve">Technologie de </w:t>
      </w:r>
      <w:proofErr w:type="spellStart"/>
      <w:r w:rsidR="00335628" w:rsidRPr="005076C7">
        <w:rPr>
          <w:rFonts w:ascii="Montserrat Light" w:hAnsi="Montserrat Light"/>
        </w:rPr>
        <w:t>production</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capacité</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production</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effective</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investissements</w:t>
      </w:r>
      <w:proofErr w:type="spellEnd"/>
      <w:r w:rsidR="00335628" w:rsidRPr="005076C7">
        <w:rPr>
          <w:rFonts w:ascii="Montserrat Light" w:hAnsi="Montserrat Light"/>
        </w:rPr>
        <w:t xml:space="preserve"> et </w:t>
      </w:r>
      <w:proofErr w:type="spellStart"/>
      <w:r w:rsidR="00335628" w:rsidRPr="005076C7">
        <w:rPr>
          <w:rFonts w:ascii="Montserrat Light" w:hAnsi="Montserrat Light"/>
        </w:rPr>
        <w:t>emplois</w:t>
      </w:r>
      <w:proofErr w:type="spellEnd"/>
      <w:r w:rsidR="00335628" w:rsidRPr="005076C7">
        <w:rPr>
          <w:rFonts w:ascii="Montserrat Light" w:hAnsi="Montserrat Light"/>
        </w:rPr>
        <w:t>.</w:t>
      </w:r>
      <w:bookmarkEnd w:id="145"/>
      <w:bookmarkEnd w:id="146"/>
      <w:bookmarkEnd w:id="147"/>
    </w:p>
    <w:p w14:paraId="704D1874" w14:textId="77777777" w:rsidR="00335628" w:rsidRPr="005076C7" w:rsidRDefault="00335628" w:rsidP="00335628">
      <w:pPr>
        <w:pStyle w:val="Corpsdetexte3"/>
        <w:spacing w:after="200" w:line="276" w:lineRule="auto"/>
        <w:ind w:firstLine="708"/>
        <w:rPr>
          <w:rFonts w:ascii="Montserrat Light" w:hAnsi="Montserrat Light"/>
          <w:sz w:val="24"/>
          <w:szCs w:val="24"/>
        </w:rPr>
      </w:pPr>
      <w:r w:rsidRPr="005076C7">
        <w:rPr>
          <w:rFonts w:ascii="Montserrat Light" w:hAnsi="Montserrat Light"/>
          <w:sz w:val="24"/>
          <w:szCs w:val="24"/>
        </w:rPr>
        <w:t xml:space="preserve">Le modèle distingue comme mentionné en introduction, une frontière de production à court terme et une autre à long terme. Cette distinction qui se fonde sur l’hypothèse de complémentarité des facteurs de production à court terme et leur substituabilité à long terme selon l’évolution des coûts relatifs des facteurs, introduit à la technologie </w:t>
      </w:r>
      <w:proofErr w:type="spellStart"/>
      <w:r w:rsidRPr="005076C7">
        <w:rPr>
          <w:rFonts w:ascii="Montserrat Light" w:hAnsi="Montserrat Light"/>
          <w:sz w:val="24"/>
          <w:szCs w:val="24"/>
        </w:rPr>
        <w:t>Léontieff</w:t>
      </w:r>
      <w:proofErr w:type="spellEnd"/>
      <w:r w:rsidRPr="005076C7">
        <w:rPr>
          <w:rFonts w:ascii="Montserrat Light" w:hAnsi="Montserrat Light"/>
          <w:sz w:val="24"/>
          <w:szCs w:val="24"/>
        </w:rPr>
        <w:t>–Cobb–Douglas (</w:t>
      </w:r>
      <w:proofErr w:type="spellStart"/>
      <w:r w:rsidRPr="005076C7">
        <w:rPr>
          <w:rFonts w:ascii="Montserrat Light" w:hAnsi="Montserrat Light"/>
          <w:sz w:val="24"/>
          <w:szCs w:val="24"/>
        </w:rPr>
        <w:t>Snessens</w:t>
      </w:r>
      <w:proofErr w:type="spellEnd"/>
      <w:r w:rsidRPr="005076C7">
        <w:rPr>
          <w:rFonts w:ascii="Montserrat Light" w:hAnsi="Montserrat Light"/>
          <w:sz w:val="24"/>
          <w:szCs w:val="24"/>
        </w:rPr>
        <w:t>, 1981) qui constitue le support du modèle de production.</w:t>
      </w:r>
    </w:p>
    <w:p w14:paraId="3D01F92B" w14:textId="29E694DE" w:rsidR="00FD05D4" w:rsidRPr="005076C7" w:rsidRDefault="00335628" w:rsidP="000E60FE">
      <w:pPr>
        <w:pStyle w:val="Corpsdetexte3"/>
        <w:spacing w:after="200" w:line="276" w:lineRule="auto"/>
        <w:ind w:firstLine="708"/>
        <w:rPr>
          <w:rFonts w:ascii="Montserrat Light" w:hAnsi="Montserrat Light"/>
          <w:sz w:val="24"/>
          <w:szCs w:val="24"/>
        </w:rPr>
      </w:pPr>
      <w:r w:rsidRPr="005076C7">
        <w:rPr>
          <w:rFonts w:ascii="Montserrat Light" w:hAnsi="Montserrat Light"/>
          <w:sz w:val="24"/>
          <w:szCs w:val="24"/>
        </w:rPr>
        <w:lastRenderedPageBreak/>
        <w:t>Les entreprises déterminent à long terme les niveaux désirés de capacité de production, de stock de capital et d’emploi. A court terme, la production effective est déterminée à partir de la demande des biens et services. Si cette demande est insuffisante parce qu’elle est inférieure à la production potentielle, les taux d’utilisation des capacités déclinent du fait de la complémentarité entre le travail et le capital. Une partie du capital disponible ne sera pas utilisée. Le déclin des taux ralentit les besoins en investissement des entreprises. L’écart entre le capital disponible et le capital effectivement utilisé accroît l’écart entre l’emploi potentiel et l’emploi effectif. La transmission de cet écart au marché du travail, renforce le chômage. Le chômage dont l’ampleur influence ; les salaires qui transmettent cette dernière aux prix.</w:t>
      </w:r>
    </w:p>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9212"/>
      </w:tblGrid>
      <w:tr w:rsidR="00335628" w:rsidRPr="005076C7" w14:paraId="717A0B11" w14:textId="77777777" w:rsidTr="00EF001C">
        <w:tc>
          <w:tcPr>
            <w:tcW w:w="9212" w:type="dxa"/>
            <w:shd w:val="clear" w:color="auto" w:fill="FFF2CC" w:themeFill="accent4" w:themeFillTint="33"/>
          </w:tcPr>
          <w:p w14:paraId="7593A370" w14:textId="77777777" w:rsidR="00335628" w:rsidRPr="005076C7" w:rsidRDefault="00335628" w:rsidP="00445F98">
            <w:pPr>
              <w:spacing w:after="200" w:line="276" w:lineRule="auto"/>
              <w:ind w:left="1410" w:hanging="1410"/>
              <w:jc w:val="both"/>
              <w:rPr>
                <w:rFonts w:ascii="Montserrat Light" w:hAnsi="Montserrat Light"/>
                <w:b/>
                <w:i/>
                <w:u w:val="single"/>
              </w:rPr>
            </w:pPr>
            <w:r w:rsidRPr="005076C7">
              <w:rPr>
                <w:rFonts w:ascii="Montserrat Light" w:hAnsi="Montserrat Light"/>
                <w:b/>
                <w:i/>
                <w:u w:val="single"/>
              </w:rPr>
              <w:t>Encadré 2</w:t>
            </w:r>
            <w:r w:rsidRPr="005076C7">
              <w:rPr>
                <w:rFonts w:ascii="Montserrat Light" w:hAnsi="Montserrat Light"/>
              </w:rPr>
              <w:t xml:space="preserve"> : </w:t>
            </w:r>
            <w:r w:rsidRPr="005076C7">
              <w:rPr>
                <w:rFonts w:ascii="Montserrat Light" w:hAnsi="Montserrat Light"/>
              </w:rPr>
              <w:tab/>
              <w:t>Modèle de comportements de production et de demande de facteurs des entreprises</w:t>
            </w:r>
          </w:p>
          <w:p w14:paraId="3BF1E6F0" w14:textId="77777777" w:rsidR="00335628" w:rsidRPr="005076C7" w:rsidRDefault="00335628" w:rsidP="000E60FE">
            <w:pPr>
              <w:spacing w:line="276" w:lineRule="auto"/>
              <w:jc w:val="both"/>
              <w:rPr>
                <w:rFonts w:ascii="Montserrat Light" w:hAnsi="Montserrat Light"/>
              </w:rPr>
            </w:pPr>
            <w:r w:rsidRPr="005076C7">
              <w:rPr>
                <w:rFonts w:ascii="Montserrat Light" w:hAnsi="Montserrat Light"/>
              </w:rPr>
              <w:t xml:space="preserve">Le comportement de production des entreprises est décrit par une fonction de production de type Leontief – Cobb – Douglas. </w:t>
            </w:r>
            <w:r w:rsidRPr="005076C7">
              <w:rPr>
                <w:rFonts w:ascii="Montserrat Light" w:hAnsi="Montserrat Light"/>
                <w:b/>
                <w:i/>
              </w:rPr>
              <w:t>Cette technologie suppose une complémentarité des facteurs de production capital et travail à court terme (fonction Leontief</w:t>
            </w:r>
            <w:r w:rsidRPr="005076C7">
              <w:rPr>
                <w:rStyle w:val="Appelnotedebasdep"/>
                <w:rFonts w:ascii="Montserrat Light" w:hAnsi="Montserrat Light"/>
                <w:b/>
                <w:i/>
              </w:rPr>
              <w:footnoteReference w:id="2"/>
            </w:r>
            <w:r w:rsidRPr="005076C7">
              <w:rPr>
                <w:rFonts w:ascii="Montserrat Light" w:hAnsi="Montserrat Light"/>
                <w:b/>
                <w:i/>
              </w:rPr>
              <w:t>) et une substituabilité entre ces facteurs à long terme (fonction Cobb-Douglas</w:t>
            </w:r>
            <w:r w:rsidRPr="005076C7">
              <w:rPr>
                <w:rStyle w:val="Appelnotedebasdep"/>
                <w:rFonts w:ascii="Montserrat Light" w:hAnsi="Montserrat Light"/>
                <w:b/>
                <w:i/>
              </w:rPr>
              <w:footnoteReference w:id="3"/>
            </w:r>
            <w:r w:rsidRPr="005076C7">
              <w:rPr>
                <w:rFonts w:ascii="Montserrat Light" w:hAnsi="Montserrat Light"/>
                <w:b/>
                <w:i/>
              </w:rPr>
              <w:t>)</w:t>
            </w:r>
            <w:r w:rsidRPr="005076C7">
              <w:rPr>
                <w:rFonts w:ascii="Montserrat Light" w:hAnsi="Montserrat Light"/>
              </w:rPr>
              <w:t>.</w:t>
            </w:r>
          </w:p>
          <w:p w14:paraId="4A356AB7" w14:textId="77777777" w:rsidR="00335628" w:rsidRPr="005076C7" w:rsidRDefault="00335628" w:rsidP="000E60FE">
            <w:pPr>
              <w:spacing w:after="200" w:line="276" w:lineRule="auto"/>
              <w:ind w:left="567"/>
              <w:jc w:val="both"/>
              <w:rPr>
                <w:rFonts w:ascii="Montserrat Light" w:hAnsi="Montserrat Light"/>
              </w:rPr>
            </w:pPr>
            <w:r w:rsidRPr="005076C7">
              <w:rPr>
                <w:rFonts w:ascii="Montserrat Light" w:hAnsi="Montserrat Light"/>
              </w:rPr>
              <w:t>L’analyse conjoncturelle met en évidence trois faits stylisés qui fondent cette hypothèse :</w:t>
            </w:r>
          </w:p>
          <w:p w14:paraId="7E4BCD09" w14:textId="77777777" w:rsidR="00335628" w:rsidRPr="005076C7" w:rsidRDefault="00335628">
            <w:pPr>
              <w:numPr>
                <w:ilvl w:val="0"/>
                <w:numId w:val="4"/>
              </w:numPr>
              <w:tabs>
                <w:tab w:val="clear" w:pos="360"/>
              </w:tabs>
              <w:spacing w:line="276" w:lineRule="auto"/>
              <w:ind w:left="993"/>
              <w:jc w:val="both"/>
              <w:rPr>
                <w:rFonts w:ascii="Montserrat Light" w:hAnsi="Montserrat Light"/>
                <w:i/>
                <w:iCs/>
              </w:rPr>
            </w:pPr>
            <w:r w:rsidRPr="005076C7">
              <w:rPr>
                <w:rFonts w:ascii="Montserrat Light" w:hAnsi="Montserrat Light"/>
                <w:i/>
                <w:iCs/>
              </w:rPr>
              <w:t>En période de récession, les taux d’utilisation des capacités de production sont faibles, par conséquent le capital disponible sera sous utilisé.</w:t>
            </w:r>
          </w:p>
          <w:p w14:paraId="3D05DB50" w14:textId="77777777" w:rsidR="00335628" w:rsidRPr="005076C7" w:rsidRDefault="00335628">
            <w:pPr>
              <w:numPr>
                <w:ilvl w:val="0"/>
                <w:numId w:val="4"/>
              </w:numPr>
              <w:tabs>
                <w:tab w:val="clear" w:pos="360"/>
              </w:tabs>
              <w:spacing w:line="276" w:lineRule="auto"/>
              <w:ind w:left="993"/>
              <w:jc w:val="both"/>
              <w:rPr>
                <w:rFonts w:ascii="Montserrat Light" w:hAnsi="Montserrat Light"/>
                <w:i/>
                <w:iCs/>
              </w:rPr>
            </w:pPr>
            <w:r w:rsidRPr="005076C7">
              <w:rPr>
                <w:rFonts w:ascii="Montserrat Light" w:hAnsi="Montserrat Light"/>
                <w:i/>
                <w:iCs/>
              </w:rPr>
              <w:t>Si les taux d’utilisation des capacités fluctuent à la baisse, l’hypothèse de substituabilité des facteurs représentée par une technologie Cobb-Douglas traditionnelle, n’est plus appropriée pour décrire la technologie de production.</w:t>
            </w:r>
          </w:p>
          <w:p w14:paraId="24BB6E72" w14:textId="77777777" w:rsidR="00335628" w:rsidRPr="005076C7" w:rsidRDefault="00335628">
            <w:pPr>
              <w:numPr>
                <w:ilvl w:val="0"/>
                <w:numId w:val="4"/>
              </w:numPr>
              <w:tabs>
                <w:tab w:val="clear" w:pos="360"/>
              </w:tabs>
              <w:spacing w:line="276" w:lineRule="auto"/>
              <w:ind w:left="993"/>
              <w:jc w:val="both"/>
              <w:rPr>
                <w:rFonts w:ascii="Montserrat Light" w:hAnsi="Montserrat Light"/>
                <w:i/>
                <w:iCs/>
              </w:rPr>
            </w:pPr>
            <w:r w:rsidRPr="005076C7">
              <w:rPr>
                <w:rFonts w:ascii="Montserrat Light" w:hAnsi="Montserrat Light"/>
                <w:i/>
                <w:iCs/>
              </w:rPr>
              <w:t>Dans une économie réelle, il n’y a jamais eu en permanence la pleine utilisation des capacités de production pour toute la durée de vie de l’économie.</w:t>
            </w:r>
          </w:p>
          <w:p w14:paraId="1296C678" w14:textId="77777777" w:rsidR="000E60FE" w:rsidRPr="005076C7" w:rsidRDefault="00335628" w:rsidP="000E60FE">
            <w:pPr>
              <w:spacing w:line="276" w:lineRule="auto"/>
              <w:ind w:firstLine="426"/>
              <w:jc w:val="both"/>
              <w:rPr>
                <w:rFonts w:ascii="Montserrat Light" w:hAnsi="Montserrat Light"/>
              </w:rPr>
            </w:pPr>
            <w:r w:rsidRPr="005076C7">
              <w:rPr>
                <w:rFonts w:ascii="Montserrat Light" w:hAnsi="Montserrat Light"/>
              </w:rPr>
              <w:t xml:space="preserve">L’absence de substituabilité entre le travail et le capital à court terme consécutivement à la sous-utilisation du stock de capital que justifie la rigidité du ratio capital-travail au cours des périodes de récession permet de distinguer deux frontières de production : une frontière à court terme et </w:t>
            </w:r>
            <w:r w:rsidRPr="005076C7">
              <w:rPr>
                <w:rFonts w:ascii="Montserrat Light" w:hAnsi="Montserrat Light"/>
              </w:rPr>
              <w:lastRenderedPageBreak/>
              <w:t>une frontière à long terme. A court terme, le ratio capital-travail est fixe mais variable à long terme. A long terme ce ratio s’ajuste selon l’évolution du coût relatif des facteurs.</w:t>
            </w:r>
          </w:p>
          <w:p w14:paraId="2CE741C8" w14:textId="19A96510" w:rsidR="00335628" w:rsidRPr="005076C7" w:rsidRDefault="00335628" w:rsidP="000E60FE">
            <w:pPr>
              <w:spacing w:line="276" w:lineRule="auto"/>
              <w:ind w:firstLine="426"/>
              <w:jc w:val="both"/>
              <w:rPr>
                <w:rFonts w:ascii="Montserrat Light" w:hAnsi="Montserrat Light"/>
              </w:rPr>
            </w:pPr>
            <w:r w:rsidRPr="005076C7">
              <w:rPr>
                <w:rFonts w:ascii="Montserrat Light" w:hAnsi="Montserrat Light"/>
              </w:rPr>
              <w:t xml:space="preserve">Toute réduction de l’emploi à court terme correspond à une baisse des taux d’utilisation des capacités de production. Le modèle suppose que les producteurs choisissent à long terme, un niveau désiré d’emploi L*, de stock de capital K* et de capacité de production Y* qui minimise leurs coûts de production CT* = </w:t>
            </w:r>
            <w:r w:rsidRPr="005076C7">
              <w:rPr>
                <w:rFonts w:ascii="Montserrat Light" w:hAnsi="Montserrat Light"/>
              </w:rPr>
              <w:sym w:font="Symbol" w:char="F077"/>
            </w:r>
            <w:r w:rsidRPr="005076C7">
              <w:rPr>
                <w:rFonts w:ascii="Montserrat Light" w:hAnsi="Montserrat Light"/>
              </w:rPr>
              <w:t xml:space="preserve">L* + </w:t>
            </w:r>
            <w:proofErr w:type="spellStart"/>
            <w:r w:rsidRPr="005076C7">
              <w:rPr>
                <w:rFonts w:ascii="Montserrat Light" w:hAnsi="Montserrat Light"/>
              </w:rPr>
              <w:t>qK</w:t>
            </w:r>
            <w:proofErr w:type="spellEnd"/>
            <w:r w:rsidRPr="005076C7">
              <w:rPr>
                <w:rFonts w:ascii="Montserrat Light" w:hAnsi="Montserrat Light"/>
              </w:rPr>
              <w:t>* sous la contrainte technologique décrite par la fonction de production :</w:t>
            </w:r>
          </w:p>
          <w:p w14:paraId="3ED3683A" w14:textId="77777777" w:rsidR="00335628" w:rsidRPr="005076C7" w:rsidRDefault="00000000" w:rsidP="00445F98">
            <w:pPr>
              <w:spacing w:line="276" w:lineRule="auto"/>
              <w:jc w:val="both"/>
              <w:rPr>
                <w:rFonts w:ascii="Montserrat Light" w:hAnsi="Montserrat Light"/>
                <w:b/>
                <w:bCs/>
                <w:i/>
              </w:rPr>
            </w:pPr>
            <m:oMathPara>
              <m:oMath>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func>
                            <m:funcPr>
                              <m:ctrlPr>
                                <w:rPr>
                                  <w:rFonts w:ascii="Cambria Math" w:hAnsi="Cambria Math"/>
                                  <w:b/>
                                  <w:bCs/>
                                  <w:i/>
                                </w:rPr>
                              </m:ctrlPr>
                            </m:funcPr>
                            <m:fName>
                              <m:limLow>
                                <m:limLowPr>
                                  <m:ctrlPr>
                                    <w:rPr>
                                      <w:rFonts w:ascii="Cambria Math" w:hAnsi="Cambria Math"/>
                                      <w:b/>
                                      <w:bCs/>
                                      <w:i/>
                                    </w:rPr>
                                  </m:ctrlPr>
                                </m:limLowPr>
                                <m:e>
                                  <m:r>
                                    <m:rPr>
                                      <m:sty m:val="bi"/>
                                    </m:rPr>
                                    <w:rPr>
                                      <w:rFonts w:ascii="Cambria Math" w:hAnsi="Cambria Math"/>
                                    </w:rPr>
                                    <m:t>min</m:t>
                                  </m:r>
                                </m:e>
                                <m:lim>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m:t>
                                      </m:r>
                                    </m:sup>
                                  </m:sSup>
                                </m:lim>
                              </m:limLow>
                            </m:fName>
                            <m:e>
                              <m:r>
                                <m:rPr>
                                  <m:sty m:val="bi"/>
                                </m:rPr>
                                <w:rPr>
                                  <w:rFonts w:ascii="Cambria Math" w:hAnsi="Cambria Math"/>
                                </w:rPr>
                                <m:t>ω</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+q</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m:t>
                                  </m:r>
                                </m:sup>
                              </m:sSup>
                              <m:r>
                                <m:rPr>
                                  <m:sty m:val="bi"/>
                                </m:rPr>
                                <w:rPr>
                                  <w:rFonts w:ascii="Cambria Math" w:hAnsi="Cambria Math"/>
                                </w:rPr>
                                <m:t xml:space="preserve">                                                                                                   </m:t>
                              </m:r>
                            </m:e>
                          </m:func>
                        </m:e>
                      </m:mr>
                      <m:mr>
                        <m:e>
                          <m:m>
                            <m:mPr>
                              <m:mcs>
                                <m:mc>
                                  <m:mcPr>
                                    <m:count m:val="2"/>
                                    <m:mcJc m:val="center"/>
                                  </m:mcPr>
                                </m:mc>
                              </m:mcs>
                              <m:ctrlPr>
                                <w:rPr>
                                  <w:rFonts w:ascii="Cambria Math" w:hAnsi="Cambria Math"/>
                                  <w:b/>
                                  <w:bCs/>
                                  <w:i/>
                                </w:rPr>
                              </m:ctrlPr>
                            </m:mPr>
                            <m:mr>
                              <m:e>
                                <m:r>
                                  <m:rPr>
                                    <m:sty m:val="bi"/>
                                  </m:rPr>
                                  <w:rPr>
                                    <w:rFonts w:ascii="Cambria Math" w:hAnsi="Cambria Math"/>
                                  </w:rPr>
                                  <m:t>S.C :</m:t>
                                </m:r>
                              </m:e>
                              <m:e>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e>
                            </m:mr>
                          </m: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γt</m:t>
                              </m:r>
                            </m:sup>
                          </m:sSup>
                          <m:sSup>
                            <m:sSupPr>
                              <m:ctrlPr>
                                <w:rPr>
                                  <w:rFonts w:ascii="Cambria Math" w:hAnsi="Cambria Math"/>
                                  <w:b/>
                                  <w:bCs/>
                                  <w:i/>
                                </w:rPr>
                              </m:ctrlPr>
                            </m:sSupPr>
                            <m:e>
                              <m:d>
                                <m:dPr>
                                  <m:begChr m:val="["/>
                                  <m:endChr m:val="]"/>
                                  <m:ctrlPr>
                                    <w:rPr>
                                      <w:rFonts w:ascii="Cambria Math" w:hAnsi="Cambria Math"/>
                                      <w:b/>
                                      <w:bCs/>
                                      <w:i/>
                                    </w:rPr>
                                  </m:ctrlPr>
                                </m:dPr>
                                <m:e>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e>
                                      </m:d>
                                    </m:e>
                                    <m:sup>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m:t>
                                              </m:r>
                                            </m:sup>
                                          </m:sSup>
                                        </m:e>
                                      </m:d>
                                    </m:e>
                                    <m:sup>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sup>
                                  </m:sSup>
                                </m:e>
                              </m:d>
                            </m:e>
                            <m:sup>
                              <m:r>
                                <m:rPr>
                                  <m:sty m:val="bi"/>
                                </m:rPr>
                                <w:rPr>
                                  <w:rFonts w:ascii="Cambria Math" w:hAnsi="Cambria Math"/>
                                </w:rPr>
                                <m:t>γ</m:t>
                              </m:r>
                            </m:sup>
                          </m:sSup>
                          <m:r>
                            <m:rPr>
                              <m:sty m:val="bi"/>
                            </m:rPr>
                            <w:rPr>
                              <w:rFonts w:ascii="Cambria Math" w:hAnsi="Cambria Math"/>
                            </w:rPr>
                            <m:t xml:space="preserve">     avec </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=1,  γ&gt;1</m:t>
                          </m:r>
                        </m:e>
                      </m:mr>
                    </m:m>
                  </m:e>
                </m:d>
              </m:oMath>
            </m:oMathPara>
          </w:p>
          <w:p w14:paraId="4F52595A" w14:textId="77777777" w:rsidR="00335628" w:rsidRPr="005076C7" w:rsidRDefault="00335628" w:rsidP="00445F98">
            <w:pPr>
              <w:tabs>
                <w:tab w:val="left" w:pos="1000"/>
              </w:tabs>
              <w:spacing w:line="276" w:lineRule="auto"/>
              <w:jc w:val="both"/>
              <w:rPr>
                <w:rFonts w:ascii="Montserrat Light" w:hAnsi="Montserrat Light"/>
              </w:rPr>
            </w:pPr>
            <w:proofErr w:type="gramStart"/>
            <w:r w:rsidRPr="005076C7">
              <w:rPr>
                <w:rFonts w:ascii="Montserrat Light" w:hAnsi="Montserrat Light"/>
              </w:rPr>
              <w:t>où</w:t>
            </w:r>
            <w:proofErr w:type="gramEnd"/>
            <w:r w:rsidRPr="005076C7">
              <w:rPr>
                <w:rFonts w:ascii="Montserrat Light" w:hAnsi="Montserrat Light"/>
              </w:rPr>
              <w:t> :</w:t>
            </w:r>
            <w:r w:rsidRPr="005076C7">
              <w:rPr>
                <w:rFonts w:ascii="Montserrat Light" w:hAnsi="Montserrat Light"/>
              </w:rPr>
              <w:tab/>
            </w:r>
          </w:p>
          <w:p w14:paraId="253ABB32" w14:textId="77777777" w:rsidR="00335628" w:rsidRPr="005076C7" w:rsidRDefault="00000000">
            <w:pPr>
              <w:pStyle w:val="Paragraphedeliste"/>
              <w:numPr>
                <w:ilvl w:val="0"/>
                <w:numId w:val="9"/>
              </w:numPr>
              <w:spacing w:after="0"/>
              <w:jc w:val="both"/>
              <w:rPr>
                <w:rFonts w:ascii="Montserrat Light" w:hAnsi="Montserrat Light"/>
                <w:sz w:val="24"/>
                <w:szCs w:val="24"/>
              </w:rPr>
            </w:pPr>
            <m:oMath>
              <m:sSup>
                <m:sSupPr>
                  <m:ctrlPr>
                    <w:rPr>
                      <w:rFonts w:ascii="Cambria Math" w:hAnsi="Cambria Math"/>
                      <w:i/>
                      <w:sz w:val="24"/>
                      <w:szCs w:val="24"/>
                      <w:lang w:val="fr-FR" w:eastAsia="fr-FR"/>
                    </w:rPr>
                  </m:ctrlPr>
                </m:sSupPr>
                <m:e>
                  <m:r>
                    <w:rPr>
                      <w:rFonts w:ascii="Cambria Math" w:hAnsi="Cambria Math"/>
                      <w:sz w:val="24"/>
                      <w:szCs w:val="24"/>
                    </w:rPr>
                    <m:t>Y</m:t>
                  </m:r>
                </m:e>
                <m:sup>
                  <m:r>
                    <w:rPr>
                      <w:rFonts w:ascii="Cambria Math" w:hAnsi="Cambria Math"/>
                      <w:sz w:val="24"/>
                      <w:szCs w:val="24"/>
                    </w:rPr>
                    <m:t>*</m:t>
                  </m:r>
                </m:sup>
              </m:sSup>
            </m:oMath>
            <w:r w:rsidR="00335628" w:rsidRPr="005076C7">
              <w:rPr>
                <w:rFonts w:ascii="Montserrat Light" w:hAnsi="Montserrat Light"/>
                <w:sz w:val="24"/>
                <w:szCs w:val="24"/>
              </w:rPr>
              <w:t>, capacité de production désirée à long terme</w:t>
            </w:r>
          </w:p>
          <w:p w14:paraId="592C3D69" w14:textId="77777777" w:rsidR="00335628" w:rsidRPr="005076C7" w:rsidRDefault="00000000">
            <w:pPr>
              <w:pStyle w:val="Paragraphedeliste"/>
              <w:numPr>
                <w:ilvl w:val="0"/>
                <w:numId w:val="9"/>
              </w:numPr>
              <w:spacing w:after="0"/>
              <w:jc w:val="both"/>
              <w:rPr>
                <w:rFonts w:ascii="Montserrat Light" w:hAnsi="Montserrat Light"/>
                <w:sz w:val="24"/>
                <w:szCs w:val="24"/>
              </w:rPr>
            </w:pPr>
            <m:oMath>
              <m:sSup>
                <m:sSupPr>
                  <m:ctrlPr>
                    <w:rPr>
                      <w:rFonts w:ascii="Cambria Math" w:hAnsi="Cambria Math"/>
                      <w:i/>
                      <w:sz w:val="24"/>
                      <w:szCs w:val="24"/>
                      <w:lang w:val="fr-FR" w:eastAsia="fr-FR"/>
                    </w:rPr>
                  </m:ctrlPr>
                </m:sSupPr>
                <m:e>
                  <m:r>
                    <w:rPr>
                      <w:rFonts w:ascii="Cambria Math" w:hAnsi="Cambria Math"/>
                      <w:sz w:val="24"/>
                      <w:szCs w:val="24"/>
                    </w:rPr>
                    <m:t>K</m:t>
                  </m:r>
                </m:e>
                <m:sup>
                  <m:r>
                    <w:rPr>
                      <w:rFonts w:ascii="Cambria Math" w:hAnsi="Cambria Math"/>
                      <w:sz w:val="24"/>
                      <w:szCs w:val="24"/>
                    </w:rPr>
                    <m:t>*</m:t>
                  </m:r>
                </m:sup>
              </m:sSup>
            </m:oMath>
            <w:r w:rsidR="00335628" w:rsidRPr="005076C7">
              <w:rPr>
                <w:rFonts w:ascii="Montserrat Light" w:hAnsi="Montserrat Light"/>
                <w:sz w:val="24"/>
                <w:szCs w:val="24"/>
              </w:rPr>
              <w:t>, volume du stock de capital désiré</w:t>
            </w:r>
          </w:p>
          <w:p w14:paraId="113CD398" w14:textId="77777777" w:rsidR="00335628" w:rsidRPr="005076C7" w:rsidRDefault="00000000">
            <w:pPr>
              <w:pStyle w:val="Paragraphedeliste"/>
              <w:numPr>
                <w:ilvl w:val="0"/>
                <w:numId w:val="9"/>
              </w:numPr>
              <w:spacing w:after="0"/>
              <w:jc w:val="both"/>
              <w:rPr>
                <w:rFonts w:ascii="Montserrat Light" w:hAnsi="Montserrat Light"/>
                <w:sz w:val="24"/>
                <w:szCs w:val="24"/>
              </w:rPr>
            </w:pPr>
            <m:oMath>
              <m:sSup>
                <m:sSupPr>
                  <m:ctrlPr>
                    <w:rPr>
                      <w:rFonts w:ascii="Cambria Math" w:hAnsi="Cambria Math"/>
                      <w:i/>
                      <w:sz w:val="24"/>
                      <w:szCs w:val="24"/>
                      <w:lang w:val="fr-FR" w:eastAsia="fr-FR"/>
                    </w:rPr>
                  </m:ctrlPr>
                </m:sSupPr>
                <m:e>
                  <m:r>
                    <w:rPr>
                      <w:rFonts w:ascii="Cambria Math" w:hAnsi="Cambria Math"/>
                      <w:sz w:val="24"/>
                      <w:szCs w:val="24"/>
                    </w:rPr>
                    <m:t>L</m:t>
                  </m:r>
                </m:e>
                <m:sup>
                  <m:r>
                    <w:rPr>
                      <w:rFonts w:ascii="Cambria Math" w:hAnsi="Cambria Math"/>
                      <w:sz w:val="24"/>
                      <w:szCs w:val="24"/>
                    </w:rPr>
                    <m:t>*</m:t>
                  </m:r>
                </m:sup>
              </m:sSup>
            </m:oMath>
            <w:r w:rsidR="00335628" w:rsidRPr="005076C7">
              <w:rPr>
                <w:rFonts w:ascii="Montserrat Light" w:hAnsi="Montserrat Light"/>
                <w:sz w:val="24"/>
                <w:szCs w:val="24"/>
              </w:rPr>
              <w:t>, niveau d’emploi désiré</w:t>
            </w:r>
          </w:p>
          <w:p w14:paraId="658E17A7" w14:textId="77777777" w:rsidR="00335628" w:rsidRPr="005076C7" w:rsidRDefault="00335628">
            <w:pPr>
              <w:pStyle w:val="Paragraphedeliste"/>
              <w:numPr>
                <w:ilvl w:val="0"/>
                <w:numId w:val="9"/>
              </w:numPr>
              <w:spacing w:after="0"/>
              <w:jc w:val="both"/>
              <w:rPr>
                <w:rFonts w:ascii="Montserrat Light" w:hAnsi="Montserrat Light"/>
                <w:sz w:val="24"/>
                <w:szCs w:val="24"/>
              </w:rPr>
            </w:pPr>
            <m:oMath>
              <m:r>
                <w:rPr>
                  <w:rFonts w:ascii="Cambria Math" w:hAnsi="Cambria Math"/>
                  <w:sz w:val="24"/>
                  <w:szCs w:val="24"/>
                </w:rPr>
                <m:t>γ</m:t>
              </m:r>
            </m:oMath>
            <w:r w:rsidRPr="005076C7">
              <w:rPr>
                <w:rFonts w:ascii="Montserrat Light" w:hAnsi="Montserrat Light"/>
                <w:sz w:val="24"/>
                <w:szCs w:val="24"/>
              </w:rPr>
              <w:t>, un paramètre d’échelle</w:t>
            </w:r>
          </w:p>
          <w:p w14:paraId="172E4CAB" w14:textId="77777777" w:rsidR="00335628" w:rsidRPr="005076C7" w:rsidRDefault="00335628">
            <w:pPr>
              <w:pStyle w:val="Paragraphedeliste"/>
              <w:numPr>
                <w:ilvl w:val="0"/>
                <w:numId w:val="9"/>
              </w:numPr>
              <w:spacing w:after="0"/>
              <w:jc w:val="both"/>
              <w:rPr>
                <w:rFonts w:ascii="Montserrat Light" w:hAnsi="Montserrat Light"/>
                <w:sz w:val="24"/>
                <w:szCs w:val="24"/>
              </w:rPr>
            </w:pPr>
            <m:oMath>
              <m:r>
                <w:rPr>
                  <w:rFonts w:ascii="Cambria Math" w:hAnsi="Cambria Math"/>
                  <w:sz w:val="24"/>
                  <w:szCs w:val="24"/>
                </w:rPr>
                <m:t>ω</m:t>
              </m:r>
            </m:oMath>
            <w:r w:rsidRPr="005076C7">
              <w:rPr>
                <w:rFonts w:ascii="Montserrat Light" w:hAnsi="Montserrat Light"/>
                <w:sz w:val="24"/>
                <w:szCs w:val="24"/>
              </w:rPr>
              <w:t>, taux de salaire</w:t>
            </w:r>
          </w:p>
          <w:p w14:paraId="663FFE48" w14:textId="77777777" w:rsidR="00335628" w:rsidRPr="005076C7" w:rsidRDefault="00335628">
            <w:pPr>
              <w:pStyle w:val="Paragraphedeliste"/>
              <w:numPr>
                <w:ilvl w:val="0"/>
                <w:numId w:val="9"/>
              </w:numPr>
              <w:jc w:val="both"/>
              <w:rPr>
                <w:rFonts w:ascii="Montserrat Light" w:hAnsi="Montserrat Light"/>
                <w:sz w:val="24"/>
                <w:szCs w:val="24"/>
              </w:rPr>
            </w:pPr>
            <m:oMath>
              <m:r>
                <w:rPr>
                  <w:rFonts w:ascii="Cambria Math" w:hAnsi="Cambria Math"/>
                  <w:sz w:val="24"/>
                  <w:szCs w:val="24"/>
                </w:rPr>
                <m:t>q</m:t>
              </m:r>
            </m:oMath>
            <w:r w:rsidRPr="005076C7">
              <w:rPr>
                <w:rFonts w:ascii="Montserrat Light" w:hAnsi="Montserrat Light"/>
                <w:sz w:val="24"/>
                <w:szCs w:val="24"/>
              </w:rPr>
              <w:t>, coût d’usage du capital</w:t>
            </w:r>
          </w:p>
          <w:p w14:paraId="400AF8E8" w14:textId="77777777" w:rsidR="00335628" w:rsidRPr="005076C7" w:rsidRDefault="00335628" w:rsidP="000E60FE">
            <w:pPr>
              <w:spacing w:line="276" w:lineRule="auto"/>
              <w:jc w:val="both"/>
              <w:rPr>
                <w:rFonts w:ascii="Montserrat Light" w:hAnsi="Montserrat Light"/>
              </w:rPr>
            </w:pPr>
            <w:r w:rsidRPr="005076C7">
              <w:rPr>
                <w:rFonts w:ascii="Montserrat Light" w:hAnsi="Montserrat Light"/>
              </w:rPr>
              <w:t>La solution de ce programme d’optimisation conduit à un équilibre où chaque producteur choisit un ratio capital-travail (intensité capitalistique) optimal RHO tel que :</w:t>
            </w:r>
          </w:p>
          <w:p w14:paraId="7FFBB392" w14:textId="6D37C169" w:rsidR="00335628" w:rsidRPr="005076C7" w:rsidRDefault="00000000" w:rsidP="000E60FE">
            <w:pPr>
              <w:spacing w:line="276" w:lineRule="auto"/>
              <w:jc w:val="both"/>
              <w:rPr>
                <w:rFonts w:ascii="Montserrat Light" w:hAnsi="Montserrat Light"/>
                <w:b/>
                <w:bCs/>
              </w:rPr>
            </w:pPr>
            <m:oMathPara>
              <m:oMath>
                <m:sSup>
                  <m:sSupPr>
                    <m:ctrlPr>
                      <w:rPr>
                        <w:rFonts w:ascii="Cambria Math" w:hAnsi="Cambria Math"/>
                        <w:b/>
                        <w:bCs/>
                        <w:i/>
                      </w:rPr>
                    </m:ctrlPr>
                  </m:sSupPr>
                  <m:e>
                    <m:r>
                      <m:rPr>
                        <m:sty m:val="bi"/>
                      </m:rPr>
                      <w:rPr>
                        <w:rFonts w:ascii="Cambria Math" w:hAnsi="Cambria Math"/>
                      </w:rPr>
                      <m:t>RHO</m:t>
                    </m:r>
                  </m:e>
                  <m:sup>
                    <m:r>
                      <m:rPr>
                        <m:sty m:val="bi"/>
                      </m:rPr>
                      <w:rPr>
                        <w:rFonts w:ascii="Cambria Math" w:hAnsi="Cambria Math"/>
                      </w:rPr>
                      <m:t>*</m:t>
                    </m:r>
                  </m:sup>
                </m:sSup>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m:t>
                        </m:r>
                      </m:sup>
                    </m:sSup>
                  </m:num>
                  <m:den>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den>
                </m:f>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.ω</m:t>
                    </m:r>
                  </m:num>
                  <m:den>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.q</m:t>
                    </m:r>
                  </m:den>
                </m:f>
              </m:oMath>
            </m:oMathPara>
          </w:p>
          <w:p w14:paraId="7624D954" w14:textId="77777777" w:rsidR="00335628" w:rsidRPr="005076C7" w:rsidRDefault="00335628" w:rsidP="00445F98">
            <w:pPr>
              <w:spacing w:after="200" w:line="276" w:lineRule="auto"/>
              <w:jc w:val="both"/>
              <w:rPr>
                <w:rFonts w:ascii="Montserrat Light" w:hAnsi="Montserrat Light"/>
              </w:rPr>
            </w:pPr>
            <w:r w:rsidRPr="005076C7">
              <w:rPr>
                <w:rFonts w:ascii="Montserrat Light" w:hAnsi="Montserrat Light"/>
              </w:rPr>
              <w:t xml:space="preserve">Ce ratio détermine le niveau d’emploi optimal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sSup>
                    <m:sSupPr>
                      <m:ctrlPr>
                        <w:rPr>
                          <w:rFonts w:ascii="Cambria Math" w:hAnsi="Cambria Math"/>
                          <w:i/>
                        </w:rPr>
                      </m:ctrlPr>
                    </m:sSupPr>
                    <m:e>
                      <m:r>
                        <w:rPr>
                          <w:rFonts w:ascii="Cambria Math" w:hAnsi="Cambria Math"/>
                        </w:rPr>
                        <m:t>RHO</m:t>
                      </m:r>
                    </m:e>
                    <m:sup>
                      <m:r>
                        <w:rPr>
                          <w:rFonts w:ascii="Cambria Math" w:hAnsi="Cambria Math"/>
                        </w:rPr>
                        <m:t>*</m:t>
                      </m:r>
                    </m:sup>
                  </m:sSup>
                </m:den>
              </m:f>
            </m:oMath>
            <w:r w:rsidRPr="005076C7">
              <w:rPr>
                <w:rFonts w:ascii="Montserrat Light" w:hAnsi="Montserrat Light"/>
              </w:rPr>
              <w:t xml:space="preserve"> nécessaire au producteur et par conséquent la capacité de produc</w:t>
            </w:r>
            <w:proofErr w:type="spellStart"/>
            <w:r w:rsidRPr="005076C7">
              <w:rPr>
                <w:rFonts w:ascii="Montserrat Light" w:hAnsi="Montserrat Light"/>
              </w:rPr>
              <w:t>tion</w:t>
            </w:r>
            <w:proofErr w:type="spellEnd"/>
            <w:r w:rsidRPr="005076C7">
              <w:rPr>
                <w:rFonts w:ascii="Montserrat Light" w:hAnsi="Montserrat Light"/>
              </w:rPr>
              <w:t xml:space="preserve"> optimale correspondante :</w:t>
            </w:r>
          </w:p>
          <w:p w14:paraId="7EB25DED" w14:textId="77777777" w:rsidR="00335628" w:rsidRPr="005076C7" w:rsidRDefault="00000000" w:rsidP="00445F98">
            <w:pPr>
              <w:spacing w:after="200" w:line="276" w:lineRule="auto"/>
              <w:jc w:val="both"/>
              <w:rPr>
                <w:rFonts w:ascii="Montserrat Light" w:hAnsi="Montserrat Light"/>
                <w:b/>
                <w:bCs/>
              </w:rPr>
            </w:pPr>
            <m:oMathPara>
              <m:oMath>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*γ</m:t>
                    </m:r>
                  </m:sup>
                </m:sSup>
                <m:r>
                  <m:rPr>
                    <m:sty m:val="bi"/>
                  </m:rPr>
                  <w:rPr>
                    <w:rFonts w:ascii="Cambria Math" w:hAnsi="Cambria Math"/>
                  </w:rPr>
                  <m:t xml:space="preserve">        si  </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RHO</m:t>
                    </m:r>
                  </m:e>
                  <m:sup>
                    <m:r>
                      <m:rPr>
                        <m:sty m:val="bi"/>
                      </m:rPr>
                      <w:rPr>
                        <w:rFonts w:ascii="Cambria Math" w:hAnsi="Cambria Math"/>
                      </w:rPr>
                      <m:t>*</m:t>
                    </m:r>
                  </m:sup>
                </m:sSup>
                <m:r>
                  <m:rPr>
                    <m:sty m:val="bi"/>
                  </m:rPr>
                  <w:rPr>
                    <w:rFonts w:ascii="Cambria Math" w:hAnsi="Cambria Math"/>
                  </w:rPr>
                  <m:t xml:space="preserve">  avec A=</m:t>
                </m:r>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γt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RHO</m:t>
                    </m:r>
                  </m:e>
                  <m:sup>
                    <m:r>
                      <m:rPr>
                        <m:sty m:val="bi"/>
                      </m:rPr>
                      <w:rPr>
                        <w:rFonts w:ascii="Cambria Math" w:hAnsi="Cambria Math"/>
                      </w:rPr>
                      <m:t>*γ</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sup>
                </m:sSup>
                <m:r>
                  <m:rPr>
                    <m:sty m:val="bi"/>
                  </m:rPr>
                  <w:rPr>
                    <w:rFonts w:ascii="Cambria Math" w:hAnsi="Cambria Math"/>
                  </w:rPr>
                  <m:t xml:space="preserve"> </m:t>
                </m:r>
              </m:oMath>
            </m:oMathPara>
          </w:p>
          <w:p w14:paraId="1BCA5B64" w14:textId="77777777" w:rsidR="00335628" w:rsidRPr="005076C7" w:rsidRDefault="00335628" w:rsidP="00445F98">
            <w:pPr>
              <w:spacing w:after="200" w:line="276" w:lineRule="auto"/>
              <w:jc w:val="both"/>
              <w:rPr>
                <w:rFonts w:ascii="Montserrat Light" w:hAnsi="Montserrat Light"/>
              </w:rPr>
            </w:pPr>
            <w:r w:rsidRPr="005076C7">
              <w:rPr>
                <w:rFonts w:ascii="Montserrat Light" w:hAnsi="Montserrat Light"/>
              </w:rPr>
              <w:t>Par contre si pour RHO* et K* fixes à court terme l’emploi chute de son niveau de long terme L* à un niveau L &lt; L*, une partie du capital disponible sera sous utilisé, les taux d’utilisation des capacités de production vont également baisser.</w:t>
            </w:r>
          </w:p>
          <w:p w14:paraId="3D20BC68" w14:textId="77777777" w:rsidR="00335628" w:rsidRPr="005076C7" w:rsidRDefault="00335628" w:rsidP="00445F98">
            <w:pPr>
              <w:spacing w:line="276" w:lineRule="auto"/>
              <w:jc w:val="both"/>
              <w:rPr>
                <w:rFonts w:ascii="Montserrat Light" w:hAnsi="Montserrat Light"/>
              </w:rPr>
            </w:pPr>
            <w:r w:rsidRPr="005076C7">
              <w:rPr>
                <w:rFonts w:ascii="Montserrat Light" w:hAnsi="Montserrat Light"/>
              </w:rPr>
              <w:t xml:space="preserve">Le capital effectivement utilisé à court terme K, déterminera le niveau d’emploi effectif qui sera obtenu par : </w:t>
            </w:r>
            <m:oMath>
              <m:r>
                <m:rPr>
                  <m:sty m:val="bi"/>
                </m:rPr>
                <w:rPr>
                  <w:rFonts w:ascii="Cambria Math" w:hAnsi="Cambria Math"/>
                </w:rPr>
                <m:t>L=</m:t>
              </m:r>
              <m:f>
                <m:fPr>
                  <m:ctrlPr>
                    <w:rPr>
                      <w:rFonts w:ascii="Cambria Math" w:hAnsi="Cambria Math"/>
                      <w:b/>
                      <w:bCs/>
                      <w:i/>
                    </w:rPr>
                  </m:ctrlPr>
                </m:fPr>
                <m:num>
                  <m:r>
                    <m:rPr>
                      <m:sty m:val="bi"/>
                    </m:rPr>
                    <w:rPr>
                      <w:rFonts w:ascii="Cambria Math" w:hAnsi="Cambria Math"/>
                    </w:rPr>
                    <m:t>K</m:t>
                  </m:r>
                </m:num>
                <m:den>
                  <m:r>
                    <m:rPr>
                      <m:sty m:val="bi"/>
                    </m:rPr>
                    <w:rPr>
                      <w:rFonts w:ascii="Cambria Math" w:hAnsi="Cambria Math"/>
                    </w:rPr>
                    <m:t>RHO</m:t>
                  </m:r>
                </m:den>
              </m:f>
            </m:oMath>
          </w:p>
          <w:p w14:paraId="2BE8BAA6" w14:textId="77777777" w:rsidR="00335628" w:rsidRPr="005076C7" w:rsidRDefault="00335628" w:rsidP="00445F98">
            <w:pPr>
              <w:spacing w:line="276" w:lineRule="auto"/>
              <w:jc w:val="both"/>
              <w:rPr>
                <w:rFonts w:ascii="Montserrat Light" w:hAnsi="Montserrat Light"/>
              </w:rPr>
            </w:pPr>
            <w:r w:rsidRPr="005076C7">
              <w:rPr>
                <w:rFonts w:ascii="Montserrat Light" w:hAnsi="Montserrat Light"/>
              </w:rPr>
              <w:t xml:space="preserve">Par conséquent, la production effective dépendra du niveau effectif d’emploi et du stock de capital utilisé : </w:t>
            </w:r>
            <m:oMath>
              <m:sSup>
                <m:sSupPr>
                  <m:ctrlPr>
                    <w:rPr>
                      <w:rFonts w:ascii="Cambria Math" w:hAnsi="Cambria Math"/>
                      <w:b/>
                      <w:bCs/>
                      <w:i/>
                    </w:rPr>
                  </m:ctrlPr>
                </m:sSupPr>
                <m:e>
                  <m:r>
                    <m:rPr>
                      <m:sty m:val="bi"/>
                    </m:rPr>
                    <w:rPr>
                      <w:rFonts w:ascii="Cambria Math" w:hAnsi="Cambria Math"/>
                    </w:rPr>
                    <m:t>Y=Y</m:t>
                  </m:r>
                </m:e>
                <m:sup>
                  <m:r>
                    <m:rPr>
                      <m:sty m:val="bi"/>
                    </m:rPr>
                    <w:rPr>
                      <w:rFonts w:ascii="Cambria Math" w:hAnsi="Cambria Math"/>
                    </w:rPr>
                    <m:t>*</m:t>
                  </m:r>
                </m:sup>
              </m:sSup>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γ</m:t>
                  </m:r>
                </m:sup>
              </m:sSup>
            </m:oMath>
          </w:p>
          <w:p w14:paraId="1A4D361E" w14:textId="77777777" w:rsidR="00335628" w:rsidRPr="005076C7" w:rsidRDefault="00335628" w:rsidP="00445F98">
            <w:pPr>
              <w:pStyle w:val="Corpsdetexte"/>
              <w:spacing w:line="276" w:lineRule="auto"/>
              <w:jc w:val="both"/>
              <w:rPr>
                <w:rFonts w:ascii="Montserrat Light" w:hAnsi="Montserrat Light" w:cs="Times New Roman"/>
              </w:rPr>
            </w:pPr>
            <w:r w:rsidRPr="005076C7">
              <w:rPr>
                <w:rFonts w:ascii="Montserrat Light" w:hAnsi="Montserrat Light" w:cs="Times New Roman"/>
              </w:rPr>
              <w:t xml:space="preserve">La frontière de production à court terme s’obtient en combinant ces deux expressions en une seule : </w:t>
            </w:r>
            <m:oMath>
              <m:r>
                <m:rPr>
                  <m:sty m:val="bi"/>
                </m:rPr>
                <w:rPr>
                  <w:rFonts w:ascii="Cambria Math" w:eastAsia="SimSun" w:hAnsi="Cambria Math" w:cs="Times New Roman"/>
                  <w:snapToGrid/>
                  <w:lang w:bidi="ar-SA"/>
                </w:rPr>
                <m:t>Y=</m:t>
              </m:r>
              <m:func>
                <m:funcPr>
                  <m:ctrlPr>
                    <w:rPr>
                      <w:rFonts w:ascii="Cambria Math" w:hAnsi="Cambria Math"/>
                      <w:b/>
                      <w:bCs/>
                      <w:i/>
                    </w:rPr>
                  </m:ctrlPr>
                </m:funcPr>
                <m:fName>
                  <m:r>
                    <m:rPr>
                      <m:sty m:val="bi"/>
                    </m:rPr>
                    <w:rPr>
                      <w:rFonts w:ascii="Cambria Math" w:hAnsi="Cambria Math"/>
                    </w:rPr>
                    <m:t>min</m:t>
                  </m:r>
                </m:fName>
                <m:e>
                  <m:d>
                    <m:dPr>
                      <m:ctrlPr>
                        <w:rPr>
                          <w:rFonts w:ascii="Cambria Math" w:hAnsi="Cambria Math"/>
                          <w:b/>
                          <w:bCs/>
                          <w:i/>
                        </w:rPr>
                      </m:ctrlPr>
                    </m:dPr>
                    <m:e>
                      <m:r>
                        <m:rPr>
                          <m:sty m:val="bi"/>
                        </m:rPr>
                        <w:rPr>
                          <w:rFonts w:ascii="Cambria Math" w:hAnsi="Cambria Math"/>
                        </w:rPr>
                        <m:t>A.</m:t>
                      </m:r>
                      <m:sSup>
                        <m:sSupPr>
                          <m:ctrlPr>
                            <w:rPr>
                              <w:rFonts w:ascii="Cambria Math" w:eastAsia="SimSun" w:hAnsi="Cambria Math" w:cs="Times New Roman"/>
                              <w:b/>
                              <w:bCs/>
                              <w:i/>
                              <w:snapToGrid/>
                              <w:lang w:bidi="ar-SA"/>
                            </w:rPr>
                          </m:ctrlPr>
                        </m:sSupPr>
                        <m:e>
                          <m:r>
                            <m:rPr>
                              <m:sty m:val="bi"/>
                            </m:rPr>
                            <w:rPr>
                              <w:rFonts w:ascii="Cambria Math" w:hAnsi="Cambria Math"/>
                            </w:rPr>
                            <m:t>L</m:t>
                          </m:r>
                        </m:e>
                        <m:sup>
                          <m:r>
                            <m:rPr>
                              <m:sty m:val="bi"/>
                            </m:rPr>
                            <w:rPr>
                              <w:rFonts w:ascii="Cambria Math" w:hAnsi="Cambria Math"/>
                            </w:rPr>
                            <m:t>γ</m:t>
                          </m:r>
                        </m:sup>
                      </m:sSup>
                      <m:r>
                        <m:rPr>
                          <m:sty m:val="bi"/>
                        </m:rPr>
                        <w:rPr>
                          <w:rFonts w:ascii="Cambria Math" w:eastAsia="SimSun" w:hAnsi="Cambria Math" w:cs="Times New Roman"/>
                          <w:snapToGrid/>
                          <w:lang w:bidi="ar-SA"/>
                        </w:rPr>
                        <m:t xml:space="preserve">, </m:t>
                      </m:r>
                      <m:sSup>
                        <m:sSupPr>
                          <m:ctrlPr>
                            <w:rPr>
                              <w:rFonts w:ascii="Cambria Math" w:eastAsia="SimSun" w:hAnsi="Cambria Math" w:cs="Times New Roman"/>
                              <w:b/>
                              <w:bCs/>
                              <w:i/>
                              <w:snapToGrid/>
                              <w:lang w:bidi="ar-SA"/>
                            </w:rPr>
                          </m:ctrlPr>
                        </m:sSupPr>
                        <m:e>
                          <m:r>
                            <m:rPr>
                              <m:sty m:val="bi"/>
                            </m:rPr>
                            <w:rPr>
                              <w:rFonts w:ascii="Cambria Math" w:hAnsi="Cambria Math"/>
                            </w:rPr>
                            <m:t>Y</m:t>
                          </m:r>
                        </m:e>
                        <m:sup>
                          <m:r>
                            <m:rPr>
                              <m:sty m:val="bi"/>
                            </m:rPr>
                            <w:rPr>
                              <w:rFonts w:ascii="Cambria Math" w:hAnsi="Cambria Math"/>
                            </w:rPr>
                            <m:t>*</m:t>
                          </m:r>
                        </m:sup>
                      </m:sSup>
                    </m:e>
                  </m:d>
                </m:e>
              </m:func>
              <m:r>
                <m:rPr>
                  <m:sty m:val="bi"/>
                </m:rPr>
                <w:rPr>
                  <w:rFonts w:ascii="Cambria Math" w:hAnsi="Cambria Math"/>
                </w:rPr>
                <m:t>=</m:t>
              </m:r>
              <m:func>
                <m:funcPr>
                  <m:ctrlPr>
                    <w:rPr>
                      <w:rFonts w:ascii="Cambria Math" w:hAnsi="Cambria Math"/>
                      <w:b/>
                      <w:bCs/>
                      <w:i/>
                    </w:rPr>
                  </m:ctrlPr>
                </m:funcPr>
                <m:fName>
                  <m:r>
                    <m:rPr>
                      <m:sty m:val="bi"/>
                    </m:rPr>
                    <w:rPr>
                      <w:rFonts w:ascii="Cambria Math" w:hAnsi="Cambria Math"/>
                    </w:rPr>
                    <m:t>A min</m:t>
                  </m:r>
                </m:fName>
                <m:e>
                  <m:d>
                    <m:dPr>
                      <m:ctrlPr>
                        <w:rPr>
                          <w:rFonts w:ascii="Cambria Math" w:hAnsi="Cambria Math"/>
                          <w:b/>
                          <w:bCs/>
                          <w:i/>
                        </w:rPr>
                      </m:ctrlPr>
                    </m:dPr>
                    <m:e>
                      <m:sSup>
                        <m:sSupPr>
                          <m:ctrlPr>
                            <w:rPr>
                              <w:rFonts w:ascii="Cambria Math" w:eastAsia="SimSun" w:hAnsi="Cambria Math" w:cs="Times New Roman"/>
                              <w:b/>
                              <w:bCs/>
                              <w:i/>
                              <w:snapToGrid/>
                              <w:lang w:bidi="ar-SA"/>
                            </w:rPr>
                          </m:ctrlPr>
                        </m:sSupPr>
                        <m:e>
                          <m:r>
                            <m:rPr>
                              <m:sty m:val="bi"/>
                            </m:rPr>
                            <w:rPr>
                              <w:rFonts w:ascii="Cambria Math" w:hAnsi="Cambria Math"/>
                            </w:rPr>
                            <m:t>L</m:t>
                          </m:r>
                        </m:e>
                        <m:sup>
                          <m:r>
                            <m:rPr>
                              <m:sty m:val="bi"/>
                            </m:rPr>
                            <w:rPr>
                              <w:rFonts w:ascii="Cambria Math" w:hAnsi="Cambria Math"/>
                            </w:rPr>
                            <m:t>γ</m:t>
                          </m:r>
                        </m:sup>
                      </m:sSup>
                      <m:r>
                        <m:rPr>
                          <m:sty m:val="bi"/>
                        </m:rPr>
                        <w:rPr>
                          <w:rFonts w:ascii="Cambria Math" w:eastAsia="SimSun" w:hAnsi="Cambria Math" w:cs="Times New Roman"/>
                          <w:snapToGrid/>
                          <w:lang w:bidi="ar-SA"/>
                        </w:rPr>
                        <m:t xml:space="preserve">, </m:t>
                      </m:r>
                      <m:sSup>
                        <m:sSupPr>
                          <m:ctrlPr>
                            <w:rPr>
                              <w:rFonts w:ascii="Cambria Math" w:eastAsia="SimSun" w:hAnsi="Cambria Math" w:cs="Times New Roman"/>
                              <w:b/>
                              <w:bCs/>
                              <w:i/>
                              <w:snapToGrid/>
                              <w:lang w:bidi="ar-SA"/>
                            </w:rPr>
                          </m:ctrlPr>
                        </m:sSupPr>
                        <m:e>
                          <m:r>
                            <m:rPr>
                              <m:sty m:val="bi"/>
                            </m:rPr>
                            <w:rPr>
                              <w:rFonts w:ascii="Cambria Math" w:hAnsi="Cambria Math"/>
                            </w:rPr>
                            <m:t>L</m:t>
                          </m:r>
                        </m:e>
                        <m:sup>
                          <m:r>
                            <m:rPr>
                              <m:sty m:val="bi"/>
                            </m:rPr>
                            <w:rPr>
                              <w:rFonts w:ascii="Cambria Math" w:hAnsi="Cambria Math"/>
                            </w:rPr>
                            <m:t>*γ</m:t>
                          </m:r>
                        </m:sup>
                      </m:sSup>
                    </m:e>
                  </m:d>
                </m:e>
              </m:func>
            </m:oMath>
          </w:p>
          <w:p w14:paraId="1F21DF23" w14:textId="77777777" w:rsidR="00335628" w:rsidRPr="005076C7" w:rsidRDefault="00335628" w:rsidP="00445F98">
            <w:pPr>
              <w:spacing w:line="276" w:lineRule="auto"/>
              <w:jc w:val="both"/>
              <w:rPr>
                <w:rFonts w:ascii="Montserrat Light" w:hAnsi="Montserrat Light"/>
              </w:rPr>
            </w:pPr>
            <w:r w:rsidRPr="005076C7">
              <w:rPr>
                <w:rFonts w:ascii="Montserrat Light" w:hAnsi="Montserrat Light"/>
              </w:rPr>
              <w:lastRenderedPageBreak/>
              <w:t>On représente dans la figure 1 ci-dessous les frontières de production à court terme et à long terme.</w:t>
            </w:r>
          </w:p>
        </w:tc>
      </w:tr>
    </w:tbl>
    <w:p w14:paraId="12EC896D" w14:textId="1760D199" w:rsidR="00EF001C" w:rsidRPr="005076C7" w:rsidRDefault="00EF001C" w:rsidP="00EF001C">
      <w:pPr>
        <w:rPr>
          <w:rFonts w:ascii="Montserrat Light" w:hAnsi="Montserrat Light"/>
          <w:b/>
          <w:bCs/>
          <w:i/>
          <w:iCs/>
        </w:rPr>
      </w:pPr>
      <w:r w:rsidRPr="005076C7">
        <w:rPr>
          <w:rFonts w:ascii="Montserrat Light" w:hAnsi="Montserrat Light"/>
          <w:b/>
          <w:bCs/>
          <w:u w:val="single"/>
        </w:rPr>
        <w:lastRenderedPageBreak/>
        <w:t>Source</w:t>
      </w:r>
      <w:r w:rsidRPr="005076C7">
        <w:rPr>
          <w:rFonts w:ascii="Montserrat Light" w:hAnsi="Montserrat Light"/>
          <w:b/>
          <w:bCs/>
        </w:rPr>
        <w:t xml:space="preserve"> : </w:t>
      </w:r>
      <w:r w:rsidRPr="005076C7">
        <w:rPr>
          <w:rFonts w:ascii="Montserrat Light" w:hAnsi="Montserrat Light"/>
        </w:rPr>
        <w:t>Equations extraites de l’ancien rapport et actualisées</w:t>
      </w:r>
    </w:p>
    <w:p w14:paraId="257B0592" w14:textId="77777777" w:rsidR="00335628" w:rsidRPr="005076C7" w:rsidRDefault="00000000" w:rsidP="00335628">
      <w:pPr>
        <w:spacing w:after="200" w:line="276" w:lineRule="auto"/>
        <w:rPr>
          <w:rFonts w:ascii="Montserrat Light" w:hAnsi="Montserrat Light"/>
        </w:rPr>
      </w:pPr>
      <w:r>
        <w:rPr>
          <w:rFonts w:ascii="Montserrat Light" w:hAnsi="Montserrat Light"/>
          <w:noProof/>
        </w:rPr>
        <w:pict w14:anchorId="486BED61">
          <v:group id="Groupe 2" o:spid="_x0000_s2094" style="position:absolute;margin-left:11.8pt;margin-top:1.8pt;width:324.6pt;height:268.3pt;z-index:251659776" coordorigin="1656,2490" coordsize="6492,5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">
            <v:shape id="Text Box 10" o:spid="_x0000_s2095" type="#_x0000_t202" style="position:absolute;left:7150;top:7340;width:99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style="mso-next-textbox:#Text Box 10">
                <w:txbxContent>
                  <w:p w14:paraId="74AF6874" w14:textId="77777777" w:rsidR="00335628" w:rsidRPr="00E6355C" w:rsidRDefault="00335628" w:rsidP="00335628">
                    <w:r w:rsidRPr="003E593F">
                      <w:rPr>
                        <w:rFonts w:cs="Calibri"/>
                      </w:rPr>
                      <w:t>Emploi</w:t>
                    </w:r>
                  </w:p>
                </w:txbxContent>
              </v:textbox>
            </v:shape>
            <v:shape id="Text Box 11" o:spid="_x0000_s2096" type="#_x0000_t202" style="position:absolute;left:5099;top:7240;width:833;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style="mso-next-textbox:#Text Box 11">
                <w:txbxContent>
                  <w:p w14:paraId="2C670CC5" w14:textId="77777777" w:rsidR="00335628" w:rsidRDefault="00335628" w:rsidP="00335628">
                    <w:r>
                      <w:rPr>
                        <w:rFonts w:cs="Calibri"/>
                      </w:rPr>
                      <w:t>L</w:t>
                    </w:r>
                    <w:r w:rsidRPr="003E593F">
                      <w:rPr>
                        <w:rFonts w:cs="Calibri"/>
                      </w:rPr>
                      <w:t>*</w:t>
                    </w:r>
                  </w:p>
                </w:txbxContent>
              </v:textbox>
            </v:shape>
            <v:shape id="Text Box 12" o:spid="_x0000_s2097" type="#_x0000_t202" style="position:absolute;left:1656;top:2490;width:179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12">
                <w:txbxContent>
                  <w:p w14:paraId="26964B05" w14:textId="77777777" w:rsidR="00335628" w:rsidRPr="00E6355C" w:rsidRDefault="00335628" w:rsidP="00335628">
                    <w:r w:rsidRPr="003E593F">
                      <w:rPr>
                        <w:rFonts w:cs="Calibri"/>
                      </w:rPr>
                      <w:t>Production</w:t>
                    </w:r>
                  </w:p>
                </w:txbxContent>
              </v:textbox>
            </v:shape>
            <v:shape id="Text Box 13" o:spid="_x0000_s2098" type="#_x0000_t202" style="position:absolute;left:2257;top:4180;width:68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style="mso-next-textbox:#Text Box 13">
                <w:txbxContent>
                  <w:p w14:paraId="24D15465" w14:textId="77777777" w:rsidR="00335628" w:rsidRDefault="00335628" w:rsidP="00335628">
                    <w:r w:rsidRPr="003E593F">
                      <w:rPr>
                        <w:rFonts w:cs="Calibri"/>
                      </w:rPr>
                      <w:t>Y*</w:t>
                    </w:r>
                  </w:p>
                </w:txbxContent>
              </v:textbox>
            </v:shape>
            <v:group id="Group 14" o:spid="_x0000_s2099" style="position:absolute;left:2857;top:2776;width:5291;height:4464" coordorigin="2857,2776" coordsize="5291,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5" o:spid="_x0000_s2100" style="position:absolute;left:2857;top:3945;width:4342;height:3295" coordorigin="2857,3429" coordsize="43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16" o:spid="_x0000_s2101" style="position:absolute;flip:x;visibility:visible;mso-wrap-style:square" from="2857,3861" to="5557,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">
                  <v:stroke dashstyle="dash"/>
                </v:line>
                <v:line id="Line 17" o:spid="_x0000_s2102" style="position:absolute;flip:x;visibility:visible;mso-wrap-style:square" from="5557,3781" to="5557,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group id="Group 18" o:spid="_x0000_s2103" style="position:absolute;left:2880;top:3429;width:4319;height:2998" coordorigin="2880,3429" coordsize="4319,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9" o:spid="_x0000_s2104" style="position:absolute;visibility:visible;mso-wrap-style:square" from="3937,3429" to="3937,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0" o:spid="_x0000_s2105" style="position:absolute;flip:x;visibility:visible;mso-wrap-style:square" from="5212,5115" to="5932,5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group id="Group 21" o:spid="_x0000_s2106" style="position:absolute;left:2880;top:3664;width:4319;height:2763" coordorigin="2857,3000" coordsize="4319,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c 22" o:spid="_x0000_s2107" style="position:absolute;left:2871;top:3000;width:4305;height:2700;flip:x;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" adj="0,,0" path="m-1,nfc11230,,20587,8606,21524,19798em-1,nsc11230,,20587,8606,21524,19798l,21600,-1,xe" filled="f">
                      <v:stroke dashstyle="dash" joinstyle="round"/>
                      <v:formulas/>
                      <v:path arrowok="t" o:extrusionok="f" o:connecttype="custom" o:connectlocs="0,0;4305,2475;0,2700" o:connectangles="0,0,0"/>
                    </v:shape>
                    <v:shape id="Arc 23" o:spid="_x0000_s2108" style="position:absolute;left:2857;top:3137;width:2700;height:2340;flip:y;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" adj="0,,0" path="m-1,nfc11929,,21600,9670,21600,21600em-1,nsc11929,,21600,9670,21600,21600l,21600,-1,xe" filled="f">
                      <v:stroke joinstyle="round"/>
                      <v:formulas/>
                      <v:path arrowok="t" o:extrusionok="f" o:connecttype="custom" o:connectlocs="0,0;2700,2340;0,2340" o:connectangles="0,0,0"/>
                    </v:shape>
                  </v:group>
                </v:group>
              </v:group>
              <v:group id="Group 24" o:spid="_x0000_s2109" style="position:absolute;left:2857;top:2776;width:4752;height:4464" coordorigin="2857,2260" coordsize="4752,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25" o:spid="_x0000_s2110" style="position:absolute;flip:y;visibility:visible;mso-wrap-style:square" from="2857,2260" to="2857,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6" o:spid="_x0000_s2111" style="position:absolute;flip:y;visibility:visible;mso-wrap-style:square" from="2857,6724" to="7609,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7" o:spid="_x0000_s2112" style="position:absolute;visibility:visible;mso-wrap-style:square" from="2857,6004" to="2857,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group id="Group 28" o:spid="_x0000_s2113" style="position:absolute;left:3794;top:3006;width:4354;height:3045" coordorigin="3794,2490" coordsize="4354,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9" o:spid="_x0000_s2114" type="#_x0000_t202" style="position:absolute;left:6010;top:4847;width:2138;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style="mso-next-textbox:#Text Box 29">
                    <w:txbxContent>
                      <w:p w14:paraId="36A62609" w14:textId="77777777" w:rsidR="00335628" w:rsidRDefault="00335628" w:rsidP="00335628">
                        <w:r w:rsidRPr="003E593F">
                          <w:rPr>
                            <w:rFonts w:cs="Calibri"/>
                          </w:rPr>
                          <w:t>Frontière de production à court terme</w:t>
                        </w:r>
                      </w:p>
                    </w:txbxContent>
                  </v:textbox>
                </v:shape>
                <v:shape id="Text Box 30" o:spid="_x0000_s2115" type="#_x0000_t202" style="position:absolute;left:3794;top:2490;width:2385;height:92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style="mso-next-textbox:#Text Box 30">
                    <w:txbxContent>
                      <w:p w14:paraId="73598E5D" w14:textId="77777777" w:rsidR="00335628" w:rsidRPr="00241B1F" w:rsidRDefault="00335628" w:rsidP="00335628">
                        <w:pPr>
                          <w:rPr>
                            <w:sz w:val="20"/>
                            <w:szCs w:val="20"/>
                          </w:rPr>
                        </w:pPr>
                        <w:r w:rsidRPr="00241B1F">
                          <w:rPr>
                            <w:rFonts w:cs="Calibri"/>
                            <w:sz w:val="20"/>
                            <w:szCs w:val="20"/>
                          </w:rPr>
                          <w:t xml:space="preserve">Frontière de production à long terme </w:t>
                        </w:r>
                      </w:p>
                    </w:txbxContent>
                  </v:textbox>
                </v:shape>
              </v:group>
            </v:group>
          </v:group>
        </w:pict>
      </w:r>
    </w:p>
    <w:p w14:paraId="7B918894" w14:textId="77777777" w:rsidR="00335628" w:rsidRPr="005076C7" w:rsidRDefault="00335628" w:rsidP="00335628">
      <w:pPr>
        <w:spacing w:after="200" w:line="276" w:lineRule="auto"/>
        <w:rPr>
          <w:rFonts w:ascii="Montserrat Light" w:hAnsi="Montserrat Light"/>
        </w:rPr>
      </w:pPr>
    </w:p>
    <w:p w14:paraId="19318E1A" w14:textId="77777777" w:rsidR="00335628" w:rsidRPr="005076C7" w:rsidRDefault="00335628" w:rsidP="00335628">
      <w:pPr>
        <w:spacing w:after="200" w:line="276" w:lineRule="auto"/>
        <w:rPr>
          <w:rFonts w:ascii="Montserrat Light" w:hAnsi="Montserrat Light"/>
        </w:rPr>
      </w:pPr>
    </w:p>
    <w:p w14:paraId="1D254A7F" w14:textId="77777777" w:rsidR="00335628" w:rsidRPr="005076C7" w:rsidRDefault="00335628" w:rsidP="00335628">
      <w:pPr>
        <w:spacing w:after="200" w:line="276" w:lineRule="auto"/>
        <w:rPr>
          <w:rFonts w:ascii="Montserrat Light" w:hAnsi="Montserrat Light"/>
        </w:rPr>
      </w:pPr>
    </w:p>
    <w:p w14:paraId="3AA7B5D1" w14:textId="77777777" w:rsidR="00335628" w:rsidRPr="005076C7" w:rsidRDefault="00335628" w:rsidP="00335628">
      <w:pPr>
        <w:spacing w:after="200" w:line="276" w:lineRule="auto"/>
        <w:rPr>
          <w:rFonts w:ascii="Montserrat Light" w:hAnsi="Montserrat Light"/>
        </w:rPr>
      </w:pPr>
    </w:p>
    <w:p w14:paraId="4EF6D7EF" w14:textId="77777777" w:rsidR="00335628" w:rsidRPr="005076C7" w:rsidRDefault="00335628" w:rsidP="00335628">
      <w:pPr>
        <w:tabs>
          <w:tab w:val="left" w:pos="1935"/>
        </w:tabs>
        <w:spacing w:after="200" w:line="276" w:lineRule="auto"/>
        <w:rPr>
          <w:rFonts w:ascii="Montserrat Light" w:hAnsi="Montserrat Light"/>
        </w:rPr>
      </w:pPr>
      <w:r w:rsidRPr="005076C7">
        <w:rPr>
          <w:rFonts w:ascii="Montserrat Light" w:hAnsi="Montserrat Light"/>
        </w:rPr>
        <w:tab/>
      </w:r>
    </w:p>
    <w:p w14:paraId="6EC6D0D3" w14:textId="77777777" w:rsidR="00335628" w:rsidRPr="005076C7" w:rsidRDefault="00335628" w:rsidP="00335628">
      <w:pPr>
        <w:spacing w:after="200" w:line="276" w:lineRule="auto"/>
        <w:rPr>
          <w:rFonts w:ascii="Montserrat Light" w:hAnsi="Montserrat Light"/>
        </w:rPr>
      </w:pPr>
    </w:p>
    <w:p w14:paraId="5C462929" w14:textId="77777777" w:rsidR="00335628" w:rsidRPr="005076C7" w:rsidRDefault="00335628" w:rsidP="00335628">
      <w:pPr>
        <w:rPr>
          <w:rFonts w:ascii="Montserrat Light" w:hAnsi="Montserrat Light"/>
        </w:rPr>
      </w:pPr>
    </w:p>
    <w:p w14:paraId="0AA5E323" w14:textId="77777777" w:rsidR="00335628" w:rsidRPr="005076C7" w:rsidRDefault="00335628" w:rsidP="00335628">
      <w:pPr>
        <w:rPr>
          <w:rFonts w:ascii="Montserrat Light" w:hAnsi="Montserrat Light"/>
        </w:rPr>
      </w:pPr>
    </w:p>
    <w:p w14:paraId="19077602" w14:textId="77777777" w:rsidR="00335628" w:rsidRPr="005076C7" w:rsidRDefault="00335628" w:rsidP="00335628">
      <w:pPr>
        <w:rPr>
          <w:rFonts w:ascii="Montserrat Light" w:hAnsi="Montserrat Light"/>
        </w:rPr>
      </w:pPr>
    </w:p>
    <w:p w14:paraId="4E46D85B" w14:textId="77777777" w:rsidR="00335628" w:rsidRPr="005076C7" w:rsidRDefault="00335628" w:rsidP="00335628">
      <w:pPr>
        <w:rPr>
          <w:rFonts w:ascii="Montserrat Light" w:hAnsi="Montserrat Light"/>
        </w:rPr>
      </w:pPr>
    </w:p>
    <w:p w14:paraId="0EE70CA7" w14:textId="77777777" w:rsidR="00335628" w:rsidRPr="005076C7" w:rsidRDefault="00335628" w:rsidP="00335628">
      <w:pPr>
        <w:rPr>
          <w:rFonts w:ascii="Montserrat Light" w:hAnsi="Montserrat Light"/>
        </w:rPr>
      </w:pPr>
    </w:p>
    <w:p w14:paraId="50DD243B" w14:textId="77777777" w:rsidR="00335628" w:rsidRPr="005076C7" w:rsidRDefault="00335628" w:rsidP="00335628">
      <w:pPr>
        <w:rPr>
          <w:rFonts w:ascii="Montserrat Light" w:hAnsi="Montserrat Light"/>
        </w:rPr>
      </w:pPr>
    </w:p>
    <w:p w14:paraId="4715045F" w14:textId="3B0522E7" w:rsidR="00335628" w:rsidRDefault="00EF001C" w:rsidP="000E60FE">
      <w:pPr>
        <w:spacing w:before="240"/>
        <w:jc w:val="center"/>
        <w:rPr>
          <w:rFonts w:ascii="Montserrat Light" w:hAnsi="Montserrat Light"/>
          <w:b/>
          <w:bCs/>
          <w:i/>
          <w:iCs/>
        </w:rPr>
      </w:pPr>
      <w:r w:rsidRPr="005076C7">
        <w:rPr>
          <w:rFonts w:ascii="Montserrat Light" w:hAnsi="Montserrat Light"/>
          <w:b/>
          <w:bCs/>
          <w:i/>
          <w:iCs/>
        </w:rPr>
        <w:t>Figure 1 : Frontières de production à court terme et à long terme (extraite de l’ancien rapport)</w:t>
      </w:r>
    </w:p>
    <w:p w14:paraId="2C969F51" w14:textId="77777777" w:rsidR="00EC4534" w:rsidRDefault="00EC4534" w:rsidP="000E60FE">
      <w:pPr>
        <w:spacing w:before="240"/>
        <w:jc w:val="center"/>
        <w:rPr>
          <w:rFonts w:ascii="Montserrat Light" w:hAnsi="Montserrat Light"/>
          <w:b/>
          <w:bCs/>
          <w:i/>
          <w:iCs/>
        </w:rPr>
      </w:pPr>
    </w:p>
    <w:p w14:paraId="7CD23FBB" w14:textId="77777777" w:rsidR="00EC4534" w:rsidRDefault="00EC4534" w:rsidP="000E60FE">
      <w:pPr>
        <w:spacing w:before="240"/>
        <w:jc w:val="center"/>
        <w:rPr>
          <w:rFonts w:ascii="Montserrat Light" w:hAnsi="Montserrat Light"/>
          <w:b/>
          <w:bCs/>
          <w:i/>
          <w:iCs/>
        </w:rPr>
      </w:pPr>
    </w:p>
    <w:p w14:paraId="367963FA" w14:textId="77777777" w:rsidR="00EC4534" w:rsidRDefault="00EC4534" w:rsidP="000E60FE">
      <w:pPr>
        <w:spacing w:before="240"/>
        <w:jc w:val="center"/>
        <w:rPr>
          <w:rFonts w:ascii="Montserrat Light" w:hAnsi="Montserrat Light"/>
          <w:b/>
          <w:bCs/>
          <w:i/>
          <w:iCs/>
        </w:rPr>
      </w:pPr>
    </w:p>
    <w:p w14:paraId="0D95C646" w14:textId="77777777" w:rsidR="00EC4534" w:rsidRDefault="00EC4534" w:rsidP="000E60FE">
      <w:pPr>
        <w:spacing w:before="240"/>
        <w:jc w:val="center"/>
        <w:rPr>
          <w:rFonts w:ascii="Montserrat Light" w:hAnsi="Montserrat Light"/>
          <w:b/>
          <w:bCs/>
          <w:i/>
          <w:iCs/>
        </w:rPr>
      </w:pPr>
    </w:p>
    <w:p w14:paraId="7D106993" w14:textId="77777777" w:rsidR="00EC4534" w:rsidRDefault="00EC4534" w:rsidP="000E60FE">
      <w:pPr>
        <w:spacing w:before="240"/>
        <w:jc w:val="center"/>
        <w:rPr>
          <w:rFonts w:ascii="Montserrat Light" w:hAnsi="Montserrat Light"/>
          <w:b/>
          <w:bCs/>
          <w:i/>
          <w:iCs/>
        </w:rPr>
      </w:pPr>
    </w:p>
    <w:p w14:paraId="133DAA01" w14:textId="77777777" w:rsidR="00EC4534" w:rsidRDefault="00EC4534" w:rsidP="000E60FE">
      <w:pPr>
        <w:spacing w:before="240"/>
        <w:jc w:val="center"/>
        <w:rPr>
          <w:rFonts w:ascii="Montserrat Light" w:hAnsi="Montserrat Light"/>
          <w:b/>
          <w:bCs/>
          <w:i/>
          <w:iCs/>
        </w:rPr>
      </w:pPr>
    </w:p>
    <w:p w14:paraId="2CD58C97" w14:textId="77777777" w:rsidR="00EC4534" w:rsidRPr="005076C7" w:rsidRDefault="00EC4534" w:rsidP="000E60FE">
      <w:pPr>
        <w:spacing w:before="240"/>
        <w:jc w:val="center"/>
        <w:rPr>
          <w:rFonts w:ascii="Montserrat Light" w:hAnsi="Montserrat Light"/>
          <w:b/>
          <w:bCs/>
          <w:i/>
          <w:iCs/>
        </w:rPr>
      </w:pPr>
    </w:p>
    <w:p w14:paraId="338BC3AC" w14:textId="752A18D6" w:rsidR="00335628" w:rsidRPr="00C22D9F" w:rsidRDefault="00EF001C" w:rsidP="00F25857">
      <w:pPr>
        <w:pStyle w:val="Titre1"/>
        <w:numPr>
          <w:ilvl w:val="0"/>
          <w:numId w:val="34"/>
        </w:numPr>
      </w:pPr>
      <w:bookmarkStart w:id="148" w:name="_Toc135624242"/>
      <w:bookmarkStart w:id="149" w:name="_Toc136614028"/>
      <w:bookmarkStart w:id="150" w:name="_Toc136619523"/>
      <w:bookmarkStart w:id="151" w:name="_Toc136620247"/>
      <w:bookmarkStart w:id="152" w:name="_Toc136620502"/>
      <w:bookmarkStart w:id="153" w:name="_Toc137411175"/>
      <w:proofErr w:type="spellStart"/>
      <w:r w:rsidRPr="00C22D9F">
        <w:lastRenderedPageBreak/>
        <w:t>Présentation</w:t>
      </w:r>
      <w:proofErr w:type="spellEnd"/>
      <w:r w:rsidRPr="00C22D9F">
        <w:t xml:space="preserve"> des </w:t>
      </w:r>
      <w:proofErr w:type="spellStart"/>
      <w:r w:rsidRPr="00C22D9F">
        <w:t>résultats</w:t>
      </w:r>
      <w:bookmarkEnd w:id="148"/>
      <w:bookmarkEnd w:id="149"/>
      <w:bookmarkEnd w:id="150"/>
      <w:bookmarkEnd w:id="151"/>
      <w:bookmarkEnd w:id="152"/>
      <w:bookmarkEnd w:id="153"/>
      <w:proofErr w:type="spellEnd"/>
    </w:p>
    <w:p w14:paraId="260AC012" w14:textId="77777777" w:rsidR="00C22D9F" w:rsidRPr="00C22D9F" w:rsidRDefault="00C22D9F">
      <w:pPr>
        <w:pStyle w:val="Paragraphedeliste"/>
        <w:keepNext/>
        <w:keepLines/>
        <w:numPr>
          <w:ilvl w:val="0"/>
          <w:numId w:val="23"/>
        </w:numPr>
        <w:spacing w:before="360" w:after="320"/>
        <w:contextualSpacing w:val="0"/>
        <w:jc w:val="both"/>
        <w:outlineLvl w:val="1"/>
        <w:rPr>
          <w:rFonts w:ascii="Montserrat Light" w:hAnsi="Montserrat Light"/>
          <w:b/>
          <w:bCs/>
          <w:i/>
          <w:vanish/>
          <w:sz w:val="24"/>
          <w:szCs w:val="28"/>
        </w:rPr>
      </w:pPr>
      <w:bookmarkStart w:id="154" w:name="_Bloc_macroéconomique"/>
      <w:bookmarkStart w:id="155" w:name="_Toc136667709"/>
      <w:bookmarkStart w:id="156" w:name="_Toc137411176"/>
      <w:bookmarkStart w:id="157" w:name="_Toc136614029"/>
      <w:bookmarkStart w:id="158" w:name="_Toc136619524"/>
      <w:bookmarkStart w:id="159" w:name="_Toc136620248"/>
      <w:bookmarkStart w:id="160" w:name="_Toc136620503"/>
      <w:bookmarkEnd w:id="154"/>
      <w:bookmarkEnd w:id="155"/>
      <w:bookmarkEnd w:id="156"/>
    </w:p>
    <w:p w14:paraId="13DE5EE6" w14:textId="5320A29A" w:rsidR="00335628" w:rsidRPr="00C22D9F" w:rsidRDefault="00335628" w:rsidP="001434FB">
      <w:pPr>
        <w:pStyle w:val="Titre2"/>
      </w:pPr>
      <w:bookmarkStart w:id="161" w:name="_Toc137411177"/>
      <w:r w:rsidRPr="00C22D9F">
        <w:t xml:space="preserve">Bloc </w:t>
      </w:r>
      <w:proofErr w:type="spellStart"/>
      <w:r w:rsidRPr="00C22D9F">
        <w:t>macroéconomique</w:t>
      </w:r>
      <w:bookmarkEnd w:id="157"/>
      <w:bookmarkEnd w:id="158"/>
      <w:bookmarkEnd w:id="159"/>
      <w:bookmarkEnd w:id="160"/>
      <w:bookmarkEnd w:id="161"/>
      <w:proofErr w:type="spellEnd"/>
    </w:p>
    <w:p w14:paraId="54EB66FC" w14:textId="33CB8E97" w:rsidR="00335628" w:rsidRPr="00C22D9F" w:rsidRDefault="00335628">
      <w:pPr>
        <w:pStyle w:val="Titre3"/>
        <w:numPr>
          <w:ilvl w:val="0"/>
          <w:numId w:val="29"/>
        </w:numPr>
        <w:rPr>
          <w:rFonts w:ascii="Montserrat Light" w:hAnsi="Montserrat Light"/>
        </w:rPr>
      </w:pPr>
      <w:bookmarkStart w:id="162" w:name="_Toc136619525"/>
      <w:bookmarkStart w:id="163" w:name="_Toc136620249"/>
      <w:bookmarkStart w:id="164" w:name="_Toc137411178"/>
      <w:proofErr w:type="spellStart"/>
      <w:r w:rsidRPr="00C22D9F">
        <w:rPr>
          <w:rFonts w:ascii="Montserrat Light" w:hAnsi="Montserrat Light"/>
        </w:rPr>
        <w:t>Estimation</w:t>
      </w:r>
      <w:proofErr w:type="spellEnd"/>
      <w:r w:rsidRPr="00C22D9F">
        <w:rPr>
          <w:rFonts w:ascii="Montserrat Light" w:hAnsi="Montserrat Light"/>
        </w:rPr>
        <w:t xml:space="preserve"> du bloc </w:t>
      </w:r>
      <w:proofErr w:type="spellStart"/>
      <w:r w:rsidRPr="00C22D9F">
        <w:rPr>
          <w:rFonts w:ascii="Montserrat Light" w:hAnsi="Montserrat Light"/>
        </w:rPr>
        <w:t>demande</w:t>
      </w:r>
      <w:bookmarkEnd w:id="162"/>
      <w:bookmarkEnd w:id="163"/>
      <w:bookmarkEnd w:id="164"/>
      <w:proofErr w:type="spellEnd"/>
    </w:p>
    <w:p w14:paraId="65DAABAF" w14:textId="77777777" w:rsidR="00335628" w:rsidRPr="005076C7" w:rsidRDefault="00335628" w:rsidP="00335628">
      <w:pPr>
        <w:pStyle w:val="Corpsdetexte3"/>
        <w:spacing w:after="200" w:line="276" w:lineRule="auto"/>
        <w:ind w:firstLine="708"/>
        <w:rPr>
          <w:rStyle w:val="Rfrencelgre"/>
          <w:rFonts w:ascii="Montserrat Light" w:hAnsi="Montserrat Light"/>
          <w:smallCaps w:val="0"/>
          <w:color w:val="auto"/>
          <w:sz w:val="24"/>
          <w:szCs w:val="24"/>
          <w:u w:val="none"/>
        </w:rPr>
      </w:pPr>
      <w:r w:rsidRPr="005076C7">
        <w:rPr>
          <w:rFonts w:ascii="Montserrat Light" w:hAnsi="Montserrat Light"/>
          <w:sz w:val="24"/>
          <w:szCs w:val="24"/>
        </w:rPr>
        <w:t>On rappelle que la fonction de demande comprend la consommation finale, l’investissement, les variations de stocks, et la balance commerciale. L’objectif de cette section est d’estimer les différentes variables de la fonction de demande globale.</w:t>
      </w:r>
    </w:p>
    <w:p w14:paraId="10F9461F" w14:textId="3EB793D1" w:rsidR="00335628" w:rsidRPr="005076C7" w:rsidRDefault="000E60FE" w:rsidP="000E60FE">
      <w:pPr>
        <w:pStyle w:val="Titre4"/>
        <w:ind w:firstLine="0"/>
        <w:rPr>
          <w:rFonts w:ascii="Montserrat Light" w:hAnsi="Montserrat Light"/>
        </w:rPr>
      </w:pPr>
      <w:bookmarkStart w:id="165" w:name="_Toc136619526"/>
      <w:bookmarkStart w:id="166" w:name="_Toc136620250"/>
      <w:bookmarkStart w:id="167" w:name="_Toc137411179"/>
      <w:r w:rsidRPr="005076C7">
        <w:rPr>
          <w:rStyle w:val="Rfrencelgre"/>
          <w:rFonts w:ascii="Montserrat Light" w:hAnsi="Montserrat Light"/>
          <w:bCs/>
          <w:smallCaps w:val="0"/>
          <w:color w:val="auto"/>
          <w:szCs w:val="24"/>
          <w:u w:val="none"/>
          <w:lang w:val="fr-FR"/>
        </w:rPr>
        <w:t xml:space="preserve">a.1. </w:t>
      </w:r>
      <w:r w:rsidR="00335628" w:rsidRPr="005076C7">
        <w:rPr>
          <w:rStyle w:val="Rfrencelgre"/>
          <w:rFonts w:ascii="Montserrat Light" w:hAnsi="Montserrat Light"/>
          <w:bCs/>
          <w:smallCaps w:val="0"/>
          <w:color w:val="auto"/>
          <w:szCs w:val="24"/>
          <w:u w:val="none"/>
          <w:lang w:val="fr-FR"/>
        </w:rPr>
        <w:t>La consommation privée</w:t>
      </w:r>
      <w:bookmarkEnd w:id="165"/>
      <w:bookmarkEnd w:id="166"/>
      <w:bookmarkEnd w:id="167"/>
    </w:p>
    <w:p w14:paraId="4603DC2B"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t>La réflexion économique sur la proposition d’un modèle économique d’analyse de la consommation des ménages est en perpétuel évolution et d’ailleurs aujourd’hui très féconde. Les précurseurs furent Keynes, Brown, Friedman et Modigliani. La première spécification ayant retenu l’attention des économistes est à mettre à l’actif de Keynes et supposait le revenu comme étant la variable explicative de la consommation. Par la suite, les autres auteurs précités ont proposé des modèles plus approfondis et plus élaborés pour donner des spécifications encore plus réalistes. Il est à souligner que la réflexion économique, du moins dans ses débuts, considérait peu les dimensions microéconomiques de la fonction de consommation et raisonnait sur le plan macroéconomique où l’on fait l’hypothèse d’un individu représentatif. Certes, Keynes a fondé sa relation sur une « loi psychologique » d'ordre microéconomique mais il l’a développée d’un point de vue macroéconomique. Les écoles de pensée keynésienne s'intéressent à la relation fonctionnelle s'établissant entre la consommation globale en termes réels et le revenu réel de la période à partir de la loi psychologique</w:t>
      </w:r>
      <w:r w:rsidRPr="005076C7">
        <w:rPr>
          <w:rStyle w:val="Appelnotedebasdep"/>
          <w:rFonts w:ascii="Montserrat Light" w:hAnsi="Montserrat Light"/>
        </w:rPr>
        <w:footnoteReference w:id="4"/>
      </w:r>
      <w:r w:rsidRPr="005076C7">
        <w:rPr>
          <w:rFonts w:ascii="Montserrat Light" w:hAnsi="Montserrat Light"/>
        </w:rPr>
        <w:t xml:space="preserve">. Dans son modèle, seul l’effet revenu est retenu et on suppose les effets des autres facteurs comme étant des données stables ou constantes. </w:t>
      </w:r>
    </w:p>
    <w:p w14:paraId="1D222D59"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lastRenderedPageBreak/>
        <w:t>Ce modèle fût critiqué par l’économiste Brown</w:t>
      </w:r>
      <w:r w:rsidRPr="005076C7">
        <w:rPr>
          <w:rStyle w:val="Appelnotedebasdep"/>
          <w:rFonts w:ascii="Montserrat Light" w:hAnsi="Montserrat Light"/>
        </w:rPr>
        <w:footnoteReference w:id="5"/>
      </w:r>
      <w:r w:rsidRPr="005076C7">
        <w:rPr>
          <w:rFonts w:ascii="Montserrat Light" w:hAnsi="Montserrat Light"/>
        </w:rPr>
        <w:t xml:space="preserve"> qui a intégré un aspect inter temporel de la consommation. Pour lui, la consommation n'est pas seulement fonction du revenu actuel mais plutôt elle est fonction du revenu actuel et de la consommation passée. </w:t>
      </w:r>
    </w:p>
    <w:p w14:paraId="43326D00"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t xml:space="preserve">Friedman (1957) va approfondir l'approche introduite par Brown de la consommation à court terme. Selon lui, la consommation n'est pas déterminée par le revenu courant mais par le revenu moyen anticipé, appelé revenu permanent. Ce revenu permanent, économiquement pertinent pour analyser les décisions de consommation, n'est pas observable statistiquement. Il diffère du revenu courant observable et est soumis à des fluctuations conjoncturelles sans grande importance pour les décisions de consommation. </w:t>
      </w:r>
    </w:p>
    <w:p w14:paraId="008C5F49"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t>Mais pour Modigliani (1963), la consommation d'un individu est en fonction de son âge. D'où l'approche du cycle de vie selon laquelle le revenu est élevé en début d'activité et diminue lorsque l'individu prend sa retraite ou ne peut plus travailler physiquement. Ainsi, Deaton (1982), a montré que la consommation est essentiellement fonction croissante d'une variable « active » qui est la proportion de la population âgée de 15 à 64 ans.</w:t>
      </w:r>
    </w:p>
    <w:p w14:paraId="24303589"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t>Notons que la consommation finale dans une économie est constituée de la consommation privée et de la consommation publique. Ainsi, des différentes approches de ces auteurs il est à retenir que la consommation privée est une variable particulièrement importante dans l'étude macroéconomique et mesure la valeur totale au cours d'une période des biens et services que les ménages, les entreprises ou les institutions privées acquièrent dans le cadre de leurs activités économiques correspondantes. La consommation publique quant à elle, constitue la dépense totale d'un pays. Selon la proportion existante entre consommation privée et consommation publique, il est possible d'acquérir une certaine image sur le caractère interventionniste ou non d'une économie particulière, étant d'autant plus interventionniste que la consommation privée est faible, et vice versa.</w:t>
      </w:r>
    </w:p>
    <w:p w14:paraId="68827D38" w14:textId="77777777" w:rsidR="00335628" w:rsidRPr="005076C7" w:rsidRDefault="00335628" w:rsidP="00335628">
      <w:pPr>
        <w:spacing w:after="240" w:line="276" w:lineRule="auto"/>
        <w:ind w:firstLine="708"/>
        <w:jc w:val="both"/>
        <w:rPr>
          <w:rFonts w:ascii="Montserrat Light" w:hAnsi="Montserrat Light"/>
        </w:rPr>
      </w:pPr>
      <w:r w:rsidRPr="005076C7">
        <w:rPr>
          <w:rFonts w:ascii="Montserrat Light" w:hAnsi="Montserrat Light"/>
        </w:rPr>
        <w:t xml:space="preserve">Dans la demande globale d'une nation, la consommation privée est la composante ou la variable la plus importante et la plus grande, surtout si le pays est considéré comme développé ou avancé. Ainsi, l’estimation de </w:t>
      </w:r>
      <w:r w:rsidRPr="005076C7">
        <w:rPr>
          <w:rFonts w:ascii="Montserrat Light" w:hAnsi="Montserrat Light"/>
        </w:rPr>
        <w:lastRenderedPageBreak/>
        <w:t>l’équation 1 ci-dessous permet d’éclairer davantage sur les déterminants de la consommation des ménages à long terme.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335628" w:rsidRPr="005076C7" w14:paraId="77D1E1C4" w14:textId="77777777" w:rsidTr="00445F98">
        <w:tc>
          <w:tcPr>
            <w:tcW w:w="8613" w:type="dxa"/>
          </w:tcPr>
          <w:p w14:paraId="710AB860" w14:textId="130604DA" w:rsidR="00335628" w:rsidRPr="005076C7" w:rsidRDefault="00000000" w:rsidP="00445F98">
            <w:pPr>
              <w:pStyle w:val="Corpsdetexte2"/>
              <w:spacing w:before="240" w:after="200" w:line="276" w:lineRule="auto"/>
              <w:jc w:val="both"/>
              <w:rPr>
                <w:rFonts w:ascii="Montserrat Light" w:hAnsi="Montserrat Light"/>
                <w:sz w:val="24"/>
                <w:szCs w:val="24"/>
                <w:lang w:val="fr-FR"/>
              </w:rPr>
            </w:pPr>
            <m:oMathPara>
              <m:oMath>
                <m:sSub>
                  <m:sSubPr>
                    <m:ctrlPr>
                      <w:rPr>
                        <w:rFonts w:ascii="Cambria Math" w:hAnsi="Cambria Math"/>
                        <w:i/>
                        <w:sz w:val="24"/>
                        <w:szCs w:val="24"/>
                        <w:lang w:val="fr-FR"/>
                      </w:rPr>
                    </m:ctrlPr>
                  </m:sSubPr>
                  <m:e>
                    <m:r>
                      <w:rPr>
                        <w:rFonts w:ascii="Cambria Math" w:hAnsi="Cambria Math"/>
                        <w:sz w:val="24"/>
                        <w:szCs w:val="24"/>
                        <w:lang w:val="fr-FR"/>
                      </w:rPr>
                      <m:t>(ConsPrivé_M)</m:t>
                    </m:r>
                  </m:e>
                  <m:sub>
                    <m:r>
                      <w:rPr>
                        <w:rFonts w:ascii="Cambria Math" w:hAnsi="Cambria Math"/>
                        <w:sz w:val="24"/>
                        <w:szCs w:val="24"/>
                        <w:lang w:val="fr-FR"/>
                      </w:rPr>
                      <m:t>t</m:t>
                    </m:r>
                  </m:sub>
                </m:sSub>
                <m:r>
                  <w:rPr>
                    <w:rFonts w:ascii="Cambria Math" w:hAnsi="Cambria Math"/>
                    <w:sz w:val="24"/>
                    <w:szCs w:val="24"/>
                    <w:lang w:val="fr-FR"/>
                  </w:rPr>
                  <m:t>=c+</m:t>
                </m:r>
                <m:sSub>
                  <m:sSubPr>
                    <m:ctrlPr>
                      <w:rPr>
                        <w:rFonts w:ascii="Cambria Math" w:hAnsi="Cambria Math"/>
                        <w:i/>
                        <w:sz w:val="24"/>
                        <w:szCs w:val="24"/>
                        <w:lang w:val="fr-FR"/>
                      </w:rPr>
                    </m:ctrlPr>
                  </m:sSubPr>
                  <m:e>
                    <m:r>
                      <w:rPr>
                        <w:rFonts w:ascii="Cambria Math" w:hAnsi="Cambria Math"/>
                        <w:sz w:val="24"/>
                        <w:szCs w:val="24"/>
                        <w:lang w:val="fr-FR"/>
                      </w:rPr>
                      <m:t>(Revenu_M)</m:t>
                    </m:r>
                  </m:e>
                  <m:sub>
                    <m:r>
                      <w:rPr>
                        <w:rFonts w:ascii="Cambria Math" w:hAnsi="Cambria Math"/>
                        <w:sz w:val="24"/>
                        <w:szCs w:val="24"/>
                        <w:lang w:val="fr-FR"/>
                      </w:rPr>
                      <m:t>t</m:t>
                    </m:r>
                  </m:sub>
                </m:sSub>
                <m:r>
                  <w:rPr>
                    <w:rFonts w:ascii="Cambria Math" w:hAnsi="Cambria Math"/>
                    <w:sz w:val="24"/>
                    <w:szCs w:val="24"/>
                    <w:lang w:val="fr-FR"/>
                  </w:rPr>
                  <m:t>+</m:t>
                </m:r>
                <m:sSub>
                  <m:sSubPr>
                    <m:ctrlPr>
                      <w:rPr>
                        <w:rFonts w:ascii="Cambria Math" w:hAnsi="Cambria Math"/>
                        <w:i/>
                        <w:sz w:val="24"/>
                        <w:szCs w:val="24"/>
                        <w:lang w:val="fr-FR"/>
                      </w:rPr>
                    </m:ctrlPr>
                  </m:sSubPr>
                  <m:e>
                    <m:r>
                      <w:rPr>
                        <w:rFonts w:ascii="Cambria Math" w:hAnsi="Cambria Math"/>
                        <w:sz w:val="24"/>
                        <w:szCs w:val="24"/>
                        <w:lang w:val="fr-FR"/>
                      </w:rPr>
                      <m:t>(PrixCons)</m:t>
                    </m:r>
                  </m:e>
                  <m:sub>
                    <m:r>
                      <w:rPr>
                        <w:rFonts w:ascii="Cambria Math" w:hAnsi="Cambria Math"/>
                        <w:sz w:val="24"/>
                        <w:szCs w:val="24"/>
                        <w:lang w:val="fr-FR"/>
                      </w:rPr>
                      <m:t>t</m:t>
                    </m:r>
                  </m:sub>
                </m:sSub>
                <m:r>
                  <w:rPr>
                    <w:rFonts w:ascii="Cambria Math" w:hAnsi="Cambria Math"/>
                    <w:sz w:val="24"/>
                    <w:szCs w:val="24"/>
                    <w:lang w:val="fr-FR"/>
                  </w:rPr>
                  <m:t>/</m:t>
                </m:r>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t</m:t>
                    </m:r>
                  </m:sub>
                </m:sSub>
                <m:r>
                  <w:rPr>
                    <w:rFonts w:ascii="Cambria Math" w:hAnsi="Cambria Math"/>
                    <w:sz w:val="24"/>
                    <w:szCs w:val="24"/>
                    <w:lang w:val="fr-FR"/>
                  </w:rPr>
                  <m:t>+</m:t>
                </m:r>
                <m:sSub>
                  <m:sSubPr>
                    <m:ctrlPr>
                      <w:rPr>
                        <w:rFonts w:ascii="Cambria Math" w:hAnsi="Cambria Math"/>
                        <w:i/>
                        <w:sz w:val="24"/>
                        <w:szCs w:val="24"/>
                        <w:lang w:val="fr-FR"/>
                      </w:rPr>
                    </m:ctrlPr>
                  </m:sSubPr>
                  <m:e>
                    <m:r>
                      <w:rPr>
                        <w:rFonts w:ascii="Cambria Math" w:hAnsi="Cambria Math"/>
                        <w:sz w:val="24"/>
                        <w:szCs w:val="24"/>
                        <w:lang w:val="fr-FR"/>
                      </w:rPr>
                      <m:t>ϵ</m:t>
                    </m:r>
                  </m:e>
                  <m:sub>
                    <m:r>
                      <w:rPr>
                        <w:rFonts w:ascii="Cambria Math" w:hAnsi="Cambria Math"/>
                        <w:sz w:val="24"/>
                        <w:szCs w:val="24"/>
                        <w:lang w:val="fr-FR"/>
                      </w:rPr>
                      <m:t>t</m:t>
                    </m:r>
                  </m:sub>
                </m:sSub>
              </m:oMath>
            </m:oMathPara>
          </w:p>
        </w:tc>
        <w:tc>
          <w:tcPr>
            <w:tcW w:w="675" w:type="dxa"/>
          </w:tcPr>
          <w:p w14:paraId="43503A1A" w14:textId="77777777" w:rsidR="00335628" w:rsidRPr="005076C7" w:rsidRDefault="00335628" w:rsidP="00445F98">
            <w:pPr>
              <w:pStyle w:val="Corpsdetexte2"/>
              <w:spacing w:before="240" w:after="200" w:line="276" w:lineRule="auto"/>
              <w:jc w:val="both"/>
              <w:rPr>
                <w:rFonts w:ascii="Montserrat Light" w:hAnsi="Montserrat Light"/>
                <w:sz w:val="24"/>
                <w:szCs w:val="24"/>
                <w:lang w:val="fr-FR"/>
              </w:rPr>
            </w:pPr>
          </w:p>
        </w:tc>
      </w:tr>
    </w:tbl>
    <w:p w14:paraId="105B03B7" w14:textId="682CCC5D" w:rsidR="00CF0A93" w:rsidRDefault="008507DC" w:rsidP="008507DC">
      <w:pPr>
        <w:pStyle w:val="Corpsdetexte2"/>
        <w:spacing w:after="200" w:line="276" w:lineRule="auto"/>
        <w:ind w:firstLine="708"/>
        <w:jc w:val="both"/>
        <w:rPr>
          <w:rFonts w:ascii="Montserrat Light" w:hAnsi="Montserrat Light"/>
          <w:sz w:val="24"/>
          <w:szCs w:val="24"/>
          <w:lang w:val="fr-FR"/>
        </w:rPr>
      </w:pPr>
      <w:r>
        <w:rPr>
          <w:rFonts w:ascii="Montserrat Light" w:hAnsi="Montserrat Light"/>
          <w:sz w:val="24"/>
          <w:szCs w:val="24"/>
          <w:lang w:val="fr-FR"/>
        </w:rPr>
        <w:t>En appliquant la fonction logarithme népérien, le modèle ci-dessous devient :</w:t>
      </w:r>
    </w:p>
    <w:tbl>
      <w:tblPr>
        <w:tblStyle w:val="Grilledutableau"/>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456"/>
      </w:tblGrid>
      <w:tr w:rsidR="00CF0A93" w14:paraId="5D479D8E" w14:textId="77777777" w:rsidTr="008507DC">
        <w:trPr>
          <w:jc w:val="center"/>
        </w:trPr>
        <w:tc>
          <w:tcPr>
            <w:tcW w:w="8364" w:type="dxa"/>
            <w:vAlign w:val="center"/>
          </w:tcPr>
          <w:p w14:paraId="0E6E8AA2" w14:textId="3F5A3D9A" w:rsidR="00CF0A93" w:rsidRPr="00CF0A93" w:rsidRDefault="00CF0A93" w:rsidP="008507DC">
            <w:pPr>
              <w:pStyle w:val="Corpsdetexte2"/>
              <w:spacing w:before="240" w:after="200" w:line="276" w:lineRule="auto"/>
              <w:jc w:val="center"/>
              <w:rPr>
                <w:rFonts w:ascii="Montserrat Light" w:hAnsi="Montserrat Light"/>
                <w:b/>
                <w:i/>
                <w:iCs/>
                <w:kern w:val="0"/>
                <w:sz w:val="24"/>
                <w:szCs w:val="24"/>
                <w:lang w:val="fr-FR"/>
              </w:rPr>
            </w:pPr>
            <m:oMathPara>
              <m:oMath>
                <m:r>
                  <m:rPr>
                    <m:sty m:val="bi"/>
                  </m:rPr>
                  <w:rPr>
                    <w:rFonts w:ascii="Cambria Math" w:hAnsi="Cambria Math"/>
                    <w:sz w:val="24"/>
                    <w:szCs w:val="24"/>
                    <w:lang w:val="fr-FR"/>
                  </w:rPr>
                  <m:t>l</m:t>
                </m:r>
                <m:func>
                  <m:funcPr>
                    <m:ctrlPr>
                      <w:rPr>
                        <w:rFonts w:ascii="Cambria Math" w:hAnsi="Cambria Math"/>
                        <w:b/>
                        <w:i/>
                        <w:iCs/>
                        <w:sz w:val="24"/>
                        <w:szCs w:val="24"/>
                        <w:lang w:val="fr-FR"/>
                      </w:rPr>
                    </m:ctrlPr>
                  </m:funcPr>
                  <m:fName>
                    <m:r>
                      <m:rPr>
                        <m:sty m:val="bi"/>
                      </m:rPr>
                      <w:rPr>
                        <w:rFonts w:ascii="Cambria Math" w:hAnsi="Cambria Math"/>
                        <w:sz w:val="24"/>
                        <w:szCs w:val="24"/>
                        <w:lang w:val="fr-FR"/>
                      </w:rPr>
                      <m:t>n</m:t>
                    </m:r>
                  </m:fName>
                  <m:e>
                    <m:sSub>
                      <m:sSubPr>
                        <m:ctrlPr>
                          <w:rPr>
                            <w:rFonts w:ascii="Cambria Math" w:hAnsi="Cambria Math"/>
                            <w:b/>
                            <w:i/>
                            <w:iCs/>
                            <w:sz w:val="24"/>
                            <w:szCs w:val="24"/>
                            <w:lang w:val="fr-FR"/>
                          </w:rPr>
                        </m:ctrlPr>
                      </m:sSubPr>
                      <m:e>
                        <m:d>
                          <m:dPr>
                            <m:ctrlPr>
                              <w:rPr>
                                <w:rFonts w:ascii="Cambria Math" w:hAnsi="Cambria Math"/>
                                <w:b/>
                                <w:i/>
                                <w:iCs/>
                                <w:sz w:val="24"/>
                                <w:szCs w:val="24"/>
                                <w:lang w:val="fr-FR"/>
                              </w:rPr>
                            </m:ctrlPr>
                          </m:dPr>
                          <m:e>
                            <m:r>
                              <m:rPr>
                                <m:sty m:val="bi"/>
                              </m:rPr>
                              <w:rPr>
                                <w:rFonts w:ascii="Cambria Math" w:hAnsi="Cambria Math"/>
                                <w:sz w:val="24"/>
                                <w:szCs w:val="24"/>
                                <w:lang w:val="fr-FR"/>
                              </w:rPr>
                              <m:t>ConsPrivé_M</m:t>
                            </m:r>
                          </m:e>
                        </m:d>
                      </m:e>
                      <m:sub>
                        <m:r>
                          <m:rPr>
                            <m:sty m:val="bi"/>
                          </m:rPr>
                          <w:rPr>
                            <w:rFonts w:ascii="Cambria Math" w:hAnsi="Cambria Math"/>
                            <w:sz w:val="24"/>
                            <w:szCs w:val="24"/>
                            <w:lang w:val="fr-FR"/>
                          </w:rPr>
                          <m:t>t</m:t>
                        </m:r>
                      </m:sub>
                    </m:sSub>
                  </m:e>
                </m:func>
                <m:r>
                  <m:rPr>
                    <m:sty m:val="bi"/>
                  </m:rPr>
                  <w:rPr>
                    <w:rFonts w:ascii="Cambria Math" w:hAnsi="Cambria Math"/>
                    <w:sz w:val="24"/>
                    <w:szCs w:val="24"/>
                    <w:lang w:val="fr-FR"/>
                  </w:rPr>
                  <m:t>=c+</m:t>
                </m:r>
                <m:sSub>
                  <m:sSubPr>
                    <m:ctrlPr>
                      <w:rPr>
                        <w:rFonts w:ascii="Cambria Math" w:hAnsi="Cambria Math"/>
                        <w:b/>
                        <w:i/>
                        <w:iCs/>
                        <w:sz w:val="24"/>
                        <w:szCs w:val="24"/>
                        <w:lang w:val="fr-FR"/>
                      </w:rPr>
                    </m:ctrlPr>
                  </m:sSubPr>
                  <m:e>
                    <m:r>
                      <m:rPr>
                        <m:sty m:val="bi"/>
                      </m:rPr>
                      <w:rPr>
                        <w:rFonts w:ascii="Cambria Math" w:hAnsi="Cambria Math"/>
                        <w:sz w:val="24"/>
                        <w:szCs w:val="24"/>
                        <w:lang w:val="fr-FR"/>
                      </w:rPr>
                      <m:t>α</m:t>
                    </m:r>
                  </m:e>
                  <m:sub>
                    <m:r>
                      <m:rPr>
                        <m:sty m:val="bi"/>
                      </m:rPr>
                      <w:rPr>
                        <w:rFonts w:ascii="Cambria Math" w:hAnsi="Cambria Math"/>
                        <w:sz w:val="24"/>
                        <w:szCs w:val="24"/>
                        <w:lang w:val="fr-FR"/>
                      </w:rPr>
                      <m:t>1</m:t>
                    </m:r>
                  </m:sub>
                </m:sSub>
                <m:r>
                  <m:rPr>
                    <m:sty m:val="bi"/>
                  </m:rPr>
                  <w:rPr>
                    <w:rFonts w:ascii="Cambria Math" w:hAnsi="Cambria Math"/>
                    <w:sz w:val="24"/>
                    <w:szCs w:val="24"/>
                    <w:lang w:val="fr-FR"/>
                  </w:rPr>
                  <m:t>l</m:t>
                </m:r>
                <m:func>
                  <m:funcPr>
                    <m:ctrlPr>
                      <w:rPr>
                        <w:rFonts w:ascii="Cambria Math" w:hAnsi="Cambria Math"/>
                        <w:b/>
                        <w:i/>
                        <w:iCs/>
                        <w:sz w:val="24"/>
                        <w:szCs w:val="24"/>
                        <w:lang w:val="fr-FR"/>
                      </w:rPr>
                    </m:ctrlPr>
                  </m:funcPr>
                  <m:fName>
                    <m:r>
                      <m:rPr>
                        <m:sty m:val="bi"/>
                      </m:rPr>
                      <w:rPr>
                        <w:rFonts w:ascii="Cambria Math" w:hAnsi="Cambria Math"/>
                        <w:sz w:val="24"/>
                        <w:szCs w:val="24"/>
                        <w:lang w:val="fr-FR"/>
                      </w:rPr>
                      <m:t>n</m:t>
                    </m:r>
                  </m:fName>
                  <m:e>
                    <m:sSub>
                      <m:sSubPr>
                        <m:ctrlPr>
                          <w:rPr>
                            <w:rFonts w:ascii="Cambria Math" w:hAnsi="Cambria Math"/>
                            <w:b/>
                            <w:i/>
                            <w:iCs/>
                            <w:sz w:val="24"/>
                            <w:szCs w:val="24"/>
                            <w:lang w:val="fr-FR"/>
                          </w:rPr>
                        </m:ctrlPr>
                      </m:sSubPr>
                      <m:e>
                        <m:d>
                          <m:dPr>
                            <m:ctrlPr>
                              <w:rPr>
                                <w:rFonts w:ascii="Cambria Math" w:hAnsi="Cambria Math"/>
                                <w:b/>
                                <w:i/>
                                <w:iCs/>
                                <w:sz w:val="24"/>
                                <w:szCs w:val="24"/>
                                <w:lang w:val="fr-FR"/>
                              </w:rPr>
                            </m:ctrlPr>
                          </m:dPr>
                          <m:e>
                            <m:r>
                              <m:rPr>
                                <m:sty m:val="bi"/>
                              </m:rPr>
                              <w:rPr>
                                <w:rFonts w:ascii="Cambria Math" w:hAnsi="Cambria Math"/>
                                <w:sz w:val="24"/>
                                <w:szCs w:val="24"/>
                                <w:lang w:val="fr-FR"/>
                              </w:rPr>
                              <m:t>Revenu_M</m:t>
                            </m:r>
                          </m:e>
                        </m:d>
                      </m:e>
                      <m:sub>
                        <m:r>
                          <m:rPr>
                            <m:sty m:val="bi"/>
                          </m:rPr>
                          <w:rPr>
                            <w:rFonts w:ascii="Cambria Math" w:hAnsi="Cambria Math"/>
                            <w:sz w:val="24"/>
                            <w:szCs w:val="24"/>
                            <w:lang w:val="fr-FR"/>
                          </w:rPr>
                          <m:t>t</m:t>
                        </m:r>
                      </m:sub>
                    </m:sSub>
                  </m:e>
                </m:func>
                <m:r>
                  <m:rPr>
                    <m:sty m:val="bi"/>
                  </m:rPr>
                  <w:rPr>
                    <w:rFonts w:ascii="Cambria Math" w:hAnsi="Cambria Math"/>
                    <w:sz w:val="24"/>
                    <w:szCs w:val="24"/>
                    <w:lang w:val="fr-FR"/>
                  </w:rPr>
                  <m:t>+</m:t>
                </m:r>
                <m:sSub>
                  <m:sSubPr>
                    <m:ctrlPr>
                      <w:rPr>
                        <w:rFonts w:ascii="Cambria Math" w:hAnsi="Cambria Math"/>
                        <w:b/>
                        <w:i/>
                        <w:iCs/>
                        <w:sz w:val="24"/>
                        <w:szCs w:val="24"/>
                        <w:lang w:val="fr-FR"/>
                      </w:rPr>
                    </m:ctrlPr>
                  </m:sSubPr>
                  <m:e>
                    <m:r>
                      <m:rPr>
                        <m:sty m:val="bi"/>
                      </m:rPr>
                      <w:rPr>
                        <w:rFonts w:ascii="Cambria Math" w:hAnsi="Cambria Math"/>
                        <w:sz w:val="24"/>
                        <w:szCs w:val="24"/>
                        <w:lang w:val="fr-FR"/>
                      </w:rPr>
                      <m:t>α</m:t>
                    </m:r>
                  </m:e>
                  <m:sub>
                    <m:r>
                      <m:rPr>
                        <m:sty m:val="bi"/>
                      </m:rPr>
                      <w:rPr>
                        <w:rFonts w:ascii="Cambria Math" w:hAnsi="Cambria Math"/>
                        <w:sz w:val="24"/>
                        <w:szCs w:val="24"/>
                        <w:lang w:val="fr-FR"/>
                      </w:rPr>
                      <m:t>2</m:t>
                    </m:r>
                  </m:sub>
                </m:sSub>
                <m:r>
                  <m:rPr>
                    <m:sty m:val="bi"/>
                  </m:rPr>
                  <w:rPr>
                    <w:rFonts w:ascii="Cambria Math" w:hAnsi="Cambria Math"/>
                    <w:sz w:val="24"/>
                    <w:szCs w:val="24"/>
                    <w:lang w:val="fr-FR"/>
                  </w:rPr>
                  <m:t>ln(</m:t>
                </m:r>
                <m:sSub>
                  <m:sSubPr>
                    <m:ctrlPr>
                      <w:rPr>
                        <w:rFonts w:ascii="Cambria Math" w:hAnsi="Cambria Math"/>
                        <w:b/>
                        <w:i/>
                        <w:iCs/>
                        <w:sz w:val="24"/>
                        <w:szCs w:val="24"/>
                        <w:lang w:val="fr-FR"/>
                      </w:rPr>
                    </m:ctrlPr>
                  </m:sSubPr>
                  <m:e>
                    <m:r>
                      <m:rPr>
                        <m:sty m:val="bi"/>
                      </m:rPr>
                      <w:rPr>
                        <w:rFonts w:ascii="Cambria Math" w:hAnsi="Cambria Math"/>
                        <w:sz w:val="24"/>
                        <w:szCs w:val="24"/>
                        <w:lang w:val="fr-FR"/>
                      </w:rPr>
                      <m:t>(PrixCons)</m:t>
                    </m:r>
                  </m:e>
                  <m:sub>
                    <m:r>
                      <m:rPr>
                        <m:sty m:val="bi"/>
                      </m:rPr>
                      <w:rPr>
                        <w:rFonts w:ascii="Cambria Math" w:hAnsi="Cambria Math"/>
                        <w:sz w:val="24"/>
                        <w:szCs w:val="24"/>
                        <w:lang w:val="fr-FR"/>
                      </w:rPr>
                      <m:t>t</m:t>
                    </m:r>
                  </m:sub>
                </m:sSub>
                <m:r>
                  <m:rPr>
                    <m:sty m:val="bi"/>
                  </m:rPr>
                  <w:rPr>
                    <w:rFonts w:ascii="Cambria Math" w:hAnsi="Cambria Math"/>
                    <w:sz w:val="24"/>
                    <w:szCs w:val="24"/>
                    <w:lang w:val="fr-FR"/>
                  </w:rPr>
                  <m:t>/</m:t>
                </m:r>
                <m:sSub>
                  <m:sSubPr>
                    <m:ctrlPr>
                      <w:rPr>
                        <w:rFonts w:ascii="Cambria Math" w:hAnsi="Cambria Math"/>
                        <w:b/>
                        <w:i/>
                        <w:iCs/>
                        <w:sz w:val="24"/>
                        <w:szCs w:val="24"/>
                        <w:lang w:val="fr-FR"/>
                      </w:rPr>
                    </m:ctrlPr>
                  </m:sSubPr>
                  <m:e>
                    <m:r>
                      <m:rPr>
                        <m:sty m:val="bi"/>
                      </m:rPr>
                      <w:rPr>
                        <w:rFonts w:ascii="Cambria Math" w:hAnsi="Cambria Math"/>
                        <w:sz w:val="24"/>
                        <w:szCs w:val="24"/>
                        <w:lang w:val="fr-FR"/>
                      </w:rPr>
                      <m:t>P</m:t>
                    </m:r>
                  </m:e>
                  <m:sub>
                    <m:r>
                      <m:rPr>
                        <m:sty m:val="bi"/>
                      </m:rPr>
                      <w:rPr>
                        <w:rFonts w:ascii="Cambria Math" w:hAnsi="Cambria Math"/>
                        <w:sz w:val="24"/>
                        <w:szCs w:val="24"/>
                        <w:lang w:val="fr-FR"/>
                      </w:rPr>
                      <m:t>t</m:t>
                    </m:r>
                  </m:sub>
                </m:sSub>
                <m:r>
                  <m:rPr>
                    <m:sty m:val="bi"/>
                  </m:rPr>
                  <w:rPr>
                    <w:rFonts w:ascii="Cambria Math" w:hAnsi="Cambria Math"/>
                    <w:sz w:val="24"/>
                    <w:szCs w:val="24"/>
                    <w:lang w:val="fr-FR"/>
                  </w:rPr>
                  <m:t>)+</m:t>
                </m:r>
                <m:sSub>
                  <m:sSubPr>
                    <m:ctrlPr>
                      <w:rPr>
                        <w:rFonts w:ascii="Cambria Math" w:hAnsi="Cambria Math"/>
                        <w:b/>
                        <w:i/>
                        <w:iCs/>
                        <w:sz w:val="24"/>
                        <w:szCs w:val="24"/>
                        <w:lang w:val="fr-FR"/>
                      </w:rPr>
                    </m:ctrlPr>
                  </m:sSubPr>
                  <m:e>
                    <m:r>
                      <m:rPr>
                        <m:sty m:val="bi"/>
                      </m:rPr>
                      <w:rPr>
                        <w:rFonts w:ascii="Cambria Math" w:hAnsi="Cambria Math"/>
                        <w:sz w:val="24"/>
                        <w:szCs w:val="24"/>
                        <w:lang w:val="fr-FR"/>
                      </w:rPr>
                      <m:t>ϵ</m:t>
                    </m:r>
                  </m:e>
                  <m:sub>
                    <m:r>
                      <m:rPr>
                        <m:sty m:val="bi"/>
                      </m:rPr>
                      <w:rPr>
                        <w:rFonts w:ascii="Cambria Math" w:hAnsi="Cambria Math"/>
                        <w:sz w:val="24"/>
                        <w:szCs w:val="24"/>
                        <w:lang w:val="fr-FR"/>
                      </w:rPr>
                      <m:t>t</m:t>
                    </m:r>
                  </m:sub>
                </m:sSub>
              </m:oMath>
            </m:oMathPara>
          </w:p>
        </w:tc>
        <w:tc>
          <w:tcPr>
            <w:tcW w:w="456" w:type="dxa"/>
            <w:vAlign w:val="center"/>
          </w:tcPr>
          <w:p w14:paraId="41C92971" w14:textId="109500F8" w:rsidR="00CF0A93" w:rsidRDefault="00CF0A93" w:rsidP="008507DC">
            <w:pPr>
              <w:pStyle w:val="Corpsdetexte2"/>
              <w:spacing w:after="0" w:line="276" w:lineRule="auto"/>
              <w:jc w:val="center"/>
              <w:rPr>
                <w:rFonts w:ascii="Montserrat Light" w:hAnsi="Montserrat Light"/>
                <w:sz w:val="24"/>
                <w:szCs w:val="24"/>
                <w:lang w:val="fr-FR"/>
              </w:rPr>
            </w:pPr>
            <w:r w:rsidRPr="005076C7">
              <w:rPr>
                <w:rFonts w:ascii="Montserrat Light" w:hAnsi="Montserrat Light"/>
                <w:b/>
                <w:bCs/>
                <w:sz w:val="24"/>
                <w:szCs w:val="24"/>
                <w:lang w:val="fr-FR"/>
              </w:rPr>
              <w:t>(1)</w:t>
            </w:r>
          </w:p>
        </w:tc>
      </w:tr>
    </w:tbl>
    <w:p w14:paraId="123A7342" w14:textId="2BE54664" w:rsidR="00335628" w:rsidRPr="005076C7" w:rsidRDefault="00335628" w:rsidP="00335628">
      <w:pPr>
        <w:pStyle w:val="Corpsdetexte2"/>
        <w:spacing w:after="200" w:line="276" w:lineRule="auto"/>
        <w:jc w:val="both"/>
        <w:rPr>
          <w:rFonts w:ascii="Montserrat Light" w:hAnsi="Montserrat Light"/>
          <w:sz w:val="24"/>
          <w:szCs w:val="24"/>
          <w:lang w:val="fr-FR"/>
        </w:rPr>
      </w:pPr>
      <w:proofErr w:type="gramStart"/>
      <w:r w:rsidRPr="005076C7">
        <w:rPr>
          <w:rFonts w:ascii="Montserrat Light" w:hAnsi="Montserrat Light"/>
          <w:sz w:val="24"/>
          <w:szCs w:val="24"/>
          <w:lang w:val="fr-FR"/>
        </w:rPr>
        <w:t>où</w:t>
      </w:r>
      <w:proofErr w:type="gramEnd"/>
    </w:p>
    <w:p w14:paraId="67647168" w14:textId="77777777" w:rsidR="00335628" w:rsidRPr="005076C7" w:rsidRDefault="00335628">
      <w:pPr>
        <w:pStyle w:val="Paragraphedeliste"/>
        <w:numPr>
          <w:ilvl w:val="0"/>
          <w:numId w:val="12"/>
        </w:numPr>
        <w:rPr>
          <w:rFonts w:ascii="Montserrat Light" w:hAnsi="Montserrat Light"/>
          <w:sz w:val="24"/>
          <w:szCs w:val="24"/>
        </w:rPr>
      </w:pPr>
      <m:oMath>
        <m:r>
          <w:rPr>
            <w:rFonts w:ascii="Cambria Math" w:hAnsi="Cambria Math"/>
            <w:sz w:val="24"/>
            <w:szCs w:val="24"/>
            <w:lang w:val="fr-FR"/>
          </w:rPr>
          <m:t>ConsPrivé_M</m:t>
        </m:r>
      </m:oMath>
      <w:r w:rsidRPr="005076C7">
        <w:rPr>
          <w:rFonts w:ascii="Montserrat Light" w:hAnsi="Montserrat Light"/>
          <w:sz w:val="24"/>
          <w:szCs w:val="24"/>
        </w:rPr>
        <w:t> : Consommation des ménages</w:t>
      </w:r>
    </w:p>
    <w:p w14:paraId="135F9919" w14:textId="77777777" w:rsidR="00335628" w:rsidRPr="005076C7" w:rsidRDefault="00335628">
      <w:pPr>
        <w:pStyle w:val="Paragraphedeliste"/>
        <w:numPr>
          <w:ilvl w:val="0"/>
          <w:numId w:val="12"/>
        </w:numPr>
        <w:rPr>
          <w:rFonts w:ascii="Montserrat Light" w:hAnsi="Montserrat Light"/>
          <w:sz w:val="24"/>
          <w:szCs w:val="24"/>
        </w:rPr>
      </w:pPr>
      <m:oMath>
        <m:r>
          <w:rPr>
            <w:rFonts w:ascii="Cambria Math" w:hAnsi="Cambria Math"/>
            <w:sz w:val="24"/>
            <w:szCs w:val="24"/>
            <w:lang w:val="fr-FR"/>
          </w:rPr>
          <m:t>Revenu_M</m:t>
        </m:r>
      </m:oMath>
      <w:r w:rsidRPr="005076C7">
        <w:rPr>
          <w:rFonts w:ascii="Montserrat Light" w:hAnsi="Montserrat Light"/>
          <w:sz w:val="24"/>
          <w:szCs w:val="24"/>
        </w:rPr>
        <w:t> : le revenu disponible brute des ménages</w:t>
      </w:r>
    </w:p>
    <w:p w14:paraId="5581004A" w14:textId="77777777" w:rsidR="00335628" w:rsidRPr="005076C7" w:rsidRDefault="00335628">
      <w:pPr>
        <w:pStyle w:val="Paragraphedeliste"/>
        <w:numPr>
          <w:ilvl w:val="0"/>
          <w:numId w:val="12"/>
        </w:numPr>
        <w:rPr>
          <w:rFonts w:ascii="Montserrat Light" w:hAnsi="Montserrat Light"/>
          <w:sz w:val="24"/>
          <w:szCs w:val="24"/>
        </w:rPr>
      </w:pPr>
      <m:oMath>
        <m:r>
          <w:rPr>
            <w:rFonts w:ascii="Cambria Math" w:hAnsi="Cambria Math"/>
            <w:sz w:val="24"/>
            <w:szCs w:val="24"/>
            <w:lang w:val="fr-FR"/>
          </w:rPr>
          <m:t>PrixCons </m:t>
        </m:r>
      </m:oMath>
      <w:r w:rsidRPr="005076C7">
        <w:rPr>
          <w:rFonts w:ascii="Montserrat Light" w:hAnsi="Montserrat Light"/>
          <w:sz w:val="24"/>
          <w:szCs w:val="24"/>
          <w:lang w:val="fr-FR"/>
        </w:rPr>
        <w:t>: Prix à la consommation</w:t>
      </w:r>
    </w:p>
    <w:p w14:paraId="50F4F72A" w14:textId="77777777" w:rsidR="00335628" w:rsidRPr="005076C7" w:rsidRDefault="00335628">
      <w:pPr>
        <w:pStyle w:val="Paragraphedeliste"/>
        <w:numPr>
          <w:ilvl w:val="0"/>
          <w:numId w:val="12"/>
        </w:numPr>
        <w:rPr>
          <w:rFonts w:ascii="Montserrat Light" w:hAnsi="Montserrat Light"/>
          <w:sz w:val="24"/>
          <w:szCs w:val="24"/>
        </w:rPr>
      </w:pPr>
      <w:r w:rsidRPr="005076C7">
        <w:rPr>
          <w:rFonts w:ascii="Montserrat Light" w:hAnsi="Montserrat Light"/>
          <w:sz w:val="24"/>
          <w:szCs w:val="24"/>
        </w:rPr>
        <w:t xml:space="preserve">P: </w:t>
      </w:r>
      <w:proofErr w:type="spellStart"/>
      <w:r w:rsidRPr="005076C7">
        <w:rPr>
          <w:rFonts w:ascii="Montserrat Light" w:hAnsi="Montserrat Light"/>
          <w:sz w:val="24"/>
          <w:szCs w:val="24"/>
        </w:rPr>
        <w:t>Déflateur</w:t>
      </w:r>
      <w:proofErr w:type="spellEnd"/>
      <w:r w:rsidRPr="005076C7">
        <w:rPr>
          <w:rFonts w:ascii="Montserrat Light" w:hAnsi="Montserrat Light"/>
          <w:sz w:val="24"/>
          <w:szCs w:val="24"/>
        </w:rPr>
        <w:t xml:space="preserve"> du PIB</w:t>
      </w:r>
    </w:p>
    <w:p w14:paraId="60BAEFC1" w14:textId="02652622" w:rsidR="00335628" w:rsidRPr="005076C7" w:rsidRDefault="00335628">
      <w:pPr>
        <w:pStyle w:val="Paragraphedeliste"/>
        <w:numPr>
          <w:ilvl w:val="0"/>
          <w:numId w:val="12"/>
        </w:numPr>
        <w:rPr>
          <w:rFonts w:ascii="Montserrat Light" w:hAnsi="Montserrat Light"/>
          <w:sz w:val="24"/>
          <w:szCs w:val="24"/>
        </w:rPr>
      </w:pPr>
      <m:oMath>
        <m:r>
          <w:rPr>
            <w:rFonts w:ascii="Cambria Math" w:hAnsi="Cambria Math"/>
            <w:sz w:val="24"/>
            <w:szCs w:val="24"/>
            <w:lang w:val="fr-FR"/>
          </w:rPr>
          <m:t>PrixCons/P</m:t>
        </m:r>
      </m:oMath>
      <w:r w:rsidRPr="005076C7">
        <w:rPr>
          <w:rFonts w:ascii="Montserrat Light" w:hAnsi="Montserrat Light"/>
          <w:sz w:val="24"/>
          <w:szCs w:val="24"/>
        </w:rPr>
        <w:t> : Prix relatif à la consommation</w:t>
      </w:r>
    </w:p>
    <w:p w14:paraId="7E8CB5B9" w14:textId="77777777" w:rsidR="00335628" w:rsidRDefault="00335628">
      <w:pPr>
        <w:pStyle w:val="Paragraphedeliste"/>
        <w:numPr>
          <w:ilvl w:val="0"/>
          <w:numId w:val="12"/>
        </w:numPr>
        <w:rPr>
          <w:rFonts w:ascii="Montserrat Light" w:hAnsi="Montserrat Light"/>
          <w:sz w:val="24"/>
          <w:szCs w:val="24"/>
        </w:rPr>
      </w:pPr>
      <m:oMath>
        <m:r>
          <w:rPr>
            <w:rFonts w:ascii="Cambria Math" w:hAnsi="Cambria Math"/>
            <w:sz w:val="24"/>
            <w:szCs w:val="24"/>
            <w:lang w:val="fr-FR"/>
          </w:rPr>
          <m:t>t </m:t>
        </m:r>
      </m:oMath>
      <w:r w:rsidRPr="005076C7">
        <w:rPr>
          <w:rFonts w:ascii="Montserrat Light" w:hAnsi="Montserrat Light"/>
          <w:sz w:val="24"/>
          <w:szCs w:val="24"/>
        </w:rPr>
        <w:t>: le temps</w:t>
      </w:r>
    </w:p>
    <w:p w14:paraId="1539CCDF" w14:textId="3972CDA6" w:rsidR="008507DC" w:rsidRDefault="008507DC">
      <w:pPr>
        <w:pStyle w:val="Paragraphedeliste"/>
        <w:numPr>
          <w:ilvl w:val="0"/>
          <w:numId w:val="12"/>
        </w:numPr>
        <w:rPr>
          <w:rFonts w:ascii="Montserrat Light" w:hAnsi="Montserrat Light"/>
          <w:sz w:val="24"/>
          <w:szCs w:val="24"/>
        </w:rPr>
      </w:pPr>
      <w:proofErr w:type="spellStart"/>
      <w:proofErr w:type="gramStart"/>
      <w:r>
        <w:rPr>
          <w:rFonts w:ascii="Montserrat Light" w:hAnsi="Montserrat Light"/>
          <w:sz w:val="24"/>
          <w:szCs w:val="24"/>
        </w:rPr>
        <w:t>ln</w:t>
      </w:r>
      <w:proofErr w:type="spellEnd"/>
      <w:r>
        <w:rPr>
          <w:rFonts w:ascii="Montserrat Light" w:hAnsi="Montserrat Light"/>
          <w:sz w:val="24"/>
          <w:szCs w:val="24"/>
        </w:rPr>
        <w:t xml:space="preserve"> :</w:t>
      </w:r>
      <w:proofErr w:type="gramEnd"/>
      <w:r>
        <w:rPr>
          <w:rFonts w:ascii="Montserrat Light" w:hAnsi="Montserrat Light"/>
          <w:sz w:val="24"/>
          <w:szCs w:val="24"/>
        </w:rPr>
        <w:t xml:space="preserve"> le </w:t>
      </w:r>
      <w:proofErr w:type="spellStart"/>
      <w:r>
        <w:rPr>
          <w:rFonts w:ascii="Montserrat Light" w:hAnsi="Montserrat Light"/>
          <w:sz w:val="24"/>
          <w:szCs w:val="24"/>
        </w:rPr>
        <w:t>logarithme</w:t>
      </w:r>
      <w:proofErr w:type="spellEnd"/>
      <w:r>
        <w:rPr>
          <w:rFonts w:ascii="Montserrat Light" w:hAnsi="Montserrat Light"/>
          <w:sz w:val="24"/>
          <w:szCs w:val="24"/>
        </w:rPr>
        <w:t xml:space="preserve"> </w:t>
      </w:r>
      <w:proofErr w:type="spellStart"/>
      <w:r>
        <w:rPr>
          <w:rFonts w:ascii="Montserrat Light" w:hAnsi="Montserrat Light"/>
          <w:sz w:val="24"/>
          <w:szCs w:val="24"/>
        </w:rPr>
        <w:t>népérien</w:t>
      </w:r>
      <w:proofErr w:type="spellEnd"/>
    </w:p>
    <w:p w14:paraId="7FF74BA1" w14:textId="77777777" w:rsidR="00695E38" w:rsidRDefault="00695E38" w:rsidP="00695E38">
      <w:pPr>
        <w:spacing w:line="276" w:lineRule="auto"/>
        <w:ind w:firstLine="708"/>
        <w:jc w:val="both"/>
        <w:rPr>
          <w:rFonts w:ascii="Montserrat Light" w:hAnsi="Montserrat Light"/>
        </w:rPr>
      </w:pPr>
      <w:r>
        <w:rPr>
          <w:rFonts w:ascii="Montserrat Light" w:hAnsi="Montserrat Light"/>
        </w:rPr>
        <w:t>L’estimation de ce modèle a nécessité des travaux en amont sous STATA 14 qui se résume comme suit :</w:t>
      </w:r>
    </w:p>
    <w:p w14:paraId="066D000E" w14:textId="77777777" w:rsidR="00695E38" w:rsidRDefault="00695E38" w:rsidP="00695E38">
      <w:pPr>
        <w:spacing w:line="276" w:lineRule="auto"/>
        <w:ind w:firstLine="708"/>
        <w:jc w:val="both"/>
        <w:rPr>
          <w:rFonts w:ascii="Montserrat Light" w:hAnsi="Montserrat Light"/>
        </w:rPr>
      </w:pPr>
    </w:p>
    <w:p w14:paraId="5C7418F2" w14:textId="77777777" w:rsidR="00695E38" w:rsidRDefault="00695E38" w:rsidP="00695E38">
      <w:pPr>
        <w:spacing w:after="240" w:line="276" w:lineRule="auto"/>
        <w:ind w:left="1276" w:hanging="1276"/>
        <w:jc w:val="both"/>
        <w:rPr>
          <w:rFonts w:ascii="Montserrat Light" w:hAnsi="Montserrat Light"/>
          <w:b/>
          <w:bCs/>
          <w:i/>
          <w:iCs/>
        </w:rPr>
      </w:pPr>
      <w:r w:rsidRPr="00695E38">
        <w:rPr>
          <w:rFonts w:ascii="Montserrat Light" w:hAnsi="Montserrat Light"/>
          <w:b/>
          <w:bCs/>
          <w:i/>
          <w:iCs/>
          <w:u w:val="single"/>
        </w:rPr>
        <w:t>1</w:t>
      </w:r>
      <w:r w:rsidRPr="00695E38">
        <w:rPr>
          <w:rFonts w:ascii="Montserrat Light" w:hAnsi="Montserrat Light"/>
          <w:b/>
          <w:bCs/>
          <w:i/>
          <w:iCs/>
          <w:u w:val="single"/>
          <w:vertAlign w:val="superscript"/>
        </w:rPr>
        <w:t>ière</w:t>
      </w:r>
      <w:r w:rsidRPr="00695E38">
        <w:rPr>
          <w:rFonts w:ascii="Montserrat Light" w:hAnsi="Montserrat Light"/>
          <w:b/>
          <w:bCs/>
          <w:i/>
          <w:iCs/>
          <w:u w:val="single"/>
        </w:rPr>
        <w:t xml:space="preserve"> étape</w:t>
      </w:r>
      <w:r w:rsidRPr="00695E38">
        <w:rPr>
          <w:rFonts w:ascii="Montserrat Light" w:hAnsi="Montserrat Light"/>
          <w:b/>
          <w:bCs/>
          <w:i/>
          <w:iCs/>
        </w:rPr>
        <w:t> :</w:t>
      </w:r>
      <w:r>
        <w:rPr>
          <w:rFonts w:ascii="Montserrat Light" w:hAnsi="Montserrat Light"/>
          <w:b/>
          <w:bCs/>
          <w:i/>
          <w:iCs/>
        </w:rPr>
        <w:t xml:space="preserve"> </w:t>
      </w:r>
    </w:p>
    <w:p w14:paraId="7C42EBBB" w14:textId="045C1A92" w:rsidR="00695E38" w:rsidRDefault="00695E38" w:rsidP="00695E38">
      <w:pPr>
        <w:spacing w:after="240" w:line="276" w:lineRule="auto"/>
        <w:ind w:firstLine="708"/>
        <w:jc w:val="both"/>
        <w:rPr>
          <w:rFonts w:ascii="Montserrat Light" w:hAnsi="Montserrat Light"/>
        </w:rPr>
      </w:pPr>
      <w:r w:rsidRPr="00695E38">
        <w:rPr>
          <w:rFonts w:ascii="Montserrat Light" w:hAnsi="Montserrat Light"/>
        </w:rPr>
        <w:t>Les variables du modèle ont été renommées</w:t>
      </w:r>
      <w:r>
        <w:rPr>
          <w:rFonts w:ascii="Montserrat Light" w:hAnsi="Montserrat Light"/>
        </w:rPr>
        <w:t xml:space="preserve"> comme l’indique le dictionnaire des variables ci-dessus.</w:t>
      </w:r>
    </w:p>
    <w:p w14:paraId="7DE2DF9D" w14:textId="77777777" w:rsidR="00695E38" w:rsidRDefault="00695E38" w:rsidP="00695E38">
      <w:pPr>
        <w:spacing w:after="240" w:line="276" w:lineRule="auto"/>
        <w:ind w:left="1560" w:hanging="1560"/>
        <w:jc w:val="both"/>
        <w:rPr>
          <w:rFonts w:ascii="Montserrat Light" w:hAnsi="Montserrat Light"/>
        </w:rPr>
      </w:pPr>
      <w:r>
        <w:rPr>
          <w:rFonts w:ascii="Montserrat Light" w:hAnsi="Montserrat Light"/>
          <w:b/>
          <w:bCs/>
          <w:i/>
          <w:iCs/>
          <w:u w:val="single"/>
        </w:rPr>
        <w:t>2</w:t>
      </w:r>
      <w:r>
        <w:rPr>
          <w:rFonts w:ascii="Montserrat Light" w:hAnsi="Montserrat Light"/>
          <w:b/>
          <w:bCs/>
          <w:i/>
          <w:iCs/>
          <w:u w:val="single"/>
          <w:vertAlign w:val="superscript"/>
        </w:rPr>
        <w:t>ième</w:t>
      </w:r>
      <w:r w:rsidRPr="00695E38">
        <w:rPr>
          <w:rFonts w:ascii="Montserrat Light" w:hAnsi="Montserrat Light"/>
          <w:b/>
          <w:bCs/>
          <w:i/>
          <w:iCs/>
          <w:u w:val="single"/>
        </w:rPr>
        <w:t xml:space="preserve"> étape</w:t>
      </w:r>
      <w:r w:rsidRPr="00695E38">
        <w:rPr>
          <w:rFonts w:ascii="Montserrat Light" w:hAnsi="Montserrat Light"/>
          <w:b/>
          <w:bCs/>
          <w:i/>
          <w:iCs/>
        </w:rPr>
        <w:t> :</w:t>
      </w:r>
      <w:r>
        <w:rPr>
          <w:rFonts w:ascii="Montserrat Light" w:hAnsi="Montserrat Light"/>
          <w:b/>
          <w:bCs/>
          <w:i/>
          <w:iCs/>
        </w:rPr>
        <w:t xml:space="preserve"> </w:t>
      </w:r>
    </w:p>
    <w:p w14:paraId="05C6DC24" w14:textId="6CEDE7CF" w:rsidR="00695E38" w:rsidRDefault="00695E38" w:rsidP="00695E38">
      <w:pPr>
        <w:spacing w:after="240" w:line="276" w:lineRule="auto"/>
        <w:ind w:firstLine="708"/>
        <w:jc w:val="both"/>
        <w:rPr>
          <w:rFonts w:ascii="Montserrat Light" w:hAnsi="Montserrat Light"/>
        </w:rPr>
      </w:pPr>
      <w:r>
        <w:rPr>
          <w:rFonts w:ascii="Montserrat Light" w:hAnsi="Montserrat Light"/>
        </w:rPr>
        <w:t>Le logarithme népérien des données ont été générées pour chaque variable du modèle</w:t>
      </w:r>
    </w:p>
    <w:p w14:paraId="1ABE912F" w14:textId="1BD481F5" w:rsidR="00695E38" w:rsidRPr="00695E38" w:rsidRDefault="00695E38" w:rsidP="00695E38">
      <w:pPr>
        <w:spacing w:after="240" w:line="276" w:lineRule="auto"/>
        <w:ind w:left="1560" w:hanging="1560"/>
        <w:jc w:val="both"/>
        <w:rPr>
          <w:rFonts w:ascii="Montserrat Light" w:hAnsi="Montserrat Light"/>
        </w:rPr>
      </w:pPr>
      <w:r>
        <w:rPr>
          <w:rFonts w:ascii="Montserrat Light" w:hAnsi="Montserrat Light"/>
          <w:b/>
          <w:bCs/>
          <w:i/>
          <w:iCs/>
          <w:u w:val="single"/>
        </w:rPr>
        <w:t>3</w:t>
      </w:r>
      <w:r>
        <w:rPr>
          <w:rFonts w:ascii="Montserrat Light" w:hAnsi="Montserrat Light"/>
          <w:b/>
          <w:bCs/>
          <w:i/>
          <w:iCs/>
          <w:u w:val="single"/>
          <w:vertAlign w:val="superscript"/>
        </w:rPr>
        <w:t>ième</w:t>
      </w:r>
      <w:r w:rsidRPr="00695E38">
        <w:rPr>
          <w:rFonts w:ascii="Montserrat Light" w:hAnsi="Montserrat Light"/>
          <w:b/>
          <w:bCs/>
          <w:i/>
          <w:iCs/>
          <w:u w:val="single"/>
        </w:rPr>
        <w:t xml:space="preserve"> étape</w:t>
      </w:r>
      <w:r w:rsidRPr="00695E38">
        <w:rPr>
          <w:rFonts w:ascii="Montserrat Light" w:hAnsi="Montserrat Light"/>
          <w:b/>
          <w:bCs/>
          <w:i/>
          <w:iCs/>
        </w:rPr>
        <w:t> :</w:t>
      </w:r>
    </w:p>
    <w:p w14:paraId="70B229FB" w14:textId="77777777" w:rsidR="00695E38" w:rsidRDefault="00695E38" w:rsidP="00695E38">
      <w:pPr>
        <w:spacing w:after="240" w:line="276" w:lineRule="auto"/>
        <w:ind w:firstLine="708"/>
        <w:jc w:val="both"/>
        <w:rPr>
          <w:rFonts w:ascii="Montserrat Light" w:hAnsi="Montserrat Light"/>
        </w:rPr>
      </w:pPr>
      <w:r>
        <w:rPr>
          <w:rFonts w:ascii="Montserrat Light" w:hAnsi="Montserrat Light"/>
        </w:rPr>
        <w:t>Le test de stationnarité en niveau et en différence première est effectué sur les variables pour.</w:t>
      </w:r>
    </w:p>
    <w:p w14:paraId="3C9ACE26" w14:textId="3E540AF3" w:rsidR="00446182" w:rsidRDefault="00695E38" w:rsidP="00695E38">
      <w:pPr>
        <w:spacing w:line="276" w:lineRule="auto"/>
        <w:ind w:firstLine="708"/>
        <w:jc w:val="both"/>
        <w:rPr>
          <w:rFonts w:ascii="Montserrat Light" w:hAnsi="Montserrat Light"/>
        </w:rPr>
      </w:pPr>
      <w:r>
        <w:rPr>
          <w:rFonts w:ascii="Montserrat Light" w:hAnsi="Montserrat Light"/>
        </w:rPr>
        <w:t>Ainsi, a</w:t>
      </w:r>
      <w:r w:rsidR="00446182" w:rsidRPr="007A3388">
        <w:rPr>
          <w:rFonts w:ascii="Montserrat Light" w:hAnsi="Montserrat Light"/>
        </w:rPr>
        <w:t xml:space="preserve">vant le traitement des séries temporelles, il est très important d’étudier les caractéristiques </w:t>
      </w:r>
      <w:proofErr w:type="spellStart"/>
      <w:r w:rsidR="00446182" w:rsidRPr="007A3388">
        <w:rPr>
          <w:rFonts w:ascii="Montserrat Light" w:hAnsi="Montserrat Light"/>
        </w:rPr>
        <w:t>schochastiques</w:t>
      </w:r>
      <w:proofErr w:type="spellEnd"/>
      <w:r w:rsidR="00446182" w:rsidRPr="007A3388">
        <w:rPr>
          <w:rFonts w:ascii="Montserrat Light" w:hAnsi="Montserrat Light"/>
        </w:rPr>
        <w:t xml:space="preserve"> (stationnarité). </w:t>
      </w:r>
      <w:r w:rsidR="005A3122">
        <w:rPr>
          <w:rFonts w:ascii="Montserrat Light" w:hAnsi="Montserrat Light"/>
        </w:rPr>
        <w:t>U</w:t>
      </w:r>
      <w:r w:rsidR="00446182" w:rsidRPr="007A3388">
        <w:rPr>
          <w:rFonts w:ascii="Montserrat Light" w:hAnsi="Montserrat Light"/>
        </w:rPr>
        <w:t xml:space="preserve">ne série est dite stationnaire si sa moyenne et sa variance sont constantes dans le temps et si la valeur de la covariance entre deux périodes de temps ne dépend que de la distance ou de l’écart entre ces deux périodes Mignon et </w:t>
      </w:r>
      <w:r w:rsidR="00446182" w:rsidRPr="007A3388">
        <w:rPr>
          <w:rFonts w:ascii="Montserrat Light" w:hAnsi="Montserrat Light"/>
        </w:rPr>
        <w:lastRenderedPageBreak/>
        <w:t>al., (2002).</w:t>
      </w:r>
      <w:r w:rsidR="00446182">
        <w:rPr>
          <w:rFonts w:ascii="Montserrat Light" w:hAnsi="Montserrat Light"/>
        </w:rPr>
        <w:t xml:space="preserve"> L’encadré 3 expose le processus</w:t>
      </w:r>
      <w:r w:rsidR="005A3122">
        <w:rPr>
          <w:rFonts w:ascii="Montserrat Light" w:hAnsi="Montserrat Light"/>
        </w:rPr>
        <w:t xml:space="preserve"> (algorithme)</w:t>
      </w:r>
      <w:r w:rsidR="00446182">
        <w:rPr>
          <w:rFonts w:ascii="Montserrat Light" w:hAnsi="Montserrat Light"/>
        </w:rPr>
        <w:t xml:space="preserve"> d</w:t>
      </w:r>
      <w:r w:rsidR="005A3122">
        <w:rPr>
          <w:rFonts w:ascii="Montserrat Light" w:hAnsi="Montserrat Light"/>
        </w:rPr>
        <w:t>u</w:t>
      </w:r>
      <w:r w:rsidR="00446182">
        <w:rPr>
          <w:rFonts w:ascii="Montserrat Light" w:hAnsi="Montserrat Light"/>
        </w:rPr>
        <w:t xml:space="preserve"> test de stationnarité de </w:t>
      </w:r>
      <w:r w:rsidR="00446182" w:rsidRPr="00446182">
        <w:rPr>
          <w:rFonts w:ascii="Montserrat Light" w:hAnsi="Montserrat Light"/>
        </w:rPr>
        <w:t>Dickey-Fuller</w:t>
      </w:r>
      <w:r w:rsidR="00446182">
        <w:rPr>
          <w:rFonts w:ascii="Montserrat Light" w:hAnsi="Montserrat Light"/>
        </w:rPr>
        <w:t xml:space="preserve"> (1976).</w:t>
      </w:r>
    </w:p>
    <w:p w14:paraId="4461FA63" w14:textId="77777777" w:rsidR="00446182" w:rsidRPr="00446182" w:rsidRDefault="00446182" w:rsidP="00446182">
      <w:pPr>
        <w:rPr>
          <w:rFonts w:ascii="Montserrat Light" w:hAnsi="Montserrat Light"/>
        </w:rPr>
      </w:pPr>
    </w:p>
    <w:tbl>
      <w:tblPr>
        <w:tblStyle w:val="Grilledutableau"/>
        <w:tblW w:w="0" w:type="auto"/>
        <w:shd w:val="clear" w:color="auto" w:fill="FFF2CC" w:themeFill="accent4" w:themeFillTint="33"/>
        <w:tblLook w:val="04A0" w:firstRow="1" w:lastRow="0" w:firstColumn="1" w:lastColumn="0" w:noHBand="0" w:noVBand="1"/>
      </w:tblPr>
      <w:tblGrid>
        <w:gridCol w:w="9288"/>
      </w:tblGrid>
      <w:tr w:rsidR="007A3388" w:rsidRPr="000100B4" w14:paraId="69445123" w14:textId="77777777" w:rsidTr="007A3388">
        <w:tc>
          <w:tcPr>
            <w:tcW w:w="9288" w:type="dxa"/>
            <w:shd w:val="clear" w:color="auto" w:fill="FFF2CC" w:themeFill="accent4" w:themeFillTint="33"/>
          </w:tcPr>
          <w:p w14:paraId="185D8C25" w14:textId="7FC06F02" w:rsidR="007A3388" w:rsidRPr="005A3122" w:rsidRDefault="007A3388" w:rsidP="001A6AC2">
            <w:pPr>
              <w:spacing w:after="240" w:line="276" w:lineRule="auto"/>
              <w:jc w:val="both"/>
              <w:rPr>
                <w:rFonts w:ascii="Montserrat Light" w:hAnsi="Montserrat Light"/>
                <w:sz w:val="24"/>
                <w:szCs w:val="24"/>
              </w:rPr>
            </w:pPr>
            <w:r w:rsidRPr="005A3122">
              <w:rPr>
                <w:rFonts w:ascii="Montserrat Light" w:hAnsi="Montserrat Light"/>
                <w:b/>
                <w:bCs/>
                <w:i/>
                <w:iCs/>
                <w:sz w:val="24"/>
                <w:szCs w:val="24"/>
                <w:u w:val="single"/>
              </w:rPr>
              <w:t>Encadré 3</w:t>
            </w:r>
            <w:r w:rsidRPr="005A3122">
              <w:rPr>
                <w:rFonts w:ascii="Montserrat Light" w:hAnsi="Montserrat Light"/>
                <w:b/>
                <w:bCs/>
                <w:i/>
                <w:iCs/>
                <w:sz w:val="24"/>
                <w:szCs w:val="24"/>
              </w:rPr>
              <w:t> :</w:t>
            </w:r>
            <w:r w:rsidRPr="005A3122">
              <w:rPr>
                <w:rFonts w:ascii="Montserrat Light" w:hAnsi="Montserrat Light"/>
                <w:sz w:val="24"/>
                <w:szCs w:val="24"/>
              </w:rPr>
              <w:t xml:space="preserve"> </w:t>
            </w:r>
            <w:r w:rsidR="00446182" w:rsidRPr="005A3122">
              <w:rPr>
                <w:rFonts w:ascii="Montserrat Light" w:hAnsi="Montserrat Light"/>
                <w:sz w:val="24"/>
                <w:szCs w:val="24"/>
              </w:rPr>
              <w:t>Algorithme du t</w:t>
            </w:r>
            <w:r w:rsidRPr="005A3122">
              <w:rPr>
                <w:rFonts w:ascii="Montserrat Light" w:hAnsi="Montserrat Light"/>
                <w:sz w:val="24"/>
                <w:szCs w:val="24"/>
              </w:rPr>
              <w:t>est de stationnarité</w:t>
            </w:r>
            <w:r w:rsidR="00446182" w:rsidRPr="005A3122">
              <w:rPr>
                <w:rFonts w:ascii="Montserrat Light" w:hAnsi="Montserrat Light"/>
                <w:sz w:val="24"/>
                <w:szCs w:val="24"/>
              </w:rPr>
              <w:t xml:space="preserve"> de </w:t>
            </w:r>
            <w:r w:rsidR="00446182" w:rsidRPr="005A3122">
              <w:rPr>
                <w:rFonts w:ascii="Montserrat Light" w:hAnsi="Montserrat Light"/>
                <w:sz w:val="24"/>
                <w:szCs w:val="24"/>
              </w:rPr>
              <w:t>Dickey-Fuller</w:t>
            </w:r>
          </w:p>
          <w:p w14:paraId="40748A41" w14:textId="77777777" w:rsidR="000100B4" w:rsidRPr="005A3122" w:rsidRDefault="000100B4" w:rsidP="001A6AC2">
            <w:pPr>
              <w:spacing w:after="240" w:line="276" w:lineRule="auto"/>
              <w:jc w:val="center"/>
              <w:rPr>
                <w:rFonts w:ascii="Montserrat Light" w:eastAsia="Times New Roman" w:hAnsi="Montserrat Light"/>
                <w:b/>
                <w:bCs/>
                <w:i/>
                <w:iCs/>
                <w:u w:val="single"/>
                <w:lang w:eastAsia="fr-BJ"/>
              </w:rPr>
            </w:pPr>
            <w:r w:rsidRPr="005A3122">
              <w:rPr>
                <w:rFonts w:ascii="Montserrat Light" w:hAnsi="Montserrat Light"/>
                <w:b/>
                <w:bCs/>
                <w:i/>
                <w:iCs/>
                <w:u w:val="single"/>
              </w:rPr>
              <w:t>Modèles de régression</w:t>
            </w:r>
          </w:p>
          <w:p w14:paraId="51E8C24B" w14:textId="77777777" w:rsidR="000100B4" w:rsidRPr="005A3122" w:rsidRDefault="000100B4" w:rsidP="005A3122">
            <w:pPr>
              <w:spacing w:line="276" w:lineRule="auto"/>
              <w:rPr>
                <w:rFonts w:ascii="Montserrat Light" w:hAnsi="Montserrat Light" w:cs="Open Sans"/>
                <w:color w:val="333333"/>
                <w:sz w:val="24"/>
                <w:szCs w:val="24"/>
              </w:rPr>
            </w:pPr>
            <w:r w:rsidRPr="005A3122">
              <w:rPr>
                <w:rFonts w:ascii="Montserrat Light" w:hAnsi="Montserrat Light" w:cs="Open Sans"/>
                <w:color w:val="333333"/>
                <w:sz w:val="24"/>
                <w:szCs w:val="24"/>
              </w:rPr>
              <w:t>Les calculs utilisent les définitions suivantes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475"/>
            </w:tblGrid>
            <w:tr w:rsidR="000100B4" w:rsidRPr="005A3122" w14:paraId="106472CC" w14:textId="77777777" w:rsidTr="000100B4">
              <w:trPr>
                <w:tblCellSpacing w:w="15" w:type="dxa"/>
              </w:trPr>
              <w:tc>
                <w:tcPr>
                  <w:tcW w:w="0" w:type="auto"/>
                  <w:noWrap/>
                  <w:tcMar>
                    <w:top w:w="120" w:type="dxa"/>
                    <w:left w:w="15" w:type="dxa"/>
                    <w:bottom w:w="15" w:type="dxa"/>
                    <w:right w:w="480" w:type="dxa"/>
                  </w:tcMar>
                  <w:vAlign w:val="bottom"/>
                  <w:hideMark/>
                </w:tcPr>
                <w:p w14:paraId="6972998D"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0" w:type="auto"/>
                  <w:noWrap/>
                  <w:tcMar>
                    <w:top w:w="120" w:type="dxa"/>
                    <w:left w:w="15" w:type="dxa"/>
                    <w:bottom w:w="15" w:type="dxa"/>
                    <w:right w:w="480" w:type="dxa"/>
                  </w:tcMar>
                  <w:vAlign w:val="bottom"/>
                  <w:hideMark/>
                </w:tcPr>
                <w:p w14:paraId="6C799C0C"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0100B4" w:rsidRPr="005A3122" w14:paraId="239CCABC" w14:textId="77777777" w:rsidTr="000100B4">
              <w:trPr>
                <w:tblCellSpacing w:w="15" w:type="dxa"/>
              </w:trPr>
              <w:tc>
                <w:tcPr>
                  <w:tcW w:w="0" w:type="auto"/>
                  <w:noWrap/>
                  <w:tcMar>
                    <w:top w:w="120" w:type="dxa"/>
                    <w:left w:w="15" w:type="dxa"/>
                    <w:bottom w:w="15" w:type="dxa"/>
                    <w:right w:w="480" w:type="dxa"/>
                  </w:tcMar>
                  <w:hideMark/>
                </w:tcPr>
                <w:p w14:paraId="7894A817" w14:textId="674F235D"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4DCCA5F4" wp14:editId="70B4E8AD">
                        <wp:extent cx="971550" cy="184150"/>
                        <wp:effectExtent l="0" t="0" r="0" b="0"/>
                        <wp:docPr id="938175536"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7A016C18"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les</w:t>
                  </w:r>
                  <w:proofErr w:type="gramEnd"/>
                  <w:r w:rsidRPr="005A3122">
                    <w:rPr>
                      <w:rFonts w:ascii="Montserrat Light" w:hAnsi="Montserrat Light" w:cs="Open Sans"/>
                      <w:color w:val="333333"/>
                    </w:rPr>
                    <w:t xml:space="preserve"> valeurs des séries chronologiques observées dans le temps = 1, ..., </w:t>
                  </w:r>
                  <w:r w:rsidRPr="005A3122">
                    <w:rPr>
                      <w:rStyle w:val="Accentuation"/>
                      <w:rFonts w:ascii="Montserrat Light" w:hAnsi="Montserrat Light" w:cs="Open Sans"/>
                      <w:color w:val="333333"/>
                    </w:rPr>
                    <w:t>T</w:t>
                  </w:r>
                </w:p>
              </w:tc>
            </w:tr>
            <w:tr w:rsidR="000100B4" w:rsidRPr="005A3122" w14:paraId="4AD59286" w14:textId="77777777" w:rsidTr="000100B4">
              <w:trPr>
                <w:tblCellSpacing w:w="15" w:type="dxa"/>
              </w:trPr>
              <w:tc>
                <w:tcPr>
                  <w:tcW w:w="0" w:type="auto"/>
                  <w:noWrap/>
                  <w:tcMar>
                    <w:top w:w="120" w:type="dxa"/>
                    <w:left w:w="15" w:type="dxa"/>
                    <w:bottom w:w="15" w:type="dxa"/>
                    <w:right w:w="480" w:type="dxa"/>
                  </w:tcMar>
                  <w:hideMark/>
                </w:tcPr>
                <w:p w14:paraId="511A4512" w14:textId="1E8D0F75"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3F076153" wp14:editId="18E8302E">
                        <wp:extent cx="260350" cy="184150"/>
                        <wp:effectExtent l="0" t="0" r="0" b="0"/>
                        <wp:docPr id="113134679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5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77D894E8" w14:textId="648718E2"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la</w:t>
                  </w:r>
                  <w:proofErr w:type="gramEnd"/>
                  <w:r w:rsidRPr="005A3122">
                    <w:rPr>
                      <w:rFonts w:ascii="Montserrat Light" w:hAnsi="Montserrat Light" w:cs="Open Sans"/>
                      <w:color w:val="333333"/>
                    </w:rPr>
                    <w:t xml:space="preserve"> différence de deux observations consécutives au temps </w:t>
                  </w:r>
                  <w:r w:rsidRPr="005A3122">
                    <w:rPr>
                      <w:rStyle w:val="Accentuation"/>
                      <w:rFonts w:ascii="Montserrat Light" w:hAnsi="Montserrat Light" w:cs="Open Sans"/>
                      <w:color w:val="333333"/>
                    </w:rPr>
                    <w:t>t</w:t>
                  </w:r>
                  <w:r w:rsidRPr="005A3122">
                    <w:rPr>
                      <w:rFonts w:ascii="Montserrat Light" w:hAnsi="Montserrat Light" w:cs="Open Sans"/>
                      <w:color w:val="333333"/>
                    </w:rPr>
                    <w:t>, </w:t>
                  </w:r>
                  <w:r w:rsidRPr="005A3122">
                    <w:rPr>
                      <w:rFonts w:ascii="Montserrat Light" w:hAnsi="Montserrat Light" w:cs="Open Sans"/>
                      <w:noProof/>
                      <w:color w:val="333333"/>
                    </w:rPr>
                    <w:drawing>
                      <wp:inline distT="0" distB="0" distL="0" distR="0" wp14:anchorId="192D8545" wp14:editId="35FA75D4">
                        <wp:extent cx="571500" cy="171450"/>
                        <wp:effectExtent l="0" t="0" r="0" b="0"/>
                        <wp:docPr id="172536510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5A3122">
                    <w:rPr>
                      <w:rFonts w:ascii="Montserrat Light" w:hAnsi="Montserrat Light" w:cs="Open Sans"/>
                      <w:color w:val="333333"/>
                    </w:rPr>
                    <w:t>, où </w:t>
                  </w:r>
                  <w:r w:rsidRPr="005A3122">
                    <w:rPr>
                      <w:rStyle w:val="Accentuation"/>
                      <w:rFonts w:ascii="Montserrat Light" w:hAnsi="Montserrat Light" w:cs="Open Sans"/>
                      <w:color w:val="333333"/>
                    </w:rPr>
                    <w:t>t</w:t>
                  </w:r>
                  <w:r w:rsidRPr="005A3122">
                    <w:rPr>
                      <w:rFonts w:ascii="Montserrat Light" w:hAnsi="Montserrat Light" w:cs="Open Sans"/>
                      <w:color w:val="333333"/>
                    </w:rPr>
                    <w:t> = 2, ..., </w:t>
                  </w:r>
                  <w:r w:rsidRPr="005A3122">
                    <w:rPr>
                      <w:rStyle w:val="Accentuation"/>
                      <w:rFonts w:ascii="Montserrat Light" w:hAnsi="Montserrat Light" w:cs="Open Sans"/>
                      <w:color w:val="333333"/>
                    </w:rPr>
                    <w:t>T</w:t>
                  </w:r>
                </w:p>
              </w:tc>
            </w:tr>
            <w:tr w:rsidR="000100B4" w:rsidRPr="005A3122" w14:paraId="15662B16" w14:textId="77777777" w:rsidTr="000100B4">
              <w:trPr>
                <w:tblCellSpacing w:w="15" w:type="dxa"/>
              </w:trPr>
              <w:tc>
                <w:tcPr>
                  <w:tcW w:w="0" w:type="auto"/>
                  <w:noWrap/>
                  <w:tcMar>
                    <w:top w:w="120" w:type="dxa"/>
                    <w:left w:w="15" w:type="dxa"/>
                    <w:bottom w:w="15" w:type="dxa"/>
                    <w:right w:w="480" w:type="dxa"/>
                  </w:tcMar>
                  <w:hideMark/>
                </w:tcPr>
                <w:p w14:paraId="7E62FD76" w14:textId="4BC086E7"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025E72ED" wp14:editId="1AEB30EC">
                        <wp:extent cx="139700" cy="184150"/>
                        <wp:effectExtent l="0" t="0" r="0" b="0"/>
                        <wp:docPr id="192379051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36A28F74"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terme constant dans un modèle de régression</w:t>
                  </w:r>
                </w:p>
              </w:tc>
            </w:tr>
            <w:tr w:rsidR="000100B4" w:rsidRPr="005A3122" w14:paraId="6740F3F5" w14:textId="77777777" w:rsidTr="000100B4">
              <w:trPr>
                <w:tblCellSpacing w:w="15" w:type="dxa"/>
              </w:trPr>
              <w:tc>
                <w:tcPr>
                  <w:tcW w:w="0" w:type="auto"/>
                  <w:noWrap/>
                  <w:tcMar>
                    <w:top w:w="120" w:type="dxa"/>
                    <w:left w:w="15" w:type="dxa"/>
                    <w:bottom w:w="15" w:type="dxa"/>
                    <w:right w:w="480" w:type="dxa"/>
                  </w:tcMar>
                  <w:hideMark/>
                </w:tcPr>
                <w:p w14:paraId="0B8FAB95" w14:textId="3221359C"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7C6B8CD1" wp14:editId="041B9B4B">
                        <wp:extent cx="139700" cy="184150"/>
                        <wp:effectExtent l="0" t="0" r="0" b="0"/>
                        <wp:docPr id="536941519"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21B63CA3"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coefficient d’une tendance temporelle linéaire dans un modèle de régression</w:t>
                  </w:r>
                </w:p>
              </w:tc>
            </w:tr>
            <w:tr w:rsidR="000100B4" w:rsidRPr="005A3122" w14:paraId="352986BA" w14:textId="77777777" w:rsidTr="000100B4">
              <w:trPr>
                <w:tblCellSpacing w:w="15" w:type="dxa"/>
              </w:trPr>
              <w:tc>
                <w:tcPr>
                  <w:tcW w:w="0" w:type="auto"/>
                  <w:noWrap/>
                  <w:tcMar>
                    <w:top w:w="120" w:type="dxa"/>
                    <w:left w:w="15" w:type="dxa"/>
                    <w:bottom w:w="15" w:type="dxa"/>
                    <w:right w:w="480" w:type="dxa"/>
                  </w:tcMar>
                  <w:hideMark/>
                </w:tcPr>
                <w:p w14:paraId="41DBE76E" w14:textId="00BA3F01"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450619E6" wp14:editId="23C2BC30">
                        <wp:extent cx="139700" cy="184150"/>
                        <wp:effectExtent l="0" t="0" r="0" b="0"/>
                        <wp:docPr id="131086696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2C4A303E"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coefficient d’une tendance temporelle quadratique dans un modèle de régression</w:t>
                  </w:r>
                </w:p>
              </w:tc>
            </w:tr>
            <w:tr w:rsidR="000100B4" w:rsidRPr="005A3122" w14:paraId="284BC484" w14:textId="77777777" w:rsidTr="000100B4">
              <w:trPr>
                <w:tblCellSpacing w:w="15" w:type="dxa"/>
              </w:trPr>
              <w:tc>
                <w:tcPr>
                  <w:tcW w:w="0" w:type="auto"/>
                  <w:noWrap/>
                  <w:tcMar>
                    <w:top w:w="120" w:type="dxa"/>
                    <w:left w:w="15" w:type="dxa"/>
                    <w:bottom w:w="15" w:type="dxa"/>
                    <w:right w:w="480" w:type="dxa"/>
                  </w:tcMar>
                  <w:hideMark/>
                </w:tcPr>
                <w:p w14:paraId="15225CFF" w14:textId="07F799BA"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161C7395" wp14:editId="1E679CD0">
                        <wp:extent cx="82550" cy="139700"/>
                        <wp:effectExtent l="0" t="0" r="0" b="0"/>
                        <wp:docPr id="104436273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0" cy="13970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62566ACA"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l’ordre</w:t>
                  </w:r>
                  <w:proofErr w:type="gramEnd"/>
                  <w:r w:rsidRPr="005A3122">
                    <w:rPr>
                      <w:rFonts w:ascii="Montserrat Light" w:hAnsi="Montserrat Light" w:cs="Open Sans"/>
                      <w:color w:val="333333"/>
                    </w:rPr>
                    <w:t xml:space="preserve"> de décalage du processus autorégressif</w:t>
                  </w:r>
                </w:p>
              </w:tc>
            </w:tr>
            <w:tr w:rsidR="000100B4" w:rsidRPr="005A3122" w14:paraId="54FE7937" w14:textId="77777777" w:rsidTr="000100B4">
              <w:trPr>
                <w:tblCellSpacing w:w="15" w:type="dxa"/>
              </w:trPr>
              <w:tc>
                <w:tcPr>
                  <w:tcW w:w="0" w:type="auto"/>
                  <w:noWrap/>
                  <w:tcMar>
                    <w:top w:w="120" w:type="dxa"/>
                    <w:left w:w="15" w:type="dxa"/>
                    <w:bottom w:w="15" w:type="dxa"/>
                    <w:right w:w="480" w:type="dxa"/>
                  </w:tcMar>
                  <w:hideMark/>
                </w:tcPr>
                <w:p w14:paraId="7DBEBC77" w14:textId="3EFDC747"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5C8AEB9A" wp14:editId="7F8C2895">
                        <wp:extent cx="101600" cy="158750"/>
                        <wp:effectExtent l="0" t="0" r="0" b="0"/>
                        <wp:docPr id="1286068664"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600" cy="1587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19510A22"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terme d’erreur indépendant en série au temps </w:t>
                  </w:r>
                  <w:r w:rsidRPr="005A3122">
                    <w:rPr>
                      <w:rStyle w:val="Accentuation"/>
                      <w:rFonts w:ascii="Montserrat Light" w:hAnsi="Montserrat Light" w:cs="Open Sans"/>
                      <w:color w:val="333333"/>
                    </w:rPr>
                    <w:t>t</w:t>
                  </w:r>
                  <w:r w:rsidRPr="005A3122">
                    <w:rPr>
                      <w:rFonts w:ascii="Montserrat Light" w:hAnsi="Montserrat Light" w:cs="Open Sans"/>
                      <w:color w:val="333333"/>
                    </w:rPr>
                    <w:t> pour </w:t>
                  </w:r>
                  <w:r w:rsidRPr="005A3122">
                    <w:rPr>
                      <w:rStyle w:val="Accentuation"/>
                      <w:rFonts w:ascii="Montserrat Light" w:hAnsi="Montserrat Light" w:cs="Open Sans"/>
                      <w:color w:val="333333"/>
                    </w:rPr>
                    <w:t>t</w:t>
                  </w:r>
                  <w:r w:rsidRPr="005A3122">
                    <w:rPr>
                      <w:rFonts w:ascii="Montserrat Light" w:hAnsi="Montserrat Light" w:cs="Open Sans"/>
                      <w:color w:val="333333"/>
                    </w:rPr>
                    <w:t> = 2, ..., </w:t>
                  </w:r>
                  <w:r w:rsidRPr="005A3122">
                    <w:rPr>
                      <w:rStyle w:val="Accentuation"/>
                      <w:rFonts w:ascii="Montserrat Light" w:hAnsi="Montserrat Light" w:cs="Open Sans"/>
                      <w:color w:val="333333"/>
                    </w:rPr>
                    <w:t>T</w:t>
                  </w:r>
                </w:p>
              </w:tc>
            </w:tr>
          </w:tbl>
          <w:p w14:paraId="417D1C08" w14:textId="77777777" w:rsidR="000100B4" w:rsidRPr="005A3122" w:rsidRDefault="000100B4" w:rsidP="005A3122">
            <w:pPr>
              <w:spacing w:line="276" w:lineRule="auto"/>
              <w:rPr>
                <w:rFonts w:ascii="Montserrat Light" w:hAnsi="Montserrat Light" w:cs="Open Sans"/>
                <w:color w:val="333333"/>
                <w:sz w:val="24"/>
                <w:szCs w:val="24"/>
              </w:rPr>
            </w:pPr>
            <w:r w:rsidRPr="005A3122">
              <w:rPr>
                <w:rFonts w:ascii="Montserrat Light" w:hAnsi="Montserrat Light" w:cs="Open Sans"/>
                <w:color w:val="333333"/>
                <w:sz w:val="24"/>
                <w:szCs w:val="24"/>
              </w:rPr>
              <w:t xml:space="preserve">Le test de racine unitaire (ADF) de Dickey-Fuller augmentée utilise des estimations de régression des moindres carrés ordinaires. Les spécifications de l’analyse dans Minitab </w:t>
            </w:r>
            <w:proofErr w:type="spellStart"/>
            <w:r w:rsidRPr="005A3122">
              <w:rPr>
                <w:rFonts w:ascii="Montserrat Light" w:hAnsi="Montserrat Light" w:cs="Open Sans"/>
                <w:color w:val="333333"/>
                <w:sz w:val="24"/>
                <w:szCs w:val="24"/>
              </w:rPr>
              <w:t>Statistical</w:t>
            </w:r>
            <w:proofErr w:type="spellEnd"/>
            <w:r w:rsidRPr="005A3122">
              <w:rPr>
                <w:rFonts w:ascii="Montserrat Light" w:hAnsi="Montserrat Light" w:cs="Open Sans"/>
                <w:color w:val="333333"/>
                <w:sz w:val="24"/>
                <w:szCs w:val="24"/>
              </w:rPr>
              <w:t xml:space="preserve"> Software définissent les coefficients constants, linéaires et quadratiques sur 0.</w:t>
            </w:r>
          </w:p>
          <w:p w14:paraId="41F501FA" w14:textId="77777777" w:rsidR="000100B4" w:rsidRPr="005A3122" w:rsidRDefault="000100B4" w:rsidP="005A3122">
            <w:pPr>
              <w:spacing w:line="276" w:lineRule="auto"/>
              <w:rPr>
                <w:rFonts w:ascii="Montserrat Light" w:hAnsi="Montserrat Light" w:cs="Open Sans"/>
                <w:color w:val="333333"/>
                <w:sz w:val="24"/>
                <w:szCs w:val="24"/>
              </w:rPr>
            </w:pPr>
          </w:p>
          <w:p w14:paraId="77A92BB4" w14:textId="77777777" w:rsidR="000100B4" w:rsidRPr="005A3122" w:rsidRDefault="000100B4" w:rsidP="005A3122">
            <w:pPr>
              <w:pStyle w:val="Paragraphedeliste"/>
              <w:numPr>
                <w:ilvl w:val="0"/>
                <w:numId w:val="47"/>
              </w:numPr>
              <w:spacing w:after="0"/>
              <w:rPr>
                <w:rFonts w:ascii="Montserrat Light" w:hAnsi="Montserrat Light" w:cs="Open Sans"/>
                <w:b/>
                <w:bCs/>
                <w:color w:val="333333"/>
                <w:sz w:val="24"/>
                <w:szCs w:val="24"/>
              </w:rPr>
            </w:pP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modèle</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avec</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seulement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constant</w:t>
            </w:r>
            <w:proofErr w:type="spellEnd"/>
          </w:p>
          <w:p w14:paraId="2FFE9F90" w14:textId="2A3DA675" w:rsidR="000100B4" w:rsidRPr="005A3122" w:rsidRDefault="000100B4" w:rsidP="005A3122">
            <w:pPr>
              <w:spacing w:line="276" w:lineRule="auto"/>
              <w:ind w:left="72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587D4FEE" wp14:editId="0E31DED1">
                  <wp:extent cx="3924300" cy="184150"/>
                  <wp:effectExtent l="0" t="0" r="0" b="0"/>
                  <wp:docPr id="155023784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84150"/>
                          </a:xfrm>
                          <a:prstGeom prst="rect">
                            <a:avLst/>
                          </a:prstGeom>
                          <a:noFill/>
                          <a:ln>
                            <a:noFill/>
                          </a:ln>
                        </pic:spPr>
                      </pic:pic>
                    </a:graphicData>
                  </a:graphic>
                </wp:inline>
              </w:drawing>
            </w:r>
          </w:p>
          <w:p w14:paraId="563C24DD" w14:textId="77777777" w:rsidR="000100B4" w:rsidRPr="005A3122" w:rsidRDefault="000100B4" w:rsidP="005A3122">
            <w:pPr>
              <w:pStyle w:val="Paragraphedeliste"/>
              <w:numPr>
                <w:ilvl w:val="0"/>
                <w:numId w:val="47"/>
              </w:numPr>
              <w:spacing w:after="0"/>
              <w:rPr>
                <w:rFonts w:ascii="Montserrat Light" w:hAnsi="Montserrat Light" w:cs="Open Sans"/>
                <w:b/>
                <w:bCs/>
                <w:color w:val="333333"/>
                <w:sz w:val="24"/>
                <w:szCs w:val="24"/>
              </w:rPr>
            </w:pP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modèle</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avec</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constant</w:t>
            </w:r>
            <w:proofErr w:type="spellEnd"/>
            <w:r w:rsidRPr="005A3122">
              <w:rPr>
                <w:rFonts w:ascii="Montserrat Light" w:hAnsi="Montserrat Light" w:cs="Open Sans"/>
                <w:b/>
                <w:bCs/>
                <w:color w:val="333333"/>
                <w:sz w:val="24"/>
                <w:szCs w:val="24"/>
              </w:rPr>
              <w:t xml:space="preserve"> et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linéaire</w:t>
            </w:r>
            <w:proofErr w:type="spellEnd"/>
          </w:p>
          <w:p w14:paraId="5C5F0C0C" w14:textId="5F1507EB" w:rsidR="000100B4" w:rsidRPr="005A3122" w:rsidRDefault="000100B4" w:rsidP="005A3122">
            <w:pPr>
              <w:spacing w:line="276" w:lineRule="auto"/>
              <w:ind w:left="72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5A704742" wp14:editId="26BA95E4">
                  <wp:extent cx="4273550" cy="184150"/>
                  <wp:effectExtent l="0" t="0" r="0" b="0"/>
                  <wp:docPr id="23975919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3550" cy="184150"/>
                          </a:xfrm>
                          <a:prstGeom prst="rect">
                            <a:avLst/>
                          </a:prstGeom>
                          <a:noFill/>
                          <a:ln>
                            <a:noFill/>
                          </a:ln>
                        </pic:spPr>
                      </pic:pic>
                    </a:graphicData>
                  </a:graphic>
                </wp:inline>
              </w:drawing>
            </w:r>
          </w:p>
          <w:p w14:paraId="455E196D" w14:textId="77777777" w:rsidR="000100B4" w:rsidRPr="005A3122" w:rsidRDefault="000100B4" w:rsidP="005A3122">
            <w:pPr>
              <w:pStyle w:val="Paragraphedeliste"/>
              <w:numPr>
                <w:ilvl w:val="0"/>
                <w:numId w:val="47"/>
              </w:numPr>
              <w:spacing w:after="0"/>
              <w:rPr>
                <w:rFonts w:ascii="Montserrat Light" w:hAnsi="Montserrat Light" w:cs="Open Sans"/>
                <w:b/>
                <w:bCs/>
                <w:color w:val="333333"/>
                <w:sz w:val="24"/>
                <w:szCs w:val="24"/>
              </w:rPr>
            </w:pP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modèle</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avec</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constant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linéaire</w:t>
            </w:r>
            <w:proofErr w:type="spellEnd"/>
            <w:r w:rsidRPr="005A3122">
              <w:rPr>
                <w:rFonts w:ascii="Montserrat Light" w:hAnsi="Montserrat Light" w:cs="Open Sans"/>
                <w:b/>
                <w:bCs/>
                <w:color w:val="333333"/>
                <w:sz w:val="24"/>
                <w:szCs w:val="24"/>
              </w:rPr>
              <w:t xml:space="preserve"> et </w:t>
            </w: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quadratique</w:t>
            </w:r>
            <w:proofErr w:type="spellEnd"/>
          </w:p>
          <w:p w14:paraId="4602481C" w14:textId="02DF1CF9" w:rsidR="000100B4" w:rsidRPr="005A3122" w:rsidRDefault="000100B4" w:rsidP="005A3122">
            <w:pPr>
              <w:spacing w:line="276" w:lineRule="auto"/>
              <w:ind w:left="72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206A9B1A" wp14:editId="6D201554">
                  <wp:extent cx="4686300" cy="222250"/>
                  <wp:effectExtent l="0" t="0" r="0" b="0"/>
                  <wp:docPr id="55076167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222250"/>
                          </a:xfrm>
                          <a:prstGeom prst="rect">
                            <a:avLst/>
                          </a:prstGeom>
                          <a:noFill/>
                          <a:ln>
                            <a:noFill/>
                          </a:ln>
                        </pic:spPr>
                      </pic:pic>
                    </a:graphicData>
                  </a:graphic>
                </wp:inline>
              </w:drawing>
            </w:r>
          </w:p>
          <w:p w14:paraId="60952805" w14:textId="77777777" w:rsidR="000100B4" w:rsidRPr="005A3122" w:rsidRDefault="000100B4" w:rsidP="005A3122">
            <w:pPr>
              <w:pStyle w:val="Paragraphedeliste"/>
              <w:numPr>
                <w:ilvl w:val="0"/>
                <w:numId w:val="47"/>
              </w:numPr>
              <w:spacing w:after="0"/>
              <w:rPr>
                <w:rFonts w:ascii="Montserrat Light" w:hAnsi="Montserrat Light" w:cs="Open Sans"/>
                <w:b/>
                <w:bCs/>
                <w:color w:val="333333"/>
                <w:sz w:val="24"/>
                <w:szCs w:val="24"/>
              </w:rPr>
            </w:pPr>
            <w:proofErr w:type="spellStart"/>
            <w:r w:rsidRPr="005A3122">
              <w:rPr>
                <w:rFonts w:ascii="Montserrat Light" w:hAnsi="Montserrat Light" w:cs="Open Sans"/>
                <w:b/>
                <w:bCs/>
                <w:color w:val="333333"/>
                <w:sz w:val="24"/>
                <w:szCs w:val="24"/>
              </w:rPr>
              <w:t>Un</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modèle</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sans</w:t>
            </w:r>
            <w:proofErr w:type="spellEnd"/>
            <w:r w:rsidRPr="005A3122">
              <w:rPr>
                <w:rFonts w:ascii="Montserrat Light" w:hAnsi="Montserrat Light" w:cs="Open Sans"/>
                <w:b/>
                <w:bCs/>
                <w:color w:val="333333"/>
                <w:sz w:val="24"/>
                <w:szCs w:val="24"/>
              </w:rPr>
              <w:t xml:space="preserve"> </w:t>
            </w:r>
            <w:proofErr w:type="spellStart"/>
            <w:r w:rsidRPr="005A3122">
              <w:rPr>
                <w:rFonts w:ascii="Montserrat Light" w:hAnsi="Montserrat Light" w:cs="Open Sans"/>
                <w:b/>
                <w:bCs/>
                <w:color w:val="333333"/>
                <w:sz w:val="24"/>
                <w:szCs w:val="24"/>
              </w:rPr>
              <w:t>coefficients</w:t>
            </w:r>
            <w:proofErr w:type="spellEnd"/>
            <w:r w:rsidRPr="005A3122">
              <w:rPr>
                <w:rFonts w:ascii="Montserrat Light" w:hAnsi="Montserrat Light" w:cs="Open Sans"/>
                <w:b/>
                <w:bCs/>
                <w:color w:val="333333"/>
                <w:sz w:val="24"/>
                <w:szCs w:val="24"/>
              </w:rPr>
              <w:t xml:space="preserve"> de </w:t>
            </w:r>
            <w:proofErr w:type="spellStart"/>
            <w:r w:rsidRPr="005A3122">
              <w:rPr>
                <w:rFonts w:ascii="Montserrat Light" w:hAnsi="Montserrat Light" w:cs="Open Sans"/>
                <w:b/>
                <w:bCs/>
                <w:color w:val="333333"/>
                <w:sz w:val="24"/>
                <w:szCs w:val="24"/>
              </w:rPr>
              <w:t>régression</w:t>
            </w:r>
            <w:proofErr w:type="spellEnd"/>
          </w:p>
          <w:p w14:paraId="552D3D74" w14:textId="3C6929BB" w:rsidR="000100B4" w:rsidRPr="005A3122" w:rsidRDefault="000100B4" w:rsidP="001A6AC2">
            <w:pPr>
              <w:spacing w:after="240" w:line="276" w:lineRule="auto"/>
              <w:ind w:left="72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34CCEC0B" wp14:editId="2AEC0ADA">
                  <wp:extent cx="3619500" cy="184150"/>
                  <wp:effectExtent l="0" t="0" r="0" b="0"/>
                  <wp:docPr id="200920403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184150"/>
                          </a:xfrm>
                          <a:prstGeom prst="rect">
                            <a:avLst/>
                          </a:prstGeom>
                          <a:noFill/>
                          <a:ln>
                            <a:noFill/>
                          </a:ln>
                        </pic:spPr>
                      </pic:pic>
                    </a:graphicData>
                  </a:graphic>
                </wp:inline>
              </w:drawing>
            </w:r>
          </w:p>
          <w:p w14:paraId="2C081562" w14:textId="77777777" w:rsidR="001A6AC2" w:rsidRDefault="001A6AC2" w:rsidP="001A6AC2">
            <w:pPr>
              <w:spacing w:after="240" w:line="276" w:lineRule="auto"/>
              <w:jc w:val="center"/>
              <w:rPr>
                <w:rFonts w:ascii="Montserrat Light" w:hAnsi="Montserrat Light"/>
                <w:b/>
                <w:bCs/>
                <w:i/>
                <w:iCs/>
                <w:sz w:val="24"/>
                <w:szCs w:val="24"/>
                <w:u w:val="single"/>
              </w:rPr>
            </w:pPr>
          </w:p>
          <w:p w14:paraId="439B6BB9" w14:textId="457B736E" w:rsidR="000100B4" w:rsidRPr="005A3122" w:rsidRDefault="000100B4" w:rsidP="001A6AC2">
            <w:pPr>
              <w:spacing w:after="240" w:line="276" w:lineRule="auto"/>
              <w:jc w:val="center"/>
              <w:rPr>
                <w:rFonts w:ascii="Montserrat Light" w:hAnsi="Montserrat Light"/>
                <w:b/>
                <w:bCs/>
                <w:i/>
                <w:iCs/>
                <w:sz w:val="24"/>
                <w:szCs w:val="24"/>
                <w:u w:val="single"/>
              </w:rPr>
            </w:pPr>
            <w:r w:rsidRPr="005A3122">
              <w:rPr>
                <w:rFonts w:ascii="Montserrat Light" w:hAnsi="Montserrat Light"/>
                <w:b/>
                <w:bCs/>
                <w:i/>
                <w:iCs/>
                <w:sz w:val="24"/>
                <w:szCs w:val="24"/>
                <w:u w:val="single"/>
              </w:rPr>
              <w:lastRenderedPageBreak/>
              <w:t>Hypothèses</w:t>
            </w:r>
          </w:p>
          <w:p w14:paraId="3C807737" w14:textId="77777777"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Chaque test augmenté de Dickey-Fuller utilise les hypothèses suivantes :</w:t>
            </w:r>
          </w:p>
          <w:p w14:paraId="276A5F1C" w14:textId="0FF84903" w:rsidR="000100B4" w:rsidRPr="005A3122" w:rsidRDefault="000100B4" w:rsidP="001A6AC2">
            <w:pPr>
              <w:pStyle w:val="p"/>
              <w:spacing w:before="0" w:beforeAutospacing="0" w:after="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Hypothèse nulle, H</w:t>
            </w:r>
            <w:proofErr w:type="gramStart"/>
            <w:r w:rsidRPr="005A3122">
              <w:rPr>
                <w:rFonts w:ascii="Montserrat Light" w:hAnsi="Montserrat Light" w:cs="Open Sans"/>
                <w:color w:val="333333"/>
                <w:sz w:val="24"/>
                <w:szCs w:val="24"/>
                <w:vertAlign w:val="subscript"/>
                <w:lang w:val="fr-FR"/>
              </w:rPr>
              <w:t>0</w:t>
            </w:r>
            <w:r w:rsidRPr="005A3122">
              <w:rPr>
                <w:rFonts w:ascii="Montserrat Light" w:hAnsi="Montserrat Light" w:cs="Open Sans"/>
                <w:color w:val="333333"/>
                <w:sz w:val="24"/>
                <w:szCs w:val="24"/>
                <w:lang w:val="fr-FR"/>
              </w:rPr>
              <w:t>:</w:t>
            </w:r>
            <w:proofErr w:type="gramEnd"/>
            <w:r w:rsidRPr="005A3122">
              <w:rPr>
                <w:rFonts w:ascii="Montserrat Light" w:hAnsi="Montserrat Light" w:cs="Open Sans"/>
                <w:color w:val="333333"/>
                <w:sz w:val="24"/>
                <w:szCs w:val="24"/>
                <w:lang w:val="fr-FR"/>
              </w:rPr>
              <w:t> </w:t>
            </w:r>
            <w:r w:rsidRPr="005A3122">
              <w:rPr>
                <w:rFonts w:ascii="Montserrat Light" w:hAnsi="Montserrat Light" w:cs="Open Sans"/>
                <w:noProof/>
                <w:color w:val="333333"/>
                <w:sz w:val="24"/>
                <w:szCs w:val="24"/>
                <w:lang w:val="fr-FR"/>
              </w:rPr>
              <w:drawing>
                <wp:inline distT="0" distB="0" distL="0" distR="0" wp14:anchorId="3488334B" wp14:editId="07A2EA04">
                  <wp:extent cx="336550" cy="139700"/>
                  <wp:effectExtent l="0" t="0" r="0" b="0"/>
                  <wp:docPr id="146940883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0" cy="139700"/>
                          </a:xfrm>
                          <a:prstGeom prst="rect">
                            <a:avLst/>
                          </a:prstGeom>
                          <a:noFill/>
                          <a:ln>
                            <a:noFill/>
                          </a:ln>
                        </pic:spPr>
                      </pic:pic>
                    </a:graphicData>
                  </a:graphic>
                </wp:inline>
              </w:drawing>
            </w:r>
          </w:p>
          <w:p w14:paraId="36CF7EC1" w14:textId="6E01D840"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Hypothèse alternative, H</w:t>
            </w:r>
            <w:proofErr w:type="gramStart"/>
            <w:r w:rsidRPr="005A3122">
              <w:rPr>
                <w:rFonts w:ascii="Montserrat Light" w:hAnsi="Montserrat Light" w:cs="Open Sans"/>
                <w:color w:val="333333"/>
                <w:sz w:val="24"/>
                <w:szCs w:val="24"/>
                <w:vertAlign w:val="subscript"/>
                <w:lang w:val="fr-FR"/>
              </w:rPr>
              <w:t>1</w:t>
            </w:r>
            <w:r w:rsidRPr="005A3122">
              <w:rPr>
                <w:rFonts w:ascii="Montserrat Light" w:hAnsi="Montserrat Light" w:cs="Open Sans"/>
                <w:color w:val="333333"/>
                <w:sz w:val="24"/>
                <w:szCs w:val="24"/>
                <w:lang w:val="fr-FR"/>
              </w:rPr>
              <w:t>:</w:t>
            </w:r>
            <w:proofErr w:type="gramEnd"/>
            <w:r w:rsidRPr="005A3122">
              <w:rPr>
                <w:rFonts w:ascii="Montserrat Light" w:hAnsi="Montserrat Light" w:cs="Open Sans"/>
                <w:color w:val="333333"/>
                <w:sz w:val="24"/>
                <w:szCs w:val="24"/>
                <w:lang w:val="fr-FR"/>
              </w:rPr>
              <w:t> </w:t>
            </w:r>
            <w:r w:rsidRPr="005A3122">
              <w:rPr>
                <w:rFonts w:ascii="Montserrat Light" w:hAnsi="Montserrat Light" w:cs="Open Sans"/>
                <w:noProof/>
                <w:color w:val="333333"/>
                <w:sz w:val="24"/>
                <w:szCs w:val="24"/>
                <w:lang w:val="fr-FR"/>
              </w:rPr>
              <w:drawing>
                <wp:inline distT="0" distB="0" distL="0" distR="0" wp14:anchorId="6824A128" wp14:editId="0CFD5711">
                  <wp:extent cx="336550" cy="139700"/>
                  <wp:effectExtent l="0" t="0" r="0" b="0"/>
                  <wp:docPr id="73296446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550" cy="139700"/>
                          </a:xfrm>
                          <a:prstGeom prst="rect">
                            <a:avLst/>
                          </a:prstGeom>
                          <a:noFill/>
                          <a:ln>
                            <a:noFill/>
                          </a:ln>
                        </pic:spPr>
                      </pic:pic>
                    </a:graphicData>
                  </a:graphic>
                </wp:inline>
              </w:drawing>
            </w:r>
          </w:p>
          <w:p w14:paraId="513E73D3" w14:textId="77777777"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L’hypothèse nulle dit qu’une racine unitaire se trouve dans l’échantillon de série chronologique, ce qui signifie que la moyenne des données n’est pas stationnaire. Le rejet de l’hypothèse nulle indique que la moyenne des données est stationnaire ou stationnaire de tendance, selon le modèle du test.</w:t>
            </w:r>
          </w:p>
          <w:p w14:paraId="63EE4AF4" w14:textId="77777777" w:rsidR="000100B4" w:rsidRPr="001A6AC2" w:rsidRDefault="000100B4" w:rsidP="001A6AC2">
            <w:pPr>
              <w:spacing w:after="240"/>
              <w:jc w:val="center"/>
              <w:rPr>
                <w:rFonts w:ascii="Montserrat Light" w:hAnsi="Montserrat Light"/>
                <w:b/>
                <w:bCs/>
                <w:i/>
                <w:iCs/>
                <w:sz w:val="24"/>
                <w:szCs w:val="24"/>
                <w:u w:val="single"/>
              </w:rPr>
            </w:pPr>
            <w:r w:rsidRPr="001A6AC2">
              <w:rPr>
                <w:rFonts w:ascii="Montserrat Light" w:hAnsi="Montserrat Light"/>
                <w:b/>
                <w:bCs/>
                <w:i/>
                <w:iCs/>
                <w:sz w:val="24"/>
                <w:szCs w:val="24"/>
                <w:u w:val="single"/>
              </w:rPr>
              <w:t>Statistique de test</w:t>
            </w:r>
          </w:p>
          <w:p w14:paraId="47BE62A9" w14:textId="77777777" w:rsidR="000100B4" w:rsidRPr="005A3122" w:rsidRDefault="000100B4" w:rsidP="001A6AC2">
            <w:pPr>
              <w:spacing w:line="276" w:lineRule="auto"/>
              <w:rPr>
                <w:rFonts w:ascii="Montserrat Light" w:hAnsi="Montserrat Light" w:cs="Open Sans"/>
                <w:color w:val="333333"/>
                <w:sz w:val="24"/>
                <w:szCs w:val="24"/>
              </w:rPr>
            </w:pPr>
            <w:r w:rsidRPr="005A3122">
              <w:rPr>
                <w:rFonts w:ascii="Montserrat Light" w:hAnsi="Montserrat Light" w:cs="Open Sans"/>
                <w:color w:val="333333"/>
                <w:sz w:val="24"/>
                <w:szCs w:val="24"/>
              </w:rPr>
              <w:t>La statistique de test pour l’ADF se présente sous la forme suivante :</w:t>
            </w:r>
          </w:p>
          <w:p w14:paraId="6DDBB613" w14:textId="16E48491" w:rsidR="000100B4" w:rsidRPr="005A3122" w:rsidRDefault="000100B4" w:rsidP="005A3122">
            <w:pPr>
              <w:spacing w:line="276" w:lineRule="auto"/>
              <w:ind w:left="96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60475E5C" wp14:editId="18464488">
                  <wp:extent cx="552450" cy="400050"/>
                  <wp:effectExtent l="0" t="0" r="0" b="0"/>
                  <wp:docPr id="10917615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p w14:paraId="20E4D816" w14:textId="77777777" w:rsidR="000100B4" w:rsidRPr="005A3122" w:rsidRDefault="000100B4" w:rsidP="001A6AC2">
            <w:pPr>
              <w:pStyle w:val="p"/>
              <w:spacing w:before="0" w:beforeAutospacing="0" w:after="0" w:afterAutospacing="0" w:line="276" w:lineRule="auto"/>
              <w:rPr>
                <w:rFonts w:ascii="Montserrat Light" w:hAnsi="Montserrat Light" w:cs="Open Sans"/>
                <w:color w:val="333333"/>
                <w:sz w:val="24"/>
                <w:szCs w:val="24"/>
                <w:lang w:val="fr-FR"/>
              </w:rPr>
            </w:pPr>
            <w:proofErr w:type="gramStart"/>
            <w:r w:rsidRPr="005A3122">
              <w:rPr>
                <w:rFonts w:ascii="Montserrat Light" w:hAnsi="Montserrat Light" w:cs="Open Sans"/>
                <w:color w:val="333333"/>
                <w:sz w:val="24"/>
                <w:szCs w:val="24"/>
                <w:lang w:val="fr-FR"/>
              </w:rPr>
              <w:t>où</w:t>
            </w:r>
            <w:proofErr w:type="gramEnd"/>
          </w:p>
          <w:tbl>
            <w:tblPr>
              <w:tblW w:w="0" w:type="auto"/>
              <w:tblCellSpacing w:w="15" w:type="dxa"/>
              <w:tblInd w:w="147" w:type="dxa"/>
              <w:tblCellMar>
                <w:top w:w="15" w:type="dxa"/>
                <w:left w:w="15" w:type="dxa"/>
                <w:bottom w:w="15" w:type="dxa"/>
                <w:right w:w="15" w:type="dxa"/>
              </w:tblCellMar>
              <w:tblLook w:val="04A0" w:firstRow="1" w:lastRow="0" w:firstColumn="1" w:lastColumn="0" w:noHBand="0" w:noVBand="1"/>
            </w:tblPr>
            <w:tblGrid>
              <w:gridCol w:w="1382"/>
              <w:gridCol w:w="7543"/>
            </w:tblGrid>
            <w:tr w:rsidR="000100B4" w:rsidRPr="005A3122" w14:paraId="63D0DD12" w14:textId="77777777" w:rsidTr="001A6AC2">
              <w:trPr>
                <w:tblCellSpacing w:w="15" w:type="dxa"/>
              </w:trPr>
              <w:tc>
                <w:tcPr>
                  <w:tcW w:w="1794" w:type="dxa"/>
                  <w:noWrap/>
                  <w:tcMar>
                    <w:top w:w="120" w:type="dxa"/>
                    <w:left w:w="15" w:type="dxa"/>
                    <w:bottom w:w="15" w:type="dxa"/>
                    <w:right w:w="480" w:type="dxa"/>
                  </w:tcMar>
                  <w:vAlign w:val="bottom"/>
                  <w:hideMark/>
                </w:tcPr>
                <w:p w14:paraId="06428E1A"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0" w:type="auto"/>
                  <w:noWrap/>
                  <w:tcMar>
                    <w:top w:w="120" w:type="dxa"/>
                    <w:left w:w="15" w:type="dxa"/>
                    <w:bottom w:w="15" w:type="dxa"/>
                    <w:right w:w="480" w:type="dxa"/>
                  </w:tcMar>
                  <w:vAlign w:val="bottom"/>
                  <w:hideMark/>
                </w:tcPr>
                <w:p w14:paraId="42522136"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0100B4" w:rsidRPr="005A3122" w14:paraId="0CD39CD9" w14:textId="77777777" w:rsidTr="001A6AC2">
              <w:trPr>
                <w:tblCellSpacing w:w="15" w:type="dxa"/>
              </w:trPr>
              <w:tc>
                <w:tcPr>
                  <w:tcW w:w="1794" w:type="dxa"/>
                  <w:noWrap/>
                  <w:tcMar>
                    <w:top w:w="120" w:type="dxa"/>
                    <w:left w:w="15" w:type="dxa"/>
                    <w:bottom w:w="15" w:type="dxa"/>
                    <w:right w:w="480" w:type="dxa"/>
                  </w:tcMar>
                  <w:hideMark/>
                </w:tcPr>
                <w:p w14:paraId="5EBDEE2E" w14:textId="266580B0"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2CFBDFAA" wp14:editId="11D23A80">
                        <wp:extent cx="107950" cy="208703"/>
                        <wp:effectExtent l="0" t="0" r="0" b="0"/>
                        <wp:docPr id="120632877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169" cy="209127"/>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3767311B" w14:textId="76C3394A"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l’estimation</w:t>
                  </w:r>
                  <w:proofErr w:type="gramEnd"/>
                  <w:r w:rsidRPr="005A3122">
                    <w:rPr>
                      <w:rFonts w:ascii="Montserrat Light" w:hAnsi="Montserrat Light" w:cs="Open Sans"/>
                      <w:color w:val="333333"/>
                    </w:rPr>
                    <w:t xml:space="preserve"> du coefficient le moins carré de l' </w:t>
                  </w:r>
                  <w:r w:rsidRPr="005A3122">
                    <w:rPr>
                      <w:rFonts w:ascii="Montserrat Light" w:hAnsi="Montserrat Light" w:cs="Open Sans"/>
                      <w:noProof/>
                      <w:color w:val="333333"/>
                    </w:rPr>
                    <w:drawing>
                      <wp:inline distT="0" distB="0" distL="0" distR="0" wp14:anchorId="55C05A58" wp14:editId="1C39F6F1">
                        <wp:extent cx="76200" cy="139700"/>
                        <wp:effectExtent l="0" t="0" r="0" b="0"/>
                        <wp:docPr id="149535428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139700"/>
                                </a:xfrm>
                                <a:prstGeom prst="rect">
                                  <a:avLst/>
                                </a:prstGeom>
                                <a:noFill/>
                                <a:ln>
                                  <a:noFill/>
                                </a:ln>
                              </pic:spPr>
                            </pic:pic>
                          </a:graphicData>
                        </a:graphic>
                      </wp:inline>
                    </w:drawing>
                  </w:r>
                  <w:r w:rsidRPr="005A3122">
                    <w:rPr>
                      <w:rFonts w:ascii="Montserrat Light" w:hAnsi="Montserrat Light" w:cs="Open Sans"/>
                      <w:color w:val="333333"/>
                    </w:rPr>
                    <w:t> coefficient</w:t>
                  </w:r>
                </w:p>
              </w:tc>
            </w:tr>
            <w:tr w:rsidR="000100B4" w:rsidRPr="005A3122" w14:paraId="40F43DD6" w14:textId="77777777" w:rsidTr="001A6AC2">
              <w:trPr>
                <w:tblCellSpacing w:w="15" w:type="dxa"/>
              </w:trPr>
              <w:tc>
                <w:tcPr>
                  <w:tcW w:w="1794" w:type="dxa"/>
                  <w:noWrap/>
                  <w:tcMar>
                    <w:top w:w="120" w:type="dxa"/>
                    <w:left w:w="15" w:type="dxa"/>
                    <w:bottom w:w="15" w:type="dxa"/>
                    <w:right w:w="480" w:type="dxa"/>
                  </w:tcMar>
                  <w:hideMark/>
                </w:tcPr>
                <w:p w14:paraId="2D34E19D" w14:textId="6D60A5CD"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4F56B6C9" wp14:editId="13C450E9">
                        <wp:extent cx="406400" cy="184150"/>
                        <wp:effectExtent l="0" t="0" r="0" b="0"/>
                        <wp:docPr id="154263280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p>
              </w:tc>
              <w:tc>
                <w:tcPr>
                  <w:tcW w:w="0" w:type="auto"/>
                  <w:noWrap/>
                  <w:tcMar>
                    <w:top w:w="120" w:type="dxa"/>
                    <w:left w:w="15" w:type="dxa"/>
                    <w:bottom w:w="15" w:type="dxa"/>
                    <w:right w:w="480" w:type="dxa"/>
                  </w:tcMar>
                  <w:hideMark/>
                </w:tcPr>
                <w:p w14:paraId="60C00106" w14:textId="23F98AFF"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l’erreur</w:t>
                  </w:r>
                  <w:proofErr w:type="gramEnd"/>
                  <w:r w:rsidRPr="005A3122">
                    <w:rPr>
                      <w:rFonts w:ascii="Montserrat Light" w:hAnsi="Montserrat Light" w:cs="Open Sans"/>
                      <w:color w:val="333333"/>
                    </w:rPr>
                    <w:t>-type de l’estimation des moindres carrés de l' </w:t>
                  </w:r>
                  <w:r w:rsidRPr="005A3122">
                    <w:rPr>
                      <w:rFonts w:ascii="Montserrat Light" w:hAnsi="Montserrat Light" w:cs="Open Sans"/>
                      <w:noProof/>
                      <w:color w:val="333333"/>
                    </w:rPr>
                    <w:drawing>
                      <wp:inline distT="0" distB="0" distL="0" distR="0" wp14:anchorId="4CAF2E89" wp14:editId="27E8AB1F">
                        <wp:extent cx="76200" cy="139700"/>
                        <wp:effectExtent l="0" t="0" r="0" b="0"/>
                        <wp:docPr id="101041750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139700"/>
                                </a:xfrm>
                                <a:prstGeom prst="rect">
                                  <a:avLst/>
                                </a:prstGeom>
                                <a:noFill/>
                                <a:ln>
                                  <a:noFill/>
                                </a:ln>
                              </pic:spPr>
                            </pic:pic>
                          </a:graphicData>
                        </a:graphic>
                      </wp:inline>
                    </w:drawing>
                  </w:r>
                  <w:r w:rsidRPr="005A3122">
                    <w:rPr>
                      <w:rFonts w:ascii="Montserrat Light" w:hAnsi="Montserrat Light" w:cs="Open Sans"/>
                      <w:color w:val="333333"/>
                    </w:rPr>
                    <w:t> coefficient du modèle de régression</w:t>
                  </w:r>
                </w:p>
              </w:tc>
            </w:tr>
          </w:tbl>
          <w:p w14:paraId="74F521D7" w14:textId="2DC044F2" w:rsidR="000100B4" w:rsidRPr="001A6AC2" w:rsidRDefault="000100B4" w:rsidP="001A6AC2">
            <w:pPr>
              <w:spacing w:before="240" w:after="240"/>
              <w:jc w:val="center"/>
              <w:rPr>
                <w:rFonts w:ascii="Montserrat Light" w:hAnsi="Montserrat Light"/>
                <w:b/>
                <w:bCs/>
                <w:i/>
                <w:iCs/>
                <w:sz w:val="24"/>
                <w:szCs w:val="24"/>
                <w:u w:val="single"/>
              </w:rPr>
            </w:pPr>
            <w:r w:rsidRPr="001A6AC2">
              <w:rPr>
                <w:rFonts w:ascii="Montserrat Light" w:hAnsi="Montserrat Light"/>
                <w:b/>
                <w:bCs/>
                <w:i/>
                <w:iCs/>
                <w:sz w:val="24"/>
                <w:szCs w:val="24"/>
                <w:u w:val="single"/>
              </w:rPr>
              <w:t>Valeurs approximatives de MacKinnon</w:t>
            </w:r>
          </w:p>
          <w:p w14:paraId="7B2032E8" w14:textId="77777777"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Dans l’hypothèse nulle, la distribution asymptotique de la statistique de test ne suit pas une loi standard. Fuller (1976)</w:t>
            </w:r>
            <w:bookmarkStart w:id="168" w:name="fnsrc_1"/>
            <w:r w:rsidRPr="005A3122">
              <w:rPr>
                <w:rFonts w:ascii="Montserrat Light" w:hAnsi="Montserrat Light" w:cs="Open Sans"/>
                <w:color w:val="333333"/>
                <w:sz w:val="24"/>
                <w:szCs w:val="24"/>
                <w:lang w:val="fr-FR"/>
              </w:rPr>
              <w:fldChar w:fldCharType="begin"/>
            </w:r>
            <w:r w:rsidRPr="005A3122">
              <w:rPr>
                <w:rFonts w:ascii="Montserrat Light" w:hAnsi="Montserrat Light" w:cs="Open Sans"/>
                <w:color w:val="333333"/>
                <w:sz w:val="24"/>
                <w:szCs w:val="24"/>
                <w:lang w:val="fr-FR"/>
              </w:rPr>
              <w:instrText>HYPERLINK "https://support.minitab.com/fr-fr/minitab/21/help-and-how-to/statistical-modeling/time-series/how-to/augmented-dickey-fuller-test/methods-and-formulas/methods-and-formulas/" \l "fntarg_1"</w:instrText>
            </w:r>
            <w:r w:rsidRPr="005A3122">
              <w:rPr>
                <w:rFonts w:ascii="Montserrat Light" w:hAnsi="Montserrat Light" w:cs="Open Sans"/>
                <w:color w:val="333333"/>
                <w:sz w:val="24"/>
                <w:szCs w:val="24"/>
                <w:lang w:val="fr-FR"/>
              </w:rPr>
            </w:r>
            <w:r w:rsidRPr="005A3122">
              <w:rPr>
                <w:rFonts w:ascii="Montserrat Light" w:hAnsi="Montserrat Light" w:cs="Open Sans"/>
                <w:color w:val="333333"/>
                <w:sz w:val="24"/>
                <w:szCs w:val="24"/>
                <w:lang w:val="fr-FR"/>
              </w:rPr>
              <w:fldChar w:fldCharType="separate"/>
            </w:r>
            <w:r w:rsidRPr="005A3122">
              <w:rPr>
                <w:rStyle w:val="Lienhypertexte"/>
                <w:rFonts w:ascii="Montserrat Light" w:hAnsi="Montserrat Light" w:cs="Open Sans"/>
                <w:color w:val="208EE1"/>
                <w:sz w:val="24"/>
                <w:szCs w:val="24"/>
                <w:vertAlign w:val="superscript"/>
                <w:lang w:val="fr-FR"/>
              </w:rPr>
              <w:t>1</w:t>
            </w:r>
            <w:r w:rsidRPr="005A3122">
              <w:rPr>
                <w:rFonts w:ascii="Montserrat Light" w:hAnsi="Montserrat Light" w:cs="Open Sans"/>
                <w:color w:val="333333"/>
                <w:sz w:val="24"/>
                <w:szCs w:val="24"/>
                <w:lang w:val="fr-FR"/>
              </w:rPr>
              <w:fldChar w:fldCharType="end"/>
            </w:r>
            <w:bookmarkEnd w:id="168"/>
            <w:r w:rsidRPr="005A3122">
              <w:rPr>
                <w:rFonts w:ascii="Montserrat Light" w:hAnsi="Montserrat Light" w:cs="Open Sans"/>
                <w:color w:val="333333"/>
                <w:sz w:val="24"/>
                <w:szCs w:val="24"/>
                <w:lang w:val="fr-FR"/>
              </w:rPr>
              <w:t> </w:t>
            </w:r>
            <w:proofErr w:type="spellStart"/>
            <w:r w:rsidRPr="005A3122">
              <w:rPr>
                <w:rFonts w:ascii="Montserrat Light" w:hAnsi="Montserrat Light" w:cs="Open Sans"/>
                <w:color w:val="333333"/>
                <w:sz w:val="24"/>
                <w:szCs w:val="24"/>
                <w:lang w:val="fr-FR"/>
              </w:rPr>
              <w:t>provides</w:t>
            </w:r>
            <w:proofErr w:type="spellEnd"/>
            <w:r w:rsidRPr="005A3122">
              <w:rPr>
                <w:rFonts w:ascii="Montserrat Light" w:hAnsi="Montserrat Light" w:cs="Open Sans"/>
                <w:color w:val="333333"/>
                <w:sz w:val="24"/>
                <w:szCs w:val="24"/>
                <w:lang w:val="fr-FR"/>
              </w:rPr>
              <w:t xml:space="preserve"> a table </w:t>
            </w:r>
            <w:proofErr w:type="spellStart"/>
            <w:r w:rsidRPr="005A3122">
              <w:rPr>
                <w:rFonts w:ascii="Montserrat Light" w:hAnsi="Montserrat Light" w:cs="Open Sans"/>
                <w:color w:val="333333"/>
                <w:sz w:val="24"/>
                <w:szCs w:val="24"/>
                <w:lang w:val="fr-FR"/>
              </w:rPr>
              <w:t>with</w:t>
            </w:r>
            <w:proofErr w:type="spellEnd"/>
            <w:r w:rsidRPr="005A3122">
              <w:rPr>
                <w:rFonts w:ascii="Montserrat Light" w:hAnsi="Montserrat Light" w:cs="Open Sans"/>
                <w:color w:val="333333"/>
                <w:sz w:val="24"/>
                <w:szCs w:val="24"/>
                <w:lang w:val="fr-FR"/>
              </w:rPr>
              <w:t xml:space="preserve"> </w:t>
            </w:r>
            <w:proofErr w:type="spellStart"/>
            <w:r w:rsidRPr="005A3122">
              <w:rPr>
                <w:rFonts w:ascii="Montserrat Light" w:hAnsi="Montserrat Light" w:cs="Open Sans"/>
                <w:color w:val="333333"/>
                <w:sz w:val="24"/>
                <w:szCs w:val="24"/>
                <w:lang w:val="fr-FR"/>
              </w:rPr>
              <w:t>common</w:t>
            </w:r>
            <w:proofErr w:type="spellEnd"/>
            <w:r w:rsidRPr="005A3122">
              <w:rPr>
                <w:rFonts w:ascii="Montserrat Light" w:hAnsi="Montserrat Light" w:cs="Open Sans"/>
                <w:color w:val="333333"/>
                <w:sz w:val="24"/>
                <w:szCs w:val="24"/>
                <w:lang w:val="fr-FR"/>
              </w:rPr>
              <w:t xml:space="preserve"> percentiles of the </w:t>
            </w:r>
            <w:proofErr w:type="spellStart"/>
            <w:r w:rsidRPr="005A3122">
              <w:rPr>
                <w:rFonts w:ascii="Montserrat Light" w:hAnsi="Montserrat Light" w:cs="Open Sans"/>
                <w:color w:val="333333"/>
                <w:sz w:val="24"/>
                <w:szCs w:val="24"/>
                <w:lang w:val="fr-FR"/>
              </w:rPr>
              <w:t>asymptotic</w:t>
            </w:r>
            <w:proofErr w:type="spellEnd"/>
            <w:r w:rsidRPr="005A3122">
              <w:rPr>
                <w:rFonts w:ascii="Montserrat Light" w:hAnsi="Montserrat Light" w:cs="Open Sans"/>
                <w:color w:val="333333"/>
                <w:sz w:val="24"/>
                <w:szCs w:val="24"/>
                <w:lang w:val="fr-FR"/>
              </w:rPr>
              <w:t xml:space="preserve"> distribution. MacKinnon (1994</w:t>
            </w:r>
            <w:bookmarkStart w:id="169" w:name="fnsrc_2"/>
            <w:r w:rsidRPr="005A3122">
              <w:rPr>
                <w:rFonts w:ascii="Montserrat Light" w:hAnsi="Montserrat Light" w:cs="Open Sans"/>
                <w:color w:val="333333"/>
                <w:sz w:val="24"/>
                <w:szCs w:val="24"/>
                <w:lang w:val="fr-FR"/>
              </w:rPr>
              <w:fldChar w:fldCharType="begin"/>
            </w:r>
            <w:r w:rsidRPr="005A3122">
              <w:rPr>
                <w:rFonts w:ascii="Montserrat Light" w:hAnsi="Montserrat Light" w:cs="Open Sans"/>
                <w:color w:val="333333"/>
                <w:sz w:val="24"/>
                <w:szCs w:val="24"/>
                <w:lang w:val="fr-FR"/>
              </w:rPr>
              <w:instrText>HYPERLINK "https://support.minitab.com/fr-fr/minitab/21/help-and-how-to/statistical-modeling/time-series/how-to/augmented-dickey-fuller-test/methods-and-formulas/methods-and-formulas/" \l "fntarg_2"</w:instrText>
            </w:r>
            <w:r w:rsidRPr="005A3122">
              <w:rPr>
                <w:rFonts w:ascii="Montserrat Light" w:hAnsi="Montserrat Light" w:cs="Open Sans"/>
                <w:color w:val="333333"/>
                <w:sz w:val="24"/>
                <w:szCs w:val="24"/>
                <w:lang w:val="fr-FR"/>
              </w:rPr>
            </w:r>
            <w:r w:rsidRPr="005A3122">
              <w:rPr>
                <w:rFonts w:ascii="Montserrat Light" w:hAnsi="Montserrat Light" w:cs="Open Sans"/>
                <w:color w:val="333333"/>
                <w:sz w:val="24"/>
                <w:szCs w:val="24"/>
                <w:lang w:val="fr-FR"/>
              </w:rPr>
              <w:fldChar w:fldCharType="separate"/>
            </w:r>
            <w:r w:rsidRPr="005A3122">
              <w:rPr>
                <w:rStyle w:val="Lienhypertexte"/>
                <w:rFonts w:ascii="Montserrat Light" w:hAnsi="Montserrat Light" w:cs="Open Sans"/>
                <w:color w:val="208EE1"/>
                <w:sz w:val="24"/>
                <w:szCs w:val="24"/>
                <w:vertAlign w:val="superscript"/>
                <w:lang w:val="fr-FR"/>
              </w:rPr>
              <w:t>2</w:t>
            </w:r>
            <w:r w:rsidRPr="005A3122">
              <w:rPr>
                <w:rFonts w:ascii="Montserrat Light" w:hAnsi="Montserrat Light" w:cs="Open Sans"/>
                <w:color w:val="333333"/>
                <w:sz w:val="24"/>
                <w:szCs w:val="24"/>
                <w:lang w:val="fr-FR"/>
              </w:rPr>
              <w:fldChar w:fldCharType="end"/>
            </w:r>
            <w:bookmarkEnd w:id="169"/>
            <w:r w:rsidRPr="005A3122">
              <w:rPr>
                <w:rFonts w:ascii="Montserrat Light" w:hAnsi="Montserrat Light" w:cs="Open Sans"/>
                <w:color w:val="333333"/>
                <w:sz w:val="24"/>
                <w:szCs w:val="24"/>
                <w:lang w:val="fr-FR"/>
              </w:rPr>
              <w:t>, 2010</w:t>
            </w:r>
            <w:bookmarkStart w:id="170" w:name="fnsrc_3"/>
            <w:r w:rsidRPr="005A3122">
              <w:rPr>
                <w:rFonts w:ascii="Montserrat Light" w:hAnsi="Montserrat Light" w:cs="Open Sans"/>
                <w:color w:val="333333"/>
                <w:sz w:val="24"/>
                <w:szCs w:val="24"/>
                <w:lang w:val="fr-FR"/>
              </w:rPr>
              <w:fldChar w:fldCharType="begin"/>
            </w:r>
            <w:r w:rsidRPr="005A3122">
              <w:rPr>
                <w:rFonts w:ascii="Montserrat Light" w:hAnsi="Montserrat Light" w:cs="Open Sans"/>
                <w:color w:val="333333"/>
                <w:sz w:val="24"/>
                <w:szCs w:val="24"/>
                <w:lang w:val="fr-FR"/>
              </w:rPr>
              <w:instrText>HYPERLINK "https://support.minitab.com/fr-fr/minitab/21/help-and-how-to/statistical-modeling/time-series/how-to/augmented-dickey-fuller-test/methods-and-formulas/methods-and-formulas/" \l "fntarg_3"</w:instrText>
            </w:r>
            <w:r w:rsidRPr="005A3122">
              <w:rPr>
                <w:rFonts w:ascii="Montserrat Light" w:hAnsi="Montserrat Light" w:cs="Open Sans"/>
                <w:color w:val="333333"/>
                <w:sz w:val="24"/>
                <w:szCs w:val="24"/>
                <w:lang w:val="fr-FR"/>
              </w:rPr>
            </w:r>
            <w:r w:rsidRPr="005A3122">
              <w:rPr>
                <w:rFonts w:ascii="Montserrat Light" w:hAnsi="Montserrat Light" w:cs="Open Sans"/>
                <w:color w:val="333333"/>
                <w:sz w:val="24"/>
                <w:szCs w:val="24"/>
                <w:lang w:val="fr-FR"/>
              </w:rPr>
              <w:fldChar w:fldCharType="separate"/>
            </w:r>
            <w:r w:rsidRPr="005A3122">
              <w:rPr>
                <w:rStyle w:val="Lienhypertexte"/>
                <w:rFonts w:ascii="Montserrat Light" w:hAnsi="Montserrat Light" w:cs="Open Sans"/>
                <w:color w:val="208EE1"/>
                <w:sz w:val="24"/>
                <w:szCs w:val="24"/>
                <w:vertAlign w:val="superscript"/>
                <w:lang w:val="fr-FR"/>
              </w:rPr>
              <w:t>3</w:t>
            </w:r>
            <w:r w:rsidRPr="005A3122">
              <w:rPr>
                <w:rFonts w:ascii="Montserrat Light" w:hAnsi="Montserrat Light" w:cs="Open Sans"/>
                <w:color w:val="333333"/>
                <w:sz w:val="24"/>
                <w:szCs w:val="24"/>
                <w:lang w:val="fr-FR"/>
              </w:rPr>
              <w:fldChar w:fldCharType="end"/>
            </w:r>
            <w:bookmarkEnd w:id="170"/>
            <w:r w:rsidRPr="005A3122">
              <w:rPr>
                <w:rFonts w:ascii="Montserrat Light" w:hAnsi="Montserrat Light" w:cs="Open Sans"/>
                <w:color w:val="333333"/>
                <w:sz w:val="24"/>
                <w:szCs w:val="24"/>
                <w:lang w:val="fr-FR"/>
              </w:rPr>
              <w:t>) applique des approximations de surface de réponse aux données simulées afin de fournir une valeur p approximative pour toute valeur de la statistique de test ADF.</w:t>
            </w:r>
          </w:p>
          <w:p w14:paraId="1D4DED96" w14:textId="77777777"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Si les spécifications de l’analyse utilisent 0,01, 0,05 ou 0,1 comme niveau de signification, l’évaluation de l’hypothèse nulle compare la statistique de test à la valeur critique pour ce niveau de signification. Si la statistique de test est inférieure ou égale à la valeur critique, rejetez l’hypothèse nulle.</w:t>
            </w:r>
          </w:p>
          <w:p w14:paraId="51A05E58" w14:textId="77777777"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Si les spécifications de l’analyse donnent un niveau de signification différent, alors l’évaluation de l’hypothèse nulle compare la valeur approximative de p au niveau de signification. Si la valeur de p est inférieure au niveau de signification, rejetez l’hypothèse nulle.</w:t>
            </w:r>
          </w:p>
          <w:p w14:paraId="1050416B" w14:textId="77777777" w:rsidR="000100B4" w:rsidRPr="001A6AC2" w:rsidRDefault="000100B4" w:rsidP="001A6AC2">
            <w:pPr>
              <w:spacing w:before="240" w:after="240"/>
              <w:jc w:val="center"/>
              <w:rPr>
                <w:rFonts w:ascii="Montserrat Light" w:hAnsi="Montserrat Light"/>
                <w:b/>
                <w:bCs/>
                <w:i/>
                <w:iCs/>
                <w:sz w:val="24"/>
                <w:szCs w:val="24"/>
                <w:u w:val="single"/>
              </w:rPr>
            </w:pPr>
            <w:r w:rsidRPr="001A6AC2">
              <w:rPr>
                <w:rFonts w:ascii="Montserrat Light" w:hAnsi="Montserrat Light"/>
                <w:b/>
                <w:bCs/>
                <w:i/>
                <w:iCs/>
                <w:sz w:val="24"/>
                <w:szCs w:val="24"/>
                <w:u w:val="single"/>
              </w:rPr>
              <w:lastRenderedPageBreak/>
              <w:t>Valeurs critiques pour les niveaux de signification 0,01, 0,05 et 0,1</w:t>
            </w:r>
          </w:p>
          <w:p w14:paraId="71EA6B7A" w14:textId="77777777" w:rsidR="000100B4" w:rsidRPr="005A3122" w:rsidRDefault="000100B4" w:rsidP="001A6AC2">
            <w:pPr>
              <w:spacing w:line="276" w:lineRule="auto"/>
              <w:jc w:val="both"/>
              <w:rPr>
                <w:rFonts w:ascii="Montserrat Light" w:hAnsi="Montserrat Light" w:cs="Open Sans"/>
                <w:color w:val="333333"/>
                <w:sz w:val="24"/>
                <w:szCs w:val="24"/>
              </w:rPr>
            </w:pPr>
            <w:r w:rsidRPr="005A3122">
              <w:rPr>
                <w:rFonts w:ascii="Montserrat Light" w:hAnsi="Montserrat Light" w:cs="Open Sans"/>
                <w:color w:val="333333"/>
                <w:sz w:val="24"/>
                <w:szCs w:val="24"/>
              </w:rPr>
              <w:t>Mackinnon (2010) fournit la formule générale suivante pour le calcul de la valeur critique pour trois niveaux de signification : 0,01, 0,05 et 0,1 :</w:t>
            </w:r>
          </w:p>
          <w:p w14:paraId="492A1DB5" w14:textId="3AC46892" w:rsidR="000100B4" w:rsidRPr="005A3122" w:rsidRDefault="000100B4" w:rsidP="001A6AC2">
            <w:pPr>
              <w:spacing w:line="276" w:lineRule="auto"/>
              <w:ind w:left="960"/>
              <w:jc w:val="both"/>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77991EB9" wp14:editId="0B78F7BB">
                  <wp:extent cx="1181100" cy="342900"/>
                  <wp:effectExtent l="0" t="0" r="0" b="0"/>
                  <wp:docPr id="188815033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inline>
              </w:drawing>
            </w:r>
          </w:p>
          <w:p w14:paraId="6FC2824A" w14:textId="18E1FD4B" w:rsidR="000100B4" w:rsidRPr="005A3122" w:rsidRDefault="000100B4" w:rsidP="001A6AC2">
            <w:pPr>
              <w:pStyle w:val="p"/>
              <w:spacing w:before="0" w:beforeAutospacing="0" w:after="240" w:afterAutospacing="0" w:line="276" w:lineRule="auto"/>
              <w:jc w:val="both"/>
              <w:rPr>
                <w:rFonts w:ascii="Montserrat Light" w:hAnsi="Montserrat Light" w:cs="Open Sans"/>
                <w:color w:val="333333"/>
                <w:sz w:val="24"/>
                <w:szCs w:val="24"/>
                <w:lang w:val="fr-FR"/>
              </w:rPr>
            </w:pPr>
            <w:proofErr w:type="gramStart"/>
            <w:r w:rsidRPr="005A3122">
              <w:rPr>
                <w:rFonts w:ascii="Montserrat Light" w:hAnsi="Montserrat Light" w:cs="Open Sans"/>
                <w:color w:val="333333"/>
                <w:sz w:val="24"/>
                <w:szCs w:val="24"/>
                <w:lang w:val="fr-FR"/>
              </w:rPr>
              <w:t>où</w:t>
            </w:r>
            <w:proofErr w:type="gramEnd"/>
            <w:r w:rsidRPr="005A3122">
              <w:rPr>
                <w:rFonts w:ascii="Montserrat Light" w:hAnsi="Montserrat Light" w:cs="Open Sans"/>
                <w:color w:val="333333"/>
                <w:sz w:val="24"/>
                <w:szCs w:val="24"/>
                <w:lang w:val="fr-FR"/>
              </w:rPr>
              <w:t> </w:t>
            </w:r>
            <w:r w:rsidRPr="005A3122">
              <w:rPr>
                <w:rStyle w:val="Accentuation"/>
                <w:rFonts w:ascii="Montserrat Light" w:eastAsia="SimSun" w:hAnsi="Montserrat Light" w:cs="Open Sans"/>
                <w:color w:val="333333"/>
                <w:sz w:val="24"/>
                <w:szCs w:val="24"/>
                <w:lang w:val="fr-FR"/>
              </w:rPr>
              <w:t>n</w:t>
            </w:r>
            <w:r w:rsidRPr="005A3122">
              <w:rPr>
                <w:rFonts w:ascii="Montserrat Light" w:hAnsi="Montserrat Light" w:cs="Open Sans"/>
                <w:color w:val="333333"/>
                <w:sz w:val="24"/>
                <w:szCs w:val="24"/>
                <w:lang w:val="fr-FR"/>
              </w:rPr>
              <w:t> est le nombre d’observations que l’analyse utilise pour s’adapter au modèle de régression. Les valeurs pour </w:t>
            </w:r>
            <w:r w:rsidRPr="005A3122">
              <w:rPr>
                <w:rFonts w:ascii="Montserrat Light" w:hAnsi="Montserrat Light" w:cs="Open Sans"/>
                <w:noProof/>
                <w:color w:val="333333"/>
                <w:sz w:val="24"/>
                <w:szCs w:val="24"/>
                <w:lang w:val="fr-FR"/>
              </w:rPr>
              <w:drawing>
                <wp:inline distT="0" distB="0" distL="0" distR="0" wp14:anchorId="483CA10F" wp14:editId="11738C81">
                  <wp:extent cx="641350" cy="184150"/>
                  <wp:effectExtent l="0" t="0" r="0" b="0"/>
                  <wp:docPr id="95921257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1350" cy="184150"/>
                          </a:xfrm>
                          <a:prstGeom prst="rect">
                            <a:avLst/>
                          </a:prstGeom>
                          <a:noFill/>
                          <a:ln>
                            <a:noFill/>
                          </a:ln>
                        </pic:spPr>
                      </pic:pic>
                    </a:graphicData>
                  </a:graphic>
                </wp:inline>
              </w:drawing>
            </w:r>
            <w:r w:rsidRPr="005A3122">
              <w:rPr>
                <w:rFonts w:ascii="Montserrat Light" w:hAnsi="Montserrat Light" w:cs="Open Sans"/>
                <w:color w:val="333333"/>
                <w:sz w:val="24"/>
                <w:szCs w:val="24"/>
                <w:lang w:val="fr-FR"/>
              </w:rPr>
              <w:t> et </w:t>
            </w:r>
            <w:r w:rsidRPr="005A3122">
              <w:rPr>
                <w:rFonts w:ascii="Montserrat Light" w:hAnsi="Montserrat Light" w:cs="Open Sans"/>
                <w:noProof/>
                <w:color w:val="333333"/>
                <w:sz w:val="24"/>
                <w:szCs w:val="24"/>
                <w:lang w:val="fr-FR"/>
              </w:rPr>
              <w:drawing>
                <wp:inline distT="0" distB="0" distL="0" distR="0" wp14:anchorId="58FB8E0C" wp14:editId="3B433286">
                  <wp:extent cx="139700" cy="184150"/>
                  <wp:effectExtent l="0" t="0" r="0" b="0"/>
                  <wp:docPr id="187114407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r w:rsidRPr="005A3122">
              <w:rPr>
                <w:rFonts w:ascii="Montserrat Light" w:hAnsi="Montserrat Light" w:cs="Open Sans"/>
                <w:color w:val="333333"/>
                <w:sz w:val="24"/>
                <w:szCs w:val="24"/>
                <w:lang w:val="fr-FR"/>
              </w:rPr>
              <w:t> proviennent des tables de MacKinnon (2010). Si la statistique de test est inférieure ou égale à la valeur critique, rejetez l’hypothèse nulle.</w:t>
            </w:r>
          </w:p>
          <w:p w14:paraId="140D5369" w14:textId="585EC28D" w:rsidR="000100B4" w:rsidRPr="001A6AC2" w:rsidRDefault="000100B4" w:rsidP="001A6AC2">
            <w:pPr>
              <w:spacing w:after="240"/>
              <w:jc w:val="center"/>
              <w:rPr>
                <w:rFonts w:ascii="Montserrat Light" w:hAnsi="Montserrat Light"/>
                <w:b/>
                <w:bCs/>
                <w:i/>
                <w:iCs/>
                <w:sz w:val="24"/>
                <w:szCs w:val="24"/>
                <w:u w:val="single"/>
              </w:rPr>
            </w:pPr>
            <w:r w:rsidRPr="001A6AC2">
              <w:rPr>
                <w:rFonts w:ascii="Montserrat Light" w:hAnsi="Montserrat Light"/>
                <w:b/>
                <w:bCs/>
                <w:i/>
                <w:iCs/>
                <w:sz w:val="24"/>
                <w:szCs w:val="24"/>
                <w:u w:val="single"/>
              </w:rPr>
              <w:t>Valeurs approximatives</w:t>
            </w:r>
          </w:p>
          <w:p w14:paraId="5E45A6CE" w14:textId="77777777" w:rsidR="000100B4" w:rsidRPr="005A3122" w:rsidRDefault="000100B4" w:rsidP="005D7004">
            <w:pPr>
              <w:pStyle w:val="p"/>
              <w:spacing w:before="0" w:beforeAutospacing="0" w:after="240" w:afterAutospacing="0" w:line="276" w:lineRule="auto"/>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Le calcul de la valeur approximative de p provient de Mackinnon (1994). Comparez la valeur de p au niveau de signification pour prendre une décision. Si la valeur de p est inférieure ou égale au niveau de signification, rejetez l’hypothèse nulle.</w:t>
            </w:r>
          </w:p>
          <w:p w14:paraId="311D0780" w14:textId="77777777" w:rsidR="000100B4" w:rsidRPr="005D7004" w:rsidRDefault="000100B4" w:rsidP="005D7004">
            <w:pPr>
              <w:spacing w:before="240" w:after="240"/>
              <w:jc w:val="center"/>
              <w:rPr>
                <w:rFonts w:ascii="Montserrat Light" w:hAnsi="Montserrat Light"/>
                <w:b/>
                <w:bCs/>
                <w:i/>
                <w:iCs/>
                <w:sz w:val="24"/>
                <w:szCs w:val="24"/>
                <w:u w:val="single"/>
              </w:rPr>
            </w:pPr>
            <w:r w:rsidRPr="005D7004">
              <w:rPr>
                <w:rFonts w:ascii="Montserrat Light" w:hAnsi="Montserrat Light"/>
                <w:b/>
                <w:bCs/>
                <w:i/>
                <w:iCs/>
                <w:sz w:val="24"/>
                <w:szCs w:val="24"/>
                <w:u w:val="single"/>
              </w:rPr>
              <w:t>Détermination de l’ordre de décalage</w:t>
            </w:r>
          </w:p>
          <w:p w14:paraId="41B58B19" w14:textId="77777777" w:rsidR="000100B4" w:rsidRPr="005A3122" w:rsidRDefault="000100B4" w:rsidP="005D7004">
            <w:pPr>
              <w:spacing w:after="240" w:line="276" w:lineRule="auto"/>
              <w:rPr>
                <w:rFonts w:ascii="Montserrat Light" w:hAnsi="Montserrat Light" w:cs="Open Sans"/>
                <w:color w:val="333333"/>
                <w:sz w:val="24"/>
                <w:szCs w:val="24"/>
              </w:rPr>
            </w:pPr>
            <w:r w:rsidRPr="005A3122">
              <w:rPr>
                <w:rFonts w:ascii="Montserrat Light" w:hAnsi="Montserrat Light" w:cs="Open Sans"/>
                <w:color w:val="333333"/>
                <w:sz w:val="24"/>
                <w:szCs w:val="24"/>
              </w:rPr>
              <w:t>La conduction d’un ADF nécessite la spécification de l’ordre de décalage pour le modèle de régression. Les spécifications de l’analyse fournissent les ordres de décalage à évaluer. L’ordre maximal par défaut d’évaluation se présente sous la forme suivante :</w:t>
            </w:r>
          </w:p>
          <w:p w14:paraId="6CA61080" w14:textId="63707712" w:rsidR="000100B4" w:rsidRPr="005A3122" w:rsidRDefault="000100B4" w:rsidP="005D7004">
            <w:pPr>
              <w:spacing w:after="240" w:line="276" w:lineRule="auto"/>
              <w:ind w:left="96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458534C8" wp14:editId="48EA66A4">
                  <wp:extent cx="4857750" cy="241300"/>
                  <wp:effectExtent l="0" t="0" r="0" b="0"/>
                  <wp:docPr id="211903763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241300"/>
                          </a:xfrm>
                          <a:prstGeom prst="rect">
                            <a:avLst/>
                          </a:prstGeom>
                          <a:noFill/>
                          <a:ln>
                            <a:noFill/>
                          </a:ln>
                        </pic:spPr>
                      </pic:pic>
                    </a:graphicData>
                  </a:graphic>
                </wp:inline>
              </w:drawing>
            </w:r>
          </w:p>
          <w:p w14:paraId="39D3F736" w14:textId="77777777" w:rsidR="000100B4" w:rsidRPr="005A3122" w:rsidRDefault="000100B4" w:rsidP="005D7004">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Le choix de l’ordre de décalage dépend du critère dans les spécifications de l’analyse. Si les spécifications de l’analyse n’incluent pas de critère, alors le modèle de régression pour le test est l’ordre maximal de </w:t>
            </w:r>
            <w:r w:rsidRPr="005A3122">
              <w:rPr>
                <w:rStyle w:val="Accentuation"/>
                <w:rFonts w:ascii="Montserrat Light" w:eastAsia="SimSun" w:hAnsi="Montserrat Light" w:cs="Open Sans"/>
                <w:color w:val="333333"/>
                <w:sz w:val="24"/>
                <w:szCs w:val="24"/>
                <w:lang w:val="fr-FR"/>
              </w:rPr>
              <w:t>p</w:t>
            </w:r>
            <w:r w:rsidRPr="005A3122">
              <w:rPr>
                <w:rFonts w:ascii="Montserrat Light" w:hAnsi="Montserrat Light" w:cs="Open Sans"/>
                <w:color w:val="333333"/>
                <w:sz w:val="24"/>
                <w:szCs w:val="24"/>
                <w:lang w:val="fr-FR"/>
              </w:rPr>
              <w:t>.</w:t>
            </w:r>
          </w:p>
          <w:p w14:paraId="13BF9E13" w14:textId="77777777" w:rsidR="000100B4" w:rsidRPr="005A3122" w:rsidRDefault="000100B4" w:rsidP="005D7004">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Dans les calculs pour déterminer l’ordre de décalage, le nombre d’observations dépend de l’ordre de décalage maximal tel que </w:t>
            </w:r>
            <w:r w:rsidRPr="005A3122">
              <w:rPr>
                <w:rStyle w:val="Accentuation"/>
                <w:rFonts w:ascii="Montserrat Light" w:eastAsia="SimSun" w:hAnsi="Montserrat Light" w:cs="Open Sans"/>
                <w:color w:val="333333"/>
                <w:sz w:val="24"/>
                <w:szCs w:val="24"/>
                <w:lang w:val="fr-FR"/>
              </w:rPr>
              <w:t>m</w:t>
            </w:r>
            <w:r w:rsidRPr="005A3122">
              <w:rPr>
                <w:rFonts w:ascii="Montserrat Light" w:hAnsi="Montserrat Light" w:cs="Open Sans"/>
                <w:color w:val="333333"/>
                <w:sz w:val="24"/>
                <w:szCs w:val="24"/>
                <w:lang w:val="fr-FR"/>
              </w:rPr>
              <w:t> = </w:t>
            </w:r>
            <w:r w:rsidRPr="005A3122">
              <w:rPr>
                <w:rStyle w:val="Accentuation"/>
                <w:rFonts w:ascii="Montserrat Light" w:eastAsia="SimSun" w:hAnsi="Montserrat Light" w:cs="Open Sans"/>
                <w:color w:val="333333"/>
                <w:sz w:val="24"/>
                <w:szCs w:val="24"/>
                <w:lang w:val="fr-FR"/>
              </w:rPr>
              <w:t>n</w:t>
            </w:r>
            <w:r w:rsidRPr="005A3122">
              <w:rPr>
                <w:rFonts w:ascii="Montserrat Light" w:hAnsi="Montserrat Light" w:cs="Open Sans"/>
                <w:color w:val="333333"/>
                <w:sz w:val="24"/>
                <w:szCs w:val="24"/>
                <w:lang w:val="fr-FR"/>
              </w:rPr>
              <w:t> – </w:t>
            </w:r>
            <w:r w:rsidRPr="005A3122">
              <w:rPr>
                <w:rStyle w:val="Accentuation"/>
                <w:rFonts w:ascii="Montserrat Light" w:eastAsia="SimSun" w:hAnsi="Montserrat Light" w:cs="Open Sans"/>
                <w:color w:val="333333"/>
                <w:sz w:val="24"/>
                <w:szCs w:val="24"/>
                <w:lang w:val="fr-FR"/>
              </w:rPr>
              <w:t>p</w:t>
            </w:r>
            <w:r w:rsidRPr="005A3122">
              <w:rPr>
                <w:rFonts w:ascii="Montserrat Light" w:hAnsi="Montserrat Light" w:cs="Open Sans"/>
                <w:color w:val="333333"/>
                <w:sz w:val="24"/>
                <w:szCs w:val="24"/>
                <w:lang w:val="fr-FR"/>
              </w:rPr>
              <w:t> – 1.</w:t>
            </w:r>
          </w:p>
          <w:p w14:paraId="391FEF02" w14:textId="77777777" w:rsidR="000100B4" w:rsidRPr="005A3122" w:rsidRDefault="000100B4" w:rsidP="005D7004">
            <w:pPr>
              <w:spacing w:line="276" w:lineRule="auto"/>
              <w:rPr>
                <w:rFonts w:ascii="Montserrat Light" w:hAnsi="Montserrat Light" w:cs="Open Sans"/>
                <w:color w:val="333333"/>
                <w:sz w:val="24"/>
                <w:szCs w:val="24"/>
              </w:rPr>
            </w:pPr>
            <w:proofErr w:type="gramStart"/>
            <w:r w:rsidRPr="005A3122">
              <w:rPr>
                <w:rFonts w:ascii="Montserrat Light" w:hAnsi="Montserrat Light" w:cs="Open Sans"/>
                <w:color w:val="333333"/>
                <w:sz w:val="24"/>
                <w:szCs w:val="24"/>
              </w:rPr>
              <w:t>où</w:t>
            </w:r>
            <w:proofErr w:type="gramEnd"/>
          </w:p>
          <w:tbl>
            <w:tblPr>
              <w:tblW w:w="0" w:type="auto"/>
              <w:tblCellSpacing w:w="15" w:type="dxa"/>
              <w:tblInd w:w="147" w:type="dxa"/>
              <w:tblCellMar>
                <w:top w:w="15" w:type="dxa"/>
                <w:left w:w="15" w:type="dxa"/>
                <w:bottom w:w="15" w:type="dxa"/>
                <w:right w:w="15" w:type="dxa"/>
              </w:tblCellMar>
              <w:tblLook w:val="04A0" w:firstRow="1" w:lastRow="0" w:firstColumn="1" w:lastColumn="0" w:noHBand="0" w:noVBand="1"/>
            </w:tblPr>
            <w:tblGrid>
              <w:gridCol w:w="1497"/>
              <w:gridCol w:w="7428"/>
            </w:tblGrid>
            <w:tr w:rsidR="000100B4" w:rsidRPr="005A3122" w14:paraId="26B1A65F" w14:textId="77777777" w:rsidTr="005D7004">
              <w:trPr>
                <w:tblCellSpacing w:w="15" w:type="dxa"/>
              </w:trPr>
              <w:tc>
                <w:tcPr>
                  <w:tcW w:w="1843" w:type="dxa"/>
                  <w:noWrap/>
                  <w:tcMar>
                    <w:top w:w="120" w:type="dxa"/>
                    <w:left w:w="15" w:type="dxa"/>
                    <w:bottom w:w="15" w:type="dxa"/>
                    <w:right w:w="480" w:type="dxa"/>
                  </w:tcMar>
                  <w:vAlign w:val="bottom"/>
                  <w:hideMark/>
                </w:tcPr>
                <w:p w14:paraId="1920EABC"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0" w:type="auto"/>
                  <w:noWrap/>
                  <w:tcMar>
                    <w:top w:w="120" w:type="dxa"/>
                    <w:left w:w="15" w:type="dxa"/>
                    <w:bottom w:w="15" w:type="dxa"/>
                    <w:right w:w="480" w:type="dxa"/>
                  </w:tcMar>
                  <w:vAlign w:val="bottom"/>
                  <w:hideMark/>
                </w:tcPr>
                <w:p w14:paraId="1ED9DAF5"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0100B4" w:rsidRPr="005A3122" w14:paraId="4A9FBCC4" w14:textId="77777777" w:rsidTr="005D7004">
              <w:trPr>
                <w:tblCellSpacing w:w="15" w:type="dxa"/>
              </w:trPr>
              <w:tc>
                <w:tcPr>
                  <w:tcW w:w="1843" w:type="dxa"/>
                  <w:noWrap/>
                  <w:tcMar>
                    <w:top w:w="120" w:type="dxa"/>
                    <w:left w:w="15" w:type="dxa"/>
                    <w:bottom w:w="15" w:type="dxa"/>
                    <w:right w:w="480" w:type="dxa"/>
                  </w:tcMar>
                  <w:hideMark/>
                </w:tcPr>
                <w:p w14:paraId="08485B4A"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n</w:t>
                  </w:r>
                  <w:proofErr w:type="gramEnd"/>
                </w:p>
              </w:tc>
              <w:tc>
                <w:tcPr>
                  <w:tcW w:w="0" w:type="auto"/>
                  <w:noWrap/>
                  <w:tcMar>
                    <w:top w:w="120" w:type="dxa"/>
                    <w:left w:w="15" w:type="dxa"/>
                    <w:bottom w:w="15" w:type="dxa"/>
                    <w:right w:w="480" w:type="dxa"/>
                  </w:tcMar>
                  <w:hideMark/>
                </w:tcPr>
                <w:p w14:paraId="5AE2D204"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nombre</w:t>
                  </w:r>
                  <w:proofErr w:type="gramEnd"/>
                  <w:r w:rsidRPr="005A3122">
                    <w:rPr>
                      <w:rFonts w:ascii="Montserrat Light" w:hAnsi="Montserrat Light" w:cs="Open Sans"/>
                      <w:color w:val="333333"/>
                    </w:rPr>
                    <w:t xml:space="preserve"> total d'observations</w:t>
                  </w:r>
                </w:p>
              </w:tc>
            </w:tr>
            <w:tr w:rsidR="000100B4" w:rsidRPr="005A3122" w14:paraId="08E954CD" w14:textId="77777777" w:rsidTr="005D7004">
              <w:trPr>
                <w:tblCellSpacing w:w="15" w:type="dxa"/>
              </w:trPr>
              <w:tc>
                <w:tcPr>
                  <w:tcW w:w="1843" w:type="dxa"/>
                  <w:noWrap/>
                  <w:tcMar>
                    <w:top w:w="120" w:type="dxa"/>
                    <w:left w:w="15" w:type="dxa"/>
                    <w:bottom w:w="15" w:type="dxa"/>
                    <w:right w:w="480" w:type="dxa"/>
                  </w:tcMar>
                  <w:hideMark/>
                </w:tcPr>
                <w:p w14:paraId="6D1998D2"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p</w:t>
                  </w:r>
                  <w:proofErr w:type="gramEnd"/>
                </w:p>
              </w:tc>
              <w:tc>
                <w:tcPr>
                  <w:tcW w:w="0" w:type="auto"/>
                  <w:noWrap/>
                  <w:tcMar>
                    <w:top w:w="120" w:type="dxa"/>
                    <w:left w:w="15" w:type="dxa"/>
                    <w:bottom w:w="15" w:type="dxa"/>
                    <w:right w:w="480" w:type="dxa"/>
                  </w:tcMar>
                  <w:hideMark/>
                </w:tcPr>
                <w:p w14:paraId="0A08A688"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l’ordre</w:t>
                  </w:r>
                  <w:proofErr w:type="gramEnd"/>
                  <w:r w:rsidRPr="005A3122">
                    <w:rPr>
                      <w:rFonts w:ascii="Montserrat Light" w:hAnsi="Montserrat Light" w:cs="Open Sans"/>
                      <w:color w:val="333333"/>
                    </w:rPr>
                    <w:t xml:space="preserve"> de décalage maximal des termes différents qui se trouvent dans le modèle</w:t>
                  </w:r>
                </w:p>
              </w:tc>
            </w:tr>
          </w:tbl>
          <w:p w14:paraId="7A66E215" w14:textId="77777777" w:rsidR="000100B4" w:rsidRPr="005A3122" w:rsidRDefault="000100B4" w:rsidP="005D7004">
            <w:pPr>
              <w:pStyle w:val="p"/>
              <w:spacing w:before="240" w:beforeAutospacing="0" w:after="240" w:afterAutospacing="0" w:line="276" w:lineRule="auto"/>
              <w:ind w:left="960"/>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Le calcul de chaque critère suit :</w:t>
            </w:r>
          </w:p>
          <w:p w14:paraId="57FC46E0" w14:textId="77777777" w:rsidR="000100B4" w:rsidRPr="005D7004" w:rsidRDefault="000100B4" w:rsidP="005D7004">
            <w:pPr>
              <w:spacing w:after="240"/>
              <w:jc w:val="center"/>
              <w:rPr>
                <w:rFonts w:ascii="Montserrat Light" w:hAnsi="Montserrat Light"/>
                <w:b/>
                <w:bCs/>
                <w:i/>
                <w:iCs/>
                <w:sz w:val="24"/>
                <w:szCs w:val="24"/>
                <w:u w:val="single"/>
              </w:rPr>
            </w:pPr>
            <w:r w:rsidRPr="005D7004">
              <w:rPr>
                <w:rFonts w:ascii="Montserrat Light" w:hAnsi="Montserrat Light"/>
                <w:b/>
                <w:bCs/>
                <w:i/>
                <w:iCs/>
                <w:sz w:val="24"/>
                <w:szCs w:val="24"/>
                <w:u w:val="single"/>
              </w:rPr>
              <w:lastRenderedPageBreak/>
              <w:t>Critère d'information d'</w:t>
            </w:r>
            <w:proofErr w:type="spellStart"/>
            <w:r w:rsidRPr="005D7004">
              <w:rPr>
                <w:rFonts w:ascii="Montserrat Light" w:hAnsi="Montserrat Light"/>
                <w:b/>
                <w:bCs/>
                <w:i/>
                <w:iCs/>
                <w:sz w:val="24"/>
                <w:szCs w:val="24"/>
                <w:u w:val="single"/>
              </w:rPr>
              <w:t>Akaike</w:t>
            </w:r>
            <w:proofErr w:type="spellEnd"/>
            <w:r w:rsidRPr="005D7004">
              <w:rPr>
                <w:rFonts w:ascii="Montserrat Light" w:hAnsi="Montserrat Light"/>
                <w:b/>
                <w:bCs/>
                <w:i/>
                <w:iCs/>
                <w:sz w:val="24"/>
                <w:szCs w:val="24"/>
                <w:u w:val="single"/>
              </w:rPr>
              <w:t xml:space="preserve"> (AIC)</w:t>
            </w:r>
          </w:p>
          <w:p w14:paraId="0437D3F9" w14:textId="77777777" w:rsidR="000100B4" w:rsidRPr="005A3122" w:rsidRDefault="000100B4" w:rsidP="005D7004">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L’analyse évalue un modèle de régression pour chaque ordre de décalage dans les spécifications de l’analyse. L’ordre de décalage pour le test est le modèle de régression avec la valeur minimale de l’AIC.</w:t>
            </w:r>
          </w:p>
          <w:p w14:paraId="6CCBADB4" w14:textId="4EE128C4" w:rsidR="000100B4" w:rsidRPr="005A3122" w:rsidRDefault="000100B4" w:rsidP="005A3122">
            <w:pPr>
              <w:spacing w:line="276" w:lineRule="auto"/>
              <w:ind w:left="96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2246AF01" wp14:editId="7857799B">
                  <wp:extent cx="2743200" cy="228600"/>
                  <wp:effectExtent l="0" t="0" r="0" b="0"/>
                  <wp:docPr id="18663499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p>
          <w:p w14:paraId="5CD3BFB6" w14:textId="77777777" w:rsidR="000100B4" w:rsidRPr="005A3122" w:rsidRDefault="000100B4" w:rsidP="005D7004">
            <w:pPr>
              <w:pStyle w:val="p"/>
              <w:spacing w:before="0" w:beforeAutospacing="0" w:after="0" w:afterAutospacing="0" w:line="276" w:lineRule="auto"/>
              <w:rPr>
                <w:rFonts w:ascii="Montserrat Light" w:hAnsi="Montserrat Light" w:cs="Open Sans"/>
                <w:color w:val="333333"/>
                <w:sz w:val="24"/>
                <w:szCs w:val="24"/>
                <w:lang w:val="fr-FR"/>
              </w:rPr>
            </w:pPr>
            <w:proofErr w:type="gramStart"/>
            <w:r w:rsidRPr="005A3122">
              <w:rPr>
                <w:rFonts w:ascii="Montserrat Light" w:hAnsi="Montserrat Light" w:cs="Open Sans"/>
                <w:color w:val="333333"/>
                <w:sz w:val="24"/>
                <w:szCs w:val="24"/>
                <w:lang w:val="fr-FR"/>
              </w:rPr>
              <w:t>où</w:t>
            </w:r>
            <w:proofErr w:type="gramEnd"/>
          </w:p>
          <w:tbl>
            <w:tblPr>
              <w:tblW w:w="0" w:type="auto"/>
              <w:tblCellSpacing w:w="15" w:type="dxa"/>
              <w:tblInd w:w="5" w:type="dxa"/>
              <w:tblCellMar>
                <w:top w:w="15" w:type="dxa"/>
                <w:left w:w="15" w:type="dxa"/>
                <w:bottom w:w="15" w:type="dxa"/>
                <w:right w:w="15" w:type="dxa"/>
              </w:tblCellMar>
              <w:tblLook w:val="04A0" w:firstRow="1" w:lastRow="0" w:firstColumn="1" w:lastColumn="0" w:noHBand="0" w:noVBand="1"/>
            </w:tblPr>
            <w:tblGrid>
              <w:gridCol w:w="1560"/>
              <w:gridCol w:w="7497"/>
            </w:tblGrid>
            <w:tr w:rsidR="005D7004" w:rsidRPr="005A3122" w14:paraId="05468F5E" w14:textId="77777777" w:rsidTr="005D7004">
              <w:trPr>
                <w:tblCellSpacing w:w="15" w:type="dxa"/>
              </w:trPr>
              <w:tc>
                <w:tcPr>
                  <w:tcW w:w="1515" w:type="dxa"/>
                  <w:noWrap/>
                  <w:tcMar>
                    <w:top w:w="120" w:type="dxa"/>
                    <w:left w:w="15" w:type="dxa"/>
                    <w:bottom w:w="15" w:type="dxa"/>
                    <w:right w:w="480" w:type="dxa"/>
                  </w:tcMar>
                  <w:vAlign w:val="bottom"/>
                  <w:hideMark/>
                </w:tcPr>
                <w:p w14:paraId="426E838E"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7452" w:type="dxa"/>
                  <w:noWrap/>
                  <w:tcMar>
                    <w:top w:w="120" w:type="dxa"/>
                    <w:left w:w="15" w:type="dxa"/>
                    <w:bottom w:w="15" w:type="dxa"/>
                    <w:right w:w="480" w:type="dxa"/>
                  </w:tcMar>
                  <w:vAlign w:val="bottom"/>
                  <w:hideMark/>
                </w:tcPr>
                <w:p w14:paraId="24B9C1A5"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5D7004" w:rsidRPr="005A3122" w14:paraId="008F3527" w14:textId="77777777" w:rsidTr="005D7004">
              <w:trPr>
                <w:tblCellSpacing w:w="15" w:type="dxa"/>
              </w:trPr>
              <w:tc>
                <w:tcPr>
                  <w:tcW w:w="1515" w:type="dxa"/>
                  <w:noWrap/>
                  <w:tcMar>
                    <w:top w:w="120" w:type="dxa"/>
                    <w:left w:w="15" w:type="dxa"/>
                    <w:bottom w:w="15" w:type="dxa"/>
                    <w:right w:w="480" w:type="dxa"/>
                  </w:tcMar>
                  <w:hideMark/>
                </w:tcPr>
                <w:p w14:paraId="7EF6B401"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m</w:t>
                  </w:r>
                  <w:proofErr w:type="gramEnd"/>
                </w:p>
              </w:tc>
              <w:tc>
                <w:tcPr>
                  <w:tcW w:w="7452" w:type="dxa"/>
                  <w:noWrap/>
                  <w:tcMar>
                    <w:top w:w="120" w:type="dxa"/>
                    <w:left w:w="15" w:type="dxa"/>
                    <w:bottom w:w="15" w:type="dxa"/>
                    <w:right w:w="480" w:type="dxa"/>
                  </w:tcMar>
                  <w:hideMark/>
                </w:tcPr>
                <w:p w14:paraId="596486AB"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nombre d’observations qui dépend de l’ordre de décalage maximal</w:t>
                  </w:r>
                </w:p>
              </w:tc>
            </w:tr>
            <w:tr w:rsidR="005D7004" w:rsidRPr="005A3122" w14:paraId="6C6A6297" w14:textId="77777777" w:rsidTr="005D7004">
              <w:trPr>
                <w:tblCellSpacing w:w="15" w:type="dxa"/>
              </w:trPr>
              <w:tc>
                <w:tcPr>
                  <w:tcW w:w="1515" w:type="dxa"/>
                  <w:noWrap/>
                  <w:tcMar>
                    <w:top w:w="120" w:type="dxa"/>
                    <w:left w:w="15" w:type="dxa"/>
                    <w:bottom w:w="15" w:type="dxa"/>
                    <w:right w:w="480" w:type="dxa"/>
                  </w:tcMar>
                  <w:hideMark/>
                </w:tcPr>
                <w:p w14:paraId="10F6C348"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k</w:t>
                  </w:r>
                  <w:proofErr w:type="gramEnd"/>
                </w:p>
              </w:tc>
              <w:tc>
                <w:tcPr>
                  <w:tcW w:w="7452" w:type="dxa"/>
                  <w:noWrap/>
                  <w:tcMar>
                    <w:top w:w="120" w:type="dxa"/>
                    <w:left w:w="15" w:type="dxa"/>
                    <w:bottom w:w="15" w:type="dxa"/>
                    <w:right w:w="480" w:type="dxa"/>
                  </w:tcMar>
                  <w:hideMark/>
                </w:tcPr>
                <w:p w14:paraId="65AE57C7"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nombre de coefficients dans le modèle, y compris la constante si le modèle de régression a une constante non nulle</w:t>
                  </w:r>
                </w:p>
              </w:tc>
            </w:tr>
            <w:tr w:rsidR="000100B4" w:rsidRPr="005A3122" w14:paraId="767C8C5F" w14:textId="77777777" w:rsidTr="005D7004">
              <w:trPr>
                <w:tblCellSpacing w:w="15" w:type="dxa"/>
              </w:trPr>
              <w:tc>
                <w:tcPr>
                  <w:tcW w:w="1515" w:type="dxa"/>
                  <w:noWrap/>
                  <w:tcMar>
                    <w:top w:w="120" w:type="dxa"/>
                    <w:left w:w="15" w:type="dxa"/>
                    <w:bottom w:w="15" w:type="dxa"/>
                    <w:right w:w="480" w:type="dxa"/>
                  </w:tcMar>
                  <w:hideMark/>
                </w:tcPr>
                <w:p w14:paraId="48553596" w14:textId="77777777"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color w:val="333333"/>
                    </w:rPr>
                    <w:t>RSS</w:t>
                  </w:r>
                </w:p>
              </w:tc>
              <w:tc>
                <w:tcPr>
                  <w:tcW w:w="7452" w:type="dxa"/>
                  <w:noWrap/>
                  <w:tcMar>
                    <w:top w:w="120" w:type="dxa"/>
                    <w:left w:w="15" w:type="dxa"/>
                    <w:bottom w:w="15" w:type="dxa"/>
                    <w:right w:w="480" w:type="dxa"/>
                  </w:tcMar>
                  <w:hideMark/>
                </w:tcPr>
                <w:p w14:paraId="07F5A9B7"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la</w:t>
                  </w:r>
                  <w:proofErr w:type="gramEnd"/>
                  <w:r w:rsidRPr="005A3122">
                    <w:rPr>
                      <w:rFonts w:ascii="Montserrat Light" w:hAnsi="Montserrat Light" w:cs="Open Sans"/>
                      <w:color w:val="333333"/>
                    </w:rPr>
                    <w:t xml:space="preserve"> somme résiduelle des carrés du modèle de régression</w:t>
                  </w:r>
                </w:p>
              </w:tc>
            </w:tr>
          </w:tbl>
          <w:p w14:paraId="23220FE0" w14:textId="77777777" w:rsidR="000100B4" w:rsidRPr="005D7004" w:rsidRDefault="000100B4" w:rsidP="005D7004">
            <w:pPr>
              <w:spacing w:before="240" w:after="240"/>
              <w:jc w:val="center"/>
              <w:rPr>
                <w:rFonts w:ascii="Montserrat Light" w:hAnsi="Montserrat Light"/>
                <w:b/>
                <w:bCs/>
                <w:i/>
                <w:iCs/>
                <w:sz w:val="24"/>
                <w:szCs w:val="24"/>
                <w:u w:val="single"/>
              </w:rPr>
            </w:pPr>
            <w:r w:rsidRPr="005D7004">
              <w:rPr>
                <w:rFonts w:ascii="Montserrat Light" w:hAnsi="Montserrat Light"/>
                <w:b/>
                <w:bCs/>
                <w:i/>
                <w:iCs/>
                <w:sz w:val="24"/>
                <w:szCs w:val="24"/>
                <w:u w:val="single"/>
              </w:rPr>
              <w:t>Critère d’information Bayésien (BIC)</w:t>
            </w:r>
          </w:p>
          <w:p w14:paraId="6CC7C57C" w14:textId="77777777" w:rsidR="000100B4" w:rsidRPr="005A3122" w:rsidRDefault="000100B4" w:rsidP="005D7004">
            <w:pPr>
              <w:pStyle w:val="p"/>
              <w:spacing w:before="0" w:beforeAutospacing="0" w:after="240" w:afterAutospacing="0" w:line="276" w:lineRule="auto"/>
              <w:jc w:val="both"/>
              <w:rPr>
                <w:rFonts w:ascii="Montserrat Light" w:hAnsi="Montserrat Light" w:cs="Open Sans"/>
                <w:color w:val="333333"/>
                <w:sz w:val="24"/>
                <w:szCs w:val="24"/>
                <w:lang w:val="fr-FR"/>
              </w:rPr>
            </w:pPr>
            <w:r w:rsidRPr="005A3122">
              <w:rPr>
                <w:rFonts w:ascii="Montserrat Light" w:hAnsi="Montserrat Light" w:cs="Open Sans"/>
                <w:color w:val="333333"/>
                <w:sz w:val="24"/>
                <w:szCs w:val="24"/>
                <w:lang w:val="fr-FR"/>
              </w:rPr>
              <w:t>L’analyse évalue un modèle de régression pour chaque ordre de décalage dans les spécifications de l’analyse. L’ordre de décalage pour le test est le modèle de régression avec la valeur minimale de l’BIC.</w:t>
            </w:r>
          </w:p>
          <w:p w14:paraId="46F02054" w14:textId="069A0D2A" w:rsidR="000100B4" w:rsidRPr="005A3122" w:rsidRDefault="000100B4" w:rsidP="005A3122">
            <w:pPr>
              <w:spacing w:line="276" w:lineRule="auto"/>
              <w:ind w:left="96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0CB484BF" wp14:editId="7FFC2165">
                  <wp:extent cx="3003550" cy="228600"/>
                  <wp:effectExtent l="0" t="0" r="0" b="0"/>
                  <wp:docPr id="209854396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03550" cy="228600"/>
                          </a:xfrm>
                          <a:prstGeom prst="rect">
                            <a:avLst/>
                          </a:prstGeom>
                          <a:noFill/>
                          <a:ln>
                            <a:noFill/>
                          </a:ln>
                        </pic:spPr>
                      </pic:pic>
                    </a:graphicData>
                  </a:graphic>
                </wp:inline>
              </w:drawing>
            </w:r>
          </w:p>
          <w:p w14:paraId="05152124" w14:textId="77777777" w:rsidR="000100B4" w:rsidRPr="005A3122" w:rsidRDefault="000100B4" w:rsidP="005D7004">
            <w:pPr>
              <w:pStyle w:val="p"/>
              <w:spacing w:before="0" w:beforeAutospacing="0" w:after="0" w:afterAutospacing="0" w:line="276" w:lineRule="auto"/>
              <w:rPr>
                <w:rFonts w:ascii="Montserrat Light" w:hAnsi="Montserrat Light" w:cs="Open Sans"/>
                <w:color w:val="333333"/>
                <w:sz w:val="24"/>
                <w:szCs w:val="24"/>
                <w:lang w:val="fr-FR"/>
              </w:rPr>
            </w:pPr>
            <w:proofErr w:type="gramStart"/>
            <w:r w:rsidRPr="005A3122">
              <w:rPr>
                <w:rFonts w:ascii="Montserrat Light" w:hAnsi="Montserrat Light" w:cs="Open Sans"/>
                <w:color w:val="333333"/>
                <w:sz w:val="24"/>
                <w:szCs w:val="24"/>
                <w:lang w:val="fr-FR"/>
              </w:rPr>
              <w:t>où</w:t>
            </w:r>
            <w:proofErr w:type="gramEnd"/>
          </w:p>
          <w:tbl>
            <w:tblPr>
              <w:tblW w:w="0" w:type="auto"/>
              <w:tblCellSpacing w:w="15" w:type="dxa"/>
              <w:tblInd w:w="5" w:type="dxa"/>
              <w:tblCellMar>
                <w:top w:w="15" w:type="dxa"/>
                <w:left w:w="15" w:type="dxa"/>
                <w:bottom w:w="15" w:type="dxa"/>
                <w:right w:w="15" w:type="dxa"/>
              </w:tblCellMar>
              <w:tblLook w:val="04A0" w:firstRow="1" w:lastRow="0" w:firstColumn="1" w:lastColumn="0" w:noHBand="0" w:noVBand="1"/>
            </w:tblPr>
            <w:tblGrid>
              <w:gridCol w:w="1418"/>
              <w:gridCol w:w="7639"/>
            </w:tblGrid>
            <w:tr w:rsidR="005D7004" w:rsidRPr="005A3122" w14:paraId="0624D2CD" w14:textId="77777777" w:rsidTr="005D7004">
              <w:trPr>
                <w:tblCellSpacing w:w="15" w:type="dxa"/>
              </w:trPr>
              <w:tc>
                <w:tcPr>
                  <w:tcW w:w="1373" w:type="dxa"/>
                  <w:noWrap/>
                  <w:tcMar>
                    <w:top w:w="120" w:type="dxa"/>
                    <w:left w:w="15" w:type="dxa"/>
                    <w:bottom w:w="15" w:type="dxa"/>
                    <w:right w:w="480" w:type="dxa"/>
                  </w:tcMar>
                  <w:vAlign w:val="bottom"/>
                  <w:hideMark/>
                </w:tcPr>
                <w:p w14:paraId="16A527C4"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7594" w:type="dxa"/>
                  <w:noWrap/>
                  <w:tcMar>
                    <w:top w:w="120" w:type="dxa"/>
                    <w:left w:w="15" w:type="dxa"/>
                    <w:bottom w:w="15" w:type="dxa"/>
                    <w:right w:w="480" w:type="dxa"/>
                  </w:tcMar>
                  <w:vAlign w:val="bottom"/>
                  <w:hideMark/>
                </w:tcPr>
                <w:p w14:paraId="58F33AD5"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5D7004" w:rsidRPr="005A3122" w14:paraId="7D9AB3BA" w14:textId="77777777" w:rsidTr="005D7004">
              <w:trPr>
                <w:tblCellSpacing w:w="15" w:type="dxa"/>
              </w:trPr>
              <w:tc>
                <w:tcPr>
                  <w:tcW w:w="1373" w:type="dxa"/>
                  <w:noWrap/>
                  <w:tcMar>
                    <w:top w:w="120" w:type="dxa"/>
                    <w:left w:w="15" w:type="dxa"/>
                    <w:bottom w:w="15" w:type="dxa"/>
                    <w:right w:w="480" w:type="dxa"/>
                  </w:tcMar>
                  <w:hideMark/>
                </w:tcPr>
                <w:p w14:paraId="4DB7B8A5"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m</w:t>
                  </w:r>
                  <w:proofErr w:type="gramEnd"/>
                </w:p>
              </w:tc>
              <w:tc>
                <w:tcPr>
                  <w:tcW w:w="7594" w:type="dxa"/>
                  <w:noWrap/>
                  <w:tcMar>
                    <w:top w:w="120" w:type="dxa"/>
                    <w:left w:w="15" w:type="dxa"/>
                    <w:bottom w:w="15" w:type="dxa"/>
                    <w:right w:w="480" w:type="dxa"/>
                  </w:tcMar>
                  <w:hideMark/>
                </w:tcPr>
                <w:p w14:paraId="1C33784C"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nombre d’observations qui dépend de l’ordre de décalage maximal</w:t>
                  </w:r>
                </w:p>
              </w:tc>
            </w:tr>
            <w:tr w:rsidR="005D7004" w:rsidRPr="005A3122" w14:paraId="4699439A" w14:textId="77777777" w:rsidTr="005D7004">
              <w:trPr>
                <w:tblCellSpacing w:w="15" w:type="dxa"/>
              </w:trPr>
              <w:tc>
                <w:tcPr>
                  <w:tcW w:w="1373" w:type="dxa"/>
                  <w:noWrap/>
                  <w:tcMar>
                    <w:top w:w="120" w:type="dxa"/>
                    <w:left w:w="15" w:type="dxa"/>
                    <w:bottom w:w="15" w:type="dxa"/>
                    <w:right w:w="480" w:type="dxa"/>
                  </w:tcMar>
                  <w:hideMark/>
                </w:tcPr>
                <w:p w14:paraId="32EDE8A6" w14:textId="77777777" w:rsidR="000100B4" w:rsidRPr="005A3122" w:rsidRDefault="000100B4" w:rsidP="005A3122">
                  <w:pPr>
                    <w:spacing w:line="276" w:lineRule="auto"/>
                    <w:rPr>
                      <w:rFonts w:ascii="Montserrat Light" w:hAnsi="Montserrat Light" w:cs="Open Sans"/>
                      <w:color w:val="333333"/>
                    </w:rPr>
                  </w:pPr>
                  <w:proofErr w:type="gramStart"/>
                  <w:r w:rsidRPr="005A3122">
                    <w:rPr>
                      <w:rStyle w:val="Accentuation"/>
                      <w:rFonts w:ascii="Montserrat Light" w:hAnsi="Montserrat Light" w:cs="Open Sans"/>
                      <w:color w:val="333333"/>
                    </w:rPr>
                    <w:t>k</w:t>
                  </w:r>
                  <w:proofErr w:type="gramEnd"/>
                </w:p>
              </w:tc>
              <w:tc>
                <w:tcPr>
                  <w:tcW w:w="7594" w:type="dxa"/>
                  <w:noWrap/>
                  <w:tcMar>
                    <w:top w:w="120" w:type="dxa"/>
                    <w:left w:w="15" w:type="dxa"/>
                    <w:bottom w:w="15" w:type="dxa"/>
                    <w:right w:w="480" w:type="dxa"/>
                  </w:tcMar>
                  <w:hideMark/>
                </w:tcPr>
                <w:p w14:paraId="6C02E85E"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w:t>
                  </w:r>
                  <w:proofErr w:type="gramEnd"/>
                  <w:r w:rsidRPr="005A3122">
                    <w:rPr>
                      <w:rFonts w:ascii="Montserrat Light" w:hAnsi="Montserrat Light" w:cs="Open Sans"/>
                      <w:color w:val="333333"/>
                    </w:rPr>
                    <w:t xml:space="preserve"> nombre de coefficients dans le modèle, y compris la constante si le modèle de régression a une constante non nulle</w:t>
                  </w:r>
                </w:p>
              </w:tc>
            </w:tr>
            <w:tr w:rsidR="000100B4" w:rsidRPr="005A3122" w14:paraId="48315EC1" w14:textId="77777777" w:rsidTr="005D7004">
              <w:trPr>
                <w:tblCellSpacing w:w="15" w:type="dxa"/>
              </w:trPr>
              <w:tc>
                <w:tcPr>
                  <w:tcW w:w="1373" w:type="dxa"/>
                  <w:noWrap/>
                  <w:tcMar>
                    <w:top w:w="120" w:type="dxa"/>
                    <w:left w:w="15" w:type="dxa"/>
                    <w:bottom w:w="15" w:type="dxa"/>
                    <w:right w:w="480" w:type="dxa"/>
                  </w:tcMar>
                  <w:hideMark/>
                </w:tcPr>
                <w:p w14:paraId="00C342B1" w14:textId="77777777"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color w:val="333333"/>
                    </w:rPr>
                    <w:t>RSS</w:t>
                  </w:r>
                </w:p>
              </w:tc>
              <w:tc>
                <w:tcPr>
                  <w:tcW w:w="7594" w:type="dxa"/>
                  <w:noWrap/>
                  <w:tcMar>
                    <w:top w:w="120" w:type="dxa"/>
                    <w:left w:w="15" w:type="dxa"/>
                    <w:bottom w:w="15" w:type="dxa"/>
                    <w:right w:w="480" w:type="dxa"/>
                  </w:tcMar>
                  <w:hideMark/>
                </w:tcPr>
                <w:p w14:paraId="5DE22850" w14:textId="77777777"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la</w:t>
                  </w:r>
                  <w:proofErr w:type="gramEnd"/>
                  <w:r w:rsidRPr="005A3122">
                    <w:rPr>
                      <w:rFonts w:ascii="Montserrat Light" w:hAnsi="Montserrat Light" w:cs="Open Sans"/>
                      <w:color w:val="333333"/>
                    </w:rPr>
                    <w:t xml:space="preserve"> somme résiduelle des carrés du modèle de régression</w:t>
                  </w:r>
                </w:p>
              </w:tc>
            </w:tr>
          </w:tbl>
          <w:p w14:paraId="290CE150" w14:textId="720A1B89" w:rsidR="000100B4" w:rsidRPr="005D7004" w:rsidRDefault="005D7004" w:rsidP="005D7004">
            <w:pPr>
              <w:spacing w:before="240" w:after="240" w:line="276" w:lineRule="auto"/>
              <w:jc w:val="center"/>
              <w:rPr>
                <w:rFonts w:ascii="Montserrat Light" w:hAnsi="Montserrat Light"/>
                <w:b/>
                <w:bCs/>
                <w:i/>
                <w:iCs/>
                <w:sz w:val="24"/>
                <w:szCs w:val="24"/>
                <w:u w:val="single"/>
              </w:rPr>
            </w:pPr>
            <w:r w:rsidRPr="005D7004">
              <w:rPr>
                <w:rFonts w:ascii="Montserrat Light" w:hAnsi="Montserrat Light"/>
                <w:b/>
                <w:bCs/>
                <w:i/>
                <w:iCs/>
                <w:sz w:val="24"/>
                <w:szCs w:val="24"/>
                <w:u w:val="single"/>
              </w:rPr>
              <w:t>Statistique</w:t>
            </w:r>
            <w:r w:rsidR="000100B4" w:rsidRPr="005D7004">
              <w:rPr>
                <w:rFonts w:ascii="Montserrat Light" w:hAnsi="Montserrat Light"/>
                <w:b/>
                <w:bCs/>
                <w:i/>
                <w:iCs/>
                <w:sz w:val="24"/>
                <w:szCs w:val="24"/>
                <w:u w:val="single"/>
              </w:rPr>
              <w:t xml:space="preserve"> t</w:t>
            </w:r>
          </w:p>
          <w:p w14:paraId="6E2C93AD" w14:textId="77777777" w:rsidR="000100B4" w:rsidRPr="005A3122" w:rsidRDefault="000100B4" w:rsidP="005D7004">
            <w:pPr>
              <w:spacing w:after="240" w:line="276" w:lineRule="auto"/>
              <w:jc w:val="both"/>
              <w:rPr>
                <w:rFonts w:ascii="Montserrat Light" w:hAnsi="Montserrat Light" w:cs="Open Sans"/>
                <w:color w:val="333333"/>
                <w:sz w:val="24"/>
                <w:szCs w:val="24"/>
              </w:rPr>
            </w:pPr>
            <w:r w:rsidRPr="005A3122">
              <w:rPr>
                <w:rFonts w:ascii="Montserrat Light" w:hAnsi="Montserrat Light" w:cs="Open Sans"/>
                <w:color w:val="333333"/>
                <w:sz w:val="24"/>
                <w:szCs w:val="24"/>
              </w:rPr>
              <w:t>Lorsque le critère est la statistique t, l’analyse commence par le modèle de régression avec l’ordre de décalage maximal pour l’analyse. L’analyse commence par le modèle de régression où l’ordre de décalage est </w:t>
            </w:r>
            <w:r w:rsidRPr="005A3122">
              <w:rPr>
                <w:rStyle w:val="Accentuation"/>
                <w:rFonts w:ascii="Montserrat Light" w:hAnsi="Montserrat Light" w:cs="Open Sans"/>
                <w:color w:val="333333"/>
                <w:sz w:val="24"/>
                <w:szCs w:val="24"/>
              </w:rPr>
              <w:t>p</w:t>
            </w:r>
            <w:r w:rsidRPr="005A3122">
              <w:rPr>
                <w:rFonts w:ascii="Montserrat Light" w:hAnsi="Montserrat Light" w:cs="Open Sans"/>
                <w:color w:val="333333"/>
                <w:sz w:val="24"/>
                <w:szCs w:val="24"/>
              </w:rPr>
              <w:t xml:space="preserve"> et réduit l’ordre séquentiellement. L’ordre de décalage pour le test est le </w:t>
            </w:r>
            <w:r w:rsidRPr="005A3122">
              <w:rPr>
                <w:rFonts w:ascii="Montserrat Light" w:hAnsi="Montserrat Light" w:cs="Open Sans"/>
                <w:color w:val="333333"/>
                <w:sz w:val="24"/>
                <w:szCs w:val="24"/>
              </w:rPr>
              <w:lastRenderedPageBreak/>
              <w:t>premier modèle de régression où le terme de décalage d’ordre le plus élevé est significatif au niveau de 0,05. La statistique t se présente sous la forme suivante :</w:t>
            </w:r>
          </w:p>
          <w:p w14:paraId="3F2A36FA" w14:textId="07420B75" w:rsidR="000100B4" w:rsidRPr="005A3122" w:rsidRDefault="000100B4" w:rsidP="005A3122">
            <w:pPr>
              <w:spacing w:line="276" w:lineRule="auto"/>
              <w:ind w:left="960"/>
              <w:rPr>
                <w:rFonts w:ascii="Montserrat Light" w:hAnsi="Montserrat Light" w:cs="Open Sans"/>
                <w:color w:val="333333"/>
                <w:sz w:val="24"/>
                <w:szCs w:val="24"/>
              </w:rPr>
            </w:pPr>
            <w:r w:rsidRPr="005A3122">
              <w:rPr>
                <w:rFonts w:ascii="Montserrat Light" w:hAnsi="Montserrat Light" w:cs="Open Sans"/>
                <w:noProof/>
                <w:color w:val="333333"/>
                <w:sz w:val="24"/>
                <w:szCs w:val="24"/>
              </w:rPr>
              <w:drawing>
                <wp:inline distT="0" distB="0" distL="0" distR="0" wp14:anchorId="04553C87" wp14:editId="7DFDA8CF">
                  <wp:extent cx="1752600" cy="482600"/>
                  <wp:effectExtent l="0" t="0" r="0" b="0"/>
                  <wp:docPr id="11616372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482600"/>
                          </a:xfrm>
                          <a:prstGeom prst="rect">
                            <a:avLst/>
                          </a:prstGeom>
                          <a:noFill/>
                          <a:ln>
                            <a:noFill/>
                          </a:ln>
                        </pic:spPr>
                      </pic:pic>
                    </a:graphicData>
                  </a:graphic>
                </wp:inline>
              </w:drawing>
            </w:r>
          </w:p>
          <w:p w14:paraId="518BFAA6" w14:textId="77777777" w:rsidR="000100B4" w:rsidRPr="005A3122" w:rsidRDefault="000100B4" w:rsidP="005D7004">
            <w:pPr>
              <w:pStyle w:val="p"/>
              <w:spacing w:before="0" w:beforeAutospacing="0" w:after="0" w:afterAutospacing="0" w:line="276" w:lineRule="auto"/>
              <w:rPr>
                <w:rFonts w:ascii="Montserrat Light" w:hAnsi="Montserrat Light" w:cs="Open Sans"/>
                <w:color w:val="333333"/>
                <w:sz w:val="24"/>
                <w:szCs w:val="24"/>
                <w:lang w:val="fr-FR"/>
              </w:rPr>
            </w:pPr>
            <w:proofErr w:type="gramStart"/>
            <w:r w:rsidRPr="005A3122">
              <w:rPr>
                <w:rFonts w:ascii="Montserrat Light" w:hAnsi="Montserrat Light" w:cs="Open Sans"/>
                <w:color w:val="333333"/>
                <w:sz w:val="24"/>
                <w:szCs w:val="24"/>
                <w:lang w:val="fr-FR"/>
              </w:rPr>
              <w:t>où</w:t>
            </w:r>
            <w:proofErr w:type="gramEnd"/>
            <w:r w:rsidRPr="005A3122">
              <w:rPr>
                <w:rFonts w:ascii="Montserrat Light" w:hAnsi="Montserrat Light" w:cs="Open Sans"/>
                <w:color w:val="333333"/>
                <w:sz w:val="24"/>
                <w:szCs w:val="24"/>
                <w:lang w:val="fr-FR"/>
              </w:rPr>
              <w:t> </w:t>
            </w:r>
            <w:r w:rsidRPr="005A3122">
              <w:rPr>
                <w:rStyle w:val="Accentuation"/>
                <w:rFonts w:ascii="Montserrat Light" w:eastAsia="SimSun" w:hAnsi="Montserrat Light" w:cs="Open Sans"/>
                <w:color w:val="333333"/>
                <w:sz w:val="24"/>
                <w:szCs w:val="24"/>
                <w:lang w:val="fr-FR"/>
              </w:rPr>
              <w:t>i</w:t>
            </w:r>
            <w:r w:rsidRPr="005A3122">
              <w:rPr>
                <w:rFonts w:ascii="Montserrat Light" w:hAnsi="Montserrat Light" w:cs="Open Sans"/>
                <w:color w:val="333333"/>
                <w:sz w:val="24"/>
                <w:szCs w:val="24"/>
                <w:lang w:val="fr-FR"/>
              </w:rPr>
              <w:t> = 1, ..., </w:t>
            </w:r>
            <w:r w:rsidRPr="005A3122">
              <w:rPr>
                <w:rStyle w:val="Accentuation"/>
                <w:rFonts w:ascii="Montserrat Light" w:eastAsia="SimSun" w:hAnsi="Montserrat Light" w:cs="Open Sans"/>
                <w:color w:val="333333"/>
                <w:sz w:val="24"/>
                <w:szCs w:val="24"/>
                <w:lang w:val="fr-FR"/>
              </w:rPr>
              <w:t>p</w:t>
            </w:r>
          </w:p>
          <w:tbl>
            <w:tblPr>
              <w:tblW w:w="0" w:type="auto"/>
              <w:tblCellSpacing w:w="15" w:type="dxa"/>
              <w:tblInd w:w="5" w:type="dxa"/>
              <w:tblCellMar>
                <w:top w:w="15" w:type="dxa"/>
                <w:left w:w="15" w:type="dxa"/>
                <w:bottom w:w="15" w:type="dxa"/>
                <w:right w:w="15" w:type="dxa"/>
              </w:tblCellMar>
              <w:tblLook w:val="04A0" w:firstRow="1" w:lastRow="0" w:firstColumn="1" w:lastColumn="0" w:noHBand="0" w:noVBand="1"/>
            </w:tblPr>
            <w:tblGrid>
              <w:gridCol w:w="1560"/>
              <w:gridCol w:w="7497"/>
            </w:tblGrid>
            <w:tr w:rsidR="005D7004" w:rsidRPr="005A3122" w14:paraId="715A0D58" w14:textId="77777777" w:rsidTr="005D7004">
              <w:trPr>
                <w:tblCellSpacing w:w="15" w:type="dxa"/>
              </w:trPr>
              <w:tc>
                <w:tcPr>
                  <w:tcW w:w="1515" w:type="dxa"/>
                  <w:noWrap/>
                  <w:tcMar>
                    <w:top w:w="120" w:type="dxa"/>
                    <w:left w:w="15" w:type="dxa"/>
                    <w:bottom w:w="15" w:type="dxa"/>
                    <w:right w:w="480" w:type="dxa"/>
                  </w:tcMar>
                  <w:vAlign w:val="bottom"/>
                  <w:hideMark/>
                </w:tcPr>
                <w:p w14:paraId="021B8661" w14:textId="77777777" w:rsidR="000100B4" w:rsidRPr="005A3122" w:rsidRDefault="000100B4" w:rsidP="005A3122">
                  <w:pPr>
                    <w:spacing w:line="276" w:lineRule="auto"/>
                    <w:rPr>
                      <w:rFonts w:ascii="Montserrat Light" w:hAnsi="Montserrat Light" w:cs="Segoe UI"/>
                      <w:b/>
                      <w:bCs/>
                      <w:color w:val="333333"/>
                      <w:lang w:val="fr-BJ"/>
                    </w:rPr>
                  </w:pPr>
                  <w:r w:rsidRPr="005A3122">
                    <w:rPr>
                      <w:rFonts w:ascii="Montserrat Light" w:hAnsi="Montserrat Light" w:cs="Segoe UI"/>
                      <w:b/>
                      <w:bCs/>
                      <w:color w:val="333333"/>
                    </w:rPr>
                    <w:t>Terme</w:t>
                  </w:r>
                </w:p>
              </w:tc>
              <w:tc>
                <w:tcPr>
                  <w:tcW w:w="7452" w:type="dxa"/>
                  <w:noWrap/>
                  <w:tcMar>
                    <w:top w:w="120" w:type="dxa"/>
                    <w:left w:w="15" w:type="dxa"/>
                    <w:bottom w:w="15" w:type="dxa"/>
                    <w:right w:w="480" w:type="dxa"/>
                  </w:tcMar>
                  <w:vAlign w:val="bottom"/>
                  <w:hideMark/>
                </w:tcPr>
                <w:p w14:paraId="74FEE312" w14:textId="77777777" w:rsidR="000100B4" w:rsidRPr="005A3122" w:rsidRDefault="000100B4" w:rsidP="005A3122">
                  <w:pPr>
                    <w:spacing w:line="276" w:lineRule="auto"/>
                    <w:rPr>
                      <w:rFonts w:ascii="Montserrat Light" w:hAnsi="Montserrat Light" w:cs="Segoe UI"/>
                      <w:b/>
                      <w:bCs/>
                      <w:color w:val="333333"/>
                    </w:rPr>
                  </w:pPr>
                  <w:r w:rsidRPr="005A3122">
                    <w:rPr>
                      <w:rFonts w:ascii="Montserrat Light" w:hAnsi="Montserrat Light" w:cs="Segoe UI"/>
                      <w:b/>
                      <w:bCs/>
                      <w:color w:val="333333"/>
                    </w:rPr>
                    <w:t>Description</w:t>
                  </w:r>
                </w:p>
              </w:tc>
            </w:tr>
            <w:tr w:rsidR="005D7004" w:rsidRPr="005A3122" w14:paraId="17E605A9" w14:textId="77777777" w:rsidTr="005D7004">
              <w:trPr>
                <w:tblCellSpacing w:w="15" w:type="dxa"/>
              </w:trPr>
              <w:tc>
                <w:tcPr>
                  <w:tcW w:w="1515" w:type="dxa"/>
                  <w:noWrap/>
                  <w:tcMar>
                    <w:top w:w="120" w:type="dxa"/>
                    <w:left w:w="15" w:type="dxa"/>
                    <w:bottom w:w="15" w:type="dxa"/>
                    <w:right w:w="480" w:type="dxa"/>
                  </w:tcMar>
                  <w:hideMark/>
                </w:tcPr>
                <w:p w14:paraId="26BED7CA" w14:textId="1214F444"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54FFAFCE" wp14:editId="6C72FB06">
                        <wp:extent cx="279400" cy="247650"/>
                        <wp:effectExtent l="0" t="0" r="0" b="0"/>
                        <wp:docPr id="4250041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400" cy="247650"/>
                                </a:xfrm>
                                <a:prstGeom prst="rect">
                                  <a:avLst/>
                                </a:prstGeom>
                                <a:noFill/>
                                <a:ln>
                                  <a:noFill/>
                                </a:ln>
                              </pic:spPr>
                            </pic:pic>
                          </a:graphicData>
                        </a:graphic>
                      </wp:inline>
                    </w:drawing>
                  </w:r>
                </w:p>
              </w:tc>
              <w:tc>
                <w:tcPr>
                  <w:tcW w:w="7452" w:type="dxa"/>
                  <w:noWrap/>
                  <w:tcMar>
                    <w:top w:w="120" w:type="dxa"/>
                    <w:left w:w="15" w:type="dxa"/>
                    <w:bottom w:w="15" w:type="dxa"/>
                    <w:right w:w="480" w:type="dxa"/>
                  </w:tcMar>
                  <w:hideMark/>
                </w:tcPr>
                <w:p w14:paraId="02692CBD" w14:textId="325F65D3"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l’estimation</w:t>
                  </w:r>
                  <w:proofErr w:type="gramEnd"/>
                  <w:r w:rsidRPr="005A3122">
                    <w:rPr>
                      <w:rFonts w:ascii="Montserrat Light" w:hAnsi="Montserrat Light" w:cs="Open Sans"/>
                      <w:color w:val="333333"/>
                    </w:rPr>
                    <w:t xml:space="preserve"> des moindres carrés de l' </w:t>
                  </w:r>
                  <w:r w:rsidRPr="005A3122">
                    <w:rPr>
                      <w:rFonts w:ascii="Montserrat Light" w:hAnsi="Montserrat Light" w:cs="Open Sans"/>
                      <w:noProof/>
                      <w:color w:val="333333"/>
                    </w:rPr>
                    <w:drawing>
                      <wp:inline distT="0" distB="0" distL="0" distR="0" wp14:anchorId="7008447B" wp14:editId="164D666F">
                        <wp:extent cx="266700" cy="171450"/>
                        <wp:effectExtent l="0" t="0" r="0" b="0"/>
                        <wp:docPr id="19451428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5A3122">
                    <w:rPr>
                      <w:rFonts w:ascii="Montserrat Light" w:hAnsi="Montserrat Light" w:cs="Open Sans"/>
                      <w:color w:val="333333"/>
                    </w:rPr>
                    <w:t> coefficient dans le modèle de régression</w:t>
                  </w:r>
                </w:p>
              </w:tc>
            </w:tr>
            <w:tr w:rsidR="005D7004" w:rsidRPr="005A3122" w14:paraId="04A4D031" w14:textId="77777777" w:rsidTr="005D7004">
              <w:trPr>
                <w:tblCellSpacing w:w="15" w:type="dxa"/>
              </w:trPr>
              <w:tc>
                <w:tcPr>
                  <w:tcW w:w="1515" w:type="dxa"/>
                  <w:noWrap/>
                  <w:tcMar>
                    <w:top w:w="120" w:type="dxa"/>
                    <w:left w:w="15" w:type="dxa"/>
                    <w:bottom w:w="15" w:type="dxa"/>
                    <w:right w:w="480" w:type="dxa"/>
                  </w:tcMar>
                  <w:hideMark/>
                </w:tcPr>
                <w:p w14:paraId="6E73E44F" w14:textId="41CC1569" w:rsidR="000100B4" w:rsidRPr="005A3122" w:rsidRDefault="000100B4" w:rsidP="005A3122">
                  <w:pPr>
                    <w:spacing w:line="276" w:lineRule="auto"/>
                    <w:rPr>
                      <w:rFonts w:ascii="Montserrat Light" w:hAnsi="Montserrat Light" w:cs="Open Sans"/>
                      <w:color w:val="333333"/>
                    </w:rPr>
                  </w:pPr>
                  <w:r w:rsidRPr="005A3122">
                    <w:rPr>
                      <w:rFonts w:ascii="Montserrat Light" w:hAnsi="Montserrat Light" w:cs="Open Sans"/>
                      <w:noProof/>
                      <w:color w:val="333333"/>
                    </w:rPr>
                    <w:drawing>
                      <wp:inline distT="0" distB="0" distL="0" distR="0" wp14:anchorId="083809F0" wp14:editId="310256E3">
                        <wp:extent cx="590550" cy="247650"/>
                        <wp:effectExtent l="0" t="0" r="0" b="0"/>
                        <wp:docPr id="4967489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 cy="247650"/>
                                </a:xfrm>
                                <a:prstGeom prst="rect">
                                  <a:avLst/>
                                </a:prstGeom>
                                <a:noFill/>
                                <a:ln>
                                  <a:noFill/>
                                </a:ln>
                              </pic:spPr>
                            </pic:pic>
                          </a:graphicData>
                        </a:graphic>
                      </wp:inline>
                    </w:drawing>
                  </w:r>
                </w:p>
              </w:tc>
              <w:tc>
                <w:tcPr>
                  <w:tcW w:w="7452" w:type="dxa"/>
                  <w:noWrap/>
                  <w:tcMar>
                    <w:top w:w="120" w:type="dxa"/>
                    <w:left w:w="15" w:type="dxa"/>
                    <w:bottom w:w="15" w:type="dxa"/>
                    <w:right w:w="480" w:type="dxa"/>
                  </w:tcMar>
                  <w:hideMark/>
                </w:tcPr>
                <w:p w14:paraId="6F0A9937" w14:textId="0AB738E5" w:rsidR="000100B4" w:rsidRPr="005A3122" w:rsidRDefault="000100B4" w:rsidP="005A3122">
                  <w:pPr>
                    <w:spacing w:line="276" w:lineRule="auto"/>
                    <w:rPr>
                      <w:rFonts w:ascii="Montserrat Light" w:hAnsi="Montserrat Light" w:cs="Open Sans"/>
                      <w:color w:val="333333"/>
                    </w:rPr>
                  </w:pPr>
                  <w:proofErr w:type="gramStart"/>
                  <w:r w:rsidRPr="005A3122">
                    <w:rPr>
                      <w:rFonts w:ascii="Montserrat Light" w:hAnsi="Montserrat Light" w:cs="Open Sans"/>
                      <w:color w:val="333333"/>
                    </w:rPr>
                    <w:t>l’erreur</w:t>
                  </w:r>
                  <w:proofErr w:type="gramEnd"/>
                  <w:r w:rsidRPr="005A3122">
                    <w:rPr>
                      <w:rFonts w:ascii="Montserrat Light" w:hAnsi="Montserrat Light" w:cs="Open Sans"/>
                      <w:color w:val="333333"/>
                    </w:rPr>
                    <w:t>-type de l’estimation des moindres carrés de l' </w:t>
                  </w:r>
                  <w:r w:rsidRPr="005A3122">
                    <w:rPr>
                      <w:rFonts w:ascii="Montserrat Light" w:hAnsi="Montserrat Light" w:cs="Open Sans"/>
                      <w:noProof/>
                      <w:color w:val="333333"/>
                    </w:rPr>
                    <w:drawing>
                      <wp:inline distT="0" distB="0" distL="0" distR="0" wp14:anchorId="68E1FB5A" wp14:editId="227201AE">
                        <wp:extent cx="266700" cy="171450"/>
                        <wp:effectExtent l="0" t="0" r="0" b="0"/>
                        <wp:docPr id="1412315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5A3122">
                    <w:rPr>
                      <w:rFonts w:ascii="Montserrat Light" w:hAnsi="Montserrat Light" w:cs="Open Sans"/>
                      <w:color w:val="333333"/>
                    </w:rPr>
                    <w:t> coefficient dans le modèle de régression</w:t>
                  </w:r>
                </w:p>
              </w:tc>
            </w:tr>
          </w:tbl>
          <w:p w14:paraId="50EB2DAE" w14:textId="29E2C9BD" w:rsidR="007A3388" w:rsidRPr="005A3122" w:rsidRDefault="007A3388" w:rsidP="005A3122">
            <w:pPr>
              <w:spacing w:line="276" w:lineRule="auto"/>
              <w:jc w:val="both"/>
              <w:rPr>
                <w:rFonts w:ascii="Montserrat Light" w:hAnsi="Montserrat Light"/>
                <w:sz w:val="24"/>
                <w:szCs w:val="24"/>
              </w:rPr>
            </w:pPr>
          </w:p>
        </w:tc>
      </w:tr>
    </w:tbl>
    <w:p w14:paraId="16A8BFBB" w14:textId="77777777" w:rsidR="00790832" w:rsidRDefault="005843DE" w:rsidP="00790832">
      <w:pPr>
        <w:autoSpaceDE w:val="0"/>
        <w:autoSpaceDN w:val="0"/>
        <w:adjustRightInd w:val="0"/>
        <w:spacing w:before="240" w:after="240" w:line="276" w:lineRule="auto"/>
        <w:ind w:firstLine="708"/>
        <w:jc w:val="both"/>
        <w:rPr>
          <w:rFonts w:ascii="Montserrat Light" w:eastAsiaTheme="minorHAnsi" w:hAnsi="Montserrat Light"/>
          <w:lang w:eastAsia="en-US"/>
        </w:rPr>
      </w:pPr>
      <w:r>
        <w:rPr>
          <w:rFonts w:ascii="Montserrat Light" w:eastAsiaTheme="minorHAnsi" w:hAnsi="Montserrat Light"/>
          <w:lang w:eastAsia="en-US"/>
        </w:rPr>
        <w:lastRenderedPageBreak/>
        <w:t>Ainsi, c</w:t>
      </w:r>
      <w:r w:rsidR="002617DB" w:rsidRPr="002617DB">
        <w:rPr>
          <w:rFonts w:ascii="Montserrat Light" w:eastAsiaTheme="minorHAnsi" w:hAnsi="Montserrat Light"/>
          <w:lang w:eastAsia="en-US"/>
        </w:rPr>
        <w:t xml:space="preserve">e test de stationnarité de Dickey Fuller appliqué aux séries révèle que toutes les séries (variables endogènes et exogènes) de chacun ne sont pas stationnaires en niveau. </w:t>
      </w:r>
    </w:p>
    <w:p w14:paraId="3793720F" w14:textId="360DE407" w:rsidR="00790832" w:rsidRPr="00695E38" w:rsidRDefault="00790832" w:rsidP="00790832">
      <w:pPr>
        <w:spacing w:after="240" w:line="276" w:lineRule="auto"/>
        <w:ind w:left="1560" w:hanging="1560"/>
        <w:jc w:val="both"/>
        <w:rPr>
          <w:rFonts w:ascii="Montserrat Light" w:hAnsi="Montserrat Light"/>
        </w:rPr>
      </w:pPr>
      <w:r>
        <w:rPr>
          <w:rFonts w:ascii="Montserrat Light" w:hAnsi="Montserrat Light"/>
          <w:b/>
          <w:bCs/>
          <w:i/>
          <w:iCs/>
          <w:u w:val="single"/>
        </w:rPr>
        <w:t>4</w:t>
      </w:r>
      <w:r>
        <w:rPr>
          <w:rFonts w:ascii="Montserrat Light" w:hAnsi="Montserrat Light"/>
          <w:b/>
          <w:bCs/>
          <w:i/>
          <w:iCs/>
          <w:u w:val="single"/>
          <w:vertAlign w:val="superscript"/>
        </w:rPr>
        <w:t>ième</w:t>
      </w:r>
      <w:r w:rsidRPr="00695E38">
        <w:rPr>
          <w:rFonts w:ascii="Montserrat Light" w:hAnsi="Montserrat Light"/>
          <w:b/>
          <w:bCs/>
          <w:i/>
          <w:iCs/>
          <w:u w:val="single"/>
        </w:rPr>
        <w:t xml:space="preserve"> étape</w:t>
      </w:r>
      <w:r w:rsidRPr="00695E38">
        <w:rPr>
          <w:rFonts w:ascii="Montserrat Light" w:hAnsi="Montserrat Light"/>
          <w:b/>
          <w:bCs/>
          <w:i/>
          <w:iCs/>
        </w:rPr>
        <w:t> :</w:t>
      </w:r>
    </w:p>
    <w:p w14:paraId="64E4798E" w14:textId="10C88E1A" w:rsidR="00790832" w:rsidRDefault="00790832" w:rsidP="00790832">
      <w:pPr>
        <w:autoSpaceDE w:val="0"/>
        <w:autoSpaceDN w:val="0"/>
        <w:adjustRightInd w:val="0"/>
        <w:spacing w:before="240" w:after="240" w:line="276" w:lineRule="auto"/>
        <w:ind w:firstLine="708"/>
        <w:jc w:val="both"/>
        <w:rPr>
          <w:rFonts w:ascii="Montserrat Light" w:eastAsiaTheme="minorHAnsi" w:hAnsi="Montserrat Light"/>
          <w:lang w:eastAsia="en-US"/>
        </w:rPr>
      </w:pPr>
      <w:r>
        <w:rPr>
          <w:rFonts w:ascii="Montserrat Light" w:eastAsiaTheme="minorHAnsi" w:hAnsi="Montserrat Light"/>
          <w:lang w:eastAsia="en-US"/>
        </w:rPr>
        <w:t>Nous différence une première fois les variables pour reprendre le test de stationnarité.</w:t>
      </w:r>
    </w:p>
    <w:p w14:paraId="5FDD7A10" w14:textId="6616D70F" w:rsidR="00CF0A93" w:rsidRDefault="00790832" w:rsidP="00790832">
      <w:pPr>
        <w:autoSpaceDE w:val="0"/>
        <w:autoSpaceDN w:val="0"/>
        <w:adjustRightInd w:val="0"/>
        <w:spacing w:before="240" w:after="240" w:line="276" w:lineRule="auto"/>
        <w:ind w:firstLine="708"/>
        <w:jc w:val="both"/>
        <w:rPr>
          <w:rFonts w:ascii="Montserrat Light" w:eastAsiaTheme="minorHAnsi" w:hAnsi="Montserrat Light"/>
          <w:lang w:eastAsia="en-US"/>
        </w:rPr>
      </w:pPr>
      <w:r>
        <w:rPr>
          <w:rFonts w:ascii="Montserrat Light" w:eastAsiaTheme="minorHAnsi" w:hAnsi="Montserrat Light"/>
          <w:lang w:eastAsia="en-US"/>
        </w:rPr>
        <w:t xml:space="preserve">Ainsi, </w:t>
      </w:r>
      <w:r w:rsidR="002617DB" w:rsidRPr="002617DB">
        <w:rPr>
          <w:rFonts w:ascii="Montserrat Light" w:eastAsiaTheme="minorHAnsi" w:hAnsi="Montserrat Light"/>
          <w:lang w:eastAsia="en-US"/>
        </w:rPr>
        <w:t xml:space="preserve">Ces séries sont stationnaires en différence première </w:t>
      </w:r>
      <w:proofErr w:type="gramStart"/>
      <w:r w:rsidR="005843DE" w:rsidRPr="002617DB">
        <w:rPr>
          <w:rFonts w:ascii="Montserrat Light" w:eastAsiaTheme="minorHAnsi" w:hAnsi="Montserrat Light"/>
          <w:lang w:eastAsia="en-US"/>
        </w:rPr>
        <w:t>I(</w:t>
      </w:r>
      <w:proofErr w:type="gramEnd"/>
      <w:r w:rsidR="005843DE">
        <w:rPr>
          <w:rFonts w:ascii="Montserrat Light" w:eastAsiaTheme="minorHAnsi" w:hAnsi="Montserrat Light"/>
          <w:lang w:eastAsia="en-US"/>
        </w:rPr>
        <w:t>1</w:t>
      </w:r>
      <w:r w:rsidR="002617DB" w:rsidRPr="002617DB">
        <w:rPr>
          <w:rFonts w:ascii="Montserrat Light" w:eastAsiaTheme="minorHAnsi" w:hAnsi="Montserrat Light"/>
          <w:lang w:eastAsia="en-US"/>
        </w:rPr>
        <w:t>)</w:t>
      </w:r>
      <w:r w:rsidR="002617DB" w:rsidRPr="002617DB">
        <w:rPr>
          <w:rStyle w:val="Appelnotedebasdep"/>
          <w:rFonts w:ascii="Montserrat Light" w:eastAsiaTheme="minorHAnsi" w:hAnsi="Montserrat Light"/>
          <w:lang w:eastAsia="en-US"/>
        </w:rPr>
        <w:footnoteReference w:id="6"/>
      </w:r>
      <w:r w:rsidR="002617DB" w:rsidRPr="002617DB">
        <w:rPr>
          <w:rFonts w:ascii="Montserrat Light" w:eastAsiaTheme="minorHAnsi" w:hAnsi="Montserrat Light"/>
          <w:lang w:eastAsia="en-US"/>
        </w:rPr>
        <w:t>.</w:t>
      </w:r>
    </w:p>
    <w:p w14:paraId="1F03F284" w14:textId="1C7B8147" w:rsidR="00372CB3" w:rsidRPr="00695E38" w:rsidRDefault="00372CB3" w:rsidP="00372CB3">
      <w:pPr>
        <w:spacing w:after="240" w:line="276" w:lineRule="auto"/>
        <w:ind w:left="1560" w:hanging="1560"/>
        <w:jc w:val="both"/>
        <w:rPr>
          <w:rFonts w:ascii="Montserrat Light" w:hAnsi="Montserrat Light"/>
        </w:rPr>
      </w:pPr>
      <w:r>
        <w:rPr>
          <w:rFonts w:ascii="Montserrat Light" w:hAnsi="Montserrat Light"/>
          <w:b/>
          <w:bCs/>
          <w:i/>
          <w:iCs/>
          <w:u w:val="single"/>
        </w:rPr>
        <w:t>5</w:t>
      </w:r>
      <w:r>
        <w:rPr>
          <w:rFonts w:ascii="Montserrat Light" w:hAnsi="Montserrat Light"/>
          <w:b/>
          <w:bCs/>
          <w:i/>
          <w:iCs/>
          <w:u w:val="single"/>
          <w:vertAlign w:val="superscript"/>
        </w:rPr>
        <w:t>ième</w:t>
      </w:r>
      <w:r w:rsidRPr="00695E38">
        <w:rPr>
          <w:rFonts w:ascii="Montserrat Light" w:hAnsi="Montserrat Light"/>
          <w:b/>
          <w:bCs/>
          <w:i/>
          <w:iCs/>
          <w:u w:val="single"/>
        </w:rPr>
        <w:t xml:space="preserve"> étape</w:t>
      </w:r>
      <w:r w:rsidRPr="00695E38">
        <w:rPr>
          <w:rFonts w:ascii="Montserrat Light" w:hAnsi="Montserrat Light"/>
          <w:b/>
          <w:bCs/>
          <w:i/>
          <w:iCs/>
        </w:rPr>
        <w:t> :</w:t>
      </w:r>
    </w:p>
    <w:p w14:paraId="41FF9895" w14:textId="77777777" w:rsidR="00372CB3" w:rsidRDefault="00372CB3" w:rsidP="00372CB3">
      <w:pPr>
        <w:autoSpaceDE w:val="0"/>
        <w:autoSpaceDN w:val="0"/>
        <w:adjustRightInd w:val="0"/>
        <w:spacing w:before="240" w:after="240" w:line="276" w:lineRule="auto"/>
        <w:ind w:firstLine="708"/>
        <w:jc w:val="both"/>
        <w:rPr>
          <w:rFonts w:ascii="Montserrat Light" w:eastAsiaTheme="minorHAnsi" w:hAnsi="Montserrat Light"/>
          <w:lang w:eastAsia="en-US"/>
        </w:rPr>
      </w:pPr>
      <w:r>
        <w:rPr>
          <w:rFonts w:ascii="Montserrat Light" w:eastAsiaTheme="minorHAnsi" w:hAnsi="Montserrat Light"/>
          <w:lang w:eastAsia="en-US"/>
        </w:rPr>
        <w:t>Nous estimons maintenant le modèle par MCO car la non stationnarité des résidus du modèle de long terme estimé rejette le choix d’un MCE.</w:t>
      </w:r>
    </w:p>
    <w:p w14:paraId="4B6F91FE" w14:textId="640F821E" w:rsidR="002D4DEA" w:rsidRPr="00372CB3" w:rsidRDefault="002D4DEA" w:rsidP="00372CB3">
      <w:pPr>
        <w:autoSpaceDE w:val="0"/>
        <w:autoSpaceDN w:val="0"/>
        <w:adjustRightInd w:val="0"/>
        <w:spacing w:before="240" w:after="240" w:line="276" w:lineRule="auto"/>
        <w:ind w:firstLine="708"/>
        <w:jc w:val="both"/>
        <w:rPr>
          <w:rFonts w:ascii="Montserrat Light" w:eastAsiaTheme="minorHAnsi" w:hAnsi="Montserrat Light"/>
          <w:lang w:eastAsia="en-US"/>
        </w:rPr>
      </w:pPr>
      <w:r w:rsidRPr="002D4DEA">
        <w:rPr>
          <w:rFonts w:ascii="Montserrat Light" w:hAnsi="Montserrat Light"/>
        </w:rPr>
        <w:t>Les résultats d’estimation du modèle (1) de long terme se présente comme suit :</w:t>
      </w:r>
    </w:p>
    <w:tbl>
      <w:tblPr>
        <w:tblW w:w="0" w:type="auto"/>
        <w:jc w:val="center"/>
        <w:tblLayout w:type="fixed"/>
        <w:tblCellMar>
          <w:left w:w="75" w:type="dxa"/>
          <w:right w:w="75" w:type="dxa"/>
        </w:tblCellMar>
        <w:tblLook w:val="0000" w:firstRow="0" w:lastRow="0" w:firstColumn="0" w:lastColumn="0" w:noHBand="0" w:noVBand="0"/>
      </w:tblPr>
      <w:tblGrid>
        <w:gridCol w:w="2514"/>
        <w:gridCol w:w="3582"/>
      </w:tblGrid>
      <w:tr w:rsidR="002D4DEA" w:rsidRPr="002D4DEA" w14:paraId="48E78B4E" w14:textId="77777777" w:rsidTr="00AC1A34">
        <w:trPr>
          <w:jc w:val="center"/>
        </w:trPr>
        <w:tc>
          <w:tcPr>
            <w:tcW w:w="2514" w:type="dxa"/>
            <w:tcBorders>
              <w:top w:val="single" w:sz="6" w:space="0" w:color="auto"/>
              <w:left w:val="nil"/>
              <w:bottom w:val="nil"/>
              <w:right w:val="nil"/>
            </w:tcBorders>
          </w:tcPr>
          <w:p w14:paraId="1240A50D"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c>
          <w:tcPr>
            <w:tcW w:w="3582" w:type="dxa"/>
            <w:tcBorders>
              <w:top w:val="single" w:sz="6" w:space="0" w:color="auto"/>
              <w:left w:val="nil"/>
              <w:bottom w:val="nil"/>
              <w:right w:val="nil"/>
            </w:tcBorders>
          </w:tcPr>
          <w:p w14:paraId="5508AD27"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(1)</w:t>
            </w:r>
          </w:p>
        </w:tc>
      </w:tr>
      <w:tr w:rsidR="002D4DEA" w:rsidRPr="002D4DEA" w14:paraId="5F23C386" w14:textId="77777777" w:rsidTr="00AC1A34">
        <w:trPr>
          <w:jc w:val="center"/>
        </w:trPr>
        <w:tc>
          <w:tcPr>
            <w:tcW w:w="2514" w:type="dxa"/>
            <w:tcBorders>
              <w:top w:val="nil"/>
              <w:left w:val="nil"/>
              <w:bottom w:val="single" w:sz="6" w:space="0" w:color="auto"/>
              <w:right w:val="nil"/>
            </w:tcBorders>
          </w:tcPr>
          <w:p w14:paraId="75D81CE1"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VARIABLES</w:t>
            </w:r>
          </w:p>
        </w:tc>
        <w:tc>
          <w:tcPr>
            <w:tcW w:w="3582" w:type="dxa"/>
            <w:tcBorders>
              <w:top w:val="nil"/>
              <w:left w:val="nil"/>
              <w:bottom w:val="single" w:sz="6" w:space="0" w:color="auto"/>
              <w:right w:val="nil"/>
            </w:tcBorders>
          </w:tcPr>
          <w:p w14:paraId="7ED8D301"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roofErr w:type="spellStart"/>
            <w:proofErr w:type="gramStart"/>
            <w:r w:rsidRPr="002D4DEA">
              <w:rPr>
                <w:rFonts w:ascii="Montserrat Light" w:hAnsi="Montserrat Light"/>
              </w:rPr>
              <w:t>lnConsPrivÃ</w:t>
            </w:r>
            <w:proofErr w:type="spellEnd"/>
            <w:proofErr w:type="gramEnd"/>
            <w:r w:rsidRPr="002D4DEA">
              <w:rPr>
                <w:rFonts w:ascii="Montserrat Light" w:hAnsi="Montserrat Light"/>
              </w:rPr>
              <w:t>©_M</w:t>
            </w:r>
          </w:p>
        </w:tc>
      </w:tr>
      <w:tr w:rsidR="002D4DEA" w:rsidRPr="002D4DEA" w14:paraId="1950F628" w14:textId="77777777" w:rsidTr="00AC1A34">
        <w:trPr>
          <w:jc w:val="center"/>
        </w:trPr>
        <w:tc>
          <w:tcPr>
            <w:tcW w:w="2514" w:type="dxa"/>
            <w:tcBorders>
              <w:top w:val="nil"/>
              <w:left w:val="nil"/>
              <w:bottom w:val="nil"/>
              <w:right w:val="nil"/>
            </w:tcBorders>
          </w:tcPr>
          <w:p w14:paraId="7A10D6C0"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c>
          <w:tcPr>
            <w:tcW w:w="3582" w:type="dxa"/>
            <w:tcBorders>
              <w:top w:val="nil"/>
              <w:left w:val="nil"/>
              <w:bottom w:val="nil"/>
              <w:right w:val="nil"/>
            </w:tcBorders>
          </w:tcPr>
          <w:p w14:paraId="730B733E"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r>
      <w:tr w:rsidR="002D4DEA" w:rsidRPr="002D4DEA" w14:paraId="2F7D0382" w14:textId="77777777" w:rsidTr="00AC1A34">
        <w:trPr>
          <w:jc w:val="center"/>
        </w:trPr>
        <w:tc>
          <w:tcPr>
            <w:tcW w:w="2514" w:type="dxa"/>
            <w:tcBorders>
              <w:top w:val="nil"/>
              <w:left w:val="nil"/>
              <w:bottom w:val="nil"/>
              <w:right w:val="nil"/>
            </w:tcBorders>
          </w:tcPr>
          <w:p w14:paraId="52000DE9"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roofErr w:type="spellStart"/>
            <w:proofErr w:type="gramStart"/>
            <w:r w:rsidRPr="002D4DEA">
              <w:rPr>
                <w:rFonts w:ascii="Montserrat Light" w:hAnsi="Montserrat Light"/>
              </w:rPr>
              <w:t>lnRevenu</w:t>
            </w:r>
            <w:proofErr w:type="gramEnd"/>
            <w:r w:rsidRPr="002D4DEA">
              <w:rPr>
                <w:rFonts w:ascii="Montserrat Light" w:hAnsi="Montserrat Light"/>
              </w:rPr>
              <w:t>_M</w:t>
            </w:r>
            <w:proofErr w:type="spellEnd"/>
          </w:p>
        </w:tc>
        <w:tc>
          <w:tcPr>
            <w:tcW w:w="3582" w:type="dxa"/>
            <w:tcBorders>
              <w:top w:val="nil"/>
              <w:left w:val="nil"/>
              <w:bottom w:val="nil"/>
              <w:right w:val="nil"/>
            </w:tcBorders>
          </w:tcPr>
          <w:p w14:paraId="67227204"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1.022***</w:t>
            </w:r>
          </w:p>
        </w:tc>
      </w:tr>
      <w:tr w:rsidR="002D4DEA" w:rsidRPr="002D4DEA" w14:paraId="4B58ED7A" w14:textId="77777777" w:rsidTr="00AC1A34">
        <w:trPr>
          <w:jc w:val="center"/>
        </w:trPr>
        <w:tc>
          <w:tcPr>
            <w:tcW w:w="2514" w:type="dxa"/>
            <w:tcBorders>
              <w:top w:val="nil"/>
              <w:left w:val="nil"/>
              <w:bottom w:val="nil"/>
              <w:right w:val="nil"/>
            </w:tcBorders>
          </w:tcPr>
          <w:p w14:paraId="69FC55F6"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c>
          <w:tcPr>
            <w:tcW w:w="3582" w:type="dxa"/>
            <w:tcBorders>
              <w:top w:val="nil"/>
              <w:left w:val="nil"/>
              <w:bottom w:val="nil"/>
              <w:right w:val="nil"/>
            </w:tcBorders>
          </w:tcPr>
          <w:p w14:paraId="107AA001"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(0.0558)</w:t>
            </w:r>
          </w:p>
        </w:tc>
      </w:tr>
      <w:tr w:rsidR="002D4DEA" w:rsidRPr="002D4DEA" w14:paraId="321F6358" w14:textId="77777777" w:rsidTr="00AC1A34">
        <w:trPr>
          <w:jc w:val="center"/>
        </w:trPr>
        <w:tc>
          <w:tcPr>
            <w:tcW w:w="2514" w:type="dxa"/>
            <w:tcBorders>
              <w:top w:val="nil"/>
              <w:left w:val="nil"/>
              <w:bottom w:val="nil"/>
              <w:right w:val="nil"/>
            </w:tcBorders>
          </w:tcPr>
          <w:p w14:paraId="2D9B341E"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roofErr w:type="spellStart"/>
            <w:proofErr w:type="gramStart"/>
            <w:r w:rsidRPr="002D4DEA">
              <w:rPr>
                <w:rFonts w:ascii="Montserrat Light" w:hAnsi="Montserrat Light"/>
              </w:rPr>
              <w:t>lnPrixCons</w:t>
            </w:r>
            <w:proofErr w:type="gramEnd"/>
            <w:r w:rsidRPr="002D4DEA">
              <w:rPr>
                <w:rFonts w:ascii="Montserrat Light" w:hAnsi="Montserrat Light"/>
              </w:rPr>
              <w:t>_P</w:t>
            </w:r>
            <w:proofErr w:type="spellEnd"/>
          </w:p>
        </w:tc>
        <w:tc>
          <w:tcPr>
            <w:tcW w:w="3582" w:type="dxa"/>
            <w:tcBorders>
              <w:top w:val="nil"/>
              <w:left w:val="nil"/>
              <w:bottom w:val="nil"/>
              <w:right w:val="nil"/>
            </w:tcBorders>
          </w:tcPr>
          <w:p w14:paraId="362B31B9"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-4.361**</w:t>
            </w:r>
          </w:p>
        </w:tc>
      </w:tr>
      <w:tr w:rsidR="002D4DEA" w:rsidRPr="002D4DEA" w14:paraId="1ED544D5" w14:textId="77777777" w:rsidTr="00AC1A34">
        <w:trPr>
          <w:jc w:val="center"/>
        </w:trPr>
        <w:tc>
          <w:tcPr>
            <w:tcW w:w="2514" w:type="dxa"/>
            <w:tcBorders>
              <w:top w:val="nil"/>
              <w:left w:val="nil"/>
              <w:bottom w:val="nil"/>
              <w:right w:val="nil"/>
            </w:tcBorders>
          </w:tcPr>
          <w:p w14:paraId="7932F856"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c>
          <w:tcPr>
            <w:tcW w:w="3582" w:type="dxa"/>
            <w:tcBorders>
              <w:top w:val="nil"/>
              <w:left w:val="nil"/>
              <w:bottom w:val="nil"/>
              <w:right w:val="nil"/>
            </w:tcBorders>
          </w:tcPr>
          <w:p w14:paraId="336E057C"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(1.779)</w:t>
            </w:r>
          </w:p>
        </w:tc>
      </w:tr>
      <w:tr w:rsidR="002D4DEA" w:rsidRPr="002D4DEA" w14:paraId="3006807E" w14:textId="77777777" w:rsidTr="00AC1A34">
        <w:trPr>
          <w:jc w:val="center"/>
        </w:trPr>
        <w:tc>
          <w:tcPr>
            <w:tcW w:w="2514" w:type="dxa"/>
            <w:tcBorders>
              <w:top w:val="nil"/>
              <w:left w:val="nil"/>
              <w:bottom w:val="nil"/>
              <w:right w:val="nil"/>
            </w:tcBorders>
          </w:tcPr>
          <w:p w14:paraId="76BE7099"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Constant</w:t>
            </w:r>
          </w:p>
        </w:tc>
        <w:tc>
          <w:tcPr>
            <w:tcW w:w="3582" w:type="dxa"/>
            <w:tcBorders>
              <w:top w:val="nil"/>
              <w:left w:val="nil"/>
              <w:bottom w:val="nil"/>
              <w:right w:val="nil"/>
            </w:tcBorders>
          </w:tcPr>
          <w:p w14:paraId="02F299E4"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1.331**</w:t>
            </w:r>
          </w:p>
        </w:tc>
      </w:tr>
      <w:tr w:rsidR="002D4DEA" w:rsidRPr="002D4DEA" w14:paraId="4996081B" w14:textId="77777777" w:rsidTr="00AC1A34">
        <w:trPr>
          <w:jc w:val="center"/>
        </w:trPr>
        <w:tc>
          <w:tcPr>
            <w:tcW w:w="2514" w:type="dxa"/>
            <w:tcBorders>
              <w:top w:val="nil"/>
              <w:left w:val="nil"/>
              <w:bottom w:val="nil"/>
              <w:right w:val="nil"/>
            </w:tcBorders>
          </w:tcPr>
          <w:p w14:paraId="047C3241"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p>
        </w:tc>
        <w:tc>
          <w:tcPr>
            <w:tcW w:w="3582" w:type="dxa"/>
            <w:tcBorders>
              <w:top w:val="nil"/>
              <w:left w:val="nil"/>
              <w:bottom w:val="nil"/>
              <w:right w:val="nil"/>
            </w:tcBorders>
          </w:tcPr>
          <w:p w14:paraId="2BA08EE1"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(0.369)</w:t>
            </w:r>
          </w:p>
        </w:tc>
      </w:tr>
      <w:tr w:rsidR="002D4DEA" w:rsidRPr="002D4DEA" w14:paraId="6D7DE4D3" w14:textId="77777777" w:rsidTr="00AC1A34">
        <w:trPr>
          <w:jc w:val="center"/>
        </w:trPr>
        <w:tc>
          <w:tcPr>
            <w:tcW w:w="2514" w:type="dxa"/>
            <w:tcBorders>
              <w:top w:val="nil"/>
              <w:left w:val="nil"/>
              <w:bottom w:val="nil"/>
              <w:right w:val="nil"/>
            </w:tcBorders>
          </w:tcPr>
          <w:p w14:paraId="5A75D38C"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Observations</w:t>
            </w:r>
          </w:p>
        </w:tc>
        <w:tc>
          <w:tcPr>
            <w:tcW w:w="3582" w:type="dxa"/>
            <w:tcBorders>
              <w:top w:val="nil"/>
              <w:left w:val="nil"/>
              <w:bottom w:val="nil"/>
              <w:right w:val="nil"/>
            </w:tcBorders>
          </w:tcPr>
          <w:p w14:paraId="75418450"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23</w:t>
            </w:r>
          </w:p>
        </w:tc>
      </w:tr>
      <w:tr w:rsidR="002D4DEA" w:rsidRPr="002D4DEA" w14:paraId="33F95A08" w14:textId="77777777" w:rsidTr="00AC1A34">
        <w:tblPrEx>
          <w:tblBorders>
            <w:bottom w:val="single" w:sz="6" w:space="0" w:color="auto"/>
          </w:tblBorders>
        </w:tblPrEx>
        <w:trPr>
          <w:jc w:val="center"/>
        </w:trPr>
        <w:tc>
          <w:tcPr>
            <w:tcW w:w="2514" w:type="dxa"/>
            <w:tcBorders>
              <w:top w:val="nil"/>
              <w:left w:val="nil"/>
              <w:bottom w:val="single" w:sz="6" w:space="0" w:color="auto"/>
              <w:right w:val="nil"/>
            </w:tcBorders>
          </w:tcPr>
          <w:p w14:paraId="11C064EC"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R-</w:t>
            </w:r>
            <w:proofErr w:type="spellStart"/>
            <w:r w:rsidRPr="002D4DEA">
              <w:rPr>
                <w:rFonts w:ascii="Montserrat Light" w:hAnsi="Montserrat Light"/>
              </w:rPr>
              <w:t>squared</w:t>
            </w:r>
            <w:proofErr w:type="spellEnd"/>
          </w:p>
        </w:tc>
        <w:tc>
          <w:tcPr>
            <w:tcW w:w="3582" w:type="dxa"/>
            <w:tcBorders>
              <w:top w:val="nil"/>
              <w:left w:val="nil"/>
              <w:bottom w:val="single" w:sz="6" w:space="0" w:color="auto"/>
              <w:right w:val="nil"/>
            </w:tcBorders>
          </w:tcPr>
          <w:p w14:paraId="1CEC655D" w14:textId="77777777" w:rsidR="002D4DEA" w:rsidRPr="002D4DEA" w:rsidRDefault="002D4DEA" w:rsidP="002D4DEA">
            <w:pPr>
              <w:widowControl w:val="0"/>
              <w:autoSpaceDE w:val="0"/>
              <w:autoSpaceDN w:val="0"/>
              <w:adjustRightInd w:val="0"/>
              <w:spacing w:line="276" w:lineRule="auto"/>
              <w:jc w:val="both"/>
              <w:rPr>
                <w:rFonts w:ascii="Montserrat Light" w:hAnsi="Montserrat Light"/>
              </w:rPr>
            </w:pPr>
            <w:r w:rsidRPr="002D4DEA">
              <w:rPr>
                <w:rFonts w:ascii="Montserrat Light" w:hAnsi="Montserrat Light"/>
              </w:rPr>
              <w:t>0.911</w:t>
            </w:r>
          </w:p>
        </w:tc>
      </w:tr>
    </w:tbl>
    <w:p w14:paraId="10A299E0" w14:textId="77777777" w:rsidR="00AC401F" w:rsidRDefault="002D4DEA" w:rsidP="00AC401F">
      <w:pPr>
        <w:widowControl w:val="0"/>
        <w:autoSpaceDE w:val="0"/>
        <w:autoSpaceDN w:val="0"/>
        <w:adjustRightInd w:val="0"/>
        <w:spacing w:line="276" w:lineRule="auto"/>
        <w:jc w:val="center"/>
        <w:rPr>
          <w:rFonts w:ascii="Montserrat Light" w:hAnsi="Montserrat Light"/>
        </w:rPr>
      </w:pPr>
      <w:proofErr w:type="spellStart"/>
      <w:r w:rsidRPr="002D4DEA">
        <w:rPr>
          <w:rFonts w:ascii="Montserrat Light" w:hAnsi="Montserrat Light"/>
        </w:rPr>
        <w:t>Robust</w:t>
      </w:r>
      <w:proofErr w:type="spellEnd"/>
      <w:r w:rsidRPr="002D4DEA">
        <w:rPr>
          <w:rFonts w:ascii="Montserrat Light" w:hAnsi="Montserrat Light"/>
        </w:rPr>
        <w:t xml:space="preserve"> standard </w:t>
      </w:r>
      <w:proofErr w:type="spellStart"/>
      <w:r w:rsidRPr="002D4DEA">
        <w:rPr>
          <w:rFonts w:ascii="Montserrat Light" w:hAnsi="Montserrat Light"/>
        </w:rPr>
        <w:t>errors</w:t>
      </w:r>
      <w:proofErr w:type="spellEnd"/>
      <w:r w:rsidRPr="002D4DEA">
        <w:rPr>
          <w:rFonts w:ascii="Montserrat Light" w:hAnsi="Montserrat Light"/>
        </w:rPr>
        <w:t xml:space="preserve"> in </w:t>
      </w:r>
      <w:proofErr w:type="spellStart"/>
      <w:r w:rsidRPr="002D4DEA">
        <w:rPr>
          <w:rFonts w:ascii="Montserrat Light" w:hAnsi="Montserrat Light"/>
        </w:rPr>
        <w:t>parentheses</w:t>
      </w:r>
      <w:proofErr w:type="spellEnd"/>
    </w:p>
    <w:p w14:paraId="0FF80610" w14:textId="6A3BBBDA" w:rsidR="002D4DEA" w:rsidRPr="002D4DEA" w:rsidRDefault="002D4DEA" w:rsidP="00AC401F">
      <w:pPr>
        <w:widowControl w:val="0"/>
        <w:autoSpaceDE w:val="0"/>
        <w:autoSpaceDN w:val="0"/>
        <w:adjustRightInd w:val="0"/>
        <w:spacing w:line="276" w:lineRule="auto"/>
        <w:jc w:val="center"/>
        <w:rPr>
          <w:rFonts w:ascii="Montserrat Light" w:hAnsi="Montserrat Light"/>
        </w:rPr>
      </w:pPr>
      <w:r w:rsidRPr="002D4DEA">
        <w:rPr>
          <w:rFonts w:ascii="Montserrat Light" w:hAnsi="Montserrat Light"/>
        </w:rPr>
        <w:t>*** p&lt;0.01, ** p&lt;0.05, * p&lt;0.1</w:t>
      </w:r>
    </w:p>
    <w:p w14:paraId="390D58AC" w14:textId="77777777" w:rsidR="002D4DEA" w:rsidRDefault="002D4DEA" w:rsidP="002D4DEA"/>
    <w:p w14:paraId="500F958D" w14:textId="361E6452" w:rsidR="002D4DEA" w:rsidRDefault="00000000" w:rsidP="002D4DEA">
      <w:pPr>
        <w:rPr>
          <w:b/>
        </w:rPr>
      </w:pPr>
      <w:r>
        <w:rPr>
          <w:noProof/>
        </w:rPr>
        <w:pict w14:anchorId="14184CB1">
          <v:group id="Groupe 10" o:spid="_x0000_s2122" style="position:absolute;margin-left:1.75pt;margin-top:4.7pt;width:452.05pt;height:56.35pt;z-index:251661824" coordsize="57408,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">
            <v:shape id="Zone de texte 1" o:spid="_x0000_s2123" type="#_x0000_t202" style="position:absolute;width:57408;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" fillcolor="white [3201]" stroked="f" strokeweight=".5pt">
              <v:textbox style="mso-next-textbox:#Zone de texte 1">
                <w:txbxContent>
                  <w:p w14:paraId="46A03184" w14:textId="77777777" w:rsidR="002D4DEA" w:rsidRPr="00F82681" w:rsidRDefault="002D4DEA" w:rsidP="002D4DEA">
                    <w:pPr>
                      <w:rPr>
                        <w:bCs/>
                      </w:rPr>
                    </w:pPr>
                    <m:oMathPara>
                      <m:oMath>
                        <m:r>
                          <w:rPr>
                            <w:rFonts w:ascii="Cambria Math" w:hAnsi="Cambria Math"/>
                          </w:rPr>
                          <m:t>l</m:t>
                        </m:r>
                        <m:func>
                          <m:funcPr>
                            <m:ctrlPr>
                              <w:rPr>
                                <w:rFonts w:ascii="Cambria Math" w:hAnsi="Cambria Math"/>
                                <w:bCs/>
                                <w:i/>
                                <w:iCs/>
                              </w:rPr>
                            </m:ctrlPr>
                          </m:funcPr>
                          <m:fName>
                            <m:r>
                              <w:rPr>
                                <w:rFonts w:ascii="Cambria Math" w:hAnsi="Cambria Math"/>
                              </w:rPr>
                              <m:t>n</m:t>
                            </m:r>
                          </m:fName>
                          <m:e>
                            <m:sSub>
                              <m:sSubPr>
                                <m:ctrlPr>
                                  <w:rPr>
                                    <w:rFonts w:ascii="Cambria Math" w:hAnsi="Cambria Math"/>
                                    <w:bCs/>
                                    <w:i/>
                                    <w:iCs/>
                                  </w:rPr>
                                </m:ctrlPr>
                              </m:sSubPr>
                              <m:e>
                                <m:d>
                                  <m:dPr>
                                    <m:ctrlPr>
                                      <w:rPr>
                                        <w:rFonts w:ascii="Cambria Math" w:hAnsi="Cambria Math"/>
                                        <w:bCs/>
                                        <w:i/>
                                        <w:iCs/>
                                      </w:rPr>
                                    </m:ctrlPr>
                                  </m:dPr>
                                  <m:e>
                                    <m:r>
                                      <w:rPr>
                                        <w:rFonts w:ascii="Cambria Math" w:hAnsi="Cambria Math"/>
                                      </w:rPr>
                                      <m:t>ConsPrivé_M</m:t>
                                    </m:r>
                                  </m:e>
                                </m:d>
                              </m:e>
                              <m:sub>
                                <m:r>
                                  <w:rPr>
                                    <w:rFonts w:ascii="Cambria Math" w:hAnsi="Cambria Math"/>
                                  </w:rPr>
                                  <m:t>t</m:t>
                                </m:r>
                              </m:sub>
                            </m:sSub>
                          </m:e>
                        </m:func>
                        <m:r>
                          <w:rPr>
                            <w:rFonts w:ascii="Cambria Math" w:hAnsi="Cambria Math"/>
                          </w:rPr>
                          <m:t>=1.331+1.022 l</m:t>
                        </m:r>
                        <m:func>
                          <m:funcPr>
                            <m:ctrlPr>
                              <w:rPr>
                                <w:rFonts w:ascii="Cambria Math" w:hAnsi="Cambria Math"/>
                                <w:bCs/>
                                <w:i/>
                                <w:iCs/>
                              </w:rPr>
                            </m:ctrlPr>
                          </m:funcPr>
                          <m:fName>
                            <m:r>
                              <w:rPr>
                                <w:rFonts w:ascii="Cambria Math" w:hAnsi="Cambria Math"/>
                              </w:rPr>
                              <m:t>n</m:t>
                            </m:r>
                          </m:fName>
                          <m:e>
                            <m:sSub>
                              <m:sSubPr>
                                <m:ctrlPr>
                                  <w:rPr>
                                    <w:rFonts w:ascii="Cambria Math" w:hAnsi="Cambria Math"/>
                                    <w:bCs/>
                                    <w:i/>
                                    <w:iCs/>
                                  </w:rPr>
                                </m:ctrlPr>
                              </m:sSubPr>
                              <m:e>
                                <m:d>
                                  <m:dPr>
                                    <m:ctrlPr>
                                      <w:rPr>
                                        <w:rFonts w:ascii="Cambria Math" w:hAnsi="Cambria Math"/>
                                        <w:bCs/>
                                        <w:i/>
                                        <w:iCs/>
                                      </w:rPr>
                                    </m:ctrlPr>
                                  </m:dPr>
                                  <m:e>
                                    <m:r>
                                      <w:rPr>
                                        <w:rFonts w:ascii="Cambria Math" w:hAnsi="Cambria Math"/>
                                      </w:rPr>
                                      <m:t>Revenu_M</m:t>
                                    </m:r>
                                  </m:e>
                                </m:d>
                              </m:e>
                              <m:sub>
                                <m:r>
                                  <w:rPr>
                                    <w:rFonts w:ascii="Cambria Math" w:hAnsi="Cambria Math"/>
                                  </w:rPr>
                                  <m:t>t</m:t>
                                </m:r>
                              </m:sub>
                            </m:sSub>
                          </m:e>
                        </m:func>
                        <m:r>
                          <w:rPr>
                            <w:rFonts w:ascii="Cambria Math" w:hAnsi="Cambria Math"/>
                          </w:rPr>
                          <m:t>-4.361 ln(</m:t>
                        </m:r>
                        <m:sSub>
                          <m:sSubPr>
                            <m:ctrlPr>
                              <w:rPr>
                                <w:rFonts w:ascii="Cambria Math" w:hAnsi="Cambria Math"/>
                                <w:bCs/>
                                <w:i/>
                                <w:iCs/>
                              </w:rPr>
                            </m:ctrlPr>
                          </m:sSubPr>
                          <m:e>
                            <m:r>
                              <w:rPr>
                                <w:rFonts w:ascii="Cambria Math" w:hAnsi="Cambria Math"/>
                              </w:rPr>
                              <m:t>(PrixCons)</m:t>
                            </m:r>
                          </m:e>
                          <m:sub>
                            <m:r>
                              <w:rPr>
                                <w:rFonts w:ascii="Cambria Math" w:hAnsi="Cambria Math"/>
                              </w:rPr>
                              <m:t>t</m:t>
                            </m:r>
                          </m:sub>
                        </m:sSub>
                        <m:r>
                          <w:rPr>
                            <w:rFonts w:ascii="Cambria Math" w:hAnsi="Cambria Math"/>
                          </w:rPr>
                          <m:t>/</m:t>
                        </m:r>
                        <m:sSub>
                          <m:sSubPr>
                            <m:ctrlPr>
                              <w:rPr>
                                <w:rFonts w:ascii="Cambria Math" w:hAnsi="Cambria Math"/>
                                <w:bCs/>
                                <w:i/>
                                <w:iCs/>
                              </w:rPr>
                            </m:ctrlPr>
                          </m:sSubPr>
                          <m:e>
                            <m:r>
                              <w:rPr>
                                <w:rFonts w:ascii="Cambria Math" w:hAnsi="Cambria Math"/>
                              </w:rPr>
                              <m:t>P</m:t>
                            </m:r>
                          </m:e>
                          <m:sub>
                            <m:r>
                              <w:rPr>
                                <w:rFonts w:ascii="Cambria Math" w:hAnsi="Cambria Math"/>
                              </w:rPr>
                              <m:t>t</m:t>
                            </m:r>
                          </m:sub>
                        </m:sSub>
                        <m:r>
                          <w:rPr>
                            <w:rFonts w:ascii="Cambria Math" w:hAnsi="Cambria Math"/>
                          </w:rPr>
                          <m:t>)</m:t>
                        </m:r>
                      </m:oMath>
                    </m:oMathPara>
                  </w:p>
                </w:txbxContent>
              </v:textbox>
            </v:shape>
            <v:shape id="Zone de texte 2" o:spid="_x0000_s2124" type="#_x0000_t202" style="position:absolute;left:14541;top:3003;width:627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" fillcolor="white [3201]" stroked="f" strokeweight=".5pt">
              <v:textbox style="mso-next-textbox:#Zone de texte 2">
                <w:txbxContent>
                  <w:p w14:paraId="0A986E32" w14:textId="77777777" w:rsidR="002D4DEA" w:rsidRPr="00F82681" w:rsidRDefault="002D4DEA" w:rsidP="002D4DEA">
                    <w:pPr>
                      <w:rPr>
                        <w:lang w:val="fr-CA"/>
                      </w:rPr>
                    </w:pPr>
                    <w:r>
                      <w:rPr>
                        <w:lang w:val="fr-CA"/>
                      </w:rPr>
                      <w:t>(0.369)</w:t>
                    </w:r>
                  </w:p>
                </w:txbxContent>
              </v:textbox>
            </v:shape>
            <v:shape id="Zone de texte 2" o:spid="_x0000_s2125" type="#_x0000_t202" style="position:absolute;left:43311;top:3003;width:6274;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" fillcolor="white [3201]" stroked="f" strokeweight=".5pt">
              <v:textbox>
                <w:txbxContent>
                  <w:p w14:paraId="14C83475" w14:textId="77777777" w:rsidR="002D4DEA" w:rsidRPr="00F82681" w:rsidRDefault="002D4DEA" w:rsidP="002D4DEA">
                    <w:pPr>
                      <w:rPr>
                        <w:lang w:val="fr-CA"/>
                      </w:rPr>
                    </w:pPr>
                    <w:r>
                      <w:rPr>
                        <w:lang w:val="fr-CA"/>
                      </w:rPr>
                      <w:t>(1.779)</w:t>
                    </w:r>
                  </w:p>
                </w:txbxContent>
              </v:textbox>
            </v:shape>
            <v:shape id="Zone de texte 2" o:spid="_x0000_s2126" type="#_x0000_t202" style="position:absolute;left:25989;top:3003;width:7036;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" fillcolor="white [3201]" stroked="f" strokeweight=".5pt">
              <v:textbox>
                <w:txbxContent>
                  <w:p w14:paraId="5F911A22" w14:textId="77777777" w:rsidR="002D4DEA" w:rsidRPr="00F82681" w:rsidRDefault="002D4DEA" w:rsidP="002D4DEA">
                    <w:pPr>
                      <w:rPr>
                        <w:lang w:val="fr-CA"/>
                      </w:rPr>
                    </w:pPr>
                    <w:r>
                      <w:rPr>
                        <w:lang w:val="fr-CA"/>
                      </w:rPr>
                      <w:t>(0.0558)</w:t>
                    </w:r>
                  </w:p>
                </w:txbxContent>
              </v:textbox>
            </v:shape>
          </v:group>
        </w:pict>
      </w:r>
    </w:p>
    <w:p w14:paraId="00E91E9D" w14:textId="77777777" w:rsidR="002D4DEA" w:rsidRDefault="002D4DEA" w:rsidP="002D4DEA">
      <w:pPr>
        <w:rPr>
          <w:b/>
        </w:rPr>
      </w:pPr>
    </w:p>
    <w:p w14:paraId="0A481F17" w14:textId="77777777" w:rsidR="002D4DEA" w:rsidRDefault="002D4DEA" w:rsidP="002D4DEA">
      <w:pPr>
        <w:rPr>
          <w:b/>
        </w:rPr>
      </w:pPr>
    </w:p>
    <w:p w14:paraId="0BDD75B9" w14:textId="77777777" w:rsidR="002D4DEA" w:rsidRDefault="002D4DEA" w:rsidP="002D4DEA">
      <w:pPr>
        <w:rPr>
          <w:b/>
        </w:rPr>
      </w:pPr>
    </w:p>
    <w:p w14:paraId="49F9FA4F" w14:textId="77777777" w:rsidR="002D4DEA" w:rsidRDefault="002D4DEA" w:rsidP="002D4DEA">
      <w:pPr>
        <w:rPr>
          <w:b/>
        </w:rPr>
      </w:pPr>
    </w:p>
    <w:p w14:paraId="05F33877" w14:textId="77777777" w:rsidR="002D4DEA" w:rsidRDefault="002D4DEA" w:rsidP="002D4DEA">
      <w:pPr>
        <w:spacing w:after="240" w:line="276" w:lineRule="auto"/>
        <w:ind w:firstLine="720"/>
        <w:jc w:val="both"/>
        <w:rPr>
          <w:rFonts w:ascii="Montserrat Light" w:hAnsi="Montserrat Light"/>
          <w:bCs/>
        </w:rPr>
      </w:pPr>
      <w:r w:rsidRPr="002D4DEA">
        <w:rPr>
          <w:rFonts w:ascii="Montserrat Light" w:hAnsi="Montserrat Light"/>
          <w:bCs/>
        </w:rPr>
        <w:t>La probabilité attachée à la statistique de Fisher prob = 0.000 est inférieure à 1%. On peut donc affirmer que le modèle est globalement significatif ; la variation de la consommation privée est expliquée à 91,1% (R</w:t>
      </w:r>
      <w:r w:rsidRPr="002D4DEA">
        <w:rPr>
          <w:rFonts w:ascii="Montserrat Light" w:hAnsi="Montserrat Light"/>
          <w:bCs/>
          <w:vertAlign w:val="superscript"/>
        </w:rPr>
        <w:t>2</w:t>
      </w:r>
      <w:r w:rsidRPr="002D4DEA">
        <w:rPr>
          <w:rFonts w:ascii="Montserrat Light" w:hAnsi="Montserrat Light"/>
          <w:bCs/>
        </w:rPr>
        <w:t xml:space="preserve"> = 0.911) par les variables explicatives du modèle et témoigne une bonne qualité d’ajustement du modèle.</w:t>
      </w:r>
    </w:p>
    <w:p w14:paraId="1E5A7258" w14:textId="5EC9ECFE" w:rsidR="002D4DEA" w:rsidRPr="002D4DEA" w:rsidRDefault="002D4DEA" w:rsidP="002D4DEA">
      <w:pPr>
        <w:spacing w:after="240" w:line="276" w:lineRule="auto"/>
        <w:ind w:firstLine="720"/>
        <w:jc w:val="both"/>
        <w:rPr>
          <w:rFonts w:ascii="Montserrat Light" w:hAnsi="Montserrat Light"/>
          <w:bCs/>
        </w:rPr>
      </w:pPr>
      <w:r w:rsidRPr="002D4DEA">
        <w:rPr>
          <w:rFonts w:ascii="Montserrat Light" w:hAnsi="Montserrat Light"/>
          <w:bCs/>
        </w:rPr>
        <w:t>Par ailleurs, le coefficient de la variable revenu du ménage est statistiquement différent de 0 au seuil de 1%. Ainsi, toute chose étant égale par ailleurs, toute augmentation de 1% du revenu du ménage entraine une augmentation de 1.022% de la consommation Privée. Mais par contre, une augmentation du prix relatif à la consommation de même magnitude (statistiquement significatif au seuil de 5%) engendre une diminution de la consommation privée de 4.361%.</w:t>
      </w:r>
    </w:p>
    <w:p w14:paraId="1A04E60C" w14:textId="597AE233" w:rsidR="00335628" w:rsidRPr="005076C7" w:rsidRDefault="000E60FE" w:rsidP="000E60FE">
      <w:pPr>
        <w:pStyle w:val="Titre4"/>
        <w:ind w:firstLine="0"/>
        <w:rPr>
          <w:rFonts w:ascii="Montserrat Light" w:hAnsi="Montserrat Light"/>
        </w:rPr>
      </w:pPr>
      <w:bookmarkStart w:id="171" w:name="_Toc136619527"/>
      <w:bookmarkStart w:id="172" w:name="_Toc136620251"/>
      <w:bookmarkStart w:id="173" w:name="_Toc137411180"/>
      <w:r w:rsidRPr="005076C7">
        <w:rPr>
          <w:rFonts w:ascii="Montserrat Light" w:hAnsi="Montserrat Light"/>
        </w:rPr>
        <w:t xml:space="preserve">a.2. </w:t>
      </w:r>
      <w:proofErr w:type="spellStart"/>
      <w:r w:rsidR="00335628" w:rsidRPr="005076C7">
        <w:rPr>
          <w:rFonts w:ascii="Montserrat Light" w:hAnsi="Montserrat Light"/>
        </w:rPr>
        <w:t>L’investissement</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privé</w:t>
      </w:r>
      <w:bookmarkEnd w:id="171"/>
      <w:bookmarkEnd w:id="172"/>
      <w:bookmarkEnd w:id="173"/>
      <w:proofErr w:type="spellEnd"/>
    </w:p>
    <w:p w14:paraId="48FA1B3F"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Le schéma théorique du comportement d’investissement demeure le principe d’accélérateur d’Albert Aftalion. Comme on se place dans une hypothèse de fonction de production à facteurs complémentaires à court-terme et substituables à long terme, on suppose que la fonction d’investissement dépend de la production qui représente la contrainte de débouchés, du taux d’utilisation des capacités de production et des coûts relatifs de facteurs.</w:t>
      </w:r>
    </w:p>
    <w:p w14:paraId="3DF42544"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En effet, sous l’hypothèse de complémentarité des facteurs de production à court terme, toute réduction de l’emploi correspond naturellement à une baisse des taux d’utilisation des capacités de production. Pour accroître leur capacité de production, les entreprises peuvent soit augmenter la durée d’utilisation des équipements en ayant </w:t>
      </w:r>
      <w:r w:rsidRPr="005076C7">
        <w:rPr>
          <w:rFonts w:ascii="Montserrat Light" w:hAnsi="Montserrat Light"/>
        </w:rPr>
        <w:lastRenderedPageBreak/>
        <w:t>recours à des heures supplémentaires ou, à plus long terme à du travail en équipes sur les équipements installés, soit réaliser des investissements supplémentaires pour accroître leur capital devenu obsolète. Ainsi toute baisse des taux d’utilisation des capacités se traduira par un ralentissement des besoins en investissement des entreprises.</w:t>
      </w:r>
    </w:p>
    <w:p w14:paraId="5A467253"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w:t>
      </w:r>
      <w:hyperlink r:id="rId43" w:history="1">
        <w:r w:rsidRPr="005076C7">
          <w:rPr>
            <w:rStyle w:val="Lienhypertexte"/>
            <w:rFonts w:ascii="Montserrat Light" w:hAnsi="Montserrat Light"/>
            <w:color w:val="auto"/>
            <w:u w:val="none"/>
          </w:rPr>
          <w:t>investissement</w:t>
        </w:r>
      </w:hyperlink>
      <w:r w:rsidRPr="005076C7">
        <w:rPr>
          <w:rFonts w:ascii="Montserrat Light" w:hAnsi="Montserrat Light"/>
        </w:rPr>
        <w:t> est au cœur de la croissance. La FBCF, qui est un indicateur permettant de mesurer, au moins approximativement, l'investissement, est évidemment très souvent utilisée par les économistes pour évaluer la bonne santé d'une économie : un fort taux d'investissement (qui prend en compte à son numérateur la FBCF) est souvent recherché, de même une FBCF qui s'accroît rapidement laisse penser que la croissance va être rapide. Il faudrait donc que cet indicateur soit de bonne qualité et mesure correctement l'effort d'investissement d'un pays. Ce n'est pas vraiment le cas : du fait de la progression rapide des investissements immatériels, très mal pris en compte par la FBCF, l'investissement réel est sous-estimé si l'on utilise seulement la FBCF et le taux d'investissement qu'elle permet de calculer. Il faut donc toujours essayer d'ajouter à la FBCF, d'autres indicateurs de l'</w:t>
      </w:r>
      <w:hyperlink r:id="rId44" w:history="1">
        <w:r w:rsidRPr="005076C7">
          <w:rPr>
            <w:rStyle w:val="Lienhypertexte"/>
            <w:rFonts w:ascii="Montserrat Light" w:hAnsi="Montserrat Light"/>
            <w:color w:val="auto"/>
            <w:u w:val="none"/>
          </w:rPr>
          <w:t>investissement immatériel</w:t>
        </w:r>
      </w:hyperlink>
      <w:r w:rsidRPr="005076C7">
        <w:rPr>
          <w:rFonts w:ascii="Montserrat Light" w:hAnsi="Montserrat Light"/>
        </w:rPr>
        <w:t xml:space="preserve">. Ici, nous prenons comme indicateur de mesure des investissements privés, la Formation Brutes de Capital Fixe (FBCF) dont le modèle est spécifié comme suit : </w:t>
      </w:r>
    </w:p>
    <w:tbl>
      <w:tblPr>
        <w:tblStyle w:val="Grilledutableau"/>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67"/>
      </w:tblGrid>
      <w:tr w:rsidR="00335628" w:rsidRPr="005076C7" w14:paraId="6BF8B45F" w14:textId="77777777" w:rsidTr="00445F98">
        <w:tc>
          <w:tcPr>
            <w:tcW w:w="8897" w:type="dxa"/>
          </w:tcPr>
          <w:p w14:paraId="5B9CC513" w14:textId="77777777" w:rsidR="00335628" w:rsidRPr="005076C7" w:rsidRDefault="00335628" w:rsidP="00445F98">
            <w:pPr>
              <w:spacing w:before="240" w:after="200" w:line="276" w:lineRule="auto"/>
              <w:jc w:val="both"/>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FBCF_Priv)</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sz w:val="24"/>
                        <w:szCs w:val="24"/>
                      </w:rPr>
                      <m:t>evenu_M)</m:t>
                    </m:r>
                  </m:e>
                  <m:sub>
                    <m:r>
                      <w:rPr>
                        <w:rFonts w:ascii="Cambria Math" w:hAnsi="Cambria Math"/>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rPr>
                      <m:t>TUC</m:t>
                    </m:r>
                  </m:e>
                  <m:sub>
                    <m:r>
                      <w:rPr>
                        <w:rFonts w:ascii="Cambria Math" w:hAnsi="Cambria Math"/>
                        <w:sz w:val="24"/>
                        <w:szCs w:val="24"/>
                      </w:rPr>
                      <m:t>t</m:t>
                    </m:r>
                  </m:sub>
                </m:sSub>
                <m:r>
                  <m:rPr>
                    <m:sty m:val="p"/>
                  </m:rPr>
                  <w:rPr>
                    <w:rFonts w:ascii="Cambria Math" w:hAnsi="Cambria Math"/>
                  </w:rPr>
                  <m:t xml:space="preserve">+ </m:t>
                </m:r>
                <m:sSub>
                  <m:sSubPr>
                    <m:ctrlPr>
                      <w:rPr>
                        <w:rFonts w:ascii="Cambria Math" w:hAnsi="Cambria Math"/>
                        <w:lang w:val="fr-CA"/>
                      </w:rPr>
                    </m:ctrlPr>
                  </m:sSubPr>
                  <m:e>
                    <m:r>
                      <m:rPr>
                        <m:sty m:val="p"/>
                      </m:rPr>
                      <w:rPr>
                        <w:rFonts w:ascii="Cambria Math" w:hAnsi="Cambria Math"/>
                        <w:lang w:val="fr-CA"/>
                      </w:rPr>
                      <m:t>TSALH</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m:rPr>
                        <m:sty m:val="p"/>
                      </m:rPr>
                      <w:rPr>
                        <w:rFonts w:ascii="Cambria Math" w:hAnsi="Cambria Math"/>
                        <w:lang w:val="fr-CA"/>
                      </w:rPr>
                      <m:t>PINV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567" w:type="dxa"/>
          </w:tcPr>
          <w:p w14:paraId="28414B76" w14:textId="77777777" w:rsidR="00335628" w:rsidRPr="005076C7" w:rsidRDefault="00335628" w:rsidP="00445F98">
            <w:pPr>
              <w:spacing w:before="240" w:after="200" w:line="276" w:lineRule="auto"/>
              <w:jc w:val="center"/>
              <w:rPr>
                <w:rFonts w:ascii="Montserrat Light" w:hAnsi="Montserrat Light"/>
              </w:rPr>
            </w:pPr>
          </w:p>
        </w:tc>
      </w:tr>
      <w:tr w:rsidR="00335628" w:rsidRPr="005076C7" w14:paraId="1154B5D3" w14:textId="77777777" w:rsidTr="00445F98">
        <w:tc>
          <w:tcPr>
            <w:tcW w:w="8897" w:type="dxa"/>
          </w:tcPr>
          <w:p w14:paraId="3F2C9DCB" w14:textId="77777777" w:rsidR="00335628" w:rsidRPr="005076C7" w:rsidRDefault="00335628" w:rsidP="00445F98">
            <w:pPr>
              <w:spacing w:before="240" w:after="200" w:line="276" w:lineRule="auto"/>
              <w:jc w:val="both"/>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FBCF_Priv)</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r>
                      <m:rPr>
                        <m:sty m:val="bi"/>
                      </m:rPr>
                      <w:rPr>
                        <w:rFonts w:ascii="Cambria Math" w:hAnsi="Cambria Math"/>
                        <w:sz w:val="24"/>
                        <w:szCs w:val="24"/>
                      </w:rPr>
                      <m:t>evenu_M)</m:t>
                    </m:r>
                  </m:e>
                  <m:sub>
                    <m:r>
                      <m:rPr>
                        <m:sty m:val="bi"/>
                      </m:rPr>
                      <w:rPr>
                        <w:rFonts w:ascii="Cambria Math" w:hAnsi="Cambria Math"/>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rPr>
                      <m:t>TUC</m:t>
                    </m:r>
                  </m:e>
                  <m:sub>
                    <m:r>
                      <m:rPr>
                        <m:sty m:val="bi"/>
                      </m:rPr>
                      <w:rPr>
                        <w:rFonts w:ascii="Cambria Math" w:hAnsi="Cambria Math"/>
                        <w:sz w:val="24"/>
                        <w:szCs w:val="24"/>
                      </w:rPr>
                      <m:t>t</m:t>
                    </m:r>
                  </m:sub>
                </m:sSub>
                <m:r>
                  <m:rPr>
                    <m:sty m:val="b"/>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lang w:val="fr-CA"/>
                      </w:rPr>
                    </m:ctrlPr>
                  </m:sSubPr>
                  <m:e>
                    <m:r>
                      <m:rPr>
                        <m:sty m:val="b"/>
                      </m:rPr>
                      <w:rPr>
                        <w:rFonts w:ascii="Cambria Math" w:hAnsi="Cambria Math"/>
                        <w:lang w:val="fr-CA"/>
                      </w:rPr>
                      <m:t>TSALH</m:t>
                    </m:r>
                  </m:e>
                  <m:sub>
                    <m:r>
                      <m:rPr>
                        <m:sty m:val="bi"/>
                      </m:rPr>
                      <w:rPr>
                        <w:rFonts w:ascii="Cambria Math" w:hAnsi="Cambria Math"/>
                        <w:lang w:val="fr-CA"/>
                      </w:rPr>
                      <m:t>t</m:t>
                    </m:r>
                  </m:sub>
                </m:sSub>
                <m:r>
                  <m:rPr>
                    <m:sty m:val="b"/>
                  </m:rPr>
                  <w:rPr>
                    <w:rFonts w:ascii="Cambria Math" w:hAnsi="Cambria Math"/>
                    <w:lang w:val="fr-CA"/>
                  </w:rPr>
                  <m:t>/</m:t>
                </m:r>
                <m:sSub>
                  <m:sSubPr>
                    <m:ctrlPr>
                      <w:rPr>
                        <w:rFonts w:ascii="Cambria Math" w:hAnsi="Cambria Math"/>
                        <w:b/>
                        <w:lang w:val="fr-CA"/>
                      </w:rPr>
                    </m:ctrlPr>
                  </m:sSubPr>
                  <m:e>
                    <m:r>
                      <m:rPr>
                        <m:sty m:val="b"/>
                      </m:rPr>
                      <w:rPr>
                        <w:rFonts w:ascii="Cambria Math" w:hAnsi="Cambria Math"/>
                        <w:lang w:val="fr-CA"/>
                      </w:rPr>
                      <m:t>PINV</m:t>
                    </m:r>
                  </m:e>
                  <m:sub>
                    <m:r>
                      <m:rPr>
                        <m:sty m:val="bi"/>
                      </m:rPr>
                      <w:rPr>
                        <w:rFonts w:ascii="Cambria Math" w:hAnsi="Cambria Math"/>
                        <w:lang w:val="fr-CA"/>
                      </w:rPr>
                      <m:t>t</m:t>
                    </m:r>
                  </m:sub>
                </m:sSub>
                <m:r>
                  <m:rPr>
                    <m:sty m:val="b"/>
                  </m:rPr>
                  <w:rPr>
                    <w:rFonts w:ascii="Cambria Math" w:hAnsi="Cambria Math"/>
                    <w:lang w:val="fr-CA"/>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567" w:type="dxa"/>
          </w:tcPr>
          <w:p w14:paraId="2DAE4333" w14:textId="77777777" w:rsidR="00335628" w:rsidRPr="005076C7" w:rsidRDefault="00335628" w:rsidP="00445F98">
            <w:pPr>
              <w:spacing w:before="240" w:after="200" w:line="276" w:lineRule="auto"/>
              <w:jc w:val="center"/>
              <w:rPr>
                <w:rFonts w:ascii="Montserrat Light" w:hAnsi="Montserrat Light"/>
                <w:b/>
                <w:bCs/>
              </w:rPr>
            </w:pPr>
            <w:r w:rsidRPr="005076C7">
              <w:rPr>
                <w:rFonts w:ascii="Montserrat Light" w:hAnsi="Montserrat Light"/>
                <w:b/>
                <w:bCs/>
              </w:rPr>
              <w:t>(2)</w:t>
            </w:r>
          </w:p>
        </w:tc>
      </w:tr>
    </w:tbl>
    <w:p w14:paraId="79D01F43" w14:textId="77777777" w:rsidR="00335628" w:rsidRPr="005076C7" w:rsidRDefault="00335628" w:rsidP="00335628">
      <w:pPr>
        <w:spacing w:before="240" w:after="200" w:line="276" w:lineRule="auto"/>
        <w:jc w:val="both"/>
        <w:rPr>
          <w:rFonts w:ascii="Montserrat Light" w:hAnsi="Montserrat Light"/>
        </w:rPr>
      </w:pPr>
      <w:r w:rsidRPr="005076C7">
        <w:rPr>
          <w:rFonts w:ascii="Montserrat Light" w:hAnsi="Montserrat Light"/>
        </w:rPr>
        <w:t>Où :</w:t>
      </w:r>
    </w:p>
    <w:p w14:paraId="404C55B6" w14:textId="77777777" w:rsidR="00335628" w:rsidRPr="005076C7" w:rsidRDefault="00335628" w:rsidP="00335628">
      <w:pPr>
        <w:spacing w:line="276" w:lineRule="auto"/>
        <w:ind w:left="1276" w:hanging="1276"/>
        <w:jc w:val="both"/>
        <w:rPr>
          <w:rFonts w:ascii="Montserrat Light" w:hAnsi="Montserrat Light"/>
        </w:rPr>
      </w:pPr>
      <m:oMath>
        <m:r>
          <w:rPr>
            <w:rFonts w:ascii="Cambria Math" w:hAnsi="Cambria Math"/>
          </w:rPr>
          <m:t>FBCF_Priv</m:t>
        </m:r>
      </m:oMath>
      <w:r w:rsidRPr="005076C7">
        <w:rPr>
          <w:rFonts w:ascii="Montserrat Light" w:hAnsi="Montserrat Light"/>
          <w:iCs/>
        </w:rPr>
        <w:t> :</w:t>
      </w:r>
      <w:r w:rsidRPr="005076C7">
        <w:rPr>
          <w:rFonts w:ascii="Montserrat Light" w:hAnsi="Montserrat Light"/>
          <w:b/>
          <w:bCs/>
        </w:rPr>
        <w:t xml:space="preserve"> </w:t>
      </w:r>
      <w:r w:rsidRPr="005076C7">
        <w:rPr>
          <w:rFonts w:ascii="Montserrat Light" w:hAnsi="Montserrat Light"/>
        </w:rPr>
        <w:t>Formation Brute de Capital Fixe (Investissement productif ou Investissement privé)</w:t>
      </w:r>
    </w:p>
    <w:p w14:paraId="4B80F112" w14:textId="77777777" w:rsidR="00335628" w:rsidRPr="005076C7" w:rsidRDefault="00335628" w:rsidP="00335628">
      <w:pPr>
        <w:spacing w:line="276" w:lineRule="auto"/>
        <w:ind w:left="1276" w:hanging="1276"/>
        <w:jc w:val="both"/>
        <w:rPr>
          <w:rFonts w:ascii="Montserrat Light" w:hAnsi="Montserrat Light"/>
        </w:rPr>
      </w:pPr>
      <m:oMath>
        <m:r>
          <w:rPr>
            <w:rFonts w:ascii="Cambria Math" w:hAnsi="Cambria Math"/>
          </w:rPr>
          <m:t>Revenu_M</m:t>
        </m:r>
      </m:oMath>
      <w:r w:rsidRPr="005076C7">
        <w:rPr>
          <w:rFonts w:ascii="Montserrat Light" w:hAnsi="Montserrat Light"/>
        </w:rPr>
        <w:t> : le revenu disponible brute des ménages</w:t>
      </w:r>
    </w:p>
    <w:p w14:paraId="2CAD2418" w14:textId="77777777" w:rsidR="00335628" w:rsidRPr="005076C7" w:rsidRDefault="00335628" w:rsidP="00335628">
      <w:pPr>
        <w:spacing w:line="276" w:lineRule="auto"/>
        <w:ind w:left="1276" w:hanging="1276"/>
        <w:jc w:val="both"/>
        <w:rPr>
          <w:rFonts w:ascii="Montserrat Light" w:hAnsi="Montserrat Light"/>
        </w:rPr>
      </w:pPr>
      <m:oMath>
        <m:r>
          <w:rPr>
            <w:rFonts w:ascii="Cambria Math" w:hAnsi="Cambria Math"/>
          </w:rPr>
          <m:t>TUC</m:t>
        </m:r>
      </m:oMath>
      <w:r w:rsidRPr="005076C7">
        <w:rPr>
          <w:rFonts w:ascii="Montserrat Light" w:hAnsi="Montserrat Light"/>
        </w:rPr>
        <w:t> : Ta</w:t>
      </w:r>
      <w:proofErr w:type="spellStart"/>
      <w:r w:rsidRPr="005076C7">
        <w:rPr>
          <w:rFonts w:ascii="Montserrat Light" w:hAnsi="Montserrat Light"/>
        </w:rPr>
        <w:t>ux</w:t>
      </w:r>
      <w:proofErr w:type="spellEnd"/>
      <w:r w:rsidRPr="005076C7">
        <w:rPr>
          <w:rFonts w:ascii="Montserrat Light" w:hAnsi="Montserrat Light"/>
        </w:rPr>
        <w:t xml:space="preserve"> d’Utilisation des Capacités de production étant égal au ratio entre les capacités de production effectivement mobilisées pour la production et l'ensemble des capacités de production potentiellement disponibles à une date donnée.</w:t>
      </w:r>
    </w:p>
    <w:p w14:paraId="094E7D6C" w14:textId="77777777" w:rsidR="00335628" w:rsidRPr="005076C7" w:rsidRDefault="00335628" w:rsidP="00335628">
      <w:pPr>
        <w:spacing w:line="276" w:lineRule="auto"/>
        <w:jc w:val="both"/>
        <w:rPr>
          <w:rFonts w:ascii="Montserrat Light" w:hAnsi="Montserrat Light"/>
          <w:lang w:eastAsia="en-US"/>
        </w:rPr>
      </w:pPr>
      <w:r w:rsidRPr="005076C7">
        <w:rPr>
          <w:rFonts w:ascii="Montserrat Light" w:hAnsi="Montserrat Light"/>
          <w:lang w:eastAsia="en-US"/>
        </w:rPr>
        <w:t>TSALH : Taux de salaire horaire</w:t>
      </w:r>
    </w:p>
    <w:p w14:paraId="232E3D67" w14:textId="77777777" w:rsidR="00335628" w:rsidRPr="005076C7" w:rsidRDefault="00335628" w:rsidP="00335628">
      <w:pPr>
        <w:spacing w:line="276" w:lineRule="auto"/>
        <w:jc w:val="both"/>
        <w:rPr>
          <w:rFonts w:ascii="Montserrat Light" w:hAnsi="Montserrat Light"/>
          <w:bCs/>
          <w:lang w:eastAsia="en-US"/>
        </w:rPr>
      </w:pPr>
      <m:oMath>
        <m:r>
          <m:rPr>
            <m:sty m:val="p"/>
          </m:rPr>
          <w:rPr>
            <w:rFonts w:ascii="Cambria Math" w:hAnsi="Cambria Math"/>
            <w:lang w:val="fr-CA"/>
          </w:rPr>
          <m:t>PINV</m:t>
        </m:r>
      </m:oMath>
      <w:r w:rsidRPr="005076C7">
        <w:rPr>
          <w:rFonts w:ascii="Montserrat Light" w:hAnsi="Montserrat Light"/>
          <w:bCs/>
          <w:lang w:val="fr-CA"/>
        </w:rPr>
        <w:t> : Coût d’usage du capital</w:t>
      </w:r>
    </w:p>
    <w:p w14:paraId="3FF64F7E" w14:textId="77777777" w:rsidR="00335628" w:rsidRPr="005076C7" w:rsidRDefault="00335628" w:rsidP="00335628">
      <w:pPr>
        <w:spacing w:line="276" w:lineRule="auto"/>
        <w:jc w:val="both"/>
        <w:rPr>
          <w:rFonts w:ascii="Montserrat Light" w:hAnsi="Montserrat Light"/>
          <w:lang w:val="fr-CA"/>
        </w:rPr>
      </w:pPr>
      <m:oMath>
        <m:r>
          <m:rPr>
            <m:sty m:val="p"/>
          </m:rPr>
          <w:rPr>
            <w:rFonts w:ascii="Cambria Math" w:hAnsi="Cambria Math"/>
            <w:lang w:val="fr-CA"/>
          </w:rPr>
          <w:lastRenderedPageBreak/>
          <m:t>TSALH</m:t>
        </m:r>
        <m:r>
          <w:rPr>
            <w:rFonts w:ascii="Cambria Math" w:hAnsi="Cambria Math"/>
            <w:lang w:val="fr-CA"/>
          </w:rPr>
          <m:t>/PINV</m:t>
        </m:r>
      </m:oMath>
      <w:r w:rsidRPr="005076C7">
        <w:rPr>
          <w:rFonts w:ascii="Montserrat Light" w:hAnsi="Montserrat Light"/>
          <w:lang w:val="fr-CA"/>
        </w:rPr>
        <w:t> : Coût relatif des facteurs de production (coefficient de capital optimal)</w:t>
      </w:r>
    </w:p>
    <w:p w14:paraId="2A4D0F6E" w14:textId="26BB517B" w:rsidR="00335628" w:rsidRDefault="00000000" w:rsidP="002D4DEA">
      <w:pPr>
        <w:spacing w:after="240" w:line="276" w:lineRule="auto"/>
        <w:jc w:val="both"/>
        <w:rPr>
          <w:rFonts w:ascii="Montserrat Light" w:hAnsi="Montserrat Light"/>
        </w:rPr>
      </w:pPr>
      <m:oMath>
        <m:sSub>
          <m:sSubPr>
            <m:ctrlPr>
              <w:rPr>
                <w:rFonts w:ascii="Cambria Math" w:hAnsi="Cambria Math"/>
                <w:bCs/>
                <w:iCs/>
              </w:rPr>
            </m:ctrlPr>
          </m:sSubPr>
          <m:e>
            <m:r>
              <m:rPr>
                <m:sty m:val="p"/>
              </m:rPr>
              <w:rPr>
                <w:rFonts w:ascii="Cambria Math" w:hAnsi="Cambria Math"/>
              </w:rPr>
              <m:t>TEMPS</m:t>
            </m:r>
          </m:e>
          <m:sub>
            <m:r>
              <m:rPr>
                <m:sty m:val="p"/>
              </m:rPr>
              <w:rPr>
                <w:rFonts w:ascii="Cambria Math" w:hAnsi="Cambria Math"/>
              </w:rPr>
              <m:t>t</m:t>
            </m:r>
          </m:sub>
        </m:sSub>
      </m:oMath>
      <w:r w:rsidR="00335628" w:rsidRPr="005076C7">
        <w:rPr>
          <w:rFonts w:ascii="Montserrat Light" w:hAnsi="Montserrat Light"/>
          <w:bCs/>
          <w:iCs/>
        </w:rPr>
        <w:t xml:space="preserve"> : </w:t>
      </w:r>
      <w:r w:rsidR="00335628" w:rsidRPr="005076C7">
        <w:rPr>
          <w:rFonts w:ascii="Montserrat Light" w:hAnsi="Montserrat Light"/>
        </w:rPr>
        <w:t>une variable représentant le temps, qui vaut 1 à la première et s'incrémente de 1 chaque année suivante</w:t>
      </w:r>
    </w:p>
    <w:p w14:paraId="2806B3B0" w14:textId="4841CDD9" w:rsidR="00164388" w:rsidRPr="00164388" w:rsidRDefault="002D4DEA" w:rsidP="00164388">
      <w:pPr>
        <w:spacing w:after="240" w:line="276" w:lineRule="auto"/>
        <w:jc w:val="both"/>
        <w:rPr>
          <w:rFonts w:ascii="Montserrat Light" w:hAnsi="Montserrat Light"/>
        </w:rPr>
      </w:pPr>
      <w:r>
        <w:rPr>
          <w:rFonts w:ascii="Montserrat Light" w:hAnsi="Montserrat Light"/>
        </w:rPr>
        <w:tab/>
      </w:r>
      <w:r w:rsidRPr="00164388">
        <w:rPr>
          <w:rFonts w:ascii="Montserrat Light" w:hAnsi="Montserrat Light"/>
        </w:rPr>
        <w:t>Nous avons les résultats suivants :</w:t>
      </w:r>
    </w:p>
    <w:tbl>
      <w:tblPr>
        <w:tblW w:w="0" w:type="auto"/>
        <w:jc w:val="center"/>
        <w:tblLayout w:type="fixed"/>
        <w:tblCellMar>
          <w:left w:w="75" w:type="dxa"/>
          <w:right w:w="75" w:type="dxa"/>
        </w:tblCellMar>
        <w:tblLook w:val="0000" w:firstRow="0" w:lastRow="0" w:firstColumn="0" w:lastColumn="0" w:noHBand="0" w:noVBand="0"/>
      </w:tblPr>
      <w:tblGrid>
        <w:gridCol w:w="2091"/>
        <w:gridCol w:w="2160"/>
        <w:gridCol w:w="2304"/>
      </w:tblGrid>
      <w:tr w:rsidR="002D4DEA" w:rsidRPr="00164388" w14:paraId="53AE51D6" w14:textId="77777777" w:rsidTr="00AC1A34">
        <w:trPr>
          <w:jc w:val="center"/>
        </w:trPr>
        <w:tc>
          <w:tcPr>
            <w:tcW w:w="2091" w:type="dxa"/>
            <w:tcBorders>
              <w:top w:val="single" w:sz="6" w:space="0" w:color="auto"/>
              <w:left w:val="nil"/>
              <w:bottom w:val="nil"/>
              <w:right w:val="nil"/>
            </w:tcBorders>
          </w:tcPr>
          <w:p w14:paraId="393FAE33"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single" w:sz="6" w:space="0" w:color="auto"/>
              <w:left w:val="nil"/>
              <w:bottom w:val="nil"/>
              <w:right w:val="nil"/>
            </w:tcBorders>
          </w:tcPr>
          <w:p w14:paraId="5B0AB650"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(1)</w:t>
            </w:r>
          </w:p>
        </w:tc>
        <w:tc>
          <w:tcPr>
            <w:tcW w:w="2304" w:type="dxa"/>
            <w:tcBorders>
              <w:top w:val="single" w:sz="6" w:space="0" w:color="auto"/>
              <w:left w:val="nil"/>
              <w:bottom w:val="nil"/>
              <w:right w:val="nil"/>
            </w:tcBorders>
          </w:tcPr>
          <w:p w14:paraId="45010875"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(2)</w:t>
            </w:r>
          </w:p>
        </w:tc>
      </w:tr>
      <w:tr w:rsidR="002D4DEA" w:rsidRPr="00164388" w14:paraId="5F5C8971" w14:textId="77777777" w:rsidTr="00AC1A34">
        <w:trPr>
          <w:jc w:val="center"/>
        </w:trPr>
        <w:tc>
          <w:tcPr>
            <w:tcW w:w="2091" w:type="dxa"/>
            <w:tcBorders>
              <w:top w:val="nil"/>
              <w:left w:val="nil"/>
              <w:bottom w:val="single" w:sz="6" w:space="0" w:color="auto"/>
              <w:right w:val="nil"/>
            </w:tcBorders>
          </w:tcPr>
          <w:p w14:paraId="618656B5" w14:textId="77777777" w:rsidR="002D4DEA" w:rsidRPr="00164388" w:rsidRDefault="002D4DEA" w:rsidP="00164388">
            <w:pPr>
              <w:widowControl w:val="0"/>
              <w:autoSpaceDE w:val="0"/>
              <w:autoSpaceDN w:val="0"/>
              <w:adjustRightInd w:val="0"/>
              <w:spacing w:line="276" w:lineRule="auto"/>
              <w:rPr>
                <w:rFonts w:ascii="Montserrat Light" w:hAnsi="Montserrat Light"/>
              </w:rPr>
            </w:pPr>
            <w:r w:rsidRPr="00164388">
              <w:rPr>
                <w:rFonts w:ascii="Montserrat Light" w:hAnsi="Montserrat Light"/>
              </w:rPr>
              <w:t>VARIABLES</w:t>
            </w:r>
          </w:p>
        </w:tc>
        <w:tc>
          <w:tcPr>
            <w:tcW w:w="2160" w:type="dxa"/>
            <w:tcBorders>
              <w:top w:val="nil"/>
              <w:left w:val="nil"/>
              <w:bottom w:val="single" w:sz="6" w:space="0" w:color="auto"/>
              <w:right w:val="nil"/>
            </w:tcBorders>
          </w:tcPr>
          <w:p w14:paraId="79B94108"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roofErr w:type="spellStart"/>
            <w:proofErr w:type="gramStart"/>
            <w:r w:rsidRPr="00164388">
              <w:rPr>
                <w:rFonts w:ascii="Montserrat Light" w:hAnsi="Montserrat Light"/>
              </w:rPr>
              <w:t>lnFBCF</w:t>
            </w:r>
            <w:proofErr w:type="gramEnd"/>
            <w:r w:rsidRPr="00164388">
              <w:rPr>
                <w:rFonts w:ascii="Montserrat Light" w:hAnsi="Montserrat Light"/>
              </w:rPr>
              <w:t>_PrivÃ©e</w:t>
            </w:r>
            <w:proofErr w:type="spellEnd"/>
          </w:p>
        </w:tc>
        <w:tc>
          <w:tcPr>
            <w:tcW w:w="2304" w:type="dxa"/>
            <w:tcBorders>
              <w:top w:val="nil"/>
              <w:left w:val="nil"/>
              <w:bottom w:val="single" w:sz="6" w:space="0" w:color="auto"/>
              <w:right w:val="nil"/>
            </w:tcBorders>
          </w:tcPr>
          <w:p w14:paraId="5300C398"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roofErr w:type="spellStart"/>
            <w:proofErr w:type="gramStart"/>
            <w:r w:rsidRPr="00164388">
              <w:rPr>
                <w:rFonts w:ascii="Montserrat Light" w:hAnsi="Montserrat Light"/>
              </w:rPr>
              <w:t>dlnFBCF</w:t>
            </w:r>
            <w:proofErr w:type="gramEnd"/>
            <w:r w:rsidRPr="00164388">
              <w:rPr>
                <w:rFonts w:ascii="Montserrat Light" w:hAnsi="Montserrat Light"/>
              </w:rPr>
              <w:t>_PrivÃ©e</w:t>
            </w:r>
            <w:proofErr w:type="spellEnd"/>
          </w:p>
        </w:tc>
      </w:tr>
      <w:tr w:rsidR="002D4DEA" w:rsidRPr="00164388" w14:paraId="2246696C" w14:textId="77777777" w:rsidTr="00AC1A34">
        <w:trPr>
          <w:jc w:val="center"/>
        </w:trPr>
        <w:tc>
          <w:tcPr>
            <w:tcW w:w="2091" w:type="dxa"/>
            <w:tcBorders>
              <w:top w:val="nil"/>
              <w:left w:val="nil"/>
              <w:bottom w:val="nil"/>
              <w:right w:val="nil"/>
            </w:tcBorders>
          </w:tcPr>
          <w:p w14:paraId="7C118B1D"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4812DA49"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64CFB03"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574C88DD" w14:textId="77777777" w:rsidTr="00AC1A34">
        <w:trPr>
          <w:jc w:val="center"/>
        </w:trPr>
        <w:tc>
          <w:tcPr>
            <w:tcW w:w="2091" w:type="dxa"/>
            <w:tcBorders>
              <w:top w:val="nil"/>
              <w:left w:val="nil"/>
              <w:bottom w:val="nil"/>
              <w:right w:val="nil"/>
            </w:tcBorders>
          </w:tcPr>
          <w:p w14:paraId="02472B15" w14:textId="77777777" w:rsidR="002D4DEA" w:rsidRPr="00164388" w:rsidRDefault="002D4DEA" w:rsidP="00164388">
            <w:pPr>
              <w:widowControl w:val="0"/>
              <w:autoSpaceDE w:val="0"/>
              <w:autoSpaceDN w:val="0"/>
              <w:adjustRightInd w:val="0"/>
              <w:spacing w:line="276" w:lineRule="auto"/>
              <w:rPr>
                <w:rFonts w:ascii="Montserrat Light" w:hAnsi="Montserrat Light"/>
              </w:rPr>
            </w:pPr>
            <w:r w:rsidRPr="00164388">
              <w:rPr>
                <w:rFonts w:ascii="Montserrat Light" w:hAnsi="Montserrat Light"/>
              </w:rPr>
              <w:t>TEMPS</w:t>
            </w:r>
          </w:p>
        </w:tc>
        <w:tc>
          <w:tcPr>
            <w:tcW w:w="2160" w:type="dxa"/>
            <w:tcBorders>
              <w:top w:val="nil"/>
              <w:left w:val="nil"/>
              <w:bottom w:val="nil"/>
              <w:right w:val="nil"/>
            </w:tcBorders>
          </w:tcPr>
          <w:p w14:paraId="7F4C65BE"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0.150***</w:t>
            </w:r>
          </w:p>
        </w:tc>
        <w:tc>
          <w:tcPr>
            <w:tcW w:w="2304" w:type="dxa"/>
            <w:tcBorders>
              <w:top w:val="nil"/>
              <w:left w:val="nil"/>
              <w:bottom w:val="nil"/>
              <w:right w:val="nil"/>
            </w:tcBorders>
          </w:tcPr>
          <w:p w14:paraId="30E8352B"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0.00409</w:t>
            </w:r>
          </w:p>
        </w:tc>
      </w:tr>
      <w:tr w:rsidR="002D4DEA" w:rsidRPr="00164388" w14:paraId="4DEE1352" w14:textId="77777777" w:rsidTr="00AC1A34">
        <w:trPr>
          <w:jc w:val="center"/>
        </w:trPr>
        <w:tc>
          <w:tcPr>
            <w:tcW w:w="2091" w:type="dxa"/>
            <w:tcBorders>
              <w:top w:val="nil"/>
              <w:left w:val="nil"/>
              <w:bottom w:val="nil"/>
              <w:right w:val="nil"/>
            </w:tcBorders>
          </w:tcPr>
          <w:p w14:paraId="2E2B62C0"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517818C5"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(0.0248)</w:t>
            </w:r>
          </w:p>
        </w:tc>
        <w:tc>
          <w:tcPr>
            <w:tcW w:w="2304" w:type="dxa"/>
            <w:tcBorders>
              <w:top w:val="nil"/>
              <w:left w:val="nil"/>
              <w:bottom w:val="nil"/>
              <w:right w:val="nil"/>
            </w:tcBorders>
          </w:tcPr>
          <w:p w14:paraId="075B202D"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(0.00293)</w:t>
            </w:r>
          </w:p>
        </w:tc>
      </w:tr>
      <w:tr w:rsidR="002D4DEA" w:rsidRPr="00164388" w14:paraId="794D9456" w14:textId="77777777" w:rsidTr="00AC1A34">
        <w:trPr>
          <w:jc w:val="center"/>
        </w:trPr>
        <w:tc>
          <w:tcPr>
            <w:tcW w:w="2091" w:type="dxa"/>
            <w:tcBorders>
              <w:top w:val="nil"/>
              <w:left w:val="nil"/>
              <w:bottom w:val="nil"/>
              <w:right w:val="nil"/>
            </w:tcBorders>
          </w:tcPr>
          <w:p w14:paraId="41681ABD"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dlnRevenu</w:t>
            </w:r>
            <w:proofErr w:type="gramEnd"/>
            <w:r w:rsidRPr="00164388">
              <w:rPr>
                <w:rFonts w:ascii="Montserrat Light" w:hAnsi="Montserrat Light"/>
              </w:rPr>
              <w:t>_M</w:t>
            </w:r>
            <w:proofErr w:type="spellEnd"/>
          </w:p>
        </w:tc>
        <w:tc>
          <w:tcPr>
            <w:tcW w:w="2160" w:type="dxa"/>
            <w:tcBorders>
              <w:top w:val="nil"/>
              <w:left w:val="nil"/>
              <w:bottom w:val="nil"/>
              <w:right w:val="nil"/>
            </w:tcBorders>
          </w:tcPr>
          <w:p w14:paraId="51D6985B"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309FB0C7"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-0.116</w:t>
            </w:r>
          </w:p>
        </w:tc>
      </w:tr>
      <w:tr w:rsidR="002D4DEA" w:rsidRPr="00164388" w14:paraId="52F7C9DC" w14:textId="77777777" w:rsidTr="00AC1A34">
        <w:trPr>
          <w:jc w:val="center"/>
        </w:trPr>
        <w:tc>
          <w:tcPr>
            <w:tcW w:w="2091" w:type="dxa"/>
            <w:tcBorders>
              <w:top w:val="nil"/>
              <w:left w:val="nil"/>
              <w:bottom w:val="nil"/>
              <w:right w:val="nil"/>
            </w:tcBorders>
          </w:tcPr>
          <w:p w14:paraId="3040A379"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3ACC3917"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47B702EB"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(0.288)</w:t>
            </w:r>
          </w:p>
        </w:tc>
      </w:tr>
      <w:tr w:rsidR="002D4DEA" w:rsidRPr="00164388" w14:paraId="29D4CB25" w14:textId="77777777" w:rsidTr="00AC1A34">
        <w:trPr>
          <w:jc w:val="center"/>
        </w:trPr>
        <w:tc>
          <w:tcPr>
            <w:tcW w:w="2091" w:type="dxa"/>
            <w:tcBorders>
              <w:top w:val="nil"/>
              <w:left w:val="nil"/>
              <w:bottom w:val="nil"/>
              <w:right w:val="nil"/>
            </w:tcBorders>
          </w:tcPr>
          <w:p w14:paraId="0707EA9F"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dlnTUC</w:t>
            </w:r>
            <w:proofErr w:type="spellEnd"/>
            <w:proofErr w:type="gramEnd"/>
          </w:p>
        </w:tc>
        <w:tc>
          <w:tcPr>
            <w:tcW w:w="2160" w:type="dxa"/>
            <w:tcBorders>
              <w:top w:val="nil"/>
              <w:left w:val="nil"/>
              <w:bottom w:val="nil"/>
              <w:right w:val="nil"/>
            </w:tcBorders>
          </w:tcPr>
          <w:p w14:paraId="55C0863D"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55EAC001"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2.599**</w:t>
            </w:r>
          </w:p>
        </w:tc>
      </w:tr>
      <w:tr w:rsidR="002D4DEA" w:rsidRPr="00164388" w14:paraId="2894F907" w14:textId="77777777" w:rsidTr="00AC1A34">
        <w:trPr>
          <w:jc w:val="center"/>
        </w:trPr>
        <w:tc>
          <w:tcPr>
            <w:tcW w:w="2091" w:type="dxa"/>
            <w:tcBorders>
              <w:top w:val="nil"/>
              <w:left w:val="nil"/>
              <w:bottom w:val="nil"/>
              <w:right w:val="nil"/>
            </w:tcBorders>
          </w:tcPr>
          <w:p w14:paraId="638209AE"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EBA3DBE"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9DF5A39"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(0.920)</w:t>
            </w:r>
          </w:p>
        </w:tc>
      </w:tr>
      <w:tr w:rsidR="002D4DEA" w:rsidRPr="00164388" w14:paraId="4215737B" w14:textId="77777777" w:rsidTr="00AC1A34">
        <w:trPr>
          <w:jc w:val="center"/>
        </w:trPr>
        <w:tc>
          <w:tcPr>
            <w:tcW w:w="2091" w:type="dxa"/>
            <w:tcBorders>
              <w:top w:val="nil"/>
              <w:left w:val="nil"/>
              <w:bottom w:val="nil"/>
              <w:right w:val="nil"/>
            </w:tcBorders>
          </w:tcPr>
          <w:p w14:paraId="76223D7C"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dlnTSALH</w:t>
            </w:r>
            <w:proofErr w:type="gramEnd"/>
            <w:r w:rsidRPr="00164388">
              <w:rPr>
                <w:rFonts w:ascii="Montserrat Light" w:hAnsi="Montserrat Light"/>
              </w:rPr>
              <w:t>_PINV</w:t>
            </w:r>
            <w:proofErr w:type="spellEnd"/>
          </w:p>
        </w:tc>
        <w:tc>
          <w:tcPr>
            <w:tcW w:w="2160" w:type="dxa"/>
            <w:tcBorders>
              <w:top w:val="nil"/>
              <w:left w:val="nil"/>
              <w:bottom w:val="nil"/>
              <w:right w:val="nil"/>
            </w:tcBorders>
          </w:tcPr>
          <w:p w14:paraId="1A9DA3E1"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2CA49C85"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0.000904</w:t>
            </w:r>
          </w:p>
        </w:tc>
      </w:tr>
      <w:tr w:rsidR="002D4DEA" w:rsidRPr="00164388" w14:paraId="52ECA908" w14:textId="77777777" w:rsidTr="00AC1A34">
        <w:trPr>
          <w:jc w:val="center"/>
        </w:trPr>
        <w:tc>
          <w:tcPr>
            <w:tcW w:w="2091" w:type="dxa"/>
            <w:tcBorders>
              <w:top w:val="nil"/>
              <w:left w:val="nil"/>
              <w:bottom w:val="nil"/>
              <w:right w:val="nil"/>
            </w:tcBorders>
          </w:tcPr>
          <w:p w14:paraId="4BFC155E"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20CC8F44"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62A0EE8E"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(0.0610)</w:t>
            </w:r>
          </w:p>
        </w:tc>
      </w:tr>
      <w:tr w:rsidR="002D4DEA" w:rsidRPr="00164388" w14:paraId="762E7D79" w14:textId="77777777" w:rsidTr="00AC1A34">
        <w:trPr>
          <w:jc w:val="center"/>
        </w:trPr>
        <w:tc>
          <w:tcPr>
            <w:tcW w:w="2091" w:type="dxa"/>
            <w:tcBorders>
              <w:top w:val="nil"/>
              <w:left w:val="nil"/>
              <w:bottom w:val="nil"/>
              <w:right w:val="nil"/>
            </w:tcBorders>
          </w:tcPr>
          <w:p w14:paraId="5C1D83E0"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gramStart"/>
            <w:r w:rsidRPr="00164388">
              <w:rPr>
                <w:rFonts w:ascii="Montserrat Light" w:hAnsi="Montserrat Light"/>
              </w:rPr>
              <w:t>res</w:t>
            </w:r>
            <w:proofErr w:type="gramEnd"/>
            <w:r w:rsidRPr="00164388">
              <w:rPr>
                <w:rFonts w:ascii="Montserrat Light" w:hAnsi="Montserrat Light"/>
              </w:rPr>
              <w:t>2</w:t>
            </w:r>
          </w:p>
        </w:tc>
        <w:tc>
          <w:tcPr>
            <w:tcW w:w="2160" w:type="dxa"/>
            <w:tcBorders>
              <w:top w:val="nil"/>
              <w:left w:val="nil"/>
              <w:bottom w:val="nil"/>
              <w:right w:val="nil"/>
            </w:tcBorders>
          </w:tcPr>
          <w:p w14:paraId="73591EC2"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3CFDF861"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-0.664**</w:t>
            </w:r>
          </w:p>
        </w:tc>
      </w:tr>
      <w:tr w:rsidR="002D4DEA" w:rsidRPr="00164388" w14:paraId="4CF6758F" w14:textId="77777777" w:rsidTr="00AC1A34">
        <w:trPr>
          <w:jc w:val="center"/>
        </w:trPr>
        <w:tc>
          <w:tcPr>
            <w:tcW w:w="2091" w:type="dxa"/>
            <w:tcBorders>
              <w:top w:val="nil"/>
              <w:left w:val="nil"/>
              <w:bottom w:val="nil"/>
              <w:right w:val="nil"/>
            </w:tcBorders>
          </w:tcPr>
          <w:p w14:paraId="70907BCC"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71EA303A"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4049094C"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(0.284)</w:t>
            </w:r>
          </w:p>
        </w:tc>
      </w:tr>
      <w:tr w:rsidR="002D4DEA" w:rsidRPr="00164388" w14:paraId="7FE0601D" w14:textId="77777777" w:rsidTr="00AC1A34">
        <w:trPr>
          <w:jc w:val="center"/>
        </w:trPr>
        <w:tc>
          <w:tcPr>
            <w:tcW w:w="2091" w:type="dxa"/>
            <w:tcBorders>
              <w:top w:val="nil"/>
              <w:left w:val="nil"/>
              <w:bottom w:val="nil"/>
              <w:right w:val="nil"/>
            </w:tcBorders>
          </w:tcPr>
          <w:p w14:paraId="2608DDB2"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lnRevenu</w:t>
            </w:r>
            <w:proofErr w:type="gramEnd"/>
            <w:r w:rsidRPr="00164388">
              <w:rPr>
                <w:rFonts w:ascii="Montserrat Light" w:hAnsi="Montserrat Light"/>
              </w:rPr>
              <w:t>_M</w:t>
            </w:r>
            <w:proofErr w:type="spellEnd"/>
          </w:p>
        </w:tc>
        <w:tc>
          <w:tcPr>
            <w:tcW w:w="2160" w:type="dxa"/>
            <w:tcBorders>
              <w:top w:val="nil"/>
              <w:left w:val="nil"/>
              <w:bottom w:val="nil"/>
              <w:right w:val="nil"/>
            </w:tcBorders>
          </w:tcPr>
          <w:p w14:paraId="3D2DBAF9"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1.177***</w:t>
            </w:r>
          </w:p>
        </w:tc>
        <w:tc>
          <w:tcPr>
            <w:tcW w:w="2304" w:type="dxa"/>
            <w:tcBorders>
              <w:top w:val="nil"/>
              <w:left w:val="nil"/>
              <w:bottom w:val="nil"/>
              <w:right w:val="nil"/>
            </w:tcBorders>
          </w:tcPr>
          <w:p w14:paraId="1E6ABCF9"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1841454E" w14:textId="77777777" w:rsidTr="00AC1A34">
        <w:trPr>
          <w:jc w:val="center"/>
        </w:trPr>
        <w:tc>
          <w:tcPr>
            <w:tcW w:w="2091" w:type="dxa"/>
            <w:tcBorders>
              <w:top w:val="nil"/>
              <w:left w:val="nil"/>
              <w:bottom w:val="nil"/>
              <w:right w:val="nil"/>
            </w:tcBorders>
          </w:tcPr>
          <w:p w14:paraId="5DD4398F"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31B11B0F"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(0.194)</w:t>
            </w:r>
          </w:p>
        </w:tc>
        <w:tc>
          <w:tcPr>
            <w:tcW w:w="2304" w:type="dxa"/>
            <w:tcBorders>
              <w:top w:val="nil"/>
              <w:left w:val="nil"/>
              <w:bottom w:val="nil"/>
              <w:right w:val="nil"/>
            </w:tcBorders>
          </w:tcPr>
          <w:p w14:paraId="7267EECE"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607D6693" w14:textId="77777777" w:rsidTr="00AC1A34">
        <w:trPr>
          <w:jc w:val="center"/>
        </w:trPr>
        <w:tc>
          <w:tcPr>
            <w:tcW w:w="2091" w:type="dxa"/>
            <w:tcBorders>
              <w:top w:val="nil"/>
              <w:left w:val="nil"/>
              <w:bottom w:val="nil"/>
              <w:right w:val="nil"/>
            </w:tcBorders>
          </w:tcPr>
          <w:p w14:paraId="1B0C8D8A"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lnTUC</w:t>
            </w:r>
            <w:proofErr w:type="spellEnd"/>
            <w:proofErr w:type="gramEnd"/>
          </w:p>
        </w:tc>
        <w:tc>
          <w:tcPr>
            <w:tcW w:w="2160" w:type="dxa"/>
            <w:tcBorders>
              <w:top w:val="nil"/>
              <w:left w:val="nil"/>
              <w:bottom w:val="nil"/>
              <w:right w:val="nil"/>
            </w:tcBorders>
          </w:tcPr>
          <w:p w14:paraId="4B9EB68E"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-0.483</w:t>
            </w:r>
          </w:p>
        </w:tc>
        <w:tc>
          <w:tcPr>
            <w:tcW w:w="2304" w:type="dxa"/>
            <w:tcBorders>
              <w:top w:val="nil"/>
              <w:left w:val="nil"/>
              <w:bottom w:val="nil"/>
              <w:right w:val="nil"/>
            </w:tcBorders>
          </w:tcPr>
          <w:p w14:paraId="22CE541B"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6436DB17" w14:textId="77777777" w:rsidTr="00AC1A34">
        <w:trPr>
          <w:jc w:val="center"/>
        </w:trPr>
        <w:tc>
          <w:tcPr>
            <w:tcW w:w="2091" w:type="dxa"/>
            <w:tcBorders>
              <w:top w:val="nil"/>
              <w:left w:val="nil"/>
              <w:bottom w:val="nil"/>
              <w:right w:val="nil"/>
            </w:tcBorders>
          </w:tcPr>
          <w:p w14:paraId="45D4FC47"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16DF18B2"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(1.341)</w:t>
            </w:r>
          </w:p>
        </w:tc>
        <w:tc>
          <w:tcPr>
            <w:tcW w:w="2304" w:type="dxa"/>
            <w:tcBorders>
              <w:top w:val="nil"/>
              <w:left w:val="nil"/>
              <w:bottom w:val="nil"/>
              <w:right w:val="nil"/>
            </w:tcBorders>
          </w:tcPr>
          <w:p w14:paraId="07C32388"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5BE3782F" w14:textId="77777777" w:rsidTr="00AC1A34">
        <w:trPr>
          <w:jc w:val="center"/>
        </w:trPr>
        <w:tc>
          <w:tcPr>
            <w:tcW w:w="2091" w:type="dxa"/>
            <w:tcBorders>
              <w:top w:val="nil"/>
              <w:left w:val="nil"/>
              <w:bottom w:val="nil"/>
              <w:right w:val="nil"/>
            </w:tcBorders>
          </w:tcPr>
          <w:p w14:paraId="277FF486" w14:textId="77777777" w:rsidR="002D4DEA" w:rsidRPr="00164388" w:rsidRDefault="002D4DEA" w:rsidP="00164388">
            <w:pPr>
              <w:widowControl w:val="0"/>
              <w:autoSpaceDE w:val="0"/>
              <w:autoSpaceDN w:val="0"/>
              <w:adjustRightInd w:val="0"/>
              <w:spacing w:line="276" w:lineRule="auto"/>
              <w:rPr>
                <w:rFonts w:ascii="Montserrat Light" w:hAnsi="Montserrat Light"/>
              </w:rPr>
            </w:pPr>
            <w:proofErr w:type="spellStart"/>
            <w:proofErr w:type="gramStart"/>
            <w:r w:rsidRPr="00164388">
              <w:rPr>
                <w:rFonts w:ascii="Montserrat Light" w:hAnsi="Montserrat Light"/>
              </w:rPr>
              <w:t>lnTSALH</w:t>
            </w:r>
            <w:proofErr w:type="gramEnd"/>
            <w:r w:rsidRPr="00164388">
              <w:rPr>
                <w:rFonts w:ascii="Montserrat Light" w:hAnsi="Montserrat Light"/>
              </w:rPr>
              <w:t>_PINV</w:t>
            </w:r>
            <w:proofErr w:type="spellEnd"/>
          </w:p>
        </w:tc>
        <w:tc>
          <w:tcPr>
            <w:tcW w:w="2160" w:type="dxa"/>
            <w:tcBorders>
              <w:top w:val="nil"/>
              <w:left w:val="nil"/>
              <w:bottom w:val="nil"/>
              <w:right w:val="nil"/>
            </w:tcBorders>
          </w:tcPr>
          <w:p w14:paraId="72D4731F"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-0.00703</w:t>
            </w:r>
          </w:p>
        </w:tc>
        <w:tc>
          <w:tcPr>
            <w:tcW w:w="2304" w:type="dxa"/>
            <w:tcBorders>
              <w:top w:val="nil"/>
              <w:left w:val="nil"/>
              <w:bottom w:val="nil"/>
              <w:right w:val="nil"/>
            </w:tcBorders>
          </w:tcPr>
          <w:p w14:paraId="5B51602D"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4864BDE3" w14:textId="77777777" w:rsidTr="00AC1A34">
        <w:trPr>
          <w:jc w:val="center"/>
        </w:trPr>
        <w:tc>
          <w:tcPr>
            <w:tcW w:w="2091" w:type="dxa"/>
            <w:tcBorders>
              <w:top w:val="nil"/>
              <w:left w:val="nil"/>
              <w:bottom w:val="nil"/>
              <w:right w:val="nil"/>
            </w:tcBorders>
          </w:tcPr>
          <w:p w14:paraId="40869B1C"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6F95A91"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(0.132)</w:t>
            </w:r>
          </w:p>
        </w:tc>
        <w:tc>
          <w:tcPr>
            <w:tcW w:w="2304" w:type="dxa"/>
            <w:tcBorders>
              <w:top w:val="nil"/>
              <w:left w:val="nil"/>
              <w:bottom w:val="nil"/>
              <w:right w:val="nil"/>
            </w:tcBorders>
          </w:tcPr>
          <w:p w14:paraId="2714148A"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
        </w:tc>
      </w:tr>
      <w:tr w:rsidR="002D4DEA" w:rsidRPr="00164388" w14:paraId="3E31DA9D" w14:textId="77777777" w:rsidTr="00AC1A34">
        <w:trPr>
          <w:jc w:val="center"/>
        </w:trPr>
        <w:tc>
          <w:tcPr>
            <w:tcW w:w="2091" w:type="dxa"/>
            <w:tcBorders>
              <w:top w:val="nil"/>
              <w:left w:val="nil"/>
              <w:bottom w:val="nil"/>
              <w:right w:val="nil"/>
            </w:tcBorders>
          </w:tcPr>
          <w:p w14:paraId="5BD57971" w14:textId="77777777" w:rsidR="002D4DEA" w:rsidRPr="00164388" w:rsidRDefault="002D4DEA" w:rsidP="00164388">
            <w:pPr>
              <w:widowControl w:val="0"/>
              <w:autoSpaceDE w:val="0"/>
              <w:autoSpaceDN w:val="0"/>
              <w:adjustRightInd w:val="0"/>
              <w:spacing w:line="276" w:lineRule="auto"/>
              <w:rPr>
                <w:rFonts w:ascii="Montserrat Light" w:hAnsi="Montserrat Light"/>
              </w:rPr>
            </w:pPr>
            <w:r w:rsidRPr="00164388">
              <w:rPr>
                <w:rFonts w:ascii="Montserrat Light" w:hAnsi="Montserrat Light"/>
              </w:rPr>
              <w:t>Constant</w:t>
            </w:r>
          </w:p>
        </w:tc>
        <w:tc>
          <w:tcPr>
            <w:tcW w:w="2160" w:type="dxa"/>
            <w:tcBorders>
              <w:top w:val="nil"/>
              <w:left w:val="nil"/>
              <w:bottom w:val="nil"/>
              <w:right w:val="nil"/>
            </w:tcBorders>
          </w:tcPr>
          <w:p w14:paraId="27A0C4EF"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12.69***</w:t>
            </w:r>
          </w:p>
        </w:tc>
        <w:tc>
          <w:tcPr>
            <w:tcW w:w="2304" w:type="dxa"/>
            <w:tcBorders>
              <w:top w:val="nil"/>
              <w:left w:val="nil"/>
              <w:bottom w:val="nil"/>
              <w:right w:val="nil"/>
            </w:tcBorders>
          </w:tcPr>
          <w:p w14:paraId="5DAFD958"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0.0828</w:t>
            </w:r>
          </w:p>
        </w:tc>
      </w:tr>
      <w:tr w:rsidR="002D4DEA" w:rsidRPr="00164388" w14:paraId="2DE16208" w14:textId="77777777" w:rsidTr="00AC1A34">
        <w:trPr>
          <w:jc w:val="center"/>
        </w:trPr>
        <w:tc>
          <w:tcPr>
            <w:tcW w:w="2091" w:type="dxa"/>
            <w:tcBorders>
              <w:top w:val="nil"/>
              <w:left w:val="nil"/>
              <w:bottom w:val="nil"/>
              <w:right w:val="nil"/>
            </w:tcBorders>
          </w:tcPr>
          <w:p w14:paraId="199C841E" w14:textId="77777777" w:rsidR="002D4DEA" w:rsidRPr="00164388" w:rsidRDefault="002D4DEA" w:rsidP="00164388">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24852687"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(1.659)</w:t>
            </w:r>
          </w:p>
        </w:tc>
        <w:tc>
          <w:tcPr>
            <w:tcW w:w="2304" w:type="dxa"/>
            <w:tcBorders>
              <w:top w:val="nil"/>
              <w:left w:val="nil"/>
              <w:bottom w:val="nil"/>
              <w:right w:val="nil"/>
            </w:tcBorders>
          </w:tcPr>
          <w:p w14:paraId="2323C24A"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(0.0617)</w:t>
            </w:r>
          </w:p>
        </w:tc>
      </w:tr>
      <w:tr w:rsidR="002D4DEA" w:rsidRPr="00164388" w14:paraId="75602A6C" w14:textId="77777777" w:rsidTr="00AC1A34">
        <w:trPr>
          <w:jc w:val="center"/>
        </w:trPr>
        <w:tc>
          <w:tcPr>
            <w:tcW w:w="2091" w:type="dxa"/>
            <w:tcBorders>
              <w:top w:val="nil"/>
              <w:left w:val="nil"/>
              <w:bottom w:val="nil"/>
              <w:right w:val="nil"/>
            </w:tcBorders>
          </w:tcPr>
          <w:p w14:paraId="15D34D34" w14:textId="77777777" w:rsidR="002D4DEA" w:rsidRPr="00164388" w:rsidRDefault="002D4DEA" w:rsidP="00164388">
            <w:pPr>
              <w:widowControl w:val="0"/>
              <w:autoSpaceDE w:val="0"/>
              <w:autoSpaceDN w:val="0"/>
              <w:adjustRightInd w:val="0"/>
              <w:spacing w:line="276" w:lineRule="auto"/>
              <w:rPr>
                <w:rFonts w:ascii="Montserrat Light" w:hAnsi="Montserrat Light"/>
              </w:rPr>
            </w:pPr>
            <w:r w:rsidRPr="00164388">
              <w:rPr>
                <w:rFonts w:ascii="Montserrat Light" w:hAnsi="Montserrat Light"/>
              </w:rPr>
              <w:t>Observations</w:t>
            </w:r>
          </w:p>
        </w:tc>
        <w:tc>
          <w:tcPr>
            <w:tcW w:w="2160" w:type="dxa"/>
            <w:tcBorders>
              <w:top w:val="nil"/>
              <w:left w:val="nil"/>
              <w:bottom w:val="nil"/>
              <w:right w:val="nil"/>
            </w:tcBorders>
          </w:tcPr>
          <w:p w14:paraId="66459243"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22</w:t>
            </w:r>
          </w:p>
        </w:tc>
        <w:tc>
          <w:tcPr>
            <w:tcW w:w="2304" w:type="dxa"/>
            <w:tcBorders>
              <w:top w:val="nil"/>
              <w:left w:val="nil"/>
              <w:bottom w:val="nil"/>
              <w:right w:val="nil"/>
            </w:tcBorders>
          </w:tcPr>
          <w:p w14:paraId="16091465"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20</w:t>
            </w:r>
          </w:p>
        </w:tc>
      </w:tr>
      <w:tr w:rsidR="002D4DEA" w:rsidRPr="00164388" w14:paraId="0DCDF1C5" w14:textId="77777777" w:rsidTr="00AC1A34">
        <w:tblPrEx>
          <w:tblBorders>
            <w:bottom w:val="single" w:sz="6" w:space="0" w:color="auto"/>
          </w:tblBorders>
        </w:tblPrEx>
        <w:trPr>
          <w:jc w:val="center"/>
        </w:trPr>
        <w:tc>
          <w:tcPr>
            <w:tcW w:w="2091" w:type="dxa"/>
            <w:tcBorders>
              <w:top w:val="nil"/>
              <w:left w:val="nil"/>
              <w:bottom w:val="single" w:sz="6" w:space="0" w:color="auto"/>
              <w:right w:val="nil"/>
            </w:tcBorders>
          </w:tcPr>
          <w:p w14:paraId="0548793C" w14:textId="77777777" w:rsidR="002D4DEA" w:rsidRPr="00164388" w:rsidRDefault="002D4DEA" w:rsidP="00164388">
            <w:pPr>
              <w:widowControl w:val="0"/>
              <w:autoSpaceDE w:val="0"/>
              <w:autoSpaceDN w:val="0"/>
              <w:adjustRightInd w:val="0"/>
              <w:spacing w:line="276" w:lineRule="auto"/>
              <w:rPr>
                <w:rFonts w:ascii="Montserrat Light" w:hAnsi="Montserrat Light"/>
              </w:rPr>
            </w:pPr>
            <w:r w:rsidRPr="00164388">
              <w:rPr>
                <w:rFonts w:ascii="Montserrat Light" w:hAnsi="Montserrat Light"/>
              </w:rPr>
              <w:t>R-</w:t>
            </w:r>
            <w:proofErr w:type="spellStart"/>
            <w:r w:rsidRPr="00164388">
              <w:rPr>
                <w:rFonts w:ascii="Montserrat Light" w:hAnsi="Montserrat Light"/>
              </w:rPr>
              <w:t>squared</w:t>
            </w:r>
            <w:proofErr w:type="spellEnd"/>
          </w:p>
        </w:tc>
        <w:tc>
          <w:tcPr>
            <w:tcW w:w="2160" w:type="dxa"/>
            <w:tcBorders>
              <w:top w:val="nil"/>
              <w:left w:val="nil"/>
              <w:bottom w:val="single" w:sz="6" w:space="0" w:color="auto"/>
              <w:right w:val="nil"/>
            </w:tcBorders>
          </w:tcPr>
          <w:p w14:paraId="485F99FC"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0.967</w:t>
            </w:r>
          </w:p>
        </w:tc>
        <w:tc>
          <w:tcPr>
            <w:tcW w:w="2304" w:type="dxa"/>
            <w:tcBorders>
              <w:top w:val="nil"/>
              <w:left w:val="nil"/>
              <w:bottom w:val="single" w:sz="6" w:space="0" w:color="auto"/>
              <w:right w:val="nil"/>
            </w:tcBorders>
          </w:tcPr>
          <w:p w14:paraId="16A33250"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0.578</w:t>
            </w:r>
          </w:p>
        </w:tc>
      </w:tr>
    </w:tbl>
    <w:p w14:paraId="30C0C9B7"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proofErr w:type="spellStart"/>
      <w:r w:rsidRPr="00164388">
        <w:rPr>
          <w:rFonts w:ascii="Montserrat Light" w:hAnsi="Montserrat Light"/>
        </w:rPr>
        <w:t>Robust</w:t>
      </w:r>
      <w:proofErr w:type="spellEnd"/>
      <w:r w:rsidRPr="00164388">
        <w:rPr>
          <w:rFonts w:ascii="Montserrat Light" w:hAnsi="Montserrat Light"/>
        </w:rPr>
        <w:t xml:space="preserve"> standard </w:t>
      </w:r>
      <w:proofErr w:type="spellStart"/>
      <w:r w:rsidRPr="00164388">
        <w:rPr>
          <w:rFonts w:ascii="Montserrat Light" w:hAnsi="Montserrat Light"/>
        </w:rPr>
        <w:t>errors</w:t>
      </w:r>
      <w:proofErr w:type="spellEnd"/>
      <w:r w:rsidRPr="00164388">
        <w:rPr>
          <w:rFonts w:ascii="Montserrat Light" w:hAnsi="Montserrat Light"/>
        </w:rPr>
        <w:t xml:space="preserve"> in </w:t>
      </w:r>
      <w:proofErr w:type="spellStart"/>
      <w:r w:rsidRPr="00164388">
        <w:rPr>
          <w:rFonts w:ascii="Montserrat Light" w:hAnsi="Montserrat Light"/>
        </w:rPr>
        <w:t>parentheses</w:t>
      </w:r>
      <w:proofErr w:type="spellEnd"/>
    </w:p>
    <w:p w14:paraId="6F073F54" w14:textId="77777777" w:rsidR="002D4DEA" w:rsidRPr="00164388" w:rsidRDefault="002D4DEA" w:rsidP="00164388">
      <w:pPr>
        <w:widowControl w:val="0"/>
        <w:autoSpaceDE w:val="0"/>
        <w:autoSpaceDN w:val="0"/>
        <w:adjustRightInd w:val="0"/>
        <w:spacing w:line="276" w:lineRule="auto"/>
        <w:jc w:val="center"/>
        <w:rPr>
          <w:rFonts w:ascii="Montserrat Light" w:hAnsi="Montserrat Light"/>
        </w:rPr>
      </w:pPr>
      <w:r w:rsidRPr="00164388">
        <w:rPr>
          <w:rFonts w:ascii="Montserrat Light" w:hAnsi="Montserrat Light"/>
        </w:rPr>
        <w:t>*** p&lt;0.01, ** p&lt;0.05, * p&lt;0.1</w:t>
      </w:r>
    </w:p>
    <w:p w14:paraId="04156F28" w14:textId="14DF642B" w:rsidR="002D4DEA" w:rsidRDefault="00000000" w:rsidP="002D4DEA">
      <w:pPr>
        <w:spacing w:after="240" w:line="276" w:lineRule="auto"/>
        <w:ind w:firstLine="720"/>
        <w:jc w:val="both"/>
      </w:pPr>
      <w:r>
        <w:rPr>
          <w:noProof/>
        </w:rPr>
        <w:pict w14:anchorId="1FEFC4AF">
          <v:shape id="Zone de texte 9" o:spid="_x0000_s2132" type="#_x0000_t202" style="position:absolute;left:0;text-align:left;margin-left:-50.85pt;margin-top:13.7pt;width:553.45pt;height:60.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" fillcolor="white [3201]" stroked="f" strokeweight=".5pt">
            <v:textbox style="mso-next-textbox:#Zone de texte 9">
              <w:txbxContent>
                <w:p w14:paraId="301E4696" w14:textId="77777777" w:rsidR="002D4DEA" w:rsidRPr="003D56AB" w:rsidRDefault="002D4DEA" w:rsidP="002D4DEA">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FBCF_Privée)</m:t>
                          </m:r>
                        </m:e>
                        <m:sub>
                          <m:r>
                            <w:rPr>
                              <w:rFonts w:ascii="Cambria Math" w:hAnsi="Cambria Math"/>
                              <w:sz w:val="22"/>
                              <w:szCs w:val="22"/>
                            </w:rPr>
                            <m:t>t</m:t>
                          </m:r>
                        </m:sub>
                      </m:sSub>
                      <m:r>
                        <w:rPr>
                          <w:rFonts w:ascii="Cambria Math" w:hAnsi="Cambria Math"/>
                          <w:sz w:val="22"/>
                          <w:szCs w:val="22"/>
                        </w:rPr>
                        <m:t>=12.69+</m:t>
                      </m:r>
                      <m:r>
                        <w:rPr>
                          <w:rFonts w:ascii="Cambria Math" w:hAnsi="Cambria Math"/>
                          <w:sz w:val="22"/>
                          <w:szCs w:val="22"/>
                          <w:lang w:eastAsia="en-US"/>
                        </w:rPr>
                        <m:t xml:space="preserve">0.15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 xml:space="preserve">+1.177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Revenu_M)</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0.483</m:t>
                      </m:r>
                      <m:func>
                        <m:funcPr>
                          <m:ctrlPr>
                            <w:rPr>
                              <w:rFonts w:ascii="Cambria Math" w:hAnsi="Cambria Math"/>
                              <w:bCs/>
                              <w:sz w:val="22"/>
                              <w:szCs w:val="22"/>
                            </w:rPr>
                          </m:ctrlPr>
                        </m:funcPr>
                        <m:fName>
                          <m:r>
                            <m:rPr>
                              <m:sty m:val="p"/>
                            </m:rPr>
                            <w:rPr>
                              <w:rFonts w:ascii="Cambria Math" w:hAnsi="Cambria Math"/>
                              <w:sz w:val="22"/>
                              <w:szCs w:val="22"/>
                            </w:rPr>
                            <m:t>ln</m:t>
                          </m:r>
                          <m:ctrlPr>
                            <w:rPr>
                              <w:rFonts w:ascii="Cambria Math" w:hAnsi="Cambria Math"/>
                              <w:bCs/>
                              <w:i/>
                              <w:sz w:val="22"/>
                              <w:szCs w:val="22"/>
                              <w:lang w:eastAsia="en-US"/>
                            </w:rPr>
                          </m:ctrlPr>
                        </m:fName>
                        <m:e>
                          <m:sSub>
                            <m:sSubPr>
                              <m:ctrlPr>
                                <w:rPr>
                                  <w:rFonts w:ascii="Cambria Math" w:hAnsi="Cambria Math"/>
                                  <w:bCs/>
                                  <w:i/>
                                  <w:sz w:val="22"/>
                                  <w:szCs w:val="22"/>
                                </w:rPr>
                              </m:ctrlPr>
                            </m:sSubPr>
                            <m:e>
                              <m:r>
                                <w:rPr>
                                  <w:rFonts w:ascii="Cambria Math" w:hAnsi="Cambria Math"/>
                                  <w:sz w:val="22"/>
                                  <w:szCs w:val="22"/>
                                </w:rPr>
                                <m:t>TUC</m:t>
                              </m:r>
                            </m:e>
                            <m:sub>
                              <m:r>
                                <w:rPr>
                                  <w:rFonts w:ascii="Cambria Math" w:hAnsi="Cambria Math"/>
                                  <w:sz w:val="22"/>
                                  <w:szCs w:val="22"/>
                                </w:rPr>
                                <m:t>t</m:t>
                              </m:r>
                            </m:sub>
                          </m:sSub>
                        </m:e>
                      </m:func>
                      <m:r>
                        <m:rPr>
                          <m:sty m:val="p"/>
                        </m:rPr>
                        <w:rPr>
                          <w:rFonts w:ascii="Cambria Math" w:hAnsi="Cambria Math"/>
                          <w:sz w:val="22"/>
                          <w:szCs w:val="22"/>
                        </w:rPr>
                        <m:t>-</m:t>
                      </m:r>
                      <m:r>
                        <w:rPr>
                          <w:rFonts w:ascii="Cambria Math" w:hAnsi="Cambria Math"/>
                          <w:sz w:val="22"/>
                          <w:szCs w:val="22"/>
                          <w:lang w:eastAsia="en-US"/>
                        </w:rPr>
                        <m:t>0.007</m:t>
                      </m:r>
                      <m:r>
                        <m:rPr>
                          <m:sty m:val="p"/>
                        </m:rPr>
                        <w:rPr>
                          <w:rFonts w:ascii="Cambria Math" w:hAnsi="Cambria Math"/>
                          <w:sz w:val="22"/>
                          <w:szCs w:val="22"/>
                        </w:rPr>
                        <m:t>ln⁡(</m:t>
                      </m:r>
                      <m:sSub>
                        <m:sSubPr>
                          <m:ctrlPr>
                            <w:rPr>
                              <w:rFonts w:ascii="Cambria Math" w:hAnsi="Cambria Math"/>
                              <w:bCs/>
                              <w:sz w:val="22"/>
                              <w:szCs w:val="22"/>
                              <w:lang w:val="fr-CA"/>
                            </w:rPr>
                          </m:ctrlPr>
                        </m:sSubPr>
                        <m:e>
                          <m:r>
                            <m:rPr>
                              <m:sty m:val="p"/>
                            </m:rPr>
                            <w:rPr>
                              <w:rFonts w:ascii="Cambria Math" w:hAnsi="Cambria Math"/>
                              <w:sz w:val="22"/>
                              <w:szCs w:val="22"/>
                              <w:lang w:val="fr-CA"/>
                            </w:rPr>
                            <m:t>TSALH</m:t>
                          </m:r>
                        </m:e>
                        <m:sub>
                          <m:r>
                            <w:rPr>
                              <w:rFonts w:ascii="Cambria Math" w:hAnsi="Cambria Math"/>
                              <w:sz w:val="22"/>
                              <w:szCs w:val="22"/>
                              <w:lang w:val="fr-CA"/>
                            </w:rPr>
                            <m:t>t</m:t>
                          </m:r>
                        </m:sub>
                      </m:sSub>
                      <m:r>
                        <m:rPr>
                          <m:sty m:val="p"/>
                        </m:rPr>
                        <w:rPr>
                          <w:rFonts w:ascii="Cambria Math" w:hAnsi="Cambria Math"/>
                          <w:sz w:val="22"/>
                          <w:szCs w:val="22"/>
                          <w:lang w:val="fr-CA"/>
                        </w:rPr>
                        <m:t>/</m:t>
                      </m:r>
                      <m:sSub>
                        <m:sSubPr>
                          <m:ctrlPr>
                            <w:rPr>
                              <w:rFonts w:ascii="Cambria Math" w:hAnsi="Cambria Math"/>
                              <w:bCs/>
                              <w:sz w:val="22"/>
                              <w:szCs w:val="22"/>
                              <w:lang w:val="fr-CA"/>
                            </w:rPr>
                          </m:ctrlPr>
                        </m:sSubPr>
                        <m:e>
                          <m:r>
                            <w:rPr>
                              <w:rFonts w:ascii="Cambria Math" w:hAnsi="Cambria Math"/>
                              <w:sz w:val="22"/>
                              <w:szCs w:val="22"/>
                              <w:lang w:val="fr-CA"/>
                            </w:rPr>
                            <m:t>PINV</m:t>
                          </m:r>
                        </m:e>
                        <m:sub>
                          <m:r>
                            <w:rPr>
                              <w:rFonts w:ascii="Cambria Math" w:hAnsi="Cambria Math"/>
                              <w:sz w:val="22"/>
                              <w:szCs w:val="22"/>
                              <w:lang w:val="fr-CA"/>
                            </w:rPr>
                            <m:t>t</m:t>
                          </m:r>
                        </m:sub>
                      </m:sSub>
                      <m:r>
                        <m:rPr>
                          <m:sty m:val="p"/>
                        </m:rPr>
                        <w:rPr>
                          <w:rFonts w:ascii="Cambria Math" w:hAnsi="Cambria Math"/>
                          <w:sz w:val="22"/>
                          <w:szCs w:val="22"/>
                          <w:lang w:val="fr-CA"/>
                        </w:rPr>
                        <m:t>)</m:t>
                      </m:r>
                    </m:oMath>
                  </m:oMathPara>
                </w:p>
              </w:txbxContent>
            </v:textbox>
            <w10:wrap anchorx="margin"/>
          </v:shape>
        </w:pict>
      </w:r>
    </w:p>
    <w:p w14:paraId="45560BE7" w14:textId="20CE4F73" w:rsidR="002D4DEA" w:rsidRDefault="00000000" w:rsidP="002D4DEA">
      <w:pPr>
        <w:spacing w:after="240" w:line="276" w:lineRule="auto"/>
        <w:ind w:firstLine="720"/>
        <w:jc w:val="both"/>
      </w:pPr>
      <w:r>
        <w:rPr>
          <w:noProof/>
        </w:rPr>
        <w:pict w14:anchorId="613E5437">
          <v:shape id="Zone de texte 8" o:spid="_x0000_s2131" type="#_x0000_t202" style="position:absolute;left:0;text-align:left;margin-left:424.45pt;margin-top:6.85pt;width:49.4pt;height:23.7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" fillcolor="white [3201]" stroked="f" strokeweight=".5pt">
            <v:textbox style="mso-next-textbox:#Zone de texte 8">
              <w:txbxContent>
                <w:p w14:paraId="0FAC3622" w14:textId="77777777" w:rsidR="002D4DEA" w:rsidRPr="003D56AB" w:rsidRDefault="002D4DEA" w:rsidP="002D4DEA">
                  <w:pPr>
                    <w:rPr>
                      <w:lang w:val="fr-CA"/>
                    </w:rPr>
                  </w:pPr>
                  <w:r>
                    <w:rPr>
                      <w:lang w:val="fr-CA"/>
                    </w:rPr>
                    <w:t>(0.132)</w:t>
                  </w:r>
                </w:p>
              </w:txbxContent>
            </v:textbox>
          </v:shape>
        </w:pict>
      </w:r>
      <w:r>
        <w:rPr>
          <w:noProof/>
        </w:rPr>
        <w:pict w14:anchorId="6E69B100">
          <v:shape id="Zone de texte 7" o:spid="_x0000_s2130" type="#_x0000_t202" style="position:absolute;left:0;text-align:left;margin-left:310.35pt;margin-top:7.05pt;width:49.4pt;height:23.75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" fillcolor="white [3201]" stroked="f" strokeweight=".5pt">
            <v:textbox style="mso-next-textbox:#Zone de texte 7">
              <w:txbxContent>
                <w:p w14:paraId="526389F8" w14:textId="77777777" w:rsidR="002D4DEA" w:rsidRPr="003D56AB" w:rsidRDefault="002D4DEA" w:rsidP="002D4DEA">
                  <w:pPr>
                    <w:rPr>
                      <w:lang w:val="fr-CA"/>
                    </w:rPr>
                  </w:pPr>
                  <w:r>
                    <w:rPr>
                      <w:lang w:val="fr-CA"/>
                    </w:rPr>
                    <w:t>(1.341)</w:t>
                  </w:r>
                </w:p>
              </w:txbxContent>
            </v:textbox>
          </v:shape>
        </w:pict>
      </w:r>
      <w:r>
        <w:rPr>
          <w:noProof/>
        </w:rPr>
        <w:pict w14:anchorId="2AA7FF64">
          <v:shape id="Zone de texte 6" o:spid="_x0000_s2129" type="#_x0000_t202" style="position:absolute;left:0;text-align:left;margin-left:54.2pt;margin-top:7.65pt;width:49.4pt;height:23.75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" fillcolor="white [3201]" stroked="f" strokeweight=".5pt">
            <v:textbox style="mso-next-textbox:#Zone de texte 6">
              <w:txbxContent>
                <w:p w14:paraId="4DA8D885" w14:textId="77777777" w:rsidR="002D4DEA" w:rsidRPr="003D56AB" w:rsidRDefault="002D4DEA" w:rsidP="002D4DEA">
                  <w:pPr>
                    <w:rPr>
                      <w:lang w:val="fr-CA"/>
                    </w:rPr>
                  </w:pPr>
                  <w:r>
                    <w:rPr>
                      <w:lang w:val="fr-CA"/>
                    </w:rPr>
                    <w:t>(1.659)</w:t>
                  </w:r>
                </w:p>
              </w:txbxContent>
            </v:textbox>
          </v:shape>
        </w:pict>
      </w:r>
      <w:r>
        <w:rPr>
          <w:noProof/>
        </w:rPr>
        <w:pict w14:anchorId="5C203BC0">
          <v:shape id="Zone de texte 5" o:spid="_x0000_s2128" type="#_x0000_t202" style="position:absolute;left:0;text-align:left;margin-left:109.55pt;margin-top:8.05pt;width:55.4pt;height:23.7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" fillcolor="white [3201]" stroked="f" strokeweight=".5pt">
            <v:textbox style="mso-next-textbox:#Zone de texte 5">
              <w:txbxContent>
                <w:p w14:paraId="1D086C75" w14:textId="77777777" w:rsidR="002D4DEA" w:rsidRPr="003D56AB" w:rsidRDefault="002D4DEA" w:rsidP="002D4DEA">
                  <w:pPr>
                    <w:rPr>
                      <w:lang w:val="fr-CA"/>
                    </w:rPr>
                  </w:pPr>
                  <w:r>
                    <w:rPr>
                      <w:lang w:val="fr-CA"/>
                    </w:rPr>
                    <w:t>(0.0248)</w:t>
                  </w:r>
                </w:p>
              </w:txbxContent>
            </v:textbox>
          </v:shape>
        </w:pict>
      </w:r>
      <w:r>
        <w:rPr>
          <w:noProof/>
        </w:rPr>
        <w:pict w14:anchorId="0AA73332">
          <v:shape id="Zone de texte 4" o:spid="_x0000_s2127" type="#_x0000_t202" style="position:absolute;left:0;text-align:left;margin-left:213.95pt;margin-top:7.7pt;width:49.4pt;height:23.7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" fillcolor="white [3201]" stroked="f" strokeweight=".5pt">
            <v:textbox style="mso-next-textbox:#Zone de texte 4">
              <w:txbxContent>
                <w:p w14:paraId="088DD244" w14:textId="77777777" w:rsidR="002D4DEA" w:rsidRPr="003D56AB" w:rsidRDefault="002D4DEA" w:rsidP="002D4DEA">
                  <w:pPr>
                    <w:rPr>
                      <w:lang w:val="fr-CA"/>
                    </w:rPr>
                  </w:pPr>
                  <w:r>
                    <w:rPr>
                      <w:lang w:val="fr-CA"/>
                    </w:rPr>
                    <w:t>(0.194)</w:t>
                  </w:r>
                </w:p>
              </w:txbxContent>
            </v:textbox>
          </v:shape>
        </w:pict>
      </w:r>
    </w:p>
    <w:p w14:paraId="11136381" w14:textId="77777777" w:rsidR="002D4DEA" w:rsidRDefault="002D4DEA" w:rsidP="002D4DEA">
      <w:pPr>
        <w:spacing w:before="240" w:after="240" w:line="276" w:lineRule="auto"/>
        <w:jc w:val="both"/>
      </w:pPr>
    </w:p>
    <w:p w14:paraId="2FDD0363" w14:textId="77777777" w:rsidR="002D4DEA" w:rsidRPr="00164388" w:rsidRDefault="002D4DEA" w:rsidP="002D4DEA">
      <w:pPr>
        <w:spacing w:before="240" w:after="240" w:line="276" w:lineRule="auto"/>
        <w:ind w:firstLine="720"/>
        <w:jc w:val="both"/>
        <w:rPr>
          <w:rFonts w:ascii="Montserrat Light" w:hAnsi="Montserrat Light"/>
        </w:rPr>
      </w:pPr>
      <w:r w:rsidRPr="00164388">
        <w:rPr>
          <w:rFonts w:ascii="Montserrat Light" w:hAnsi="Montserrat Light"/>
        </w:rPr>
        <w:t xml:space="preserve">Dans le modèle de court terme (équation 2), on s’intéresse exclusivement à la force de rappel à l’équilibre ou le coefficient de correction d’erreur. Ici ce coefficient associé au terme d’erreur retardé (-0.664) est </w:t>
      </w:r>
      <w:r w:rsidRPr="00164388">
        <w:rPr>
          <w:rFonts w:ascii="Montserrat Light" w:hAnsi="Montserrat Light"/>
        </w:rPr>
        <w:lastRenderedPageBreak/>
        <w:t>négatif et statistiquement différent de zéro au seuil de 5%. Il existe bien un mécanisme de correction d’erreur.</w:t>
      </w:r>
    </w:p>
    <w:p w14:paraId="4CD7B74B" w14:textId="77777777" w:rsidR="002D4DEA" w:rsidRPr="00164388" w:rsidRDefault="002D4DEA" w:rsidP="002D4DEA">
      <w:pPr>
        <w:spacing w:after="240" w:line="276" w:lineRule="auto"/>
        <w:ind w:firstLine="720"/>
        <w:jc w:val="both"/>
        <w:rPr>
          <w:rFonts w:ascii="Montserrat Light" w:hAnsi="Montserrat Light"/>
        </w:rPr>
      </w:pPr>
      <w:r w:rsidRPr="00164388">
        <w:rPr>
          <w:rFonts w:ascii="Montserrat Light" w:hAnsi="Montserrat Light"/>
        </w:rPr>
        <w:t xml:space="preserve">Dans l’équation 1, la probabilité associée à la statistique de Fisher </w:t>
      </w:r>
      <w:r w:rsidRPr="00164388">
        <w:rPr>
          <w:rFonts w:ascii="Montserrat Light" w:hAnsi="Montserrat Light"/>
          <w:bCs/>
        </w:rPr>
        <w:t>prob = 0.000 est inférieure à 1%. On peut donc affirmer que le modèle est globalement significatif ; la variation de la FBCF privée est expliquée à 96,7% (R</w:t>
      </w:r>
      <w:r w:rsidRPr="00164388">
        <w:rPr>
          <w:rFonts w:ascii="Montserrat Light" w:hAnsi="Montserrat Light"/>
          <w:bCs/>
          <w:vertAlign w:val="superscript"/>
        </w:rPr>
        <w:t>2</w:t>
      </w:r>
      <w:r w:rsidRPr="00164388">
        <w:rPr>
          <w:rFonts w:ascii="Montserrat Light" w:hAnsi="Montserrat Light"/>
          <w:bCs/>
        </w:rPr>
        <w:t xml:space="preserve"> = 0.967) par les variables explicatives du modèle et témoigne une bonne qualité d’ajustement du modèle.</w:t>
      </w:r>
      <w:r w:rsidRPr="00164388">
        <w:rPr>
          <w:rFonts w:ascii="Montserrat Light" w:hAnsi="Montserrat Light"/>
        </w:rPr>
        <w:t xml:space="preserve"> </w:t>
      </w:r>
    </w:p>
    <w:p w14:paraId="0A9F9948" w14:textId="77777777" w:rsidR="002D4DEA" w:rsidRPr="00164388" w:rsidRDefault="002D4DEA" w:rsidP="002D4DEA">
      <w:pPr>
        <w:spacing w:after="240" w:line="276" w:lineRule="auto"/>
        <w:ind w:firstLine="720"/>
        <w:jc w:val="both"/>
        <w:rPr>
          <w:rFonts w:ascii="Montserrat Light" w:hAnsi="Montserrat Light"/>
        </w:rPr>
      </w:pPr>
      <w:r w:rsidRPr="00164388">
        <w:rPr>
          <w:rFonts w:ascii="Montserrat Light" w:hAnsi="Montserrat Light"/>
        </w:rPr>
        <w:t>A long terme (équation 1), les déséquilibres entre la formation brute de capitale fixe et les variables explicatives ont des évolutions similaires. Le coefficient -0.664 traduit la vitesse à laquelle le déséquilibre entre le niveau désiré et effectif de la FBCF est résorbé ou absorbé dans l’année qui suit un choc. Ainsi, un choc constaté au cours d’une année sur la FBCF au Bénin est entièrement résorbé au bout de 0.748 années soit 8 mois environ.</w:t>
      </w:r>
    </w:p>
    <w:p w14:paraId="6FDC4DD3" w14:textId="77777777" w:rsidR="00164388" w:rsidRDefault="002D4DEA" w:rsidP="00164388">
      <w:pPr>
        <w:spacing w:after="240" w:line="276" w:lineRule="auto"/>
        <w:ind w:firstLine="720"/>
        <w:jc w:val="both"/>
        <w:rPr>
          <w:rFonts w:ascii="Montserrat Light" w:hAnsi="Montserrat Light"/>
          <w:w w:val="99"/>
        </w:rPr>
      </w:pPr>
      <w:r w:rsidRPr="00164388">
        <w:rPr>
          <w:rFonts w:ascii="Montserrat Light" w:hAnsi="Montserrat Light"/>
          <w:w w:val="99"/>
        </w:rPr>
        <w:t xml:space="preserve">L’estimation de la fonction d’investissement privé confirme que l’économie béninoise est en proie à de sérieuses contraintes d’offre liées à l’utilisation insuffisante des capacités de production et à l’obsolescence de celles qui existent. En effet, l’élasticité du taux d’utilisation des capacités est de </w:t>
      </w:r>
      <w:r w:rsidRPr="00164388">
        <w:rPr>
          <w:rFonts w:ascii="Montserrat Light" w:hAnsi="Montserrat Light"/>
        </w:rPr>
        <w:t>-0.483</w:t>
      </w:r>
      <w:r w:rsidRPr="00164388">
        <w:rPr>
          <w:rFonts w:ascii="Montserrat Light" w:hAnsi="Montserrat Light"/>
          <w:w w:val="99"/>
        </w:rPr>
        <w:t xml:space="preserve"> à long terme ; ce qui signifie que l’excès de capacité décourage tout investissement à long terme. Car une hausse du taux d’utilisation des capacités de production de 1% induit un report (une baisse) de l’investissement privé de </w:t>
      </w:r>
      <w:r w:rsidRPr="00164388">
        <w:rPr>
          <w:rFonts w:ascii="Montserrat Light" w:hAnsi="Montserrat Light"/>
        </w:rPr>
        <w:t>0.483</w:t>
      </w:r>
      <w:r w:rsidRPr="00164388">
        <w:rPr>
          <w:rFonts w:ascii="Montserrat Light" w:hAnsi="Montserrat Light"/>
          <w:w w:val="99"/>
        </w:rPr>
        <w:t xml:space="preserve">% à long terme, en dépit de la forte sensibilité de l’investissement à la croissance de la demande dont l’élasticité est de </w:t>
      </w:r>
      <w:r w:rsidRPr="00164388">
        <w:rPr>
          <w:rFonts w:ascii="Montserrat Light" w:hAnsi="Montserrat Light"/>
        </w:rPr>
        <w:t>1.177</w:t>
      </w:r>
      <w:r w:rsidRPr="00164388">
        <w:rPr>
          <w:rFonts w:ascii="Montserrat Light" w:hAnsi="Montserrat Light"/>
          <w:w w:val="99"/>
        </w:rPr>
        <w:t xml:space="preserve">%, traduisant une pression constante de la demande sur l’investissement. La sensibilité des investissements privés aux coûts relatifs des facteurs est aussi négatif à long terme. Car une hausse des coûts relatifs de facteurs de 1% est de nature à réduire l’investissement de </w:t>
      </w:r>
      <w:r w:rsidRPr="00164388">
        <w:rPr>
          <w:rFonts w:ascii="Montserrat Light" w:hAnsi="Montserrat Light"/>
        </w:rPr>
        <w:t>-0.00703</w:t>
      </w:r>
      <w:r w:rsidRPr="00164388">
        <w:rPr>
          <w:rFonts w:ascii="Montserrat Light" w:hAnsi="Montserrat Light"/>
          <w:w w:val="99"/>
        </w:rPr>
        <w:t xml:space="preserve">% à long terme. </w:t>
      </w:r>
    </w:p>
    <w:p w14:paraId="54A1A633" w14:textId="71A29AC6" w:rsidR="002D4DEA" w:rsidRPr="00164388" w:rsidRDefault="002D4DEA" w:rsidP="00164388">
      <w:pPr>
        <w:spacing w:after="240" w:line="276" w:lineRule="auto"/>
        <w:ind w:firstLine="720"/>
        <w:jc w:val="both"/>
        <w:rPr>
          <w:rFonts w:ascii="Montserrat Light" w:hAnsi="Montserrat Light"/>
          <w:w w:val="99"/>
        </w:rPr>
      </w:pPr>
      <w:r w:rsidRPr="00164388">
        <w:rPr>
          <w:rFonts w:ascii="Montserrat Light" w:hAnsi="Montserrat Light"/>
          <w:w w:val="99"/>
        </w:rPr>
        <w:t>De ce qui précède, on déduit que la problématique de la croissance des investissements productifs pour accélérer la croissance économique pour la transformation structurelle de l’économie, est indubitablement liée à la contrainte de la demande et à celle des taux d’utilisation des capacités productives qui traduisent des déséquilibres structurels de l’économie handicapant ainsi sa diversification productive.</w:t>
      </w:r>
    </w:p>
    <w:p w14:paraId="6955A8CE" w14:textId="6A99BB82" w:rsidR="00335628" w:rsidRPr="005076C7" w:rsidRDefault="000E60FE" w:rsidP="000E60FE">
      <w:pPr>
        <w:pStyle w:val="Titre4"/>
        <w:ind w:firstLine="0"/>
        <w:rPr>
          <w:rFonts w:ascii="Montserrat Light" w:hAnsi="Montserrat Light"/>
        </w:rPr>
      </w:pPr>
      <w:bookmarkStart w:id="174" w:name="_Toc136619528"/>
      <w:bookmarkStart w:id="175" w:name="_Toc136620252"/>
      <w:bookmarkStart w:id="176" w:name="_Toc137411181"/>
      <w:r w:rsidRPr="005076C7">
        <w:rPr>
          <w:rFonts w:ascii="Montserrat Light" w:hAnsi="Montserrat Light"/>
        </w:rPr>
        <w:lastRenderedPageBreak/>
        <w:t xml:space="preserve">a.3. </w:t>
      </w:r>
      <w:proofErr w:type="spellStart"/>
      <w:r w:rsidR="00335628" w:rsidRPr="005076C7">
        <w:rPr>
          <w:rFonts w:ascii="Montserrat Light" w:hAnsi="Montserrat Light"/>
        </w:rPr>
        <w:t>Les</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exportations</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cotonnières</w:t>
      </w:r>
      <w:bookmarkEnd w:id="174"/>
      <w:bookmarkEnd w:id="175"/>
      <w:bookmarkEnd w:id="176"/>
      <w:proofErr w:type="spellEnd"/>
    </w:p>
    <w:p w14:paraId="6A35AA1E" w14:textId="77777777" w:rsidR="00EF001C" w:rsidRPr="005076C7" w:rsidRDefault="00335628" w:rsidP="00EF001C">
      <w:pPr>
        <w:spacing w:line="276" w:lineRule="auto"/>
        <w:ind w:firstLine="708"/>
        <w:jc w:val="both"/>
        <w:rPr>
          <w:rFonts w:ascii="Montserrat Light" w:hAnsi="Montserrat Light"/>
        </w:rPr>
      </w:pPr>
      <w:r w:rsidRPr="005076C7">
        <w:rPr>
          <w:rFonts w:ascii="Montserrat Light" w:hAnsi="Montserrat Light"/>
        </w:rPr>
        <w:t>Au Bénin, la campagne cotonnière 2018/2019 a atteint 678 000 tonnes de coton graines en inscrivant le Bénin dans l’histoire de la filière. Il passe ainsi devant le Mali, la Côte d’ivoire, le Burkina, le Sénégal, le Togo et s’octroie la 1ère place dans le classement des meilleurs producteurs du Coton en Afrique. Il s’agit là d’une position méritée au regard des efforts fournis par les acteurs de la filière coton au Bénin. Ces chiffres illustrent le succès des réformes engagées dans le secteur, des mesures d’assainissement prises aux fins de la relance de la filière de même que la formation des producteurs sur les technologies d’amélioration de la fertilité des sols. Cette production correspond à près de 180 milliards CFA répartis entre les différents acteurs de la filière et contribue en moyenne pour 6% du PIB global et réalise entre 14% et 24% du PIB du secteur agricole, rapporte à l’Etat 12,8 milliards de francs CFA et représente 40% des entrées de devises. Il constitue la première culture d’exportation et génère plus de 40% des emplois en milieu rural et fait vivre plus de 50% de la population (</w:t>
      </w:r>
      <w:proofErr w:type="spellStart"/>
      <w:r w:rsidRPr="005076C7">
        <w:rPr>
          <w:rFonts w:ascii="Montserrat Light" w:hAnsi="Montserrat Light"/>
        </w:rPr>
        <w:t>Barday</w:t>
      </w:r>
      <w:proofErr w:type="spellEnd"/>
      <w:r w:rsidRPr="005076C7">
        <w:rPr>
          <w:rFonts w:ascii="Montserrat Light" w:hAnsi="Montserrat Light"/>
        </w:rPr>
        <w:t>, 2022). Sa contribution à la sécurité alimentaire et la lutte contre la pauvreté résulte du fait que les revenus issus de cette activité sont utilisés par les producteurs pour le financement de la scolarisation des enfants, les soins de santé et l’alimentation de la famille, la construction de centre de loisirs et de santé</w:t>
      </w:r>
      <w:r w:rsidR="00EF001C" w:rsidRPr="005076C7">
        <w:rPr>
          <w:rFonts w:ascii="Montserrat Light" w:hAnsi="Montserrat Light"/>
        </w:rPr>
        <w:t xml:space="preserve">. Source : </w:t>
      </w:r>
    </w:p>
    <w:p w14:paraId="41EEEF85" w14:textId="4AA5A90E" w:rsidR="00335628" w:rsidRPr="001F5EB8" w:rsidRDefault="00000000" w:rsidP="00EF001C">
      <w:pPr>
        <w:spacing w:line="276" w:lineRule="auto"/>
        <w:jc w:val="both"/>
        <w:rPr>
          <w:rFonts w:ascii="Montserrat Light" w:hAnsi="Montserrat Light"/>
          <w:sz w:val="20"/>
          <w:szCs w:val="20"/>
        </w:rPr>
      </w:pPr>
      <w:hyperlink r:id="rId45" w:history="1">
        <w:r w:rsidR="00E258F0" w:rsidRPr="001F5EB8">
          <w:rPr>
            <w:rStyle w:val="Lienhypertexte"/>
            <w:rFonts w:ascii="Montserrat Light" w:hAnsi="Montserrat Light"/>
            <w:sz w:val="20"/>
            <w:szCs w:val="20"/>
          </w:rPr>
          <w:t>https://www.google.com/url?q=https://www.wto.org/english/tratop_e/agric_e/01_benin.pdf&amp;usg=AOvVaw3IrjAAahd2oWaCaR_VIUZT</w:t>
        </w:r>
      </w:hyperlink>
    </w:p>
    <w:p w14:paraId="06678907"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Les exportations cotonnières dépendent positivement de la part de marché à l’exportation du Bénin, de la compétitivité – prix et des taux d’utilisation des capacités de production. La spécification économétrique présente comme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3"/>
        <w:gridCol w:w="505"/>
      </w:tblGrid>
      <w:tr w:rsidR="00335628" w:rsidRPr="005076C7" w14:paraId="0B3EB251" w14:textId="77777777" w:rsidTr="00445F98">
        <w:tc>
          <w:tcPr>
            <w:tcW w:w="8897" w:type="dxa"/>
          </w:tcPr>
          <w:p w14:paraId="4D007E80" w14:textId="77777777" w:rsidR="00335628" w:rsidRPr="005076C7" w:rsidRDefault="00335628" w:rsidP="00445F98">
            <w:pPr>
              <w:spacing w:before="240" w:after="200" w:line="276" w:lineRule="auto"/>
              <w:jc w:val="both"/>
              <w:rPr>
                <w:rFonts w:ascii="Montserrat Light" w:hAnsi="Montserrat Light"/>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X_Cot)</m:t>
                    </m:r>
                  </m:e>
                  <m:sub>
                    <m:r>
                      <w:rPr>
                        <w:rFonts w:ascii="Cambria Math" w:hAnsi="Cambria Math"/>
                        <w:sz w:val="24"/>
                        <w:szCs w:val="24"/>
                      </w:rPr>
                      <m:t>t</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TEMPS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Q_X)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TUC</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COMPET</m:t>
                    </m:r>
                  </m:e>
                  <m:sub>
                    <m:r>
                      <w:rPr>
                        <w:rFonts w:ascii="Cambria Math" w:hAnsi="Cambria Math"/>
                        <w:sz w:val="24"/>
                        <w:szCs w:val="24"/>
                      </w:rPr>
                      <m:t>t</m:t>
                    </m:r>
                  </m:sub>
                </m:sSub>
                <m:r>
                  <m:rPr>
                    <m:sty m:val="p"/>
                  </m:rPr>
                  <w:rPr>
                    <w:rFonts w:ascii="Cambria Math" w:hAnsi="Cambria Math"/>
                    <w:sz w:val="24"/>
                    <w:szCs w:val="24"/>
                    <w:lang w:val="en-US"/>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391" w:type="dxa"/>
            <w:vAlign w:val="center"/>
          </w:tcPr>
          <w:p w14:paraId="2701CDBE" w14:textId="77777777" w:rsidR="00335628" w:rsidRPr="005076C7" w:rsidRDefault="00335628" w:rsidP="00445F98">
            <w:pPr>
              <w:spacing w:before="240" w:after="200" w:line="276" w:lineRule="auto"/>
              <w:jc w:val="center"/>
              <w:rPr>
                <w:rFonts w:ascii="Montserrat Light" w:hAnsi="Montserrat Light"/>
                <w:sz w:val="24"/>
                <w:szCs w:val="24"/>
              </w:rPr>
            </w:pPr>
          </w:p>
        </w:tc>
      </w:tr>
      <w:tr w:rsidR="00335628" w:rsidRPr="005076C7" w14:paraId="1C2C09C7" w14:textId="77777777" w:rsidTr="00445F98">
        <w:tc>
          <w:tcPr>
            <w:tcW w:w="8897" w:type="dxa"/>
          </w:tcPr>
          <w:p w14:paraId="7F4B7B0E" w14:textId="77777777" w:rsidR="00335628" w:rsidRPr="005076C7" w:rsidRDefault="00335628" w:rsidP="00445F98">
            <w:pPr>
              <w:spacing w:before="240" w:after="200" w:line="276" w:lineRule="auto"/>
              <w:jc w:val="both"/>
              <w:rPr>
                <w:rFonts w:ascii="Montserrat Light" w:hAnsi="Montserrat Light"/>
                <w:b/>
                <w:sz w:val="24"/>
                <w:szCs w:val="24"/>
              </w:rPr>
            </w:pPr>
            <m:oMathPara>
              <m:oMath>
                <m:r>
                  <m:rPr>
                    <m:sty m:val="b"/>
                  </m:rPr>
                  <w:rPr>
                    <w:rFonts w:ascii="Cambria Math" w:hAnsi="Cambria Math"/>
                    <w:sz w:val="24"/>
                    <w:szCs w:val="24"/>
                  </w:rPr>
                  <m:t>ln⁡</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X_Cot)</m:t>
                    </m:r>
                  </m:e>
                  <m:sub>
                    <m:r>
                      <m:rPr>
                        <m:sty m:val="bi"/>
                      </m:rPr>
                      <w:rPr>
                        <w:rFonts w:ascii="Cambria Math" w:hAnsi="Cambria Math"/>
                        <w:sz w:val="24"/>
                        <w:szCs w:val="24"/>
                      </w:rPr>
                      <m:t>t</m:t>
                    </m:r>
                  </m:sub>
                </m:sSub>
                <m:r>
                  <m:rPr>
                    <m:sty m:val="bi"/>
                  </m:rPr>
                  <w:rPr>
                    <w:rFonts w:ascii="Cambria Math" w:hAnsi="Cambria Math"/>
                    <w:sz w:val="24"/>
                    <w:szCs w:val="24"/>
                  </w:rPr>
                  <m:t>=c+</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TEMPS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sz w:val="24"/>
                    <w:szCs w:val="24"/>
                  </w:rPr>
                  <m:t>ln⁡</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Q_X)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TUC</m:t>
                    </m:r>
                  </m:e>
                  <m:sub>
                    <m:r>
                      <m:rPr>
                        <m:sty m:val="bi"/>
                      </m:rPr>
                      <w:rPr>
                        <w:rFonts w:ascii="Cambria Math" w:hAnsi="Cambria Math"/>
                        <w:sz w:val="24"/>
                        <w:szCs w:val="24"/>
                      </w:rPr>
                      <m:t>t</m:t>
                    </m:r>
                  </m:sub>
                </m:sSub>
                <m:r>
                  <m:rPr>
                    <m:sty m:val="b"/>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sz w:val="24"/>
                    <w:szCs w:val="24"/>
                  </w:rPr>
                  <m:t>ln(</m:t>
                </m:r>
                <m:sSub>
                  <m:sSubPr>
                    <m:ctrlPr>
                      <w:rPr>
                        <w:rFonts w:ascii="Cambria Math" w:hAnsi="Cambria Math"/>
                        <w:b/>
                        <w:sz w:val="24"/>
                        <w:szCs w:val="24"/>
                      </w:rPr>
                    </m:ctrlPr>
                  </m:sSubPr>
                  <m:e>
                    <m:r>
                      <m:rPr>
                        <m:sty m:val="b"/>
                      </m:rPr>
                      <w:rPr>
                        <w:rFonts w:ascii="Cambria Math" w:hAnsi="Cambria Math"/>
                        <w:sz w:val="24"/>
                        <w:szCs w:val="24"/>
                      </w:rPr>
                      <m:t>C</m:t>
                    </m:r>
                    <m:r>
                      <m:rPr>
                        <m:sty m:val="bi"/>
                      </m:rPr>
                      <w:rPr>
                        <w:rFonts w:ascii="Cambria Math" w:hAnsi="Cambria Math"/>
                        <w:sz w:val="24"/>
                        <w:szCs w:val="24"/>
                      </w:rPr>
                      <m:t>OMPET)</m:t>
                    </m:r>
                  </m:e>
                  <m:sub>
                    <m:r>
                      <m:rPr>
                        <m:sty m:val="bi"/>
                      </m:rPr>
                      <w:rPr>
                        <w:rFonts w:ascii="Cambria Math" w:hAnsi="Cambria Math"/>
                        <w:sz w:val="24"/>
                        <w:szCs w:val="24"/>
                      </w:rPr>
                      <m:t>t</m:t>
                    </m:r>
                  </m:sub>
                </m:sSub>
                <m:r>
                  <m:rPr>
                    <m:sty m:val="bi"/>
                  </m:rPr>
                  <w:rPr>
                    <w:rFonts w:ascii="Cambria Math" w:hAnsi="Cambria Math"/>
                    <w:sz w:val="24"/>
                    <w:szCs w:val="24"/>
                    <w:lang w:val="en-US"/>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391" w:type="dxa"/>
            <w:vAlign w:val="center"/>
          </w:tcPr>
          <w:p w14:paraId="0DBCB9AE" w14:textId="77777777" w:rsidR="00335628" w:rsidRPr="005076C7" w:rsidRDefault="00335628" w:rsidP="00445F98">
            <w:pPr>
              <w:spacing w:before="240" w:after="200" w:line="276" w:lineRule="auto"/>
              <w:jc w:val="center"/>
              <w:rPr>
                <w:rFonts w:ascii="Montserrat Light" w:hAnsi="Montserrat Light"/>
                <w:b/>
                <w:bCs/>
                <w:sz w:val="24"/>
                <w:szCs w:val="24"/>
              </w:rPr>
            </w:pPr>
            <w:r w:rsidRPr="005076C7">
              <w:rPr>
                <w:rFonts w:ascii="Montserrat Light" w:hAnsi="Montserrat Light"/>
                <w:b/>
                <w:bCs/>
                <w:sz w:val="24"/>
                <w:szCs w:val="24"/>
              </w:rPr>
              <w:t>(3)</w:t>
            </w:r>
          </w:p>
        </w:tc>
      </w:tr>
    </w:tbl>
    <w:p w14:paraId="607FC84B" w14:textId="77777777" w:rsidR="00335628" w:rsidRPr="005076C7" w:rsidRDefault="00335628" w:rsidP="00335628">
      <w:pPr>
        <w:spacing w:after="200" w:line="276" w:lineRule="auto"/>
        <w:jc w:val="both"/>
        <w:rPr>
          <w:rFonts w:ascii="Montserrat Light" w:hAnsi="Montserrat Light"/>
        </w:rPr>
      </w:pPr>
      <w:r w:rsidRPr="005076C7">
        <w:rPr>
          <w:rFonts w:ascii="Montserrat Light" w:hAnsi="Montserrat Light"/>
        </w:rPr>
        <w:t xml:space="preserve">Où : </w:t>
      </w:r>
    </w:p>
    <w:p w14:paraId="2133DD82" w14:textId="77777777" w:rsidR="00335628" w:rsidRPr="005076C7" w:rsidRDefault="00335628" w:rsidP="00335628">
      <w:pPr>
        <w:spacing w:line="276" w:lineRule="auto"/>
        <w:jc w:val="both"/>
        <w:rPr>
          <w:rFonts w:ascii="Montserrat Light" w:hAnsi="Montserrat Light"/>
          <w:iCs/>
        </w:rPr>
      </w:pPr>
      <m:oMath>
        <m:r>
          <m:rPr>
            <m:sty m:val="p"/>
          </m:rPr>
          <w:rPr>
            <w:rFonts w:ascii="Cambria Math" w:hAnsi="Cambria Math"/>
          </w:rPr>
          <m:t>X_Cot</m:t>
        </m:r>
      </m:oMath>
      <w:r w:rsidRPr="005076C7">
        <w:rPr>
          <w:rFonts w:ascii="Montserrat Light" w:hAnsi="Montserrat Light"/>
          <w:iCs/>
        </w:rPr>
        <w:t> : Exportation du Coton</w:t>
      </w:r>
    </w:p>
    <w:p w14:paraId="5DC58C28" w14:textId="77777777" w:rsidR="00335628" w:rsidRPr="005076C7" w:rsidRDefault="00335628" w:rsidP="00335628">
      <w:pPr>
        <w:spacing w:line="276" w:lineRule="auto"/>
        <w:ind w:left="1134" w:hanging="1134"/>
        <w:jc w:val="both"/>
        <w:rPr>
          <w:rFonts w:ascii="Montserrat Light" w:hAnsi="Montserrat Light"/>
          <w:iCs/>
        </w:rPr>
      </w:pPr>
      <m:oMath>
        <m:r>
          <m:rPr>
            <m:sty m:val="p"/>
          </m:rPr>
          <w:rPr>
            <w:rFonts w:ascii="Cambria Math" w:hAnsi="Cambria Math"/>
          </w:rPr>
          <m:t>Q_X</m:t>
        </m:r>
      </m:oMath>
      <w:r w:rsidRPr="005076C7">
        <w:rPr>
          <w:rFonts w:ascii="Montserrat Light" w:hAnsi="Montserrat Light"/>
          <w:iCs/>
        </w:rPr>
        <w:t> : Part de marché du coton à l’exportation (demande étrangère du coton adressée au Bénin)</w:t>
      </w:r>
    </w:p>
    <w:p w14:paraId="7E9EC2C1" w14:textId="77777777" w:rsidR="00335628" w:rsidRPr="005076C7" w:rsidRDefault="00335628" w:rsidP="00335628">
      <w:pPr>
        <w:spacing w:line="276" w:lineRule="auto"/>
        <w:ind w:left="1134" w:hanging="1134"/>
        <w:jc w:val="both"/>
        <w:rPr>
          <w:rFonts w:ascii="Montserrat Light" w:hAnsi="Montserrat Light"/>
          <w:bCs/>
          <w:iCs/>
        </w:rPr>
      </w:pPr>
      <m:oMath>
        <m:r>
          <m:rPr>
            <m:sty m:val="p"/>
          </m:rPr>
          <w:rPr>
            <w:rFonts w:ascii="Cambria Math" w:hAnsi="Cambria Math"/>
          </w:rPr>
          <m:t>COMPET</m:t>
        </m:r>
      </m:oMath>
      <w:r w:rsidRPr="005076C7">
        <w:rPr>
          <w:rFonts w:ascii="Montserrat Light" w:hAnsi="Montserrat Light"/>
          <w:bCs/>
        </w:rPr>
        <w:t> :  Compétitivité prix du produit exporté</w:t>
      </w:r>
    </w:p>
    <w:p w14:paraId="2BA2595B" w14:textId="6567A77B" w:rsidR="00335628" w:rsidRPr="005076C7" w:rsidRDefault="00335628" w:rsidP="00335628">
      <w:pPr>
        <w:spacing w:line="276" w:lineRule="auto"/>
        <w:ind w:left="1134" w:hanging="1134"/>
        <w:jc w:val="both"/>
        <w:rPr>
          <w:rFonts w:ascii="Montserrat Light" w:hAnsi="Montserrat Light"/>
          <w:b/>
          <w:iCs/>
        </w:rPr>
      </w:pPr>
      <m:oMathPara>
        <m:oMath>
          <m:r>
            <m:rPr>
              <m:sty m:val="bi"/>
            </m:rPr>
            <w:rPr>
              <w:rFonts w:ascii="Cambria Math" w:hAnsi="Cambria Math"/>
            </w:rPr>
            <w:lastRenderedPageBreak/>
            <m:t>COMPET=</m:t>
          </m:r>
          <m:f>
            <m:fPr>
              <m:ctrlPr>
                <w:rPr>
                  <w:rFonts w:ascii="Cambria Math" w:hAnsi="Cambria Math"/>
                  <w:b/>
                  <w:i/>
                </w:rPr>
              </m:ctrlPr>
            </m:fPr>
            <m:num>
              <m:r>
                <m:rPr>
                  <m:sty m:val="bi"/>
                </m:rPr>
                <w:rPr>
                  <w:rFonts w:ascii="Cambria Math" w:hAnsi="Cambria Math"/>
                </w:rPr>
                <m:t>TCN*P_X</m:t>
              </m:r>
            </m:num>
            <m:den>
              <m:r>
                <m:rPr>
                  <m:sty m:val="bi"/>
                </m:rPr>
                <w:rPr>
                  <w:rFonts w:ascii="Cambria Math" w:hAnsi="Cambria Math"/>
                </w:rPr>
                <m:t>P</m:t>
              </m:r>
            </m:den>
          </m:f>
        </m:oMath>
      </m:oMathPara>
    </w:p>
    <w:p w14:paraId="0E4AB9A0" w14:textId="67C1A6C9" w:rsidR="00335628" w:rsidRPr="005076C7" w:rsidRDefault="00335628" w:rsidP="00335628">
      <w:pPr>
        <w:spacing w:line="276" w:lineRule="auto"/>
        <w:ind w:left="1134"/>
        <w:jc w:val="both"/>
        <w:rPr>
          <w:rFonts w:ascii="Montserrat Light" w:hAnsi="Montserrat Light"/>
          <w:iCs/>
        </w:rPr>
      </w:pPr>
      <m:oMath>
        <m:r>
          <m:rPr>
            <m:sty m:val="p"/>
          </m:rPr>
          <w:rPr>
            <w:rFonts w:ascii="Cambria Math" w:hAnsi="Cambria Math"/>
            <w:lang w:val="en-US"/>
          </w:rPr>
          <m:t>P_X</m:t>
        </m:r>
      </m:oMath>
      <w:r w:rsidRPr="005076C7">
        <w:rPr>
          <w:rFonts w:ascii="Montserrat Light" w:hAnsi="Montserrat Light"/>
          <w:iCs/>
          <w:lang w:val="en-US"/>
        </w:rPr>
        <w:t xml:space="preserve"> : Prix à l’exportation</w:t>
      </w:r>
    </w:p>
    <w:p w14:paraId="37AE6795" w14:textId="13CC3BA4" w:rsidR="00164388" w:rsidRPr="00164388" w:rsidRDefault="00335628" w:rsidP="00164388">
      <w:pPr>
        <w:spacing w:after="200" w:line="276" w:lineRule="auto"/>
        <w:ind w:left="426" w:firstLine="708"/>
        <w:jc w:val="both"/>
        <w:rPr>
          <w:rFonts w:ascii="Montserrat Light" w:hAnsi="Montserrat Light"/>
          <w:iCs/>
          <w:lang w:val="en-US"/>
        </w:rPr>
      </w:pPr>
      <m:oMath>
        <m:r>
          <m:rPr>
            <m:sty m:val="p"/>
          </m:rPr>
          <w:rPr>
            <w:rFonts w:ascii="Cambria Math" w:hAnsi="Cambria Math"/>
            <w:lang w:val="en-US"/>
          </w:rPr>
          <m:t>TCN</m:t>
        </m:r>
      </m:oMath>
      <w:r w:rsidRPr="005076C7">
        <w:rPr>
          <w:rFonts w:ascii="Montserrat Light" w:hAnsi="Montserrat Light"/>
          <w:iCs/>
          <w:lang w:val="en-US"/>
        </w:rPr>
        <w:t xml:space="preserve"> : Taux de change national</w:t>
      </w:r>
    </w:p>
    <w:tbl>
      <w:tblPr>
        <w:tblW w:w="0" w:type="auto"/>
        <w:jc w:val="center"/>
        <w:tblLayout w:type="fixed"/>
        <w:tblCellMar>
          <w:left w:w="75" w:type="dxa"/>
          <w:right w:w="75" w:type="dxa"/>
        </w:tblCellMar>
        <w:tblLook w:val="0000" w:firstRow="0" w:lastRow="0" w:firstColumn="0" w:lastColumn="0" w:noHBand="0" w:noVBand="0"/>
      </w:tblPr>
      <w:tblGrid>
        <w:gridCol w:w="1947"/>
        <w:gridCol w:w="1296"/>
      </w:tblGrid>
      <w:tr w:rsidR="00164388" w:rsidRPr="00164388" w14:paraId="73C94B45" w14:textId="77777777" w:rsidTr="00AC1A34">
        <w:trPr>
          <w:jc w:val="center"/>
        </w:trPr>
        <w:tc>
          <w:tcPr>
            <w:tcW w:w="1947" w:type="dxa"/>
            <w:tcBorders>
              <w:top w:val="single" w:sz="6" w:space="0" w:color="auto"/>
              <w:left w:val="nil"/>
              <w:bottom w:val="nil"/>
              <w:right w:val="nil"/>
            </w:tcBorders>
          </w:tcPr>
          <w:p w14:paraId="38C88B7B"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single" w:sz="6" w:space="0" w:color="auto"/>
              <w:left w:val="nil"/>
              <w:bottom w:val="nil"/>
              <w:right w:val="nil"/>
            </w:tcBorders>
          </w:tcPr>
          <w:p w14:paraId="009BCB0C"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(1)</w:t>
            </w:r>
          </w:p>
        </w:tc>
      </w:tr>
      <w:tr w:rsidR="00164388" w:rsidRPr="00164388" w14:paraId="49CB5386" w14:textId="77777777" w:rsidTr="00AC1A34">
        <w:trPr>
          <w:jc w:val="center"/>
        </w:trPr>
        <w:tc>
          <w:tcPr>
            <w:tcW w:w="1947" w:type="dxa"/>
            <w:tcBorders>
              <w:top w:val="nil"/>
              <w:left w:val="nil"/>
              <w:bottom w:val="single" w:sz="6" w:space="0" w:color="auto"/>
              <w:right w:val="nil"/>
            </w:tcBorders>
          </w:tcPr>
          <w:p w14:paraId="0C5993F3" w14:textId="77777777" w:rsidR="00164388" w:rsidRPr="00164388" w:rsidRDefault="00164388" w:rsidP="00AC1A34">
            <w:pPr>
              <w:widowControl w:val="0"/>
              <w:autoSpaceDE w:val="0"/>
              <w:autoSpaceDN w:val="0"/>
              <w:adjustRightInd w:val="0"/>
              <w:rPr>
                <w:rFonts w:ascii="Montserrat Light" w:hAnsi="Montserrat Light"/>
              </w:rPr>
            </w:pPr>
            <w:r w:rsidRPr="00164388">
              <w:rPr>
                <w:rFonts w:ascii="Montserrat Light" w:hAnsi="Montserrat Light"/>
              </w:rPr>
              <w:t>VARIABLES</w:t>
            </w:r>
          </w:p>
        </w:tc>
        <w:tc>
          <w:tcPr>
            <w:tcW w:w="1296" w:type="dxa"/>
            <w:tcBorders>
              <w:top w:val="nil"/>
              <w:left w:val="nil"/>
              <w:bottom w:val="single" w:sz="6" w:space="0" w:color="auto"/>
              <w:right w:val="nil"/>
            </w:tcBorders>
          </w:tcPr>
          <w:p w14:paraId="638D9649" w14:textId="77777777" w:rsidR="00164388" w:rsidRPr="00164388" w:rsidRDefault="00164388" w:rsidP="00AC1A34">
            <w:pPr>
              <w:widowControl w:val="0"/>
              <w:autoSpaceDE w:val="0"/>
              <w:autoSpaceDN w:val="0"/>
              <w:adjustRightInd w:val="0"/>
              <w:jc w:val="center"/>
              <w:rPr>
                <w:rFonts w:ascii="Montserrat Light" w:hAnsi="Montserrat Light"/>
              </w:rPr>
            </w:pPr>
            <w:proofErr w:type="spellStart"/>
            <w:proofErr w:type="gramStart"/>
            <w:r w:rsidRPr="00164388">
              <w:rPr>
                <w:rFonts w:ascii="Montserrat Light" w:hAnsi="Montserrat Light"/>
              </w:rPr>
              <w:t>lnX</w:t>
            </w:r>
            <w:proofErr w:type="gramEnd"/>
            <w:r w:rsidRPr="00164388">
              <w:rPr>
                <w:rFonts w:ascii="Montserrat Light" w:hAnsi="Montserrat Light"/>
              </w:rPr>
              <w:t>_Cot</w:t>
            </w:r>
            <w:proofErr w:type="spellEnd"/>
          </w:p>
        </w:tc>
      </w:tr>
      <w:tr w:rsidR="00164388" w:rsidRPr="00164388" w14:paraId="76EC339B" w14:textId="77777777" w:rsidTr="00AC1A34">
        <w:trPr>
          <w:jc w:val="center"/>
        </w:trPr>
        <w:tc>
          <w:tcPr>
            <w:tcW w:w="1947" w:type="dxa"/>
            <w:tcBorders>
              <w:top w:val="nil"/>
              <w:left w:val="nil"/>
              <w:bottom w:val="nil"/>
              <w:right w:val="nil"/>
            </w:tcBorders>
          </w:tcPr>
          <w:p w14:paraId="18500FD4" w14:textId="77777777" w:rsidR="00164388" w:rsidRPr="00164388" w:rsidRDefault="00164388" w:rsidP="00AC1A34">
            <w:pPr>
              <w:widowControl w:val="0"/>
              <w:autoSpaceDE w:val="0"/>
              <w:autoSpaceDN w:val="0"/>
              <w:adjustRightInd w:val="0"/>
              <w:rPr>
                <w:rFonts w:ascii="Montserrat Light" w:hAnsi="Montserrat Light"/>
              </w:rPr>
            </w:pPr>
            <w:r w:rsidRPr="00164388">
              <w:rPr>
                <w:rFonts w:ascii="Montserrat Light" w:hAnsi="Montserrat Light"/>
              </w:rPr>
              <w:t>TEMPS</w:t>
            </w:r>
          </w:p>
        </w:tc>
        <w:tc>
          <w:tcPr>
            <w:tcW w:w="1296" w:type="dxa"/>
            <w:tcBorders>
              <w:top w:val="nil"/>
              <w:left w:val="nil"/>
              <w:bottom w:val="nil"/>
              <w:right w:val="nil"/>
            </w:tcBorders>
          </w:tcPr>
          <w:p w14:paraId="527BEAD1"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-0.0485</w:t>
            </w:r>
          </w:p>
        </w:tc>
      </w:tr>
      <w:tr w:rsidR="00164388" w:rsidRPr="00164388" w14:paraId="1657B03F" w14:textId="77777777" w:rsidTr="00AC1A34">
        <w:trPr>
          <w:jc w:val="center"/>
        </w:trPr>
        <w:tc>
          <w:tcPr>
            <w:tcW w:w="1947" w:type="dxa"/>
            <w:tcBorders>
              <w:top w:val="nil"/>
              <w:left w:val="nil"/>
              <w:bottom w:val="nil"/>
              <w:right w:val="nil"/>
            </w:tcBorders>
          </w:tcPr>
          <w:p w14:paraId="5E84BFC9"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5BE733D"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(0.0600)</w:t>
            </w:r>
          </w:p>
        </w:tc>
      </w:tr>
      <w:tr w:rsidR="00164388" w:rsidRPr="00164388" w14:paraId="25394C70" w14:textId="77777777" w:rsidTr="00AC1A34">
        <w:trPr>
          <w:jc w:val="center"/>
        </w:trPr>
        <w:tc>
          <w:tcPr>
            <w:tcW w:w="1947" w:type="dxa"/>
            <w:tcBorders>
              <w:top w:val="nil"/>
              <w:left w:val="nil"/>
              <w:bottom w:val="nil"/>
              <w:right w:val="nil"/>
            </w:tcBorders>
          </w:tcPr>
          <w:p w14:paraId="3D11267F" w14:textId="77777777" w:rsidR="00164388" w:rsidRPr="00164388" w:rsidRDefault="00164388" w:rsidP="00AC1A34">
            <w:pPr>
              <w:widowControl w:val="0"/>
              <w:autoSpaceDE w:val="0"/>
              <w:autoSpaceDN w:val="0"/>
              <w:adjustRightInd w:val="0"/>
              <w:rPr>
                <w:rFonts w:ascii="Montserrat Light" w:hAnsi="Montserrat Light"/>
              </w:rPr>
            </w:pPr>
            <w:proofErr w:type="spellStart"/>
            <w:proofErr w:type="gramStart"/>
            <w:r w:rsidRPr="00164388">
              <w:rPr>
                <w:rFonts w:ascii="Montserrat Light" w:hAnsi="Montserrat Light"/>
              </w:rPr>
              <w:t>lnQ</w:t>
            </w:r>
            <w:proofErr w:type="gramEnd"/>
            <w:r w:rsidRPr="00164388">
              <w:rPr>
                <w:rFonts w:ascii="Montserrat Light" w:hAnsi="Montserrat Light"/>
              </w:rPr>
              <w:t>_X</w:t>
            </w:r>
            <w:proofErr w:type="spellEnd"/>
          </w:p>
        </w:tc>
        <w:tc>
          <w:tcPr>
            <w:tcW w:w="1296" w:type="dxa"/>
            <w:tcBorders>
              <w:top w:val="nil"/>
              <w:left w:val="nil"/>
              <w:bottom w:val="nil"/>
              <w:right w:val="nil"/>
            </w:tcBorders>
          </w:tcPr>
          <w:p w14:paraId="55FEA629"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0.409**</w:t>
            </w:r>
          </w:p>
        </w:tc>
      </w:tr>
      <w:tr w:rsidR="00164388" w:rsidRPr="00164388" w14:paraId="56015A76" w14:textId="77777777" w:rsidTr="00AC1A34">
        <w:trPr>
          <w:jc w:val="center"/>
        </w:trPr>
        <w:tc>
          <w:tcPr>
            <w:tcW w:w="1947" w:type="dxa"/>
            <w:tcBorders>
              <w:top w:val="nil"/>
              <w:left w:val="nil"/>
              <w:bottom w:val="nil"/>
              <w:right w:val="nil"/>
            </w:tcBorders>
          </w:tcPr>
          <w:p w14:paraId="22361A7D"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10A2F0EC"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(0.397)</w:t>
            </w:r>
          </w:p>
        </w:tc>
      </w:tr>
      <w:tr w:rsidR="00164388" w:rsidRPr="00164388" w14:paraId="1E1D45FD" w14:textId="77777777" w:rsidTr="00AC1A34">
        <w:trPr>
          <w:jc w:val="center"/>
        </w:trPr>
        <w:tc>
          <w:tcPr>
            <w:tcW w:w="1947" w:type="dxa"/>
            <w:tcBorders>
              <w:top w:val="nil"/>
              <w:left w:val="nil"/>
              <w:bottom w:val="nil"/>
              <w:right w:val="nil"/>
            </w:tcBorders>
          </w:tcPr>
          <w:p w14:paraId="0CF83AB6" w14:textId="77777777" w:rsidR="00164388" w:rsidRPr="00164388" w:rsidRDefault="00164388" w:rsidP="00AC1A34">
            <w:pPr>
              <w:widowControl w:val="0"/>
              <w:autoSpaceDE w:val="0"/>
              <w:autoSpaceDN w:val="0"/>
              <w:adjustRightInd w:val="0"/>
              <w:rPr>
                <w:rFonts w:ascii="Montserrat Light" w:hAnsi="Montserrat Light"/>
              </w:rPr>
            </w:pPr>
            <w:proofErr w:type="spellStart"/>
            <w:proofErr w:type="gramStart"/>
            <w:r w:rsidRPr="00164388">
              <w:rPr>
                <w:rFonts w:ascii="Montserrat Light" w:hAnsi="Montserrat Light"/>
              </w:rPr>
              <w:t>lnTUC</w:t>
            </w:r>
            <w:proofErr w:type="spellEnd"/>
            <w:proofErr w:type="gramEnd"/>
          </w:p>
        </w:tc>
        <w:tc>
          <w:tcPr>
            <w:tcW w:w="1296" w:type="dxa"/>
            <w:tcBorders>
              <w:top w:val="nil"/>
              <w:left w:val="nil"/>
              <w:bottom w:val="nil"/>
              <w:right w:val="nil"/>
            </w:tcBorders>
          </w:tcPr>
          <w:p w14:paraId="29F1036D"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-4.967***</w:t>
            </w:r>
          </w:p>
        </w:tc>
      </w:tr>
      <w:tr w:rsidR="00164388" w:rsidRPr="00164388" w14:paraId="064D3A93" w14:textId="77777777" w:rsidTr="00AC1A34">
        <w:trPr>
          <w:jc w:val="center"/>
        </w:trPr>
        <w:tc>
          <w:tcPr>
            <w:tcW w:w="1947" w:type="dxa"/>
            <w:tcBorders>
              <w:top w:val="nil"/>
              <w:left w:val="nil"/>
              <w:bottom w:val="nil"/>
              <w:right w:val="nil"/>
            </w:tcBorders>
          </w:tcPr>
          <w:p w14:paraId="6412C922"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3FBB0F78"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(1.564)</w:t>
            </w:r>
          </w:p>
        </w:tc>
      </w:tr>
      <w:tr w:rsidR="00164388" w:rsidRPr="00164388" w14:paraId="5B9D6841" w14:textId="77777777" w:rsidTr="00AC1A34">
        <w:trPr>
          <w:jc w:val="center"/>
        </w:trPr>
        <w:tc>
          <w:tcPr>
            <w:tcW w:w="1947" w:type="dxa"/>
            <w:tcBorders>
              <w:top w:val="nil"/>
              <w:left w:val="nil"/>
              <w:bottom w:val="nil"/>
              <w:right w:val="nil"/>
            </w:tcBorders>
          </w:tcPr>
          <w:p w14:paraId="5BCCD3EC" w14:textId="77777777" w:rsidR="00164388" w:rsidRPr="00164388" w:rsidRDefault="00164388" w:rsidP="00AC1A34">
            <w:pPr>
              <w:widowControl w:val="0"/>
              <w:autoSpaceDE w:val="0"/>
              <w:autoSpaceDN w:val="0"/>
              <w:adjustRightInd w:val="0"/>
              <w:rPr>
                <w:rFonts w:ascii="Montserrat Light" w:hAnsi="Montserrat Light"/>
              </w:rPr>
            </w:pPr>
            <w:proofErr w:type="spellStart"/>
            <w:proofErr w:type="gramStart"/>
            <w:r w:rsidRPr="00164388">
              <w:rPr>
                <w:rFonts w:ascii="Montserrat Light" w:hAnsi="Montserrat Light"/>
              </w:rPr>
              <w:t>lnCOMPET</w:t>
            </w:r>
            <w:proofErr w:type="spellEnd"/>
            <w:proofErr w:type="gramEnd"/>
          </w:p>
        </w:tc>
        <w:tc>
          <w:tcPr>
            <w:tcW w:w="1296" w:type="dxa"/>
            <w:tcBorders>
              <w:top w:val="nil"/>
              <w:left w:val="nil"/>
              <w:bottom w:val="nil"/>
              <w:right w:val="nil"/>
            </w:tcBorders>
          </w:tcPr>
          <w:p w14:paraId="5BEAD941"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-1.034*</w:t>
            </w:r>
          </w:p>
        </w:tc>
      </w:tr>
      <w:tr w:rsidR="00164388" w:rsidRPr="00164388" w14:paraId="37E56E83" w14:textId="77777777" w:rsidTr="00AC1A34">
        <w:trPr>
          <w:jc w:val="center"/>
        </w:trPr>
        <w:tc>
          <w:tcPr>
            <w:tcW w:w="1947" w:type="dxa"/>
            <w:tcBorders>
              <w:top w:val="nil"/>
              <w:left w:val="nil"/>
              <w:bottom w:val="nil"/>
              <w:right w:val="nil"/>
            </w:tcBorders>
          </w:tcPr>
          <w:p w14:paraId="40B5770E"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0CA52E14"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(0.583)</w:t>
            </w:r>
          </w:p>
        </w:tc>
      </w:tr>
      <w:tr w:rsidR="00164388" w:rsidRPr="00164388" w14:paraId="620AD712" w14:textId="77777777" w:rsidTr="00AC1A34">
        <w:trPr>
          <w:jc w:val="center"/>
        </w:trPr>
        <w:tc>
          <w:tcPr>
            <w:tcW w:w="1947" w:type="dxa"/>
            <w:tcBorders>
              <w:top w:val="nil"/>
              <w:left w:val="nil"/>
              <w:bottom w:val="nil"/>
              <w:right w:val="nil"/>
            </w:tcBorders>
          </w:tcPr>
          <w:p w14:paraId="77CD68BC" w14:textId="77777777" w:rsidR="00164388" w:rsidRPr="00164388" w:rsidRDefault="00164388" w:rsidP="00AC1A34">
            <w:pPr>
              <w:widowControl w:val="0"/>
              <w:autoSpaceDE w:val="0"/>
              <w:autoSpaceDN w:val="0"/>
              <w:adjustRightInd w:val="0"/>
              <w:rPr>
                <w:rFonts w:ascii="Montserrat Light" w:hAnsi="Montserrat Light"/>
              </w:rPr>
            </w:pPr>
            <w:r w:rsidRPr="00164388">
              <w:rPr>
                <w:rFonts w:ascii="Montserrat Light" w:hAnsi="Montserrat Light"/>
              </w:rPr>
              <w:t>Constant</w:t>
            </w:r>
          </w:p>
        </w:tc>
        <w:tc>
          <w:tcPr>
            <w:tcW w:w="1296" w:type="dxa"/>
            <w:tcBorders>
              <w:top w:val="nil"/>
              <w:left w:val="nil"/>
              <w:bottom w:val="nil"/>
              <w:right w:val="nil"/>
            </w:tcBorders>
          </w:tcPr>
          <w:p w14:paraId="1E37E9A3"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3.172</w:t>
            </w:r>
          </w:p>
        </w:tc>
      </w:tr>
      <w:tr w:rsidR="00164388" w:rsidRPr="00164388" w14:paraId="64E10F19" w14:textId="77777777" w:rsidTr="00AC1A34">
        <w:trPr>
          <w:jc w:val="center"/>
        </w:trPr>
        <w:tc>
          <w:tcPr>
            <w:tcW w:w="1947" w:type="dxa"/>
            <w:tcBorders>
              <w:top w:val="nil"/>
              <w:left w:val="nil"/>
              <w:bottom w:val="nil"/>
              <w:right w:val="nil"/>
            </w:tcBorders>
          </w:tcPr>
          <w:p w14:paraId="54E9CAF8" w14:textId="77777777" w:rsidR="00164388" w:rsidRPr="00164388" w:rsidRDefault="00164388"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81C687B"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(4.299)</w:t>
            </w:r>
          </w:p>
        </w:tc>
      </w:tr>
      <w:tr w:rsidR="00164388" w:rsidRPr="00164388" w14:paraId="4B434A5D" w14:textId="77777777" w:rsidTr="00AC1A34">
        <w:trPr>
          <w:jc w:val="center"/>
        </w:trPr>
        <w:tc>
          <w:tcPr>
            <w:tcW w:w="1947" w:type="dxa"/>
            <w:tcBorders>
              <w:top w:val="nil"/>
              <w:left w:val="nil"/>
              <w:bottom w:val="nil"/>
              <w:right w:val="nil"/>
            </w:tcBorders>
          </w:tcPr>
          <w:p w14:paraId="290D18CF" w14:textId="77777777" w:rsidR="00164388" w:rsidRPr="00164388" w:rsidRDefault="00164388" w:rsidP="00AC1A34">
            <w:pPr>
              <w:widowControl w:val="0"/>
              <w:autoSpaceDE w:val="0"/>
              <w:autoSpaceDN w:val="0"/>
              <w:adjustRightInd w:val="0"/>
              <w:rPr>
                <w:rFonts w:ascii="Montserrat Light" w:hAnsi="Montserrat Light"/>
              </w:rPr>
            </w:pPr>
            <w:r w:rsidRPr="00164388">
              <w:rPr>
                <w:rFonts w:ascii="Montserrat Light" w:hAnsi="Montserrat Light"/>
              </w:rPr>
              <w:t>Observations</w:t>
            </w:r>
          </w:p>
        </w:tc>
        <w:tc>
          <w:tcPr>
            <w:tcW w:w="1296" w:type="dxa"/>
            <w:tcBorders>
              <w:top w:val="nil"/>
              <w:left w:val="nil"/>
              <w:bottom w:val="nil"/>
              <w:right w:val="nil"/>
            </w:tcBorders>
          </w:tcPr>
          <w:p w14:paraId="767D9829"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20</w:t>
            </w:r>
          </w:p>
        </w:tc>
      </w:tr>
      <w:tr w:rsidR="00164388" w:rsidRPr="00164388" w14:paraId="0C94AC4A"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6F88BA28" w14:textId="77777777" w:rsidR="00164388" w:rsidRPr="00164388" w:rsidRDefault="00164388" w:rsidP="00AC1A34">
            <w:pPr>
              <w:widowControl w:val="0"/>
              <w:autoSpaceDE w:val="0"/>
              <w:autoSpaceDN w:val="0"/>
              <w:adjustRightInd w:val="0"/>
              <w:rPr>
                <w:rFonts w:ascii="Montserrat Light" w:hAnsi="Montserrat Light"/>
              </w:rPr>
            </w:pPr>
            <w:r w:rsidRPr="00164388">
              <w:rPr>
                <w:rFonts w:ascii="Montserrat Light" w:hAnsi="Montserrat Light"/>
              </w:rPr>
              <w:t>R-</w:t>
            </w:r>
            <w:proofErr w:type="spellStart"/>
            <w:r w:rsidRPr="00164388">
              <w:rPr>
                <w:rFonts w:ascii="Montserrat Light" w:hAnsi="Montserrat Light"/>
              </w:rPr>
              <w:t>squared</w:t>
            </w:r>
            <w:proofErr w:type="spellEnd"/>
          </w:p>
        </w:tc>
        <w:tc>
          <w:tcPr>
            <w:tcW w:w="1296" w:type="dxa"/>
            <w:tcBorders>
              <w:top w:val="nil"/>
              <w:left w:val="nil"/>
              <w:bottom w:val="single" w:sz="6" w:space="0" w:color="auto"/>
              <w:right w:val="nil"/>
            </w:tcBorders>
          </w:tcPr>
          <w:p w14:paraId="6B5A91B5" w14:textId="77777777" w:rsidR="00164388" w:rsidRPr="00164388" w:rsidRDefault="00164388" w:rsidP="00AC1A34">
            <w:pPr>
              <w:widowControl w:val="0"/>
              <w:autoSpaceDE w:val="0"/>
              <w:autoSpaceDN w:val="0"/>
              <w:adjustRightInd w:val="0"/>
              <w:jc w:val="center"/>
              <w:rPr>
                <w:rFonts w:ascii="Montserrat Light" w:hAnsi="Montserrat Light"/>
              </w:rPr>
            </w:pPr>
            <w:r w:rsidRPr="00164388">
              <w:rPr>
                <w:rFonts w:ascii="Montserrat Light" w:hAnsi="Montserrat Light"/>
              </w:rPr>
              <w:t>0.824</w:t>
            </w:r>
          </w:p>
        </w:tc>
      </w:tr>
    </w:tbl>
    <w:p w14:paraId="3EA25D23" w14:textId="77777777" w:rsidR="00164388" w:rsidRPr="00164388" w:rsidRDefault="00164388" w:rsidP="00164388">
      <w:pPr>
        <w:widowControl w:val="0"/>
        <w:autoSpaceDE w:val="0"/>
        <w:autoSpaceDN w:val="0"/>
        <w:adjustRightInd w:val="0"/>
        <w:jc w:val="center"/>
        <w:rPr>
          <w:rFonts w:ascii="Montserrat Light" w:hAnsi="Montserrat Light"/>
        </w:rPr>
      </w:pPr>
      <w:proofErr w:type="spellStart"/>
      <w:r w:rsidRPr="00164388">
        <w:rPr>
          <w:rFonts w:ascii="Montserrat Light" w:hAnsi="Montserrat Light"/>
        </w:rPr>
        <w:t>Robust</w:t>
      </w:r>
      <w:proofErr w:type="spellEnd"/>
      <w:r w:rsidRPr="00164388">
        <w:rPr>
          <w:rFonts w:ascii="Montserrat Light" w:hAnsi="Montserrat Light"/>
        </w:rPr>
        <w:t xml:space="preserve"> standard </w:t>
      </w:r>
      <w:proofErr w:type="spellStart"/>
      <w:r w:rsidRPr="00164388">
        <w:rPr>
          <w:rFonts w:ascii="Montserrat Light" w:hAnsi="Montserrat Light"/>
        </w:rPr>
        <w:t>errors</w:t>
      </w:r>
      <w:proofErr w:type="spellEnd"/>
      <w:r w:rsidRPr="00164388">
        <w:rPr>
          <w:rFonts w:ascii="Montserrat Light" w:hAnsi="Montserrat Light"/>
        </w:rPr>
        <w:t xml:space="preserve"> in </w:t>
      </w:r>
      <w:proofErr w:type="spellStart"/>
      <w:r w:rsidRPr="00164388">
        <w:rPr>
          <w:rFonts w:ascii="Montserrat Light" w:hAnsi="Montserrat Light"/>
        </w:rPr>
        <w:t>parentheses</w:t>
      </w:r>
      <w:proofErr w:type="spellEnd"/>
    </w:p>
    <w:p w14:paraId="75DBE1C7" w14:textId="77777777" w:rsidR="00164388" w:rsidRPr="00164388" w:rsidRDefault="00164388" w:rsidP="00164388">
      <w:pPr>
        <w:widowControl w:val="0"/>
        <w:autoSpaceDE w:val="0"/>
        <w:autoSpaceDN w:val="0"/>
        <w:adjustRightInd w:val="0"/>
        <w:jc w:val="center"/>
        <w:rPr>
          <w:rFonts w:ascii="Montserrat Light" w:hAnsi="Montserrat Light"/>
        </w:rPr>
      </w:pPr>
      <w:r w:rsidRPr="00164388">
        <w:rPr>
          <w:rFonts w:ascii="Montserrat Light" w:hAnsi="Montserrat Light"/>
        </w:rPr>
        <w:t>*** p&lt;0.01, ** p&lt;0.05, * p&lt;0.1</w:t>
      </w:r>
    </w:p>
    <w:p w14:paraId="0F7175E0" w14:textId="5932DF65" w:rsidR="00164388" w:rsidRDefault="00000000" w:rsidP="00164388">
      <w:pPr>
        <w:spacing w:line="276" w:lineRule="auto"/>
        <w:ind w:left="414" w:firstLine="720"/>
        <w:jc w:val="both"/>
        <w:rPr>
          <w:iCs/>
          <w:lang w:val="en-US"/>
        </w:rPr>
      </w:pPr>
      <w:r>
        <w:rPr>
          <w:noProof/>
        </w:rPr>
        <w:pict w14:anchorId="1E812480">
          <v:group id="Groupe 8" o:spid="_x0000_s2133" style="position:absolute;left:0;text-align:left;margin-left:-36.45pt;margin-top:19.45pt;width:535.3pt;height:47.55pt;z-index:251671040" coordsize="67983,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">
            <v:shape id="_x0000_s2134" type="#_x0000_t202" style="position:absolute;width:67983;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" fillcolor="white [3201]" stroked="f" strokeweight=".5pt">
              <v:textbox style="mso-next-textbox:#_x0000_s2134">
                <w:txbxContent>
                  <w:p w14:paraId="423B7852" w14:textId="77777777" w:rsidR="00164388" w:rsidRPr="00733939" w:rsidRDefault="00164388" w:rsidP="00164388">
                    <w:pPr>
                      <w:rPr>
                        <w:bCs/>
                      </w:rPr>
                    </w:pPr>
                    <m:oMathPara>
                      <m:oMath>
                        <m:r>
                          <w:rPr>
                            <w:rFonts w:ascii="Cambria Math" w:hAnsi="Cambria Math"/>
                          </w:rPr>
                          <m:t>ln⁡(</m:t>
                        </m:r>
                        <m:sSub>
                          <m:sSubPr>
                            <m:ctrlPr>
                              <w:rPr>
                                <w:rFonts w:ascii="Cambria Math" w:hAnsi="Cambria Math"/>
                                <w:bCs/>
                                <w:i/>
                                <w:iCs/>
                              </w:rPr>
                            </m:ctrlPr>
                          </m:sSubPr>
                          <m:e>
                            <m:r>
                              <w:rPr>
                                <w:rFonts w:ascii="Cambria Math" w:hAnsi="Cambria Math"/>
                              </w:rPr>
                              <m:t>X_Cot)</m:t>
                            </m:r>
                          </m:e>
                          <m:sub>
                            <m:r>
                              <w:rPr>
                                <w:rFonts w:ascii="Cambria Math" w:hAnsi="Cambria Math"/>
                              </w:rPr>
                              <m:t>t</m:t>
                            </m:r>
                          </m:sub>
                        </m:sSub>
                        <m:r>
                          <w:rPr>
                            <w:rFonts w:ascii="Cambria Math" w:hAnsi="Cambria Math"/>
                          </w:rPr>
                          <m:t xml:space="preserve">=3.172-0.0485 </m:t>
                        </m:r>
                        <m:sSub>
                          <m:sSubPr>
                            <m:ctrlPr>
                              <w:rPr>
                                <w:rFonts w:ascii="Cambria Math" w:hAnsi="Cambria Math"/>
                                <w:bCs/>
                                <w:i/>
                                <w:iCs/>
                              </w:rPr>
                            </m:ctrlPr>
                          </m:sSubPr>
                          <m:e>
                            <m:r>
                              <w:rPr>
                                <w:rFonts w:ascii="Cambria Math" w:hAnsi="Cambria Math"/>
                              </w:rPr>
                              <m:t>TEMPS</m:t>
                            </m:r>
                          </m:e>
                          <m:sub>
                            <m:r>
                              <w:rPr>
                                <w:rFonts w:ascii="Cambria Math" w:hAnsi="Cambria Math"/>
                              </w:rPr>
                              <m:t>t</m:t>
                            </m:r>
                          </m:sub>
                        </m:sSub>
                        <m:r>
                          <w:rPr>
                            <w:rFonts w:ascii="Cambria Math" w:hAnsi="Cambria Math"/>
                          </w:rPr>
                          <m:t>+0.409 ln⁡(</m:t>
                        </m:r>
                        <m:sSub>
                          <m:sSubPr>
                            <m:ctrlPr>
                              <w:rPr>
                                <w:rFonts w:ascii="Cambria Math" w:hAnsi="Cambria Math"/>
                                <w:bCs/>
                                <w:i/>
                                <w:iCs/>
                              </w:rPr>
                            </m:ctrlPr>
                          </m:sSubPr>
                          <m:e>
                            <m:r>
                              <w:rPr>
                                <w:rFonts w:ascii="Cambria Math" w:hAnsi="Cambria Math"/>
                              </w:rPr>
                              <m:t>Q_X)</m:t>
                            </m:r>
                          </m:e>
                          <m:sub>
                            <m:r>
                              <w:rPr>
                                <w:rFonts w:ascii="Cambria Math" w:hAnsi="Cambria Math"/>
                              </w:rPr>
                              <m:t>t</m:t>
                            </m:r>
                          </m:sub>
                        </m:sSub>
                        <m:r>
                          <w:rPr>
                            <w:rFonts w:ascii="Cambria Math" w:hAnsi="Cambria Math"/>
                          </w:rPr>
                          <m:t>-4.967l</m:t>
                        </m:r>
                        <m:func>
                          <m:funcPr>
                            <m:ctrlPr>
                              <w:rPr>
                                <w:rFonts w:ascii="Cambria Math" w:hAnsi="Cambria Math"/>
                                <w:bCs/>
                                <w:i/>
                                <w:iCs/>
                              </w:rPr>
                            </m:ctrlPr>
                          </m:funcPr>
                          <m:fName>
                            <m:r>
                              <w:rPr>
                                <w:rFonts w:ascii="Cambria Math" w:hAnsi="Cambria Math"/>
                              </w:rPr>
                              <m:t>n</m:t>
                            </m:r>
                          </m:fName>
                          <m:e>
                            <m:sSub>
                              <m:sSubPr>
                                <m:ctrlPr>
                                  <w:rPr>
                                    <w:rFonts w:ascii="Cambria Math" w:hAnsi="Cambria Math"/>
                                    <w:bCs/>
                                    <w:i/>
                                    <w:iCs/>
                                  </w:rPr>
                                </m:ctrlPr>
                              </m:sSubPr>
                              <m:e>
                                <m:r>
                                  <w:rPr>
                                    <w:rFonts w:ascii="Cambria Math" w:hAnsi="Cambria Math"/>
                                  </w:rPr>
                                  <m:t>TUC</m:t>
                                </m:r>
                              </m:e>
                              <m:sub>
                                <m:r>
                                  <w:rPr>
                                    <w:rFonts w:ascii="Cambria Math" w:hAnsi="Cambria Math"/>
                                  </w:rPr>
                                  <m:t>t</m:t>
                                </m:r>
                              </m:sub>
                            </m:sSub>
                          </m:e>
                        </m:func>
                        <m:r>
                          <w:rPr>
                            <w:rFonts w:ascii="Cambria Math" w:hAnsi="Cambria Math"/>
                          </w:rPr>
                          <m:t>-1.034 ln(</m:t>
                        </m:r>
                        <m:sSub>
                          <m:sSubPr>
                            <m:ctrlPr>
                              <w:rPr>
                                <w:rFonts w:ascii="Cambria Math" w:hAnsi="Cambria Math"/>
                                <w:bCs/>
                                <w:i/>
                                <w:iCs/>
                              </w:rPr>
                            </m:ctrlPr>
                          </m:sSubPr>
                          <m:e>
                            <m:r>
                              <w:rPr>
                                <w:rFonts w:ascii="Cambria Math" w:hAnsi="Cambria Math"/>
                              </w:rPr>
                              <m:t>COMPET)</m:t>
                            </m:r>
                          </m:e>
                          <m:sub>
                            <m:r>
                              <w:rPr>
                                <w:rFonts w:ascii="Cambria Math" w:hAnsi="Cambria Math"/>
                              </w:rPr>
                              <m:t>t</m:t>
                            </m:r>
                          </m:sub>
                        </m:sSub>
                      </m:oMath>
                    </m:oMathPara>
                  </w:p>
                </w:txbxContent>
              </v:textbox>
            </v:shape>
            <v:shape id="_x0000_s2135" type="#_x0000_t202" style="position:absolute;left:54781;top:2783;width:6274;height:30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" fillcolor="white [3201]" stroked="f" strokeweight=".5pt">
              <v:textbox style="mso-next-textbox:#_x0000_s2135">
                <w:txbxContent>
                  <w:p w14:paraId="2131A519" w14:textId="77777777" w:rsidR="00164388" w:rsidRPr="003D56AB" w:rsidRDefault="00164388" w:rsidP="00164388">
                    <w:pPr>
                      <w:rPr>
                        <w:lang w:val="fr-CA"/>
                      </w:rPr>
                    </w:pPr>
                    <w:r>
                      <w:rPr>
                        <w:lang w:val="fr-CA"/>
                      </w:rPr>
                      <w:t>(0.583)</w:t>
                    </w:r>
                  </w:p>
                </w:txbxContent>
              </v:textbox>
            </v:shape>
            <v:shape id="_x0000_s2136" type="#_x0000_t202" style="position:absolute;left:42303;top:2541;width:6274;height:3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" fillcolor="white [3201]" stroked="f" strokeweight=".5pt">
              <v:textbox style="mso-next-textbox:#_x0000_s2136">
                <w:txbxContent>
                  <w:p w14:paraId="36BB899E" w14:textId="77777777" w:rsidR="00164388" w:rsidRPr="003D56AB" w:rsidRDefault="00164388" w:rsidP="00164388">
                    <w:pPr>
                      <w:rPr>
                        <w:lang w:val="fr-CA"/>
                      </w:rPr>
                    </w:pPr>
                    <w:r>
                      <w:rPr>
                        <w:lang w:val="fr-CA"/>
                      </w:rPr>
                      <w:t>(1.564)</w:t>
                    </w:r>
                  </w:p>
                </w:txbxContent>
              </v:textbox>
            </v:shape>
            <v:shape id="_x0000_s2137" type="#_x0000_t202" style="position:absolute;left:31172;top:2541;width:6273;height:3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" fillcolor="white [3201]" stroked="f" strokeweight=".5pt">
              <v:textbox style="mso-next-textbox:#_x0000_s2137">
                <w:txbxContent>
                  <w:p w14:paraId="0583EBF6" w14:textId="77777777" w:rsidR="00164388" w:rsidRPr="003D56AB" w:rsidRDefault="00164388" w:rsidP="00164388">
                    <w:pPr>
                      <w:rPr>
                        <w:lang w:val="fr-CA"/>
                      </w:rPr>
                    </w:pPr>
                    <w:r>
                      <w:rPr>
                        <w:lang w:val="fr-CA"/>
                      </w:rPr>
                      <w:t>(0.397)</w:t>
                    </w:r>
                  </w:p>
                </w:txbxContent>
              </v:textbox>
            </v:shape>
            <v:shape id="_x0000_s2138" type="#_x0000_t202" style="position:absolute;left:18046;top:2541;width:5512;height:3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" fillcolor="white [3201]" stroked="f" strokeweight=".5pt">
              <v:textbox style="mso-next-textbox:#_x0000_s2138">
                <w:txbxContent>
                  <w:p w14:paraId="63D517D5" w14:textId="77777777" w:rsidR="00164388" w:rsidRPr="003D56AB" w:rsidRDefault="00164388" w:rsidP="00164388">
                    <w:pPr>
                      <w:rPr>
                        <w:lang w:val="fr-CA"/>
                      </w:rPr>
                    </w:pPr>
                    <w:r>
                      <w:rPr>
                        <w:lang w:val="fr-CA"/>
                      </w:rPr>
                      <w:t>(0.06)</w:t>
                    </w:r>
                  </w:p>
                </w:txbxContent>
              </v:textbox>
            </v:shape>
            <v:shape id="_x0000_s2139" type="#_x0000_t202" style="position:absolute;left:9861;top:2541;width:6274;height:3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" fillcolor="white [3201]" stroked="f" strokeweight=".5pt">
              <v:textbox style="mso-next-textbox:#_x0000_s2139">
                <w:txbxContent>
                  <w:p w14:paraId="7DE38A5F" w14:textId="77777777" w:rsidR="00164388" w:rsidRPr="003D56AB" w:rsidRDefault="00164388" w:rsidP="00164388">
                    <w:pPr>
                      <w:rPr>
                        <w:lang w:val="fr-CA"/>
                      </w:rPr>
                    </w:pPr>
                    <w:r>
                      <w:rPr>
                        <w:lang w:val="fr-CA"/>
                      </w:rPr>
                      <w:t>(4.299)</w:t>
                    </w:r>
                  </w:p>
                </w:txbxContent>
              </v:textbox>
            </v:shape>
          </v:group>
        </w:pict>
      </w:r>
    </w:p>
    <w:p w14:paraId="0EC3B91E" w14:textId="77777777" w:rsidR="00164388" w:rsidRDefault="00164388" w:rsidP="00164388">
      <w:pPr>
        <w:spacing w:line="276" w:lineRule="auto"/>
        <w:ind w:left="414" w:firstLine="720"/>
        <w:jc w:val="both"/>
        <w:rPr>
          <w:iCs/>
          <w:lang w:val="en-US"/>
        </w:rPr>
      </w:pPr>
    </w:p>
    <w:p w14:paraId="05A163DB" w14:textId="77777777" w:rsidR="00164388" w:rsidRDefault="00164388" w:rsidP="00164388">
      <w:pPr>
        <w:spacing w:line="276" w:lineRule="auto"/>
        <w:ind w:left="414" w:firstLine="720"/>
        <w:jc w:val="both"/>
        <w:rPr>
          <w:iCs/>
          <w:lang w:val="en-US"/>
        </w:rPr>
      </w:pPr>
    </w:p>
    <w:p w14:paraId="1B8085A1" w14:textId="77777777" w:rsidR="00164388" w:rsidRDefault="00164388" w:rsidP="00164388">
      <w:pPr>
        <w:spacing w:line="276" w:lineRule="auto"/>
        <w:ind w:left="414" w:firstLine="720"/>
        <w:jc w:val="both"/>
        <w:rPr>
          <w:iCs/>
          <w:lang w:val="en-US"/>
        </w:rPr>
      </w:pPr>
    </w:p>
    <w:p w14:paraId="2C932664" w14:textId="77777777" w:rsidR="00164388" w:rsidRDefault="00164388" w:rsidP="00164388">
      <w:pPr>
        <w:spacing w:line="276" w:lineRule="auto"/>
        <w:jc w:val="both"/>
        <w:rPr>
          <w:iCs/>
          <w:lang w:val="en-US"/>
        </w:rPr>
      </w:pPr>
    </w:p>
    <w:p w14:paraId="243486F2" w14:textId="28949EC8" w:rsidR="00164388" w:rsidRPr="00164388" w:rsidRDefault="00164388" w:rsidP="00164388">
      <w:pPr>
        <w:pStyle w:val="Corpsdetexte"/>
        <w:spacing w:after="200" w:line="276" w:lineRule="auto"/>
        <w:ind w:firstLine="720"/>
        <w:jc w:val="both"/>
        <w:rPr>
          <w:rFonts w:ascii="Montserrat Light" w:hAnsi="Montserrat Light"/>
        </w:rPr>
      </w:pPr>
      <w:r w:rsidRPr="00164388">
        <w:rPr>
          <w:rFonts w:ascii="Montserrat Light" w:hAnsi="Montserrat Light"/>
        </w:rPr>
        <w:t>Les résultats d’estimation montrent que les exportations cotonnières sont très sensibles à long terme à la demande mondiale, aux taux d’utilisation des capacités de production et à la compétitivité-prix des exportations. Une croissance de 1% des parts de marché à l’exportation du Bénin induit une hausse des volumes exportés de coton de 0.409%. Par contre un accroissement des taux d’utilisation des capacités de production cotonnière de même magnitude, réduit les exportations de 4.967% ; cette réduction est de 1.034% pour la compétitivité-prix des exportations. Si les élasticités sont fortes et significatives, celle relative au taux d’utilisation des capacités justifient l’incidence significative de ce facteur dans la compréhension de l’évolution des exportations. Ce facteur traduit un effet de report de marché de la demande vers les concurrents immédiats du Bénin du fait de son rationnement causé par l’insuffisance de l’offre cotonnière.</w:t>
      </w:r>
    </w:p>
    <w:p w14:paraId="0E29C9BC" w14:textId="77777777" w:rsidR="00164388" w:rsidRDefault="00164388" w:rsidP="00164388">
      <w:pPr>
        <w:pStyle w:val="Corpsdetexte"/>
        <w:spacing w:after="200" w:line="276" w:lineRule="auto"/>
        <w:ind w:firstLine="720"/>
        <w:jc w:val="both"/>
      </w:pPr>
      <w:r w:rsidRPr="00164388">
        <w:rPr>
          <w:rFonts w:ascii="Montserrat Light" w:hAnsi="Montserrat Light"/>
        </w:rPr>
        <w:t xml:space="preserve">Au regard des résultats présentés ci-dessus, on conclut que la croissance des exportations cotonnières repose sur deux types de facteurs qui jouent un rôle prépondérant : la croissance des exportations </w:t>
      </w:r>
      <w:r w:rsidRPr="00164388">
        <w:rPr>
          <w:rFonts w:ascii="Montserrat Light" w:hAnsi="Montserrat Light"/>
        </w:rPr>
        <w:lastRenderedPageBreak/>
        <w:t>mondiales en particulier celle des parts de marché à l’exportation du Bénin, le volume d’activité des industries cotonnières, notamment les contraintes de capacité et surtout l’insuffisance de l’offre, et la compétitivité. Outre les facteurs liés à l’environnement international qui ont une influence significative sur les échanges mondiaux, la croissance des parts de marché du Bénin dépend en partie de facteurs internes dont notamment la productivité (les rendements à l’hectare), la profitabilité de la filière que pourrait illustrer l’évolution des taux de marge à l’exportation ou celle des coûts unitaires de production. L’amélioration des rendements à l’hectare doit être l’objectif fondamental de l’organisation de la filière dans la perspective d’un accroissement de la production pour résorber l’excès de capacité d’égrenage.</w:t>
      </w:r>
      <w:r w:rsidRPr="006C5AFC">
        <w:t xml:space="preserve"> </w:t>
      </w:r>
    </w:p>
    <w:p w14:paraId="194BCE5E" w14:textId="689C3A11" w:rsidR="00164388" w:rsidRPr="00164388" w:rsidRDefault="00164388" w:rsidP="00164388">
      <w:pPr>
        <w:pStyle w:val="Corpsdetexte"/>
        <w:spacing w:after="200" w:line="276" w:lineRule="auto"/>
        <w:ind w:firstLine="720"/>
        <w:jc w:val="both"/>
        <w:rPr>
          <w:rFonts w:ascii="Montserrat Light" w:hAnsi="Montserrat Light"/>
        </w:rPr>
      </w:pPr>
      <w:r w:rsidRPr="00164388">
        <w:rPr>
          <w:rFonts w:ascii="Montserrat Light" w:hAnsi="Montserrat Light"/>
          <w:bCs/>
          <w:i/>
          <w:iCs/>
        </w:rPr>
        <w:t>Il convient de remarquer cependant que le Bénin occupe une position favorable sur le marché mondial. En effet, l’élasticité de la compétitivité-prix de long terme des exportations est supérieure à l’unité ; elle indique que les exportations augmentent plus vite que la demande étrangère, ce qui signifie que le pays gagne des parts de marché à l’exportation.</w:t>
      </w:r>
    </w:p>
    <w:p w14:paraId="2D9B8366" w14:textId="084556D8" w:rsidR="00335628" w:rsidRPr="005076C7" w:rsidRDefault="000E60FE" w:rsidP="000E60FE">
      <w:pPr>
        <w:pStyle w:val="Titre4"/>
        <w:ind w:firstLine="0"/>
        <w:rPr>
          <w:rFonts w:ascii="Montserrat Light" w:hAnsi="Montserrat Light"/>
        </w:rPr>
      </w:pPr>
      <w:bookmarkStart w:id="177" w:name="_Toc136619529"/>
      <w:bookmarkStart w:id="178" w:name="_Toc136620253"/>
      <w:bookmarkStart w:id="179" w:name="_Toc137411182"/>
      <w:r w:rsidRPr="005076C7">
        <w:rPr>
          <w:rFonts w:ascii="Montserrat Light" w:hAnsi="Montserrat Light"/>
        </w:rPr>
        <w:t xml:space="preserve">a.4. </w:t>
      </w:r>
      <w:r w:rsidR="00335628" w:rsidRPr="005076C7">
        <w:rPr>
          <w:rFonts w:ascii="Montserrat Light" w:hAnsi="Montserrat Light"/>
        </w:rPr>
        <w:t xml:space="preserve">La </w:t>
      </w:r>
      <w:proofErr w:type="spellStart"/>
      <w:r w:rsidR="00335628" w:rsidRPr="005076C7">
        <w:rPr>
          <w:rFonts w:ascii="Montserrat Light" w:hAnsi="Montserrat Light"/>
        </w:rPr>
        <w:t>réexportation</w:t>
      </w:r>
      <w:proofErr w:type="spellEnd"/>
      <w:r w:rsidR="001C6B30" w:rsidRPr="005076C7">
        <w:rPr>
          <w:rFonts w:ascii="Montserrat Light" w:hAnsi="Montserrat Light"/>
        </w:rPr>
        <w:t xml:space="preserve"> </w:t>
      </w:r>
      <w:proofErr w:type="spellStart"/>
      <w:r w:rsidR="001C6B30" w:rsidRPr="005076C7">
        <w:rPr>
          <w:rFonts w:ascii="Montserrat Light" w:hAnsi="Montserrat Light"/>
        </w:rPr>
        <w:t>vers</w:t>
      </w:r>
      <w:proofErr w:type="spellEnd"/>
      <w:r w:rsidR="001C6B30" w:rsidRPr="005076C7">
        <w:rPr>
          <w:rFonts w:ascii="Montserrat Light" w:hAnsi="Montserrat Light"/>
        </w:rPr>
        <w:t xml:space="preserve"> le </w:t>
      </w:r>
      <w:proofErr w:type="spellStart"/>
      <w:r w:rsidR="001C6B30" w:rsidRPr="005076C7">
        <w:rPr>
          <w:rFonts w:ascii="Montserrat Light" w:hAnsi="Montserrat Light"/>
        </w:rPr>
        <w:t>Nigéria</w:t>
      </w:r>
      <w:bookmarkEnd w:id="177"/>
      <w:bookmarkEnd w:id="178"/>
      <w:bookmarkEnd w:id="179"/>
      <w:proofErr w:type="spellEnd"/>
    </w:p>
    <w:p w14:paraId="420CA1EB"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La réexportation provient de l’existence d’une demande solvable provenant du Nigeria. Cette demande très spécifique porte sur un portefeuille de produits clés parmi lesquels figurent ceux qui sont considérés dans cette étude à savoir : la viande et les abats comestibles, les poissons congelés, le lait, les huiles végétales, le sucre, la tomate, les boissons, les cigarettes, les articles d’emballage, les pneumatiques, les tissus, les articles en fer ou en acier de BTP, les véhicules. </w:t>
      </w:r>
    </w:p>
    <w:p w14:paraId="79AC813F"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La réexportation trouve son fondement dans le choix pour l’opérateur économique de deux modes d’importation concurrents. Il s’agit d’importations directes par le port de Lagos et d’importations indirectes via le port de Cotonou au Bénin (transit et réexportation).</w:t>
      </w:r>
    </w:p>
    <w:p w14:paraId="69E735A9"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Plusieurs facteurs ont été à l’origine de la structuration de cette demande. Il s’agit notamment (i) des disparités tarifaires, de change, de système monétaire, (ii) de différence de politiques commerciales et économiques, (iii) d’existence des coûts de transaction liés à des barrières non tarifaires importants entre le Bénin et le Nigeria, (iv) de la qualité peu satisfaisante des services logistiques et de l’insécurité au port de Lagos, (v) de la prohibition à l’importation de produits par le Nigeria, (vi) de l’existence </w:t>
      </w:r>
      <w:r w:rsidRPr="005076C7">
        <w:rPr>
          <w:rFonts w:ascii="Montserrat Light" w:hAnsi="Montserrat Light"/>
        </w:rPr>
        <w:lastRenderedPageBreak/>
        <w:t xml:space="preserve">d’une continuité historique, linguistique et culturelle de peuplement de l’aire culturelle Yoruba et de puissants réseaux de la diaspora IBO. </w:t>
      </w:r>
    </w:p>
    <w:p w14:paraId="11081F16" w14:textId="01034ADB" w:rsidR="00335628" w:rsidRPr="005076C7" w:rsidRDefault="000E60FE" w:rsidP="000E60FE">
      <w:pPr>
        <w:pStyle w:val="Titre4"/>
        <w:ind w:firstLine="0"/>
        <w:rPr>
          <w:rFonts w:ascii="Montserrat Light" w:hAnsi="Montserrat Light"/>
        </w:rPr>
      </w:pPr>
      <w:bookmarkStart w:id="180" w:name="_Toc136619530"/>
      <w:bookmarkStart w:id="181" w:name="_Toc136620254"/>
      <w:bookmarkStart w:id="182" w:name="_Toc137411183"/>
      <w:r w:rsidRPr="005076C7">
        <w:rPr>
          <w:rFonts w:ascii="Montserrat Light" w:hAnsi="Montserrat Light"/>
        </w:rPr>
        <w:t xml:space="preserve">a.5. </w:t>
      </w:r>
      <w:proofErr w:type="spellStart"/>
      <w:r w:rsidR="00335628" w:rsidRPr="005076C7">
        <w:rPr>
          <w:rFonts w:ascii="Montserrat Light" w:hAnsi="Montserrat Light"/>
        </w:rPr>
        <w:t>Estimation</w:t>
      </w:r>
      <w:proofErr w:type="spellEnd"/>
      <w:r w:rsidR="00335628" w:rsidRPr="005076C7">
        <w:rPr>
          <w:rFonts w:ascii="Montserrat Light" w:hAnsi="Montserrat Light"/>
        </w:rPr>
        <w:t xml:space="preserve"> des </w:t>
      </w:r>
      <w:proofErr w:type="spellStart"/>
      <w:r w:rsidR="00335628" w:rsidRPr="005076C7">
        <w:rPr>
          <w:rFonts w:ascii="Montserrat Light" w:hAnsi="Montserrat Light"/>
        </w:rPr>
        <w:t>importations</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offre</w:t>
      </w:r>
      <w:proofErr w:type="spellEnd"/>
      <w:r w:rsidR="00335628" w:rsidRPr="005076C7">
        <w:rPr>
          <w:rFonts w:ascii="Montserrat Light" w:hAnsi="Montserrat Light"/>
        </w:rPr>
        <w:t xml:space="preserve"> </w:t>
      </w:r>
      <w:proofErr w:type="spellStart"/>
      <w:r w:rsidR="00335628" w:rsidRPr="005076C7">
        <w:rPr>
          <w:rFonts w:ascii="Montserrat Light" w:hAnsi="Montserrat Light"/>
        </w:rPr>
        <w:t>étrangère</w:t>
      </w:r>
      <w:proofErr w:type="spellEnd"/>
      <w:r w:rsidR="00335628" w:rsidRPr="005076C7">
        <w:rPr>
          <w:rFonts w:ascii="Montserrat Light" w:hAnsi="Montserrat Light"/>
        </w:rPr>
        <w:t>)</w:t>
      </w:r>
      <w:bookmarkEnd w:id="180"/>
      <w:bookmarkEnd w:id="181"/>
      <w:bookmarkEnd w:id="182"/>
    </w:p>
    <w:p w14:paraId="7F9D49C5"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rPr>
          <w:rFonts w:ascii="Montserrat Light" w:hAnsi="Montserrat Light"/>
        </w:rPr>
      </w:pPr>
      <w:r w:rsidRPr="005076C7">
        <w:rPr>
          <w:rFonts w:ascii="Montserrat Light" w:hAnsi="Montserrat Light"/>
        </w:rPr>
        <w:t>Le modèle de base se présente comme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75"/>
      </w:tblGrid>
      <w:tr w:rsidR="00335628" w:rsidRPr="005076C7" w14:paraId="1AA743A7" w14:textId="77777777" w:rsidTr="00445F98">
        <w:tc>
          <w:tcPr>
            <w:tcW w:w="8613" w:type="dxa"/>
            <w:vAlign w:val="center"/>
          </w:tcPr>
          <w:p w14:paraId="50240AA8" w14:textId="50773A14" w:rsidR="00335628" w:rsidRPr="005076C7" w:rsidRDefault="00000000"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jc w:val="center"/>
              <w:rPr>
                <w:rFonts w:ascii="Montserrat Light" w:hAnsi="Montserrat Light"/>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sz w:val="24"/>
                        <w:szCs w:val="24"/>
                      </w:rPr>
                      <m:t>TEMPS</m:t>
                    </m:r>
                  </m:e>
                  <m:sub>
                    <m:r>
                      <w:rPr>
                        <w:rFonts w:ascii="Cambria Math" w:hAnsi="Cambria Math"/>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rPr>
                    </m:ctrlPr>
                  </m:sSubPr>
                  <m:e>
                    <m:r>
                      <m:rPr>
                        <m:sty m:val="p"/>
                      </m:rPr>
                      <w:rPr>
                        <w:rFonts w:ascii="Cambria Math" w:hAnsi="Cambria Math"/>
                      </w:rPr>
                      <m:t>TUC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COMPIT</m:t>
                    </m:r>
                  </m:e>
                  <m:sub>
                    <m:r>
                      <w:rPr>
                        <w:rFonts w:ascii="Cambria Math" w:hAnsi="Cambria Math"/>
                      </w:rPr>
                      <m:t>t</m:t>
                    </m:r>
                  </m:sub>
                </m:sSub>
                <m:r>
                  <m:rPr>
                    <m:sty m:val="p"/>
                  </m:rP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675" w:type="dxa"/>
            <w:vAlign w:val="center"/>
          </w:tcPr>
          <w:p w14:paraId="11B9A979"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jc w:val="center"/>
              <w:rPr>
                <w:rFonts w:ascii="Montserrat Light" w:hAnsi="Montserrat Light"/>
              </w:rPr>
            </w:pPr>
          </w:p>
        </w:tc>
      </w:tr>
      <w:tr w:rsidR="00335628" w:rsidRPr="005076C7" w14:paraId="743FA0B5" w14:textId="77777777" w:rsidTr="00445F98">
        <w:tc>
          <w:tcPr>
            <w:tcW w:w="8613" w:type="dxa"/>
            <w:vAlign w:val="center"/>
          </w:tcPr>
          <w:p w14:paraId="1DDB1617" w14:textId="3F572D7A" w:rsidR="00335628" w:rsidRPr="005076C7" w:rsidRDefault="00DE0F04"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center"/>
              <w:rPr>
                <w:rFonts w:ascii="Montserrat Light" w:hAnsi="Montserrat Light"/>
                <w:b/>
              </w:rPr>
            </w:pPr>
            <m:oMathPara>
              <m:oMath>
                <m:r>
                  <m:rPr>
                    <m:sty m:val="b"/>
                  </m:rPr>
                  <w:rPr>
                    <w:rFonts w:ascii="Cambria Math" w:hAnsi="Cambria Math"/>
                  </w:rPr>
                  <m:t>ln⁡(</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sz w:val="24"/>
                        <w:szCs w:val="24"/>
                      </w:rPr>
                      <m:t>TEMPS</m:t>
                    </m:r>
                  </m:e>
                  <m:sub>
                    <m:r>
                      <m:rPr>
                        <m:sty m:val="bi"/>
                      </m:rPr>
                      <w:rPr>
                        <w:rFonts w:ascii="Cambria Math" w:hAnsi="Cambria Math"/>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DI)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sz w:val="24"/>
                    <w:szCs w:val="24"/>
                  </w:rPr>
                  <m:t>ln(</m:t>
                </m:r>
                <m:sSub>
                  <m:sSubPr>
                    <m:ctrlPr>
                      <w:rPr>
                        <w:rFonts w:ascii="Cambria Math" w:hAnsi="Cambria Math"/>
                        <w:b/>
                      </w:rPr>
                    </m:ctrlPr>
                  </m:sSubPr>
                  <m:e>
                    <m:r>
                      <m:rPr>
                        <m:sty m:val="b"/>
                      </m:rPr>
                      <w:rPr>
                        <w:rFonts w:ascii="Cambria Math" w:hAnsi="Cambria Math"/>
                      </w:rPr>
                      <m:t>TUC)</m:t>
                    </m:r>
                  </m:e>
                  <m:sub>
                    <m:r>
                      <m:rPr>
                        <m:sty m:val="bi"/>
                      </m:rPr>
                      <w:rPr>
                        <w:rFonts w:ascii="Cambria Math" w:hAnsi="Cambria Math"/>
                      </w:rPr>
                      <m:t>t</m:t>
                    </m:r>
                  </m:sub>
                </m:sSub>
                <m:r>
                  <m:rPr>
                    <m:sty m:val="b"/>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rPr>
                    </m:ctrlPr>
                  </m:sSubPr>
                  <m:e>
                    <m:r>
                      <m:rPr>
                        <m:sty m:val="b"/>
                      </m:rPr>
                      <w:rPr>
                        <w:rFonts w:ascii="Cambria Math" w:hAnsi="Cambria Math"/>
                      </w:rPr>
                      <m:t>COMPIT)</m:t>
                    </m:r>
                  </m:e>
                  <m:sub>
                    <m:r>
                      <m:rPr>
                        <m:sty m:val="bi"/>
                      </m:rPr>
                      <w:rPr>
                        <w:rFonts w:ascii="Cambria Math" w:hAnsi="Cambria Math"/>
                      </w:rPr>
                      <m:t>t</m:t>
                    </m:r>
                  </m:sub>
                </m:sSub>
                <m:r>
                  <m:rPr>
                    <m:sty m:val="b"/>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675" w:type="dxa"/>
            <w:vAlign w:val="center"/>
          </w:tcPr>
          <w:p w14:paraId="78EB4193"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center"/>
              <w:rPr>
                <w:rFonts w:ascii="Montserrat Light" w:hAnsi="Montserrat Light"/>
                <w:b/>
                <w:bCs/>
              </w:rPr>
            </w:pPr>
            <w:r w:rsidRPr="005076C7">
              <w:rPr>
                <w:rFonts w:ascii="Montserrat Light" w:hAnsi="Montserrat Light"/>
                <w:b/>
                <w:bCs/>
              </w:rPr>
              <w:t>(5)</w:t>
            </w:r>
          </w:p>
        </w:tc>
      </w:tr>
    </w:tbl>
    <w:p w14:paraId="480526C8"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rPr>
          <w:rFonts w:ascii="Montserrat Light" w:hAnsi="Montserrat Light"/>
        </w:rPr>
      </w:pPr>
      <w:r w:rsidRPr="005076C7">
        <w:rPr>
          <w:rFonts w:ascii="Montserrat Light" w:hAnsi="Montserrat Light"/>
        </w:rPr>
        <w:t>Où :</w:t>
      </w:r>
    </w:p>
    <w:p w14:paraId="08AD9735"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spacing w:line="276" w:lineRule="auto"/>
        <w:rPr>
          <w:rFonts w:ascii="Montserrat Light" w:hAnsi="Montserrat Light"/>
        </w:rPr>
      </w:pPr>
      <w:r w:rsidRPr="005076C7">
        <w:rPr>
          <w:rFonts w:ascii="Montserrat Light" w:hAnsi="Montserrat Light"/>
        </w:rPr>
        <w:t>M : importation (les offres étrangères)</w:t>
      </w:r>
    </w:p>
    <w:p w14:paraId="3811860C" w14:textId="782B7B33" w:rsidR="00094F88" w:rsidRPr="005076C7" w:rsidRDefault="00094F8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spacing w:line="276" w:lineRule="auto"/>
        <w:rPr>
          <w:rFonts w:ascii="Montserrat Light" w:hAnsi="Montserrat Light"/>
        </w:rPr>
      </w:pPr>
      <m:oMath>
        <m:r>
          <m:rPr>
            <m:sty m:val="p"/>
          </m:rPr>
          <w:rPr>
            <w:rFonts w:ascii="Cambria Math" w:hAnsi="Cambria Math"/>
          </w:rPr>
          <m:t>COMPIT</m:t>
        </m:r>
      </m:oMath>
      <w:r w:rsidRPr="005076C7">
        <w:rPr>
          <w:rFonts w:ascii="Montserrat Light" w:hAnsi="Montserrat Light"/>
        </w:rPr>
        <w:t> : Compétitivité prix du produit importé</w:t>
      </w:r>
    </w:p>
    <w:p w14:paraId="38F355B3" w14:textId="22CBFD41" w:rsidR="00094F88" w:rsidRPr="005076C7" w:rsidRDefault="00094F8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spacing w:line="276" w:lineRule="auto"/>
        <w:rPr>
          <w:rFonts w:ascii="Montserrat Light" w:hAnsi="Montserrat Light"/>
          <w:b/>
          <w:bCs/>
          <w:i/>
          <w:iCs/>
        </w:rPr>
      </w:pPr>
      <m:oMathPara>
        <m:oMath>
          <m:r>
            <m:rPr>
              <m:sty m:val="bi"/>
            </m:rPr>
            <w:rPr>
              <w:rFonts w:ascii="Cambria Math" w:hAnsi="Cambria Math"/>
            </w:rPr>
            <m:t>COMPIT=</m:t>
          </m:r>
          <m:f>
            <m:fPr>
              <m:ctrlPr>
                <w:rPr>
                  <w:rFonts w:ascii="Cambria Math" w:hAnsi="Cambria Math"/>
                  <w:b/>
                  <w:bCs/>
                  <w:i/>
                  <w:iCs/>
                </w:rPr>
              </m:ctrlPr>
            </m:fPr>
            <m:num>
              <m:r>
                <m:rPr>
                  <m:sty m:val="bi"/>
                </m:rPr>
                <w:rPr>
                  <w:rFonts w:ascii="Cambria Math" w:hAnsi="Cambria Math"/>
                </w:rPr>
                <m:t>TCN*</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M</m:t>
                  </m:r>
                </m:sub>
              </m:sSub>
            </m:num>
            <m:den>
              <m:r>
                <m:rPr>
                  <m:sty m:val="bi"/>
                </m:rPr>
                <w:rPr>
                  <w:rFonts w:ascii="Cambria Math" w:hAnsi="Cambria Math"/>
                </w:rPr>
                <m:t>P</m:t>
              </m:r>
            </m:den>
          </m:f>
        </m:oMath>
      </m:oMathPara>
    </w:p>
    <w:p w14:paraId="068E89D9" w14:textId="77777777" w:rsidR="00335628" w:rsidRPr="005076C7" w:rsidRDefault="00335628" w:rsidP="00335628">
      <w:pPr>
        <w:autoSpaceDE w:val="0"/>
        <w:autoSpaceDN w:val="0"/>
        <w:adjustRightInd w:val="0"/>
        <w:spacing w:line="276" w:lineRule="auto"/>
        <w:ind w:left="567" w:hanging="567"/>
        <w:rPr>
          <w:rFonts w:ascii="Montserrat Light" w:hAnsi="Montserrat Light"/>
        </w:rPr>
      </w:pPr>
      <m:oMath>
        <m:r>
          <w:rPr>
            <w:rFonts w:ascii="Cambria Math" w:hAnsi="Cambria Math"/>
          </w:rPr>
          <m:t>DI</m:t>
        </m:r>
      </m:oMath>
      <w:r w:rsidRPr="005076C7">
        <w:rPr>
          <w:rFonts w:ascii="Montserrat Light" w:hAnsi="Montserrat Light"/>
        </w:rPr>
        <w:t> : Demande Intérieure (Demande agrégée) ; elle est égale à la somme de la consommation finale, de l'investissement et des dépenses de formation de stock du secteur privé et des administrations publiques en termes réels</w:t>
      </w:r>
    </w:p>
    <w:p w14:paraId="2AA48C0C" w14:textId="22D4E57A" w:rsidR="00164388" w:rsidRDefault="00000000" w:rsidP="009B261B">
      <w:pPr>
        <w:autoSpaceDE w:val="0"/>
        <w:autoSpaceDN w:val="0"/>
        <w:adjustRightInd w:val="0"/>
        <w:spacing w:line="276" w:lineRule="auto"/>
        <w:ind w:left="567" w:hanging="567"/>
        <w:rPr>
          <w:rFonts w:ascii="Montserrat Light" w:hAnsi="Montserrat Light"/>
        </w:rPr>
      </w:pPr>
      <m:oMath>
        <m:sSub>
          <m:sSubPr>
            <m:ctrlPr>
              <w:rPr>
                <w:rFonts w:ascii="Cambria Math" w:hAnsi="Cambria Math"/>
              </w:rPr>
            </m:ctrlPr>
          </m:sSubPr>
          <m:e>
            <m:r>
              <w:rPr>
                <w:rFonts w:ascii="Cambria Math" w:hAnsi="Cambria Math"/>
              </w:rPr>
              <m:t>P</m:t>
            </m:r>
          </m:e>
          <m:sub>
            <m:r>
              <w:rPr>
                <w:rFonts w:ascii="Cambria Math" w:hAnsi="Cambria Math"/>
              </w:rPr>
              <m:t>M</m:t>
            </m:r>
          </m:sub>
        </m:sSub>
      </m:oMath>
      <w:r w:rsidR="00094F88" w:rsidRPr="005076C7">
        <w:rPr>
          <w:rFonts w:ascii="Montserrat Light" w:hAnsi="Montserrat Light"/>
        </w:rPr>
        <w:t> : Prix à l’importation</w:t>
      </w:r>
    </w:p>
    <w:p w14:paraId="38DB38B1" w14:textId="77777777" w:rsidR="009B261B" w:rsidRDefault="009B261B" w:rsidP="009B261B">
      <w:pPr>
        <w:spacing w:line="276" w:lineRule="auto"/>
        <w:jc w:val="both"/>
      </w:pPr>
    </w:p>
    <w:tbl>
      <w:tblPr>
        <w:tblW w:w="0" w:type="auto"/>
        <w:jc w:val="center"/>
        <w:tblLayout w:type="fixed"/>
        <w:tblCellMar>
          <w:left w:w="75" w:type="dxa"/>
          <w:right w:w="75" w:type="dxa"/>
        </w:tblCellMar>
        <w:tblLook w:val="0000" w:firstRow="0" w:lastRow="0" w:firstColumn="0" w:lastColumn="0" w:noHBand="0" w:noVBand="0"/>
      </w:tblPr>
      <w:tblGrid>
        <w:gridCol w:w="1947"/>
        <w:gridCol w:w="1296"/>
      </w:tblGrid>
      <w:tr w:rsidR="009B261B" w:rsidRPr="00DE40D0" w14:paraId="32C2D36B" w14:textId="77777777" w:rsidTr="00AC1A34">
        <w:trPr>
          <w:jc w:val="center"/>
        </w:trPr>
        <w:tc>
          <w:tcPr>
            <w:tcW w:w="1947" w:type="dxa"/>
            <w:tcBorders>
              <w:top w:val="single" w:sz="6" w:space="0" w:color="auto"/>
              <w:left w:val="nil"/>
              <w:bottom w:val="nil"/>
              <w:right w:val="nil"/>
            </w:tcBorders>
          </w:tcPr>
          <w:p w14:paraId="4D1AB119"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single" w:sz="6" w:space="0" w:color="auto"/>
              <w:left w:val="nil"/>
              <w:bottom w:val="nil"/>
              <w:right w:val="nil"/>
            </w:tcBorders>
          </w:tcPr>
          <w:p w14:paraId="1408DAE9"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(1)</w:t>
            </w:r>
          </w:p>
        </w:tc>
      </w:tr>
      <w:tr w:rsidR="009B261B" w:rsidRPr="00DE40D0" w14:paraId="153E4D35" w14:textId="77777777" w:rsidTr="00AC1A34">
        <w:trPr>
          <w:jc w:val="center"/>
        </w:trPr>
        <w:tc>
          <w:tcPr>
            <w:tcW w:w="1947" w:type="dxa"/>
            <w:tcBorders>
              <w:top w:val="nil"/>
              <w:left w:val="nil"/>
              <w:bottom w:val="single" w:sz="6" w:space="0" w:color="auto"/>
              <w:right w:val="nil"/>
            </w:tcBorders>
          </w:tcPr>
          <w:p w14:paraId="7735813D" w14:textId="77777777" w:rsidR="009B261B" w:rsidRPr="00DE40D0" w:rsidRDefault="009B261B" w:rsidP="00AC1A34">
            <w:pPr>
              <w:widowControl w:val="0"/>
              <w:autoSpaceDE w:val="0"/>
              <w:autoSpaceDN w:val="0"/>
              <w:adjustRightInd w:val="0"/>
              <w:rPr>
                <w:rFonts w:ascii="Montserrat Light" w:hAnsi="Montserrat Light"/>
              </w:rPr>
            </w:pPr>
            <w:r w:rsidRPr="00DE40D0">
              <w:rPr>
                <w:rFonts w:ascii="Montserrat Light" w:hAnsi="Montserrat Light"/>
              </w:rPr>
              <w:t>VARIABLES</w:t>
            </w:r>
          </w:p>
        </w:tc>
        <w:tc>
          <w:tcPr>
            <w:tcW w:w="1296" w:type="dxa"/>
            <w:tcBorders>
              <w:top w:val="nil"/>
              <w:left w:val="nil"/>
              <w:bottom w:val="single" w:sz="6" w:space="0" w:color="auto"/>
              <w:right w:val="nil"/>
            </w:tcBorders>
          </w:tcPr>
          <w:p w14:paraId="5AAC0B67" w14:textId="77777777" w:rsidR="009B261B" w:rsidRPr="00DE40D0" w:rsidRDefault="009B261B" w:rsidP="00AC1A34">
            <w:pPr>
              <w:widowControl w:val="0"/>
              <w:autoSpaceDE w:val="0"/>
              <w:autoSpaceDN w:val="0"/>
              <w:adjustRightInd w:val="0"/>
              <w:jc w:val="center"/>
              <w:rPr>
                <w:rFonts w:ascii="Montserrat Light" w:hAnsi="Montserrat Light"/>
              </w:rPr>
            </w:pPr>
            <w:proofErr w:type="spellStart"/>
            <w:proofErr w:type="gramStart"/>
            <w:r w:rsidRPr="00DE40D0">
              <w:rPr>
                <w:rFonts w:ascii="Montserrat Light" w:hAnsi="Montserrat Light"/>
              </w:rPr>
              <w:t>lnM</w:t>
            </w:r>
            <w:proofErr w:type="spellEnd"/>
            <w:proofErr w:type="gramEnd"/>
          </w:p>
        </w:tc>
      </w:tr>
      <w:tr w:rsidR="009B261B" w:rsidRPr="00DE40D0" w14:paraId="68EAE245" w14:textId="77777777" w:rsidTr="00AC1A34">
        <w:trPr>
          <w:jc w:val="center"/>
        </w:trPr>
        <w:tc>
          <w:tcPr>
            <w:tcW w:w="1947" w:type="dxa"/>
            <w:tcBorders>
              <w:top w:val="nil"/>
              <w:left w:val="nil"/>
              <w:bottom w:val="nil"/>
              <w:right w:val="nil"/>
            </w:tcBorders>
          </w:tcPr>
          <w:p w14:paraId="1224951E" w14:textId="77777777" w:rsidR="009B261B" w:rsidRPr="00DE40D0" w:rsidRDefault="009B261B" w:rsidP="00AC1A34">
            <w:pPr>
              <w:widowControl w:val="0"/>
              <w:autoSpaceDE w:val="0"/>
              <w:autoSpaceDN w:val="0"/>
              <w:adjustRightInd w:val="0"/>
              <w:rPr>
                <w:rFonts w:ascii="Montserrat Light" w:hAnsi="Montserrat Light"/>
              </w:rPr>
            </w:pPr>
            <w:r w:rsidRPr="00DE40D0">
              <w:rPr>
                <w:rFonts w:ascii="Montserrat Light" w:hAnsi="Montserrat Light"/>
              </w:rPr>
              <w:t>TEMPS</w:t>
            </w:r>
          </w:p>
        </w:tc>
        <w:tc>
          <w:tcPr>
            <w:tcW w:w="1296" w:type="dxa"/>
            <w:tcBorders>
              <w:top w:val="nil"/>
              <w:left w:val="nil"/>
              <w:bottom w:val="nil"/>
              <w:right w:val="nil"/>
            </w:tcBorders>
          </w:tcPr>
          <w:p w14:paraId="20794F7B"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-0.279</w:t>
            </w:r>
          </w:p>
        </w:tc>
      </w:tr>
      <w:tr w:rsidR="009B261B" w:rsidRPr="00DE40D0" w14:paraId="374140E3" w14:textId="77777777" w:rsidTr="00AC1A34">
        <w:trPr>
          <w:jc w:val="center"/>
        </w:trPr>
        <w:tc>
          <w:tcPr>
            <w:tcW w:w="1947" w:type="dxa"/>
            <w:tcBorders>
              <w:top w:val="nil"/>
              <w:left w:val="nil"/>
              <w:bottom w:val="nil"/>
              <w:right w:val="nil"/>
            </w:tcBorders>
          </w:tcPr>
          <w:p w14:paraId="15F760F0"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E4E91EE"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(0.158)</w:t>
            </w:r>
          </w:p>
        </w:tc>
      </w:tr>
      <w:tr w:rsidR="009B261B" w:rsidRPr="00DE40D0" w14:paraId="456F8448" w14:textId="77777777" w:rsidTr="00AC1A34">
        <w:trPr>
          <w:jc w:val="center"/>
        </w:trPr>
        <w:tc>
          <w:tcPr>
            <w:tcW w:w="1947" w:type="dxa"/>
            <w:tcBorders>
              <w:top w:val="nil"/>
              <w:left w:val="nil"/>
              <w:bottom w:val="nil"/>
              <w:right w:val="nil"/>
            </w:tcBorders>
          </w:tcPr>
          <w:p w14:paraId="5D630DBE" w14:textId="77777777" w:rsidR="009B261B" w:rsidRPr="00DE40D0" w:rsidRDefault="009B261B" w:rsidP="00AC1A34">
            <w:pPr>
              <w:widowControl w:val="0"/>
              <w:autoSpaceDE w:val="0"/>
              <w:autoSpaceDN w:val="0"/>
              <w:adjustRightInd w:val="0"/>
              <w:rPr>
                <w:rFonts w:ascii="Montserrat Light" w:hAnsi="Montserrat Light"/>
              </w:rPr>
            </w:pPr>
            <w:proofErr w:type="spellStart"/>
            <w:proofErr w:type="gramStart"/>
            <w:r w:rsidRPr="00DE40D0">
              <w:rPr>
                <w:rFonts w:ascii="Montserrat Light" w:hAnsi="Montserrat Light"/>
              </w:rPr>
              <w:t>lnDI</w:t>
            </w:r>
            <w:proofErr w:type="spellEnd"/>
            <w:proofErr w:type="gramEnd"/>
          </w:p>
        </w:tc>
        <w:tc>
          <w:tcPr>
            <w:tcW w:w="1296" w:type="dxa"/>
            <w:tcBorders>
              <w:top w:val="nil"/>
              <w:left w:val="nil"/>
              <w:bottom w:val="nil"/>
              <w:right w:val="nil"/>
            </w:tcBorders>
          </w:tcPr>
          <w:p w14:paraId="3C132497"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3.280</w:t>
            </w:r>
          </w:p>
        </w:tc>
      </w:tr>
      <w:tr w:rsidR="009B261B" w:rsidRPr="00DE40D0" w14:paraId="031C88E5" w14:textId="77777777" w:rsidTr="00AC1A34">
        <w:trPr>
          <w:jc w:val="center"/>
        </w:trPr>
        <w:tc>
          <w:tcPr>
            <w:tcW w:w="1947" w:type="dxa"/>
            <w:tcBorders>
              <w:top w:val="nil"/>
              <w:left w:val="nil"/>
              <w:bottom w:val="nil"/>
              <w:right w:val="nil"/>
            </w:tcBorders>
          </w:tcPr>
          <w:p w14:paraId="6232864F"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75781D4"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(3.242)</w:t>
            </w:r>
          </w:p>
        </w:tc>
      </w:tr>
      <w:tr w:rsidR="009B261B" w:rsidRPr="00DE40D0" w14:paraId="3DDE592A" w14:textId="77777777" w:rsidTr="00AC1A34">
        <w:trPr>
          <w:jc w:val="center"/>
        </w:trPr>
        <w:tc>
          <w:tcPr>
            <w:tcW w:w="1947" w:type="dxa"/>
            <w:tcBorders>
              <w:top w:val="nil"/>
              <w:left w:val="nil"/>
              <w:bottom w:val="nil"/>
              <w:right w:val="nil"/>
            </w:tcBorders>
          </w:tcPr>
          <w:p w14:paraId="78BC7BB9" w14:textId="77777777" w:rsidR="009B261B" w:rsidRPr="00DE40D0" w:rsidRDefault="009B261B" w:rsidP="00AC1A34">
            <w:pPr>
              <w:widowControl w:val="0"/>
              <w:autoSpaceDE w:val="0"/>
              <w:autoSpaceDN w:val="0"/>
              <w:adjustRightInd w:val="0"/>
              <w:rPr>
                <w:rFonts w:ascii="Montserrat Light" w:hAnsi="Montserrat Light"/>
              </w:rPr>
            </w:pPr>
            <w:proofErr w:type="spellStart"/>
            <w:proofErr w:type="gramStart"/>
            <w:r w:rsidRPr="00DE40D0">
              <w:rPr>
                <w:rFonts w:ascii="Montserrat Light" w:hAnsi="Montserrat Light"/>
              </w:rPr>
              <w:t>lnTUC</w:t>
            </w:r>
            <w:proofErr w:type="spellEnd"/>
            <w:proofErr w:type="gramEnd"/>
          </w:p>
        </w:tc>
        <w:tc>
          <w:tcPr>
            <w:tcW w:w="1296" w:type="dxa"/>
            <w:tcBorders>
              <w:top w:val="nil"/>
              <w:left w:val="nil"/>
              <w:bottom w:val="nil"/>
              <w:right w:val="nil"/>
            </w:tcBorders>
          </w:tcPr>
          <w:p w14:paraId="71E373CC"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7.043***</w:t>
            </w:r>
          </w:p>
        </w:tc>
      </w:tr>
      <w:tr w:rsidR="009B261B" w:rsidRPr="00DE40D0" w14:paraId="05E943A7" w14:textId="77777777" w:rsidTr="00AC1A34">
        <w:trPr>
          <w:jc w:val="center"/>
        </w:trPr>
        <w:tc>
          <w:tcPr>
            <w:tcW w:w="1947" w:type="dxa"/>
            <w:tcBorders>
              <w:top w:val="nil"/>
              <w:left w:val="nil"/>
              <w:bottom w:val="nil"/>
              <w:right w:val="nil"/>
            </w:tcBorders>
          </w:tcPr>
          <w:p w14:paraId="160F6412"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677EC8C6"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(2.131)</w:t>
            </w:r>
          </w:p>
        </w:tc>
      </w:tr>
      <w:tr w:rsidR="009B261B" w:rsidRPr="00DE40D0" w14:paraId="57E783A8" w14:textId="77777777" w:rsidTr="00AC1A34">
        <w:trPr>
          <w:jc w:val="center"/>
        </w:trPr>
        <w:tc>
          <w:tcPr>
            <w:tcW w:w="1947" w:type="dxa"/>
            <w:tcBorders>
              <w:top w:val="nil"/>
              <w:left w:val="nil"/>
              <w:bottom w:val="nil"/>
              <w:right w:val="nil"/>
            </w:tcBorders>
          </w:tcPr>
          <w:p w14:paraId="60D50A79" w14:textId="77777777" w:rsidR="009B261B" w:rsidRPr="00DE40D0" w:rsidRDefault="009B261B" w:rsidP="00AC1A34">
            <w:pPr>
              <w:widowControl w:val="0"/>
              <w:autoSpaceDE w:val="0"/>
              <w:autoSpaceDN w:val="0"/>
              <w:adjustRightInd w:val="0"/>
              <w:rPr>
                <w:rFonts w:ascii="Montserrat Light" w:hAnsi="Montserrat Light"/>
              </w:rPr>
            </w:pPr>
            <w:proofErr w:type="spellStart"/>
            <w:proofErr w:type="gramStart"/>
            <w:r w:rsidRPr="00DE40D0">
              <w:rPr>
                <w:rFonts w:ascii="Montserrat Light" w:hAnsi="Montserrat Light"/>
              </w:rPr>
              <w:t>lnCOMPIT</w:t>
            </w:r>
            <w:proofErr w:type="spellEnd"/>
            <w:proofErr w:type="gramEnd"/>
          </w:p>
        </w:tc>
        <w:tc>
          <w:tcPr>
            <w:tcW w:w="1296" w:type="dxa"/>
            <w:tcBorders>
              <w:top w:val="nil"/>
              <w:left w:val="nil"/>
              <w:bottom w:val="nil"/>
              <w:right w:val="nil"/>
            </w:tcBorders>
          </w:tcPr>
          <w:p w14:paraId="67FFB59F"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-1.272*</w:t>
            </w:r>
          </w:p>
        </w:tc>
      </w:tr>
      <w:tr w:rsidR="009B261B" w:rsidRPr="00DE40D0" w14:paraId="5BCCBD95" w14:textId="77777777" w:rsidTr="00AC1A34">
        <w:trPr>
          <w:jc w:val="center"/>
        </w:trPr>
        <w:tc>
          <w:tcPr>
            <w:tcW w:w="1947" w:type="dxa"/>
            <w:tcBorders>
              <w:top w:val="nil"/>
              <w:left w:val="nil"/>
              <w:bottom w:val="nil"/>
              <w:right w:val="nil"/>
            </w:tcBorders>
          </w:tcPr>
          <w:p w14:paraId="67B29746"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9625110"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(0.670)</w:t>
            </w:r>
          </w:p>
        </w:tc>
      </w:tr>
      <w:tr w:rsidR="009B261B" w:rsidRPr="00DE40D0" w14:paraId="1312E0B1" w14:textId="77777777" w:rsidTr="00AC1A34">
        <w:trPr>
          <w:jc w:val="center"/>
        </w:trPr>
        <w:tc>
          <w:tcPr>
            <w:tcW w:w="1947" w:type="dxa"/>
            <w:tcBorders>
              <w:top w:val="nil"/>
              <w:left w:val="nil"/>
              <w:bottom w:val="nil"/>
              <w:right w:val="nil"/>
            </w:tcBorders>
          </w:tcPr>
          <w:p w14:paraId="5891F71C" w14:textId="77777777" w:rsidR="009B261B" w:rsidRPr="00DE40D0" w:rsidRDefault="009B261B" w:rsidP="00AC1A34">
            <w:pPr>
              <w:widowControl w:val="0"/>
              <w:autoSpaceDE w:val="0"/>
              <w:autoSpaceDN w:val="0"/>
              <w:adjustRightInd w:val="0"/>
              <w:rPr>
                <w:rFonts w:ascii="Montserrat Light" w:hAnsi="Montserrat Light"/>
              </w:rPr>
            </w:pPr>
            <w:r w:rsidRPr="00DE40D0">
              <w:rPr>
                <w:rFonts w:ascii="Montserrat Light" w:hAnsi="Montserrat Light"/>
              </w:rPr>
              <w:t>Constant</w:t>
            </w:r>
          </w:p>
        </w:tc>
        <w:tc>
          <w:tcPr>
            <w:tcW w:w="1296" w:type="dxa"/>
            <w:tcBorders>
              <w:top w:val="nil"/>
              <w:left w:val="nil"/>
              <w:bottom w:val="nil"/>
              <w:right w:val="nil"/>
            </w:tcBorders>
          </w:tcPr>
          <w:p w14:paraId="72C1E248"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34.51</w:t>
            </w:r>
          </w:p>
        </w:tc>
      </w:tr>
      <w:tr w:rsidR="009B261B" w:rsidRPr="00DE40D0" w14:paraId="3AB90B3E" w14:textId="77777777" w:rsidTr="00AC1A34">
        <w:trPr>
          <w:jc w:val="center"/>
        </w:trPr>
        <w:tc>
          <w:tcPr>
            <w:tcW w:w="1947" w:type="dxa"/>
            <w:tcBorders>
              <w:top w:val="nil"/>
              <w:left w:val="nil"/>
              <w:bottom w:val="nil"/>
              <w:right w:val="nil"/>
            </w:tcBorders>
          </w:tcPr>
          <w:p w14:paraId="56429594" w14:textId="77777777" w:rsidR="009B261B" w:rsidRPr="00DE40D0" w:rsidRDefault="009B261B"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53714035"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(25.33)</w:t>
            </w:r>
          </w:p>
        </w:tc>
      </w:tr>
      <w:tr w:rsidR="009B261B" w:rsidRPr="00DE40D0" w14:paraId="57D5D379" w14:textId="77777777" w:rsidTr="00AC1A34">
        <w:trPr>
          <w:jc w:val="center"/>
        </w:trPr>
        <w:tc>
          <w:tcPr>
            <w:tcW w:w="1947" w:type="dxa"/>
            <w:tcBorders>
              <w:top w:val="nil"/>
              <w:left w:val="nil"/>
              <w:bottom w:val="nil"/>
              <w:right w:val="nil"/>
            </w:tcBorders>
          </w:tcPr>
          <w:p w14:paraId="67F12921" w14:textId="77777777" w:rsidR="009B261B" w:rsidRPr="00DE40D0" w:rsidRDefault="009B261B" w:rsidP="00AC1A34">
            <w:pPr>
              <w:widowControl w:val="0"/>
              <w:autoSpaceDE w:val="0"/>
              <w:autoSpaceDN w:val="0"/>
              <w:adjustRightInd w:val="0"/>
              <w:rPr>
                <w:rFonts w:ascii="Montserrat Light" w:hAnsi="Montserrat Light"/>
              </w:rPr>
            </w:pPr>
            <w:r w:rsidRPr="00DE40D0">
              <w:rPr>
                <w:rFonts w:ascii="Montserrat Light" w:hAnsi="Montserrat Light"/>
              </w:rPr>
              <w:t>Observations</w:t>
            </w:r>
          </w:p>
        </w:tc>
        <w:tc>
          <w:tcPr>
            <w:tcW w:w="1296" w:type="dxa"/>
            <w:tcBorders>
              <w:top w:val="nil"/>
              <w:left w:val="nil"/>
              <w:bottom w:val="nil"/>
              <w:right w:val="nil"/>
            </w:tcBorders>
          </w:tcPr>
          <w:p w14:paraId="29C3CE80"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18</w:t>
            </w:r>
          </w:p>
        </w:tc>
      </w:tr>
      <w:tr w:rsidR="009B261B" w:rsidRPr="00DE40D0" w14:paraId="1A8A1DE7"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411EB408" w14:textId="77777777" w:rsidR="009B261B" w:rsidRPr="00DE40D0" w:rsidRDefault="009B261B" w:rsidP="00AC1A34">
            <w:pPr>
              <w:widowControl w:val="0"/>
              <w:autoSpaceDE w:val="0"/>
              <w:autoSpaceDN w:val="0"/>
              <w:adjustRightInd w:val="0"/>
              <w:rPr>
                <w:rFonts w:ascii="Montserrat Light" w:hAnsi="Montserrat Light"/>
              </w:rPr>
            </w:pPr>
            <w:r w:rsidRPr="00DE40D0">
              <w:rPr>
                <w:rFonts w:ascii="Montserrat Light" w:hAnsi="Montserrat Light"/>
              </w:rPr>
              <w:t>R-</w:t>
            </w:r>
            <w:proofErr w:type="spellStart"/>
            <w:r w:rsidRPr="00DE40D0">
              <w:rPr>
                <w:rFonts w:ascii="Montserrat Light" w:hAnsi="Montserrat Light"/>
              </w:rPr>
              <w:t>squared</w:t>
            </w:r>
            <w:proofErr w:type="spellEnd"/>
          </w:p>
        </w:tc>
        <w:tc>
          <w:tcPr>
            <w:tcW w:w="1296" w:type="dxa"/>
            <w:tcBorders>
              <w:top w:val="nil"/>
              <w:left w:val="nil"/>
              <w:bottom w:val="single" w:sz="6" w:space="0" w:color="auto"/>
              <w:right w:val="nil"/>
            </w:tcBorders>
          </w:tcPr>
          <w:p w14:paraId="51ED6009" w14:textId="77777777" w:rsidR="009B261B" w:rsidRPr="00DE40D0" w:rsidRDefault="009B261B" w:rsidP="00AC1A34">
            <w:pPr>
              <w:widowControl w:val="0"/>
              <w:autoSpaceDE w:val="0"/>
              <w:autoSpaceDN w:val="0"/>
              <w:adjustRightInd w:val="0"/>
              <w:jc w:val="center"/>
              <w:rPr>
                <w:rFonts w:ascii="Montserrat Light" w:hAnsi="Montserrat Light"/>
              </w:rPr>
            </w:pPr>
            <w:r w:rsidRPr="00DE40D0">
              <w:rPr>
                <w:rFonts w:ascii="Montserrat Light" w:hAnsi="Montserrat Light"/>
              </w:rPr>
              <w:t>0.814</w:t>
            </w:r>
          </w:p>
        </w:tc>
      </w:tr>
    </w:tbl>
    <w:p w14:paraId="3FA9D839" w14:textId="77777777" w:rsidR="009B261B" w:rsidRPr="00DE40D0" w:rsidRDefault="009B261B" w:rsidP="009B261B">
      <w:pPr>
        <w:widowControl w:val="0"/>
        <w:autoSpaceDE w:val="0"/>
        <w:autoSpaceDN w:val="0"/>
        <w:adjustRightInd w:val="0"/>
        <w:jc w:val="center"/>
        <w:rPr>
          <w:rFonts w:ascii="Montserrat Light" w:hAnsi="Montserrat Light"/>
        </w:rPr>
      </w:pPr>
      <w:proofErr w:type="spellStart"/>
      <w:r w:rsidRPr="00DE40D0">
        <w:rPr>
          <w:rFonts w:ascii="Montserrat Light" w:hAnsi="Montserrat Light"/>
        </w:rPr>
        <w:t>Robust</w:t>
      </w:r>
      <w:proofErr w:type="spellEnd"/>
      <w:r w:rsidRPr="00DE40D0">
        <w:rPr>
          <w:rFonts w:ascii="Montserrat Light" w:hAnsi="Montserrat Light"/>
        </w:rPr>
        <w:t xml:space="preserve"> standard </w:t>
      </w:r>
      <w:proofErr w:type="spellStart"/>
      <w:r w:rsidRPr="00DE40D0">
        <w:rPr>
          <w:rFonts w:ascii="Montserrat Light" w:hAnsi="Montserrat Light"/>
        </w:rPr>
        <w:t>errors</w:t>
      </w:r>
      <w:proofErr w:type="spellEnd"/>
      <w:r w:rsidRPr="00DE40D0">
        <w:rPr>
          <w:rFonts w:ascii="Montserrat Light" w:hAnsi="Montserrat Light"/>
        </w:rPr>
        <w:t xml:space="preserve"> in </w:t>
      </w:r>
      <w:proofErr w:type="spellStart"/>
      <w:r w:rsidRPr="00DE40D0">
        <w:rPr>
          <w:rFonts w:ascii="Montserrat Light" w:hAnsi="Montserrat Light"/>
        </w:rPr>
        <w:t>parentheses</w:t>
      </w:r>
      <w:proofErr w:type="spellEnd"/>
    </w:p>
    <w:p w14:paraId="24B751B2" w14:textId="1560C386" w:rsidR="009B261B" w:rsidRPr="00DE40D0" w:rsidRDefault="009B261B" w:rsidP="00DE40D0">
      <w:pPr>
        <w:widowControl w:val="0"/>
        <w:autoSpaceDE w:val="0"/>
        <w:autoSpaceDN w:val="0"/>
        <w:adjustRightInd w:val="0"/>
        <w:jc w:val="center"/>
        <w:rPr>
          <w:rFonts w:ascii="Montserrat Light" w:hAnsi="Montserrat Light"/>
        </w:rPr>
      </w:pPr>
      <w:r w:rsidRPr="00DE40D0">
        <w:rPr>
          <w:rFonts w:ascii="Montserrat Light" w:hAnsi="Montserrat Light"/>
        </w:rPr>
        <w:t>*** p&lt;0.01, ** p&lt;0.05, * p&lt;0.1</w:t>
      </w:r>
    </w:p>
    <w:p w14:paraId="27C5D875" w14:textId="5CA436BD" w:rsidR="009B261B" w:rsidRDefault="00000000" w:rsidP="009B261B">
      <w:pPr>
        <w:spacing w:line="276" w:lineRule="auto"/>
        <w:jc w:val="both"/>
      </w:pPr>
      <w:r>
        <w:rPr>
          <w:noProof/>
        </w:rPr>
        <w:pict w14:anchorId="44769A51">
          <v:group id="_x0000_s2140" style="position:absolute;left:0;text-align:left;margin-left:-26.4pt;margin-top:15.55pt;width:7in;height:48.2pt;z-index:251673088" coordsize="64008,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">
            <v:shape id="_x0000_s2141" type="#_x0000_t202" style="position:absolute;width:64008;height:6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" fillcolor="white [3201]" stroked="f" strokeweight=".5pt">
              <v:textbox style="mso-next-textbox:#_x0000_s2141">
                <w:txbxContent>
                  <w:p w14:paraId="014B2AC3" w14:textId="77777777" w:rsidR="009B261B" w:rsidRPr="001374A3" w:rsidRDefault="009B261B" w:rsidP="009B261B">
                    <w:pPr>
                      <w:rPr>
                        <w:bCs/>
                      </w:rPr>
                    </w:pPr>
                    <m:oMathPara>
                      <m:oMath>
                        <m:r>
                          <m:rPr>
                            <m:sty m:val="p"/>
                          </m:rPr>
                          <w:rPr>
                            <w:rFonts w:ascii="Cambria Math" w:hAnsi="Cambria Math"/>
                          </w:rPr>
                          <m:t>ln⁡(</m:t>
                        </m:r>
                        <m:sSub>
                          <m:sSubPr>
                            <m:ctrlPr>
                              <w:rPr>
                                <w:rFonts w:ascii="Cambria Math" w:hAnsi="Cambria Math"/>
                                <w:bCs/>
                                <w:i/>
                              </w:rPr>
                            </m:ctrlPr>
                          </m:sSubPr>
                          <m:e>
                            <m:r>
                              <w:rPr>
                                <w:rFonts w:ascii="Cambria Math" w:hAnsi="Cambria Math"/>
                              </w:rPr>
                              <m:t>M)</m:t>
                            </m:r>
                          </m:e>
                          <m:sub>
                            <m:r>
                              <w:rPr>
                                <w:rFonts w:ascii="Cambria Math" w:hAnsi="Cambria Math"/>
                              </w:rPr>
                              <m:t>t</m:t>
                            </m:r>
                          </m:sub>
                        </m:sSub>
                        <m:r>
                          <w:rPr>
                            <w:rFonts w:ascii="Cambria Math" w:hAnsi="Cambria Math"/>
                          </w:rPr>
                          <m:t xml:space="preserve">=34.51-0.279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3.28 </m:t>
                        </m:r>
                        <m:r>
                          <m:rPr>
                            <m:sty m:val="p"/>
                          </m:rPr>
                          <w:rPr>
                            <w:rFonts w:ascii="Cambria Math" w:hAnsi="Cambria Math"/>
                          </w:rPr>
                          <m:t>ln(</m:t>
                        </m:r>
                        <m:sSub>
                          <m:sSubPr>
                            <m:ctrlPr>
                              <w:rPr>
                                <w:rFonts w:ascii="Cambria Math" w:hAnsi="Cambria Math"/>
                                <w:bCs/>
                                <w:i/>
                              </w:rPr>
                            </m:ctrlPr>
                          </m:sSubPr>
                          <m:e>
                            <m:r>
                              <w:rPr>
                                <w:rFonts w:ascii="Cambria Math" w:hAnsi="Cambria Math"/>
                              </w:rPr>
                              <m:t>DI)</m:t>
                            </m:r>
                          </m:e>
                          <m:sub>
                            <m:r>
                              <w:rPr>
                                <w:rFonts w:ascii="Cambria Math" w:hAnsi="Cambria Math"/>
                              </w:rPr>
                              <m:t>t</m:t>
                            </m:r>
                          </m:sub>
                        </m:sSub>
                        <m:r>
                          <w:rPr>
                            <w:rFonts w:ascii="Cambria Math" w:hAnsi="Cambria Math"/>
                          </w:rPr>
                          <m:t>+</m:t>
                        </m:r>
                        <m:r>
                          <w:rPr>
                            <w:rFonts w:ascii="Cambria Math" w:hAnsi="Cambria Math"/>
                            <w:lang w:eastAsia="en-US"/>
                          </w:rPr>
                          <m:t xml:space="preserve">7.043 </m:t>
                        </m:r>
                        <m:r>
                          <m:rPr>
                            <m:sty m:val="p"/>
                          </m:rPr>
                          <w:rPr>
                            <w:rFonts w:ascii="Cambria Math" w:hAnsi="Cambria Math"/>
                          </w:rPr>
                          <m:t>ln(</m:t>
                        </m:r>
                        <m:sSub>
                          <m:sSubPr>
                            <m:ctrlPr>
                              <w:rPr>
                                <w:rFonts w:ascii="Cambria Math" w:hAnsi="Cambria Math"/>
                                <w:bCs/>
                              </w:rPr>
                            </m:ctrlPr>
                          </m:sSubPr>
                          <m:e>
                            <m:r>
                              <m:rPr>
                                <m:sty m:val="p"/>
                              </m:rPr>
                              <w:rPr>
                                <w:rFonts w:ascii="Cambria Math" w:hAnsi="Cambria Math"/>
                              </w:rPr>
                              <m:t>TUC)</m:t>
                            </m:r>
                          </m:e>
                          <m:sub>
                            <m:r>
                              <w:rPr>
                                <w:rFonts w:ascii="Cambria Math" w:hAnsi="Cambria Math"/>
                              </w:rPr>
                              <m:t>t</m:t>
                            </m:r>
                          </m:sub>
                        </m:sSub>
                        <m:r>
                          <m:rPr>
                            <m:sty m:val="p"/>
                          </m:rPr>
                          <w:rPr>
                            <w:rFonts w:ascii="Cambria Math" w:hAnsi="Cambria Math"/>
                          </w:rPr>
                          <m:t>-1.272 ln(</m:t>
                        </m:r>
                        <m:sSub>
                          <m:sSubPr>
                            <m:ctrlPr>
                              <w:rPr>
                                <w:rFonts w:ascii="Cambria Math" w:hAnsi="Cambria Math"/>
                                <w:bCs/>
                              </w:rPr>
                            </m:ctrlPr>
                          </m:sSubPr>
                          <m:e>
                            <m:r>
                              <m:rPr>
                                <m:sty m:val="p"/>
                              </m:rPr>
                              <w:rPr>
                                <w:rFonts w:ascii="Cambria Math" w:hAnsi="Cambria Math"/>
                              </w:rPr>
                              <m:t>COMPIT)</m:t>
                            </m:r>
                          </m:e>
                          <m:sub>
                            <m:r>
                              <w:rPr>
                                <w:rFonts w:ascii="Cambria Math" w:hAnsi="Cambria Math"/>
                              </w:rPr>
                              <m:t>t</m:t>
                            </m:r>
                          </m:sub>
                        </m:sSub>
                      </m:oMath>
                    </m:oMathPara>
                  </w:p>
                </w:txbxContent>
              </v:textbox>
            </v:shape>
            <v:shape id="_x0000_s2142" type="#_x0000_t202" style="position:absolute;left:27349;top:2781;width:7036;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" fillcolor="white [3201]" stroked="f" strokeweight=".5pt">
              <v:textbox style="mso-next-textbox:#_x0000_s2142">
                <w:txbxContent>
                  <w:p w14:paraId="075F4DC3" w14:textId="77777777" w:rsidR="009B261B" w:rsidRPr="003D56AB" w:rsidRDefault="009B261B" w:rsidP="009B261B">
                    <w:pPr>
                      <w:rPr>
                        <w:lang w:val="fr-CA"/>
                      </w:rPr>
                    </w:pPr>
                    <w:r>
                      <w:rPr>
                        <w:lang w:val="fr-CA"/>
                      </w:rPr>
                      <w:t>(03.242)</w:t>
                    </w:r>
                  </w:p>
                </w:txbxContent>
              </v:textbox>
            </v:shape>
            <v:shape id="_x0000_s2143" type="#_x0000_t202" style="position:absolute;left:15982;top:2781;width:6274;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" fillcolor="white [3201]" stroked="f" strokeweight=".5pt">
              <v:textbox style="mso-next-textbox:#_x0000_s2143">
                <w:txbxContent>
                  <w:p w14:paraId="4B78410E" w14:textId="77777777" w:rsidR="009B261B" w:rsidRPr="003D56AB" w:rsidRDefault="009B261B" w:rsidP="009B261B">
                    <w:pPr>
                      <w:rPr>
                        <w:lang w:val="fr-CA"/>
                      </w:rPr>
                    </w:pPr>
                    <w:r>
                      <w:rPr>
                        <w:lang w:val="fr-CA"/>
                      </w:rPr>
                      <w:t>(0.158)</w:t>
                    </w:r>
                  </w:p>
                </w:txbxContent>
              </v:textbox>
            </v:shape>
            <v:shape id="_x0000_s2144" type="#_x0000_t202" style="position:absolute;left:37687;top:2781;width:6274;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" fillcolor="white [3201]" stroked="f" strokeweight=".5pt">
              <v:textbox style="mso-next-textbox:#_x0000_s2144">
                <w:txbxContent>
                  <w:p w14:paraId="2ECD15F6" w14:textId="77777777" w:rsidR="009B261B" w:rsidRPr="003D56AB" w:rsidRDefault="009B261B" w:rsidP="009B261B">
                    <w:pPr>
                      <w:rPr>
                        <w:lang w:val="fr-CA"/>
                      </w:rPr>
                    </w:pPr>
                    <w:r>
                      <w:rPr>
                        <w:lang w:val="fr-CA"/>
                      </w:rPr>
                      <w:t>(2.131)</w:t>
                    </w:r>
                  </w:p>
                </w:txbxContent>
              </v:textbox>
            </v:shape>
            <v:shape id="_x0000_s2145" type="#_x0000_t202" style="position:absolute;left:51123;top:2781;width:5512;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" fillcolor="white [3201]" stroked="f" strokeweight=".5pt">
              <v:textbox style="mso-next-textbox:#_x0000_s2145">
                <w:txbxContent>
                  <w:p w14:paraId="2F843E8C" w14:textId="77777777" w:rsidR="009B261B" w:rsidRPr="003D56AB" w:rsidRDefault="009B261B" w:rsidP="009B261B">
                    <w:pPr>
                      <w:rPr>
                        <w:lang w:val="fr-CA"/>
                      </w:rPr>
                    </w:pPr>
                    <w:r>
                      <w:rPr>
                        <w:lang w:val="fr-CA"/>
                      </w:rPr>
                      <w:t>(0.67)</w:t>
                    </w:r>
                  </w:p>
                </w:txbxContent>
              </v:textbox>
            </v:shape>
            <v:shape id="_x0000_s2146" type="#_x0000_t202" style="position:absolute;left:8585;top:2781;width:6274;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" fillcolor="white [3201]" stroked="f" strokeweight=".5pt">
              <v:textbox style="mso-next-textbox:#_x0000_s2146">
                <w:txbxContent>
                  <w:p w14:paraId="2E7E96F6" w14:textId="77777777" w:rsidR="009B261B" w:rsidRPr="003D56AB" w:rsidRDefault="009B261B" w:rsidP="009B261B">
                    <w:pPr>
                      <w:rPr>
                        <w:lang w:val="fr-CA"/>
                      </w:rPr>
                    </w:pPr>
                    <w:r>
                      <w:rPr>
                        <w:lang w:val="fr-CA"/>
                      </w:rPr>
                      <w:t>(25.33)</w:t>
                    </w:r>
                  </w:p>
                </w:txbxContent>
              </v:textbox>
            </v:shape>
          </v:group>
        </w:pict>
      </w:r>
    </w:p>
    <w:p w14:paraId="18FEE512" w14:textId="77777777" w:rsidR="00164388" w:rsidRDefault="00164388" w:rsidP="00335628">
      <w:pPr>
        <w:autoSpaceDE w:val="0"/>
        <w:autoSpaceDN w:val="0"/>
        <w:adjustRightInd w:val="0"/>
        <w:spacing w:line="276" w:lineRule="auto"/>
        <w:ind w:left="567" w:hanging="567"/>
        <w:rPr>
          <w:rFonts w:ascii="Montserrat Light" w:hAnsi="Montserrat Light"/>
        </w:rPr>
      </w:pPr>
    </w:p>
    <w:p w14:paraId="6674CABB" w14:textId="77777777" w:rsidR="00164388" w:rsidRDefault="00164388" w:rsidP="00DE40D0">
      <w:pPr>
        <w:autoSpaceDE w:val="0"/>
        <w:autoSpaceDN w:val="0"/>
        <w:adjustRightInd w:val="0"/>
        <w:spacing w:line="276" w:lineRule="auto"/>
        <w:rPr>
          <w:rFonts w:ascii="Montserrat Light" w:hAnsi="Montserrat Light"/>
        </w:rPr>
      </w:pPr>
    </w:p>
    <w:p w14:paraId="0DB1E422" w14:textId="77777777" w:rsidR="00DE40D0" w:rsidRPr="005076C7" w:rsidRDefault="00DE40D0" w:rsidP="00DE40D0">
      <w:pPr>
        <w:autoSpaceDE w:val="0"/>
        <w:autoSpaceDN w:val="0"/>
        <w:adjustRightInd w:val="0"/>
        <w:spacing w:line="276" w:lineRule="auto"/>
        <w:rPr>
          <w:rFonts w:ascii="Montserrat Light" w:hAnsi="Montserrat Light"/>
        </w:rPr>
      </w:pPr>
    </w:p>
    <w:p w14:paraId="254B0926" w14:textId="77777777" w:rsidR="00335628" w:rsidRPr="005076C7" w:rsidRDefault="00335628" w:rsidP="00666E5F">
      <w:pPr>
        <w:pStyle w:val="Titre3"/>
        <w:rPr>
          <w:rFonts w:ascii="Montserrat Light" w:hAnsi="Montserrat Light"/>
        </w:rPr>
      </w:pPr>
      <w:bookmarkStart w:id="183" w:name="_Toc136619531"/>
      <w:bookmarkStart w:id="184" w:name="_Toc136620255"/>
      <w:bookmarkStart w:id="185" w:name="_Toc137411184"/>
      <w:proofErr w:type="spellStart"/>
      <w:r w:rsidRPr="005076C7">
        <w:rPr>
          <w:rFonts w:ascii="Montserrat Light" w:hAnsi="Montserrat Light"/>
        </w:rPr>
        <w:lastRenderedPageBreak/>
        <w:t>Estimation</w:t>
      </w:r>
      <w:proofErr w:type="spellEnd"/>
      <w:r w:rsidRPr="005076C7">
        <w:rPr>
          <w:rFonts w:ascii="Montserrat Light" w:hAnsi="Montserrat Light"/>
        </w:rPr>
        <w:t xml:space="preserve"> du bloc </w:t>
      </w:r>
      <w:proofErr w:type="spellStart"/>
      <w:r w:rsidRPr="005076C7">
        <w:rPr>
          <w:rFonts w:ascii="Montserrat Light" w:hAnsi="Montserrat Light"/>
        </w:rPr>
        <w:t>offre</w:t>
      </w:r>
      <w:bookmarkEnd w:id="183"/>
      <w:bookmarkEnd w:id="184"/>
      <w:bookmarkEnd w:id="185"/>
      <w:proofErr w:type="spellEnd"/>
    </w:p>
    <w:p w14:paraId="4AAABCF0" w14:textId="3614D4D9" w:rsidR="00335628" w:rsidRPr="005076C7" w:rsidRDefault="000E60FE" w:rsidP="000E60FE">
      <w:pPr>
        <w:pStyle w:val="Titre4"/>
        <w:ind w:firstLine="0"/>
        <w:rPr>
          <w:rFonts w:ascii="Montserrat Light" w:hAnsi="Montserrat Light"/>
        </w:rPr>
      </w:pPr>
      <w:bookmarkStart w:id="186" w:name="_Toc136619532"/>
      <w:bookmarkStart w:id="187" w:name="_Toc136620256"/>
      <w:bookmarkStart w:id="188" w:name="_Toc137411185"/>
      <w:r w:rsidRPr="005076C7">
        <w:rPr>
          <w:rFonts w:ascii="Montserrat Light" w:hAnsi="Montserrat Light"/>
        </w:rPr>
        <w:t xml:space="preserve">b.1. </w:t>
      </w:r>
      <w:proofErr w:type="spellStart"/>
      <w:r w:rsidR="00335628" w:rsidRPr="005076C7">
        <w:rPr>
          <w:rFonts w:ascii="Montserrat Light" w:hAnsi="Montserrat Light"/>
        </w:rPr>
        <w:t>Offre</w:t>
      </w:r>
      <w:proofErr w:type="spellEnd"/>
      <w:r w:rsidR="00335628" w:rsidRPr="005076C7">
        <w:rPr>
          <w:rFonts w:ascii="Montserrat Light" w:hAnsi="Montserrat Light"/>
        </w:rPr>
        <w:t xml:space="preserve"> et </w:t>
      </w:r>
      <w:proofErr w:type="spellStart"/>
      <w:r w:rsidR="00335628" w:rsidRPr="005076C7">
        <w:rPr>
          <w:rFonts w:ascii="Montserrat Light" w:hAnsi="Montserrat Light"/>
        </w:rPr>
        <w:t>demande</w:t>
      </w:r>
      <w:proofErr w:type="spellEnd"/>
      <w:r w:rsidR="00335628" w:rsidRPr="005076C7">
        <w:rPr>
          <w:rFonts w:ascii="Montserrat Light" w:hAnsi="Montserrat Light"/>
        </w:rPr>
        <w:t xml:space="preserve"> de </w:t>
      </w:r>
      <w:proofErr w:type="spellStart"/>
      <w:r w:rsidR="00335628" w:rsidRPr="005076C7">
        <w:rPr>
          <w:rFonts w:ascii="Montserrat Light" w:hAnsi="Montserrat Light"/>
        </w:rPr>
        <w:t>facteurs</w:t>
      </w:r>
      <w:proofErr w:type="spellEnd"/>
      <w:r w:rsidR="00335628" w:rsidRPr="005076C7">
        <w:rPr>
          <w:rFonts w:ascii="Montserrat Light" w:hAnsi="Montserrat Light"/>
        </w:rPr>
        <w:t xml:space="preserve"> de </w:t>
      </w:r>
      <w:proofErr w:type="spellStart"/>
      <w:r w:rsidR="00335628" w:rsidRPr="005076C7">
        <w:rPr>
          <w:rFonts w:ascii="Montserrat Light" w:hAnsi="Montserrat Light"/>
        </w:rPr>
        <w:t>production</w:t>
      </w:r>
      <w:bookmarkEnd w:id="186"/>
      <w:bookmarkEnd w:id="187"/>
      <w:bookmarkEnd w:id="188"/>
      <w:proofErr w:type="spellEnd"/>
    </w:p>
    <w:p w14:paraId="2BC0662F" w14:textId="36BB5CB2" w:rsidR="00335628" w:rsidRPr="005076C7" w:rsidRDefault="00335628" w:rsidP="00443820">
      <w:pPr>
        <w:spacing w:line="276" w:lineRule="auto"/>
        <w:ind w:firstLine="708"/>
        <w:jc w:val="both"/>
        <w:rPr>
          <w:rFonts w:ascii="Montserrat Light" w:hAnsi="Montserrat Light"/>
        </w:rPr>
      </w:pPr>
      <w:r w:rsidRPr="005076C7">
        <w:rPr>
          <w:rFonts w:ascii="Montserrat Light" w:hAnsi="Montserrat Light"/>
        </w:rPr>
        <w:t>Les coefficients techniques (travail et capital) permettent de déterminer les productivités des facteurs et la productivité globale ainsi que les niveaux optimaux et effectifs de facteurs requis pour la production.</w:t>
      </w:r>
    </w:p>
    <w:p w14:paraId="0F1CD180" w14:textId="4A81EBED" w:rsidR="00335628" w:rsidRPr="005076C7" w:rsidRDefault="00443820" w:rsidP="00443820">
      <w:pPr>
        <w:pStyle w:val="Titre5"/>
        <w:numPr>
          <w:ilvl w:val="0"/>
          <w:numId w:val="0"/>
        </w:numPr>
        <w:spacing w:line="276" w:lineRule="auto"/>
        <w:ind w:left="2424" w:firstLine="408"/>
        <w:rPr>
          <w:rFonts w:ascii="Montserrat Light" w:hAnsi="Montserrat Light"/>
        </w:rPr>
      </w:pPr>
      <w:bookmarkStart w:id="189" w:name="_Toc136619533"/>
      <w:bookmarkStart w:id="190" w:name="_Toc136620257"/>
      <w:bookmarkStart w:id="191" w:name="_Toc137411186"/>
      <w:r w:rsidRPr="005076C7">
        <w:rPr>
          <w:rFonts w:ascii="Montserrat Light" w:hAnsi="Montserrat Light"/>
        </w:rPr>
        <w:t>b</w:t>
      </w:r>
      <w:r w:rsidR="00E258F0" w:rsidRPr="005076C7">
        <w:rPr>
          <w:rFonts w:ascii="Montserrat Light" w:hAnsi="Montserrat Light"/>
        </w:rPr>
        <w:t>.1.</w:t>
      </w:r>
      <w:r w:rsidRPr="005076C7">
        <w:rPr>
          <w:rFonts w:ascii="Montserrat Light" w:hAnsi="Montserrat Light"/>
        </w:rPr>
        <w:t>1.</w:t>
      </w:r>
      <w:r w:rsidR="00E258F0" w:rsidRPr="005076C7">
        <w:rPr>
          <w:rFonts w:ascii="Montserrat Light" w:hAnsi="Montserrat Light"/>
        </w:rPr>
        <w:t xml:space="preserve"> </w:t>
      </w:r>
      <w:r w:rsidR="00335628" w:rsidRPr="005076C7">
        <w:rPr>
          <w:rFonts w:ascii="Montserrat Light" w:hAnsi="Montserrat Light"/>
        </w:rPr>
        <w:t>La Technologie</w:t>
      </w:r>
      <w:bookmarkEnd w:id="189"/>
      <w:bookmarkEnd w:id="190"/>
      <w:bookmarkEnd w:id="191"/>
    </w:p>
    <w:p w14:paraId="42CF8D5D" w14:textId="7E78422B" w:rsidR="00335628" w:rsidRPr="005076C7" w:rsidRDefault="00335628" w:rsidP="00443820">
      <w:pPr>
        <w:spacing w:before="240" w:after="200" w:line="276" w:lineRule="auto"/>
        <w:ind w:firstLine="708"/>
        <w:jc w:val="both"/>
        <w:rPr>
          <w:rFonts w:ascii="Montserrat Light" w:hAnsi="Montserrat Light"/>
          <w:w w:val="99"/>
        </w:rPr>
      </w:pPr>
      <w:r w:rsidRPr="005076C7">
        <w:rPr>
          <w:rFonts w:ascii="Montserrat Light" w:hAnsi="Montserrat Light"/>
          <w:w w:val="99"/>
        </w:rPr>
        <w:t xml:space="preserve">Conformément à la spécification retenue dans la section précédente, la technologie est décrite par les productivités techniques K et L qui résultent de la minimisation des coûts sous la contrainte de la fonction </w:t>
      </w:r>
      <w:r w:rsidRPr="005076C7">
        <w:rPr>
          <w:rFonts w:ascii="Montserrat Light" w:hAnsi="Montserrat Light"/>
          <w:i/>
          <w:iCs/>
          <w:w w:val="99"/>
        </w:rPr>
        <w:t>Leontief-Cobb-Douglas</w:t>
      </w:r>
      <w:r w:rsidRPr="005076C7">
        <w:rPr>
          <w:rFonts w:ascii="Montserrat Light" w:hAnsi="Montserrat Light"/>
          <w:w w:val="99"/>
        </w:rPr>
        <w:t>. Etant donné les contraintes de débouchés qui caractérisent les secteurs productifs de l’économie, l’estimation de la fonction de production a porté sur l’estimation de la capacité de production (production potentielle) qui permet de déterminer le taux d’utilisation des capacités de production. L’estimation des paramètres techniques</w:t>
      </w:r>
      <w:r w:rsidR="00E258F0" w:rsidRPr="005076C7">
        <w:rPr>
          <w:rFonts w:ascii="Montserrat Light" w:hAnsi="Montserrat Light"/>
          <w:w w:val="99"/>
        </w:rPr>
        <w:t xml:space="preserve"> travail (L) et capital (</w:t>
      </w:r>
      <w:r w:rsidRPr="005076C7">
        <w:rPr>
          <w:rFonts w:ascii="Montserrat Light" w:hAnsi="Montserrat Light"/>
          <w:w w:val="99"/>
        </w:rPr>
        <w:t>K</w:t>
      </w:r>
      <w:r w:rsidR="00E258F0" w:rsidRPr="005076C7">
        <w:rPr>
          <w:rFonts w:ascii="Montserrat Light" w:hAnsi="Montserrat Light"/>
          <w:w w:val="99"/>
        </w:rPr>
        <w:t>)</w:t>
      </w:r>
      <w:r w:rsidRPr="005076C7">
        <w:rPr>
          <w:rFonts w:ascii="Montserrat Light" w:hAnsi="Montserrat Light"/>
          <w:w w:val="99"/>
        </w:rPr>
        <w:t xml:space="preserve"> est présentée ci-dessous.</w:t>
      </w:r>
    </w:p>
    <w:p w14:paraId="2F6F0FBD" w14:textId="4FC281FD" w:rsidR="00335628" w:rsidRPr="005076C7" w:rsidRDefault="00335628" w:rsidP="00FD7AEC">
      <w:pPr>
        <w:pStyle w:val="Titre6"/>
        <w:rPr>
          <w:rFonts w:ascii="Montserrat Light" w:hAnsi="Montserrat Light"/>
          <w:w w:val="99"/>
        </w:rPr>
      </w:pPr>
      <w:bookmarkStart w:id="192" w:name="_Toc136619534"/>
      <w:bookmarkStart w:id="193" w:name="_Toc136620258"/>
      <w:bookmarkStart w:id="194" w:name="_Toc137411187"/>
      <w:r w:rsidRPr="005076C7">
        <w:rPr>
          <w:rFonts w:ascii="Montserrat Light" w:hAnsi="Montserrat Light"/>
          <w:w w:val="99"/>
        </w:rPr>
        <w:t>La productivité horaire du travail</w:t>
      </w:r>
      <w:bookmarkEnd w:id="192"/>
      <w:bookmarkEnd w:id="193"/>
      <w:bookmarkEnd w:id="194"/>
    </w:p>
    <w:p w14:paraId="52BB8F2A" w14:textId="77777777" w:rsidR="00335628" w:rsidRPr="005076C7" w:rsidRDefault="00335628" w:rsidP="00FD7AEC">
      <w:pPr>
        <w:spacing w:before="240" w:after="200" w:line="276" w:lineRule="auto"/>
        <w:ind w:firstLine="708"/>
        <w:rPr>
          <w:rFonts w:ascii="Montserrat Light" w:hAnsi="Montserrat Light"/>
          <w:w w:val="99"/>
        </w:rPr>
      </w:pPr>
      <w:r w:rsidRPr="005076C7">
        <w:rPr>
          <w:rFonts w:ascii="Montserrat Light" w:hAnsi="Montserrat Light"/>
          <w:w w:val="99"/>
        </w:rPr>
        <w:t>Soit le modèle spécifié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3"/>
      </w:tblGrid>
      <w:tr w:rsidR="00335628" w:rsidRPr="005076C7" w14:paraId="2FF70CE6" w14:textId="77777777" w:rsidTr="00445F98">
        <w:tc>
          <w:tcPr>
            <w:tcW w:w="8755" w:type="dxa"/>
            <w:shd w:val="clear" w:color="auto" w:fill="auto"/>
          </w:tcPr>
          <w:p w14:paraId="00701F5E" w14:textId="3B261DD5" w:rsidR="00335628" w:rsidRPr="005076C7" w:rsidRDefault="00000000" w:rsidP="00445F98">
            <w:pPr>
              <w:spacing w:before="240" w:line="276" w:lineRule="auto"/>
              <w:rPr>
                <w:rFonts w:ascii="Montserrat Light" w:hAnsi="Montserrat Light"/>
                <w:iCs/>
                <w:w w:val="99"/>
              </w:rPr>
            </w:pPr>
            <m:oMathPara>
              <m:oMath>
                <m:sSub>
                  <m:sSubPr>
                    <m:ctrlPr>
                      <w:rPr>
                        <w:rFonts w:ascii="Cambria Math" w:hAnsi="Cambria Math"/>
                        <w:w w:val="99"/>
                      </w:rPr>
                    </m:ctrlPr>
                  </m:sSubPr>
                  <m:e>
                    <m:r>
                      <w:rPr>
                        <w:rFonts w:ascii="Cambria Math" w:hAnsi="Cambria Math"/>
                        <w:w w:val="99"/>
                      </w:rPr>
                      <m:t>L</m:t>
                    </m:r>
                  </m:e>
                  <m:sub>
                    <m:r>
                      <w:rPr>
                        <w:rFonts w:ascii="Cambria Math" w:hAnsi="Cambria Math"/>
                        <w:w w:val="99"/>
                      </w:rPr>
                      <m:t>t</m:t>
                    </m:r>
                  </m:sub>
                </m:sSub>
                <m:r>
                  <m:rPr>
                    <m:sty m:val="p"/>
                  </m:rPr>
                  <w:rPr>
                    <w:rFonts w:ascii="Cambria Math" w:hAnsi="Cambria Math"/>
                    <w:w w:val="99"/>
                  </w:rPr>
                  <m:t>=c+</m:t>
                </m:r>
                <m:sSub>
                  <m:sSubPr>
                    <m:ctrlPr>
                      <w:rPr>
                        <w:rFonts w:ascii="Cambria Math" w:hAnsi="Cambria Math"/>
                        <w:w w:val="99"/>
                      </w:rPr>
                    </m:ctrlPr>
                  </m:sSubPr>
                  <m:e>
                    <m:r>
                      <w:rPr>
                        <w:rFonts w:ascii="Cambria Math" w:hAnsi="Cambria Math"/>
                        <w:sz w:val="24"/>
                        <w:szCs w:val="24"/>
                      </w:rPr>
                      <m:t>TEMPS</m:t>
                    </m:r>
                  </m:e>
                  <m:sub>
                    <m:r>
                      <w:rPr>
                        <w:rFonts w:ascii="Cambria Math" w:hAnsi="Cambria Math"/>
                        <w:w w:val="99"/>
                      </w:rPr>
                      <m:t>t</m:t>
                    </m:r>
                  </m:sub>
                </m:sSub>
                <m:r>
                  <w:rPr>
                    <w:rFonts w:ascii="Cambria Math" w:hAnsi="Cambria Math"/>
                    <w:sz w:val="24"/>
                    <w:szCs w:val="24"/>
                  </w:rPr>
                  <m:t xml:space="preserve">+ </m:t>
                </m:r>
                <m:sSub>
                  <m:sSubPr>
                    <m:ctrlPr>
                      <w:rPr>
                        <w:rFonts w:ascii="Cambria Math" w:hAnsi="Cambria Math"/>
                        <w:i/>
                        <w:sz w:val="24"/>
                        <w:szCs w:val="24"/>
                        <w:lang w:eastAsia="en-US"/>
                      </w:rPr>
                    </m:ctrlPr>
                  </m:sSubPr>
                  <m:e>
                    <m:r>
                      <w:rPr>
                        <w:rFonts w:ascii="Cambria Math" w:hAnsi="Cambria Math"/>
                        <w:sz w:val="24"/>
                        <w:szCs w:val="24"/>
                        <w:lang w:eastAsia="en-US"/>
                      </w:rPr>
                      <m:t>TSALH</m:t>
                    </m:r>
                  </m:e>
                  <m:sub>
                    <m:r>
                      <w:rPr>
                        <w:rFonts w:ascii="Cambria Math" w:hAnsi="Cambria Math"/>
                        <w:sz w:val="24"/>
                        <w:szCs w:val="24"/>
                        <w:lang w:eastAsia="en-US"/>
                      </w:rPr>
                      <m:t>t</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PINV</m:t>
                    </m:r>
                  </m:e>
                  <m:sub>
                    <m:r>
                      <w:rPr>
                        <w:rFonts w:ascii="Cambria Math" w:hAnsi="Cambria Math"/>
                        <w:sz w:val="24"/>
                        <w:szCs w:val="24"/>
                        <w:lang w:eastAsia="en-US"/>
                      </w:rPr>
                      <m:t>t</m:t>
                    </m:r>
                  </m:sub>
                </m:sSub>
                <m:r>
                  <m:rPr>
                    <m:sty m:val="p"/>
                  </m:rPr>
                  <w:rPr>
                    <w:rFonts w:ascii="Cambria Math" w:hAnsi="Cambria Math"/>
                    <w:sz w:val="24"/>
                    <w:szCs w:val="24"/>
                    <w:lang w:eastAsia="en-US"/>
                  </w:rPr>
                  <m:t xml:space="preserve">+ </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533" w:type="dxa"/>
            <w:shd w:val="clear" w:color="auto" w:fill="auto"/>
            <w:vAlign w:val="center"/>
          </w:tcPr>
          <w:p w14:paraId="68701C35" w14:textId="77777777" w:rsidR="00335628" w:rsidRPr="005076C7" w:rsidRDefault="00335628" w:rsidP="00445F98">
            <w:pPr>
              <w:spacing w:before="240" w:line="276" w:lineRule="auto"/>
              <w:jc w:val="center"/>
              <w:rPr>
                <w:rFonts w:ascii="Montserrat Light" w:hAnsi="Montserrat Light"/>
                <w:b/>
                <w:bCs/>
                <w:w w:val="99"/>
              </w:rPr>
            </w:pPr>
          </w:p>
        </w:tc>
      </w:tr>
      <w:tr w:rsidR="00335628" w:rsidRPr="005076C7" w14:paraId="27A74359" w14:textId="77777777" w:rsidTr="00445F98">
        <w:tc>
          <w:tcPr>
            <w:tcW w:w="8755" w:type="dxa"/>
            <w:shd w:val="clear" w:color="auto" w:fill="auto"/>
          </w:tcPr>
          <w:p w14:paraId="33B6AB39" w14:textId="780D9424" w:rsidR="00335628" w:rsidRPr="005076C7" w:rsidRDefault="00000000" w:rsidP="00445F98">
            <w:pPr>
              <w:spacing w:before="240" w:line="276" w:lineRule="auto"/>
              <w:jc w:val="center"/>
              <w:rPr>
                <w:rFonts w:ascii="Montserrat Light" w:hAnsi="Montserrat Light"/>
                <w:b/>
                <w:i/>
                <w:w w:val="99"/>
              </w:rPr>
            </w:pPr>
            <m:oMathPara>
              <m:oMath>
                <m:func>
                  <m:funcPr>
                    <m:ctrlPr>
                      <w:rPr>
                        <w:rFonts w:ascii="Cambria Math" w:hAnsi="Cambria Math"/>
                        <w:b/>
                        <w:i/>
                        <w:w w:val="99"/>
                      </w:rPr>
                    </m:ctrlPr>
                  </m:funcPr>
                  <m:fName>
                    <m:r>
                      <m:rPr>
                        <m:sty m:val="bi"/>
                      </m:rPr>
                      <w:rPr>
                        <w:rFonts w:ascii="Cambria Math" w:hAnsi="Cambria Math"/>
                        <w:w w:val="99"/>
                      </w:rPr>
                      <m:t>ln(</m:t>
                    </m:r>
                  </m:fName>
                  <m:e>
                    <m:sSub>
                      <m:sSubPr>
                        <m:ctrlPr>
                          <w:rPr>
                            <w:rFonts w:ascii="Cambria Math" w:hAnsi="Cambria Math"/>
                            <w:b/>
                            <w:i/>
                            <w:w w:val="99"/>
                          </w:rPr>
                        </m:ctrlPr>
                      </m:sSubPr>
                      <m:e>
                        <m:r>
                          <m:rPr>
                            <m:sty m:val="bi"/>
                          </m:rPr>
                          <w:rPr>
                            <w:rFonts w:ascii="Cambria Math" w:hAnsi="Cambria Math"/>
                            <w:w w:val="99"/>
                          </w:rPr>
                          <m:t>L)</m:t>
                        </m:r>
                      </m:e>
                      <m:sub>
                        <m:r>
                          <m:rPr>
                            <m:sty m:val="bi"/>
                          </m:rPr>
                          <w:rPr>
                            <w:rFonts w:ascii="Cambria Math" w:hAnsi="Cambria Math"/>
                            <w:w w:val="99"/>
                          </w:rPr>
                          <m:t>t</m:t>
                        </m:r>
                      </m:sub>
                    </m:sSub>
                  </m:e>
                </m:func>
                <m:r>
                  <m:rPr>
                    <m:sty m:val="bi"/>
                  </m:rPr>
                  <w:rPr>
                    <w:rFonts w:ascii="Cambria Math" w:hAnsi="Cambria Math"/>
                    <w:w w:val="99"/>
                  </w:rPr>
                  <m:t>=c+</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w w:val="99"/>
                      </w:rPr>
                    </m:ctrlPr>
                  </m:sSubPr>
                  <m:e>
                    <m:r>
                      <m:rPr>
                        <m:sty m:val="bi"/>
                      </m:rPr>
                      <w:rPr>
                        <w:rFonts w:ascii="Cambria Math" w:hAnsi="Cambria Math"/>
                        <w:sz w:val="24"/>
                        <w:szCs w:val="24"/>
                      </w:rPr>
                      <m:t>TEMPS</m:t>
                    </m:r>
                  </m:e>
                  <m:sub>
                    <m:r>
                      <m:rPr>
                        <m:sty m:val="bi"/>
                      </m:rPr>
                      <w:rPr>
                        <w:rFonts w:ascii="Cambria Math" w:hAnsi="Cambria Math"/>
                        <w:w w:val="99"/>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lang w:eastAsia="en-US"/>
                  </w:rPr>
                  <m:t>ln(</m:t>
                </m:r>
                <m:sSub>
                  <m:sSubPr>
                    <m:ctrlPr>
                      <w:rPr>
                        <w:rFonts w:ascii="Cambria Math" w:hAnsi="Cambria Math"/>
                        <w:b/>
                        <w:i/>
                        <w:sz w:val="24"/>
                        <w:szCs w:val="24"/>
                        <w:lang w:eastAsia="en-US"/>
                      </w:rPr>
                    </m:ctrlPr>
                  </m:sSubPr>
                  <m:e>
                    <m:r>
                      <m:rPr>
                        <m:sty m:val="bi"/>
                      </m:rPr>
                      <w:rPr>
                        <w:rFonts w:ascii="Cambria Math" w:hAnsi="Cambria Math"/>
                        <w:sz w:val="24"/>
                        <w:szCs w:val="24"/>
                        <w:lang w:eastAsia="en-US"/>
                      </w:rPr>
                      <m:t>TSALH</m:t>
                    </m:r>
                  </m:e>
                  <m:sub>
                    <m:r>
                      <m:rPr>
                        <m:sty m:val="bi"/>
                      </m:rPr>
                      <w:rPr>
                        <w:rFonts w:ascii="Cambria Math" w:hAnsi="Cambria Math"/>
                        <w:sz w:val="24"/>
                        <w:szCs w:val="24"/>
                        <w:lang w:eastAsia="en-US"/>
                      </w:rPr>
                      <m:t>t</m:t>
                    </m:r>
                  </m:sub>
                </m:sSub>
                <m:r>
                  <m:rPr>
                    <m:sty m:val="bi"/>
                  </m:rPr>
                  <w:rPr>
                    <w:rFonts w:ascii="Cambria Math" w:hAnsi="Cambria Math"/>
                    <w:sz w:val="24"/>
                    <w:szCs w:val="24"/>
                    <w:lang w:eastAsia="en-US"/>
                  </w:rPr>
                  <m:t>/</m:t>
                </m:r>
                <m:sSub>
                  <m:sSubPr>
                    <m:ctrlPr>
                      <w:rPr>
                        <w:rFonts w:ascii="Cambria Math" w:hAnsi="Cambria Math"/>
                        <w:b/>
                        <w:i/>
                        <w:sz w:val="24"/>
                        <w:szCs w:val="24"/>
                        <w:lang w:eastAsia="en-US"/>
                      </w:rPr>
                    </m:ctrlPr>
                  </m:sSubPr>
                  <m:e>
                    <m:r>
                      <m:rPr>
                        <m:sty m:val="bi"/>
                      </m:rPr>
                      <w:rPr>
                        <w:rFonts w:ascii="Cambria Math" w:hAnsi="Cambria Math"/>
                        <w:sz w:val="24"/>
                        <w:szCs w:val="24"/>
                        <w:lang w:eastAsia="en-US"/>
                      </w:rPr>
                      <m:t>PINV</m:t>
                    </m:r>
                  </m:e>
                  <m:sub>
                    <m:r>
                      <m:rPr>
                        <m:sty m:val="bi"/>
                      </m:rPr>
                      <w:rPr>
                        <w:rFonts w:ascii="Cambria Math" w:hAnsi="Cambria Math"/>
                        <w:sz w:val="24"/>
                        <w:szCs w:val="24"/>
                        <w:lang w:eastAsia="en-US"/>
                      </w:rPr>
                      <m:t>t</m:t>
                    </m:r>
                  </m:sub>
                </m:sSub>
                <m:r>
                  <m:rPr>
                    <m:sty m:val="bi"/>
                  </m:rPr>
                  <w:rPr>
                    <w:rFonts w:ascii="Cambria Math" w:hAnsi="Cambria Math"/>
                    <w:sz w:val="24"/>
                    <w:szCs w:val="24"/>
                    <w:lang w:eastAsia="en-US"/>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533" w:type="dxa"/>
            <w:shd w:val="clear" w:color="auto" w:fill="auto"/>
            <w:vAlign w:val="center"/>
          </w:tcPr>
          <w:p w14:paraId="01D3711E" w14:textId="77777777" w:rsidR="00335628" w:rsidRPr="005076C7" w:rsidRDefault="00335628" w:rsidP="00445F98">
            <w:pPr>
              <w:spacing w:before="240" w:line="276" w:lineRule="auto"/>
              <w:jc w:val="center"/>
              <w:rPr>
                <w:rFonts w:ascii="Montserrat Light" w:hAnsi="Montserrat Light"/>
                <w:b/>
                <w:bCs/>
                <w:w w:val="99"/>
              </w:rPr>
            </w:pPr>
            <w:r w:rsidRPr="005076C7">
              <w:rPr>
                <w:rFonts w:ascii="Montserrat Light" w:hAnsi="Montserrat Light"/>
                <w:b/>
                <w:bCs/>
                <w:w w:val="99"/>
              </w:rPr>
              <w:t>(6)</w:t>
            </w:r>
          </w:p>
        </w:tc>
      </w:tr>
    </w:tbl>
    <w:p w14:paraId="56CF70B2" w14:textId="77777777" w:rsidR="00335628" w:rsidRPr="005076C7" w:rsidRDefault="00335628" w:rsidP="00335628">
      <w:pPr>
        <w:spacing w:after="200" w:line="276" w:lineRule="auto"/>
        <w:rPr>
          <w:rFonts w:ascii="Montserrat Light" w:hAnsi="Montserrat Light"/>
          <w:w w:val="99"/>
        </w:rPr>
      </w:pPr>
      <w:r w:rsidRPr="005076C7">
        <w:rPr>
          <w:rFonts w:ascii="Montserrat Light" w:hAnsi="Montserrat Light"/>
          <w:w w:val="99"/>
        </w:rPr>
        <w:t>Où</w:t>
      </w:r>
    </w:p>
    <w:p w14:paraId="71513DC9" w14:textId="75DD1160" w:rsidR="00A36D01" w:rsidRPr="00A36D01" w:rsidRDefault="00335628" w:rsidP="00A36D01">
      <w:pPr>
        <w:spacing w:after="240" w:line="276" w:lineRule="auto"/>
        <w:rPr>
          <w:rFonts w:ascii="Montserrat Light" w:hAnsi="Montserrat Light"/>
          <w:w w:val="99"/>
        </w:rPr>
      </w:pPr>
      <m:oMath>
        <m:r>
          <w:rPr>
            <w:rFonts w:ascii="Cambria Math" w:hAnsi="Cambria Math"/>
            <w:w w:val="99"/>
          </w:rPr>
          <m:t>L</m:t>
        </m:r>
      </m:oMath>
      <w:r w:rsidRPr="005076C7">
        <w:rPr>
          <w:rFonts w:ascii="Montserrat Light" w:hAnsi="Montserrat Light"/>
          <w:w w:val="99"/>
        </w:rPr>
        <w:t> : Productivité du travail</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A36D01" w:rsidRPr="00A36D01" w14:paraId="3D592589" w14:textId="77777777" w:rsidTr="00AC1A34">
        <w:trPr>
          <w:jc w:val="center"/>
        </w:trPr>
        <w:tc>
          <w:tcPr>
            <w:tcW w:w="1947" w:type="dxa"/>
            <w:tcBorders>
              <w:top w:val="single" w:sz="6" w:space="0" w:color="auto"/>
              <w:left w:val="nil"/>
              <w:bottom w:val="nil"/>
              <w:right w:val="nil"/>
            </w:tcBorders>
          </w:tcPr>
          <w:p w14:paraId="54BC3C75"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single" w:sz="6" w:space="0" w:color="auto"/>
              <w:left w:val="nil"/>
              <w:bottom w:val="nil"/>
              <w:right w:val="nil"/>
            </w:tcBorders>
          </w:tcPr>
          <w:p w14:paraId="546838D5"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w:t>
            </w:r>
          </w:p>
        </w:tc>
      </w:tr>
      <w:tr w:rsidR="00A36D01" w:rsidRPr="00A36D01" w14:paraId="4AFD5433" w14:textId="77777777" w:rsidTr="00AC1A34">
        <w:trPr>
          <w:jc w:val="center"/>
        </w:trPr>
        <w:tc>
          <w:tcPr>
            <w:tcW w:w="1947" w:type="dxa"/>
            <w:tcBorders>
              <w:top w:val="nil"/>
              <w:left w:val="nil"/>
              <w:bottom w:val="single" w:sz="6" w:space="0" w:color="auto"/>
              <w:right w:val="nil"/>
            </w:tcBorders>
          </w:tcPr>
          <w:p w14:paraId="2001D0AA"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VARIABLES</w:t>
            </w:r>
          </w:p>
        </w:tc>
        <w:tc>
          <w:tcPr>
            <w:tcW w:w="1440" w:type="dxa"/>
            <w:tcBorders>
              <w:top w:val="nil"/>
              <w:left w:val="nil"/>
              <w:bottom w:val="single" w:sz="6" w:space="0" w:color="auto"/>
              <w:right w:val="nil"/>
            </w:tcBorders>
          </w:tcPr>
          <w:p w14:paraId="00AEBFB6" w14:textId="77777777" w:rsidR="00A36D01" w:rsidRPr="00A36D01" w:rsidRDefault="00A36D01" w:rsidP="00AC1A34">
            <w:pPr>
              <w:widowControl w:val="0"/>
              <w:autoSpaceDE w:val="0"/>
              <w:autoSpaceDN w:val="0"/>
              <w:adjustRightInd w:val="0"/>
              <w:jc w:val="center"/>
              <w:rPr>
                <w:rFonts w:ascii="Montserrat Light" w:hAnsi="Montserrat Light"/>
              </w:rPr>
            </w:pPr>
            <w:proofErr w:type="spellStart"/>
            <w:proofErr w:type="gramStart"/>
            <w:r w:rsidRPr="00A36D01">
              <w:rPr>
                <w:rFonts w:ascii="Montserrat Light" w:hAnsi="Montserrat Light"/>
              </w:rPr>
              <w:t>lnL</w:t>
            </w:r>
            <w:proofErr w:type="spellEnd"/>
            <w:proofErr w:type="gramEnd"/>
          </w:p>
        </w:tc>
      </w:tr>
      <w:tr w:rsidR="00A36D01" w:rsidRPr="00A36D01" w14:paraId="3F138039" w14:textId="77777777" w:rsidTr="00AC1A34">
        <w:trPr>
          <w:jc w:val="center"/>
        </w:trPr>
        <w:tc>
          <w:tcPr>
            <w:tcW w:w="1947" w:type="dxa"/>
            <w:tcBorders>
              <w:top w:val="nil"/>
              <w:left w:val="nil"/>
              <w:bottom w:val="nil"/>
              <w:right w:val="nil"/>
            </w:tcBorders>
          </w:tcPr>
          <w:p w14:paraId="73941360"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TEMPS</w:t>
            </w:r>
          </w:p>
        </w:tc>
        <w:tc>
          <w:tcPr>
            <w:tcW w:w="1440" w:type="dxa"/>
            <w:tcBorders>
              <w:top w:val="nil"/>
              <w:left w:val="nil"/>
              <w:bottom w:val="nil"/>
              <w:right w:val="nil"/>
            </w:tcBorders>
          </w:tcPr>
          <w:p w14:paraId="12B82FEE"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0.0963***</w:t>
            </w:r>
          </w:p>
        </w:tc>
      </w:tr>
      <w:tr w:rsidR="00A36D01" w:rsidRPr="00A36D01" w14:paraId="3869D9A7" w14:textId="77777777" w:rsidTr="00AC1A34">
        <w:trPr>
          <w:jc w:val="center"/>
        </w:trPr>
        <w:tc>
          <w:tcPr>
            <w:tcW w:w="1947" w:type="dxa"/>
            <w:tcBorders>
              <w:top w:val="nil"/>
              <w:left w:val="nil"/>
              <w:bottom w:val="nil"/>
              <w:right w:val="nil"/>
            </w:tcBorders>
          </w:tcPr>
          <w:p w14:paraId="6A2ADE7A"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09A5CB03"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(0.0103)</w:t>
            </w:r>
          </w:p>
        </w:tc>
      </w:tr>
      <w:tr w:rsidR="00A36D01" w:rsidRPr="00A36D01" w14:paraId="21B52F32" w14:textId="77777777" w:rsidTr="00AC1A34">
        <w:trPr>
          <w:jc w:val="center"/>
        </w:trPr>
        <w:tc>
          <w:tcPr>
            <w:tcW w:w="1947" w:type="dxa"/>
            <w:tcBorders>
              <w:top w:val="nil"/>
              <w:left w:val="nil"/>
              <w:bottom w:val="nil"/>
              <w:right w:val="nil"/>
            </w:tcBorders>
          </w:tcPr>
          <w:p w14:paraId="4FCFB1E9"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lnTSALH</w:t>
            </w:r>
            <w:proofErr w:type="gramEnd"/>
            <w:r w:rsidRPr="00A36D01">
              <w:rPr>
                <w:rFonts w:ascii="Montserrat Light" w:hAnsi="Montserrat Light"/>
              </w:rPr>
              <w:t>_PINV</w:t>
            </w:r>
            <w:proofErr w:type="spellEnd"/>
          </w:p>
        </w:tc>
        <w:tc>
          <w:tcPr>
            <w:tcW w:w="1440" w:type="dxa"/>
            <w:tcBorders>
              <w:top w:val="nil"/>
              <w:left w:val="nil"/>
              <w:bottom w:val="nil"/>
              <w:right w:val="nil"/>
            </w:tcBorders>
          </w:tcPr>
          <w:p w14:paraId="6DE9141B"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0.135</w:t>
            </w:r>
          </w:p>
        </w:tc>
      </w:tr>
      <w:tr w:rsidR="00A36D01" w:rsidRPr="00A36D01" w14:paraId="056854BE" w14:textId="77777777" w:rsidTr="00AC1A34">
        <w:trPr>
          <w:jc w:val="center"/>
        </w:trPr>
        <w:tc>
          <w:tcPr>
            <w:tcW w:w="1947" w:type="dxa"/>
            <w:tcBorders>
              <w:top w:val="nil"/>
              <w:left w:val="nil"/>
              <w:bottom w:val="nil"/>
              <w:right w:val="nil"/>
            </w:tcBorders>
          </w:tcPr>
          <w:p w14:paraId="3EE04D7B"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3E0949FD"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(0.162)</w:t>
            </w:r>
          </w:p>
        </w:tc>
      </w:tr>
      <w:tr w:rsidR="00A36D01" w:rsidRPr="00A36D01" w14:paraId="6FFEC7CA" w14:textId="77777777" w:rsidTr="00AC1A34">
        <w:trPr>
          <w:jc w:val="center"/>
        </w:trPr>
        <w:tc>
          <w:tcPr>
            <w:tcW w:w="1947" w:type="dxa"/>
            <w:tcBorders>
              <w:top w:val="nil"/>
              <w:left w:val="nil"/>
              <w:bottom w:val="nil"/>
              <w:right w:val="nil"/>
            </w:tcBorders>
          </w:tcPr>
          <w:p w14:paraId="0E87AABC"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Constant</w:t>
            </w:r>
          </w:p>
        </w:tc>
        <w:tc>
          <w:tcPr>
            <w:tcW w:w="1440" w:type="dxa"/>
            <w:tcBorders>
              <w:top w:val="nil"/>
              <w:left w:val="nil"/>
              <w:bottom w:val="nil"/>
              <w:right w:val="nil"/>
            </w:tcBorders>
          </w:tcPr>
          <w:p w14:paraId="05AD9A2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4.152***</w:t>
            </w:r>
          </w:p>
        </w:tc>
      </w:tr>
      <w:tr w:rsidR="00A36D01" w:rsidRPr="00A36D01" w14:paraId="26D91B95" w14:textId="77777777" w:rsidTr="00AC1A34">
        <w:trPr>
          <w:jc w:val="center"/>
        </w:trPr>
        <w:tc>
          <w:tcPr>
            <w:tcW w:w="1947" w:type="dxa"/>
            <w:tcBorders>
              <w:top w:val="nil"/>
              <w:left w:val="nil"/>
              <w:bottom w:val="nil"/>
              <w:right w:val="nil"/>
            </w:tcBorders>
          </w:tcPr>
          <w:p w14:paraId="1C438E7D"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66BE1FDC"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(0.110)</w:t>
            </w:r>
          </w:p>
        </w:tc>
      </w:tr>
      <w:tr w:rsidR="00A36D01" w:rsidRPr="00A36D01" w14:paraId="1D7C7DDD" w14:textId="77777777" w:rsidTr="00AC1A34">
        <w:trPr>
          <w:jc w:val="center"/>
        </w:trPr>
        <w:tc>
          <w:tcPr>
            <w:tcW w:w="1947" w:type="dxa"/>
            <w:tcBorders>
              <w:top w:val="nil"/>
              <w:left w:val="nil"/>
              <w:bottom w:val="nil"/>
              <w:right w:val="nil"/>
            </w:tcBorders>
          </w:tcPr>
          <w:p w14:paraId="7203E2BE"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Observations</w:t>
            </w:r>
          </w:p>
        </w:tc>
        <w:tc>
          <w:tcPr>
            <w:tcW w:w="1440" w:type="dxa"/>
            <w:tcBorders>
              <w:top w:val="nil"/>
              <w:left w:val="nil"/>
              <w:bottom w:val="nil"/>
              <w:right w:val="nil"/>
            </w:tcBorders>
          </w:tcPr>
          <w:p w14:paraId="1A1E750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22</w:t>
            </w:r>
          </w:p>
        </w:tc>
      </w:tr>
      <w:tr w:rsidR="00A36D01" w:rsidRPr="00A36D01" w14:paraId="4593CD58"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4BF5457A"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R-</w:t>
            </w:r>
            <w:proofErr w:type="spellStart"/>
            <w:r w:rsidRPr="00A36D01">
              <w:rPr>
                <w:rFonts w:ascii="Montserrat Light" w:hAnsi="Montserrat Light"/>
              </w:rPr>
              <w:t>squared</w:t>
            </w:r>
            <w:proofErr w:type="spellEnd"/>
          </w:p>
        </w:tc>
        <w:tc>
          <w:tcPr>
            <w:tcW w:w="1440" w:type="dxa"/>
            <w:tcBorders>
              <w:top w:val="nil"/>
              <w:left w:val="nil"/>
              <w:bottom w:val="single" w:sz="6" w:space="0" w:color="auto"/>
              <w:right w:val="nil"/>
            </w:tcBorders>
          </w:tcPr>
          <w:p w14:paraId="1B772A05"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0.956</w:t>
            </w:r>
          </w:p>
        </w:tc>
      </w:tr>
    </w:tbl>
    <w:p w14:paraId="52398667" w14:textId="77777777" w:rsidR="00A36D01" w:rsidRPr="00A36D01" w:rsidRDefault="00A36D01" w:rsidP="00A36D01">
      <w:pPr>
        <w:widowControl w:val="0"/>
        <w:autoSpaceDE w:val="0"/>
        <w:autoSpaceDN w:val="0"/>
        <w:adjustRightInd w:val="0"/>
        <w:jc w:val="center"/>
        <w:rPr>
          <w:rFonts w:ascii="Montserrat Light" w:hAnsi="Montserrat Light"/>
        </w:rPr>
      </w:pPr>
      <w:proofErr w:type="spellStart"/>
      <w:r w:rsidRPr="00A36D01">
        <w:rPr>
          <w:rFonts w:ascii="Montserrat Light" w:hAnsi="Montserrat Light"/>
        </w:rPr>
        <w:t>Robust</w:t>
      </w:r>
      <w:proofErr w:type="spellEnd"/>
      <w:r w:rsidRPr="00A36D01">
        <w:rPr>
          <w:rFonts w:ascii="Montserrat Light" w:hAnsi="Montserrat Light"/>
        </w:rPr>
        <w:t xml:space="preserve"> standard </w:t>
      </w:r>
      <w:proofErr w:type="spellStart"/>
      <w:r w:rsidRPr="00A36D01">
        <w:rPr>
          <w:rFonts w:ascii="Montserrat Light" w:hAnsi="Montserrat Light"/>
        </w:rPr>
        <w:t>errors</w:t>
      </w:r>
      <w:proofErr w:type="spellEnd"/>
      <w:r w:rsidRPr="00A36D01">
        <w:rPr>
          <w:rFonts w:ascii="Montserrat Light" w:hAnsi="Montserrat Light"/>
        </w:rPr>
        <w:t xml:space="preserve"> in </w:t>
      </w:r>
      <w:proofErr w:type="spellStart"/>
      <w:r w:rsidRPr="00A36D01">
        <w:rPr>
          <w:rFonts w:ascii="Montserrat Light" w:hAnsi="Montserrat Light"/>
        </w:rPr>
        <w:t>parentheses</w:t>
      </w:r>
      <w:proofErr w:type="spellEnd"/>
    </w:p>
    <w:p w14:paraId="03E60AAB" w14:textId="77777777" w:rsidR="00A36D01" w:rsidRPr="00A36D01" w:rsidRDefault="00A36D01" w:rsidP="00A36D01">
      <w:pPr>
        <w:widowControl w:val="0"/>
        <w:autoSpaceDE w:val="0"/>
        <w:autoSpaceDN w:val="0"/>
        <w:adjustRightInd w:val="0"/>
        <w:jc w:val="center"/>
        <w:rPr>
          <w:rFonts w:ascii="Montserrat Light" w:hAnsi="Montserrat Light"/>
        </w:rPr>
      </w:pPr>
      <w:r w:rsidRPr="00A36D01">
        <w:rPr>
          <w:rFonts w:ascii="Montserrat Light" w:hAnsi="Montserrat Light"/>
        </w:rPr>
        <w:t>*** p&lt;0.01, ** p&lt;0.05, * p&lt;0.1</w:t>
      </w:r>
    </w:p>
    <w:p w14:paraId="2B33EF28" w14:textId="77777777" w:rsidR="00A36D01" w:rsidRDefault="00A36D01" w:rsidP="00A36D01">
      <w:pPr>
        <w:widowControl w:val="0"/>
        <w:autoSpaceDE w:val="0"/>
        <w:autoSpaceDN w:val="0"/>
        <w:adjustRightInd w:val="0"/>
        <w:jc w:val="center"/>
      </w:pPr>
    </w:p>
    <w:p w14:paraId="026A8B61" w14:textId="1F75662A" w:rsidR="00A36D01" w:rsidRDefault="00000000" w:rsidP="00A36D01">
      <w:pPr>
        <w:spacing w:before="240"/>
        <w:jc w:val="both"/>
        <w:rPr>
          <w:w w:val="99"/>
        </w:rPr>
      </w:pPr>
      <w:r>
        <w:rPr>
          <w:noProof/>
        </w:rPr>
        <w:lastRenderedPageBreak/>
        <w:pict w14:anchorId="1222E8BB">
          <v:group id="_x0000_s2147" style="position:absolute;left:0;text-align:left;margin-left:.45pt;margin-top:3pt;width:453.25pt;height:40.65pt;z-index:251675136" coordsize="57562,5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">
            <v:shape id="Zone de texte 1" o:spid="_x0000_s2148" type="#_x0000_t202" style="position:absolute;width:57562;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" fillcolor="white [3201]" stroked="f" strokeweight=".5pt">
              <v:textbox>
                <w:txbxContent>
                  <w:p w14:paraId="41A952DC" w14:textId="77777777" w:rsidR="00A36D01" w:rsidRPr="003D1992" w:rsidRDefault="00000000" w:rsidP="00A36D01">
                    <w:pPr>
                      <w:rPr>
                        <w:bCs/>
                      </w:rPr>
                    </w:pPr>
                    <m:oMathPara>
                      <m:oMath>
                        <m:func>
                          <m:funcPr>
                            <m:ctrlPr>
                              <w:rPr>
                                <w:rFonts w:ascii="Cambria Math" w:hAnsi="Cambria Math"/>
                                <w:bCs/>
                                <w:i/>
                                <w:w w:val="99"/>
                              </w:rPr>
                            </m:ctrlPr>
                          </m:funcPr>
                          <m:fName>
                            <m:r>
                              <w:rPr>
                                <w:rFonts w:ascii="Cambria Math" w:hAnsi="Cambria Math"/>
                                <w:w w:val="99"/>
                              </w:rPr>
                              <m:t>ln(</m:t>
                            </m:r>
                          </m:fName>
                          <m:e>
                            <m:sSub>
                              <m:sSubPr>
                                <m:ctrlPr>
                                  <w:rPr>
                                    <w:rFonts w:ascii="Cambria Math" w:hAnsi="Cambria Math"/>
                                    <w:bCs/>
                                    <w:i/>
                                    <w:w w:val="99"/>
                                  </w:rPr>
                                </m:ctrlPr>
                              </m:sSubPr>
                              <m:e>
                                <m:r>
                                  <w:rPr>
                                    <w:rFonts w:ascii="Cambria Math" w:hAnsi="Cambria Math"/>
                                    <w:w w:val="99"/>
                                  </w:rPr>
                                  <m:t>L)</m:t>
                                </m:r>
                              </m:e>
                              <m:sub>
                                <m:r>
                                  <w:rPr>
                                    <w:rFonts w:ascii="Cambria Math" w:hAnsi="Cambria Math"/>
                                    <w:w w:val="99"/>
                                  </w:rPr>
                                  <m:t>t</m:t>
                                </m:r>
                              </m:sub>
                            </m:sSub>
                          </m:e>
                        </m:func>
                        <m:r>
                          <w:rPr>
                            <w:rFonts w:ascii="Cambria Math" w:hAnsi="Cambria Math"/>
                            <w:w w:val="99"/>
                          </w:rPr>
                          <m:t>=4.152+</m:t>
                        </m:r>
                        <m:r>
                          <w:rPr>
                            <w:rFonts w:ascii="Cambria Math" w:hAnsi="Cambria Math"/>
                            <w:lang w:eastAsia="en-US"/>
                          </w:rPr>
                          <m:t xml:space="preserve">0.0963 </m:t>
                        </m:r>
                        <m:sSub>
                          <m:sSubPr>
                            <m:ctrlPr>
                              <w:rPr>
                                <w:rFonts w:ascii="Cambria Math" w:hAnsi="Cambria Math"/>
                                <w:bCs/>
                                <w:i/>
                                <w:w w:val="99"/>
                              </w:rPr>
                            </m:ctrlPr>
                          </m:sSubPr>
                          <m:e>
                            <m:r>
                              <w:rPr>
                                <w:rFonts w:ascii="Cambria Math" w:hAnsi="Cambria Math"/>
                              </w:rPr>
                              <m:t>TEMPS</m:t>
                            </m:r>
                          </m:e>
                          <m:sub>
                            <m:r>
                              <w:rPr>
                                <w:rFonts w:ascii="Cambria Math" w:hAnsi="Cambria Math"/>
                                <w:w w:val="99"/>
                              </w:rPr>
                              <m:t>t</m:t>
                            </m:r>
                          </m:sub>
                        </m:sSub>
                        <m:r>
                          <w:rPr>
                            <w:rFonts w:ascii="Cambria Math" w:hAnsi="Cambria Math"/>
                          </w:rPr>
                          <m:t>+</m:t>
                        </m:r>
                        <m:r>
                          <w:rPr>
                            <w:rFonts w:ascii="Cambria Math" w:hAnsi="Cambria Math"/>
                            <w:lang w:eastAsia="en-US"/>
                          </w:rPr>
                          <m:t>0.135 ln(</m:t>
                        </m:r>
                        <m:sSub>
                          <m:sSubPr>
                            <m:ctrlPr>
                              <w:rPr>
                                <w:rFonts w:ascii="Cambria Math" w:hAnsi="Cambria Math"/>
                                <w:bCs/>
                                <w:i/>
                                <w:lang w:eastAsia="en-US"/>
                              </w:rPr>
                            </m:ctrlPr>
                          </m:sSubPr>
                          <m:e>
                            <m:r>
                              <w:rPr>
                                <w:rFonts w:ascii="Cambria Math" w:hAnsi="Cambria Math"/>
                                <w:lang w:eastAsia="en-US"/>
                              </w:rPr>
                              <m:t>TSALH</m:t>
                            </m:r>
                          </m:e>
                          <m:sub>
                            <m:r>
                              <w:rPr>
                                <w:rFonts w:ascii="Cambria Math" w:hAnsi="Cambria Math"/>
                                <w:lang w:eastAsia="en-US"/>
                              </w:rPr>
                              <m:t>t</m:t>
                            </m:r>
                          </m:sub>
                        </m:sSub>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PINV</m:t>
                            </m:r>
                          </m:e>
                          <m:sub>
                            <m:r>
                              <w:rPr>
                                <w:rFonts w:ascii="Cambria Math" w:hAnsi="Cambria Math"/>
                                <w:lang w:eastAsia="en-US"/>
                              </w:rPr>
                              <m:t>t</m:t>
                            </m:r>
                          </m:sub>
                        </m:sSub>
                        <m:r>
                          <w:rPr>
                            <w:rFonts w:ascii="Cambria Math" w:hAnsi="Cambria Math"/>
                            <w:lang w:eastAsia="en-US"/>
                          </w:rPr>
                          <m:t>)</m:t>
                        </m:r>
                      </m:oMath>
                    </m:oMathPara>
                  </w:p>
                </w:txbxContent>
              </v:textbox>
            </v:shape>
            <v:shape id="_x0000_s2149" type="#_x0000_t202" style="position:absolute;left:36658;top:2146;width:6274;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" fillcolor="white [3201]" stroked="f" strokeweight=".5pt">
              <v:textbox style="mso-next-textbox:#_x0000_s2149">
                <w:txbxContent>
                  <w:p w14:paraId="06BA8938" w14:textId="77777777" w:rsidR="00A36D01" w:rsidRPr="003D56AB" w:rsidRDefault="00A36D01" w:rsidP="00A36D01">
                    <w:pPr>
                      <w:rPr>
                        <w:lang w:val="fr-CA"/>
                      </w:rPr>
                    </w:pPr>
                    <w:r>
                      <w:rPr>
                        <w:lang w:val="fr-CA"/>
                      </w:rPr>
                      <w:t>(0.162)</w:t>
                    </w:r>
                  </w:p>
                </w:txbxContent>
              </v:textbox>
            </v:shape>
            <v:shape id="_x0000_s2150" type="#_x0000_t202" style="position:absolute;left:20834;top:1987;width:7036;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" fillcolor="white [3201]" stroked="f" strokeweight=".5pt">
              <v:textbox style="mso-next-textbox:#_x0000_s2150">
                <w:txbxContent>
                  <w:p w14:paraId="4C7517F5" w14:textId="77777777" w:rsidR="00A36D01" w:rsidRPr="003D56AB" w:rsidRDefault="00A36D01" w:rsidP="00A36D01">
                    <w:pPr>
                      <w:rPr>
                        <w:lang w:val="fr-CA"/>
                      </w:rPr>
                    </w:pPr>
                    <w:r>
                      <w:rPr>
                        <w:lang w:val="fr-CA"/>
                      </w:rPr>
                      <w:t>(0.0103)</w:t>
                    </w:r>
                  </w:p>
                </w:txbxContent>
              </v:textbox>
            </v:shape>
            <v:shape id="_x0000_s2151" type="#_x0000_t202" style="position:absolute;left:12884;top:2146;width:5511;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" fillcolor="white [3201]" stroked="f" strokeweight=".5pt">
              <v:textbox style="mso-next-textbox:#_x0000_s2151">
                <w:txbxContent>
                  <w:p w14:paraId="7ADA4ABE" w14:textId="77777777" w:rsidR="00A36D01" w:rsidRPr="003D56AB" w:rsidRDefault="00A36D01" w:rsidP="00A36D01">
                    <w:pPr>
                      <w:rPr>
                        <w:lang w:val="fr-CA"/>
                      </w:rPr>
                    </w:pPr>
                    <w:r>
                      <w:rPr>
                        <w:lang w:val="fr-CA"/>
                      </w:rPr>
                      <w:t>(0.11)</w:t>
                    </w:r>
                  </w:p>
                </w:txbxContent>
              </v:textbox>
            </v:shape>
          </v:group>
        </w:pict>
      </w:r>
    </w:p>
    <w:p w14:paraId="43889E27" w14:textId="77777777" w:rsidR="00A36D01" w:rsidRDefault="00A36D01" w:rsidP="00A36D01">
      <w:pPr>
        <w:spacing w:after="240" w:line="276" w:lineRule="auto"/>
        <w:jc w:val="both"/>
        <w:rPr>
          <w:bCs/>
        </w:rPr>
      </w:pPr>
    </w:p>
    <w:p w14:paraId="36EDA526" w14:textId="688F4A7F" w:rsidR="00A36D01" w:rsidRPr="005076C7" w:rsidRDefault="00A36D01" w:rsidP="00A36D01">
      <w:pPr>
        <w:spacing w:after="240" w:line="276" w:lineRule="auto"/>
        <w:ind w:firstLine="708"/>
        <w:jc w:val="both"/>
        <w:rPr>
          <w:rFonts w:ascii="Montserrat Light" w:hAnsi="Montserrat Light"/>
          <w:w w:val="99"/>
        </w:rPr>
      </w:pPr>
      <w:r w:rsidRPr="00A36D01">
        <w:rPr>
          <w:rFonts w:ascii="Montserrat Light" w:hAnsi="Montserrat Light"/>
          <w:bCs/>
        </w:rPr>
        <w:t xml:space="preserve">La probabilité attachée à la statistique de Fisher prob = 0.000 est inférieure à 1%. On peut donc affirmer que le modèle est globalement significatif ; la variation de la </w:t>
      </w:r>
      <w:r w:rsidRPr="00A36D01">
        <w:rPr>
          <w:rFonts w:ascii="Montserrat Light" w:hAnsi="Montserrat Light"/>
          <w:lang w:bidi="he-IL"/>
        </w:rPr>
        <w:t>productivité du travail</w:t>
      </w:r>
      <w:r w:rsidRPr="00A36D01">
        <w:rPr>
          <w:rFonts w:ascii="Montserrat Light" w:hAnsi="Montserrat Light"/>
          <w:bCs/>
        </w:rPr>
        <w:t xml:space="preserve"> est expliquée à 95,6% (R</w:t>
      </w:r>
      <w:r w:rsidRPr="00A36D01">
        <w:rPr>
          <w:rFonts w:ascii="Montserrat Light" w:hAnsi="Montserrat Light"/>
          <w:bCs/>
          <w:vertAlign w:val="superscript"/>
        </w:rPr>
        <w:t>2</w:t>
      </w:r>
      <w:r w:rsidRPr="00A36D01">
        <w:rPr>
          <w:rFonts w:ascii="Montserrat Light" w:hAnsi="Montserrat Light"/>
          <w:bCs/>
        </w:rPr>
        <w:t xml:space="preserve"> = 0.956) par les variables explicatives du modèle et témoigne une bonne qualité d’ajustement du modèle. Par ailleurs, toute augmentation de 1% des coûts relatifs </w:t>
      </w:r>
      <w:proofErr w:type="gramStart"/>
      <w:r w:rsidRPr="00A36D01">
        <w:rPr>
          <w:rFonts w:ascii="Montserrat Light" w:hAnsi="Montserrat Light"/>
          <w:bCs/>
        </w:rPr>
        <w:t>entraine</w:t>
      </w:r>
      <w:proofErr w:type="gramEnd"/>
      <w:r w:rsidRPr="00A36D01">
        <w:rPr>
          <w:rFonts w:ascii="Montserrat Light" w:hAnsi="Montserrat Light"/>
          <w:bCs/>
        </w:rPr>
        <w:t xml:space="preserve"> une augmentation de 0.135% de la productivité du travail.</w:t>
      </w:r>
    </w:p>
    <w:p w14:paraId="34538B85" w14:textId="01D2413B" w:rsidR="00335628" w:rsidRPr="005076C7" w:rsidRDefault="00335628" w:rsidP="00FD7AEC">
      <w:pPr>
        <w:pStyle w:val="Titre6"/>
        <w:rPr>
          <w:rFonts w:ascii="Montserrat Light" w:hAnsi="Montserrat Light"/>
          <w:w w:val="99"/>
        </w:rPr>
      </w:pPr>
      <w:bookmarkStart w:id="195" w:name="_Toc136619535"/>
      <w:bookmarkStart w:id="196" w:name="_Toc136620259"/>
      <w:bookmarkStart w:id="197" w:name="_Toc137411188"/>
      <w:r w:rsidRPr="005076C7">
        <w:rPr>
          <w:rFonts w:ascii="Montserrat Light" w:hAnsi="Montserrat Light"/>
          <w:w w:val="99"/>
        </w:rPr>
        <w:t>La productivité du capital</w:t>
      </w:r>
      <w:bookmarkEnd w:id="195"/>
      <w:bookmarkEnd w:id="196"/>
      <w:bookmarkEnd w:id="197"/>
    </w:p>
    <w:p w14:paraId="041C3F11" w14:textId="77777777" w:rsidR="00335628" w:rsidRPr="005076C7" w:rsidRDefault="00335628" w:rsidP="00FD7AEC">
      <w:pPr>
        <w:spacing w:before="240" w:after="200" w:line="276" w:lineRule="auto"/>
        <w:rPr>
          <w:rFonts w:ascii="Montserrat Light" w:hAnsi="Montserrat Light"/>
          <w:w w:val="99"/>
        </w:rPr>
      </w:pPr>
      <w:r w:rsidRPr="005076C7">
        <w:rPr>
          <w:rFonts w:ascii="Montserrat Light" w:hAnsi="Montserrat Light"/>
          <w:w w:val="99"/>
        </w:rPr>
        <w:t>L’estimation de cette équation donne les résultats ci-dessous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3"/>
      </w:tblGrid>
      <w:tr w:rsidR="00335628" w:rsidRPr="005076C7" w14:paraId="2418097C" w14:textId="77777777" w:rsidTr="00445F98">
        <w:tc>
          <w:tcPr>
            <w:tcW w:w="8755" w:type="dxa"/>
            <w:shd w:val="clear" w:color="auto" w:fill="auto"/>
          </w:tcPr>
          <w:p w14:paraId="4AAC292C" w14:textId="718B93A0" w:rsidR="00335628" w:rsidRPr="005076C7" w:rsidRDefault="00000000" w:rsidP="00445F98">
            <w:pPr>
              <w:spacing w:before="240" w:after="240" w:line="276" w:lineRule="auto"/>
              <w:rPr>
                <w:rFonts w:ascii="Montserrat Light" w:hAnsi="Montserrat Light"/>
                <w:iCs/>
                <w:w w:val="99"/>
              </w:rPr>
            </w:pPr>
            <m:oMathPara>
              <m:oMath>
                <m:sSub>
                  <m:sSubPr>
                    <m:ctrlPr>
                      <w:rPr>
                        <w:rFonts w:ascii="Cambria Math" w:hAnsi="Cambria Math"/>
                        <w:w w:val="99"/>
                      </w:rPr>
                    </m:ctrlPr>
                  </m:sSubPr>
                  <m:e>
                    <m:r>
                      <w:rPr>
                        <w:rFonts w:ascii="Cambria Math" w:hAnsi="Cambria Math"/>
                        <w:w w:val="99"/>
                      </w:rPr>
                      <m:t>K</m:t>
                    </m:r>
                  </m:e>
                  <m:sub>
                    <m:r>
                      <w:rPr>
                        <w:rFonts w:ascii="Cambria Math" w:hAnsi="Cambria Math"/>
                        <w:w w:val="99"/>
                      </w:rPr>
                      <m:t>t</m:t>
                    </m:r>
                  </m:sub>
                </m:sSub>
                <m:r>
                  <m:rPr>
                    <m:sty m:val="p"/>
                  </m:rPr>
                  <w:rPr>
                    <w:rFonts w:ascii="Cambria Math" w:hAnsi="Cambria Math"/>
                    <w:w w:val="99"/>
                  </w:rPr>
                  <m:t>=c+</m:t>
                </m:r>
                <m:sSub>
                  <m:sSubPr>
                    <m:ctrlPr>
                      <w:rPr>
                        <w:rFonts w:ascii="Cambria Math" w:hAnsi="Cambria Math"/>
                        <w:w w:val="99"/>
                      </w:rPr>
                    </m:ctrlPr>
                  </m:sSubPr>
                  <m:e>
                    <m:r>
                      <w:rPr>
                        <w:rFonts w:ascii="Cambria Math" w:hAnsi="Cambria Math"/>
                        <w:sz w:val="24"/>
                        <w:szCs w:val="24"/>
                      </w:rPr>
                      <m:t>TEMPS</m:t>
                    </m:r>
                  </m:e>
                  <m:sub>
                    <m:r>
                      <w:rPr>
                        <w:rFonts w:ascii="Cambria Math" w:hAnsi="Cambria Math"/>
                        <w:w w:val="99"/>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lang w:eastAsia="en-US"/>
                      </w:rPr>
                      <m:t>TSALH</m:t>
                    </m:r>
                  </m:e>
                  <m:sub>
                    <m:r>
                      <w:rPr>
                        <w:rFonts w:ascii="Cambria Math" w:hAnsi="Cambria Math"/>
                        <w:sz w:val="24"/>
                        <w:szCs w:val="24"/>
                      </w:rPr>
                      <m:t>t</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PINV</m:t>
                    </m:r>
                  </m:e>
                  <m:sub>
                    <m:r>
                      <w:rPr>
                        <w:rFonts w:ascii="Cambria Math" w:hAnsi="Cambria Math"/>
                        <w:sz w:val="24"/>
                        <w:szCs w:val="24"/>
                        <w:lang w:eastAsia="en-US"/>
                      </w:rPr>
                      <m:t>t</m:t>
                    </m:r>
                  </m:sub>
                </m:sSub>
                <m:r>
                  <m:rPr>
                    <m:sty m:val="p"/>
                  </m:rP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533" w:type="dxa"/>
            <w:shd w:val="clear" w:color="auto" w:fill="auto"/>
            <w:vAlign w:val="center"/>
          </w:tcPr>
          <w:p w14:paraId="49B44717" w14:textId="77777777" w:rsidR="00335628" w:rsidRPr="005076C7" w:rsidRDefault="00335628" w:rsidP="00445F98">
            <w:pPr>
              <w:spacing w:before="240" w:after="240" w:line="276" w:lineRule="auto"/>
              <w:jc w:val="center"/>
              <w:rPr>
                <w:rFonts w:ascii="Montserrat Light" w:hAnsi="Montserrat Light"/>
                <w:b/>
                <w:bCs/>
                <w:w w:val="99"/>
              </w:rPr>
            </w:pPr>
          </w:p>
        </w:tc>
      </w:tr>
      <w:tr w:rsidR="00335628" w:rsidRPr="005076C7" w14:paraId="776D6A78" w14:textId="77777777" w:rsidTr="00445F98">
        <w:tc>
          <w:tcPr>
            <w:tcW w:w="8755" w:type="dxa"/>
            <w:shd w:val="clear" w:color="auto" w:fill="auto"/>
          </w:tcPr>
          <w:p w14:paraId="4930A281" w14:textId="25CE34AD" w:rsidR="00335628" w:rsidRPr="005076C7" w:rsidRDefault="00000000" w:rsidP="00445F98">
            <w:pPr>
              <w:spacing w:before="240" w:after="240" w:line="276" w:lineRule="auto"/>
              <w:jc w:val="center"/>
              <w:rPr>
                <w:rFonts w:ascii="Montserrat Light" w:hAnsi="Montserrat Light"/>
                <w:b/>
                <w:i/>
                <w:w w:val="99"/>
              </w:rPr>
            </w:pPr>
            <m:oMathPara>
              <m:oMath>
                <m:func>
                  <m:funcPr>
                    <m:ctrlPr>
                      <w:rPr>
                        <w:rFonts w:ascii="Cambria Math" w:hAnsi="Cambria Math"/>
                        <w:b/>
                        <w:i/>
                        <w:w w:val="99"/>
                      </w:rPr>
                    </m:ctrlPr>
                  </m:funcPr>
                  <m:fName>
                    <m:r>
                      <m:rPr>
                        <m:sty m:val="bi"/>
                      </m:rPr>
                      <w:rPr>
                        <w:rFonts w:ascii="Cambria Math" w:hAnsi="Cambria Math"/>
                        <w:w w:val="99"/>
                      </w:rPr>
                      <m:t>ln</m:t>
                    </m:r>
                  </m:fName>
                  <m:e>
                    <m:r>
                      <m:rPr>
                        <m:sty m:val="bi"/>
                      </m:rPr>
                      <w:rPr>
                        <w:rFonts w:ascii="Cambria Math" w:hAnsi="Cambria Math"/>
                        <w:w w:val="99"/>
                      </w:rPr>
                      <m:t>(</m:t>
                    </m:r>
                    <m:sSub>
                      <m:sSubPr>
                        <m:ctrlPr>
                          <w:rPr>
                            <w:rFonts w:ascii="Cambria Math" w:hAnsi="Cambria Math"/>
                            <w:b/>
                            <w:i/>
                            <w:w w:val="99"/>
                          </w:rPr>
                        </m:ctrlPr>
                      </m:sSubPr>
                      <m:e>
                        <m:r>
                          <m:rPr>
                            <m:sty m:val="bi"/>
                          </m:rPr>
                          <w:rPr>
                            <w:rFonts w:ascii="Cambria Math" w:hAnsi="Cambria Math"/>
                            <w:w w:val="99"/>
                          </w:rPr>
                          <m:t>K)</m:t>
                        </m:r>
                      </m:e>
                      <m:sub>
                        <m:r>
                          <m:rPr>
                            <m:sty m:val="bi"/>
                          </m:rPr>
                          <w:rPr>
                            <w:rFonts w:ascii="Cambria Math" w:hAnsi="Cambria Math"/>
                            <w:w w:val="99"/>
                          </w:rPr>
                          <m:t>t</m:t>
                        </m:r>
                      </m:sub>
                    </m:sSub>
                  </m:e>
                </m:func>
                <m:r>
                  <m:rPr>
                    <m:sty m:val="bi"/>
                  </m:rPr>
                  <w:rPr>
                    <w:rFonts w:ascii="Cambria Math" w:hAnsi="Cambria Math"/>
                    <w:w w:val="99"/>
                  </w:rPr>
                  <m:t>=c+</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w w:val="99"/>
                      </w:rPr>
                    </m:ctrlPr>
                  </m:sSubPr>
                  <m:e>
                    <m:r>
                      <m:rPr>
                        <m:sty m:val="bi"/>
                      </m:rPr>
                      <w:rPr>
                        <w:rFonts w:ascii="Cambria Math" w:hAnsi="Cambria Math"/>
                        <w:sz w:val="24"/>
                        <w:szCs w:val="24"/>
                      </w:rPr>
                      <m:t>TEMPS</m:t>
                    </m:r>
                  </m:e>
                  <m:sub>
                    <m:r>
                      <m:rPr>
                        <m:sty m:val="bi"/>
                      </m:rPr>
                      <w:rPr>
                        <w:rFonts w:ascii="Cambria Math" w:hAnsi="Cambria Math"/>
                        <w:w w:val="99"/>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lang w:eastAsia="en-US"/>
                  </w:rPr>
                  <m:t>ln(</m:t>
                </m:r>
                <m:sSub>
                  <m:sSubPr>
                    <m:ctrlPr>
                      <w:rPr>
                        <w:rFonts w:ascii="Cambria Math" w:hAnsi="Cambria Math"/>
                        <w:b/>
                        <w:i/>
                        <w:sz w:val="24"/>
                        <w:szCs w:val="24"/>
                      </w:rPr>
                    </m:ctrlPr>
                  </m:sSubPr>
                  <m:e>
                    <m:r>
                      <m:rPr>
                        <m:sty m:val="bi"/>
                      </m:rPr>
                      <w:rPr>
                        <w:rFonts w:ascii="Cambria Math" w:hAnsi="Cambria Math"/>
                        <w:sz w:val="24"/>
                        <w:szCs w:val="24"/>
                        <w:lang w:eastAsia="en-US"/>
                      </w:rPr>
                      <m:t>TSALH</m:t>
                    </m:r>
                  </m:e>
                  <m:sub>
                    <m:r>
                      <m:rPr>
                        <m:sty m:val="bi"/>
                      </m:rPr>
                      <w:rPr>
                        <w:rFonts w:ascii="Cambria Math" w:hAnsi="Cambria Math"/>
                        <w:sz w:val="24"/>
                        <w:szCs w:val="24"/>
                      </w:rPr>
                      <m:t>t</m:t>
                    </m:r>
                  </m:sub>
                </m:sSub>
                <m:r>
                  <m:rPr>
                    <m:sty m:val="bi"/>
                  </m:rPr>
                  <w:rPr>
                    <w:rFonts w:ascii="Cambria Math" w:hAnsi="Cambria Math"/>
                    <w:sz w:val="24"/>
                    <w:szCs w:val="24"/>
                    <w:lang w:eastAsia="en-US"/>
                  </w:rPr>
                  <m:t>/</m:t>
                </m:r>
                <m:sSub>
                  <m:sSubPr>
                    <m:ctrlPr>
                      <w:rPr>
                        <w:rFonts w:ascii="Cambria Math" w:hAnsi="Cambria Math"/>
                        <w:b/>
                        <w:i/>
                        <w:sz w:val="24"/>
                        <w:szCs w:val="24"/>
                        <w:lang w:eastAsia="en-US"/>
                      </w:rPr>
                    </m:ctrlPr>
                  </m:sSubPr>
                  <m:e>
                    <m:r>
                      <m:rPr>
                        <m:sty m:val="bi"/>
                      </m:rPr>
                      <w:rPr>
                        <w:rFonts w:ascii="Cambria Math" w:hAnsi="Cambria Math"/>
                        <w:sz w:val="24"/>
                        <w:szCs w:val="24"/>
                        <w:lang w:eastAsia="en-US"/>
                      </w:rPr>
                      <m:t>PINV</m:t>
                    </m:r>
                  </m:e>
                  <m:sub>
                    <m:r>
                      <m:rPr>
                        <m:sty m:val="bi"/>
                      </m:rPr>
                      <w:rPr>
                        <w:rFonts w:ascii="Cambria Math" w:hAnsi="Cambria Math"/>
                        <w:sz w:val="24"/>
                        <w:szCs w:val="24"/>
                        <w:lang w:eastAsia="en-US"/>
                      </w:rPr>
                      <m:t>t</m:t>
                    </m:r>
                  </m:sub>
                </m:sSub>
                <m:r>
                  <m:rPr>
                    <m:sty m:val="bi"/>
                  </m:rPr>
                  <w:rPr>
                    <w:rFonts w:ascii="Cambria Math" w:hAnsi="Cambria Math"/>
                    <w:sz w:val="24"/>
                    <w:szCs w:val="24"/>
                    <w:lang w:eastAsia="en-US"/>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533" w:type="dxa"/>
            <w:shd w:val="clear" w:color="auto" w:fill="auto"/>
            <w:vAlign w:val="center"/>
          </w:tcPr>
          <w:p w14:paraId="69D6FB23" w14:textId="77777777" w:rsidR="00335628" w:rsidRPr="005076C7" w:rsidRDefault="00335628" w:rsidP="00445F98">
            <w:pPr>
              <w:spacing w:before="240" w:after="240" w:line="276" w:lineRule="auto"/>
              <w:jc w:val="center"/>
              <w:rPr>
                <w:rFonts w:ascii="Montserrat Light" w:hAnsi="Montserrat Light"/>
                <w:b/>
                <w:bCs/>
                <w:w w:val="99"/>
              </w:rPr>
            </w:pPr>
            <w:r w:rsidRPr="005076C7">
              <w:rPr>
                <w:rFonts w:ascii="Montserrat Light" w:hAnsi="Montserrat Light"/>
                <w:b/>
                <w:bCs/>
                <w:w w:val="99"/>
              </w:rPr>
              <w:t>(7)</w:t>
            </w:r>
          </w:p>
        </w:tc>
      </w:tr>
    </w:tbl>
    <w:p w14:paraId="3B9A67FE" w14:textId="77777777" w:rsidR="00335628" w:rsidRPr="005076C7" w:rsidRDefault="00335628" w:rsidP="00335628">
      <w:pPr>
        <w:spacing w:after="200" w:line="276" w:lineRule="auto"/>
        <w:rPr>
          <w:rFonts w:ascii="Montserrat Light" w:hAnsi="Montserrat Light"/>
          <w:w w:val="99"/>
        </w:rPr>
      </w:pPr>
      <w:r w:rsidRPr="005076C7">
        <w:rPr>
          <w:rFonts w:ascii="Montserrat Light" w:hAnsi="Montserrat Light"/>
          <w:w w:val="99"/>
        </w:rPr>
        <w:t>Où</w:t>
      </w:r>
    </w:p>
    <w:p w14:paraId="2DCB8B0A" w14:textId="516019B4" w:rsidR="00A36D01" w:rsidRPr="00A36D01" w:rsidRDefault="00335628" w:rsidP="00A36D01">
      <w:pPr>
        <w:spacing w:after="240" w:line="276" w:lineRule="auto"/>
        <w:rPr>
          <w:rFonts w:ascii="Montserrat Light" w:hAnsi="Montserrat Light"/>
          <w:w w:val="99"/>
        </w:rPr>
      </w:pPr>
      <m:oMath>
        <m:r>
          <m:rPr>
            <m:sty m:val="p"/>
          </m:rPr>
          <w:rPr>
            <w:rFonts w:ascii="Cambria Math" w:hAnsi="Cambria Math"/>
            <w:w w:val="99"/>
          </w:rPr>
          <m:t>K</m:t>
        </m:r>
      </m:oMath>
      <w:r w:rsidRPr="005076C7">
        <w:rPr>
          <w:rFonts w:ascii="Montserrat Light" w:hAnsi="Montserrat Light"/>
          <w:w w:val="99"/>
        </w:rPr>
        <w:t> : Productivité du capital</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A36D01" w:rsidRPr="00A36D01" w14:paraId="068EDC86" w14:textId="77777777" w:rsidTr="00AC1A34">
        <w:trPr>
          <w:jc w:val="center"/>
        </w:trPr>
        <w:tc>
          <w:tcPr>
            <w:tcW w:w="1947" w:type="dxa"/>
            <w:tcBorders>
              <w:top w:val="single" w:sz="6" w:space="0" w:color="auto"/>
              <w:left w:val="nil"/>
              <w:bottom w:val="nil"/>
              <w:right w:val="nil"/>
            </w:tcBorders>
          </w:tcPr>
          <w:p w14:paraId="74A1C177"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single" w:sz="6" w:space="0" w:color="auto"/>
              <w:left w:val="nil"/>
              <w:bottom w:val="nil"/>
              <w:right w:val="nil"/>
            </w:tcBorders>
          </w:tcPr>
          <w:p w14:paraId="7C87F35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w:t>
            </w:r>
          </w:p>
        </w:tc>
      </w:tr>
      <w:tr w:rsidR="00A36D01" w:rsidRPr="00A36D01" w14:paraId="2C58B6D8" w14:textId="77777777" w:rsidTr="00AC1A34">
        <w:trPr>
          <w:jc w:val="center"/>
        </w:trPr>
        <w:tc>
          <w:tcPr>
            <w:tcW w:w="1947" w:type="dxa"/>
            <w:tcBorders>
              <w:top w:val="nil"/>
              <w:left w:val="nil"/>
              <w:bottom w:val="single" w:sz="6" w:space="0" w:color="auto"/>
              <w:right w:val="nil"/>
            </w:tcBorders>
          </w:tcPr>
          <w:p w14:paraId="31AEAFA9"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VARIABLES</w:t>
            </w:r>
          </w:p>
        </w:tc>
        <w:tc>
          <w:tcPr>
            <w:tcW w:w="1440" w:type="dxa"/>
            <w:tcBorders>
              <w:top w:val="nil"/>
              <w:left w:val="nil"/>
              <w:bottom w:val="single" w:sz="6" w:space="0" w:color="auto"/>
              <w:right w:val="nil"/>
            </w:tcBorders>
          </w:tcPr>
          <w:p w14:paraId="1595BBF7" w14:textId="77777777" w:rsidR="00A36D01" w:rsidRPr="00A36D01" w:rsidRDefault="00A36D01" w:rsidP="00AC1A34">
            <w:pPr>
              <w:widowControl w:val="0"/>
              <w:autoSpaceDE w:val="0"/>
              <w:autoSpaceDN w:val="0"/>
              <w:adjustRightInd w:val="0"/>
              <w:jc w:val="center"/>
              <w:rPr>
                <w:rFonts w:ascii="Montserrat Light" w:hAnsi="Montserrat Light"/>
              </w:rPr>
            </w:pPr>
            <w:proofErr w:type="spellStart"/>
            <w:proofErr w:type="gramStart"/>
            <w:r w:rsidRPr="00A36D01">
              <w:rPr>
                <w:rFonts w:ascii="Montserrat Light" w:hAnsi="Montserrat Light"/>
              </w:rPr>
              <w:t>lnK</w:t>
            </w:r>
            <w:proofErr w:type="spellEnd"/>
            <w:proofErr w:type="gramEnd"/>
          </w:p>
        </w:tc>
      </w:tr>
      <w:tr w:rsidR="00A36D01" w:rsidRPr="00A36D01" w14:paraId="4B9E6FA6" w14:textId="77777777" w:rsidTr="00AC1A34">
        <w:trPr>
          <w:jc w:val="center"/>
        </w:trPr>
        <w:tc>
          <w:tcPr>
            <w:tcW w:w="1947" w:type="dxa"/>
            <w:tcBorders>
              <w:top w:val="nil"/>
              <w:left w:val="nil"/>
              <w:bottom w:val="nil"/>
              <w:right w:val="nil"/>
            </w:tcBorders>
          </w:tcPr>
          <w:p w14:paraId="626B3437"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TEMPS</w:t>
            </w:r>
          </w:p>
        </w:tc>
        <w:tc>
          <w:tcPr>
            <w:tcW w:w="1440" w:type="dxa"/>
            <w:tcBorders>
              <w:top w:val="nil"/>
              <w:left w:val="nil"/>
              <w:bottom w:val="nil"/>
              <w:right w:val="nil"/>
            </w:tcBorders>
          </w:tcPr>
          <w:p w14:paraId="45BF0137"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0.0768***</w:t>
            </w:r>
          </w:p>
        </w:tc>
      </w:tr>
      <w:tr w:rsidR="00A36D01" w:rsidRPr="00A36D01" w14:paraId="590DF5B6" w14:textId="77777777" w:rsidTr="00AC1A34">
        <w:trPr>
          <w:jc w:val="center"/>
        </w:trPr>
        <w:tc>
          <w:tcPr>
            <w:tcW w:w="1947" w:type="dxa"/>
            <w:tcBorders>
              <w:top w:val="nil"/>
              <w:left w:val="nil"/>
              <w:bottom w:val="nil"/>
              <w:right w:val="nil"/>
            </w:tcBorders>
          </w:tcPr>
          <w:p w14:paraId="182E16E3"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3B30C54D"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(0.0120)</w:t>
            </w:r>
          </w:p>
        </w:tc>
      </w:tr>
      <w:tr w:rsidR="00A36D01" w:rsidRPr="00A36D01" w14:paraId="29B94619" w14:textId="77777777" w:rsidTr="00AC1A34">
        <w:trPr>
          <w:jc w:val="center"/>
        </w:trPr>
        <w:tc>
          <w:tcPr>
            <w:tcW w:w="1947" w:type="dxa"/>
            <w:tcBorders>
              <w:top w:val="nil"/>
              <w:left w:val="nil"/>
              <w:bottom w:val="nil"/>
              <w:right w:val="nil"/>
            </w:tcBorders>
          </w:tcPr>
          <w:p w14:paraId="07981FB0"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lnTSALH</w:t>
            </w:r>
            <w:proofErr w:type="gramEnd"/>
            <w:r w:rsidRPr="00A36D01">
              <w:rPr>
                <w:rFonts w:ascii="Montserrat Light" w:hAnsi="Montserrat Light"/>
              </w:rPr>
              <w:t>_PINV</w:t>
            </w:r>
            <w:proofErr w:type="spellEnd"/>
          </w:p>
        </w:tc>
        <w:tc>
          <w:tcPr>
            <w:tcW w:w="1440" w:type="dxa"/>
            <w:tcBorders>
              <w:top w:val="nil"/>
              <w:left w:val="nil"/>
              <w:bottom w:val="nil"/>
              <w:right w:val="nil"/>
            </w:tcBorders>
          </w:tcPr>
          <w:p w14:paraId="72044ADF"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-0.191</w:t>
            </w:r>
          </w:p>
        </w:tc>
      </w:tr>
      <w:tr w:rsidR="00A36D01" w:rsidRPr="00A36D01" w14:paraId="6A21F269" w14:textId="77777777" w:rsidTr="00AC1A34">
        <w:trPr>
          <w:jc w:val="center"/>
        </w:trPr>
        <w:tc>
          <w:tcPr>
            <w:tcW w:w="1947" w:type="dxa"/>
            <w:tcBorders>
              <w:top w:val="nil"/>
              <w:left w:val="nil"/>
              <w:bottom w:val="nil"/>
              <w:right w:val="nil"/>
            </w:tcBorders>
          </w:tcPr>
          <w:p w14:paraId="43C2F4F0"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293B7C7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(0.135)</w:t>
            </w:r>
          </w:p>
        </w:tc>
      </w:tr>
      <w:tr w:rsidR="00A36D01" w:rsidRPr="00A36D01" w14:paraId="1287F3F2" w14:textId="77777777" w:rsidTr="00AC1A34">
        <w:trPr>
          <w:jc w:val="center"/>
        </w:trPr>
        <w:tc>
          <w:tcPr>
            <w:tcW w:w="1947" w:type="dxa"/>
            <w:tcBorders>
              <w:top w:val="nil"/>
              <w:left w:val="nil"/>
              <w:bottom w:val="nil"/>
              <w:right w:val="nil"/>
            </w:tcBorders>
          </w:tcPr>
          <w:p w14:paraId="335D8D8C"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Constant</w:t>
            </w:r>
          </w:p>
        </w:tc>
        <w:tc>
          <w:tcPr>
            <w:tcW w:w="1440" w:type="dxa"/>
            <w:tcBorders>
              <w:top w:val="nil"/>
              <w:left w:val="nil"/>
              <w:bottom w:val="nil"/>
              <w:right w:val="nil"/>
            </w:tcBorders>
          </w:tcPr>
          <w:p w14:paraId="270C00D0"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5.867***</w:t>
            </w:r>
          </w:p>
        </w:tc>
      </w:tr>
      <w:tr w:rsidR="00A36D01" w:rsidRPr="00A36D01" w14:paraId="3E7DCF5E" w14:textId="77777777" w:rsidTr="00AC1A34">
        <w:trPr>
          <w:jc w:val="center"/>
        </w:trPr>
        <w:tc>
          <w:tcPr>
            <w:tcW w:w="1947" w:type="dxa"/>
            <w:tcBorders>
              <w:top w:val="nil"/>
              <w:left w:val="nil"/>
              <w:bottom w:val="nil"/>
              <w:right w:val="nil"/>
            </w:tcBorders>
          </w:tcPr>
          <w:p w14:paraId="04A6503A"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7B60753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(0.147)</w:t>
            </w:r>
          </w:p>
        </w:tc>
      </w:tr>
      <w:tr w:rsidR="00A36D01" w:rsidRPr="00A36D01" w14:paraId="4A65C55B" w14:textId="77777777" w:rsidTr="00AC1A34">
        <w:trPr>
          <w:jc w:val="center"/>
        </w:trPr>
        <w:tc>
          <w:tcPr>
            <w:tcW w:w="1947" w:type="dxa"/>
            <w:tcBorders>
              <w:top w:val="nil"/>
              <w:left w:val="nil"/>
              <w:bottom w:val="nil"/>
              <w:right w:val="nil"/>
            </w:tcBorders>
          </w:tcPr>
          <w:p w14:paraId="7B8923E2"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Observations</w:t>
            </w:r>
          </w:p>
        </w:tc>
        <w:tc>
          <w:tcPr>
            <w:tcW w:w="1440" w:type="dxa"/>
            <w:tcBorders>
              <w:top w:val="nil"/>
              <w:left w:val="nil"/>
              <w:bottom w:val="nil"/>
              <w:right w:val="nil"/>
            </w:tcBorders>
          </w:tcPr>
          <w:p w14:paraId="57329407"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22</w:t>
            </w:r>
          </w:p>
        </w:tc>
      </w:tr>
      <w:tr w:rsidR="00A36D01" w:rsidRPr="00A36D01" w14:paraId="615CE882"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3D5114B7"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R-</w:t>
            </w:r>
            <w:proofErr w:type="spellStart"/>
            <w:r w:rsidRPr="00A36D01">
              <w:rPr>
                <w:rFonts w:ascii="Montserrat Light" w:hAnsi="Montserrat Light"/>
              </w:rPr>
              <w:t>squared</w:t>
            </w:r>
            <w:proofErr w:type="spellEnd"/>
          </w:p>
        </w:tc>
        <w:tc>
          <w:tcPr>
            <w:tcW w:w="1440" w:type="dxa"/>
            <w:tcBorders>
              <w:top w:val="nil"/>
              <w:left w:val="nil"/>
              <w:bottom w:val="single" w:sz="6" w:space="0" w:color="auto"/>
              <w:right w:val="nil"/>
            </w:tcBorders>
          </w:tcPr>
          <w:p w14:paraId="6A949675"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0.949</w:t>
            </w:r>
          </w:p>
        </w:tc>
      </w:tr>
    </w:tbl>
    <w:p w14:paraId="4450B38B" w14:textId="77777777" w:rsidR="00A36D01" w:rsidRPr="00A36D01" w:rsidRDefault="00A36D01" w:rsidP="00A36D01">
      <w:pPr>
        <w:widowControl w:val="0"/>
        <w:autoSpaceDE w:val="0"/>
        <w:autoSpaceDN w:val="0"/>
        <w:adjustRightInd w:val="0"/>
        <w:jc w:val="center"/>
        <w:rPr>
          <w:rFonts w:ascii="Montserrat Light" w:hAnsi="Montserrat Light"/>
        </w:rPr>
      </w:pPr>
      <w:proofErr w:type="spellStart"/>
      <w:r w:rsidRPr="00A36D01">
        <w:rPr>
          <w:rFonts w:ascii="Montserrat Light" w:hAnsi="Montserrat Light"/>
        </w:rPr>
        <w:t>Robust</w:t>
      </w:r>
      <w:proofErr w:type="spellEnd"/>
      <w:r w:rsidRPr="00A36D01">
        <w:rPr>
          <w:rFonts w:ascii="Montserrat Light" w:hAnsi="Montserrat Light"/>
        </w:rPr>
        <w:t xml:space="preserve"> standard </w:t>
      </w:r>
      <w:proofErr w:type="spellStart"/>
      <w:r w:rsidRPr="00A36D01">
        <w:rPr>
          <w:rFonts w:ascii="Montserrat Light" w:hAnsi="Montserrat Light"/>
        </w:rPr>
        <w:t>errors</w:t>
      </w:r>
      <w:proofErr w:type="spellEnd"/>
      <w:r w:rsidRPr="00A36D01">
        <w:rPr>
          <w:rFonts w:ascii="Montserrat Light" w:hAnsi="Montserrat Light"/>
        </w:rPr>
        <w:t xml:space="preserve"> in </w:t>
      </w:r>
      <w:proofErr w:type="spellStart"/>
      <w:r w:rsidRPr="00A36D01">
        <w:rPr>
          <w:rFonts w:ascii="Montserrat Light" w:hAnsi="Montserrat Light"/>
        </w:rPr>
        <w:t>parentheses</w:t>
      </w:r>
      <w:proofErr w:type="spellEnd"/>
    </w:p>
    <w:p w14:paraId="6704C00C" w14:textId="77777777" w:rsidR="00A36D01" w:rsidRPr="00A36D01" w:rsidRDefault="00A36D01" w:rsidP="00A36D01">
      <w:pPr>
        <w:widowControl w:val="0"/>
        <w:autoSpaceDE w:val="0"/>
        <w:autoSpaceDN w:val="0"/>
        <w:adjustRightInd w:val="0"/>
        <w:jc w:val="center"/>
        <w:rPr>
          <w:rFonts w:ascii="Montserrat Light" w:hAnsi="Montserrat Light"/>
        </w:rPr>
      </w:pPr>
      <w:r w:rsidRPr="00A36D01">
        <w:rPr>
          <w:rFonts w:ascii="Montserrat Light" w:hAnsi="Montserrat Light"/>
        </w:rPr>
        <w:t>*** p&lt;0.01, ** p&lt;0.05, * p&lt;0.1</w:t>
      </w:r>
    </w:p>
    <w:p w14:paraId="3C48836C" w14:textId="31C799B2" w:rsidR="00A36D01" w:rsidRDefault="00000000" w:rsidP="00A36D01">
      <w:pPr>
        <w:spacing w:before="240"/>
        <w:jc w:val="both"/>
        <w:rPr>
          <w:w w:val="99"/>
        </w:rPr>
      </w:pPr>
      <w:r>
        <w:rPr>
          <w:noProof/>
        </w:rPr>
        <w:pict w14:anchorId="5B30EFD6">
          <v:group id="Groupe 4" o:spid="_x0000_s2152" style="position:absolute;left:0;text-align:left;margin-left:27.35pt;margin-top:12.15pt;width:398.15pt;height:53.8pt;z-index:251677184" coordsize="50565,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">
            <v:shape id="Zone de texte 3" o:spid="_x0000_s2153" type="#_x0000_t202" style="position:absolute;width:5056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" fillcolor="white [3201]" stroked="f" strokeweight=".5pt">
              <v:textbox>
                <w:txbxContent>
                  <w:p w14:paraId="4710E5B2" w14:textId="77777777" w:rsidR="00A36D01" w:rsidRPr="00054C91" w:rsidRDefault="00000000" w:rsidP="00A36D01">
                    <w:pPr>
                      <w:rPr>
                        <w:bCs/>
                      </w:rPr>
                    </w:pPr>
                    <m:oMathPara>
                      <m:oMath>
                        <m:func>
                          <m:funcPr>
                            <m:ctrlPr>
                              <w:rPr>
                                <w:rFonts w:ascii="Cambria Math" w:hAnsi="Cambria Math"/>
                                <w:bCs/>
                                <w:i/>
                                <w:w w:val="99"/>
                              </w:rPr>
                            </m:ctrlPr>
                          </m:funcPr>
                          <m:fName>
                            <m:r>
                              <w:rPr>
                                <w:rFonts w:ascii="Cambria Math" w:hAnsi="Cambria Math"/>
                                <w:w w:val="99"/>
                              </w:rPr>
                              <m:t>ln</m:t>
                            </m:r>
                          </m:fName>
                          <m:e>
                            <m:r>
                              <w:rPr>
                                <w:rFonts w:ascii="Cambria Math" w:hAnsi="Cambria Math"/>
                                <w:w w:val="99"/>
                              </w:rPr>
                              <m:t>(</m:t>
                            </m:r>
                            <m:sSub>
                              <m:sSubPr>
                                <m:ctrlPr>
                                  <w:rPr>
                                    <w:rFonts w:ascii="Cambria Math" w:hAnsi="Cambria Math"/>
                                    <w:bCs/>
                                    <w:i/>
                                    <w:w w:val="99"/>
                                  </w:rPr>
                                </m:ctrlPr>
                              </m:sSubPr>
                              <m:e>
                                <m:r>
                                  <w:rPr>
                                    <w:rFonts w:ascii="Cambria Math" w:hAnsi="Cambria Math"/>
                                    <w:w w:val="99"/>
                                  </w:rPr>
                                  <m:t>K)</m:t>
                                </m:r>
                              </m:e>
                              <m:sub>
                                <m:r>
                                  <w:rPr>
                                    <w:rFonts w:ascii="Cambria Math" w:hAnsi="Cambria Math"/>
                                    <w:w w:val="99"/>
                                  </w:rPr>
                                  <m:t>t</m:t>
                                </m:r>
                              </m:sub>
                            </m:sSub>
                          </m:e>
                        </m:func>
                        <m:r>
                          <w:rPr>
                            <w:rFonts w:ascii="Cambria Math" w:hAnsi="Cambria Math"/>
                            <w:w w:val="99"/>
                          </w:rPr>
                          <m:t xml:space="preserve">=5.867+0.0768 </m:t>
                        </m:r>
                        <m:sSub>
                          <m:sSubPr>
                            <m:ctrlPr>
                              <w:rPr>
                                <w:rFonts w:ascii="Cambria Math" w:hAnsi="Cambria Math"/>
                                <w:bCs/>
                                <w:i/>
                                <w:w w:val="99"/>
                              </w:rPr>
                            </m:ctrlPr>
                          </m:sSubPr>
                          <m:e>
                            <m:r>
                              <w:rPr>
                                <w:rFonts w:ascii="Cambria Math" w:hAnsi="Cambria Math"/>
                              </w:rPr>
                              <m:t>TEMPS</m:t>
                            </m:r>
                          </m:e>
                          <m:sub>
                            <m:r>
                              <w:rPr>
                                <w:rFonts w:ascii="Cambria Math" w:hAnsi="Cambria Math"/>
                                <w:w w:val="99"/>
                              </w:rPr>
                              <m:t>t</m:t>
                            </m:r>
                          </m:sub>
                        </m:sSub>
                        <m:r>
                          <w:rPr>
                            <w:rFonts w:ascii="Cambria Math" w:hAnsi="Cambria Math"/>
                          </w:rPr>
                          <m:t>-0.191</m:t>
                        </m:r>
                        <m:r>
                          <w:rPr>
                            <w:rFonts w:ascii="Cambria Math" w:hAnsi="Cambria Math"/>
                            <w:lang w:eastAsia="en-US"/>
                          </w:rPr>
                          <m:t>ln(</m:t>
                        </m:r>
                        <m:sSub>
                          <m:sSubPr>
                            <m:ctrlPr>
                              <w:rPr>
                                <w:rFonts w:ascii="Cambria Math" w:hAnsi="Cambria Math"/>
                                <w:bCs/>
                                <w:i/>
                              </w:rPr>
                            </m:ctrlPr>
                          </m:sSubPr>
                          <m:e>
                            <m:r>
                              <w:rPr>
                                <w:rFonts w:ascii="Cambria Math" w:hAnsi="Cambria Math"/>
                                <w:lang w:eastAsia="en-US"/>
                              </w:rPr>
                              <m:t>TSALH</m:t>
                            </m:r>
                          </m:e>
                          <m:sub>
                            <m:r>
                              <w:rPr>
                                <w:rFonts w:ascii="Cambria Math" w:hAnsi="Cambria Math"/>
                              </w:rPr>
                              <m:t>t</m:t>
                            </m:r>
                          </m:sub>
                        </m:sSub>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PINV</m:t>
                            </m:r>
                          </m:e>
                          <m:sub>
                            <m:r>
                              <w:rPr>
                                <w:rFonts w:ascii="Cambria Math" w:hAnsi="Cambria Math"/>
                                <w:lang w:eastAsia="en-US"/>
                              </w:rPr>
                              <m:t>t</m:t>
                            </m:r>
                          </m:sub>
                        </m:sSub>
                        <m:r>
                          <w:rPr>
                            <w:rFonts w:ascii="Cambria Math" w:hAnsi="Cambria Math"/>
                            <w:lang w:eastAsia="en-US"/>
                          </w:rPr>
                          <m:t>)</m:t>
                        </m:r>
                      </m:oMath>
                    </m:oMathPara>
                  </w:p>
                </w:txbxContent>
              </v:textbox>
            </v:shape>
            <v:shape id="_x0000_s2154" type="#_x0000_t202" style="position:absolute;left:31965;top:2306;width:7036;height:3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" fillcolor="white [3201]" stroked="f" strokeweight=".5pt">
              <v:textbox style="mso-next-textbox:#_x0000_s2154">
                <w:txbxContent>
                  <w:p w14:paraId="787DACF8" w14:textId="77777777" w:rsidR="00A36D01" w:rsidRPr="003D56AB" w:rsidRDefault="00A36D01" w:rsidP="00A36D01">
                    <w:pPr>
                      <w:rPr>
                        <w:lang w:val="fr-CA"/>
                      </w:rPr>
                    </w:pPr>
                    <w:r>
                      <w:rPr>
                        <w:lang w:val="fr-CA"/>
                      </w:rPr>
                      <w:t>(0.0135)</w:t>
                    </w:r>
                  </w:p>
                </w:txbxContent>
              </v:textbox>
            </v:shape>
            <v:shape id="_x0000_s2155" type="#_x0000_t202" style="position:absolute;left:18046;top:2065;width:6274;height:30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" fillcolor="white [3201]" stroked="f" strokeweight=".5pt">
              <v:textbox style="mso-next-textbox:#_x0000_s2155">
                <w:txbxContent>
                  <w:p w14:paraId="24B1494F" w14:textId="77777777" w:rsidR="00A36D01" w:rsidRPr="003D56AB" w:rsidRDefault="00A36D01" w:rsidP="00A36D01">
                    <w:pPr>
                      <w:rPr>
                        <w:lang w:val="fr-CA"/>
                      </w:rPr>
                    </w:pPr>
                    <w:r>
                      <w:rPr>
                        <w:lang w:val="fr-CA"/>
                      </w:rPr>
                      <w:t>(0.012)</w:t>
                    </w:r>
                  </w:p>
                </w:txbxContent>
              </v:textbox>
            </v:shape>
            <v:shape id="_x0000_s2156" type="#_x0000_t202" style="position:absolute;left:10020;top:2306;width:6274;height:3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" fillcolor="white [3201]" stroked="f" strokeweight=".5pt">
              <v:textbox style="mso-next-textbox:#_x0000_s2156">
                <w:txbxContent>
                  <w:p w14:paraId="4134DBA6" w14:textId="77777777" w:rsidR="00A36D01" w:rsidRPr="003D56AB" w:rsidRDefault="00A36D01" w:rsidP="00A36D01">
                    <w:pPr>
                      <w:rPr>
                        <w:lang w:val="fr-CA"/>
                      </w:rPr>
                    </w:pPr>
                    <w:r>
                      <w:rPr>
                        <w:lang w:val="fr-CA"/>
                      </w:rPr>
                      <w:t>(0.147)</w:t>
                    </w:r>
                  </w:p>
                </w:txbxContent>
              </v:textbox>
            </v:shape>
          </v:group>
        </w:pict>
      </w:r>
    </w:p>
    <w:p w14:paraId="44E691C3" w14:textId="77777777" w:rsidR="00A36D01" w:rsidRDefault="00A36D01" w:rsidP="00A36D01">
      <w:pPr>
        <w:spacing w:before="240"/>
        <w:jc w:val="both"/>
        <w:rPr>
          <w:w w:val="99"/>
        </w:rPr>
      </w:pPr>
    </w:p>
    <w:p w14:paraId="7A5BEC20" w14:textId="1A9631AA" w:rsidR="00A36D01" w:rsidRPr="005076C7" w:rsidRDefault="00A36D01" w:rsidP="00A36D01">
      <w:pPr>
        <w:spacing w:before="240" w:line="276" w:lineRule="auto"/>
        <w:ind w:firstLine="720"/>
        <w:jc w:val="both"/>
        <w:rPr>
          <w:rFonts w:ascii="Montserrat Light" w:hAnsi="Montserrat Light"/>
          <w:w w:val="99"/>
        </w:rPr>
      </w:pPr>
      <w:r w:rsidRPr="00A36D01">
        <w:rPr>
          <w:rFonts w:ascii="Montserrat Light" w:hAnsi="Montserrat Light"/>
          <w:bCs/>
        </w:rPr>
        <w:t xml:space="preserve">La probabilité attachée à la statistique de Fisher prob = 0.000 est inférieure à 1%. On peut donc affirmer que le modèle est globalement significatif ; la variation de la </w:t>
      </w:r>
      <w:r w:rsidRPr="00A36D01">
        <w:rPr>
          <w:rFonts w:ascii="Montserrat Light" w:hAnsi="Montserrat Light"/>
          <w:lang w:bidi="he-IL"/>
        </w:rPr>
        <w:t>productivité du capital</w:t>
      </w:r>
      <w:r w:rsidRPr="00A36D01">
        <w:rPr>
          <w:rFonts w:ascii="Montserrat Light" w:hAnsi="Montserrat Light"/>
          <w:bCs/>
        </w:rPr>
        <w:t xml:space="preserve"> est expliquée à 94,9% (R</w:t>
      </w:r>
      <w:r w:rsidRPr="00A36D01">
        <w:rPr>
          <w:rFonts w:ascii="Montserrat Light" w:hAnsi="Montserrat Light"/>
          <w:bCs/>
          <w:vertAlign w:val="superscript"/>
        </w:rPr>
        <w:t>2</w:t>
      </w:r>
      <w:r w:rsidRPr="00A36D01">
        <w:rPr>
          <w:rFonts w:ascii="Montserrat Light" w:hAnsi="Montserrat Light"/>
          <w:bCs/>
        </w:rPr>
        <w:t xml:space="preserve"> = 0.949) par les variables explicatives du modèle et témoigne une bonne qualité d’ajustement du modèle. Par ailleurs, toute augmentation de 1% des </w:t>
      </w:r>
      <w:r w:rsidRPr="00A36D01">
        <w:rPr>
          <w:rFonts w:ascii="Montserrat Light" w:hAnsi="Montserrat Light"/>
          <w:bCs/>
        </w:rPr>
        <w:lastRenderedPageBreak/>
        <w:t xml:space="preserve">coûts relatifs des facteurs de production </w:t>
      </w:r>
      <w:proofErr w:type="gramStart"/>
      <w:r w:rsidRPr="00A36D01">
        <w:rPr>
          <w:rFonts w:ascii="Montserrat Light" w:hAnsi="Montserrat Light"/>
          <w:bCs/>
        </w:rPr>
        <w:t>entraine</w:t>
      </w:r>
      <w:proofErr w:type="gramEnd"/>
      <w:r w:rsidRPr="00A36D01">
        <w:rPr>
          <w:rFonts w:ascii="Montserrat Light" w:hAnsi="Montserrat Light"/>
          <w:bCs/>
        </w:rPr>
        <w:t xml:space="preserve"> une baisse de </w:t>
      </w:r>
      <w:r w:rsidRPr="00A36D01">
        <w:rPr>
          <w:rFonts w:ascii="Montserrat Light" w:hAnsi="Montserrat Light"/>
        </w:rPr>
        <w:t>0.191</w:t>
      </w:r>
      <w:r w:rsidRPr="00A36D01">
        <w:rPr>
          <w:rFonts w:ascii="Montserrat Light" w:hAnsi="Montserrat Light"/>
          <w:bCs/>
        </w:rPr>
        <w:t>% de la productivité du capital.</w:t>
      </w:r>
    </w:p>
    <w:p w14:paraId="2E2A8FDD" w14:textId="6C104FF4" w:rsidR="00335628" w:rsidRPr="005076C7" w:rsidRDefault="00FD7AEC" w:rsidP="00FD7AEC">
      <w:pPr>
        <w:pStyle w:val="Titre5"/>
        <w:numPr>
          <w:ilvl w:val="0"/>
          <w:numId w:val="0"/>
        </w:numPr>
        <w:ind w:left="2424" w:firstLine="408"/>
        <w:rPr>
          <w:rFonts w:ascii="Montserrat Light" w:hAnsi="Montserrat Light"/>
          <w:w w:val="99"/>
        </w:rPr>
      </w:pPr>
      <w:bookmarkStart w:id="198" w:name="_Toc136619536"/>
      <w:bookmarkStart w:id="199" w:name="_Toc136620260"/>
      <w:bookmarkStart w:id="200" w:name="_Toc137411189"/>
      <w:r w:rsidRPr="005076C7">
        <w:rPr>
          <w:rFonts w:ascii="Montserrat Light" w:hAnsi="Montserrat Light"/>
          <w:w w:val="99"/>
        </w:rPr>
        <w:t>b</w:t>
      </w:r>
      <w:r w:rsidR="00E258F0" w:rsidRPr="005076C7">
        <w:rPr>
          <w:rFonts w:ascii="Montserrat Light" w:hAnsi="Montserrat Light"/>
          <w:w w:val="99"/>
        </w:rPr>
        <w:t>.</w:t>
      </w:r>
      <w:r w:rsidRPr="005076C7">
        <w:rPr>
          <w:rFonts w:ascii="Montserrat Light" w:hAnsi="Montserrat Light"/>
          <w:w w:val="99"/>
        </w:rPr>
        <w:t>1</w:t>
      </w:r>
      <w:r w:rsidR="00E258F0" w:rsidRPr="005076C7">
        <w:rPr>
          <w:rFonts w:ascii="Montserrat Light" w:hAnsi="Montserrat Light"/>
          <w:w w:val="99"/>
        </w:rPr>
        <w:t>.</w:t>
      </w:r>
      <w:r w:rsidRPr="005076C7">
        <w:rPr>
          <w:rFonts w:ascii="Montserrat Light" w:hAnsi="Montserrat Light"/>
          <w:w w:val="99"/>
        </w:rPr>
        <w:t xml:space="preserve">2. </w:t>
      </w:r>
      <w:r w:rsidR="00E258F0" w:rsidRPr="005076C7">
        <w:rPr>
          <w:rFonts w:ascii="Montserrat Light" w:hAnsi="Montserrat Light"/>
          <w:w w:val="99"/>
        </w:rPr>
        <w:t xml:space="preserve"> </w:t>
      </w:r>
      <w:r w:rsidR="00335628" w:rsidRPr="005076C7">
        <w:rPr>
          <w:rFonts w:ascii="Montserrat Light" w:hAnsi="Montserrat Light"/>
          <w:w w:val="99"/>
        </w:rPr>
        <w:t>La capacité de production</w:t>
      </w:r>
      <w:bookmarkEnd w:id="198"/>
      <w:bookmarkEnd w:id="199"/>
      <w:bookmarkEnd w:id="200"/>
    </w:p>
    <w:p w14:paraId="31DDE595" w14:textId="77777777" w:rsidR="00335628" w:rsidRPr="005076C7" w:rsidRDefault="00335628" w:rsidP="00FD7AEC">
      <w:pPr>
        <w:spacing w:before="240" w:after="200" w:line="276" w:lineRule="auto"/>
        <w:ind w:firstLine="708"/>
        <w:jc w:val="both"/>
        <w:rPr>
          <w:rFonts w:ascii="Montserrat Light" w:hAnsi="Montserrat Light"/>
        </w:rPr>
      </w:pPr>
      <w:r w:rsidRPr="005076C7">
        <w:rPr>
          <w:rFonts w:ascii="Montserrat Light" w:hAnsi="Montserrat Light"/>
          <w:w w:val="99"/>
        </w:rPr>
        <w:t xml:space="preserve">L’estimation de l’équation de la capacité de production fournit des résultats très intéressants au regard de l’importance des paramètres pour comprendre l’importance des déséquilibres structurels de l’économie béninoise et appréhender l’évolution conjoncturelle au Bénin. </w:t>
      </w:r>
      <w:r w:rsidRPr="005076C7">
        <w:rPr>
          <w:rFonts w:ascii="Montserrat Light" w:hAnsi="Montserrat Light"/>
        </w:rPr>
        <w:t xml:space="preserve">La capacité de production est le niveau de production qui maximise le profit ou qui minimise les coûts. D’un point de vue macroéconomique, c’est la capacité compatible avec une croissance régulière non inflationniste de l’économie à long terme.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3"/>
      </w:tblGrid>
      <w:tr w:rsidR="00335628" w:rsidRPr="005076C7" w14:paraId="0684A439" w14:textId="77777777" w:rsidTr="00445F98">
        <w:tc>
          <w:tcPr>
            <w:tcW w:w="8755" w:type="dxa"/>
          </w:tcPr>
          <w:p w14:paraId="28BD45DE" w14:textId="1BBD7F1A" w:rsidR="00335628" w:rsidRPr="005076C7" w:rsidRDefault="00000000" w:rsidP="00445F98">
            <w:pPr>
              <w:spacing w:before="240" w:after="200" w:line="276" w:lineRule="auto"/>
              <w:jc w:val="both"/>
              <w:rPr>
                <w:rFonts w:ascii="Montserrat Light" w:hAnsi="Montserrat Light"/>
                <w:w w:val="99"/>
              </w:rPr>
            </w:pPr>
            <m:oMathPara>
              <m:oMath>
                <m:sSub>
                  <m:sSubPr>
                    <m:ctrlPr>
                      <w:rPr>
                        <w:rFonts w:ascii="Cambria Math" w:hAnsi="Cambria Math"/>
                        <w:i/>
                        <w:w w:val="99"/>
                      </w:rPr>
                    </m:ctrlPr>
                  </m:sSubPr>
                  <m:e>
                    <m:r>
                      <w:rPr>
                        <w:rFonts w:ascii="Cambria Math" w:hAnsi="Cambria Math"/>
                        <w:w w:val="99"/>
                      </w:rPr>
                      <m:t>YP</m:t>
                    </m:r>
                  </m:e>
                  <m:sub>
                    <m:r>
                      <w:rPr>
                        <w:rFonts w:ascii="Cambria Math" w:hAnsi="Cambria Math"/>
                        <w:w w:val="99"/>
                      </w:rPr>
                      <m:t>t</m:t>
                    </m:r>
                  </m:sub>
                </m:sSub>
                <m:r>
                  <w:rPr>
                    <w:rFonts w:ascii="Cambria Math" w:hAnsi="Cambria Math"/>
                    <w:w w:val="99"/>
                  </w:rPr>
                  <m:t>=c+</m:t>
                </m:r>
                <m:sSub>
                  <m:sSubPr>
                    <m:ctrlPr>
                      <w:rPr>
                        <w:rFonts w:ascii="Cambria Math" w:hAnsi="Cambria Math"/>
                        <w:i/>
                        <w:w w:val="99"/>
                      </w:rPr>
                    </m:ctrlPr>
                  </m:sSubPr>
                  <m:e>
                    <m:r>
                      <w:rPr>
                        <w:rFonts w:ascii="Cambria Math" w:hAnsi="Cambria Math"/>
                        <w:w w:val="99"/>
                      </w:rPr>
                      <m:t>K</m:t>
                    </m:r>
                  </m:e>
                  <m:sub>
                    <m:r>
                      <w:rPr>
                        <w:rFonts w:ascii="Cambria Math" w:hAnsi="Cambria Math"/>
                        <w:w w:val="99"/>
                      </w:rPr>
                      <m:t>t</m:t>
                    </m:r>
                  </m:sub>
                </m:sSub>
                <m:r>
                  <w:rPr>
                    <w:rFonts w:ascii="Cambria Math" w:hAnsi="Cambria Math"/>
                    <w:w w:val="99"/>
                  </w:rPr>
                  <m:t>+(</m:t>
                </m:r>
                <m:sSub>
                  <m:sSubPr>
                    <m:ctrlPr>
                      <w:rPr>
                        <w:rFonts w:ascii="Cambria Math" w:hAnsi="Cambria Math"/>
                        <w:i/>
                        <w:w w:val="99"/>
                      </w:rPr>
                    </m:ctrlPr>
                  </m:sSubPr>
                  <m:e>
                    <m:r>
                      <w:rPr>
                        <w:rFonts w:ascii="Cambria Math" w:hAnsi="Cambria Math"/>
                        <w:w w:val="99"/>
                      </w:rPr>
                      <m:t>KAF_D)</m:t>
                    </m:r>
                  </m:e>
                  <m:sub>
                    <m:r>
                      <w:rPr>
                        <w:rFonts w:ascii="Cambria Math" w:hAnsi="Cambria Math"/>
                        <w:w w:val="99"/>
                      </w:rPr>
                      <m:t>t</m:t>
                    </m:r>
                  </m:sub>
                </m:sSub>
                <m:r>
                  <w:rPr>
                    <w:rFonts w:ascii="Cambria Math" w:hAnsi="Cambria Math"/>
                    <w:w w:val="99"/>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533" w:type="dxa"/>
            <w:vAlign w:val="center"/>
          </w:tcPr>
          <w:p w14:paraId="002E2D18" w14:textId="77777777" w:rsidR="00335628" w:rsidRPr="005076C7" w:rsidRDefault="00335628" w:rsidP="00445F98">
            <w:pPr>
              <w:spacing w:before="240" w:after="200" w:line="276" w:lineRule="auto"/>
              <w:jc w:val="center"/>
              <w:rPr>
                <w:rFonts w:ascii="Montserrat Light" w:hAnsi="Montserrat Light"/>
                <w:b/>
                <w:bCs/>
                <w:w w:val="99"/>
                <w:sz w:val="24"/>
                <w:szCs w:val="24"/>
              </w:rPr>
            </w:pPr>
          </w:p>
        </w:tc>
      </w:tr>
      <w:tr w:rsidR="00335628" w:rsidRPr="005076C7" w14:paraId="6F50D021" w14:textId="77777777" w:rsidTr="00445F98">
        <w:tc>
          <w:tcPr>
            <w:tcW w:w="8755" w:type="dxa"/>
          </w:tcPr>
          <w:p w14:paraId="299CE285" w14:textId="78983C13" w:rsidR="00335628" w:rsidRPr="005076C7" w:rsidRDefault="007F34FC" w:rsidP="00445F98">
            <w:pPr>
              <w:spacing w:before="240" w:after="200" w:line="276" w:lineRule="auto"/>
              <w:jc w:val="both"/>
              <w:rPr>
                <w:rFonts w:ascii="Montserrat Light" w:hAnsi="Montserrat Light"/>
                <w:b/>
                <w:i/>
                <w:iCs/>
                <w:w w:val="99"/>
              </w:rPr>
            </w:pPr>
            <m:oMathPara>
              <m:oMath>
                <m:r>
                  <m:rPr>
                    <m:sty m:val="bi"/>
                  </m:rPr>
                  <w:rPr>
                    <w:rFonts w:ascii="Cambria Math" w:hAnsi="Cambria Math"/>
                    <w:w w:val="99"/>
                  </w:rPr>
                  <m:t>ln(</m:t>
                </m:r>
                <m:sSub>
                  <m:sSubPr>
                    <m:ctrlPr>
                      <w:rPr>
                        <w:rFonts w:ascii="Cambria Math" w:hAnsi="Cambria Math"/>
                        <w:b/>
                        <w:i/>
                        <w:iCs/>
                        <w:w w:val="99"/>
                      </w:rPr>
                    </m:ctrlPr>
                  </m:sSubPr>
                  <m:e>
                    <m:r>
                      <m:rPr>
                        <m:sty m:val="bi"/>
                      </m:rPr>
                      <w:rPr>
                        <w:rFonts w:ascii="Cambria Math" w:hAnsi="Cambria Math"/>
                        <w:w w:val="99"/>
                      </w:rPr>
                      <m:t>YP)</m:t>
                    </m:r>
                  </m:e>
                  <m:sub>
                    <m:r>
                      <m:rPr>
                        <m:sty m:val="bi"/>
                      </m:rPr>
                      <w:rPr>
                        <w:rFonts w:ascii="Cambria Math" w:hAnsi="Cambria Math"/>
                        <w:w w:val="99"/>
                      </w:rPr>
                      <m:t>t</m:t>
                    </m:r>
                  </m:sub>
                </m:sSub>
                <m:r>
                  <m:rPr>
                    <m:sty m:val="bi"/>
                  </m:rPr>
                  <w:rPr>
                    <w:rFonts w:ascii="Cambria Math" w:hAnsi="Cambria Math"/>
                    <w:w w:val="99"/>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w w:val="99"/>
                  </w:rPr>
                  <m:t>ln(</m:t>
                </m:r>
                <m:sSub>
                  <m:sSubPr>
                    <m:ctrlPr>
                      <w:rPr>
                        <w:rFonts w:ascii="Cambria Math" w:hAnsi="Cambria Math"/>
                        <w:b/>
                        <w:i/>
                        <w:iCs/>
                        <w:w w:val="99"/>
                      </w:rPr>
                    </m:ctrlPr>
                  </m:sSubPr>
                  <m:e>
                    <m:r>
                      <m:rPr>
                        <m:sty m:val="bi"/>
                      </m:rPr>
                      <w:rPr>
                        <w:rFonts w:ascii="Cambria Math" w:hAnsi="Cambria Math"/>
                        <w:w w:val="99"/>
                      </w:rPr>
                      <m:t>K)</m:t>
                    </m:r>
                  </m:e>
                  <m:sub>
                    <m:r>
                      <m:rPr>
                        <m:sty m:val="bi"/>
                      </m:rPr>
                      <w:rPr>
                        <w:rFonts w:ascii="Cambria Math" w:hAnsi="Cambria Math"/>
                        <w:w w:val="99"/>
                      </w:rPr>
                      <m:t>t</m:t>
                    </m:r>
                  </m:sub>
                </m:sSub>
                <m:r>
                  <m:rPr>
                    <m:sty m:val="bi"/>
                  </m:rPr>
                  <w:rPr>
                    <w:rFonts w:ascii="Cambria Math" w:hAnsi="Cambria Math"/>
                    <w:w w:val="99"/>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w w:val="99"/>
                  </w:rPr>
                  <m:t>ln(</m:t>
                </m:r>
                <m:sSub>
                  <m:sSubPr>
                    <m:ctrlPr>
                      <w:rPr>
                        <w:rFonts w:ascii="Cambria Math" w:hAnsi="Cambria Math"/>
                        <w:b/>
                        <w:i/>
                        <w:iCs/>
                        <w:w w:val="99"/>
                      </w:rPr>
                    </m:ctrlPr>
                  </m:sSubPr>
                  <m:e>
                    <m:r>
                      <m:rPr>
                        <m:sty m:val="bi"/>
                      </m:rPr>
                      <w:rPr>
                        <w:rFonts w:ascii="Cambria Math" w:hAnsi="Cambria Math"/>
                        <w:w w:val="99"/>
                      </w:rPr>
                      <m:t>KAF_D)</m:t>
                    </m:r>
                  </m:e>
                  <m:sub>
                    <m:r>
                      <m:rPr>
                        <m:sty m:val="bi"/>
                      </m:rPr>
                      <w:rPr>
                        <w:rFonts w:ascii="Cambria Math" w:hAnsi="Cambria Math"/>
                        <w:w w:val="99"/>
                      </w:rPr>
                      <m:t>t</m:t>
                    </m:r>
                  </m:sub>
                </m:sSub>
                <m:r>
                  <m:rPr>
                    <m:sty m:val="bi"/>
                  </m:rPr>
                  <w:rPr>
                    <w:rFonts w:ascii="Cambria Math" w:hAnsi="Cambria Math"/>
                    <w:w w:val="99"/>
                  </w:rPr>
                  <m:t>+</m:t>
                </m:r>
                <m:sSub>
                  <m:sSubPr>
                    <m:ctrlPr>
                      <w:rPr>
                        <w:rFonts w:ascii="Cambria Math" w:hAnsi="Cambria Math"/>
                        <w:b/>
                        <w:i/>
                        <w:iCs/>
                        <w:sz w:val="24"/>
                        <w:szCs w:val="24"/>
                        <w:lang w:eastAsia="en-US"/>
                      </w:rPr>
                    </m:ctrlPr>
                  </m:sSubPr>
                  <m:e>
                    <m:r>
                      <m:rPr>
                        <m:sty m:val="bi"/>
                      </m:rPr>
                      <w:rPr>
                        <w:rFonts w:ascii="Cambria Math" w:hAnsi="Cambria Math"/>
                        <w:sz w:val="24"/>
                        <w:szCs w:val="24"/>
                        <w:lang w:eastAsia="en-US"/>
                      </w:rPr>
                      <m:t>ϵ</m:t>
                    </m:r>
                  </m:e>
                  <m:sub>
                    <m:r>
                      <m:rPr>
                        <m:sty m:val="bi"/>
                      </m:rPr>
                      <w:rPr>
                        <w:rFonts w:ascii="Cambria Math" w:hAnsi="Cambria Math"/>
                        <w:sz w:val="24"/>
                        <w:szCs w:val="24"/>
                        <w:lang w:eastAsia="en-US"/>
                      </w:rPr>
                      <m:t>t</m:t>
                    </m:r>
                  </m:sub>
                </m:sSub>
              </m:oMath>
            </m:oMathPara>
          </w:p>
        </w:tc>
        <w:tc>
          <w:tcPr>
            <w:tcW w:w="533" w:type="dxa"/>
            <w:vAlign w:val="center"/>
          </w:tcPr>
          <w:p w14:paraId="02AAD8EE" w14:textId="77777777" w:rsidR="00335628" w:rsidRPr="005076C7" w:rsidRDefault="00335628" w:rsidP="00445F98">
            <w:pPr>
              <w:spacing w:before="240" w:after="200" w:line="276" w:lineRule="auto"/>
              <w:jc w:val="center"/>
              <w:rPr>
                <w:rFonts w:ascii="Montserrat Light" w:hAnsi="Montserrat Light"/>
                <w:b/>
                <w:bCs/>
                <w:w w:val="99"/>
                <w:sz w:val="24"/>
                <w:szCs w:val="24"/>
              </w:rPr>
            </w:pPr>
            <w:r w:rsidRPr="005076C7">
              <w:rPr>
                <w:rFonts w:ascii="Montserrat Light" w:hAnsi="Montserrat Light"/>
                <w:b/>
                <w:bCs/>
                <w:w w:val="99"/>
                <w:sz w:val="24"/>
                <w:szCs w:val="24"/>
              </w:rPr>
              <w:t>(8)</w:t>
            </w:r>
          </w:p>
        </w:tc>
      </w:tr>
    </w:tbl>
    <w:p w14:paraId="0A4D63E3" w14:textId="77777777" w:rsidR="00335628" w:rsidRPr="005076C7" w:rsidRDefault="00335628" w:rsidP="00335628">
      <w:pPr>
        <w:spacing w:before="240" w:after="200" w:line="276" w:lineRule="auto"/>
        <w:jc w:val="both"/>
        <w:rPr>
          <w:rFonts w:ascii="Montserrat Light" w:hAnsi="Montserrat Light"/>
          <w:w w:val="99"/>
        </w:rPr>
      </w:pPr>
      <w:r w:rsidRPr="005076C7">
        <w:rPr>
          <w:rFonts w:ascii="Montserrat Light" w:hAnsi="Montserrat Light"/>
          <w:w w:val="99"/>
        </w:rPr>
        <w:t xml:space="preserve">Où </w:t>
      </w:r>
    </w:p>
    <w:p w14:paraId="55FDBED3" w14:textId="77777777" w:rsidR="00335628" w:rsidRPr="005076C7" w:rsidRDefault="00335628" w:rsidP="00335628">
      <w:pPr>
        <w:spacing w:line="276" w:lineRule="auto"/>
        <w:jc w:val="both"/>
        <w:rPr>
          <w:rFonts w:ascii="Montserrat Light" w:hAnsi="Montserrat Light"/>
          <w:w w:val="99"/>
        </w:rPr>
      </w:pPr>
      <m:oMath>
        <m:r>
          <w:rPr>
            <w:rFonts w:ascii="Cambria Math" w:hAnsi="Cambria Math"/>
            <w:w w:val="99"/>
          </w:rPr>
          <m:t>YP</m:t>
        </m:r>
      </m:oMath>
      <w:r w:rsidRPr="005076C7">
        <w:rPr>
          <w:rFonts w:ascii="Montserrat Light" w:hAnsi="Montserrat Light"/>
          <w:w w:val="99"/>
        </w:rPr>
        <w:t> : Production potentielle</w:t>
      </w:r>
    </w:p>
    <w:p w14:paraId="65D4C19F" w14:textId="323A23D0" w:rsidR="00A36D01" w:rsidRPr="00A36D01" w:rsidRDefault="00335628" w:rsidP="00A36D01">
      <w:pPr>
        <w:spacing w:after="240" w:line="276" w:lineRule="auto"/>
        <w:jc w:val="both"/>
        <w:rPr>
          <w:rFonts w:ascii="Montserrat Light" w:hAnsi="Montserrat Light"/>
          <w:w w:val="99"/>
        </w:rPr>
      </w:pPr>
      <m:oMath>
        <m:r>
          <w:rPr>
            <w:rFonts w:ascii="Cambria Math" w:hAnsi="Cambria Math"/>
            <w:w w:val="99"/>
          </w:rPr>
          <m:t>KAF_D</m:t>
        </m:r>
      </m:oMath>
      <w:r w:rsidRPr="005076C7">
        <w:rPr>
          <w:rFonts w:ascii="Montserrat Light" w:hAnsi="Montserrat Light"/>
          <w:w w:val="99"/>
        </w:rPr>
        <w:t> : stock de capital</w:t>
      </w:r>
    </w:p>
    <w:tbl>
      <w:tblPr>
        <w:tblW w:w="0" w:type="auto"/>
        <w:jc w:val="center"/>
        <w:tblLayout w:type="fixed"/>
        <w:tblCellMar>
          <w:left w:w="75" w:type="dxa"/>
          <w:right w:w="75" w:type="dxa"/>
        </w:tblCellMar>
        <w:tblLook w:val="0000" w:firstRow="0" w:lastRow="0" w:firstColumn="0" w:lastColumn="0" w:noHBand="0" w:noVBand="0"/>
      </w:tblPr>
      <w:tblGrid>
        <w:gridCol w:w="1947"/>
        <w:gridCol w:w="1296"/>
      </w:tblGrid>
      <w:tr w:rsidR="00A36D01" w:rsidRPr="00A36D01" w14:paraId="3926803E" w14:textId="77777777" w:rsidTr="00AC1A34">
        <w:trPr>
          <w:jc w:val="center"/>
        </w:trPr>
        <w:tc>
          <w:tcPr>
            <w:tcW w:w="1947" w:type="dxa"/>
            <w:tcBorders>
              <w:top w:val="single" w:sz="6" w:space="0" w:color="auto"/>
              <w:left w:val="nil"/>
              <w:bottom w:val="nil"/>
              <w:right w:val="nil"/>
            </w:tcBorders>
          </w:tcPr>
          <w:p w14:paraId="2E14E713" w14:textId="77777777" w:rsidR="00A36D01" w:rsidRPr="00A36D01" w:rsidRDefault="00A36D01" w:rsidP="00AC1A34">
            <w:pPr>
              <w:widowControl w:val="0"/>
              <w:autoSpaceDE w:val="0"/>
              <w:autoSpaceDN w:val="0"/>
              <w:adjustRightInd w:val="0"/>
              <w:rPr>
                <w:rFonts w:ascii="Montserrat Light" w:hAnsi="Montserrat Light"/>
              </w:rPr>
            </w:pPr>
          </w:p>
        </w:tc>
        <w:tc>
          <w:tcPr>
            <w:tcW w:w="1296" w:type="dxa"/>
            <w:tcBorders>
              <w:top w:val="single" w:sz="6" w:space="0" w:color="auto"/>
              <w:left w:val="nil"/>
              <w:bottom w:val="nil"/>
              <w:right w:val="nil"/>
            </w:tcBorders>
          </w:tcPr>
          <w:p w14:paraId="72F1967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w:t>
            </w:r>
          </w:p>
        </w:tc>
      </w:tr>
      <w:tr w:rsidR="00A36D01" w:rsidRPr="00A36D01" w14:paraId="002257EB" w14:textId="77777777" w:rsidTr="00AC1A34">
        <w:trPr>
          <w:jc w:val="center"/>
        </w:trPr>
        <w:tc>
          <w:tcPr>
            <w:tcW w:w="1947" w:type="dxa"/>
            <w:tcBorders>
              <w:top w:val="nil"/>
              <w:left w:val="nil"/>
              <w:bottom w:val="single" w:sz="6" w:space="0" w:color="auto"/>
              <w:right w:val="nil"/>
            </w:tcBorders>
          </w:tcPr>
          <w:p w14:paraId="15128DBD"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VARIABLES</w:t>
            </w:r>
          </w:p>
        </w:tc>
        <w:tc>
          <w:tcPr>
            <w:tcW w:w="1296" w:type="dxa"/>
            <w:tcBorders>
              <w:top w:val="nil"/>
              <w:left w:val="nil"/>
              <w:bottom w:val="single" w:sz="6" w:space="0" w:color="auto"/>
              <w:right w:val="nil"/>
            </w:tcBorders>
          </w:tcPr>
          <w:p w14:paraId="03D43C84" w14:textId="77777777" w:rsidR="00A36D01" w:rsidRPr="00A36D01" w:rsidRDefault="00A36D01" w:rsidP="00AC1A34">
            <w:pPr>
              <w:widowControl w:val="0"/>
              <w:autoSpaceDE w:val="0"/>
              <w:autoSpaceDN w:val="0"/>
              <w:adjustRightInd w:val="0"/>
              <w:jc w:val="center"/>
              <w:rPr>
                <w:rFonts w:ascii="Montserrat Light" w:hAnsi="Montserrat Light"/>
              </w:rPr>
            </w:pPr>
            <w:proofErr w:type="spellStart"/>
            <w:proofErr w:type="gramStart"/>
            <w:r w:rsidRPr="00A36D01">
              <w:rPr>
                <w:rFonts w:ascii="Montserrat Light" w:hAnsi="Montserrat Light"/>
              </w:rPr>
              <w:t>lnYP</w:t>
            </w:r>
            <w:proofErr w:type="spellEnd"/>
            <w:proofErr w:type="gramEnd"/>
          </w:p>
        </w:tc>
      </w:tr>
      <w:tr w:rsidR="00A36D01" w:rsidRPr="00A36D01" w14:paraId="7BE58BBD" w14:textId="77777777" w:rsidTr="00AC1A34">
        <w:trPr>
          <w:jc w:val="center"/>
        </w:trPr>
        <w:tc>
          <w:tcPr>
            <w:tcW w:w="1947" w:type="dxa"/>
            <w:tcBorders>
              <w:top w:val="nil"/>
              <w:left w:val="nil"/>
              <w:bottom w:val="nil"/>
              <w:right w:val="nil"/>
            </w:tcBorders>
          </w:tcPr>
          <w:p w14:paraId="40937C2E"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lnK</w:t>
            </w:r>
            <w:proofErr w:type="spellEnd"/>
            <w:proofErr w:type="gramEnd"/>
          </w:p>
        </w:tc>
        <w:tc>
          <w:tcPr>
            <w:tcW w:w="1296" w:type="dxa"/>
            <w:tcBorders>
              <w:top w:val="nil"/>
              <w:left w:val="nil"/>
              <w:bottom w:val="nil"/>
              <w:right w:val="nil"/>
            </w:tcBorders>
          </w:tcPr>
          <w:p w14:paraId="750FD82F"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0.487***</w:t>
            </w:r>
          </w:p>
        </w:tc>
      </w:tr>
      <w:tr w:rsidR="00A36D01" w:rsidRPr="00A36D01" w14:paraId="0C6F8AC6" w14:textId="77777777" w:rsidTr="00AC1A34">
        <w:trPr>
          <w:jc w:val="center"/>
        </w:trPr>
        <w:tc>
          <w:tcPr>
            <w:tcW w:w="1947" w:type="dxa"/>
            <w:tcBorders>
              <w:top w:val="nil"/>
              <w:left w:val="nil"/>
              <w:bottom w:val="nil"/>
              <w:right w:val="nil"/>
            </w:tcBorders>
          </w:tcPr>
          <w:p w14:paraId="302EDDDA" w14:textId="77777777" w:rsidR="00A36D01" w:rsidRPr="00A36D01" w:rsidRDefault="00A36D01"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1101C85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(0.0186)</w:t>
            </w:r>
          </w:p>
        </w:tc>
      </w:tr>
      <w:tr w:rsidR="00A36D01" w:rsidRPr="00A36D01" w14:paraId="62933300" w14:textId="77777777" w:rsidTr="00AC1A34">
        <w:trPr>
          <w:jc w:val="center"/>
        </w:trPr>
        <w:tc>
          <w:tcPr>
            <w:tcW w:w="1947" w:type="dxa"/>
            <w:tcBorders>
              <w:top w:val="nil"/>
              <w:left w:val="nil"/>
              <w:bottom w:val="nil"/>
              <w:right w:val="nil"/>
            </w:tcBorders>
          </w:tcPr>
          <w:p w14:paraId="2E2B8740"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lnKAF</w:t>
            </w:r>
            <w:proofErr w:type="spellEnd"/>
            <w:proofErr w:type="gramEnd"/>
          </w:p>
        </w:tc>
        <w:tc>
          <w:tcPr>
            <w:tcW w:w="1296" w:type="dxa"/>
            <w:tcBorders>
              <w:top w:val="nil"/>
              <w:left w:val="nil"/>
              <w:bottom w:val="nil"/>
              <w:right w:val="nil"/>
            </w:tcBorders>
          </w:tcPr>
          <w:p w14:paraId="56F07A5D"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0.0141</w:t>
            </w:r>
          </w:p>
        </w:tc>
      </w:tr>
      <w:tr w:rsidR="00A36D01" w:rsidRPr="00A36D01" w14:paraId="7A8384FC" w14:textId="77777777" w:rsidTr="00AC1A34">
        <w:trPr>
          <w:jc w:val="center"/>
        </w:trPr>
        <w:tc>
          <w:tcPr>
            <w:tcW w:w="1947" w:type="dxa"/>
            <w:tcBorders>
              <w:top w:val="nil"/>
              <w:left w:val="nil"/>
              <w:bottom w:val="nil"/>
              <w:right w:val="nil"/>
            </w:tcBorders>
          </w:tcPr>
          <w:p w14:paraId="44187272" w14:textId="77777777" w:rsidR="00A36D01" w:rsidRPr="00A36D01" w:rsidRDefault="00A36D01"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78EB6B6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(0.0236)</w:t>
            </w:r>
          </w:p>
        </w:tc>
      </w:tr>
      <w:tr w:rsidR="00A36D01" w:rsidRPr="00A36D01" w14:paraId="2E0FCAEF" w14:textId="77777777" w:rsidTr="00AC1A34">
        <w:trPr>
          <w:jc w:val="center"/>
        </w:trPr>
        <w:tc>
          <w:tcPr>
            <w:tcW w:w="1947" w:type="dxa"/>
            <w:tcBorders>
              <w:top w:val="nil"/>
              <w:left w:val="nil"/>
              <w:bottom w:val="nil"/>
              <w:right w:val="nil"/>
            </w:tcBorders>
          </w:tcPr>
          <w:p w14:paraId="2291B774"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Constant</w:t>
            </w:r>
          </w:p>
        </w:tc>
        <w:tc>
          <w:tcPr>
            <w:tcW w:w="1296" w:type="dxa"/>
            <w:tcBorders>
              <w:top w:val="nil"/>
              <w:left w:val="nil"/>
              <w:bottom w:val="nil"/>
              <w:right w:val="nil"/>
            </w:tcBorders>
          </w:tcPr>
          <w:p w14:paraId="4B37930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5.257***</w:t>
            </w:r>
          </w:p>
        </w:tc>
      </w:tr>
      <w:tr w:rsidR="00A36D01" w:rsidRPr="00A36D01" w14:paraId="6ABBDD7F" w14:textId="77777777" w:rsidTr="00AC1A34">
        <w:trPr>
          <w:jc w:val="center"/>
        </w:trPr>
        <w:tc>
          <w:tcPr>
            <w:tcW w:w="1947" w:type="dxa"/>
            <w:tcBorders>
              <w:top w:val="nil"/>
              <w:left w:val="nil"/>
              <w:bottom w:val="nil"/>
              <w:right w:val="nil"/>
            </w:tcBorders>
          </w:tcPr>
          <w:p w14:paraId="2EE8FB6E" w14:textId="77777777" w:rsidR="00A36D01" w:rsidRPr="00A36D01" w:rsidRDefault="00A36D01"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3B02852D"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(0.190)</w:t>
            </w:r>
          </w:p>
        </w:tc>
      </w:tr>
      <w:tr w:rsidR="00A36D01" w:rsidRPr="00A36D01" w14:paraId="2A1569E8" w14:textId="77777777" w:rsidTr="00AC1A34">
        <w:trPr>
          <w:jc w:val="center"/>
        </w:trPr>
        <w:tc>
          <w:tcPr>
            <w:tcW w:w="1947" w:type="dxa"/>
            <w:tcBorders>
              <w:top w:val="nil"/>
              <w:left w:val="nil"/>
              <w:bottom w:val="nil"/>
              <w:right w:val="nil"/>
            </w:tcBorders>
          </w:tcPr>
          <w:p w14:paraId="442D3C49"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Observations</w:t>
            </w:r>
          </w:p>
        </w:tc>
        <w:tc>
          <w:tcPr>
            <w:tcW w:w="1296" w:type="dxa"/>
            <w:tcBorders>
              <w:top w:val="nil"/>
              <w:left w:val="nil"/>
              <w:bottom w:val="nil"/>
              <w:right w:val="nil"/>
            </w:tcBorders>
          </w:tcPr>
          <w:p w14:paraId="166E8C9F"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19</w:t>
            </w:r>
          </w:p>
        </w:tc>
      </w:tr>
      <w:tr w:rsidR="00A36D01" w:rsidRPr="00A36D01" w14:paraId="2AEEB5D7"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128CC153"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R-</w:t>
            </w:r>
            <w:proofErr w:type="spellStart"/>
            <w:r w:rsidRPr="00A36D01">
              <w:rPr>
                <w:rFonts w:ascii="Montserrat Light" w:hAnsi="Montserrat Light"/>
              </w:rPr>
              <w:t>squared</w:t>
            </w:r>
            <w:proofErr w:type="spellEnd"/>
          </w:p>
        </w:tc>
        <w:tc>
          <w:tcPr>
            <w:tcW w:w="1296" w:type="dxa"/>
            <w:tcBorders>
              <w:top w:val="nil"/>
              <w:left w:val="nil"/>
              <w:bottom w:val="single" w:sz="6" w:space="0" w:color="auto"/>
              <w:right w:val="nil"/>
            </w:tcBorders>
          </w:tcPr>
          <w:p w14:paraId="3CE1510A"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0.977</w:t>
            </w:r>
          </w:p>
        </w:tc>
      </w:tr>
    </w:tbl>
    <w:p w14:paraId="22C2BE57" w14:textId="77777777" w:rsidR="00A36D01" w:rsidRPr="00A36D01" w:rsidRDefault="00A36D01" w:rsidP="00A36D01">
      <w:pPr>
        <w:widowControl w:val="0"/>
        <w:autoSpaceDE w:val="0"/>
        <w:autoSpaceDN w:val="0"/>
        <w:adjustRightInd w:val="0"/>
        <w:jc w:val="center"/>
        <w:rPr>
          <w:rFonts w:ascii="Montserrat Light" w:hAnsi="Montserrat Light"/>
        </w:rPr>
      </w:pPr>
      <w:proofErr w:type="spellStart"/>
      <w:r w:rsidRPr="00A36D01">
        <w:rPr>
          <w:rFonts w:ascii="Montserrat Light" w:hAnsi="Montserrat Light"/>
        </w:rPr>
        <w:t>Robust</w:t>
      </w:r>
      <w:proofErr w:type="spellEnd"/>
      <w:r w:rsidRPr="00A36D01">
        <w:rPr>
          <w:rFonts w:ascii="Montserrat Light" w:hAnsi="Montserrat Light"/>
        </w:rPr>
        <w:t xml:space="preserve"> standard </w:t>
      </w:r>
      <w:proofErr w:type="spellStart"/>
      <w:r w:rsidRPr="00A36D01">
        <w:rPr>
          <w:rFonts w:ascii="Montserrat Light" w:hAnsi="Montserrat Light"/>
        </w:rPr>
        <w:t>errors</w:t>
      </w:r>
      <w:proofErr w:type="spellEnd"/>
      <w:r w:rsidRPr="00A36D01">
        <w:rPr>
          <w:rFonts w:ascii="Montserrat Light" w:hAnsi="Montserrat Light"/>
        </w:rPr>
        <w:t xml:space="preserve"> in </w:t>
      </w:r>
      <w:proofErr w:type="spellStart"/>
      <w:r w:rsidRPr="00A36D01">
        <w:rPr>
          <w:rFonts w:ascii="Montserrat Light" w:hAnsi="Montserrat Light"/>
        </w:rPr>
        <w:t>parentheses</w:t>
      </w:r>
      <w:proofErr w:type="spellEnd"/>
    </w:p>
    <w:p w14:paraId="240CE327" w14:textId="497BECD9" w:rsidR="00A36D01" w:rsidRPr="006F4621" w:rsidRDefault="00A36D01" w:rsidP="00A36D01">
      <w:pPr>
        <w:widowControl w:val="0"/>
        <w:autoSpaceDE w:val="0"/>
        <w:autoSpaceDN w:val="0"/>
        <w:adjustRightInd w:val="0"/>
        <w:jc w:val="center"/>
      </w:pPr>
      <w:r w:rsidRPr="00A36D01">
        <w:rPr>
          <w:rFonts w:ascii="Montserrat Light" w:hAnsi="Montserrat Light"/>
        </w:rPr>
        <w:t>*** p&lt;0.01, ** p&lt;0.05, * p&lt;0.1</w:t>
      </w:r>
      <w:r w:rsidR="00000000">
        <w:rPr>
          <w:noProof/>
        </w:rPr>
        <w:pict w14:anchorId="2897F9A1">
          <v:group id="Groupe 6" o:spid="_x0000_s2157" style="position:absolute;left:0;text-align:left;margin-left:-.15pt;margin-top:20.85pt;width:448.9pt;height:45.7pt;z-index:251679232;mso-position-horizontal-relative:text;mso-position-vertical-relative:text" coordsize="57010,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">
            <v:shape id="_x0000_s2158" type="#_x0000_t202" style="position:absolute;width:57010;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" fillcolor="white [3201]" stroked="f" strokeweight=".5pt">
              <v:textbox style="mso-next-textbox:#_x0000_s2158">
                <w:txbxContent>
                  <w:p w14:paraId="5AB8E643" w14:textId="77777777" w:rsidR="00A36D01" w:rsidRPr="00767A1B" w:rsidRDefault="00A36D01" w:rsidP="00A36D01">
                    <w:pPr>
                      <w:rPr>
                        <w:bCs/>
                      </w:rPr>
                    </w:pPr>
                    <m:oMathPara>
                      <m:oMath>
                        <m:r>
                          <w:rPr>
                            <w:rFonts w:ascii="Cambria Math" w:hAnsi="Cambria Math"/>
                            <w:w w:val="99"/>
                          </w:rPr>
                          <m:t>ln(</m:t>
                        </m:r>
                        <m:sSub>
                          <m:sSubPr>
                            <m:ctrlPr>
                              <w:rPr>
                                <w:rFonts w:ascii="Cambria Math" w:hAnsi="Cambria Math"/>
                                <w:bCs/>
                                <w:i/>
                                <w:iCs/>
                                <w:w w:val="99"/>
                              </w:rPr>
                            </m:ctrlPr>
                          </m:sSubPr>
                          <m:e>
                            <m:r>
                              <w:rPr>
                                <w:rFonts w:ascii="Cambria Math" w:hAnsi="Cambria Math"/>
                                <w:w w:val="99"/>
                              </w:rPr>
                              <m:t>YP)</m:t>
                            </m:r>
                          </m:e>
                          <m:sub>
                            <m:r>
                              <w:rPr>
                                <w:rFonts w:ascii="Cambria Math" w:hAnsi="Cambria Math"/>
                                <w:w w:val="99"/>
                              </w:rPr>
                              <m:t>t</m:t>
                            </m:r>
                          </m:sub>
                        </m:sSub>
                        <m:r>
                          <w:rPr>
                            <w:rFonts w:ascii="Cambria Math" w:hAnsi="Cambria Math"/>
                            <w:w w:val="99"/>
                          </w:rPr>
                          <m:t>=5.257+</m:t>
                        </m:r>
                        <m:r>
                          <w:rPr>
                            <w:rFonts w:ascii="Cambria Math" w:hAnsi="Cambria Math"/>
                            <w:lang w:eastAsia="en-US"/>
                          </w:rPr>
                          <m:t xml:space="preserve">0.487 </m:t>
                        </m:r>
                        <m:r>
                          <w:rPr>
                            <w:rFonts w:ascii="Cambria Math" w:hAnsi="Cambria Math"/>
                            <w:w w:val="99"/>
                          </w:rPr>
                          <m:t>ln(</m:t>
                        </m:r>
                        <m:sSub>
                          <m:sSubPr>
                            <m:ctrlPr>
                              <w:rPr>
                                <w:rFonts w:ascii="Cambria Math" w:hAnsi="Cambria Math"/>
                                <w:bCs/>
                                <w:i/>
                                <w:iCs/>
                                <w:w w:val="99"/>
                              </w:rPr>
                            </m:ctrlPr>
                          </m:sSubPr>
                          <m:e>
                            <m:r>
                              <w:rPr>
                                <w:rFonts w:ascii="Cambria Math" w:hAnsi="Cambria Math"/>
                                <w:w w:val="99"/>
                              </w:rPr>
                              <m:t>K)</m:t>
                            </m:r>
                          </m:e>
                          <m:sub>
                            <m:r>
                              <w:rPr>
                                <w:rFonts w:ascii="Cambria Math" w:hAnsi="Cambria Math"/>
                                <w:w w:val="99"/>
                              </w:rPr>
                              <m:t>t</m:t>
                            </m:r>
                          </m:sub>
                        </m:sSub>
                        <m:r>
                          <w:rPr>
                            <w:rFonts w:ascii="Cambria Math" w:hAnsi="Cambria Math"/>
                            <w:w w:val="99"/>
                          </w:rPr>
                          <m:t>+</m:t>
                        </m:r>
                        <m:r>
                          <w:rPr>
                            <w:rFonts w:ascii="Cambria Math" w:hAnsi="Cambria Math"/>
                            <w:lang w:eastAsia="en-US"/>
                          </w:rPr>
                          <m:t xml:space="preserve">0.0141 </m:t>
                        </m:r>
                        <m:r>
                          <w:rPr>
                            <w:rFonts w:ascii="Cambria Math" w:hAnsi="Cambria Math"/>
                            <w:w w:val="99"/>
                          </w:rPr>
                          <m:t>ln(</m:t>
                        </m:r>
                        <m:sSub>
                          <m:sSubPr>
                            <m:ctrlPr>
                              <w:rPr>
                                <w:rFonts w:ascii="Cambria Math" w:hAnsi="Cambria Math"/>
                                <w:bCs/>
                                <w:i/>
                                <w:iCs/>
                                <w:w w:val="99"/>
                              </w:rPr>
                            </m:ctrlPr>
                          </m:sSubPr>
                          <m:e>
                            <m:r>
                              <w:rPr>
                                <w:rFonts w:ascii="Cambria Math" w:hAnsi="Cambria Math"/>
                                <w:w w:val="99"/>
                              </w:rPr>
                              <m:t>KAF)</m:t>
                            </m:r>
                          </m:e>
                          <m:sub>
                            <m:r>
                              <w:rPr>
                                <w:rFonts w:ascii="Cambria Math" w:hAnsi="Cambria Math"/>
                                <w:w w:val="99"/>
                              </w:rPr>
                              <m:t>t</m:t>
                            </m:r>
                          </m:sub>
                        </m:sSub>
                      </m:oMath>
                    </m:oMathPara>
                  </w:p>
                </w:txbxContent>
              </v:textbox>
            </v:shape>
            <v:shape id="_x0000_s2159" type="#_x0000_t202" style="position:absolute;left:35299;top:2222;width:7036;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" fillcolor="white [3201]" stroked="f" strokeweight=".5pt">
              <v:textbox style="mso-next-textbox:#_x0000_s2159">
                <w:txbxContent>
                  <w:p w14:paraId="33225340" w14:textId="77777777" w:rsidR="00A36D01" w:rsidRPr="003D56AB" w:rsidRDefault="00A36D01" w:rsidP="00A36D01">
                    <w:pPr>
                      <w:rPr>
                        <w:lang w:val="fr-CA"/>
                      </w:rPr>
                    </w:pPr>
                    <w:r>
                      <w:rPr>
                        <w:lang w:val="fr-CA"/>
                      </w:rPr>
                      <w:t>(0.0236)</w:t>
                    </w:r>
                  </w:p>
                </w:txbxContent>
              </v:textbox>
            </v:shape>
            <v:shape id="_x0000_s2160" type="#_x0000_t202" style="position:absolute;left:24650;top:2222;width:7036;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" fillcolor="white [3201]" stroked="f" strokeweight=".5pt">
              <v:textbox style="mso-next-textbox:#_x0000_s2160">
                <w:txbxContent>
                  <w:p w14:paraId="2E54D445" w14:textId="77777777" w:rsidR="00A36D01" w:rsidRPr="003D56AB" w:rsidRDefault="00A36D01" w:rsidP="00A36D01">
                    <w:pPr>
                      <w:rPr>
                        <w:lang w:val="fr-CA"/>
                      </w:rPr>
                    </w:pPr>
                    <w:r>
                      <w:rPr>
                        <w:lang w:val="fr-CA"/>
                      </w:rPr>
                      <w:t>(0.0186)</w:t>
                    </w:r>
                  </w:p>
                </w:txbxContent>
              </v:textbox>
            </v:shape>
            <v:shape id="_x0000_s2161" type="#_x0000_t202" style="position:absolute;left:16935;top:2464;width:5512;height:3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" fillcolor="white [3201]" stroked="f" strokeweight=".5pt">
              <v:textbox style="mso-next-textbox:#_x0000_s2161">
                <w:txbxContent>
                  <w:p w14:paraId="0D2BA460" w14:textId="77777777" w:rsidR="00A36D01" w:rsidRPr="003D56AB" w:rsidRDefault="00A36D01" w:rsidP="00A36D01">
                    <w:pPr>
                      <w:rPr>
                        <w:lang w:val="fr-CA"/>
                      </w:rPr>
                    </w:pPr>
                    <w:r>
                      <w:rPr>
                        <w:lang w:val="fr-CA"/>
                      </w:rPr>
                      <w:t>(0.19)</w:t>
                    </w:r>
                  </w:p>
                </w:txbxContent>
              </v:textbox>
            </v:shape>
          </v:group>
        </w:pict>
      </w:r>
    </w:p>
    <w:p w14:paraId="1D7316F4" w14:textId="77777777" w:rsidR="00A36D01" w:rsidRDefault="00A36D01" w:rsidP="00A36D01">
      <w:pPr>
        <w:spacing w:before="240"/>
        <w:jc w:val="both"/>
        <w:rPr>
          <w:w w:val="99"/>
        </w:rPr>
      </w:pPr>
    </w:p>
    <w:p w14:paraId="63444290" w14:textId="77777777" w:rsidR="00A36D01" w:rsidRDefault="00A36D01" w:rsidP="00A36D01">
      <w:pPr>
        <w:spacing w:before="240"/>
        <w:jc w:val="both"/>
        <w:rPr>
          <w:w w:val="99"/>
        </w:rPr>
      </w:pPr>
    </w:p>
    <w:p w14:paraId="4CBA89CB" w14:textId="77777777" w:rsidR="00A36D01" w:rsidRPr="00A36D01" w:rsidRDefault="00A36D01" w:rsidP="00A36D01">
      <w:pPr>
        <w:pStyle w:val="Paragraphedeliste"/>
        <w:ind w:left="0" w:firstLine="720"/>
        <w:jc w:val="both"/>
        <w:rPr>
          <w:rFonts w:ascii="Montserrat Light" w:hAnsi="Montserrat Light"/>
          <w:w w:val="99"/>
          <w:sz w:val="24"/>
          <w:szCs w:val="24"/>
          <w:lang w:val="fr-FR"/>
        </w:rPr>
      </w:pPr>
      <w:r w:rsidRPr="00A36D01">
        <w:rPr>
          <w:rFonts w:ascii="Montserrat Light" w:hAnsi="Montserrat Light"/>
          <w:w w:val="99"/>
          <w:sz w:val="24"/>
          <w:szCs w:val="24"/>
          <w:lang w:val="fr-FR"/>
        </w:rPr>
        <w:t xml:space="preserve">Les résultats d’estimation de la production potentielle montrent que son évolution au Bénin est déterminée par la productivité du capital et celle du stock de capital. Ainsi une croissance de 1% de la productivité du capital accroit la production potentielle </w:t>
      </w:r>
      <w:r w:rsidRPr="00A36D01">
        <w:rPr>
          <w:rFonts w:ascii="Montserrat Light" w:hAnsi="Montserrat Light"/>
          <w:sz w:val="24"/>
          <w:szCs w:val="24"/>
        </w:rPr>
        <w:t>0.487</w:t>
      </w:r>
      <w:r w:rsidRPr="00A36D01">
        <w:rPr>
          <w:rFonts w:ascii="Montserrat Light" w:hAnsi="Montserrat Light"/>
          <w:w w:val="99"/>
          <w:sz w:val="24"/>
          <w:szCs w:val="24"/>
          <w:lang w:val="fr-FR"/>
        </w:rPr>
        <w:t xml:space="preserve">% contre 0.0141% pour le stock de </w:t>
      </w:r>
      <w:r w:rsidRPr="00A36D01">
        <w:rPr>
          <w:rFonts w:ascii="Montserrat Light" w:hAnsi="Montserrat Light"/>
          <w:w w:val="99"/>
          <w:sz w:val="24"/>
          <w:szCs w:val="24"/>
          <w:lang w:val="fr-FR"/>
        </w:rPr>
        <w:lastRenderedPageBreak/>
        <w:t>capital. Elle montre également qu’une des principales contraintes liantes de l’économie béninoise est moins l’accroissement de l’investissement en volume mais la productivité du capital et surtout la faible utilisation des capacités de production disponibles. En effet, la capacité de production permet de calculer les taux d’utilisation des capacités en rapportant la production effective (le PIB effectif) à la production potentielle.</w:t>
      </w:r>
    </w:p>
    <w:p w14:paraId="2B4517C6" w14:textId="77777777" w:rsidR="00A36D01" w:rsidRPr="00A36D01" w:rsidRDefault="00A36D01" w:rsidP="00A36D01">
      <w:pPr>
        <w:pStyle w:val="Paragraphedeliste"/>
        <w:ind w:left="0" w:firstLine="720"/>
        <w:jc w:val="both"/>
        <w:rPr>
          <w:rFonts w:ascii="Montserrat Light" w:hAnsi="Montserrat Light"/>
          <w:sz w:val="24"/>
          <w:szCs w:val="24"/>
        </w:rPr>
      </w:pPr>
      <w:proofErr w:type="spellStart"/>
      <w:r w:rsidRPr="00A36D01">
        <w:rPr>
          <w:rFonts w:ascii="Montserrat Light" w:hAnsi="Montserrat Light"/>
          <w:sz w:val="24"/>
          <w:szCs w:val="24"/>
        </w:rPr>
        <w:t>Les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taux</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d’utilisation</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capacités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définis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comme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l’écart</w:t>
      </w:r>
      <w:proofErr w:type="spellEnd"/>
      <w:r w:rsidRPr="00A36D01">
        <w:rPr>
          <w:rFonts w:ascii="Montserrat Light" w:hAnsi="Montserrat Light"/>
          <w:sz w:val="24"/>
          <w:szCs w:val="24"/>
        </w:rPr>
        <w:t xml:space="preserve"> entre la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effective</w:t>
      </w:r>
      <w:proofErr w:type="spellEnd"/>
      <w:r w:rsidRPr="00A36D01">
        <w:rPr>
          <w:rFonts w:ascii="Montserrat Light" w:hAnsi="Montserrat Light"/>
          <w:sz w:val="24"/>
          <w:szCs w:val="24"/>
        </w:rPr>
        <w:t xml:space="preserve"> et la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potentielle </w:t>
      </w:r>
      <w:proofErr w:type="spellStart"/>
      <w:r w:rsidRPr="00A36D01">
        <w:rPr>
          <w:rFonts w:ascii="Montserrat Light" w:hAnsi="Montserrat Light"/>
          <w:sz w:val="24"/>
          <w:szCs w:val="24"/>
        </w:rPr>
        <w:t>constituent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un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bon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indicateur</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conjoncturel</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déséquilibre</w:t>
      </w:r>
      <w:proofErr w:type="spellEnd"/>
      <w:r w:rsidRPr="00A36D01">
        <w:rPr>
          <w:rFonts w:ascii="Montserrat Light" w:hAnsi="Montserrat Light"/>
          <w:sz w:val="24"/>
          <w:szCs w:val="24"/>
        </w:rPr>
        <w:t xml:space="preserve"> entre </w:t>
      </w:r>
      <w:proofErr w:type="spellStart"/>
      <w:r w:rsidRPr="00A36D01">
        <w:rPr>
          <w:rFonts w:ascii="Montserrat Light" w:hAnsi="Montserrat Light"/>
          <w:sz w:val="24"/>
          <w:szCs w:val="24"/>
        </w:rPr>
        <w:t>l’offre</w:t>
      </w:r>
      <w:proofErr w:type="spellEnd"/>
      <w:r w:rsidRPr="00A36D01">
        <w:rPr>
          <w:rFonts w:ascii="Montserrat Light" w:hAnsi="Montserrat Light"/>
          <w:sz w:val="24"/>
          <w:szCs w:val="24"/>
        </w:rPr>
        <w:t xml:space="preserve"> et la </w:t>
      </w:r>
      <w:proofErr w:type="spellStart"/>
      <w:r w:rsidRPr="00A36D01">
        <w:rPr>
          <w:rFonts w:ascii="Montserrat Light" w:hAnsi="Montserrat Light"/>
          <w:sz w:val="24"/>
          <w:szCs w:val="24"/>
        </w:rPr>
        <w:t>demande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sur</w:t>
      </w:r>
      <w:proofErr w:type="spellEnd"/>
      <w:r w:rsidRPr="00A36D01">
        <w:rPr>
          <w:rFonts w:ascii="Montserrat Light" w:hAnsi="Montserrat Light"/>
          <w:sz w:val="24"/>
          <w:szCs w:val="24"/>
        </w:rPr>
        <w:t xml:space="preserve"> le </w:t>
      </w:r>
      <w:proofErr w:type="spellStart"/>
      <w:r w:rsidRPr="00A36D01">
        <w:rPr>
          <w:rFonts w:ascii="Montserrat Light" w:hAnsi="Montserrat Light"/>
          <w:sz w:val="24"/>
          <w:szCs w:val="24"/>
        </w:rPr>
        <w:t>marché</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biens</w:t>
      </w:r>
      <w:proofErr w:type="spellEnd"/>
      <w:r w:rsidRPr="00A36D01">
        <w:rPr>
          <w:rFonts w:ascii="Montserrat Light" w:hAnsi="Montserrat Light"/>
          <w:sz w:val="24"/>
          <w:szCs w:val="24"/>
        </w:rPr>
        <w:t xml:space="preserve">. Ils </w:t>
      </w:r>
      <w:proofErr w:type="spellStart"/>
      <w:r w:rsidRPr="00A36D01">
        <w:rPr>
          <w:rFonts w:ascii="Montserrat Light" w:hAnsi="Montserrat Light"/>
          <w:sz w:val="24"/>
          <w:szCs w:val="24"/>
        </w:rPr>
        <w:t>jouent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un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rôle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essentiel</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dans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l’analyse</w:t>
      </w:r>
      <w:proofErr w:type="spellEnd"/>
      <w:r w:rsidRPr="00A36D01">
        <w:rPr>
          <w:rFonts w:ascii="Montserrat Light" w:hAnsi="Montserrat Light"/>
          <w:sz w:val="24"/>
          <w:szCs w:val="24"/>
        </w:rPr>
        <w:t xml:space="preserve"> du </w:t>
      </w:r>
      <w:proofErr w:type="spellStart"/>
      <w:r w:rsidRPr="00A36D01">
        <w:rPr>
          <w:rFonts w:ascii="Montserrat Light" w:hAnsi="Montserrat Light"/>
          <w:sz w:val="24"/>
          <w:szCs w:val="24"/>
        </w:rPr>
        <w:t>comportement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d’investissement</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entreprises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l’évolution</w:t>
      </w:r>
      <w:proofErr w:type="spellEnd"/>
      <w:r w:rsidRPr="00A36D01">
        <w:rPr>
          <w:rFonts w:ascii="Montserrat Light" w:hAnsi="Montserrat Light"/>
          <w:sz w:val="24"/>
          <w:szCs w:val="24"/>
        </w:rPr>
        <w:t xml:space="preserve"> de la </w:t>
      </w:r>
      <w:proofErr w:type="spellStart"/>
      <w:r w:rsidRPr="00A36D01">
        <w:rPr>
          <w:rFonts w:ascii="Montserrat Light" w:hAnsi="Montserrat Light"/>
          <w:sz w:val="24"/>
          <w:szCs w:val="24"/>
        </w:rPr>
        <w:t>productivité</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facteurs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du </w:t>
      </w:r>
      <w:proofErr w:type="spellStart"/>
      <w:r w:rsidRPr="00A36D01">
        <w:rPr>
          <w:rFonts w:ascii="Montserrat Light" w:hAnsi="Montserrat Light"/>
          <w:sz w:val="24"/>
          <w:szCs w:val="24"/>
        </w:rPr>
        <w:t>comportement</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stockage</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l’évolution</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l’inflation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ou</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celle</w:t>
      </w:r>
      <w:proofErr w:type="spellEnd"/>
      <w:r w:rsidRPr="00A36D01">
        <w:rPr>
          <w:rFonts w:ascii="Montserrat Light" w:hAnsi="Montserrat Light"/>
          <w:sz w:val="24"/>
          <w:szCs w:val="24"/>
        </w:rPr>
        <w:t xml:space="preserve"> du </w:t>
      </w:r>
      <w:proofErr w:type="spellStart"/>
      <w:r w:rsidRPr="00A36D01">
        <w:rPr>
          <w:rFonts w:ascii="Montserrat Light" w:hAnsi="Montserrat Light"/>
          <w:sz w:val="24"/>
          <w:szCs w:val="24"/>
        </w:rPr>
        <w:t>commerce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extérieur</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importation</w:t>
      </w:r>
      <w:proofErr w:type="spellEnd"/>
      <w:r w:rsidRPr="00A36D01">
        <w:rPr>
          <w:rFonts w:ascii="Montserrat Light" w:hAnsi="Montserrat Light"/>
          <w:sz w:val="24"/>
          <w:szCs w:val="24"/>
        </w:rPr>
        <w:t xml:space="preserve"> et </w:t>
      </w:r>
      <w:proofErr w:type="spellStart"/>
      <w:r w:rsidRPr="00A36D01">
        <w:rPr>
          <w:rFonts w:ascii="Montserrat Light" w:hAnsi="Montserrat Light"/>
          <w:sz w:val="24"/>
          <w:szCs w:val="24"/>
        </w:rPr>
        <w:t>exportation</w:t>
      </w:r>
      <w:proofErr w:type="spellEnd"/>
      <w:r w:rsidRPr="00A36D01">
        <w:rPr>
          <w:rFonts w:ascii="Montserrat Light" w:hAnsi="Montserrat Light"/>
          <w:sz w:val="24"/>
          <w:szCs w:val="24"/>
        </w:rPr>
        <w:t>).</w:t>
      </w:r>
    </w:p>
    <w:p w14:paraId="14ADD768" w14:textId="77777777" w:rsidR="00A36D01" w:rsidRPr="00A36D01" w:rsidRDefault="00A36D01" w:rsidP="00A36D01">
      <w:pPr>
        <w:pStyle w:val="Paragraphedeliste"/>
        <w:spacing w:before="240"/>
        <w:ind w:left="0" w:firstLine="720"/>
        <w:jc w:val="both"/>
        <w:rPr>
          <w:rFonts w:ascii="Montserrat Light" w:hAnsi="Montserrat Light"/>
          <w:sz w:val="24"/>
          <w:szCs w:val="24"/>
        </w:rPr>
      </w:pPr>
      <w:proofErr w:type="spellStart"/>
      <w:r w:rsidRPr="00A36D01">
        <w:rPr>
          <w:rFonts w:ascii="Montserrat Light" w:hAnsi="Montserrat Light"/>
          <w:sz w:val="24"/>
          <w:szCs w:val="24"/>
        </w:rPr>
        <w:t>Ainsi</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lorsque</w:t>
      </w:r>
      <w:proofErr w:type="spellEnd"/>
      <w:r w:rsidRPr="00A36D01">
        <w:rPr>
          <w:rFonts w:ascii="Montserrat Light" w:hAnsi="Montserrat Light"/>
          <w:sz w:val="24"/>
          <w:szCs w:val="24"/>
        </w:rPr>
        <w:t xml:space="preserve"> la </w:t>
      </w:r>
      <w:proofErr w:type="spellStart"/>
      <w:r w:rsidRPr="00A36D01">
        <w:rPr>
          <w:rFonts w:ascii="Montserrat Light" w:hAnsi="Montserrat Light"/>
          <w:sz w:val="24"/>
          <w:szCs w:val="24"/>
        </w:rPr>
        <w:t>croissance</w:t>
      </w:r>
      <w:proofErr w:type="spellEnd"/>
      <w:r w:rsidRPr="00A36D01">
        <w:rPr>
          <w:rFonts w:ascii="Montserrat Light" w:hAnsi="Montserrat Light"/>
          <w:sz w:val="24"/>
          <w:szCs w:val="24"/>
        </w:rPr>
        <w:t xml:space="preserve"> de la </w:t>
      </w:r>
      <w:proofErr w:type="spellStart"/>
      <w:r w:rsidRPr="00A36D01">
        <w:rPr>
          <w:rFonts w:ascii="Montserrat Light" w:hAnsi="Montserrat Light"/>
          <w:sz w:val="24"/>
          <w:szCs w:val="24"/>
        </w:rPr>
        <w:t>demande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est</w:t>
      </w:r>
      <w:proofErr w:type="spellEnd"/>
      <w:r w:rsidRPr="00A36D01">
        <w:rPr>
          <w:rFonts w:ascii="Montserrat Light" w:hAnsi="Montserrat Light"/>
          <w:sz w:val="24"/>
          <w:szCs w:val="24"/>
        </w:rPr>
        <w:t xml:space="preserve"> plus forte et </w:t>
      </w:r>
      <w:proofErr w:type="spellStart"/>
      <w:r w:rsidRPr="00A36D01">
        <w:rPr>
          <w:rFonts w:ascii="Montserrat Light" w:hAnsi="Montserrat Light"/>
          <w:sz w:val="24"/>
          <w:szCs w:val="24"/>
        </w:rPr>
        <w:t>que</w:t>
      </w:r>
      <w:proofErr w:type="spellEnd"/>
      <w:r w:rsidRPr="00A36D01">
        <w:rPr>
          <w:rFonts w:ascii="Montserrat Light" w:hAnsi="Montserrat Light"/>
          <w:sz w:val="24"/>
          <w:szCs w:val="24"/>
        </w:rPr>
        <w:t xml:space="preserve"> le </w:t>
      </w:r>
      <w:proofErr w:type="spellStart"/>
      <w:r w:rsidRPr="00A36D01">
        <w:rPr>
          <w:rFonts w:ascii="Montserrat Light" w:hAnsi="Montserrat Light"/>
          <w:sz w:val="24"/>
          <w:szCs w:val="24"/>
        </w:rPr>
        <w:t>développement</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l’activité</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devient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nettement</w:t>
      </w:r>
      <w:proofErr w:type="spellEnd"/>
      <w:r w:rsidRPr="00A36D01">
        <w:rPr>
          <w:rFonts w:ascii="Montserrat Light" w:hAnsi="Montserrat Light"/>
          <w:sz w:val="24"/>
          <w:szCs w:val="24"/>
        </w:rPr>
        <w:t xml:space="preserve"> plus rapide, </w:t>
      </w:r>
      <w:proofErr w:type="spellStart"/>
      <w:r w:rsidRPr="00A36D01">
        <w:rPr>
          <w:rFonts w:ascii="Montserrat Light" w:hAnsi="Montserrat Light"/>
          <w:sz w:val="24"/>
          <w:szCs w:val="24"/>
        </w:rPr>
        <w:t>les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taux</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d’utilisation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s’élèvent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progressivement</w:t>
      </w:r>
      <w:proofErr w:type="spellEnd"/>
      <w:r w:rsidRPr="00A36D01">
        <w:rPr>
          <w:rFonts w:ascii="Montserrat Light" w:hAnsi="Montserrat Light"/>
          <w:sz w:val="24"/>
          <w:szCs w:val="24"/>
        </w:rPr>
        <w:t xml:space="preserve"> et des </w:t>
      </w:r>
      <w:proofErr w:type="spellStart"/>
      <w:r w:rsidRPr="00A36D01">
        <w:rPr>
          <w:rFonts w:ascii="Montserrat Light" w:hAnsi="Montserrat Light"/>
          <w:sz w:val="24"/>
          <w:szCs w:val="24"/>
        </w:rPr>
        <w:t>tensions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peuvent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apparaître</w:t>
      </w:r>
      <w:proofErr w:type="spellEnd"/>
      <w:r w:rsidRPr="00A36D01">
        <w:rPr>
          <w:rFonts w:ascii="Montserrat Light" w:hAnsi="Montserrat Light"/>
          <w:sz w:val="24"/>
          <w:szCs w:val="24"/>
        </w:rPr>
        <w:t xml:space="preserve">, ne </w:t>
      </w:r>
      <w:proofErr w:type="spellStart"/>
      <w:r w:rsidRPr="00A36D01">
        <w:rPr>
          <w:rFonts w:ascii="Montserrat Light" w:hAnsi="Montserrat Light"/>
          <w:sz w:val="24"/>
          <w:szCs w:val="24"/>
        </w:rPr>
        <w:t>serait</w:t>
      </w:r>
      <w:proofErr w:type="spellEnd"/>
      <w:r w:rsidRPr="00A36D01">
        <w:rPr>
          <w:rFonts w:ascii="Montserrat Light" w:hAnsi="Montserrat Light"/>
          <w:sz w:val="24"/>
          <w:szCs w:val="24"/>
        </w:rPr>
        <w:t xml:space="preserve"> – </w:t>
      </w:r>
      <w:proofErr w:type="spellStart"/>
      <w:r w:rsidRPr="00A36D01">
        <w:rPr>
          <w:rFonts w:ascii="Montserrat Light" w:hAnsi="Montserrat Light"/>
          <w:sz w:val="24"/>
          <w:szCs w:val="24"/>
        </w:rPr>
        <w:t>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parce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que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l’adaptation</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l’offre</w:t>
      </w:r>
      <w:proofErr w:type="spellEnd"/>
      <w:r w:rsidRPr="00A36D01">
        <w:rPr>
          <w:rFonts w:ascii="Montserrat Light" w:hAnsi="Montserrat Light"/>
          <w:sz w:val="24"/>
          <w:szCs w:val="24"/>
        </w:rPr>
        <w:t xml:space="preserve"> potentielle à </w:t>
      </w:r>
      <w:proofErr w:type="spellStart"/>
      <w:r w:rsidRPr="00A36D01">
        <w:rPr>
          <w:rFonts w:ascii="Montserrat Light" w:hAnsi="Montserrat Light"/>
          <w:sz w:val="24"/>
          <w:szCs w:val="24"/>
        </w:rPr>
        <w:t>cette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demande</w:t>
      </w:r>
      <w:proofErr w:type="spellEnd"/>
      <w:r w:rsidRPr="00A36D01">
        <w:rPr>
          <w:rFonts w:ascii="Montserrat Light" w:hAnsi="Montserrat Light"/>
          <w:sz w:val="24"/>
          <w:szCs w:val="24"/>
        </w:rPr>
        <w:t xml:space="preserve"> plus vive </w:t>
      </w:r>
      <w:proofErr w:type="spellStart"/>
      <w:r w:rsidRPr="00A36D01">
        <w:rPr>
          <w:rFonts w:ascii="Montserrat Light" w:hAnsi="Montserrat Light"/>
          <w:sz w:val="24"/>
          <w:szCs w:val="24"/>
        </w:rPr>
        <w:t>réclame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certains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délais</w:t>
      </w:r>
      <w:proofErr w:type="spellEnd"/>
      <w:r w:rsidRPr="00A36D01">
        <w:rPr>
          <w:rFonts w:ascii="Montserrat Light" w:hAnsi="Montserrat Light"/>
          <w:sz w:val="24"/>
          <w:szCs w:val="24"/>
        </w:rPr>
        <w:t xml:space="preserve">. Le </w:t>
      </w:r>
      <w:proofErr w:type="spellStart"/>
      <w:r w:rsidRPr="00A36D01">
        <w:rPr>
          <w:rFonts w:ascii="Montserrat Light" w:hAnsi="Montserrat Light"/>
          <w:sz w:val="24"/>
          <w:szCs w:val="24"/>
        </w:rPr>
        <w:t>degré</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d’adaptation</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l’offre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dépend</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l’appréciation</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entreprises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sur</w:t>
      </w:r>
      <w:proofErr w:type="spellEnd"/>
      <w:r w:rsidRPr="00A36D01">
        <w:rPr>
          <w:rFonts w:ascii="Montserrat Light" w:hAnsi="Montserrat Light"/>
          <w:sz w:val="24"/>
          <w:szCs w:val="24"/>
        </w:rPr>
        <w:t xml:space="preserve"> la </w:t>
      </w:r>
      <w:proofErr w:type="spellStart"/>
      <w:r w:rsidRPr="00A36D01">
        <w:rPr>
          <w:rFonts w:ascii="Montserrat Light" w:hAnsi="Montserrat Light"/>
          <w:sz w:val="24"/>
          <w:szCs w:val="24"/>
        </w:rPr>
        <w:t>durabilité</w:t>
      </w:r>
      <w:proofErr w:type="spellEnd"/>
      <w:r w:rsidRPr="00A36D01">
        <w:rPr>
          <w:rFonts w:ascii="Montserrat Light" w:hAnsi="Montserrat Light"/>
          <w:sz w:val="24"/>
          <w:szCs w:val="24"/>
        </w:rPr>
        <w:t xml:space="preserve"> et </w:t>
      </w:r>
      <w:proofErr w:type="spellStart"/>
      <w:r w:rsidRPr="00A36D01">
        <w:rPr>
          <w:rFonts w:ascii="Montserrat Light" w:hAnsi="Montserrat Light"/>
          <w:sz w:val="24"/>
          <w:szCs w:val="24"/>
        </w:rPr>
        <w:t>l’ampleur</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l’expansion</w:t>
      </w:r>
      <w:proofErr w:type="spellEnd"/>
      <w:r w:rsidRPr="00A36D01">
        <w:rPr>
          <w:rFonts w:ascii="Montserrat Light" w:hAnsi="Montserrat Light"/>
          <w:sz w:val="24"/>
          <w:szCs w:val="24"/>
        </w:rPr>
        <w:t xml:space="preserve"> de la </w:t>
      </w:r>
      <w:proofErr w:type="spellStart"/>
      <w:r w:rsidRPr="00A36D01">
        <w:rPr>
          <w:rFonts w:ascii="Montserrat Light" w:hAnsi="Montserrat Light"/>
          <w:sz w:val="24"/>
          <w:szCs w:val="24"/>
        </w:rPr>
        <w:t>demande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Lorsque</w:t>
      </w:r>
      <w:proofErr w:type="spellEnd"/>
      <w:r w:rsidRPr="00A36D01">
        <w:rPr>
          <w:rFonts w:ascii="Montserrat Light" w:hAnsi="Montserrat Light"/>
          <w:sz w:val="24"/>
          <w:szCs w:val="24"/>
        </w:rPr>
        <w:t xml:space="preserve"> la </w:t>
      </w:r>
      <w:proofErr w:type="spellStart"/>
      <w:r w:rsidRPr="00A36D01">
        <w:rPr>
          <w:rFonts w:ascii="Montserrat Light" w:hAnsi="Montserrat Light"/>
          <w:sz w:val="24"/>
          <w:szCs w:val="24"/>
        </w:rPr>
        <w:t>demande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vient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ainsi</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buter</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sur</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capacités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installées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possibilités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croissance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ultérieure</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l’activité</w:t>
      </w:r>
      <w:proofErr w:type="spellEnd"/>
      <w:r w:rsidRPr="00A36D01">
        <w:rPr>
          <w:rFonts w:ascii="Montserrat Light" w:hAnsi="Montserrat Light"/>
          <w:sz w:val="24"/>
          <w:szCs w:val="24"/>
        </w:rPr>
        <w:t xml:space="preserve"> se </w:t>
      </w:r>
      <w:proofErr w:type="spellStart"/>
      <w:r w:rsidRPr="00A36D01">
        <w:rPr>
          <w:rFonts w:ascii="Montserrat Light" w:hAnsi="Montserrat Light"/>
          <w:sz w:val="24"/>
          <w:szCs w:val="24"/>
        </w:rPr>
        <w:t>trouvent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limitées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Cette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situation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est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susceptible</w:t>
      </w:r>
      <w:proofErr w:type="spellEnd"/>
      <w:r w:rsidRPr="00A36D01">
        <w:rPr>
          <w:rFonts w:ascii="Montserrat Light" w:hAnsi="Montserrat Light"/>
          <w:sz w:val="24"/>
          <w:szCs w:val="24"/>
        </w:rPr>
        <w:t xml:space="preserve"> de faire </w:t>
      </w:r>
      <w:proofErr w:type="spellStart"/>
      <w:r w:rsidRPr="00A36D01">
        <w:rPr>
          <w:rFonts w:ascii="Montserrat Light" w:hAnsi="Montserrat Light"/>
          <w:sz w:val="24"/>
          <w:szCs w:val="24"/>
        </w:rPr>
        <w:t>naître</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pressions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inflationnistes</w:t>
      </w:r>
      <w:proofErr w:type="spellEnd"/>
      <w:r w:rsidRPr="00A36D01">
        <w:rPr>
          <w:rFonts w:ascii="Montserrat Light" w:hAnsi="Montserrat Light"/>
          <w:sz w:val="24"/>
          <w:szCs w:val="24"/>
        </w:rPr>
        <w:t xml:space="preserve"> et </w:t>
      </w:r>
      <w:proofErr w:type="spellStart"/>
      <w:r w:rsidRPr="00A36D01">
        <w:rPr>
          <w:rFonts w:ascii="Montserrat Light" w:hAnsi="Montserrat Light"/>
          <w:sz w:val="24"/>
          <w:szCs w:val="24"/>
        </w:rPr>
        <w:t>d’engendrer</w:t>
      </w:r>
      <w:proofErr w:type="spellEnd"/>
      <w:r w:rsidRPr="00A36D01">
        <w:rPr>
          <w:rFonts w:ascii="Montserrat Light" w:hAnsi="Montserrat Light"/>
          <w:sz w:val="24"/>
          <w:szCs w:val="24"/>
        </w:rPr>
        <w:t xml:space="preserve"> le </w:t>
      </w:r>
      <w:proofErr w:type="spellStart"/>
      <w:r w:rsidRPr="00A36D01">
        <w:rPr>
          <w:rFonts w:ascii="Montserrat Light" w:hAnsi="Montserrat Light"/>
          <w:sz w:val="24"/>
          <w:szCs w:val="24"/>
        </w:rPr>
        <w:t>recours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accru</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aux</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importations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Bourlange</w:t>
      </w:r>
      <w:proofErr w:type="spellEnd"/>
      <w:r w:rsidRPr="00A36D01">
        <w:rPr>
          <w:rFonts w:ascii="Montserrat Light" w:hAnsi="Montserrat Light"/>
          <w:sz w:val="24"/>
          <w:szCs w:val="24"/>
        </w:rPr>
        <w:t>, D. et Chaney, E. (1990).</w:t>
      </w:r>
    </w:p>
    <w:p w14:paraId="73639DBC" w14:textId="14442053" w:rsidR="00A36D01" w:rsidRPr="00A36D01" w:rsidRDefault="00A36D01" w:rsidP="00A36D01">
      <w:pPr>
        <w:pStyle w:val="Paragraphedeliste"/>
        <w:spacing w:before="240"/>
        <w:ind w:left="0" w:firstLine="720"/>
        <w:jc w:val="both"/>
        <w:rPr>
          <w:rFonts w:ascii="Times New Roman" w:hAnsi="Times New Roman"/>
          <w:w w:val="99"/>
          <w:sz w:val="24"/>
          <w:szCs w:val="24"/>
          <w:lang w:val="fr-FR"/>
        </w:rPr>
      </w:pPr>
      <w:r w:rsidRPr="00A36D01">
        <w:rPr>
          <w:rFonts w:ascii="Montserrat Light" w:hAnsi="Montserrat Light"/>
          <w:sz w:val="24"/>
          <w:szCs w:val="24"/>
        </w:rPr>
        <w:t xml:space="preserve">Par </w:t>
      </w:r>
      <w:proofErr w:type="spellStart"/>
      <w:r w:rsidRPr="00A36D01">
        <w:rPr>
          <w:rFonts w:ascii="Montserrat Light" w:hAnsi="Montserrat Light"/>
          <w:sz w:val="24"/>
          <w:szCs w:val="24"/>
        </w:rPr>
        <w:t>ailleurs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l’ampleur</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capacités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production</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sous-utilisées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dans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l’économie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traduit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l’existence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effective</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pouvoir</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marché</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détenu</w:t>
      </w:r>
      <w:proofErr w:type="spellEnd"/>
      <w:r w:rsidRPr="00A36D01">
        <w:rPr>
          <w:rFonts w:ascii="Montserrat Light" w:hAnsi="Montserrat Light"/>
          <w:sz w:val="24"/>
          <w:szCs w:val="24"/>
        </w:rPr>
        <w:t xml:space="preserve"> par </w:t>
      </w:r>
      <w:proofErr w:type="spellStart"/>
      <w:r w:rsidRPr="00A36D01">
        <w:rPr>
          <w:rFonts w:ascii="Montserrat Light" w:hAnsi="Montserrat Light"/>
          <w:sz w:val="24"/>
          <w:szCs w:val="24"/>
        </w:rPr>
        <w:t>les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agents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économiques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dans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leur</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comportement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aussi</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bien</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fixation</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prix</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contrôle</w:t>
      </w:r>
      <w:proofErr w:type="spellEnd"/>
      <w:r w:rsidRPr="00A36D01">
        <w:rPr>
          <w:rFonts w:ascii="Montserrat Light" w:hAnsi="Montserrat Light"/>
          <w:sz w:val="24"/>
          <w:szCs w:val="24"/>
        </w:rPr>
        <w:t xml:space="preserve"> du </w:t>
      </w:r>
      <w:proofErr w:type="spellStart"/>
      <w:r w:rsidRPr="00A36D01">
        <w:rPr>
          <w:rFonts w:ascii="Montserrat Light" w:hAnsi="Montserrat Light"/>
          <w:sz w:val="24"/>
          <w:szCs w:val="24"/>
        </w:rPr>
        <w:t>fonctionnement</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marchés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mais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également</w:t>
      </w:r>
      <w:proofErr w:type="spellEnd"/>
      <w:r w:rsidRPr="00A36D01">
        <w:rPr>
          <w:rFonts w:ascii="Montserrat Light" w:hAnsi="Montserrat Light"/>
          <w:sz w:val="24"/>
          <w:szCs w:val="24"/>
        </w:rPr>
        <w:t xml:space="preserve"> la </w:t>
      </w:r>
      <w:proofErr w:type="spellStart"/>
      <w:r w:rsidRPr="00A36D01">
        <w:rPr>
          <w:rFonts w:ascii="Montserrat Light" w:hAnsi="Montserrat Light"/>
          <w:sz w:val="24"/>
          <w:szCs w:val="24"/>
        </w:rPr>
        <w:t>présence</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d’externalités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liées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aux</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imperfections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ces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marchés</w:t>
      </w:r>
      <w:proofErr w:type="spellEnd"/>
      <w:r w:rsidRPr="00A36D01">
        <w:rPr>
          <w:rStyle w:val="Appelnotedebasdep"/>
          <w:rFonts w:ascii="Montserrat Light" w:hAnsi="Montserrat Light"/>
          <w:sz w:val="24"/>
          <w:szCs w:val="24"/>
        </w:rPr>
        <w:footnoteReference w:id="7"/>
      </w:r>
      <w:r w:rsidRPr="00A36D01">
        <w:rPr>
          <w:rFonts w:ascii="Montserrat Light" w:hAnsi="Montserrat Light"/>
          <w:sz w:val="24"/>
          <w:szCs w:val="24"/>
        </w:rPr>
        <w:t xml:space="preserve">, </w:t>
      </w:r>
      <w:proofErr w:type="spellStart"/>
      <w:r w:rsidRPr="00A36D01">
        <w:rPr>
          <w:rFonts w:ascii="Montserrat Light" w:hAnsi="Montserrat Light"/>
          <w:sz w:val="24"/>
          <w:szCs w:val="24"/>
        </w:rPr>
        <w:t>justifiant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ainsi</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toutes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choses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étant</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égales</w:t>
      </w:r>
      <w:proofErr w:type="spellEnd"/>
      <w:r w:rsidRPr="00A36D01">
        <w:rPr>
          <w:rFonts w:ascii="Montserrat Light" w:hAnsi="Montserrat Light"/>
          <w:sz w:val="24"/>
          <w:szCs w:val="24"/>
        </w:rPr>
        <w:t xml:space="preserve"> par </w:t>
      </w:r>
      <w:proofErr w:type="spellStart"/>
      <w:r w:rsidRPr="00A36D01">
        <w:rPr>
          <w:rFonts w:ascii="Montserrat Light" w:hAnsi="Montserrat Light"/>
          <w:sz w:val="24"/>
          <w:szCs w:val="24"/>
        </w:rPr>
        <w:t>ailleurs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l’effectivité</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forces</w:t>
      </w:r>
      <w:proofErr w:type="spellEnd"/>
      <w:r w:rsidRPr="00A36D01">
        <w:rPr>
          <w:rFonts w:ascii="Montserrat Light" w:hAnsi="Montserrat Light"/>
          <w:sz w:val="24"/>
          <w:szCs w:val="24"/>
        </w:rPr>
        <w:t xml:space="preserve"> de </w:t>
      </w:r>
      <w:proofErr w:type="spellStart"/>
      <w:r w:rsidRPr="00A36D01">
        <w:rPr>
          <w:rFonts w:ascii="Montserrat Light" w:hAnsi="Montserrat Light"/>
          <w:sz w:val="24"/>
          <w:szCs w:val="24"/>
        </w:rPr>
        <w:t>marché</w:t>
      </w:r>
      <w:proofErr w:type="spellEnd"/>
      <w:r w:rsidRPr="00A36D01">
        <w:rPr>
          <w:rFonts w:ascii="Montserrat Light" w:hAnsi="Montserrat Light"/>
          <w:sz w:val="24"/>
          <w:szCs w:val="24"/>
        </w:rPr>
        <w:t xml:space="preserve"> non </w:t>
      </w:r>
      <w:proofErr w:type="spellStart"/>
      <w:r w:rsidRPr="00A36D01">
        <w:rPr>
          <w:rFonts w:ascii="Montserrat Light" w:hAnsi="Montserrat Light"/>
          <w:sz w:val="24"/>
          <w:szCs w:val="24"/>
        </w:rPr>
        <w:t>compétitives</w:t>
      </w:r>
      <w:proofErr w:type="spellEnd"/>
      <w:r w:rsidRPr="00A36D01">
        <w:rPr>
          <w:rFonts w:ascii="Montserrat Light" w:hAnsi="Montserrat Light"/>
          <w:sz w:val="24"/>
          <w:szCs w:val="24"/>
        </w:rPr>
        <w:t xml:space="preserve"> et de </w:t>
      </w:r>
      <w:proofErr w:type="spellStart"/>
      <w:r w:rsidRPr="00A36D01">
        <w:rPr>
          <w:rFonts w:ascii="Montserrat Light" w:hAnsi="Montserrat Light"/>
          <w:sz w:val="24"/>
          <w:szCs w:val="24"/>
        </w:rPr>
        <w:t>comportements</w:t>
      </w:r>
      <w:proofErr w:type="spellEnd"/>
      <w:r w:rsidRPr="00A36D01">
        <w:rPr>
          <w:rFonts w:ascii="Montserrat Light" w:hAnsi="Montserrat Light"/>
          <w:sz w:val="24"/>
          <w:szCs w:val="24"/>
        </w:rPr>
        <w:t xml:space="preserve"> </w:t>
      </w:r>
      <w:proofErr w:type="spellStart"/>
      <w:r w:rsidRPr="00A36D01">
        <w:rPr>
          <w:rFonts w:ascii="Montserrat Light" w:hAnsi="Montserrat Light"/>
          <w:sz w:val="24"/>
          <w:szCs w:val="24"/>
        </w:rPr>
        <w:t>stratégiques</w:t>
      </w:r>
      <w:proofErr w:type="spellEnd"/>
      <w:r w:rsidRPr="00A36D01">
        <w:rPr>
          <w:rFonts w:ascii="Montserrat Light" w:hAnsi="Montserrat Light"/>
          <w:sz w:val="24"/>
          <w:szCs w:val="24"/>
        </w:rPr>
        <w:t xml:space="preserve"> des </w:t>
      </w:r>
      <w:proofErr w:type="spellStart"/>
      <w:r w:rsidRPr="00A36D01">
        <w:rPr>
          <w:rFonts w:ascii="Montserrat Light" w:hAnsi="Montserrat Light"/>
          <w:sz w:val="24"/>
          <w:szCs w:val="24"/>
        </w:rPr>
        <w:t>agents</w:t>
      </w:r>
      <w:proofErr w:type="spellEnd"/>
      <w:r w:rsidRPr="00A36D01">
        <w:rPr>
          <w:rFonts w:ascii="Montserrat Light" w:hAnsi="Montserrat Light"/>
          <w:sz w:val="24"/>
          <w:szCs w:val="24"/>
        </w:rPr>
        <w:t>.</w:t>
      </w:r>
    </w:p>
    <w:p w14:paraId="5B76E8FD" w14:textId="77777777" w:rsidR="00577F4E" w:rsidRPr="005076C7" w:rsidRDefault="00577F4E">
      <w:pPr>
        <w:pStyle w:val="Paragraphedeliste"/>
        <w:numPr>
          <w:ilvl w:val="0"/>
          <w:numId w:val="26"/>
        </w:numPr>
        <w:rPr>
          <w:rFonts w:ascii="Montserrat Light" w:hAnsi="Montserrat Light"/>
          <w:bCs/>
          <w:vanish/>
          <w:sz w:val="24"/>
          <w:szCs w:val="24"/>
          <w:lang w:val="fr-FR"/>
        </w:rPr>
      </w:pPr>
    </w:p>
    <w:p w14:paraId="7C5B8068" w14:textId="7DD61024" w:rsidR="00577F4E" w:rsidRPr="005076C7" w:rsidRDefault="00FD7AEC" w:rsidP="00FD7AEC">
      <w:pPr>
        <w:pStyle w:val="Titre4"/>
        <w:ind w:firstLine="0"/>
        <w:rPr>
          <w:rFonts w:ascii="Montserrat Light" w:hAnsi="Montserrat Light"/>
          <w:lang w:val="fr-FR"/>
        </w:rPr>
      </w:pPr>
      <w:bookmarkStart w:id="201" w:name="_Toc136619537"/>
      <w:bookmarkStart w:id="202" w:name="_Toc136620261"/>
      <w:bookmarkStart w:id="203" w:name="_Toc137411190"/>
      <w:r w:rsidRPr="005076C7">
        <w:rPr>
          <w:rFonts w:ascii="Montserrat Light" w:hAnsi="Montserrat Light"/>
        </w:rPr>
        <w:t xml:space="preserve">b.2. </w:t>
      </w:r>
      <w:proofErr w:type="spellStart"/>
      <w:r w:rsidR="00577F4E" w:rsidRPr="005076C7">
        <w:rPr>
          <w:rFonts w:ascii="Montserrat Light" w:hAnsi="Montserrat Light"/>
        </w:rPr>
        <w:t>Offre</w:t>
      </w:r>
      <w:proofErr w:type="spellEnd"/>
      <w:r w:rsidR="00577F4E" w:rsidRPr="005076C7">
        <w:rPr>
          <w:rFonts w:ascii="Montserrat Light" w:hAnsi="Montserrat Light"/>
        </w:rPr>
        <w:t xml:space="preserve"> et </w:t>
      </w:r>
      <w:proofErr w:type="spellStart"/>
      <w:r w:rsidR="00577F4E" w:rsidRPr="005076C7">
        <w:rPr>
          <w:rFonts w:ascii="Montserrat Light" w:hAnsi="Montserrat Light"/>
        </w:rPr>
        <w:t>désagrégation</w:t>
      </w:r>
      <w:proofErr w:type="spellEnd"/>
      <w:r w:rsidR="00577F4E" w:rsidRPr="005076C7">
        <w:rPr>
          <w:rFonts w:ascii="Montserrat Light" w:hAnsi="Montserrat Light"/>
        </w:rPr>
        <w:t xml:space="preserve"> </w:t>
      </w:r>
      <w:proofErr w:type="spellStart"/>
      <w:r w:rsidR="00577F4E" w:rsidRPr="005076C7">
        <w:rPr>
          <w:rFonts w:ascii="Montserrat Light" w:hAnsi="Montserrat Light"/>
        </w:rPr>
        <w:t>sectorielle</w:t>
      </w:r>
      <w:bookmarkEnd w:id="201"/>
      <w:bookmarkEnd w:id="202"/>
      <w:bookmarkEnd w:id="203"/>
      <w:proofErr w:type="spellEnd"/>
    </w:p>
    <w:p w14:paraId="6CA3594B" w14:textId="77777777" w:rsidR="00335628" w:rsidRPr="005076C7" w:rsidRDefault="00335628" w:rsidP="00577F4E">
      <w:pPr>
        <w:spacing w:after="200" w:line="276" w:lineRule="auto"/>
        <w:ind w:firstLine="708"/>
        <w:jc w:val="both"/>
        <w:rPr>
          <w:rFonts w:ascii="Montserrat Light" w:hAnsi="Montserrat Light"/>
        </w:rPr>
      </w:pPr>
      <w:r w:rsidRPr="005076C7">
        <w:rPr>
          <w:rFonts w:ascii="Montserrat Light" w:hAnsi="Montserrat Light"/>
        </w:rPr>
        <w:t>L’analyse de la structure de l’offre</w:t>
      </w:r>
      <w:r w:rsidRPr="005076C7">
        <w:rPr>
          <w:rStyle w:val="Appelnotedebasdep"/>
          <w:rFonts w:ascii="Montserrat Light" w:hAnsi="Montserrat Light"/>
        </w:rPr>
        <w:footnoteReference w:id="8"/>
      </w:r>
      <w:r w:rsidRPr="005076C7">
        <w:rPr>
          <w:rFonts w:ascii="Montserrat Light" w:hAnsi="Montserrat Light"/>
        </w:rPr>
        <w:t xml:space="preserve"> met en relief deux pôles de relance économique : un pôle de relance par l’offre et un pôle de relance par la demande. Le pôle de relance par la demande est structuré autour des activités des branches comme l’agriculture, les industries agroalimentaires, </w:t>
      </w:r>
      <w:r w:rsidRPr="005076C7">
        <w:rPr>
          <w:rFonts w:ascii="Montserrat Light" w:hAnsi="Montserrat Light"/>
        </w:rPr>
        <w:lastRenderedPageBreak/>
        <w:t xml:space="preserve">et les industries de matériaux de construction. Le pôle de relance par l’offre concerne les industries non agroalimentaires (industries chimiques et extractives non inclues), les industries d’Energie, Eau et Electricité, et le tertiaire marchand. </w:t>
      </w:r>
    </w:p>
    <w:p w14:paraId="51A589AE"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Un groupe de secteurs clés, identifiés comme leviers de l’accélération de la croissance inclusive et de la transformation de l’économie à partir de l’étude de l’INSAE-PNUD (2015) et de plusieurs critères de sélection que sont : </w:t>
      </w:r>
    </w:p>
    <w:p w14:paraId="569FC6BB" w14:textId="77777777" w:rsidR="00335628" w:rsidRPr="005076C7" w:rsidRDefault="00335628">
      <w:pPr>
        <w:pStyle w:val="Paragraphedeliste"/>
        <w:numPr>
          <w:ilvl w:val="0"/>
          <w:numId w:val="6"/>
        </w:numPr>
        <w:ind w:left="567"/>
        <w:jc w:val="both"/>
        <w:rPr>
          <w:rFonts w:ascii="Montserrat Light" w:hAnsi="Montserrat Light"/>
          <w:sz w:val="24"/>
          <w:szCs w:val="24"/>
        </w:rPr>
      </w:pPr>
      <w:r w:rsidRPr="005076C7">
        <w:rPr>
          <w:rFonts w:ascii="Montserrat Light" w:hAnsi="Montserrat Light"/>
          <w:sz w:val="24"/>
          <w:szCs w:val="24"/>
        </w:rPr>
        <w:t xml:space="preserve">Effet </w:t>
      </w:r>
      <w:proofErr w:type="spellStart"/>
      <w:r w:rsidRPr="005076C7">
        <w:rPr>
          <w:rFonts w:ascii="Montserrat Light" w:hAnsi="Montserrat Light"/>
          <w:sz w:val="24"/>
          <w:szCs w:val="24"/>
        </w:rPr>
        <w:t>d’entrainement</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secteur</w:t>
      </w:r>
      <w:proofErr w:type="spellEnd"/>
      <w:r w:rsidRPr="005076C7">
        <w:rPr>
          <w:rFonts w:ascii="Montserrat Light" w:hAnsi="Montserrat Light"/>
          <w:sz w:val="24"/>
          <w:szCs w:val="24"/>
        </w:rPr>
        <w:t xml:space="preserve"> à la </w:t>
      </w:r>
      <w:proofErr w:type="spellStart"/>
      <w:r w:rsidRPr="005076C7">
        <w:rPr>
          <w:rFonts w:ascii="Montserrat Light" w:hAnsi="Montserrat Light"/>
          <w:sz w:val="24"/>
          <w:szCs w:val="24"/>
        </w:rPr>
        <w:t>suite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d’un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choc</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demande</w:t>
      </w:r>
      <w:proofErr w:type="spellEnd"/>
      <w:r w:rsidRPr="005076C7">
        <w:rPr>
          <w:rFonts w:ascii="Montserrat Light" w:hAnsi="Montserrat Light"/>
          <w:sz w:val="24"/>
          <w:szCs w:val="24"/>
        </w:rPr>
        <w:t>;</w:t>
      </w:r>
    </w:p>
    <w:p w14:paraId="4A97CAB3" w14:textId="77777777" w:rsidR="00335628" w:rsidRPr="005076C7" w:rsidRDefault="00335628">
      <w:pPr>
        <w:pStyle w:val="Paragraphedeliste"/>
        <w:numPr>
          <w:ilvl w:val="0"/>
          <w:numId w:val="6"/>
        </w:numPr>
        <w:ind w:left="567"/>
        <w:jc w:val="both"/>
        <w:rPr>
          <w:rFonts w:ascii="Montserrat Light" w:hAnsi="Montserrat Light"/>
          <w:sz w:val="24"/>
          <w:szCs w:val="24"/>
        </w:rPr>
      </w:pPr>
      <w:r w:rsidRPr="005076C7">
        <w:rPr>
          <w:rFonts w:ascii="Montserrat Light" w:hAnsi="Montserrat Light"/>
          <w:sz w:val="24"/>
          <w:szCs w:val="24"/>
        </w:rPr>
        <w:t xml:space="preserve">Effet </w:t>
      </w:r>
      <w:proofErr w:type="spellStart"/>
      <w:r w:rsidRPr="005076C7">
        <w:rPr>
          <w:rFonts w:ascii="Montserrat Light" w:hAnsi="Montserrat Light"/>
          <w:sz w:val="24"/>
          <w:szCs w:val="24"/>
        </w:rPr>
        <w:t>d’intégration</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secteur</w:t>
      </w:r>
      <w:proofErr w:type="spellEnd"/>
      <w:r w:rsidRPr="005076C7">
        <w:rPr>
          <w:rFonts w:ascii="Montserrat Light" w:hAnsi="Montserrat Light"/>
          <w:sz w:val="24"/>
          <w:szCs w:val="24"/>
        </w:rPr>
        <w:t xml:space="preserve"> en </w:t>
      </w:r>
      <w:proofErr w:type="spellStart"/>
      <w:r w:rsidRPr="005076C7">
        <w:rPr>
          <w:rFonts w:ascii="Montserrat Light" w:hAnsi="Montserrat Light"/>
          <w:sz w:val="24"/>
          <w:szCs w:val="24"/>
        </w:rPr>
        <w:t>amont</w:t>
      </w:r>
      <w:proofErr w:type="spellEnd"/>
      <w:r w:rsidRPr="005076C7">
        <w:rPr>
          <w:rFonts w:ascii="Montserrat Light" w:hAnsi="Montserrat Light"/>
          <w:sz w:val="24"/>
          <w:szCs w:val="24"/>
        </w:rPr>
        <w:t xml:space="preserve"> de la </w:t>
      </w:r>
      <w:proofErr w:type="spellStart"/>
      <w:r w:rsidRPr="005076C7">
        <w:rPr>
          <w:rFonts w:ascii="Montserrat Light" w:hAnsi="Montserrat Light"/>
          <w:sz w:val="24"/>
          <w:szCs w:val="24"/>
        </w:rPr>
        <w:t>production</w:t>
      </w:r>
      <w:proofErr w:type="spellEnd"/>
      <w:r w:rsidRPr="005076C7">
        <w:rPr>
          <w:rFonts w:ascii="Montserrat Light" w:hAnsi="Montserrat Light"/>
          <w:sz w:val="24"/>
          <w:szCs w:val="24"/>
        </w:rPr>
        <w:t>;</w:t>
      </w:r>
    </w:p>
    <w:p w14:paraId="3C481BE8" w14:textId="77777777" w:rsidR="00335628" w:rsidRPr="005076C7" w:rsidRDefault="00335628">
      <w:pPr>
        <w:pStyle w:val="Paragraphedeliste"/>
        <w:numPr>
          <w:ilvl w:val="0"/>
          <w:numId w:val="6"/>
        </w:numPr>
        <w:ind w:left="567"/>
        <w:jc w:val="both"/>
        <w:rPr>
          <w:rFonts w:ascii="Montserrat Light" w:hAnsi="Montserrat Light"/>
          <w:sz w:val="24"/>
          <w:szCs w:val="24"/>
        </w:rPr>
      </w:pPr>
      <w:r w:rsidRPr="005076C7">
        <w:rPr>
          <w:rFonts w:ascii="Montserrat Light" w:hAnsi="Montserrat Light"/>
          <w:sz w:val="24"/>
          <w:szCs w:val="24"/>
        </w:rPr>
        <w:t xml:space="preserve">Effet </w:t>
      </w:r>
      <w:proofErr w:type="spellStart"/>
      <w:r w:rsidRPr="005076C7">
        <w:rPr>
          <w:rFonts w:ascii="Montserrat Light" w:hAnsi="Montserrat Light"/>
          <w:sz w:val="24"/>
          <w:szCs w:val="24"/>
        </w:rPr>
        <w:t>d’intégration</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secteur</w:t>
      </w:r>
      <w:proofErr w:type="spellEnd"/>
      <w:r w:rsidRPr="005076C7">
        <w:rPr>
          <w:rFonts w:ascii="Montserrat Light" w:hAnsi="Montserrat Light"/>
          <w:sz w:val="24"/>
          <w:szCs w:val="24"/>
        </w:rPr>
        <w:t xml:space="preserve"> en </w:t>
      </w:r>
      <w:proofErr w:type="spellStart"/>
      <w:r w:rsidRPr="005076C7">
        <w:rPr>
          <w:rFonts w:ascii="Montserrat Light" w:hAnsi="Montserrat Light"/>
          <w:sz w:val="24"/>
          <w:szCs w:val="24"/>
        </w:rPr>
        <w:t>aval</w:t>
      </w:r>
      <w:proofErr w:type="spellEnd"/>
      <w:r w:rsidRPr="005076C7">
        <w:rPr>
          <w:rFonts w:ascii="Montserrat Light" w:hAnsi="Montserrat Light"/>
          <w:sz w:val="24"/>
          <w:szCs w:val="24"/>
        </w:rPr>
        <w:t xml:space="preserve"> de la </w:t>
      </w:r>
      <w:proofErr w:type="spellStart"/>
      <w:r w:rsidRPr="005076C7">
        <w:rPr>
          <w:rFonts w:ascii="Montserrat Light" w:hAnsi="Montserrat Light"/>
          <w:sz w:val="24"/>
          <w:szCs w:val="24"/>
        </w:rPr>
        <w:t>production</w:t>
      </w:r>
      <w:proofErr w:type="spellEnd"/>
      <w:r w:rsidRPr="005076C7">
        <w:rPr>
          <w:rFonts w:ascii="Montserrat Light" w:hAnsi="Montserrat Light"/>
          <w:sz w:val="24"/>
          <w:szCs w:val="24"/>
        </w:rPr>
        <w:t>;</w:t>
      </w:r>
    </w:p>
    <w:p w14:paraId="356355D2" w14:textId="77777777" w:rsidR="00335628" w:rsidRPr="005076C7" w:rsidRDefault="00335628">
      <w:pPr>
        <w:pStyle w:val="Paragraphedeliste"/>
        <w:numPr>
          <w:ilvl w:val="0"/>
          <w:numId w:val="6"/>
        </w:numPr>
        <w:ind w:left="567"/>
        <w:jc w:val="both"/>
        <w:rPr>
          <w:rFonts w:ascii="Montserrat Light" w:hAnsi="Montserrat Light"/>
          <w:sz w:val="24"/>
          <w:szCs w:val="24"/>
        </w:rPr>
      </w:pPr>
      <w:r w:rsidRPr="005076C7">
        <w:rPr>
          <w:rFonts w:ascii="Montserrat Light" w:hAnsi="Montserrat Light"/>
          <w:sz w:val="24"/>
          <w:szCs w:val="24"/>
        </w:rPr>
        <w:t xml:space="preserve">Effet </w:t>
      </w:r>
      <w:proofErr w:type="spellStart"/>
      <w:r w:rsidRPr="005076C7">
        <w:rPr>
          <w:rFonts w:ascii="Montserrat Light" w:hAnsi="Montserrat Light"/>
          <w:sz w:val="24"/>
          <w:szCs w:val="24"/>
        </w:rPr>
        <w:t>multiplicateur</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revenu</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manges</w:t>
      </w:r>
      <w:proofErr w:type="spellEnd"/>
      <w:r w:rsidRPr="005076C7">
        <w:rPr>
          <w:rFonts w:ascii="Montserrat Light" w:hAnsi="Montserrat Light"/>
          <w:sz w:val="24"/>
          <w:szCs w:val="24"/>
        </w:rPr>
        <w:t>;</w:t>
      </w:r>
    </w:p>
    <w:p w14:paraId="3EE01827" w14:textId="77777777" w:rsidR="00335628" w:rsidRPr="005076C7" w:rsidRDefault="00335628">
      <w:pPr>
        <w:pStyle w:val="Paragraphedeliste"/>
        <w:numPr>
          <w:ilvl w:val="0"/>
          <w:numId w:val="6"/>
        </w:numPr>
        <w:ind w:left="567"/>
        <w:jc w:val="both"/>
        <w:rPr>
          <w:rFonts w:ascii="Montserrat Light" w:hAnsi="Montserrat Light"/>
          <w:sz w:val="24"/>
          <w:szCs w:val="24"/>
        </w:rPr>
      </w:pPr>
      <w:proofErr w:type="spellStart"/>
      <w:r w:rsidRPr="005076C7">
        <w:rPr>
          <w:rFonts w:ascii="Montserrat Light" w:hAnsi="Montserrat Light"/>
          <w:sz w:val="24"/>
          <w:szCs w:val="24"/>
        </w:rPr>
        <w:t>Elasticité</w:t>
      </w:r>
      <w:proofErr w:type="spellEnd"/>
      <w:r w:rsidRPr="005076C7">
        <w:rPr>
          <w:rFonts w:ascii="Montserrat Light" w:hAnsi="Montserrat Light"/>
          <w:sz w:val="24"/>
          <w:szCs w:val="24"/>
        </w:rPr>
        <w:t xml:space="preserve"> de la </w:t>
      </w:r>
      <w:proofErr w:type="spellStart"/>
      <w:r w:rsidRPr="005076C7">
        <w:rPr>
          <w:rFonts w:ascii="Montserrat Light" w:hAnsi="Montserrat Light"/>
          <w:sz w:val="24"/>
          <w:szCs w:val="24"/>
        </w:rPr>
        <w:t>croissance</w:t>
      </w:r>
      <w:proofErr w:type="spellEnd"/>
      <w:r w:rsidRPr="005076C7">
        <w:rPr>
          <w:rFonts w:ascii="Montserrat Light" w:hAnsi="Montserrat Light"/>
          <w:sz w:val="24"/>
          <w:szCs w:val="24"/>
        </w:rPr>
        <w:t xml:space="preserve"> de la </w:t>
      </w:r>
      <w:proofErr w:type="spellStart"/>
      <w:r w:rsidRPr="005076C7">
        <w:rPr>
          <w:rFonts w:ascii="Montserrat Light" w:hAnsi="Montserrat Light"/>
          <w:sz w:val="24"/>
          <w:szCs w:val="24"/>
        </w:rPr>
        <w:t>valeur</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ajoutée</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secteur</w:t>
      </w:r>
      <w:proofErr w:type="spellEnd"/>
      <w:r w:rsidRPr="005076C7">
        <w:rPr>
          <w:rFonts w:ascii="Montserrat Light" w:hAnsi="Montserrat Light"/>
          <w:sz w:val="24"/>
          <w:szCs w:val="24"/>
        </w:rPr>
        <w:t xml:space="preserve"> par </w:t>
      </w:r>
      <w:proofErr w:type="spellStart"/>
      <w:r w:rsidRPr="005076C7">
        <w:rPr>
          <w:rFonts w:ascii="Montserrat Light" w:hAnsi="Montserrat Light"/>
          <w:sz w:val="24"/>
          <w:szCs w:val="24"/>
        </w:rPr>
        <w:t>rapport</w:t>
      </w:r>
      <w:proofErr w:type="spellEnd"/>
      <w:r w:rsidRPr="005076C7">
        <w:rPr>
          <w:rFonts w:ascii="Montserrat Light" w:hAnsi="Montserrat Light"/>
          <w:sz w:val="24"/>
          <w:szCs w:val="24"/>
        </w:rPr>
        <w:t xml:space="preserve"> à </w:t>
      </w:r>
      <w:proofErr w:type="spellStart"/>
      <w:r w:rsidRPr="005076C7">
        <w:rPr>
          <w:rFonts w:ascii="Montserrat Light" w:hAnsi="Montserrat Light"/>
          <w:sz w:val="24"/>
          <w:szCs w:val="24"/>
        </w:rPr>
        <w:t>l’inégalité</w:t>
      </w:r>
      <w:proofErr w:type="spellEnd"/>
      <w:r w:rsidRPr="005076C7">
        <w:rPr>
          <w:rFonts w:ascii="Montserrat Light" w:hAnsi="Montserrat Light"/>
          <w:sz w:val="24"/>
          <w:szCs w:val="24"/>
        </w:rPr>
        <w:t xml:space="preserve"> et à la </w:t>
      </w:r>
      <w:proofErr w:type="spellStart"/>
      <w:r w:rsidRPr="005076C7">
        <w:rPr>
          <w:rFonts w:ascii="Montserrat Light" w:hAnsi="Montserrat Light"/>
          <w:sz w:val="24"/>
          <w:szCs w:val="24"/>
        </w:rPr>
        <w:t>pauvreté</w:t>
      </w:r>
      <w:proofErr w:type="spellEnd"/>
      <w:r w:rsidRPr="005076C7">
        <w:rPr>
          <w:rFonts w:ascii="Montserrat Light" w:hAnsi="Montserrat Light"/>
          <w:sz w:val="24"/>
          <w:szCs w:val="24"/>
        </w:rPr>
        <w:t>.</w:t>
      </w:r>
    </w:p>
    <w:p w14:paraId="360B7938" w14:textId="77777777" w:rsidR="00335628" w:rsidRPr="005076C7" w:rsidRDefault="00335628" w:rsidP="00335628">
      <w:p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jc w:val="both"/>
        <w:rPr>
          <w:rFonts w:ascii="Montserrat Light" w:hAnsi="Montserrat Light"/>
        </w:rPr>
      </w:pPr>
      <w:r w:rsidRPr="005076C7">
        <w:rPr>
          <w:rFonts w:ascii="Montserrat Light" w:hAnsi="Montserrat Light"/>
        </w:rPr>
        <w:tab/>
      </w:r>
      <w:r w:rsidRPr="005076C7">
        <w:rPr>
          <w:rFonts w:ascii="Montserrat Light" w:hAnsi="Montserrat Light"/>
        </w:rPr>
        <w:tab/>
        <w:t>Ainsi, contrairement à l’ancienne désagrégation du MAPES qui retient cinq produits, la désagrégation proposée retient sept branches que sont :</w:t>
      </w:r>
    </w:p>
    <w:p w14:paraId="71362624"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l’agro</w:t>
      </w:r>
      <w:proofErr w:type="spellEnd"/>
      <w:r w:rsidRPr="005076C7">
        <w:rPr>
          <w:rFonts w:ascii="Montserrat Light" w:hAnsi="Montserrat Light"/>
          <w:i/>
          <w:iCs/>
          <w:sz w:val="24"/>
          <w:szCs w:val="24"/>
        </w:rPr>
        <w:t xml:space="preserve">-industrie, </w:t>
      </w:r>
    </w:p>
    <w:p w14:paraId="45623A40"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l’agriculture</w:t>
      </w:r>
      <w:proofErr w:type="spellEnd"/>
      <w:r w:rsidRPr="005076C7">
        <w:rPr>
          <w:rFonts w:ascii="Montserrat Light" w:hAnsi="Montserrat Light"/>
          <w:i/>
          <w:iCs/>
          <w:sz w:val="24"/>
          <w:szCs w:val="24"/>
        </w:rPr>
        <w:t xml:space="preserve"> </w:t>
      </w:r>
      <w:proofErr w:type="spellStart"/>
      <w:r w:rsidRPr="005076C7">
        <w:rPr>
          <w:rFonts w:ascii="Montserrat Light" w:hAnsi="Montserrat Light"/>
          <w:i/>
          <w:iCs/>
          <w:sz w:val="24"/>
          <w:szCs w:val="24"/>
        </w:rPr>
        <w:t>vivrière</w:t>
      </w:r>
      <w:proofErr w:type="spellEnd"/>
      <w:r w:rsidRPr="005076C7">
        <w:rPr>
          <w:rFonts w:ascii="Montserrat Light" w:hAnsi="Montserrat Light"/>
          <w:i/>
          <w:iCs/>
          <w:sz w:val="24"/>
          <w:szCs w:val="24"/>
        </w:rPr>
        <w:t>,</w:t>
      </w:r>
    </w:p>
    <w:p w14:paraId="646176CD"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l’hôtellerie</w:t>
      </w:r>
      <w:proofErr w:type="spellEnd"/>
      <w:r w:rsidRPr="005076C7">
        <w:rPr>
          <w:rFonts w:ascii="Montserrat Light" w:hAnsi="Montserrat Light"/>
          <w:i/>
          <w:iCs/>
          <w:sz w:val="24"/>
          <w:szCs w:val="24"/>
        </w:rPr>
        <w:t xml:space="preserve"> et Restauration,</w:t>
      </w:r>
    </w:p>
    <w:p w14:paraId="0A17703E"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les</w:t>
      </w:r>
      <w:proofErr w:type="spellEnd"/>
      <w:r w:rsidRPr="005076C7">
        <w:rPr>
          <w:rFonts w:ascii="Montserrat Light" w:hAnsi="Montserrat Light"/>
          <w:i/>
          <w:iCs/>
          <w:sz w:val="24"/>
          <w:szCs w:val="24"/>
        </w:rPr>
        <w:t xml:space="preserve"> </w:t>
      </w:r>
      <w:proofErr w:type="spellStart"/>
      <w:r w:rsidRPr="005076C7">
        <w:rPr>
          <w:rFonts w:ascii="Montserrat Light" w:hAnsi="Montserrat Light"/>
          <w:i/>
          <w:iCs/>
          <w:sz w:val="24"/>
          <w:szCs w:val="24"/>
        </w:rPr>
        <w:t>transports</w:t>
      </w:r>
      <w:proofErr w:type="spellEnd"/>
      <w:r w:rsidRPr="005076C7">
        <w:rPr>
          <w:rFonts w:ascii="Montserrat Light" w:hAnsi="Montserrat Light"/>
          <w:i/>
          <w:iCs/>
          <w:sz w:val="24"/>
          <w:szCs w:val="24"/>
        </w:rPr>
        <w:t>,</w:t>
      </w:r>
    </w:p>
    <w:p w14:paraId="40399EDD"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les</w:t>
      </w:r>
      <w:proofErr w:type="spellEnd"/>
      <w:r w:rsidRPr="005076C7">
        <w:rPr>
          <w:rFonts w:ascii="Montserrat Light" w:hAnsi="Montserrat Light"/>
          <w:i/>
          <w:iCs/>
          <w:sz w:val="24"/>
          <w:szCs w:val="24"/>
        </w:rPr>
        <w:t xml:space="preserve"> TIC et </w:t>
      </w:r>
      <w:proofErr w:type="spellStart"/>
      <w:r w:rsidRPr="005076C7">
        <w:rPr>
          <w:rFonts w:ascii="Montserrat Light" w:hAnsi="Montserrat Light"/>
          <w:i/>
          <w:iCs/>
          <w:sz w:val="24"/>
          <w:szCs w:val="24"/>
        </w:rPr>
        <w:t>communication</w:t>
      </w:r>
      <w:proofErr w:type="spellEnd"/>
      <w:r w:rsidRPr="005076C7">
        <w:rPr>
          <w:rFonts w:ascii="Montserrat Light" w:hAnsi="Montserrat Light"/>
          <w:i/>
          <w:iCs/>
          <w:sz w:val="24"/>
          <w:szCs w:val="24"/>
        </w:rPr>
        <w:t>,</w:t>
      </w:r>
    </w:p>
    <w:p w14:paraId="7D9061CB"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r w:rsidRPr="005076C7">
        <w:rPr>
          <w:rFonts w:ascii="Montserrat Light" w:hAnsi="Montserrat Light"/>
          <w:i/>
          <w:iCs/>
          <w:sz w:val="24"/>
          <w:szCs w:val="24"/>
        </w:rPr>
        <w:t xml:space="preserve">le </w:t>
      </w:r>
      <w:proofErr w:type="spellStart"/>
      <w:r w:rsidRPr="005076C7">
        <w:rPr>
          <w:rFonts w:ascii="Montserrat Light" w:hAnsi="Montserrat Light"/>
          <w:i/>
          <w:iCs/>
          <w:sz w:val="24"/>
          <w:szCs w:val="24"/>
        </w:rPr>
        <w:t>commerce</w:t>
      </w:r>
      <w:proofErr w:type="spellEnd"/>
      <w:r w:rsidRPr="005076C7">
        <w:rPr>
          <w:rFonts w:ascii="Montserrat Light" w:hAnsi="Montserrat Light"/>
          <w:i/>
          <w:iCs/>
          <w:sz w:val="24"/>
          <w:szCs w:val="24"/>
        </w:rPr>
        <w:t xml:space="preserve">, </w:t>
      </w:r>
    </w:p>
    <w:p w14:paraId="27049CF6" w14:textId="77777777" w:rsidR="00335628" w:rsidRPr="005076C7" w:rsidRDefault="00335628">
      <w:pPr>
        <w:pStyle w:val="Paragraphedeliste"/>
        <w:numPr>
          <w:ilvl w:val="0"/>
          <w:numId w:val="12"/>
        </w:numPr>
        <w:tabs>
          <w:tab w:val="left" w:pos="0"/>
          <w:tab w:val="left" w:pos="3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ind w:left="1276"/>
        <w:jc w:val="both"/>
        <w:rPr>
          <w:rFonts w:ascii="Montserrat Light" w:hAnsi="Montserrat Light"/>
          <w:i/>
          <w:iCs/>
          <w:sz w:val="24"/>
          <w:szCs w:val="24"/>
        </w:rPr>
      </w:pPr>
      <w:proofErr w:type="spellStart"/>
      <w:r w:rsidRPr="005076C7">
        <w:rPr>
          <w:rFonts w:ascii="Montserrat Light" w:hAnsi="Montserrat Light"/>
          <w:i/>
          <w:iCs/>
          <w:sz w:val="24"/>
          <w:szCs w:val="24"/>
        </w:rPr>
        <w:t>les</w:t>
      </w:r>
      <w:proofErr w:type="spellEnd"/>
      <w:r w:rsidRPr="005076C7">
        <w:rPr>
          <w:rFonts w:ascii="Montserrat Light" w:hAnsi="Montserrat Light"/>
          <w:i/>
          <w:iCs/>
          <w:sz w:val="24"/>
          <w:szCs w:val="24"/>
        </w:rPr>
        <w:t xml:space="preserve"> </w:t>
      </w:r>
      <w:proofErr w:type="spellStart"/>
      <w:r w:rsidRPr="005076C7">
        <w:rPr>
          <w:rFonts w:ascii="Montserrat Light" w:hAnsi="Montserrat Light"/>
          <w:i/>
          <w:iCs/>
          <w:sz w:val="24"/>
          <w:szCs w:val="24"/>
        </w:rPr>
        <w:t>autres</w:t>
      </w:r>
      <w:proofErr w:type="spellEnd"/>
      <w:r w:rsidRPr="005076C7">
        <w:rPr>
          <w:rFonts w:ascii="Montserrat Light" w:hAnsi="Montserrat Light"/>
          <w:i/>
          <w:iCs/>
          <w:sz w:val="24"/>
          <w:szCs w:val="24"/>
        </w:rPr>
        <w:t xml:space="preserve"> </w:t>
      </w:r>
      <w:proofErr w:type="spellStart"/>
      <w:r w:rsidRPr="005076C7">
        <w:rPr>
          <w:rFonts w:ascii="Montserrat Light" w:hAnsi="Montserrat Light"/>
          <w:i/>
          <w:iCs/>
          <w:sz w:val="24"/>
          <w:szCs w:val="24"/>
        </w:rPr>
        <w:t>secteurs</w:t>
      </w:r>
      <w:proofErr w:type="spellEnd"/>
      <w:r w:rsidRPr="005076C7">
        <w:rPr>
          <w:rFonts w:ascii="Montserrat Light" w:hAnsi="Montserrat Light"/>
          <w:i/>
          <w:iCs/>
          <w:sz w:val="24"/>
          <w:szCs w:val="24"/>
        </w:rPr>
        <w:t>.</w:t>
      </w:r>
    </w:p>
    <w:p w14:paraId="770658B7" w14:textId="234475EB"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Le modèle retient une hypothèse </w:t>
      </w:r>
      <w:r w:rsidRPr="005076C7">
        <w:rPr>
          <w:rFonts w:ascii="Montserrat Light" w:hAnsi="Montserrat Light"/>
          <w:i/>
          <w:iCs/>
        </w:rPr>
        <w:t>d’anticipation de la demande par les secteurs de l’économie</w:t>
      </w:r>
      <w:r w:rsidRPr="005076C7">
        <w:rPr>
          <w:rFonts w:ascii="Montserrat Light" w:hAnsi="Montserrat Light"/>
        </w:rPr>
        <w:t>. Ainsi, en considérant les niveaux de prix de production au niveau sectoriel comme données, et le déflateur du PIB, les secteurs anticipent une évolution de la demande à laquelle ils font face sur les marchés.</w:t>
      </w:r>
      <w:r w:rsidRPr="005076C7">
        <w:rPr>
          <w:rFonts w:ascii="Montserrat Light" w:hAnsi="Montserrat Light"/>
          <w:w w:val="99"/>
        </w:rPr>
        <w:t xml:space="preserve"> </w:t>
      </w:r>
      <w:r w:rsidRPr="005076C7">
        <w:rPr>
          <w:rFonts w:ascii="Montserrat Light" w:hAnsi="Montserrat Light"/>
        </w:rPr>
        <w:t xml:space="preserve">Cette demande perçue est déterminée en maximisant le </w:t>
      </w:r>
      <w:proofErr w:type="gramStart"/>
      <w:r w:rsidRPr="005076C7">
        <w:rPr>
          <w:rFonts w:ascii="Montserrat Light" w:hAnsi="Montserrat Light"/>
        </w:rPr>
        <w:t>profit:</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19C776FE" w14:textId="77777777" w:rsidTr="00445F98">
        <w:tc>
          <w:tcPr>
            <w:tcW w:w="8472" w:type="dxa"/>
            <w:vAlign w:val="center"/>
          </w:tcPr>
          <w:p w14:paraId="49864C08" w14:textId="77777777" w:rsidR="00335628" w:rsidRPr="005076C7" w:rsidRDefault="00000000" w:rsidP="00445F98">
            <w:pPr>
              <w:spacing w:line="276" w:lineRule="auto"/>
              <w:jc w:val="center"/>
              <w:rPr>
                <w:rFonts w:ascii="Montserrat Light" w:hAnsi="Montserrat Light"/>
                <w:b/>
                <w:bCs/>
                <w:w w:val="99"/>
              </w:rPr>
            </w:pPr>
            <m:oMathPara>
              <m:oMath>
                <m:sSub>
                  <m:sSubPr>
                    <m:ctrlPr>
                      <w:rPr>
                        <w:rFonts w:ascii="Cambria Math" w:hAnsi="Cambria Math"/>
                        <w:b/>
                        <w:bCs/>
                        <w:i/>
                        <w:iCs/>
                        <w:w w:val="99"/>
                      </w:rPr>
                    </m:ctrlPr>
                  </m:sSubPr>
                  <m:e>
                    <m:r>
                      <m:rPr>
                        <m:sty m:val="bi"/>
                      </m:rPr>
                      <w:rPr>
                        <w:rFonts w:ascii="Cambria Math" w:hAnsi="Cambria Math"/>
                        <w:w w:val="99"/>
                      </w:rPr>
                      <m:t>Y</m:t>
                    </m:r>
                  </m:e>
                  <m:sub>
                    <m:r>
                      <m:rPr>
                        <m:sty m:val="bi"/>
                      </m:rPr>
                      <w:rPr>
                        <w:rFonts w:ascii="Cambria Math" w:hAnsi="Cambria Math"/>
                        <w:w w:val="99"/>
                      </w:rPr>
                      <m:t xml:space="preserve">i     </m:t>
                    </m:r>
                  </m:sub>
                </m:sSub>
                <m:r>
                  <m:rPr>
                    <m:sty m:val="bi"/>
                  </m:rPr>
                  <w:rPr>
                    <w:rFonts w:ascii="Cambria Math" w:hAnsi="Cambria Math"/>
                    <w:w w:val="99"/>
                  </w:rPr>
                  <m:t>=</m:t>
                </m:r>
                <m:sSub>
                  <m:sSubPr>
                    <m:ctrlPr>
                      <w:rPr>
                        <w:rFonts w:ascii="Cambria Math" w:hAnsi="Cambria Math"/>
                        <w:b/>
                        <w:bCs/>
                        <w:i/>
                        <w:iCs/>
                        <w:w w:val="99"/>
                      </w:rPr>
                    </m:ctrlPr>
                  </m:sSubPr>
                  <m:e>
                    <m:sSup>
                      <m:sSupPr>
                        <m:ctrlPr>
                          <w:rPr>
                            <w:rFonts w:ascii="Cambria Math" w:hAnsi="Cambria Math"/>
                            <w:b/>
                            <w:bCs/>
                            <w:i/>
                            <w:iCs/>
                            <w:w w:val="99"/>
                          </w:rPr>
                        </m:ctrlPr>
                      </m:sSupPr>
                      <m:e>
                        <m:d>
                          <m:dPr>
                            <m:ctrlPr>
                              <w:rPr>
                                <w:rFonts w:ascii="Cambria Math" w:hAnsi="Cambria Math"/>
                                <w:b/>
                                <w:bCs/>
                                <w:i/>
                                <w:iCs/>
                                <w:w w:val="99"/>
                              </w:rPr>
                            </m:ctrlPr>
                          </m:dPr>
                          <m:e>
                            <m:f>
                              <m:fPr>
                                <m:ctrlPr>
                                  <w:rPr>
                                    <w:rFonts w:ascii="Cambria Math" w:hAnsi="Cambria Math"/>
                                    <w:b/>
                                    <w:bCs/>
                                    <w:i/>
                                    <w:iCs/>
                                    <w:w w:val="99"/>
                                  </w:rPr>
                                </m:ctrlPr>
                              </m:fPr>
                              <m:num>
                                <m:sSub>
                                  <m:sSubPr>
                                    <m:ctrlPr>
                                      <w:rPr>
                                        <w:rFonts w:ascii="Cambria Math" w:hAnsi="Cambria Math"/>
                                        <w:b/>
                                        <w:bCs/>
                                        <w:i/>
                                        <w:iCs/>
                                        <w:w w:val="99"/>
                                      </w:rPr>
                                    </m:ctrlPr>
                                  </m:sSubPr>
                                  <m:e>
                                    <m:r>
                                      <m:rPr>
                                        <m:sty m:val="bi"/>
                                      </m:rPr>
                                      <w:rPr>
                                        <w:rFonts w:ascii="Cambria Math" w:hAnsi="Cambria Math"/>
                                        <w:w w:val="99"/>
                                      </w:rPr>
                                      <m:t>P</m:t>
                                    </m:r>
                                  </m:e>
                                  <m:sub>
                                    <m:r>
                                      <m:rPr>
                                        <m:sty m:val="bi"/>
                                      </m:rPr>
                                      <w:rPr>
                                        <w:rFonts w:ascii="Cambria Math" w:hAnsi="Cambria Math"/>
                                        <w:w w:val="99"/>
                                      </w:rPr>
                                      <m:t>i</m:t>
                                    </m:r>
                                  </m:sub>
                                </m:sSub>
                              </m:num>
                              <m:den>
                                <m:r>
                                  <m:rPr>
                                    <m:sty m:val="bi"/>
                                  </m:rPr>
                                  <w:rPr>
                                    <w:rFonts w:ascii="Cambria Math" w:hAnsi="Cambria Math"/>
                                    <w:w w:val="99"/>
                                  </w:rPr>
                                  <m:t>P</m:t>
                                </m:r>
                              </m:den>
                            </m:f>
                          </m:e>
                        </m:d>
                      </m:e>
                      <m:sup>
                        <m:r>
                          <m:rPr>
                            <m:sty m:val="bi"/>
                          </m:rPr>
                          <w:rPr>
                            <w:rFonts w:ascii="Cambria Math" w:hAnsi="Cambria Math"/>
                            <w:w w:val="99"/>
                          </w:rPr>
                          <m:t>-θ</m:t>
                        </m:r>
                      </m:sup>
                    </m:sSup>
                    <m:r>
                      <m:rPr>
                        <m:sty m:val="bi"/>
                      </m:rPr>
                      <w:rPr>
                        <w:rFonts w:ascii="Cambria Math" w:hAnsi="Cambria Math"/>
                        <w:w w:val="99"/>
                      </w:rPr>
                      <m:t>φ</m:t>
                    </m:r>
                  </m:e>
                  <m:sub>
                    <m:r>
                      <m:rPr>
                        <m:sty m:val="bi"/>
                      </m:rPr>
                      <w:rPr>
                        <w:rFonts w:ascii="Cambria Math" w:hAnsi="Cambria Math"/>
                        <w:w w:val="99"/>
                      </w:rPr>
                      <m:t>i</m:t>
                    </m:r>
                  </m:sub>
                </m:sSub>
                <m:r>
                  <m:rPr>
                    <m:sty m:val="bi"/>
                  </m:rPr>
                  <w:rPr>
                    <w:rFonts w:ascii="Cambria Math" w:hAnsi="Cambria Math"/>
                    <w:w w:val="99"/>
                  </w:rPr>
                  <m:t>.Y</m:t>
                </m:r>
              </m:oMath>
            </m:oMathPara>
          </w:p>
        </w:tc>
        <w:tc>
          <w:tcPr>
            <w:tcW w:w="816" w:type="dxa"/>
            <w:vAlign w:val="center"/>
          </w:tcPr>
          <w:p w14:paraId="401FA9F2" w14:textId="77777777" w:rsidR="00335628" w:rsidRPr="005076C7" w:rsidRDefault="00335628" w:rsidP="00445F98">
            <w:pPr>
              <w:spacing w:line="276" w:lineRule="auto"/>
              <w:jc w:val="center"/>
              <w:rPr>
                <w:rFonts w:ascii="Montserrat Light" w:hAnsi="Montserrat Light"/>
                <w:b/>
                <w:bCs/>
                <w:w w:val="99"/>
              </w:rPr>
            </w:pPr>
            <w:r w:rsidRPr="005076C7">
              <w:rPr>
                <w:rFonts w:ascii="Montserrat Light" w:hAnsi="Montserrat Light"/>
                <w:b/>
                <w:bCs/>
                <w:w w:val="99"/>
              </w:rPr>
              <w:t>(9)</w:t>
            </w:r>
          </w:p>
        </w:tc>
      </w:tr>
    </w:tbl>
    <w:p w14:paraId="6668ACC8" w14:textId="73FEB9AA" w:rsidR="00A36D01" w:rsidRPr="005076C7" w:rsidRDefault="00335628" w:rsidP="00335628">
      <w:pPr>
        <w:spacing w:before="240" w:after="200" w:line="276" w:lineRule="auto"/>
        <w:jc w:val="both"/>
        <w:rPr>
          <w:rFonts w:ascii="Montserrat Light" w:hAnsi="Montserrat Light"/>
        </w:rPr>
      </w:pPr>
      <w:r w:rsidRPr="005076C7">
        <w:rPr>
          <w:rFonts w:ascii="Montserrat Light" w:hAnsi="Montserrat Light"/>
        </w:rPr>
        <w:t xml:space="preserve">Où : </w:t>
      </w:r>
      <m:oMath>
        <m:sSub>
          <m:sSubPr>
            <m:ctrlPr>
              <w:rPr>
                <w:rFonts w:ascii="Cambria Math" w:hAnsi="Cambria Math"/>
                <w:w w:val="99"/>
              </w:rPr>
            </m:ctrlPr>
          </m:sSubPr>
          <m:e>
            <m:r>
              <m:rPr>
                <m:sty m:val="p"/>
              </m:rPr>
              <w:rPr>
                <w:rFonts w:ascii="Cambria Math" w:hAnsi="Cambria Math"/>
                <w:w w:val="99"/>
              </w:rPr>
              <m:t>Y</m:t>
            </m:r>
          </m:e>
          <m:sub>
            <m:r>
              <m:rPr>
                <m:sty m:val="p"/>
              </m:rPr>
              <w:rPr>
                <w:rFonts w:ascii="Cambria Math" w:hAnsi="Cambria Math"/>
                <w:w w:val="99"/>
              </w:rPr>
              <m:t xml:space="preserve">i   </m:t>
            </m:r>
          </m:sub>
        </m:sSub>
        <m:r>
          <m:rPr>
            <m:sty m:val="p"/>
          </m:rPr>
          <w:rPr>
            <w:rFonts w:ascii="Cambria Math" w:hAnsi="Cambria Math"/>
            <w:w w:val="99"/>
          </w:rPr>
          <m:t xml:space="preserve">et Y </m:t>
        </m:r>
      </m:oMath>
      <w:r w:rsidRPr="005076C7">
        <w:rPr>
          <w:rFonts w:ascii="Montserrat Light" w:hAnsi="Montserrat Light"/>
        </w:rPr>
        <w:t>sont respectivement la demande perçue du secteur i et Y la demande agrégée,</w:t>
      </w:r>
      <m:oMath>
        <m:r>
          <m:rPr>
            <m:sty m:val="p"/>
          </m:rPr>
          <w:rPr>
            <w:rFonts w:ascii="Cambria Math" w:hAnsi="Cambria Math"/>
            <w:w w:val="99"/>
          </w:rPr>
          <m:t>π</m:t>
        </m:r>
      </m:oMath>
      <w:r w:rsidRPr="005076C7">
        <w:rPr>
          <w:rFonts w:ascii="Montserrat Light" w:hAnsi="Montserrat Light"/>
        </w:rPr>
        <w:t xml:space="preserve">, le profit, P, le déflateur du PIB, </w:t>
      </w:r>
      <m:oMath>
        <m:sSub>
          <m:sSubPr>
            <m:ctrlPr>
              <w:rPr>
                <w:rFonts w:ascii="Cambria Math" w:hAnsi="Cambria Math"/>
                <w:w w:val="99"/>
              </w:rPr>
            </m:ctrlPr>
          </m:sSubPr>
          <m:e>
            <m:r>
              <m:rPr>
                <m:sty m:val="p"/>
              </m:rPr>
              <w:rPr>
                <w:rFonts w:ascii="Cambria Math" w:hAnsi="Cambria Math"/>
                <w:w w:val="99"/>
              </w:rPr>
              <m:t>P</m:t>
            </m:r>
          </m:e>
          <m:sub>
            <m:r>
              <m:rPr>
                <m:sty m:val="p"/>
              </m:rPr>
              <w:rPr>
                <w:rFonts w:ascii="Cambria Math" w:hAnsi="Cambria Math"/>
                <w:w w:val="99"/>
              </w:rPr>
              <m:t>i</m:t>
            </m:r>
          </m:sub>
        </m:sSub>
      </m:oMath>
      <w:r w:rsidRPr="005076C7">
        <w:rPr>
          <w:rFonts w:ascii="Montserrat Light" w:hAnsi="Montserrat Light"/>
        </w:rPr>
        <w:t xml:space="preserve">, le prix de production du secteur i, </w:t>
      </w:r>
      <m:oMath>
        <m:r>
          <m:rPr>
            <m:sty m:val="p"/>
          </m:rPr>
          <w:rPr>
            <w:rFonts w:ascii="Cambria Math" w:hAnsi="Cambria Math"/>
            <w:w w:val="99"/>
          </w:rPr>
          <m:t xml:space="preserve">θ, </m:t>
        </m:r>
      </m:oMath>
      <w:r w:rsidRPr="005076C7">
        <w:rPr>
          <w:rFonts w:ascii="Montserrat Light" w:hAnsi="Montserrat Light"/>
        </w:rPr>
        <w:t xml:space="preserve">l’élasticité de substitution (Dixit-Stiglitz, 1977), </w:t>
      </w:r>
      <m:oMath>
        <m:sSub>
          <m:sSubPr>
            <m:ctrlPr>
              <w:rPr>
                <w:rFonts w:ascii="Cambria Math" w:hAnsi="Cambria Math"/>
                <w:w w:val="99"/>
              </w:rPr>
            </m:ctrlPr>
          </m:sSubPr>
          <m:e>
            <m:r>
              <m:rPr>
                <m:sty m:val="p"/>
              </m:rPr>
              <w:rPr>
                <w:rFonts w:ascii="Cambria Math" w:hAnsi="Cambria Math"/>
                <w:w w:val="99"/>
              </w:rPr>
              <m:t>φ</m:t>
            </m:r>
          </m:e>
          <m:sub>
            <m:r>
              <m:rPr>
                <m:sty m:val="p"/>
              </m:rPr>
              <w:rPr>
                <w:rFonts w:ascii="Cambria Math" w:hAnsi="Cambria Math"/>
                <w:w w:val="99"/>
              </w:rPr>
              <m:t>i</m:t>
            </m:r>
          </m:sub>
        </m:sSub>
      </m:oMath>
      <w:r w:rsidRPr="005076C7">
        <w:rPr>
          <w:rFonts w:ascii="Montserrat Light" w:hAnsi="Montserrat Light"/>
        </w:rPr>
        <w:t>, la part de la demande du secteur dans la demande agrégée.</w:t>
      </w:r>
    </w:p>
    <w:p w14:paraId="007F618A" w14:textId="468C2D33" w:rsidR="00335628" w:rsidRPr="005076C7" w:rsidRDefault="00A91D57" w:rsidP="00FD7AEC">
      <w:pPr>
        <w:pStyle w:val="Titre5"/>
        <w:numPr>
          <w:ilvl w:val="0"/>
          <w:numId w:val="0"/>
        </w:numPr>
        <w:ind w:left="1716" w:firstLine="408"/>
        <w:rPr>
          <w:rFonts w:ascii="Montserrat Light" w:hAnsi="Montserrat Light"/>
        </w:rPr>
      </w:pPr>
      <w:bookmarkStart w:id="204" w:name="_Toc136619538"/>
      <w:bookmarkStart w:id="205" w:name="_Toc136620262"/>
      <w:bookmarkStart w:id="206" w:name="_Toc137411191"/>
      <w:r w:rsidRPr="005076C7">
        <w:rPr>
          <w:rFonts w:ascii="Montserrat Light" w:hAnsi="Montserrat Light"/>
        </w:rPr>
        <w:lastRenderedPageBreak/>
        <w:t>b.</w:t>
      </w:r>
      <w:r w:rsidR="00FD7AEC" w:rsidRPr="005076C7">
        <w:rPr>
          <w:rFonts w:ascii="Montserrat Light" w:hAnsi="Montserrat Light"/>
        </w:rPr>
        <w:t>2</w:t>
      </w:r>
      <w:r w:rsidRPr="005076C7">
        <w:rPr>
          <w:rFonts w:ascii="Montserrat Light" w:hAnsi="Montserrat Light"/>
        </w:rPr>
        <w:t>.</w:t>
      </w:r>
      <w:r w:rsidR="00FD7AEC" w:rsidRPr="005076C7">
        <w:rPr>
          <w:rFonts w:ascii="Montserrat Light" w:hAnsi="Montserrat Light"/>
        </w:rPr>
        <w:t>1.</w:t>
      </w:r>
      <w:r w:rsidRPr="005076C7">
        <w:rPr>
          <w:rFonts w:ascii="Montserrat Light" w:hAnsi="Montserrat Light"/>
        </w:rPr>
        <w:t xml:space="preserve"> </w:t>
      </w:r>
      <w:r w:rsidR="00335628" w:rsidRPr="005076C7">
        <w:rPr>
          <w:rFonts w:ascii="Montserrat Light" w:hAnsi="Montserrat Light"/>
        </w:rPr>
        <w:t>Secteur primaire</w:t>
      </w:r>
      <w:bookmarkEnd w:id="204"/>
      <w:bookmarkEnd w:id="205"/>
      <w:bookmarkEnd w:id="206"/>
    </w:p>
    <w:p w14:paraId="31CDA055"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rPr>
          <w:rFonts w:ascii="Montserrat Light" w:hAnsi="Montserrat Light"/>
        </w:rPr>
      </w:pPr>
      <w:r w:rsidRPr="005076C7">
        <w:rPr>
          <w:rFonts w:ascii="Montserrat Light" w:hAnsi="Montserrat Light"/>
        </w:rPr>
        <w:t>Le modèle estimé se présente comme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4B43A56C" w14:textId="77777777" w:rsidTr="00445F98">
        <w:tc>
          <w:tcPr>
            <w:tcW w:w="8472" w:type="dxa"/>
            <w:vAlign w:val="center"/>
          </w:tcPr>
          <w:p w14:paraId="388CB55F" w14:textId="4A5F453A" w:rsidR="00335628" w:rsidRPr="005076C7" w:rsidRDefault="00A91D57"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Va_SectPrim)</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P_SectPrim)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(CSD_SectPrim)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0916D059"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177A8413" w14:textId="77777777" w:rsidTr="00445F98">
        <w:tc>
          <w:tcPr>
            <w:tcW w:w="8472" w:type="dxa"/>
            <w:vAlign w:val="center"/>
          </w:tcPr>
          <w:p w14:paraId="7D2DF7D2" w14:textId="497E572F" w:rsidR="00335628" w:rsidRPr="005076C7" w:rsidRDefault="001D14C3"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Va_SectPrim)</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P_SectPrim)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(CSD_SectPrim)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67894074"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(10)</w:t>
            </w:r>
          </w:p>
        </w:tc>
      </w:tr>
    </w:tbl>
    <w:p w14:paraId="52298FE3"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rPr>
          <w:rFonts w:ascii="Montserrat Light" w:hAnsi="Montserrat Light"/>
        </w:rPr>
      </w:pPr>
      <w:r w:rsidRPr="005076C7">
        <w:rPr>
          <w:rFonts w:ascii="Montserrat Light" w:hAnsi="Montserrat Light"/>
        </w:rPr>
        <w:t>Où :</w:t>
      </w:r>
    </w:p>
    <w:p w14:paraId="1F81E024"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Va_SectPrim</m:t>
        </m:r>
      </m:oMath>
      <w:r w:rsidRPr="005076C7">
        <w:rPr>
          <w:rFonts w:ascii="Montserrat Light" w:hAnsi="Montserrat Light"/>
        </w:rPr>
        <w:t> : la valeur ajoutée issue du secteur primaire</w:t>
      </w:r>
    </w:p>
    <w:p w14:paraId="54809566"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P_SectPrim</m:t>
        </m:r>
      </m:oMath>
      <w:r w:rsidRPr="005076C7">
        <w:rPr>
          <w:rFonts w:ascii="Montserrat Light" w:hAnsi="Montserrat Light"/>
        </w:rPr>
        <w:t> : Prix de production du secteur primaire</w:t>
      </w:r>
    </w:p>
    <w:p w14:paraId="63F05F77"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w:r w:rsidRPr="005076C7">
        <w:rPr>
          <w:rFonts w:ascii="Montserrat Light" w:hAnsi="Montserrat Light"/>
        </w:rPr>
        <w:t xml:space="preserve">P : le déflateur du PIB </w:t>
      </w:r>
    </w:p>
    <w:p w14:paraId="178B4A46" w14:textId="77777777" w:rsidR="00335628"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CSD_SectPrim</m:t>
        </m:r>
      </m:oMath>
      <w:r w:rsidRPr="005076C7">
        <w:rPr>
          <w:rFonts w:ascii="Montserrat Light" w:hAnsi="Montserrat Light"/>
        </w:rPr>
        <w:t> : Composition sectorielle de la demande</w:t>
      </w:r>
    </w:p>
    <w:p w14:paraId="3C113BB5" w14:textId="77777777" w:rsidR="00A36D01" w:rsidRPr="00A36D01" w:rsidRDefault="00A36D01" w:rsidP="00A36D01">
      <w:pPr>
        <w:rPr>
          <w:rFonts w:ascii="Montserrat Light" w:hAnsi="Montserrat Light"/>
        </w:rPr>
      </w:pPr>
      <w:r w:rsidRPr="00A36D01">
        <w:rPr>
          <w:rFonts w:ascii="Montserrat Light" w:hAnsi="Montserrat Light"/>
        </w:rPr>
        <w:t>Les résultats d’estimation se présente dans le tableau ci-dessous :</w:t>
      </w:r>
    </w:p>
    <w:p w14:paraId="7C2C5841" w14:textId="77777777" w:rsidR="00A36D01" w:rsidRDefault="00A36D01" w:rsidP="00A36D01"/>
    <w:tbl>
      <w:tblPr>
        <w:tblW w:w="0" w:type="auto"/>
        <w:jc w:val="center"/>
        <w:tblLayout w:type="fixed"/>
        <w:tblCellMar>
          <w:left w:w="75" w:type="dxa"/>
          <w:right w:w="75" w:type="dxa"/>
        </w:tblCellMar>
        <w:tblLook w:val="0000" w:firstRow="0" w:lastRow="0" w:firstColumn="0" w:lastColumn="0" w:noHBand="0" w:noVBand="0"/>
      </w:tblPr>
      <w:tblGrid>
        <w:gridCol w:w="3088"/>
        <w:gridCol w:w="2016"/>
        <w:gridCol w:w="3685"/>
      </w:tblGrid>
      <w:tr w:rsidR="00A36D01" w:rsidRPr="00A36D01" w14:paraId="58B37459" w14:textId="77777777" w:rsidTr="00AC1A34">
        <w:trPr>
          <w:jc w:val="center"/>
        </w:trPr>
        <w:tc>
          <w:tcPr>
            <w:tcW w:w="3088" w:type="dxa"/>
            <w:tcBorders>
              <w:top w:val="single" w:sz="6" w:space="0" w:color="auto"/>
              <w:left w:val="nil"/>
              <w:bottom w:val="nil"/>
              <w:right w:val="nil"/>
            </w:tcBorders>
          </w:tcPr>
          <w:p w14:paraId="4C42BD15"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single" w:sz="6" w:space="0" w:color="auto"/>
              <w:left w:val="nil"/>
              <w:bottom w:val="nil"/>
              <w:right w:val="nil"/>
            </w:tcBorders>
          </w:tcPr>
          <w:p w14:paraId="375CB80E"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(1)</w:t>
            </w:r>
          </w:p>
        </w:tc>
        <w:tc>
          <w:tcPr>
            <w:tcW w:w="3685" w:type="dxa"/>
            <w:tcBorders>
              <w:top w:val="single" w:sz="6" w:space="0" w:color="auto"/>
              <w:left w:val="nil"/>
              <w:bottom w:val="nil"/>
              <w:right w:val="nil"/>
            </w:tcBorders>
          </w:tcPr>
          <w:p w14:paraId="7B0DBA5D"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(2)</w:t>
            </w:r>
          </w:p>
        </w:tc>
      </w:tr>
      <w:tr w:rsidR="00A36D01" w:rsidRPr="00A36D01" w14:paraId="07416C4C" w14:textId="77777777" w:rsidTr="00AC1A34">
        <w:trPr>
          <w:jc w:val="center"/>
        </w:trPr>
        <w:tc>
          <w:tcPr>
            <w:tcW w:w="3088" w:type="dxa"/>
            <w:tcBorders>
              <w:top w:val="nil"/>
              <w:left w:val="nil"/>
              <w:bottom w:val="single" w:sz="6" w:space="0" w:color="auto"/>
              <w:right w:val="nil"/>
            </w:tcBorders>
          </w:tcPr>
          <w:p w14:paraId="77837031" w14:textId="77777777" w:rsidR="00A36D01" w:rsidRPr="00A36D01" w:rsidRDefault="00A36D01" w:rsidP="00A36D01">
            <w:pPr>
              <w:widowControl w:val="0"/>
              <w:autoSpaceDE w:val="0"/>
              <w:autoSpaceDN w:val="0"/>
              <w:adjustRightInd w:val="0"/>
              <w:spacing w:line="276" w:lineRule="auto"/>
              <w:rPr>
                <w:rFonts w:ascii="Montserrat Light" w:hAnsi="Montserrat Light"/>
              </w:rPr>
            </w:pPr>
            <w:r w:rsidRPr="00A36D01">
              <w:rPr>
                <w:rFonts w:ascii="Montserrat Light" w:hAnsi="Montserrat Light"/>
              </w:rPr>
              <w:t>VARIABLES</w:t>
            </w:r>
          </w:p>
        </w:tc>
        <w:tc>
          <w:tcPr>
            <w:tcW w:w="2016" w:type="dxa"/>
            <w:tcBorders>
              <w:top w:val="nil"/>
              <w:left w:val="nil"/>
              <w:bottom w:val="single" w:sz="6" w:space="0" w:color="auto"/>
              <w:right w:val="nil"/>
            </w:tcBorders>
          </w:tcPr>
          <w:p w14:paraId="0873FD4B"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roofErr w:type="spellStart"/>
            <w:proofErr w:type="gramStart"/>
            <w:r w:rsidRPr="00A36D01">
              <w:rPr>
                <w:rFonts w:ascii="Montserrat Light" w:hAnsi="Montserrat Light"/>
              </w:rPr>
              <w:t>lnVa</w:t>
            </w:r>
            <w:proofErr w:type="gramEnd"/>
            <w:r w:rsidRPr="00A36D01">
              <w:rPr>
                <w:rFonts w:ascii="Montserrat Light" w:hAnsi="Montserrat Light"/>
              </w:rPr>
              <w:t>_SectPrim</w:t>
            </w:r>
            <w:proofErr w:type="spellEnd"/>
          </w:p>
        </w:tc>
        <w:tc>
          <w:tcPr>
            <w:tcW w:w="3685" w:type="dxa"/>
            <w:tcBorders>
              <w:top w:val="nil"/>
              <w:left w:val="nil"/>
              <w:bottom w:val="single" w:sz="6" w:space="0" w:color="auto"/>
              <w:right w:val="nil"/>
            </w:tcBorders>
          </w:tcPr>
          <w:p w14:paraId="64C8D287"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roofErr w:type="spellStart"/>
            <w:proofErr w:type="gramStart"/>
            <w:r w:rsidRPr="00A36D01">
              <w:rPr>
                <w:rFonts w:ascii="Montserrat Light" w:hAnsi="Montserrat Light"/>
              </w:rPr>
              <w:t>dlnVa</w:t>
            </w:r>
            <w:proofErr w:type="gramEnd"/>
            <w:r w:rsidRPr="00A36D01">
              <w:rPr>
                <w:rFonts w:ascii="Montserrat Light" w:hAnsi="Montserrat Light"/>
              </w:rPr>
              <w:t>_SectPrim</w:t>
            </w:r>
            <w:proofErr w:type="spellEnd"/>
          </w:p>
        </w:tc>
      </w:tr>
      <w:tr w:rsidR="00A36D01" w:rsidRPr="00A36D01" w14:paraId="79964A41" w14:textId="77777777" w:rsidTr="00AC1A34">
        <w:trPr>
          <w:jc w:val="center"/>
        </w:trPr>
        <w:tc>
          <w:tcPr>
            <w:tcW w:w="3088" w:type="dxa"/>
            <w:tcBorders>
              <w:top w:val="nil"/>
              <w:left w:val="nil"/>
              <w:bottom w:val="nil"/>
              <w:right w:val="nil"/>
            </w:tcBorders>
          </w:tcPr>
          <w:p w14:paraId="73E45E9F"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1B0EF0C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2736BA5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78033842" w14:textId="77777777" w:rsidTr="00AC1A34">
        <w:trPr>
          <w:jc w:val="center"/>
        </w:trPr>
        <w:tc>
          <w:tcPr>
            <w:tcW w:w="3088" w:type="dxa"/>
            <w:tcBorders>
              <w:top w:val="nil"/>
              <w:left w:val="nil"/>
              <w:bottom w:val="nil"/>
              <w:right w:val="nil"/>
            </w:tcBorders>
          </w:tcPr>
          <w:p w14:paraId="15AB8C7D" w14:textId="77777777" w:rsidR="00A36D01" w:rsidRPr="00A36D01" w:rsidRDefault="00A36D01" w:rsidP="00A36D01">
            <w:pPr>
              <w:widowControl w:val="0"/>
              <w:autoSpaceDE w:val="0"/>
              <w:autoSpaceDN w:val="0"/>
              <w:adjustRightInd w:val="0"/>
              <w:spacing w:line="276" w:lineRule="auto"/>
              <w:rPr>
                <w:rFonts w:ascii="Montserrat Light" w:hAnsi="Montserrat Light"/>
              </w:rPr>
            </w:pPr>
            <w:r w:rsidRPr="00A36D01">
              <w:rPr>
                <w:rFonts w:ascii="Montserrat Light" w:hAnsi="Montserrat Light"/>
              </w:rPr>
              <w:t>TEMPS</w:t>
            </w:r>
          </w:p>
        </w:tc>
        <w:tc>
          <w:tcPr>
            <w:tcW w:w="2016" w:type="dxa"/>
            <w:tcBorders>
              <w:top w:val="nil"/>
              <w:left w:val="nil"/>
              <w:bottom w:val="nil"/>
              <w:right w:val="nil"/>
            </w:tcBorders>
          </w:tcPr>
          <w:p w14:paraId="71394809"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0.0239***</w:t>
            </w:r>
          </w:p>
        </w:tc>
        <w:tc>
          <w:tcPr>
            <w:tcW w:w="3685" w:type="dxa"/>
            <w:tcBorders>
              <w:top w:val="nil"/>
              <w:left w:val="nil"/>
              <w:bottom w:val="nil"/>
              <w:right w:val="nil"/>
            </w:tcBorders>
          </w:tcPr>
          <w:p w14:paraId="3D8D7D0D"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-0.000909</w:t>
            </w:r>
          </w:p>
        </w:tc>
      </w:tr>
      <w:tr w:rsidR="00A36D01" w:rsidRPr="00A36D01" w14:paraId="2AAB1654" w14:textId="77777777" w:rsidTr="00AC1A34">
        <w:trPr>
          <w:jc w:val="center"/>
        </w:trPr>
        <w:tc>
          <w:tcPr>
            <w:tcW w:w="3088" w:type="dxa"/>
            <w:tcBorders>
              <w:top w:val="nil"/>
              <w:left w:val="nil"/>
              <w:bottom w:val="nil"/>
              <w:right w:val="nil"/>
            </w:tcBorders>
          </w:tcPr>
          <w:p w14:paraId="2E922254"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373BCF27"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(0.00703)</w:t>
            </w:r>
          </w:p>
        </w:tc>
        <w:tc>
          <w:tcPr>
            <w:tcW w:w="3685" w:type="dxa"/>
            <w:tcBorders>
              <w:top w:val="nil"/>
              <w:left w:val="nil"/>
              <w:bottom w:val="nil"/>
              <w:right w:val="nil"/>
            </w:tcBorders>
          </w:tcPr>
          <w:p w14:paraId="0C86CE75"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(0.000723)</w:t>
            </w:r>
          </w:p>
        </w:tc>
      </w:tr>
      <w:tr w:rsidR="00A36D01" w:rsidRPr="00A36D01" w14:paraId="0F8AD08F" w14:textId="77777777" w:rsidTr="00AC1A34">
        <w:trPr>
          <w:jc w:val="center"/>
        </w:trPr>
        <w:tc>
          <w:tcPr>
            <w:tcW w:w="3088" w:type="dxa"/>
            <w:tcBorders>
              <w:top w:val="nil"/>
              <w:left w:val="nil"/>
              <w:bottom w:val="nil"/>
              <w:right w:val="nil"/>
            </w:tcBorders>
          </w:tcPr>
          <w:p w14:paraId="0084545C"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dlnPrixCons</w:t>
            </w:r>
            <w:proofErr w:type="gramEnd"/>
            <w:r w:rsidRPr="00A36D01">
              <w:rPr>
                <w:rFonts w:ascii="Montserrat Light" w:hAnsi="Montserrat Light"/>
              </w:rPr>
              <w:t>_P</w:t>
            </w:r>
            <w:proofErr w:type="spellEnd"/>
          </w:p>
        </w:tc>
        <w:tc>
          <w:tcPr>
            <w:tcW w:w="2016" w:type="dxa"/>
            <w:tcBorders>
              <w:top w:val="nil"/>
              <w:left w:val="nil"/>
              <w:bottom w:val="nil"/>
              <w:right w:val="nil"/>
            </w:tcBorders>
          </w:tcPr>
          <w:p w14:paraId="6FA4F79B"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26BBD944"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0.496</w:t>
            </w:r>
          </w:p>
        </w:tc>
      </w:tr>
      <w:tr w:rsidR="00A36D01" w:rsidRPr="00A36D01" w14:paraId="41DD7A61" w14:textId="77777777" w:rsidTr="00AC1A34">
        <w:trPr>
          <w:jc w:val="center"/>
        </w:trPr>
        <w:tc>
          <w:tcPr>
            <w:tcW w:w="3088" w:type="dxa"/>
            <w:tcBorders>
              <w:top w:val="nil"/>
              <w:left w:val="nil"/>
              <w:bottom w:val="nil"/>
              <w:right w:val="nil"/>
            </w:tcBorders>
          </w:tcPr>
          <w:p w14:paraId="5B6FC308"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999F5E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527A88C3"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(0.399)</w:t>
            </w:r>
          </w:p>
        </w:tc>
      </w:tr>
      <w:tr w:rsidR="00A36D01" w:rsidRPr="00A36D01" w14:paraId="64BE1B46" w14:textId="77777777" w:rsidTr="00AC1A34">
        <w:trPr>
          <w:jc w:val="center"/>
        </w:trPr>
        <w:tc>
          <w:tcPr>
            <w:tcW w:w="3088" w:type="dxa"/>
            <w:tcBorders>
              <w:top w:val="nil"/>
              <w:left w:val="nil"/>
              <w:bottom w:val="nil"/>
              <w:right w:val="nil"/>
            </w:tcBorders>
          </w:tcPr>
          <w:p w14:paraId="68ACB766"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dlnCSD</w:t>
            </w:r>
            <w:proofErr w:type="gramEnd"/>
            <w:r w:rsidRPr="00A36D01">
              <w:rPr>
                <w:rFonts w:ascii="Montserrat Light" w:hAnsi="Montserrat Light"/>
              </w:rPr>
              <w:t>_SectPrim</w:t>
            </w:r>
            <w:proofErr w:type="spellEnd"/>
          </w:p>
        </w:tc>
        <w:tc>
          <w:tcPr>
            <w:tcW w:w="2016" w:type="dxa"/>
            <w:tcBorders>
              <w:top w:val="nil"/>
              <w:left w:val="nil"/>
              <w:bottom w:val="nil"/>
              <w:right w:val="nil"/>
            </w:tcBorders>
          </w:tcPr>
          <w:p w14:paraId="4504ADEE"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5F91503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0.619***</w:t>
            </w:r>
          </w:p>
        </w:tc>
      </w:tr>
      <w:tr w:rsidR="00A36D01" w:rsidRPr="00A36D01" w14:paraId="10E50489" w14:textId="77777777" w:rsidTr="00AC1A34">
        <w:trPr>
          <w:jc w:val="center"/>
        </w:trPr>
        <w:tc>
          <w:tcPr>
            <w:tcW w:w="3088" w:type="dxa"/>
            <w:tcBorders>
              <w:top w:val="nil"/>
              <w:left w:val="nil"/>
              <w:bottom w:val="nil"/>
              <w:right w:val="nil"/>
            </w:tcBorders>
          </w:tcPr>
          <w:p w14:paraId="6C294476"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063462A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22B83C1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(0.0932)</w:t>
            </w:r>
          </w:p>
        </w:tc>
      </w:tr>
      <w:tr w:rsidR="00A36D01" w:rsidRPr="00A36D01" w14:paraId="0DB316FD" w14:textId="77777777" w:rsidTr="00AC1A34">
        <w:trPr>
          <w:jc w:val="center"/>
        </w:trPr>
        <w:tc>
          <w:tcPr>
            <w:tcW w:w="3088" w:type="dxa"/>
            <w:tcBorders>
              <w:top w:val="nil"/>
              <w:left w:val="nil"/>
              <w:bottom w:val="nil"/>
              <w:right w:val="nil"/>
            </w:tcBorders>
          </w:tcPr>
          <w:p w14:paraId="3CEBC3A0"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dlnDI</w:t>
            </w:r>
            <w:proofErr w:type="spellEnd"/>
            <w:proofErr w:type="gramEnd"/>
          </w:p>
        </w:tc>
        <w:tc>
          <w:tcPr>
            <w:tcW w:w="2016" w:type="dxa"/>
            <w:tcBorders>
              <w:top w:val="nil"/>
              <w:left w:val="nil"/>
              <w:bottom w:val="nil"/>
              <w:right w:val="nil"/>
            </w:tcBorders>
          </w:tcPr>
          <w:p w14:paraId="3BBCB262"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51142A99"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0.0648</w:t>
            </w:r>
          </w:p>
        </w:tc>
      </w:tr>
      <w:tr w:rsidR="00A36D01" w:rsidRPr="00A36D01" w14:paraId="0B81B9A9" w14:textId="77777777" w:rsidTr="00AC1A34">
        <w:trPr>
          <w:jc w:val="center"/>
        </w:trPr>
        <w:tc>
          <w:tcPr>
            <w:tcW w:w="3088" w:type="dxa"/>
            <w:tcBorders>
              <w:top w:val="nil"/>
              <w:left w:val="nil"/>
              <w:bottom w:val="nil"/>
              <w:right w:val="nil"/>
            </w:tcBorders>
          </w:tcPr>
          <w:p w14:paraId="2A858E80"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0B88CE1"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23017F6A"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(0.151)</w:t>
            </w:r>
          </w:p>
        </w:tc>
      </w:tr>
      <w:tr w:rsidR="00A36D01" w:rsidRPr="00A36D01" w14:paraId="2FD14AD4" w14:textId="77777777" w:rsidTr="00AC1A34">
        <w:trPr>
          <w:jc w:val="center"/>
        </w:trPr>
        <w:tc>
          <w:tcPr>
            <w:tcW w:w="3088" w:type="dxa"/>
            <w:tcBorders>
              <w:top w:val="nil"/>
              <w:left w:val="nil"/>
              <w:bottom w:val="nil"/>
              <w:right w:val="nil"/>
            </w:tcBorders>
          </w:tcPr>
          <w:p w14:paraId="0ABC4C0F"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gramStart"/>
            <w:r w:rsidRPr="00A36D01">
              <w:rPr>
                <w:rFonts w:ascii="Montserrat Light" w:hAnsi="Montserrat Light"/>
              </w:rPr>
              <w:t>res</w:t>
            </w:r>
            <w:proofErr w:type="gramEnd"/>
            <w:r w:rsidRPr="00A36D01">
              <w:rPr>
                <w:rFonts w:ascii="Montserrat Light" w:hAnsi="Montserrat Light"/>
              </w:rPr>
              <w:t>3</w:t>
            </w:r>
          </w:p>
        </w:tc>
        <w:tc>
          <w:tcPr>
            <w:tcW w:w="2016" w:type="dxa"/>
            <w:tcBorders>
              <w:top w:val="nil"/>
              <w:left w:val="nil"/>
              <w:bottom w:val="nil"/>
              <w:right w:val="nil"/>
            </w:tcBorders>
          </w:tcPr>
          <w:p w14:paraId="74BE8FBF"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4D9D8A59"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-0.903***</w:t>
            </w:r>
          </w:p>
        </w:tc>
      </w:tr>
      <w:tr w:rsidR="00A36D01" w:rsidRPr="00A36D01" w14:paraId="5435A675" w14:textId="77777777" w:rsidTr="00AC1A34">
        <w:trPr>
          <w:jc w:val="center"/>
        </w:trPr>
        <w:tc>
          <w:tcPr>
            <w:tcW w:w="3088" w:type="dxa"/>
            <w:tcBorders>
              <w:top w:val="nil"/>
              <w:left w:val="nil"/>
              <w:bottom w:val="nil"/>
              <w:right w:val="nil"/>
            </w:tcBorders>
          </w:tcPr>
          <w:p w14:paraId="0B308055"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5EB80422"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c>
          <w:tcPr>
            <w:tcW w:w="3685" w:type="dxa"/>
            <w:tcBorders>
              <w:top w:val="nil"/>
              <w:left w:val="nil"/>
              <w:bottom w:val="nil"/>
              <w:right w:val="nil"/>
            </w:tcBorders>
          </w:tcPr>
          <w:p w14:paraId="54838296"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(0.207)</w:t>
            </w:r>
          </w:p>
        </w:tc>
      </w:tr>
      <w:tr w:rsidR="00A36D01" w:rsidRPr="00A36D01" w14:paraId="2FC099E9" w14:textId="77777777" w:rsidTr="00AC1A34">
        <w:trPr>
          <w:jc w:val="center"/>
        </w:trPr>
        <w:tc>
          <w:tcPr>
            <w:tcW w:w="3088" w:type="dxa"/>
            <w:tcBorders>
              <w:top w:val="nil"/>
              <w:left w:val="nil"/>
              <w:bottom w:val="nil"/>
              <w:right w:val="nil"/>
            </w:tcBorders>
          </w:tcPr>
          <w:p w14:paraId="293FBAE9"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lnPrixCons</w:t>
            </w:r>
            <w:proofErr w:type="gramEnd"/>
            <w:r w:rsidRPr="00A36D01">
              <w:rPr>
                <w:rFonts w:ascii="Montserrat Light" w:hAnsi="Montserrat Light"/>
              </w:rPr>
              <w:t>_P</w:t>
            </w:r>
            <w:proofErr w:type="spellEnd"/>
          </w:p>
        </w:tc>
        <w:tc>
          <w:tcPr>
            <w:tcW w:w="2016" w:type="dxa"/>
            <w:tcBorders>
              <w:top w:val="nil"/>
              <w:left w:val="nil"/>
              <w:bottom w:val="nil"/>
              <w:right w:val="nil"/>
            </w:tcBorders>
          </w:tcPr>
          <w:p w14:paraId="0CF23F69"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0.342</w:t>
            </w:r>
          </w:p>
        </w:tc>
        <w:tc>
          <w:tcPr>
            <w:tcW w:w="3685" w:type="dxa"/>
            <w:tcBorders>
              <w:top w:val="nil"/>
              <w:left w:val="nil"/>
              <w:bottom w:val="nil"/>
              <w:right w:val="nil"/>
            </w:tcBorders>
          </w:tcPr>
          <w:p w14:paraId="44774C8D"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7F370AC7" w14:textId="77777777" w:rsidTr="00AC1A34">
        <w:trPr>
          <w:jc w:val="center"/>
        </w:trPr>
        <w:tc>
          <w:tcPr>
            <w:tcW w:w="3088" w:type="dxa"/>
            <w:tcBorders>
              <w:top w:val="nil"/>
              <w:left w:val="nil"/>
              <w:bottom w:val="nil"/>
              <w:right w:val="nil"/>
            </w:tcBorders>
          </w:tcPr>
          <w:p w14:paraId="0ADD4D93"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6F5B048"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(0.304)</w:t>
            </w:r>
          </w:p>
        </w:tc>
        <w:tc>
          <w:tcPr>
            <w:tcW w:w="3685" w:type="dxa"/>
            <w:tcBorders>
              <w:top w:val="nil"/>
              <w:left w:val="nil"/>
              <w:bottom w:val="nil"/>
              <w:right w:val="nil"/>
            </w:tcBorders>
          </w:tcPr>
          <w:p w14:paraId="7A78969D"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798EFBC4" w14:textId="77777777" w:rsidTr="00AC1A34">
        <w:trPr>
          <w:jc w:val="center"/>
        </w:trPr>
        <w:tc>
          <w:tcPr>
            <w:tcW w:w="3088" w:type="dxa"/>
            <w:tcBorders>
              <w:top w:val="nil"/>
              <w:left w:val="nil"/>
              <w:bottom w:val="nil"/>
              <w:right w:val="nil"/>
            </w:tcBorders>
          </w:tcPr>
          <w:p w14:paraId="7DA57D55"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lnCSD</w:t>
            </w:r>
            <w:proofErr w:type="gramEnd"/>
            <w:r w:rsidRPr="00A36D01">
              <w:rPr>
                <w:rFonts w:ascii="Montserrat Light" w:hAnsi="Montserrat Light"/>
              </w:rPr>
              <w:t>_SectPrim</w:t>
            </w:r>
            <w:proofErr w:type="spellEnd"/>
          </w:p>
        </w:tc>
        <w:tc>
          <w:tcPr>
            <w:tcW w:w="2016" w:type="dxa"/>
            <w:tcBorders>
              <w:top w:val="nil"/>
              <w:left w:val="nil"/>
              <w:bottom w:val="nil"/>
              <w:right w:val="nil"/>
            </w:tcBorders>
          </w:tcPr>
          <w:p w14:paraId="50C62E9F"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0.395***</w:t>
            </w:r>
          </w:p>
        </w:tc>
        <w:tc>
          <w:tcPr>
            <w:tcW w:w="3685" w:type="dxa"/>
            <w:tcBorders>
              <w:top w:val="nil"/>
              <w:left w:val="nil"/>
              <w:bottom w:val="nil"/>
              <w:right w:val="nil"/>
            </w:tcBorders>
          </w:tcPr>
          <w:p w14:paraId="5DF776A2"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18F3EE93" w14:textId="77777777" w:rsidTr="00AC1A34">
        <w:trPr>
          <w:jc w:val="center"/>
        </w:trPr>
        <w:tc>
          <w:tcPr>
            <w:tcW w:w="3088" w:type="dxa"/>
            <w:tcBorders>
              <w:top w:val="nil"/>
              <w:left w:val="nil"/>
              <w:bottom w:val="nil"/>
              <w:right w:val="nil"/>
            </w:tcBorders>
          </w:tcPr>
          <w:p w14:paraId="7D5D8303"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0778113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(0.131)</w:t>
            </w:r>
          </w:p>
        </w:tc>
        <w:tc>
          <w:tcPr>
            <w:tcW w:w="3685" w:type="dxa"/>
            <w:tcBorders>
              <w:top w:val="nil"/>
              <w:left w:val="nil"/>
              <w:bottom w:val="nil"/>
              <w:right w:val="nil"/>
            </w:tcBorders>
          </w:tcPr>
          <w:p w14:paraId="24382519"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0FBB4AB1" w14:textId="77777777" w:rsidTr="00AC1A34">
        <w:trPr>
          <w:jc w:val="center"/>
        </w:trPr>
        <w:tc>
          <w:tcPr>
            <w:tcW w:w="3088" w:type="dxa"/>
            <w:tcBorders>
              <w:top w:val="nil"/>
              <w:left w:val="nil"/>
              <w:bottom w:val="nil"/>
              <w:right w:val="nil"/>
            </w:tcBorders>
          </w:tcPr>
          <w:p w14:paraId="6114439C" w14:textId="77777777" w:rsidR="00A36D01" w:rsidRPr="00A36D01" w:rsidRDefault="00A36D01" w:rsidP="00A36D01">
            <w:pPr>
              <w:widowControl w:val="0"/>
              <w:autoSpaceDE w:val="0"/>
              <w:autoSpaceDN w:val="0"/>
              <w:adjustRightInd w:val="0"/>
              <w:spacing w:line="276" w:lineRule="auto"/>
              <w:rPr>
                <w:rFonts w:ascii="Montserrat Light" w:hAnsi="Montserrat Light"/>
              </w:rPr>
            </w:pPr>
            <w:proofErr w:type="spellStart"/>
            <w:proofErr w:type="gramStart"/>
            <w:r w:rsidRPr="00A36D01">
              <w:rPr>
                <w:rFonts w:ascii="Montserrat Light" w:hAnsi="Montserrat Light"/>
              </w:rPr>
              <w:t>lnDI</w:t>
            </w:r>
            <w:proofErr w:type="spellEnd"/>
            <w:proofErr w:type="gramEnd"/>
          </w:p>
        </w:tc>
        <w:tc>
          <w:tcPr>
            <w:tcW w:w="2016" w:type="dxa"/>
            <w:tcBorders>
              <w:top w:val="nil"/>
              <w:left w:val="nil"/>
              <w:bottom w:val="nil"/>
              <w:right w:val="nil"/>
            </w:tcBorders>
          </w:tcPr>
          <w:p w14:paraId="61729914"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0.151</w:t>
            </w:r>
          </w:p>
        </w:tc>
        <w:tc>
          <w:tcPr>
            <w:tcW w:w="3685" w:type="dxa"/>
            <w:tcBorders>
              <w:top w:val="nil"/>
              <w:left w:val="nil"/>
              <w:bottom w:val="nil"/>
              <w:right w:val="nil"/>
            </w:tcBorders>
          </w:tcPr>
          <w:p w14:paraId="04677334"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527C7DA3" w14:textId="77777777" w:rsidTr="00AC1A34">
        <w:trPr>
          <w:jc w:val="center"/>
        </w:trPr>
        <w:tc>
          <w:tcPr>
            <w:tcW w:w="3088" w:type="dxa"/>
            <w:tcBorders>
              <w:top w:val="nil"/>
              <w:left w:val="nil"/>
              <w:bottom w:val="nil"/>
              <w:right w:val="nil"/>
            </w:tcBorders>
          </w:tcPr>
          <w:p w14:paraId="1F2D0FA4"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1EBDC7EB"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(0.224)</w:t>
            </w:r>
          </w:p>
        </w:tc>
        <w:tc>
          <w:tcPr>
            <w:tcW w:w="3685" w:type="dxa"/>
            <w:tcBorders>
              <w:top w:val="nil"/>
              <w:left w:val="nil"/>
              <w:bottom w:val="nil"/>
              <w:right w:val="nil"/>
            </w:tcBorders>
          </w:tcPr>
          <w:p w14:paraId="71AB44D4"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p>
        </w:tc>
      </w:tr>
      <w:tr w:rsidR="00A36D01" w:rsidRPr="00A36D01" w14:paraId="1D6310AC" w14:textId="77777777" w:rsidTr="00AC1A34">
        <w:trPr>
          <w:jc w:val="center"/>
        </w:trPr>
        <w:tc>
          <w:tcPr>
            <w:tcW w:w="3088" w:type="dxa"/>
            <w:tcBorders>
              <w:top w:val="nil"/>
              <w:left w:val="nil"/>
              <w:bottom w:val="nil"/>
              <w:right w:val="nil"/>
            </w:tcBorders>
          </w:tcPr>
          <w:p w14:paraId="0CECC38A" w14:textId="77777777" w:rsidR="00A36D01" w:rsidRPr="00A36D01" w:rsidRDefault="00A36D01" w:rsidP="00A36D01">
            <w:pPr>
              <w:widowControl w:val="0"/>
              <w:autoSpaceDE w:val="0"/>
              <w:autoSpaceDN w:val="0"/>
              <w:adjustRightInd w:val="0"/>
              <w:spacing w:line="276" w:lineRule="auto"/>
              <w:rPr>
                <w:rFonts w:ascii="Montserrat Light" w:hAnsi="Montserrat Light"/>
              </w:rPr>
            </w:pPr>
            <w:r w:rsidRPr="00A36D01">
              <w:rPr>
                <w:rFonts w:ascii="Montserrat Light" w:hAnsi="Montserrat Light"/>
              </w:rPr>
              <w:t>Constant</w:t>
            </w:r>
          </w:p>
        </w:tc>
        <w:tc>
          <w:tcPr>
            <w:tcW w:w="2016" w:type="dxa"/>
            <w:tcBorders>
              <w:top w:val="nil"/>
              <w:left w:val="nil"/>
              <w:bottom w:val="nil"/>
              <w:right w:val="nil"/>
            </w:tcBorders>
          </w:tcPr>
          <w:p w14:paraId="72163921"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2.699**</w:t>
            </w:r>
          </w:p>
        </w:tc>
        <w:tc>
          <w:tcPr>
            <w:tcW w:w="3685" w:type="dxa"/>
            <w:tcBorders>
              <w:top w:val="nil"/>
              <w:left w:val="nil"/>
              <w:bottom w:val="nil"/>
              <w:right w:val="nil"/>
            </w:tcBorders>
          </w:tcPr>
          <w:p w14:paraId="599AA97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0.0320***</w:t>
            </w:r>
          </w:p>
        </w:tc>
      </w:tr>
      <w:tr w:rsidR="00A36D01" w:rsidRPr="00A36D01" w14:paraId="7B3E47CC" w14:textId="77777777" w:rsidTr="00AC1A34">
        <w:trPr>
          <w:jc w:val="center"/>
        </w:trPr>
        <w:tc>
          <w:tcPr>
            <w:tcW w:w="3088" w:type="dxa"/>
            <w:tcBorders>
              <w:top w:val="nil"/>
              <w:left w:val="nil"/>
              <w:bottom w:val="nil"/>
              <w:right w:val="nil"/>
            </w:tcBorders>
          </w:tcPr>
          <w:p w14:paraId="7C8347EF" w14:textId="77777777" w:rsidR="00A36D01" w:rsidRPr="00A36D01" w:rsidRDefault="00A36D01" w:rsidP="00A36D0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536B9788"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(1.244)</w:t>
            </w:r>
          </w:p>
        </w:tc>
        <w:tc>
          <w:tcPr>
            <w:tcW w:w="3685" w:type="dxa"/>
            <w:tcBorders>
              <w:top w:val="nil"/>
              <w:left w:val="nil"/>
              <w:bottom w:val="nil"/>
              <w:right w:val="nil"/>
            </w:tcBorders>
          </w:tcPr>
          <w:p w14:paraId="61A1120C"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(0.00957)</w:t>
            </w:r>
          </w:p>
        </w:tc>
      </w:tr>
      <w:tr w:rsidR="00A36D01" w:rsidRPr="00A36D01" w14:paraId="418D9876" w14:textId="77777777" w:rsidTr="00AC1A34">
        <w:trPr>
          <w:jc w:val="center"/>
        </w:trPr>
        <w:tc>
          <w:tcPr>
            <w:tcW w:w="3088" w:type="dxa"/>
            <w:tcBorders>
              <w:top w:val="nil"/>
              <w:left w:val="nil"/>
              <w:bottom w:val="nil"/>
              <w:right w:val="nil"/>
            </w:tcBorders>
          </w:tcPr>
          <w:p w14:paraId="1F555D77" w14:textId="77777777" w:rsidR="00A36D01" w:rsidRPr="00A36D01" w:rsidRDefault="00A36D01" w:rsidP="00A36D01">
            <w:pPr>
              <w:widowControl w:val="0"/>
              <w:autoSpaceDE w:val="0"/>
              <w:autoSpaceDN w:val="0"/>
              <w:adjustRightInd w:val="0"/>
              <w:spacing w:line="276" w:lineRule="auto"/>
              <w:rPr>
                <w:rFonts w:ascii="Montserrat Light" w:hAnsi="Montserrat Light"/>
              </w:rPr>
            </w:pPr>
            <w:r w:rsidRPr="00A36D01">
              <w:rPr>
                <w:rFonts w:ascii="Montserrat Light" w:hAnsi="Montserrat Light"/>
              </w:rPr>
              <w:t>Observations</w:t>
            </w:r>
          </w:p>
        </w:tc>
        <w:tc>
          <w:tcPr>
            <w:tcW w:w="2016" w:type="dxa"/>
            <w:tcBorders>
              <w:top w:val="nil"/>
              <w:left w:val="nil"/>
              <w:bottom w:val="nil"/>
              <w:right w:val="nil"/>
            </w:tcBorders>
          </w:tcPr>
          <w:p w14:paraId="28EF578D"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23</w:t>
            </w:r>
          </w:p>
        </w:tc>
        <w:tc>
          <w:tcPr>
            <w:tcW w:w="3685" w:type="dxa"/>
            <w:tcBorders>
              <w:top w:val="nil"/>
              <w:left w:val="nil"/>
              <w:bottom w:val="nil"/>
              <w:right w:val="nil"/>
            </w:tcBorders>
          </w:tcPr>
          <w:p w14:paraId="00FE9458"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22</w:t>
            </w:r>
          </w:p>
        </w:tc>
      </w:tr>
      <w:tr w:rsidR="00A36D01" w:rsidRPr="00A36D01" w14:paraId="350BA7FC" w14:textId="77777777" w:rsidTr="00AC1A34">
        <w:tblPrEx>
          <w:tblBorders>
            <w:bottom w:val="single" w:sz="6" w:space="0" w:color="auto"/>
          </w:tblBorders>
        </w:tblPrEx>
        <w:trPr>
          <w:jc w:val="center"/>
        </w:trPr>
        <w:tc>
          <w:tcPr>
            <w:tcW w:w="3088" w:type="dxa"/>
            <w:tcBorders>
              <w:top w:val="nil"/>
              <w:left w:val="nil"/>
              <w:bottom w:val="single" w:sz="6" w:space="0" w:color="auto"/>
              <w:right w:val="nil"/>
            </w:tcBorders>
          </w:tcPr>
          <w:p w14:paraId="701EABF3" w14:textId="77777777" w:rsidR="00A36D01" w:rsidRPr="00A36D01" w:rsidRDefault="00A36D01" w:rsidP="00A36D01">
            <w:pPr>
              <w:widowControl w:val="0"/>
              <w:autoSpaceDE w:val="0"/>
              <w:autoSpaceDN w:val="0"/>
              <w:adjustRightInd w:val="0"/>
              <w:spacing w:line="276" w:lineRule="auto"/>
              <w:rPr>
                <w:rFonts w:ascii="Montserrat Light" w:hAnsi="Montserrat Light"/>
              </w:rPr>
            </w:pPr>
            <w:r w:rsidRPr="00A36D01">
              <w:rPr>
                <w:rFonts w:ascii="Montserrat Light" w:hAnsi="Montserrat Light"/>
              </w:rPr>
              <w:lastRenderedPageBreak/>
              <w:t>R-</w:t>
            </w:r>
            <w:proofErr w:type="spellStart"/>
            <w:r w:rsidRPr="00A36D01">
              <w:rPr>
                <w:rFonts w:ascii="Montserrat Light" w:hAnsi="Montserrat Light"/>
              </w:rPr>
              <w:t>squared</w:t>
            </w:r>
            <w:proofErr w:type="spellEnd"/>
          </w:p>
        </w:tc>
        <w:tc>
          <w:tcPr>
            <w:tcW w:w="2016" w:type="dxa"/>
            <w:tcBorders>
              <w:top w:val="nil"/>
              <w:left w:val="nil"/>
              <w:bottom w:val="single" w:sz="6" w:space="0" w:color="auto"/>
              <w:right w:val="nil"/>
            </w:tcBorders>
          </w:tcPr>
          <w:p w14:paraId="63B780B6"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0.996</w:t>
            </w:r>
          </w:p>
        </w:tc>
        <w:tc>
          <w:tcPr>
            <w:tcW w:w="3685" w:type="dxa"/>
            <w:tcBorders>
              <w:top w:val="nil"/>
              <w:left w:val="nil"/>
              <w:bottom w:val="single" w:sz="6" w:space="0" w:color="auto"/>
              <w:right w:val="nil"/>
            </w:tcBorders>
          </w:tcPr>
          <w:p w14:paraId="11D1B4A4"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0.727</w:t>
            </w:r>
          </w:p>
        </w:tc>
      </w:tr>
    </w:tbl>
    <w:p w14:paraId="1B382F10" w14:textId="77777777" w:rsidR="00A36D01" w:rsidRP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 xml:space="preserve">Standard </w:t>
      </w:r>
      <w:proofErr w:type="spellStart"/>
      <w:r w:rsidRPr="00A36D01">
        <w:rPr>
          <w:rFonts w:ascii="Montserrat Light" w:hAnsi="Montserrat Light"/>
        </w:rPr>
        <w:t>errors</w:t>
      </w:r>
      <w:proofErr w:type="spellEnd"/>
      <w:r w:rsidRPr="00A36D01">
        <w:rPr>
          <w:rFonts w:ascii="Montserrat Light" w:hAnsi="Montserrat Light"/>
        </w:rPr>
        <w:t xml:space="preserve"> in </w:t>
      </w:r>
      <w:proofErr w:type="spellStart"/>
      <w:r w:rsidRPr="00A36D01">
        <w:rPr>
          <w:rFonts w:ascii="Montserrat Light" w:hAnsi="Montserrat Light"/>
        </w:rPr>
        <w:t>parentheses</w:t>
      </w:r>
      <w:proofErr w:type="spellEnd"/>
    </w:p>
    <w:p w14:paraId="55723B59" w14:textId="77777777" w:rsidR="00A36D01" w:rsidRDefault="00A36D01" w:rsidP="00A36D01">
      <w:pPr>
        <w:widowControl w:val="0"/>
        <w:autoSpaceDE w:val="0"/>
        <w:autoSpaceDN w:val="0"/>
        <w:adjustRightInd w:val="0"/>
        <w:spacing w:line="276" w:lineRule="auto"/>
        <w:jc w:val="center"/>
        <w:rPr>
          <w:rFonts w:ascii="Montserrat Light" w:hAnsi="Montserrat Light"/>
        </w:rPr>
      </w:pPr>
      <w:r w:rsidRPr="00A36D01">
        <w:rPr>
          <w:rFonts w:ascii="Montserrat Light" w:hAnsi="Montserrat Light"/>
        </w:rPr>
        <w:t>*** p&lt;0.01, ** p&lt;0.05, * p&lt;0.1</w:t>
      </w:r>
    </w:p>
    <w:p w14:paraId="2BE5A5F7" w14:textId="77777777" w:rsidR="00A36D01" w:rsidRDefault="00A36D01" w:rsidP="00A36D01">
      <w:pPr>
        <w:widowControl w:val="0"/>
        <w:autoSpaceDE w:val="0"/>
        <w:autoSpaceDN w:val="0"/>
        <w:adjustRightInd w:val="0"/>
        <w:spacing w:line="276" w:lineRule="auto"/>
        <w:jc w:val="center"/>
        <w:rPr>
          <w:rFonts w:ascii="Montserrat Light" w:hAnsi="Montserrat Light"/>
        </w:rPr>
      </w:pPr>
    </w:p>
    <w:p w14:paraId="77D3F284" w14:textId="77777777" w:rsidR="00A36D01" w:rsidRDefault="00A36D01" w:rsidP="00A36D01">
      <w:pPr>
        <w:rPr>
          <w:rFonts w:ascii="Montserrat Light" w:hAnsi="Montserrat Light"/>
        </w:rPr>
      </w:pPr>
    </w:p>
    <w:p w14:paraId="1A5BAA90" w14:textId="07F25C84" w:rsidR="00A36D01" w:rsidRDefault="00000000" w:rsidP="00A36D01">
      <w:r>
        <w:rPr>
          <w:noProof/>
        </w:rPr>
        <w:pict w14:anchorId="7855832C">
          <v:group id="_x0000_s2162" style="position:absolute;margin-left:-59.65pt;margin-top:14.55pt;width:572.25pt;height:1in;z-index:251681280;mso-width-relative:margin" coordorigin="-1192" coordsize="7267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">
            <v:shape id="_x0000_s2163" type="#_x0000_t202" style="position:absolute;left:-1192;width:72673;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" fillcolor="white [3201]" stroked="f" strokeweight=".5pt">
              <v:textbox style="mso-next-textbox:#_x0000_s2163">
                <w:txbxContent>
                  <w:p w14:paraId="69E9AFE8" w14:textId="77777777" w:rsidR="00A36D01" w:rsidRPr="00CE0814" w:rsidRDefault="00A36D01" w:rsidP="00A36D01">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Va_SectPrim)</m:t>
                            </m:r>
                          </m:e>
                          <m:sub>
                            <m:r>
                              <w:rPr>
                                <w:rFonts w:ascii="Cambria Math" w:hAnsi="Cambria Math"/>
                                <w:sz w:val="22"/>
                                <w:szCs w:val="22"/>
                              </w:rPr>
                              <m:t>t</m:t>
                            </m:r>
                          </m:sub>
                        </m:sSub>
                        <m:r>
                          <w:rPr>
                            <w:rFonts w:ascii="Cambria Math" w:hAnsi="Cambria Math"/>
                            <w:sz w:val="22"/>
                            <w:szCs w:val="22"/>
                          </w:rPr>
                          <m:t>=2.699+</m:t>
                        </m:r>
                        <m:r>
                          <w:rPr>
                            <w:rFonts w:ascii="Cambria Math" w:hAnsi="Cambria Math"/>
                            <w:sz w:val="22"/>
                            <w:szCs w:val="22"/>
                            <w:lang w:eastAsia="en-US"/>
                          </w:rPr>
                          <m:t xml:space="preserve">0.0239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0.342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P_SectPrim)</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0.395 </m:t>
                        </m:r>
                        <m:r>
                          <m:rPr>
                            <m:sty m:val="p"/>
                          </m:rPr>
                          <w:rPr>
                            <w:rFonts w:ascii="Cambria Math" w:hAnsi="Cambria Math"/>
                            <w:sz w:val="22"/>
                            <w:szCs w:val="22"/>
                          </w:rPr>
                          <m:t>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CSD_SectPrim</m:t>
                                </m:r>
                              </m:e>
                            </m:d>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0.151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_x0000_s2164" type="#_x0000_t202" style="position:absolute;left:9856;top:3740;width:627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" fillcolor="white [3201]" stroked="f" strokeweight=".5pt">
              <v:textbox style="mso-next-textbox:#_x0000_s2164">
                <w:txbxContent>
                  <w:p w14:paraId="4FF60C00" w14:textId="77777777" w:rsidR="00A36D01" w:rsidRPr="003F07FE" w:rsidRDefault="00A36D01" w:rsidP="00A36D01">
                    <w:pPr>
                      <w:rPr>
                        <w:lang w:val="fr-CA"/>
                      </w:rPr>
                    </w:pPr>
                    <w:r>
                      <w:rPr>
                        <w:lang w:val="fr-CA"/>
                      </w:rPr>
                      <w:t>(1.244)</w:t>
                    </w:r>
                  </w:p>
                </w:txbxContent>
              </v:textbox>
            </v:shape>
            <v:shape id="_x0000_s2165" type="#_x0000_t202" style="position:absolute;left:61861;top:3657;width:6274;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" fillcolor="white [3201]" stroked="f" strokeweight=".5pt">
              <v:textbox style="mso-next-textbox:#_x0000_s2165">
                <w:txbxContent>
                  <w:p w14:paraId="38B4DAD1" w14:textId="77777777" w:rsidR="00A36D01" w:rsidRPr="003F07FE" w:rsidRDefault="00A36D01" w:rsidP="00A36D01">
                    <w:pPr>
                      <w:rPr>
                        <w:lang w:val="fr-CA"/>
                      </w:rPr>
                    </w:pPr>
                    <w:r>
                      <w:rPr>
                        <w:lang w:val="fr-CA"/>
                      </w:rPr>
                      <w:t>(0.224)</w:t>
                    </w:r>
                  </w:p>
                </w:txbxContent>
              </v:textbox>
            </v:shape>
            <v:shape id="_x0000_s2166" type="#_x0000_t202" style="position:absolute;left:47231;top:3740;width:627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" fillcolor="white [3201]" stroked="f" strokeweight=".5pt">
              <v:textbox style="mso-next-textbox:#_x0000_s2166">
                <w:txbxContent>
                  <w:p w14:paraId="358F67A8" w14:textId="77777777" w:rsidR="00A36D01" w:rsidRPr="003F07FE" w:rsidRDefault="00A36D01" w:rsidP="00A36D01">
                    <w:pPr>
                      <w:rPr>
                        <w:lang w:val="fr-CA"/>
                      </w:rPr>
                    </w:pPr>
                    <w:r>
                      <w:rPr>
                        <w:lang w:val="fr-CA"/>
                      </w:rPr>
                      <w:t>(0.131)</w:t>
                    </w:r>
                  </w:p>
                </w:txbxContent>
              </v:textbox>
            </v:shape>
            <v:shape id="_x0000_s2167" type="#_x0000_t202" style="position:absolute;left:31248;top:3816;width:627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" fillcolor="white [3201]" stroked="f" strokeweight=".5pt">
              <v:textbox style="mso-next-textbox:#_x0000_s2167">
                <w:txbxContent>
                  <w:p w14:paraId="629C48A6" w14:textId="77777777" w:rsidR="00A36D01" w:rsidRPr="003F07FE" w:rsidRDefault="00A36D01" w:rsidP="00A36D01">
                    <w:pPr>
                      <w:rPr>
                        <w:lang w:val="fr-CA"/>
                      </w:rPr>
                    </w:pPr>
                    <w:r>
                      <w:rPr>
                        <w:lang w:val="fr-CA"/>
                      </w:rPr>
                      <w:t>(0.304)</w:t>
                    </w:r>
                  </w:p>
                </w:txbxContent>
              </v:textbox>
            </v:shape>
            <v:shape id="_x0000_s2168" type="#_x0000_t202" style="position:absolute;left:18606;top:3740;width:779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" fillcolor="white [3201]" stroked="f" strokeweight=".5pt">
              <v:textbox style="mso-next-textbox:#_x0000_s2168">
                <w:txbxContent>
                  <w:p w14:paraId="17FD2E95" w14:textId="77777777" w:rsidR="00A36D01" w:rsidRPr="003F07FE" w:rsidRDefault="00A36D01" w:rsidP="00A36D01">
                    <w:pPr>
                      <w:rPr>
                        <w:lang w:val="fr-CA"/>
                      </w:rPr>
                    </w:pPr>
                    <w:r>
                      <w:rPr>
                        <w:lang w:val="fr-CA"/>
                      </w:rPr>
                      <w:t>(0.00703)</w:t>
                    </w:r>
                  </w:p>
                </w:txbxContent>
              </v:textbox>
            </v:shape>
          </v:group>
        </w:pict>
      </w:r>
    </w:p>
    <w:p w14:paraId="49AB1900" w14:textId="77777777" w:rsidR="00A36D01" w:rsidRDefault="00A36D01" w:rsidP="00A36D01"/>
    <w:p w14:paraId="43EAE1CD" w14:textId="77777777" w:rsidR="00A36D01" w:rsidRDefault="00A36D01" w:rsidP="00A36D01"/>
    <w:p w14:paraId="24E55648" w14:textId="77777777" w:rsidR="00A36D01" w:rsidRDefault="00A36D01" w:rsidP="00A36D01"/>
    <w:p w14:paraId="0D2BD5B6" w14:textId="77777777" w:rsidR="00A36D01" w:rsidRDefault="00A36D01" w:rsidP="00A36D01"/>
    <w:p w14:paraId="65B25A84" w14:textId="77777777" w:rsidR="00A36D01" w:rsidRDefault="00A36D01" w:rsidP="00A36D01"/>
    <w:p w14:paraId="06476B06" w14:textId="77777777" w:rsidR="00A36D01" w:rsidRPr="00A36D01" w:rsidRDefault="00A36D01" w:rsidP="00A36D01">
      <w:pPr>
        <w:spacing w:before="240" w:after="240" w:line="276" w:lineRule="auto"/>
        <w:ind w:firstLine="720"/>
        <w:jc w:val="both"/>
        <w:rPr>
          <w:rFonts w:ascii="Montserrat Light" w:hAnsi="Montserrat Light"/>
        </w:rPr>
      </w:pPr>
      <w:r w:rsidRPr="00A36D01">
        <w:rPr>
          <w:rFonts w:ascii="Montserrat Light" w:hAnsi="Montserrat Light"/>
        </w:rPr>
        <w:t>Dans le modèle de court terme (équation 2), on s’intéresse exclusivement à la force de rappel à l’équilibre ou le coefficient de correction d’erreur. Ici ce coefficient associé au terme d’erreur retardé (-0.903) est négatif et statistiquement différent de zéro au seuil de 1%. Il existe bien un mécanisme de correction d’erreur.</w:t>
      </w:r>
    </w:p>
    <w:p w14:paraId="7CE17C53" w14:textId="77777777" w:rsidR="00A36D01" w:rsidRPr="00A36D01" w:rsidRDefault="00A36D01" w:rsidP="00A36D01">
      <w:pPr>
        <w:spacing w:after="240" w:line="276" w:lineRule="auto"/>
        <w:ind w:firstLine="720"/>
        <w:jc w:val="both"/>
        <w:rPr>
          <w:rFonts w:ascii="Montserrat Light" w:hAnsi="Montserrat Light"/>
        </w:rPr>
      </w:pPr>
      <w:r w:rsidRPr="00A36D01">
        <w:rPr>
          <w:rFonts w:ascii="Montserrat Light" w:hAnsi="Montserrat Light"/>
        </w:rPr>
        <w:t xml:space="preserve">Dans l’équation 1, la probabilité associée à la statistique de Fisher </w:t>
      </w:r>
      <w:r w:rsidRPr="00A36D01">
        <w:rPr>
          <w:rFonts w:ascii="Montserrat Light" w:hAnsi="Montserrat Light"/>
          <w:bCs/>
        </w:rPr>
        <w:t>prob = 0.000 est inférieure à 1%. On peut donc affirmer que le modèle est globalement significatif ; la variation de la valeur ajoutée du secteur primaire est expliquée à 72,70% (R</w:t>
      </w:r>
      <w:r w:rsidRPr="00A36D01">
        <w:rPr>
          <w:rFonts w:ascii="Montserrat Light" w:hAnsi="Montserrat Light"/>
          <w:bCs/>
          <w:vertAlign w:val="superscript"/>
        </w:rPr>
        <w:t>2</w:t>
      </w:r>
      <w:r w:rsidRPr="00A36D01">
        <w:rPr>
          <w:rFonts w:ascii="Montserrat Light" w:hAnsi="Montserrat Light"/>
          <w:bCs/>
        </w:rPr>
        <w:t xml:space="preserve"> = 0.7270) par les variables explicatives du modèle et témoigne une bonne qualité d’ajustement du modèle.</w:t>
      </w:r>
      <w:r w:rsidRPr="00A36D01">
        <w:rPr>
          <w:rFonts w:ascii="Montserrat Light" w:hAnsi="Montserrat Light"/>
        </w:rPr>
        <w:t xml:space="preserve"> </w:t>
      </w:r>
    </w:p>
    <w:p w14:paraId="1E68EF8D" w14:textId="6E0A5672" w:rsidR="00A36D01" w:rsidRPr="00A36D01" w:rsidRDefault="00A36D01" w:rsidP="00A36D01">
      <w:pPr>
        <w:spacing w:line="276" w:lineRule="auto"/>
        <w:ind w:firstLine="720"/>
        <w:jc w:val="both"/>
        <w:rPr>
          <w:rFonts w:ascii="Montserrat Light" w:hAnsi="Montserrat Light"/>
          <w:bCs/>
        </w:rPr>
      </w:pPr>
      <w:r w:rsidRPr="00A36D01">
        <w:rPr>
          <w:rFonts w:ascii="Montserrat Light" w:hAnsi="Montserrat Light"/>
        </w:rPr>
        <w:t>A long terme (équation 1), les déséquilibres entre la valeur ajoutée du secteur primaire et les variables explicatives ont des évolutions similaires. Le coefficient -0.903 traduit la vitesse à laquelle le déséquilibre entre le niveau désiré et effectif de la valeur ajoutée brute est résorbé ou absorbé dans l’année qui suit un choc. Ainsi, un choc constaté au cours d’une année sur la valeur ajoutée brute au Bénin est entièrement résorbé au bout de 0.903 années soit 11 mois environ.</w:t>
      </w:r>
      <w:r w:rsidRPr="00A36D01">
        <w:rPr>
          <w:rFonts w:ascii="Montserrat Light" w:hAnsi="Montserrat Light"/>
          <w:bCs/>
        </w:rPr>
        <w:t xml:space="preserve"> De même, il convient de noter qu’elle a une sensibilité de 0.395% suite à une variation de 1% de la composition sectorielle de la demande au seuil de 5%. </w:t>
      </w:r>
    </w:p>
    <w:p w14:paraId="55AD2470" w14:textId="7CA5F7B6" w:rsidR="00335628" w:rsidRPr="005076C7" w:rsidRDefault="00CD14D7" w:rsidP="00FD7AEC">
      <w:pPr>
        <w:pStyle w:val="Titre5"/>
        <w:numPr>
          <w:ilvl w:val="0"/>
          <w:numId w:val="0"/>
        </w:numPr>
        <w:ind w:left="1716" w:firstLine="408"/>
        <w:rPr>
          <w:rFonts w:ascii="Montserrat Light" w:hAnsi="Montserrat Light"/>
        </w:rPr>
      </w:pPr>
      <w:bookmarkStart w:id="207" w:name="_Toc136619539"/>
      <w:bookmarkStart w:id="208" w:name="_Toc136620263"/>
      <w:bookmarkStart w:id="209" w:name="_Toc137411192"/>
      <w:r w:rsidRPr="005076C7">
        <w:rPr>
          <w:rFonts w:ascii="Montserrat Light" w:hAnsi="Montserrat Light"/>
        </w:rPr>
        <w:t>b.2.</w:t>
      </w:r>
      <w:r w:rsidR="00FD7AEC" w:rsidRPr="005076C7">
        <w:rPr>
          <w:rFonts w:ascii="Montserrat Light" w:hAnsi="Montserrat Light"/>
        </w:rPr>
        <w:t>2.</w:t>
      </w:r>
      <w:r w:rsidRPr="005076C7">
        <w:rPr>
          <w:rFonts w:ascii="Montserrat Light" w:hAnsi="Montserrat Light"/>
        </w:rPr>
        <w:t xml:space="preserve"> </w:t>
      </w:r>
      <w:r w:rsidR="00335628" w:rsidRPr="005076C7">
        <w:rPr>
          <w:rFonts w:ascii="Montserrat Light" w:hAnsi="Montserrat Light"/>
        </w:rPr>
        <w:t>Agriculture</w:t>
      </w:r>
      <w:bookmarkEnd w:id="207"/>
      <w:bookmarkEnd w:id="208"/>
      <w:bookmarkEnd w:id="209"/>
    </w:p>
    <w:p w14:paraId="6E5BC1B0" w14:textId="77777777" w:rsidR="00335628" w:rsidRPr="005076C7" w:rsidRDefault="00335628" w:rsidP="00335628">
      <w:pPr>
        <w:rPr>
          <w:rFonts w:ascii="Montserrat Light" w:hAnsi="Montserrat Light"/>
          <w:bCs/>
        </w:rPr>
      </w:pPr>
      <w:r w:rsidRPr="005076C7">
        <w:rPr>
          <w:rFonts w:ascii="Montserrat Light" w:hAnsi="Montserrat Light"/>
          <w:bCs/>
        </w:rPr>
        <w:t>Nous proposons le modèle suivant :</w:t>
      </w:r>
    </w:p>
    <w:p w14:paraId="51227772" w14:textId="77777777" w:rsidR="00335628" w:rsidRPr="005076C7" w:rsidRDefault="00335628" w:rsidP="00335628">
      <w:pPr>
        <w:rPr>
          <w:rFonts w:ascii="Montserrat Light" w:hAnsi="Montserrat Light"/>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25E867C9" w14:textId="77777777" w:rsidTr="00445F98">
        <w:tc>
          <w:tcPr>
            <w:tcW w:w="8472" w:type="dxa"/>
            <w:vAlign w:val="center"/>
          </w:tcPr>
          <w:p w14:paraId="324D29A8" w14:textId="53E62F98" w:rsidR="00335628" w:rsidRPr="005076C7" w:rsidRDefault="00CD14D7"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Va_Agri)</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P_Agri)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CSD_Agri)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5543D252"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0FCFB7EF" w14:textId="77777777" w:rsidTr="00445F98">
        <w:tc>
          <w:tcPr>
            <w:tcW w:w="8472" w:type="dxa"/>
            <w:vAlign w:val="center"/>
          </w:tcPr>
          <w:p w14:paraId="5FE2553F" w14:textId="779E3647" w:rsidR="00335628" w:rsidRPr="005076C7" w:rsidRDefault="00CD14D7"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Va_Agri)</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P_Agri)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CSD_Agri)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08ED39D1"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center"/>
              <w:rPr>
                <w:rFonts w:ascii="Montserrat Light" w:hAnsi="Montserrat Light"/>
                <w:b/>
                <w:bCs/>
              </w:rPr>
            </w:pPr>
            <w:r w:rsidRPr="005076C7">
              <w:rPr>
                <w:rFonts w:ascii="Montserrat Light" w:hAnsi="Montserrat Light"/>
                <w:b/>
                <w:bCs/>
              </w:rPr>
              <w:t>(11)</w:t>
            </w:r>
          </w:p>
        </w:tc>
      </w:tr>
    </w:tbl>
    <w:p w14:paraId="2ECFF75C" w14:textId="77777777" w:rsidR="00335628" w:rsidRPr="005076C7" w:rsidRDefault="00335628" w:rsidP="00335628">
      <w:pPr>
        <w:rPr>
          <w:rFonts w:ascii="Montserrat Light" w:hAnsi="Montserrat Light"/>
          <w:bCs/>
        </w:rPr>
      </w:pPr>
    </w:p>
    <w:p w14:paraId="7B514C5A" w14:textId="77777777" w:rsidR="00335628" w:rsidRPr="005076C7" w:rsidRDefault="00335628" w:rsidP="00335628">
      <w:pPr>
        <w:rPr>
          <w:rFonts w:ascii="Montserrat Light" w:hAnsi="Montserrat Light"/>
          <w:bCs/>
        </w:rPr>
      </w:pPr>
      <w:r w:rsidRPr="005076C7">
        <w:rPr>
          <w:rFonts w:ascii="Montserrat Light" w:hAnsi="Montserrat Light"/>
          <w:bCs/>
        </w:rPr>
        <w:t>Où</w:t>
      </w:r>
    </w:p>
    <w:p w14:paraId="78EB00EB"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Va_Agri</m:t>
        </m:r>
      </m:oMath>
      <w:r w:rsidRPr="005076C7">
        <w:rPr>
          <w:rFonts w:ascii="Montserrat Light" w:hAnsi="Montserrat Light"/>
        </w:rPr>
        <w:t> : la valeur ajoutée issue du secteur agricole</w:t>
      </w:r>
    </w:p>
    <w:p w14:paraId="6A8F2AAF"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P_Agri</m:t>
        </m:r>
      </m:oMath>
      <w:r w:rsidRPr="005076C7">
        <w:rPr>
          <w:rFonts w:ascii="Montserrat Light" w:hAnsi="Montserrat Light"/>
        </w:rPr>
        <w:t> : Prix de production agricole</w:t>
      </w:r>
    </w:p>
    <w:p w14:paraId="5774EF79" w14:textId="1EE5F7E8" w:rsidR="00A36D01" w:rsidRPr="00A36D01" w:rsidRDefault="00335628" w:rsidP="00A36D0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CSD_Agri</m:t>
        </m:r>
      </m:oMath>
      <w:r w:rsidRPr="005076C7">
        <w:rPr>
          <w:rFonts w:ascii="Montserrat Light" w:hAnsi="Montserrat Light"/>
        </w:rPr>
        <w:t> : Composition sectorielle de la demande</w:t>
      </w:r>
    </w:p>
    <w:p w14:paraId="3C13D312" w14:textId="77777777" w:rsidR="00A36D01" w:rsidRDefault="00A36D01" w:rsidP="00A36D01"/>
    <w:tbl>
      <w:tblPr>
        <w:tblW w:w="0" w:type="auto"/>
        <w:jc w:val="center"/>
        <w:tblLayout w:type="fixed"/>
        <w:tblCellMar>
          <w:left w:w="75" w:type="dxa"/>
          <w:right w:w="75" w:type="dxa"/>
        </w:tblCellMar>
        <w:tblLook w:val="0000" w:firstRow="0" w:lastRow="0" w:firstColumn="0" w:lastColumn="0" w:noHBand="0" w:noVBand="0"/>
      </w:tblPr>
      <w:tblGrid>
        <w:gridCol w:w="3651"/>
        <w:gridCol w:w="1440"/>
        <w:gridCol w:w="3699"/>
      </w:tblGrid>
      <w:tr w:rsidR="00A36D01" w:rsidRPr="00A36D01" w14:paraId="76A01A73" w14:textId="77777777" w:rsidTr="00AC1A34">
        <w:trPr>
          <w:jc w:val="center"/>
        </w:trPr>
        <w:tc>
          <w:tcPr>
            <w:tcW w:w="3651" w:type="dxa"/>
            <w:tcBorders>
              <w:top w:val="single" w:sz="6" w:space="0" w:color="auto"/>
              <w:left w:val="nil"/>
              <w:bottom w:val="nil"/>
              <w:right w:val="nil"/>
            </w:tcBorders>
          </w:tcPr>
          <w:p w14:paraId="5F951DDF"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single" w:sz="6" w:space="0" w:color="auto"/>
              <w:left w:val="nil"/>
              <w:bottom w:val="nil"/>
              <w:right w:val="nil"/>
            </w:tcBorders>
          </w:tcPr>
          <w:p w14:paraId="76A7E706"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w:t>
            </w:r>
          </w:p>
        </w:tc>
        <w:tc>
          <w:tcPr>
            <w:tcW w:w="3699" w:type="dxa"/>
            <w:tcBorders>
              <w:top w:val="single" w:sz="6" w:space="0" w:color="auto"/>
              <w:left w:val="nil"/>
              <w:bottom w:val="nil"/>
              <w:right w:val="nil"/>
            </w:tcBorders>
          </w:tcPr>
          <w:p w14:paraId="2256CA6A"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w:t>
            </w:r>
          </w:p>
        </w:tc>
      </w:tr>
      <w:tr w:rsidR="00A36D01" w:rsidRPr="00A36D01" w14:paraId="38C6D8D3" w14:textId="77777777" w:rsidTr="00AC1A34">
        <w:trPr>
          <w:jc w:val="center"/>
        </w:trPr>
        <w:tc>
          <w:tcPr>
            <w:tcW w:w="3651" w:type="dxa"/>
            <w:tcBorders>
              <w:top w:val="nil"/>
              <w:left w:val="nil"/>
              <w:bottom w:val="single" w:sz="6" w:space="0" w:color="auto"/>
              <w:right w:val="nil"/>
            </w:tcBorders>
          </w:tcPr>
          <w:p w14:paraId="772394BA"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VARIABLES</w:t>
            </w:r>
          </w:p>
        </w:tc>
        <w:tc>
          <w:tcPr>
            <w:tcW w:w="1440" w:type="dxa"/>
            <w:tcBorders>
              <w:top w:val="nil"/>
              <w:left w:val="nil"/>
              <w:bottom w:val="single" w:sz="6" w:space="0" w:color="auto"/>
              <w:right w:val="nil"/>
            </w:tcBorders>
          </w:tcPr>
          <w:p w14:paraId="2B0D9397" w14:textId="77777777" w:rsidR="00A36D01" w:rsidRPr="00A36D01" w:rsidRDefault="00A36D01" w:rsidP="00AC1A34">
            <w:pPr>
              <w:widowControl w:val="0"/>
              <w:autoSpaceDE w:val="0"/>
              <w:autoSpaceDN w:val="0"/>
              <w:adjustRightInd w:val="0"/>
              <w:jc w:val="center"/>
              <w:rPr>
                <w:rFonts w:ascii="Montserrat Light" w:hAnsi="Montserrat Light"/>
              </w:rPr>
            </w:pPr>
            <w:proofErr w:type="spellStart"/>
            <w:proofErr w:type="gramStart"/>
            <w:r w:rsidRPr="00A36D01">
              <w:rPr>
                <w:rFonts w:ascii="Montserrat Light" w:hAnsi="Montserrat Light"/>
              </w:rPr>
              <w:t>lnVa</w:t>
            </w:r>
            <w:proofErr w:type="gramEnd"/>
            <w:r w:rsidRPr="00A36D01">
              <w:rPr>
                <w:rFonts w:ascii="Montserrat Light" w:hAnsi="Montserrat Light"/>
              </w:rPr>
              <w:t>_Agri</w:t>
            </w:r>
            <w:proofErr w:type="spellEnd"/>
          </w:p>
        </w:tc>
        <w:tc>
          <w:tcPr>
            <w:tcW w:w="3699" w:type="dxa"/>
            <w:tcBorders>
              <w:top w:val="nil"/>
              <w:left w:val="nil"/>
              <w:bottom w:val="single" w:sz="6" w:space="0" w:color="auto"/>
              <w:right w:val="nil"/>
            </w:tcBorders>
          </w:tcPr>
          <w:p w14:paraId="42E3D09C" w14:textId="77777777" w:rsidR="00A36D01" w:rsidRPr="00A36D01" w:rsidRDefault="00A36D01" w:rsidP="00AC1A34">
            <w:pPr>
              <w:widowControl w:val="0"/>
              <w:autoSpaceDE w:val="0"/>
              <w:autoSpaceDN w:val="0"/>
              <w:adjustRightInd w:val="0"/>
              <w:jc w:val="center"/>
              <w:rPr>
                <w:rFonts w:ascii="Montserrat Light" w:hAnsi="Montserrat Light"/>
              </w:rPr>
            </w:pPr>
            <w:proofErr w:type="spellStart"/>
            <w:proofErr w:type="gramStart"/>
            <w:r w:rsidRPr="00A36D01">
              <w:rPr>
                <w:rFonts w:ascii="Montserrat Light" w:hAnsi="Montserrat Light"/>
              </w:rPr>
              <w:t>dlnVa</w:t>
            </w:r>
            <w:proofErr w:type="gramEnd"/>
            <w:r w:rsidRPr="00A36D01">
              <w:rPr>
                <w:rFonts w:ascii="Montserrat Light" w:hAnsi="Montserrat Light"/>
              </w:rPr>
              <w:t>_Agri</w:t>
            </w:r>
            <w:proofErr w:type="spellEnd"/>
          </w:p>
        </w:tc>
      </w:tr>
      <w:tr w:rsidR="00A36D01" w:rsidRPr="00A36D01" w14:paraId="41FB0820" w14:textId="77777777" w:rsidTr="00AC1A34">
        <w:trPr>
          <w:jc w:val="center"/>
        </w:trPr>
        <w:tc>
          <w:tcPr>
            <w:tcW w:w="3651" w:type="dxa"/>
            <w:tcBorders>
              <w:top w:val="nil"/>
              <w:left w:val="nil"/>
              <w:bottom w:val="nil"/>
              <w:right w:val="nil"/>
            </w:tcBorders>
          </w:tcPr>
          <w:p w14:paraId="3F78DC90"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1AB245D9"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442E5EE3"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4FC91C32" w14:textId="77777777" w:rsidTr="00AC1A34">
        <w:trPr>
          <w:jc w:val="center"/>
        </w:trPr>
        <w:tc>
          <w:tcPr>
            <w:tcW w:w="3651" w:type="dxa"/>
            <w:tcBorders>
              <w:top w:val="nil"/>
              <w:left w:val="nil"/>
              <w:bottom w:val="nil"/>
              <w:right w:val="nil"/>
            </w:tcBorders>
          </w:tcPr>
          <w:p w14:paraId="56738F69"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TEMPS</w:t>
            </w:r>
          </w:p>
        </w:tc>
        <w:tc>
          <w:tcPr>
            <w:tcW w:w="1440" w:type="dxa"/>
            <w:tcBorders>
              <w:top w:val="nil"/>
              <w:left w:val="nil"/>
              <w:bottom w:val="nil"/>
              <w:right w:val="nil"/>
            </w:tcBorders>
          </w:tcPr>
          <w:p w14:paraId="2A519C8B"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0.0209*</w:t>
            </w:r>
          </w:p>
        </w:tc>
        <w:tc>
          <w:tcPr>
            <w:tcW w:w="3699" w:type="dxa"/>
            <w:tcBorders>
              <w:top w:val="nil"/>
              <w:left w:val="nil"/>
              <w:bottom w:val="nil"/>
              <w:right w:val="nil"/>
            </w:tcBorders>
          </w:tcPr>
          <w:p w14:paraId="17EF3B7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-0.00105</w:t>
            </w:r>
          </w:p>
        </w:tc>
      </w:tr>
      <w:tr w:rsidR="00A36D01" w:rsidRPr="00A36D01" w14:paraId="042A113F" w14:textId="77777777" w:rsidTr="00AC1A34">
        <w:trPr>
          <w:jc w:val="center"/>
        </w:trPr>
        <w:tc>
          <w:tcPr>
            <w:tcW w:w="3651" w:type="dxa"/>
            <w:tcBorders>
              <w:top w:val="nil"/>
              <w:left w:val="nil"/>
              <w:bottom w:val="nil"/>
              <w:right w:val="nil"/>
            </w:tcBorders>
          </w:tcPr>
          <w:p w14:paraId="714B8D71"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7A7E1BBD"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(0.0118)</w:t>
            </w:r>
          </w:p>
        </w:tc>
        <w:tc>
          <w:tcPr>
            <w:tcW w:w="3699" w:type="dxa"/>
            <w:tcBorders>
              <w:top w:val="nil"/>
              <w:left w:val="nil"/>
              <w:bottom w:val="nil"/>
              <w:right w:val="nil"/>
            </w:tcBorders>
          </w:tcPr>
          <w:p w14:paraId="52FB0CE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(0.000896)</w:t>
            </w:r>
          </w:p>
        </w:tc>
      </w:tr>
      <w:tr w:rsidR="00A36D01" w:rsidRPr="00A36D01" w14:paraId="14B6442C" w14:textId="77777777" w:rsidTr="00AC1A34">
        <w:trPr>
          <w:jc w:val="center"/>
        </w:trPr>
        <w:tc>
          <w:tcPr>
            <w:tcW w:w="3651" w:type="dxa"/>
            <w:tcBorders>
              <w:top w:val="nil"/>
              <w:left w:val="nil"/>
              <w:bottom w:val="nil"/>
              <w:right w:val="nil"/>
            </w:tcBorders>
          </w:tcPr>
          <w:p w14:paraId="5CE45AE0"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dlnPrixCons</w:t>
            </w:r>
            <w:proofErr w:type="gramEnd"/>
            <w:r w:rsidRPr="00A36D01">
              <w:rPr>
                <w:rFonts w:ascii="Montserrat Light" w:hAnsi="Montserrat Light"/>
              </w:rPr>
              <w:t>_P</w:t>
            </w:r>
            <w:proofErr w:type="spellEnd"/>
          </w:p>
        </w:tc>
        <w:tc>
          <w:tcPr>
            <w:tcW w:w="1440" w:type="dxa"/>
            <w:tcBorders>
              <w:top w:val="nil"/>
              <w:left w:val="nil"/>
              <w:bottom w:val="nil"/>
              <w:right w:val="nil"/>
            </w:tcBorders>
          </w:tcPr>
          <w:p w14:paraId="3F7F3E08"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0F7BA003"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0.474</w:t>
            </w:r>
          </w:p>
        </w:tc>
      </w:tr>
      <w:tr w:rsidR="00A36D01" w:rsidRPr="00A36D01" w14:paraId="3E0D5645" w14:textId="77777777" w:rsidTr="00AC1A34">
        <w:trPr>
          <w:jc w:val="center"/>
        </w:trPr>
        <w:tc>
          <w:tcPr>
            <w:tcW w:w="3651" w:type="dxa"/>
            <w:tcBorders>
              <w:top w:val="nil"/>
              <w:left w:val="nil"/>
              <w:bottom w:val="nil"/>
              <w:right w:val="nil"/>
            </w:tcBorders>
          </w:tcPr>
          <w:p w14:paraId="2F61FE7D"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5D6CC538"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30D6DDF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(0.518)</w:t>
            </w:r>
          </w:p>
        </w:tc>
      </w:tr>
      <w:tr w:rsidR="00A36D01" w:rsidRPr="00A36D01" w14:paraId="4C03C416" w14:textId="77777777" w:rsidTr="00AC1A34">
        <w:trPr>
          <w:jc w:val="center"/>
        </w:trPr>
        <w:tc>
          <w:tcPr>
            <w:tcW w:w="3651" w:type="dxa"/>
            <w:tcBorders>
              <w:top w:val="nil"/>
              <w:left w:val="nil"/>
              <w:bottom w:val="nil"/>
              <w:right w:val="nil"/>
            </w:tcBorders>
          </w:tcPr>
          <w:p w14:paraId="20B3683D"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dlnCSD</w:t>
            </w:r>
            <w:proofErr w:type="gramEnd"/>
            <w:r w:rsidRPr="00A36D01">
              <w:rPr>
                <w:rFonts w:ascii="Montserrat Light" w:hAnsi="Montserrat Light"/>
              </w:rPr>
              <w:t>_Agri</w:t>
            </w:r>
            <w:proofErr w:type="spellEnd"/>
          </w:p>
        </w:tc>
        <w:tc>
          <w:tcPr>
            <w:tcW w:w="1440" w:type="dxa"/>
            <w:tcBorders>
              <w:top w:val="nil"/>
              <w:left w:val="nil"/>
              <w:bottom w:val="nil"/>
              <w:right w:val="nil"/>
            </w:tcBorders>
          </w:tcPr>
          <w:p w14:paraId="1DB2B777"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6C3518C2"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0.665***</w:t>
            </w:r>
          </w:p>
        </w:tc>
      </w:tr>
      <w:tr w:rsidR="00A36D01" w:rsidRPr="00A36D01" w14:paraId="6EBB107B" w14:textId="77777777" w:rsidTr="00AC1A34">
        <w:trPr>
          <w:jc w:val="center"/>
        </w:trPr>
        <w:tc>
          <w:tcPr>
            <w:tcW w:w="3651" w:type="dxa"/>
            <w:tcBorders>
              <w:top w:val="nil"/>
              <w:left w:val="nil"/>
              <w:bottom w:val="nil"/>
              <w:right w:val="nil"/>
            </w:tcBorders>
          </w:tcPr>
          <w:p w14:paraId="47865257"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07119EFD"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4A0CF90C"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(0.101)</w:t>
            </w:r>
          </w:p>
        </w:tc>
      </w:tr>
      <w:tr w:rsidR="00A36D01" w:rsidRPr="00A36D01" w14:paraId="51552475" w14:textId="77777777" w:rsidTr="00AC1A34">
        <w:trPr>
          <w:jc w:val="center"/>
        </w:trPr>
        <w:tc>
          <w:tcPr>
            <w:tcW w:w="3651" w:type="dxa"/>
            <w:tcBorders>
              <w:top w:val="nil"/>
              <w:left w:val="nil"/>
              <w:bottom w:val="nil"/>
              <w:right w:val="nil"/>
            </w:tcBorders>
          </w:tcPr>
          <w:p w14:paraId="197437B2"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dlnDI</w:t>
            </w:r>
            <w:proofErr w:type="spellEnd"/>
            <w:proofErr w:type="gramEnd"/>
          </w:p>
        </w:tc>
        <w:tc>
          <w:tcPr>
            <w:tcW w:w="1440" w:type="dxa"/>
            <w:tcBorders>
              <w:top w:val="nil"/>
              <w:left w:val="nil"/>
              <w:bottom w:val="nil"/>
              <w:right w:val="nil"/>
            </w:tcBorders>
          </w:tcPr>
          <w:p w14:paraId="1A8968A1"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247FAE79"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0.132</w:t>
            </w:r>
          </w:p>
        </w:tc>
      </w:tr>
      <w:tr w:rsidR="00A36D01" w:rsidRPr="00A36D01" w14:paraId="71954A90" w14:textId="77777777" w:rsidTr="00AC1A34">
        <w:trPr>
          <w:jc w:val="center"/>
        </w:trPr>
        <w:tc>
          <w:tcPr>
            <w:tcW w:w="3651" w:type="dxa"/>
            <w:tcBorders>
              <w:top w:val="nil"/>
              <w:left w:val="nil"/>
              <w:bottom w:val="nil"/>
              <w:right w:val="nil"/>
            </w:tcBorders>
          </w:tcPr>
          <w:p w14:paraId="4A6487CD"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0DBAA183"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4BD2D07E"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(0.198)</w:t>
            </w:r>
          </w:p>
        </w:tc>
      </w:tr>
      <w:tr w:rsidR="00A36D01" w:rsidRPr="00A36D01" w14:paraId="09F76DB6" w14:textId="77777777" w:rsidTr="00AC1A34">
        <w:trPr>
          <w:jc w:val="center"/>
        </w:trPr>
        <w:tc>
          <w:tcPr>
            <w:tcW w:w="3651" w:type="dxa"/>
            <w:tcBorders>
              <w:top w:val="nil"/>
              <w:left w:val="nil"/>
              <w:bottom w:val="nil"/>
              <w:right w:val="nil"/>
            </w:tcBorders>
          </w:tcPr>
          <w:p w14:paraId="075A5985" w14:textId="77777777" w:rsidR="00A36D01" w:rsidRPr="00A36D01" w:rsidRDefault="00A36D01" w:rsidP="00AC1A34">
            <w:pPr>
              <w:widowControl w:val="0"/>
              <w:autoSpaceDE w:val="0"/>
              <w:autoSpaceDN w:val="0"/>
              <w:adjustRightInd w:val="0"/>
              <w:rPr>
                <w:rFonts w:ascii="Montserrat Light" w:hAnsi="Montserrat Light"/>
              </w:rPr>
            </w:pPr>
            <w:proofErr w:type="gramStart"/>
            <w:r w:rsidRPr="00A36D01">
              <w:rPr>
                <w:rFonts w:ascii="Montserrat Light" w:hAnsi="Montserrat Light"/>
              </w:rPr>
              <w:t>res</w:t>
            </w:r>
            <w:proofErr w:type="gramEnd"/>
            <w:r w:rsidRPr="00A36D01">
              <w:rPr>
                <w:rFonts w:ascii="Montserrat Light" w:hAnsi="Montserrat Light"/>
              </w:rPr>
              <w:t>4</w:t>
            </w:r>
          </w:p>
        </w:tc>
        <w:tc>
          <w:tcPr>
            <w:tcW w:w="1440" w:type="dxa"/>
            <w:tcBorders>
              <w:top w:val="nil"/>
              <w:left w:val="nil"/>
              <w:bottom w:val="nil"/>
              <w:right w:val="nil"/>
            </w:tcBorders>
          </w:tcPr>
          <w:p w14:paraId="302909AD"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3164FAD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-0.866***</w:t>
            </w:r>
          </w:p>
        </w:tc>
      </w:tr>
      <w:tr w:rsidR="00A36D01" w:rsidRPr="00A36D01" w14:paraId="4C3F18DD" w14:textId="77777777" w:rsidTr="00AC1A34">
        <w:trPr>
          <w:jc w:val="center"/>
        </w:trPr>
        <w:tc>
          <w:tcPr>
            <w:tcW w:w="3651" w:type="dxa"/>
            <w:tcBorders>
              <w:top w:val="nil"/>
              <w:left w:val="nil"/>
              <w:bottom w:val="nil"/>
              <w:right w:val="nil"/>
            </w:tcBorders>
          </w:tcPr>
          <w:p w14:paraId="743898A9"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3A45786A" w14:textId="77777777" w:rsidR="00A36D01" w:rsidRPr="00A36D01" w:rsidRDefault="00A36D01" w:rsidP="00AC1A34">
            <w:pPr>
              <w:widowControl w:val="0"/>
              <w:autoSpaceDE w:val="0"/>
              <w:autoSpaceDN w:val="0"/>
              <w:adjustRightInd w:val="0"/>
              <w:jc w:val="center"/>
              <w:rPr>
                <w:rFonts w:ascii="Montserrat Light" w:hAnsi="Montserrat Light"/>
              </w:rPr>
            </w:pPr>
          </w:p>
        </w:tc>
        <w:tc>
          <w:tcPr>
            <w:tcW w:w="3699" w:type="dxa"/>
            <w:tcBorders>
              <w:top w:val="nil"/>
              <w:left w:val="nil"/>
              <w:bottom w:val="nil"/>
              <w:right w:val="nil"/>
            </w:tcBorders>
          </w:tcPr>
          <w:p w14:paraId="16295F70"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(0.227)</w:t>
            </w:r>
          </w:p>
        </w:tc>
      </w:tr>
      <w:tr w:rsidR="00A36D01" w:rsidRPr="00A36D01" w14:paraId="042D158E" w14:textId="77777777" w:rsidTr="00AC1A34">
        <w:trPr>
          <w:jc w:val="center"/>
        </w:trPr>
        <w:tc>
          <w:tcPr>
            <w:tcW w:w="3651" w:type="dxa"/>
            <w:tcBorders>
              <w:top w:val="nil"/>
              <w:left w:val="nil"/>
              <w:bottom w:val="nil"/>
              <w:right w:val="nil"/>
            </w:tcBorders>
          </w:tcPr>
          <w:p w14:paraId="2BA9B393"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lnPrixCons</w:t>
            </w:r>
            <w:proofErr w:type="gramEnd"/>
            <w:r w:rsidRPr="00A36D01">
              <w:rPr>
                <w:rFonts w:ascii="Montserrat Light" w:hAnsi="Montserrat Light"/>
              </w:rPr>
              <w:t>_P</w:t>
            </w:r>
            <w:proofErr w:type="spellEnd"/>
          </w:p>
        </w:tc>
        <w:tc>
          <w:tcPr>
            <w:tcW w:w="1440" w:type="dxa"/>
            <w:tcBorders>
              <w:top w:val="nil"/>
              <w:left w:val="nil"/>
              <w:bottom w:val="nil"/>
              <w:right w:val="nil"/>
            </w:tcBorders>
          </w:tcPr>
          <w:p w14:paraId="285AC75A"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0.215</w:t>
            </w:r>
          </w:p>
        </w:tc>
        <w:tc>
          <w:tcPr>
            <w:tcW w:w="3699" w:type="dxa"/>
            <w:tcBorders>
              <w:top w:val="nil"/>
              <w:left w:val="nil"/>
              <w:bottom w:val="nil"/>
              <w:right w:val="nil"/>
            </w:tcBorders>
          </w:tcPr>
          <w:p w14:paraId="3D9E7CF8"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7906927E" w14:textId="77777777" w:rsidTr="00AC1A34">
        <w:trPr>
          <w:jc w:val="center"/>
        </w:trPr>
        <w:tc>
          <w:tcPr>
            <w:tcW w:w="3651" w:type="dxa"/>
            <w:tcBorders>
              <w:top w:val="nil"/>
              <w:left w:val="nil"/>
              <w:bottom w:val="nil"/>
              <w:right w:val="nil"/>
            </w:tcBorders>
          </w:tcPr>
          <w:p w14:paraId="50A0ABCC"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3EEB885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(0.397)</w:t>
            </w:r>
          </w:p>
        </w:tc>
        <w:tc>
          <w:tcPr>
            <w:tcW w:w="3699" w:type="dxa"/>
            <w:tcBorders>
              <w:top w:val="nil"/>
              <w:left w:val="nil"/>
              <w:bottom w:val="nil"/>
              <w:right w:val="nil"/>
            </w:tcBorders>
          </w:tcPr>
          <w:p w14:paraId="6CD9C279"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2700CF05" w14:textId="77777777" w:rsidTr="00AC1A34">
        <w:trPr>
          <w:jc w:val="center"/>
        </w:trPr>
        <w:tc>
          <w:tcPr>
            <w:tcW w:w="3651" w:type="dxa"/>
            <w:tcBorders>
              <w:top w:val="nil"/>
              <w:left w:val="nil"/>
              <w:bottom w:val="nil"/>
              <w:right w:val="nil"/>
            </w:tcBorders>
          </w:tcPr>
          <w:p w14:paraId="0C2ED367"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lnCSD</w:t>
            </w:r>
            <w:proofErr w:type="gramEnd"/>
            <w:r w:rsidRPr="00A36D01">
              <w:rPr>
                <w:rFonts w:ascii="Montserrat Light" w:hAnsi="Montserrat Light"/>
              </w:rPr>
              <w:t>_Agri</w:t>
            </w:r>
            <w:proofErr w:type="spellEnd"/>
          </w:p>
        </w:tc>
        <w:tc>
          <w:tcPr>
            <w:tcW w:w="1440" w:type="dxa"/>
            <w:tcBorders>
              <w:top w:val="nil"/>
              <w:left w:val="nil"/>
              <w:bottom w:val="nil"/>
              <w:right w:val="nil"/>
            </w:tcBorders>
          </w:tcPr>
          <w:p w14:paraId="7B70D1FC"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0.465**</w:t>
            </w:r>
          </w:p>
        </w:tc>
        <w:tc>
          <w:tcPr>
            <w:tcW w:w="3699" w:type="dxa"/>
            <w:tcBorders>
              <w:top w:val="nil"/>
              <w:left w:val="nil"/>
              <w:bottom w:val="nil"/>
              <w:right w:val="nil"/>
            </w:tcBorders>
          </w:tcPr>
          <w:p w14:paraId="323499E6"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37DC8F07" w14:textId="77777777" w:rsidTr="00AC1A34">
        <w:trPr>
          <w:jc w:val="center"/>
        </w:trPr>
        <w:tc>
          <w:tcPr>
            <w:tcW w:w="3651" w:type="dxa"/>
            <w:tcBorders>
              <w:top w:val="nil"/>
              <w:left w:val="nil"/>
              <w:bottom w:val="nil"/>
              <w:right w:val="nil"/>
            </w:tcBorders>
          </w:tcPr>
          <w:p w14:paraId="6512AAB6"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182BF54A"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(0.164)</w:t>
            </w:r>
          </w:p>
        </w:tc>
        <w:tc>
          <w:tcPr>
            <w:tcW w:w="3699" w:type="dxa"/>
            <w:tcBorders>
              <w:top w:val="nil"/>
              <w:left w:val="nil"/>
              <w:bottom w:val="nil"/>
              <w:right w:val="nil"/>
            </w:tcBorders>
          </w:tcPr>
          <w:p w14:paraId="696DE44F"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5AE5D105" w14:textId="77777777" w:rsidTr="00AC1A34">
        <w:trPr>
          <w:jc w:val="center"/>
        </w:trPr>
        <w:tc>
          <w:tcPr>
            <w:tcW w:w="3651" w:type="dxa"/>
            <w:tcBorders>
              <w:top w:val="nil"/>
              <w:left w:val="nil"/>
              <w:bottom w:val="nil"/>
              <w:right w:val="nil"/>
            </w:tcBorders>
          </w:tcPr>
          <w:p w14:paraId="2367E1B3" w14:textId="77777777" w:rsidR="00A36D01" w:rsidRPr="00A36D01" w:rsidRDefault="00A36D01" w:rsidP="00AC1A34">
            <w:pPr>
              <w:widowControl w:val="0"/>
              <w:autoSpaceDE w:val="0"/>
              <w:autoSpaceDN w:val="0"/>
              <w:adjustRightInd w:val="0"/>
              <w:rPr>
                <w:rFonts w:ascii="Montserrat Light" w:hAnsi="Montserrat Light"/>
              </w:rPr>
            </w:pPr>
            <w:proofErr w:type="spellStart"/>
            <w:proofErr w:type="gramStart"/>
            <w:r w:rsidRPr="00A36D01">
              <w:rPr>
                <w:rFonts w:ascii="Montserrat Light" w:hAnsi="Montserrat Light"/>
              </w:rPr>
              <w:t>lnDI</w:t>
            </w:r>
            <w:proofErr w:type="spellEnd"/>
            <w:proofErr w:type="gramEnd"/>
          </w:p>
        </w:tc>
        <w:tc>
          <w:tcPr>
            <w:tcW w:w="1440" w:type="dxa"/>
            <w:tcBorders>
              <w:top w:val="nil"/>
              <w:left w:val="nil"/>
              <w:bottom w:val="nil"/>
              <w:right w:val="nil"/>
            </w:tcBorders>
          </w:tcPr>
          <w:p w14:paraId="634A67EB"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0.214</w:t>
            </w:r>
          </w:p>
        </w:tc>
        <w:tc>
          <w:tcPr>
            <w:tcW w:w="3699" w:type="dxa"/>
            <w:tcBorders>
              <w:top w:val="nil"/>
              <w:left w:val="nil"/>
              <w:bottom w:val="nil"/>
              <w:right w:val="nil"/>
            </w:tcBorders>
          </w:tcPr>
          <w:p w14:paraId="38817EAF"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3C563AE9" w14:textId="77777777" w:rsidTr="00AC1A34">
        <w:trPr>
          <w:jc w:val="center"/>
        </w:trPr>
        <w:tc>
          <w:tcPr>
            <w:tcW w:w="3651" w:type="dxa"/>
            <w:tcBorders>
              <w:top w:val="nil"/>
              <w:left w:val="nil"/>
              <w:bottom w:val="nil"/>
              <w:right w:val="nil"/>
            </w:tcBorders>
          </w:tcPr>
          <w:p w14:paraId="3D9097AA"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6F172F58"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(0.362)</w:t>
            </w:r>
          </w:p>
        </w:tc>
        <w:tc>
          <w:tcPr>
            <w:tcW w:w="3699" w:type="dxa"/>
            <w:tcBorders>
              <w:top w:val="nil"/>
              <w:left w:val="nil"/>
              <w:bottom w:val="nil"/>
              <w:right w:val="nil"/>
            </w:tcBorders>
          </w:tcPr>
          <w:p w14:paraId="678033F5" w14:textId="77777777" w:rsidR="00A36D01" w:rsidRPr="00A36D01" w:rsidRDefault="00A36D01" w:rsidP="00AC1A34">
            <w:pPr>
              <w:widowControl w:val="0"/>
              <w:autoSpaceDE w:val="0"/>
              <w:autoSpaceDN w:val="0"/>
              <w:adjustRightInd w:val="0"/>
              <w:jc w:val="center"/>
              <w:rPr>
                <w:rFonts w:ascii="Montserrat Light" w:hAnsi="Montserrat Light"/>
              </w:rPr>
            </w:pPr>
          </w:p>
        </w:tc>
      </w:tr>
      <w:tr w:rsidR="00A36D01" w:rsidRPr="00A36D01" w14:paraId="4B3F66BB" w14:textId="77777777" w:rsidTr="00AC1A34">
        <w:trPr>
          <w:jc w:val="center"/>
        </w:trPr>
        <w:tc>
          <w:tcPr>
            <w:tcW w:w="3651" w:type="dxa"/>
            <w:tcBorders>
              <w:top w:val="nil"/>
              <w:left w:val="nil"/>
              <w:bottom w:val="nil"/>
              <w:right w:val="nil"/>
            </w:tcBorders>
          </w:tcPr>
          <w:p w14:paraId="531ECE9E"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Constant</w:t>
            </w:r>
          </w:p>
        </w:tc>
        <w:tc>
          <w:tcPr>
            <w:tcW w:w="1440" w:type="dxa"/>
            <w:tcBorders>
              <w:top w:val="nil"/>
              <w:left w:val="nil"/>
              <w:bottom w:val="nil"/>
              <w:right w:val="nil"/>
            </w:tcBorders>
          </w:tcPr>
          <w:p w14:paraId="5FE9524C"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1.467</w:t>
            </w:r>
          </w:p>
        </w:tc>
        <w:tc>
          <w:tcPr>
            <w:tcW w:w="3699" w:type="dxa"/>
            <w:tcBorders>
              <w:top w:val="nil"/>
              <w:left w:val="nil"/>
              <w:bottom w:val="nil"/>
              <w:right w:val="nil"/>
            </w:tcBorders>
          </w:tcPr>
          <w:p w14:paraId="150711B7"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0.0314**</w:t>
            </w:r>
          </w:p>
        </w:tc>
      </w:tr>
      <w:tr w:rsidR="00A36D01" w:rsidRPr="00A36D01" w14:paraId="003A1CA8" w14:textId="77777777" w:rsidTr="00AC1A34">
        <w:trPr>
          <w:jc w:val="center"/>
        </w:trPr>
        <w:tc>
          <w:tcPr>
            <w:tcW w:w="3651" w:type="dxa"/>
            <w:tcBorders>
              <w:top w:val="nil"/>
              <w:left w:val="nil"/>
              <w:bottom w:val="nil"/>
              <w:right w:val="nil"/>
            </w:tcBorders>
          </w:tcPr>
          <w:p w14:paraId="5A54F830" w14:textId="77777777" w:rsidR="00A36D01" w:rsidRPr="00A36D01" w:rsidRDefault="00A36D01" w:rsidP="00AC1A34">
            <w:pPr>
              <w:widowControl w:val="0"/>
              <w:autoSpaceDE w:val="0"/>
              <w:autoSpaceDN w:val="0"/>
              <w:adjustRightInd w:val="0"/>
              <w:rPr>
                <w:rFonts w:ascii="Montserrat Light" w:hAnsi="Montserrat Light"/>
              </w:rPr>
            </w:pPr>
          </w:p>
        </w:tc>
        <w:tc>
          <w:tcPr>
            <w:tcW w:w="1440" w:type="dxa"/>
            <w:tcBorders>
              <w:top w:val="nil"/>
              <w:left w:val="nil"/>
              <w:bottom w:val="nil"/>
              <w:right w:val="nil"/>
            </w:tcBorders>
          </w:tcPr>
          <w:p w14:paraId="08C224A1"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(2.105)</w:t>
            </w:r>
          </w:p>
        </w:tc>
        <w:tc>
          <w:tcPr>
            <w:tcW w:w="3699" w:type="dxa"/>
            <w:tcBorders>
              <w:top w:val="nil"/>
              <w:left w:val="nil"/>
              <w:bottom w:val="nil"/>
              <w:right w:val="nil"/>
            </w:tcBorders>
          </w:tcPr>
          <w:p w14:paraId="1B03EA2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(0.0122)</w:t>
            </w:r>
          </w:p>
        </w:tc>
      </w:tr>
      <w:tr w:rsidR="00A36D01" w:rsidRPr="00A36D01" w14:paraId="54F29421" w14:textId="77777777" w:rsidTr="00AC1A34">
        <w:trPr>
          <w:jc w:val="center"/>
        </w:trPr>
        <w:tc>
          <w:tcPr>
            <w:tcW w:w="3651" w:type="dxa"/>
            <w:tcBorders>
              <w:top w:val="nil"/>
              <w:left w:val="nil"/>
              <w:bottom w:val="nil"/>
              <w:right w:val="nil"/>
            </w:tcBorders>
          </w:tcPr>
          <w:p w14:paraId="506A07A3"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Observations</w:t>
            </w:r>
          </w:p>
        </w:tc>
        <w:tc>
          <w:tcPr>
            <w:tcW w:w="1440" w:type="dxa"/>
            <w:tcBorders>
              <w:top w:val="nil"/>
              <w:left w:val="nil"/>
              <w:bottom w:val="nil"/>
              <w:right w:val="nil"/>
            </w:tcBorders>
          </w:tcPr>
          <w:p w14:paraId="0EB3D14F"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23</w:t>
            </w:r>
          </w:p>
        </w:tc>
        <w:tc>
          <w:tcPr>
            <w:tcW w:w="3699" w:type="dxa"/>
            <w:tcBorders>
              <w:top w:val="nil"/>
              <w:left w:val="nil"/>
              <w:bottom w:val="nil"/>
              <w:right w:val="nil"/>
            </w:tcBorders>
          </w:tcPr>
          <w:p w14:paraId="23718470"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22</w:t>
            </w:r>
          </w:p>
        </w:tc>
      </w:tr>
      <w:tr w:rsidR="00A36D01" w:rsidRPr="00A36D01" w14:paraId="7D3977F9" w14:textId="77777777" w:rsidTr="00AC1A34">
        <w:tblPrEx>
          <w:tblBorders>
            <w:bottom w:val="single" w:sz="6" w:space="0" w:color="auto"/>
          </w:tblBorders>
        </w:tblPrEx>
        <w:trPr>
          <w:jc w:val="center"/>
        </w:trPr>
        <w:tc>
          <w:tcPr>
            <w:tcW w:w="3651" w:type="dxa"/>
            <w:tcBorders>
              <w:top w:val="nil"/>
              <w:left w:val="nil"/>
              <w:bottom w:val="single" w:sz="6" w:space="0" w:color="auto"/>
              <w:right w:val="nil"/>
            </w:tcBorders>
          </w:tcPr>
          <w:p w14:paraId="79298EDA" w14:textId="77777777" w:rsidR="00A36D01" w:rsidRPr="00A36D01" w:rsidRDefault="00A36D01" w:rsidP="00AC1A34">
            <w:pPr>
              <w:widowControl w:val="0"/>
              <w:autoSpaceDE w:val="0"/>
              <w:autoSpaceDN w:val="0"/>
              <w:adjustRightInd w:val="0"/>
              <w:rPr>
                <w:rFonts w:ascii="Montserrat Light" w:hAnsi="Montserrat Light"/>
              </w:rPr>
            </w:pPr>
            <w:r w:rsidRPr="00A36D01">
              <w:rPr>
                <w:rFonts w:ascii="Montserrat Light" w:hAnsi="Montserrat Light"/>
              </w:rPr>
              <w:t>R-</w:t>
            </w:r>
            <w:proofErr w:type="spellStart"/>
            <w:r w:rsidRPr="00A36D01">
              <w:rPr>
                <w:rFonts w:ascii="Montserrat Light" w:hAnsi="Montserrat Light"/>
              </w:rPr>
              <w:t>squared</w:t>
            </w:r>
            <w:proofErr w:type="spellEnd"/>
          </w:p>
        </w:tc>
        <w:tc>
          <w:tcPr>
            <w:tcW w:w="1440" w:type="dxa"/>
            <w:tcBorders>
              <w:top w:val="nil"/>
              <w:left w:val="nil"/>
              <w:bottom w:val="single" w:sz="6" w:space="0" w:color="auto"/>
              <w:right w:val="nil"/>
            </w:tcBorders>
          </w:tcPr>
          <w:p w14:paraId="4A5A2B5E"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0.995</w:t>
            </w:r>
          </w:p>
        </w:tc>
        <w:tc>
          <w:tcPr>
            <w:tcW w:w="3699" w:type="dxa"/>
            <w:tcBorders>
              <w:top w:val="nil"/>
              <w:left w:val="nil"/>
              <w:bottom w:val="single" w:sz="6" w:space="0" w:color="auto"/>
              <w:right w:val="nil"/>
            </w:tcBorders>
          </w:tcPr>
          <w:p w14:paraId="003E9DD4" w14:textId="77777777" w:rsidR="00A36D01" w:rsidRPr="00A36D01" w:rsidRDefault="00A36D01" w:rsidP="00AC1A34">
            <w:pPr>
              <w:widowControl w:val="0"/>
              <w:autoSpaceDE w:val="0"/>
              <w:autoSpaceDN w:val="0"/>
              <w:adjustRightInd w:val="0"/>
              <w:jc w:val="center"/>
              <w:rPr>
                <w:rFonts w:ascii="Montserrat Light" w:hAnsi="Montserrat Light"/>
              </w:rPr>
            </w:pPr>
            <w:r w:rsidRPr="00A36D01">
              <w:rPr>
                <w:rFonts w:ascii="Montserrat Light" w:hAnsi="Montserrat Light"/>
              </w:rPr>
              <w:t>0.735</w:t>
            </w:r>
          </w:p>
        </w:tc>
      </w:tr>
    </w:tbl>
    <w:p w14:paraId="20BC80E0" w14:textId="77777777" w:rsidR="00A36D01" w:rsidRPr="00A36D01" w:rsidRDefault="00A36D01" w:rsidP="00A36D01">
      <w:pPr>
        <w:widowControl w:val="0"/>
        <w:autoSpaceDE w:val="0"/>
        <w:autoSpaceDN w:val="0"/>
        <w:adjustRightInd w:val="0"/>
        <w:jc w:val="center"/>
        <w:rPr>
          <w:rFonts w:ascii="Montserrat Light" w:hAnsi="Montserrat Light"/>
        </w:rPr>
      </w:pPr>
      <w:proofErr w:type="spellStart"/>
      <w:r w:rsidRPr="00A36D01">
        <w:rPr>
          <w:rFonts w:ascii="Montserrat Light" w:hAnsi="Montserrat Light"/>
        </w:rPr>
        <w:t>Robust</w:t>
      </w:r>
      <w:proofErr w:type="spellEnd"/>
      <w:r w:rsidRPr="00A36D01">
        <w:rPr>
          <w:rFonts w:ascii="Montserrat Light" w:hAnsi="Montserrat Light"/>
        </w:rPr>
        <w:t xml:space="preserve"> standard </w:t>
      </w:r>
      <w:proofErr w:type="spellStart"/>
      <w:r w:rsidRPr="00A36D01">
        <w:rPr>
          <w:rFonts w:ascii="Montserrat Light" w:hAnsi="Montserrat Light"/>
        </w:rPr>
        <w:t>errors</w:t>
      </w:r>
      <w:proofErr w:type="spellEnd"/>
      <w:r w:rsidRPr="00A36D01">
        <w:rPr>
          <w:rFonts w:ascii="Montserrat Light" w:hAnsi="Montserrat Light"/>
        </w:rPr>
        <w:t xml:space="preserve"> in </w:t>
      </w:r>
      <w:proofErr w:type="spellStart"/>
      <w:r w:rsidRPr="00A36D01">
        <w:rPr>
          <w:rFonts w:ascii="Montserrat Light" w:hAnsi="Montserrat Light"/>
        </w:rPr>
        <w:t>parentheses</w:t>
      </w:r>
      <w:proofErr w:type="spellEnd"/>
    </w:p>
    <w:p w14:paraId="7AA8C526" w14:textId="4FF2564F" w:rsidR="00A36D01" w:rsidRDefault="00000000" w:rsidP="00A36D01">
      <w:pPr>
        <w:widowControl w:val="0"/>
        <w:autoSpaceDE w:val="0"/>
        <w:autoSpaceDN w:val="0"/>
        <w:adjustRightInd w:val="0"/>
        <w:jc w:val="center"/>
      </w:pPr>
      <w:r>
        <w:rPr>
          <w:rFonts w:ascii="Montserrat Light" w:hAnsi="Montserrat Light"/>
          <w:noProof/>
        </w:rPr>
        <w:pict w14:anchorId="75C551D9">
          <v:group id="_x0000_s2169" style="position:absolute;left:0;text-align:left;margin-left:-27.05pt;margin-top:15.85pt;width:510.9pt;height:53.8pt;z-index:251683328" coordsize="64882,6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">
            <v:shape id="_x0000_s2170" type="#_x0000_t202" style="position:absolute;width:64882;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" fillcolor="white [3201]" stroked="f" strokeweight=".5pt">
              <v:textbox style="mso-next-textbox:#_x0000_s2170">
                <w:txbxContent>
                  <w:p w14:paraId="6C9E3CBA" w14:textId="77777777" w:rsidR="00A36D01" w:rsidRPr="00AB4504" w:rsidRDefault="00A36D01" w:rsidP="00A36D01">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Va_Agri)</m:t>
                            </m:r>
                          </m:e>
                          <m:sub>
                            <m:r>
                              <w:rPr>
                                <w:rFonts w:ascii="Cambria Math" w:hAnsi="Cambria Math"/>
                                <w:sz w:val="22"/>
                                <w:szCs w:val="22"/>
                              </w:rPr>
                              <m:t>t</m:t>
                            </m:r>
                          </m:sub>
                        </m:sSub>
                        <m:r>
                          <w:rPr>
                            <w:rFonts w:ascii="Cambria Math" w:hAnsi="Cambria Math"/>
                            <w:sz w:val="22"/>
                            <w:szCs w:val="22"/>
                          </w:rPr>
                          <m:t>=1.467+</m:t>
                        </m:r>
                        <m:r>
                          <m:rPr>
                            <m:sty m:val="p"/>
                          </m:rPr>
                          <w:rPr>
                            <w:rFonts w:ascii="Cambria Math" w:hAnsi="Cambria Math"/>
                            <w:sz w:val="22"/>
                            <w:szCs w:val="22"/>
                            <w:lang w:eastAsia="en-US"/>
                          </w:rPr>
                          <m:t xml:space="preserve">0.0209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0.0215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P_Agri)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0.46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CSD_Agri)</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0.214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Zone de texte 10" o:spid="_x0000_s2171" type="#_x0000_t202" style="position:absolute;left:9137;top:1981;width:6274;height:4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" fillcolor="white [3201]" stroked="f" strokeweight=".5pt">
              <v:textbox style="mso-next-textbox:#Zone de texte 10">
                <w:txbxContent>
                  <w:p w14:paraId="682262A0" w14:textId="77777777" w:rsidR="00A36D01" w:rsidRPr="00AB4504" w:rsidRDefault="00A36D01" w:rsidP="00A36D01">
                    <w:pPr>
                      <w:rPr>
                        <w:lang w:val="fr-CA"/>
                      </w:rPr>
                    </w:pPr>
                    <w:r>
                      <w:rPr>
                        <w:lang w:val="fr-CA"/>
                      </w:rPr>
                      <w:t>(2.105)</w:t>
                    </w:r>
                  </w:p>
                </w:txbxContent>
              </v:textbox>
            </v:shape>
            <v:shape id="Zone de texte 10" o:spid="_x0000_s2172" type="#_x0000_t202" style="position:absolute;left:57554;top:2063;width:6274;height:44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" fillcolor="white [3201]" stroked="f" strokeweight=".5pt">
              <v:textbox>
                <w:txbxContent>
                  <w:p w14:paraId="32E14708" w14:textId="77777777" w:rsidR="00A36D01" w:rsidRPr="00AB4504" w:rsidRDefault="00A36D01" w:rsidP="00A36D01">
                    <w:pPr>
                      <w:rPr>
                        <w:lang w:val="fr-CA"/>
                      </w:rPr>
                    </w:pPr>
                    <w:r>
                      <w:rPr>
                        <w:lang w:val="fr-CA"/>
                      </w:rPr>
                      <w:t>(0.362)</w:t>
                    </w:r>
                  </w:p>
                </w:txbxContent>
              </v:textbox>
            </v:shape>
            <v:shape id="Zone de texte 10" o:spid="_x0000_s2173" type="#_x0000_t202" style="position:absolute;left:45395;top:2305;width:6273;height:4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" fillcolor="white [3201]" stroked="f" strokeweight=".5pt">
              <v:textbox>
                <w:txbxContent>
                  <w:p w14:paraId="419134FB" w14:textId="77777777" w:rsidR="00A36D01" w:rsidRPr="00AB4504" w:rsidRDefault="00A36D01" w:rsidP="00A36D01">
                    <w:pPr>
                      <w:rPr>
                        <w:lang w:val="fr-CA"/>
                      </w:rPr>
                    </w:pPr>
                    <w:r>
                      <w:rPr>
                        <w:lang w:val="fr-CA"/>
                      </w:rPr>
                      <w:t>(0.164)</w:t>
                    </w:r>
                  </w:p>
                </w:txbxContent>
              </v:textbox>
            </v:shape>
            <v:shape id="Zone de texte 10" o:spid="_x0000_s2174" type="#_x0000_t202" style="position:absolute;left:30758;top:2381;width:6274;height:44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" fillcolor="white [3201]" stroked="f" strokeweight=".5pt">
              <v:textbox>
                <w:txbxContent>
                  <w:p w14:paraId="76C00C56" w14:textId="77777777" w:rsidR="00A36D01" w:rsidRPr="00AB4504" w:rsidRDefault="00A36D01" w:rsidP="00A36D01">
                    <w:pPr>
                      <w:rPr>
                        <w:lang w:val="fr-CA"/>
                      </w:rPr>
                    </w:pPr>
                    <w:r>
                      <w:rPr>
                        <w:lang w:val="fr-CA"/>
                      </w:rPr>
                      <w:t>(0.397)</w:t>
                    </w:r>
                  </w:p>
                </w:txbxContent>
              </v:textbox>
            </v:shape>
            <v:shape id="Zone de texte 10" o:spid="_x0000_s2175" type="#_x0000_t202" style="position:absolute;left:18363;top:1905;width:7036;height:4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" fillcolor="white [3201]" stroked="f" strokeweight=".5pt">
              <v:textbox>
                <w:txbxContent>
                  <w:p w14:paraId="44AECC3B" w14:textId="77777777" w:rsidR="00A36D01" w:rsidRPr="00AB4504" w:rsidRDefault="00A36D01" w:rsidP="00A36D01">
                    <w:pPr>
                      <w:rPr>
                        <w:lang w:val="fr-CA"/>
                      </w:rPr>
                    </w:pPr>
                    <w:r>
                      <w:rPr>
                        <w:lang w:val="fr-CA"/>
                      </w:rPr>
                      <w:t>(0.0118)</w:t>
                    </w:r>
                  </w:p>
                </w:txbxContent>
              </v:textbox>
            </v:shape>
          </v:group>
        </w:pict>
      </w:r>
      <w:r w:rsidR="00A36D01" w:rsidRPr="00A36D01">
        <w:rPr>
          <w:rFonts w:ascii="Montserrat Light" w:hAnsi="Montserrat Light"/>
        </w:rPr>
        <w:t>*** p&lt;0.01, ** p&lt;0.05, * p&lt;0.1</w:t>
      </w:r>
    </w:p>
    <w:p w14:paraId="37A0305A" w14:textId="77777777" w:rsidR="00A36D01" w:rsidRDefault="00A36D01" w:rsidP="00A36D01"/>
    <w:p w14:paraId="176BB5C1" w14:textId="77777777" w:rsidR="00A36D01" w:rsidRDefault="00A36D01" w:rsidP="00A36D01"/>
    <w:p w14:paraId="1A28646A" w14:textId="77777777" w:rsidR="00A36D01" w:rsidRDefault="00A36D01" w:rsidP="00A36D01"/>
    <w:p w14:paraId="1AA0EBEF" w14:textId="77777777" w:rsidR="00A36D01" w:rsidRDefault="00A36D01" w:rsidP="00A36D01"/>
    <w:p w14:paraId="2A87F6DC" w14:textId="77777777" w:rsidR="00A36D01" w:rsidRPr="001C5BAC" w:rsidRDefault="00A36D01" w:rsidP="001C5BAC">
      <w:pPr>
        <w:spacing w:before="240" w:after="240" w:line="276" w:lineRule="auto"/>
        <w:ind w:firstLine="720"/>
        <w:jc w:val="both"/>
        <w:rPr>
          <w:rFonts w:ascii="Montserrat Light" w:hAnsi="Montserrat Light"/>
        </w:rPr>
      </w:pPr>
      <w:r w:rsidRPr="001C5BAC">
        <w:rPr>
          <w:rFonts w:ascii="Montserrat Light" w:hAnsi="Montserrat Light"/>
        </w:rPr>
        <w:t xml:space="preserve">La force de rappel est négatif et significatif (res4 = -0.866, équation 2). Ainsi le modèle à correction d’erreur est justifié. Il existe bien un mécanisme de correction d’erreur. Dans l’équation 1, la probabilité associée à la statistique de Fisher </w:t>
      </w:r>
      <w:r w:rsidRPr="001C5BAC">
        <w:rPr>
          <w:rFonts w:ascii="Montserrat Light" w:hAnsi="Montserrat Light"/>
          <w:bCs/>
        </w:rPr>
        <w:t>prob = 0.000 est inférieure à 1%. On peut donc affirmer que le modèle est globalement significatif ; la variation de la valeur ajoutée du secteur agricole est expliquée à 99,5% (R</w:t>
      </w:r>
      <w:r w:rsidRPr="001C5BAC">
        <w:rPr>
          <w:rFonts w:ascii="Montserrat Light" w:hAnsi="Montserrat Light"/>
          <w:bCs/>
          <w:vertAlign w:val="superscript"/>
        </w:rPr>
        <w:t>2</w:t>
      </w:r>
      <w:r w:rsidRPr="001C5BAC">
        <w:rPr>
          <w:rFonts w:ascii="Montserrat Light" w:hAnsi="Montserrat Light"/>
          <w:bCs/>
        </w:rPr>
        <w:t xml:space="preserve"> = 0.995) par les variables explicatives du modèle et témoigne une bonne qualité d’ajustement du modèle.</w:t>
      </w:r>
      <w:r w:rsidRPr="001C5BAC">
        <w:rPr>
          <w:rFonts w:ascii="Montserrat Light" w:hAnsi="Montserrat Light"/>
        </w:rPr>
        <w:t xml:space="preserve"> </w:t>
      </w:r>
    </w:p>
    <w:p w14:paraId="3D1610E4" w14:textId="77777777" w:rsidR="00A36D01" w:rsidRPr="001C5BAC" w:rsidRDefault="00A36D01" w:rsidP="001C5BAC">
      <w:pPr>
        <w:spacing w:before="240" w:after="240" w:line="276" w:lineRule="auto"/>
        <w:ind w:firstLine="720"/>
        <w:jc w:val="both"/>
        <w:rPr>
          <w:rFonts w:ascii="Montserrat Light" w:hAnsi="Montserrat Light"/>
        </w:rPr>
      </w:pPr>
      <w:r w:rsidRPr="001C5BAC">
        <w:rPr>
          <w:rFonts w:ascii="Montserrat Light" w:hAnsi="Montserrat Light"/>
        </w:rPr>
        <w:lastRenderedPageBreak/>
        <w:t xml:space="preserve">A long terme (équation 1), les déséquilibres entre la valeur ajoutée du secteur agricole et les variables explicatives ont des évolutions similaires. Le coefficient -0.866 traduit la vitesse à laquelle le déséquilibre entre le niveau désiré et effectif de la valeur ajoutée brute est résorbé ou absorbé dans l’année qui suit un choc. </w:t>
      </w:r>
    </w:p>
    <w:p w14:paraId="6724DA52" w14:textId="152D6C03" w:rsidR="00A36D01" w:rsidRPr="005076C7" w:rsidRDefault="00A36D01" w:rsidP="001C5BA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jc w:val="both"/>
        <w:rPr>
          <w:rFonts w:ascii="Montserrat Light" w:hAnsi="Montserrat Light"/>
        </w:rPr>
      </w:pPr>
      <w:r w:rsidRPr="001C5BAC">
        <w:rPr>
          <w:rFonts w:ascii="Montserrat Light" w:hAnsi="Montserrat Light"/>
        </w:rPr>
        <w:t>De plus, on constate que la valeur ajoutée du secteur agricole à une faible sensibilité mais significatif au seuil de 5% (0.465) des suites d’une variation de 1% de la composition sectorielle de la demande. Le prix relatif de la demande engendre une augmentation de 0.215% de la valeurs ajoutée agricole s’il varie de 1%. Aussi, une variation de 1% de la demande agrégée provoque une variation positive de la valeur ajoutée de 0.214%.</w:t>
      </w:r>
    </w:p>
    <w:p w14:paraId="378DB07D" w14:textId="51D7D118" w:rsidR="00335628" w:rsidRPr="005076C7" w:rsidRDefault="00CD14D7" w:rsidP="00D47BDA">
      <w:pPr>
        <w:pStyle w:val="Titre5"/>
        <w:numPr>
          <w:ilvl w:val="0"/>
          <w:numId w:val="0"/>
        </w:numPr>
        <w:ind w:left="1716" w:firstLine="408"/>
        <w:rPr>
          <w:rFonts w:ascii="Montserrat Light" w:hAnsi="Montserrat Light"/>
        </w:rPr>
      </w:pPr>
      <w:bookmarkStart w:id="210" w:name="_Toc136619540"/>
      <w:bookmarkStart w:id="211" w:name="_Toc136620264"/>
      <w:bookmarkStart w:id="212" w:name="_Toc137411193"/>
      <w:r w:rsidRPr="005076C7">
        <w:rPr>
          <w:rFonts w:ascii="Montserrat Light" w:hAnsi="Montserrat Light"/>
        </w:rPr>
        <w:t>b.</w:t>
      </w:r>
      <w:r w:rsidR="00D47BDA" w:rsidRPr="005076C7">
        <w:rPr>
          <w:rFonts w:ascii="Montserrat Light" w:hAnsi="Montserrat Light"/>
        </w:rPr>
        <w:t>2.</w:t>
      </w:r>
      <w:r w:rsidRPr="005076C7">
        <w:rPr>
          <w:rFonts w:ascii="Montserrat Light" w:hAnsi="Montserrat Light"/>
        </w:rPr>
        <w:t>3</w:t>
      </w:r>
      <w:r w:rsidR="00D47BDA" w:rsidRPr="005076C7">
        <w:rPr>
          <w:rFonts w:ascii="Montserrat Light" w:hAnsi="Montserrat Light"/>
        </w:rPr>
        <w:t>.</w:t>
      </w:r>
      <w:r w:rsidRPr="005076C7">
        <w:rPr>
          <w:rFonts w:ascii="Montserrat Light" w:hAnsi="Montserrat Light"/>
        </w:rPr>
        <w:t xml:space="preserve"> </w:t>
      </w:r>
      <w:r w:rsidR="00335628" w:rsidRPr="005076C7">
        <w:rPr>
          <w:rFonts w:ascii="Montserrat Light" w:hAnsi="Montserrat Light"/>
        </w:rPr>
        <w:t>Elevage et chasse</w:t>
      </w:r>
      <w:bookmarkEnd w:id="210"/>
      <w:bookmarkEnd w:id="211"/>
      <w:bookmarkEnd w:id="212"/>
    </w:p>
    <w:p w14:paraId="51B86F85"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rPr>
          <w:rFonts w:ascii="Montserrat Light" w:hAnsi="Montserrat Light"/>
          <w:bCs/>
        </w:rPr>
      </w:pPr>
      <w:r w:rsidRPr="005076C7">
        <w:rPr>
          <w:rFonts w:ascii="Montserrat Light" w:hAnsi="Montserrat Light"/>
          <w:bCs/>
        </w:rPr>
        <w:t>Nous avons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2E2EFB0D" w14:textId="77777777" w:rsidTr="00445F98">
        <w:tc>
          <w:tcPr>
            <w:tcW w:w="8472" w:type="dxa"/>
            <w:vAlign w:val="center"/>
          </w:tcPr>
          <w:p w14:paraId="2B9B1F6E" w14:textId="0F1A644D" w:rsidR="00335628" w:rsidRPr="005076C7" w:rsidRDefault="00CD14D7"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Va_EC)</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P_EC)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CSD_EC)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791177D4"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3C67327C" w14:textId="77777777" w:rsidTr="00445F98">
        <w:tc>
          <w:tcPr>
            <w:tcW w:w="8472" w:type="dxa"/>
            <w:vAlign w:val="center"/>
          </w:tcPr>
          <w:p w14:paraId="5B61DF16" w14:textId="1A32C163" w:rsidR="00335628" w:rsidRPr="005076C7" w:rsidRDefault="002B106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Va_EC)</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P_EC)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CSD_EC)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54B84621"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center"/>
              <w:rPr>
                <w:rFonts w:ascii="Montserrat Light" w:hAnsi="Montserrat Light"/>
                <w:b/>
                <w:bCs/>
              </w:rPr>
            </w:pPr>
            <w:r w:rsidRPr="005076C7">
              <w:rPr>
                <w:rFonts w:ascii="Montserrat Light" w:hAnsi="Montserrat Light"/>
                <w:b/>
                <w:bCs/>
              </w:rPr>
              <w:t>(12)</w:t>
            </w:r>
          </w:p>
        </w:tc>
      </w:tr>
    </w:tbl>
    <w:p w14:paraId="5E08985C"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5076C7">
        <w:rPr>
          <w:rFonts w:ascii="Montserrat Light" w:hAnsi="Montserrat Light"/>
          <w:bCs/>
        </w:rPr>
        <w:t>Où :</w:t>
      </w:r>
    </w:p>
    <w:p w14:paraId="0AC9EF0C"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Va_EC</m:t>
        </m:r>
      </m:oMath>
      <w:r w:rsidRPr="005076C7">
        <w:rPr>
          <w:rFonts w:ascii="Montserrat Light" w:hAnsi="Montserrat Light"/>
        </w:rPr>
        <w:t> : la valeur ajoutée issue de l’élevage et la pêche</w:t>
      </w:r>
    </w:p>
    <w:p w14:paraId="7FE448DE"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P_EC</m:t>
        </m:r>
      </m:oMath>
      <w:r w:rsidRPr="005076C7">
        <w:rPr>
          <w:rFonts w:ascii="Montserrat Light" w:hAnsi="Montserrat Light"/>
        </w:rPr>
        <w:t> : Prix de production dans le domaine de l’élevage et de la pêche</w:t>
      </w:r>
    </w:p>
    <w:p w14:paraId="2C950811" w14:textId="70C35D41" w:rsidR="001C5BAC" w:rsidRPr="001C5BAC" w:rsidRDefault="00335628" w:rsidP="001C5BA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CSD_EC</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3119"/>
        <w:gridCol w:w="2113"/>
        <w:gridCol w:w="3273"/>
      </w:tblGrid>
      <w:tr w:rsidR="001C5BAC" w:rsidRPr="001C5BAC" w14:paraId="11DB934E" w14:textId="77777777" w:rsidTr="00AC1A34">
        <w:trPr>
          <w:jc w:val="center"/>
        </w:trPr>
        <w:tc>
          <w:tcPr>
            <w:tcW w:w="3119" w:type="dxa"/>
            <w:tcBorders>
              <w:top w:val="single" w:sz="6" w:space="0" w:color="auto"/>
              <w:left w:val="nil"/>
              <w:bottom w:val="nil"/>
              <w:right w:val="nil"/>
            </w:tcBorders>
          </w:tcPr>
          <w:p w14:paraId="6C633702"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single" w:sz="6" w:space="0" w:color="auto"/>
              <w:left w:val="nil"/>
              <w:bottom w:val="nil"/>
              <w:right w:val="nil"/>
            </w:tcBorders>
          </w:tcPr>
          <w:p w14:paraId="354248D4"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(1)</w:t>
            </w:r>
          </w:p>
        </w:tc>
        <w:tc>
          <w:tcPr>
            <w:tcW w:w="3273" w:type="dxa"/>
            <w:tcBorders>
              <w:top w:val="single" w:sz="6" w:space="0" w:color="auto"/>
              <w:left w:val="nil"/>
              <w:bottom w:val="nil"/>
              <w:right w:val="nil"/>
            </w:tcBorders>
          </w:tcPr>
          <w:p w14:paraId="4AF0C5A8"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(3)</w:t>
            </w:r>
          </w:p>
        </w:tc>
      </w:tr>
      <w:tr w:rsidR="001C5BAC" w:rsidRPr="001C5BAC" w14:paraId="4DC2B33F" w14:textId="77777777" w:rsidTr="00AC1A34">
        <w:trPr>
          <w:jc w:val="center"/>
        </w:trPr>
        <w:tc>
          <w:tcPr>
            <w:tcW w:w="3119" w:type="dxa"/>
            <w:tcBorders>
              <w:top w:val="nil"/>
              <w:left w:val="nil"/>
              <w:bottom w:val="single" w:sz="6" w:space="0" w:color="auto"/>
              <w:right w:val="nil"/>
            </w:tcBorders>
          </w:tcPr>
          <w:p w14:paraId="2FAEBF93" w14:textId="77777777" w:rsidR="001C5BAC" w:rsidRPr="001C5BAC" w:rsidRDefault="001C5BAC" w:rsidP="00AC1A34">
            <w:pPr>
              <w:widowControl w:val="0"/>
              <w:autoSpaceDE w:val="0"/>
              <w:autoSpaceDN w:val="0"/>
              <w:adjustRightInd w:val="0"/>
              <w:rPr>
                <w:rFonts w:ascii="Montserrat Light" w:hAnsi="Montserrat Light"/>
              </w:rPr>
            </w:pPr>
            <w:r w:rsidRPr="001C5BAC">
              <w:rPr>
                <w:rFonts w:ascii="Montserrat Light" w:hAnsi="Montserrat Light"/>
              </w:rPr>
              <w:t>VARIABLES</w:t>
            </w:r>
          </w:p>
        </w:tc>
        <w:tc>
          <w:tcPr>
            <w:tcW w:w="2113" w:type="dxa"/>
            <w:tcBorders>
              <w:top w:val="nil"/>
              <w:left w:val="nil"/>
              <w:bottom w:val="single" w:sz="6" w:space="0" w:color="auto"/>
              <w:right w:val="nil"/>
            </w:tcBorders>
          </w:tcPr>
          <w:p w14:paraId="5DF832A2" w14:textId="77777777" w:rsidR="001C5BAC" w:rsidRPr="001C5BAC" w:rsidRDefault="001C5BAC" w:rsidP="00AC1A34">
            <w:pPr>
              <w:widowControl w:val="0"/>
              <w:autoSpaceDE w:val="0"/>
              <w:autoSpaceDN w:val="0"/>
              <w:adjustRightInd w:val="0"/>
              <w:jc w:val="center"/>
              <w:rPr>
                <w:rFonts w:ascii="Montserrat Light" w:hAnsi="Montserrat Light"/>
              </w:rPr>
            </w:pPr>
            <w:proofErr w:type="spellStart"/>
            <w:proofErr w:type="gramStart"/>
            <w:r w:rsidRPr="001C5BAC">
              <w:rPr>
                <w:rFonts w:ascii="Montserrat Light" w:hAnsi="Montserrat Light"/>
              </w:rPr>
              <w:t>lnVa</w:t>
            </w:r>
            <w:proofErr w:type="gramEnd"/>
            <w:r w:rsidRPr="001C5BAC">
              <w:rPr>
                <w:rFonts w:ascii="Montserrat Light" w:hAnsi="Montserrat Light"/>
              </w:rPr>
              <w:t>_EC</w:t>
            </w:r>
            <w:proofErr w:type="spellEnd"/>
          </w:p>
        </w:tc>
        <w:tc>
          <w:tcPr>
            <w:tcW w:w="3273" w:type="dxa"/>
            <w:tcBorders>
              <w:top w:val="nil"/>
              <w:left w:val="nil"/>
              <w:bottom w:val="single" w:sz="6" w:space="0" w:color="auto"/>
              <w:right w:val="nil"/>
            </w:tcBorders>
          </w:tcPr>
          <w:p w14:paraId="15BB4E97" w14:textId="77777777" w:rsidR="001C5BAC" w:rsidRPr="001C5BAC" w:rsidRDefault="001C5BAC" w:rsidP="00AC1A34">
            <w:pPr>
              <w:widowControl w:val="0"/>
              <w:autoSpaceDE w:val="0"/>
              <w:autoSpaceDN w:val="0"/>
              <w:adjustRightInd w:val="0"/>
              <w:jc w:val="center"/>
              <w:rPr>
                <w:rFonts w:ascii="Montserrat Light" w:hAnsi="Montserrat Light"/>
              </w:rPr>
            </w:pPr>
            <w:proofErr w:type="spellStart"/>
            <w:proofErr w:type="gramStart"/>
            <w:r w:rsidRPr="001C5BAC">
              <w:rPr>
                <w:rFonts w:ascii="Montserrat Light" w:hAnsi="Montserrat Light"/>
              </w:rPr>
              <w:t>dlnVa</w:t>
            </w:r>
            <w:proofErr w:type="gramEnd"/>
            <w:r w:rsidRPr="001C5BAC">
              <w:rPr>
                <w:rFonts w:ascii="Montserrat Light" w:hAnsi="Montserrat Light"/>
              </w:rPr>
              <w:t>_EC</w:t>
            </w:r>
            <w:proofErr w:type="spellEnd"/>
          </w:p>
        </w:tc>
      </w:tr>
      <w:tr w:rsidR="001C5BAC" w:rsidRPr="001C5BAC" w14:paraId="5931D7B6" w14:textId="77777777" w:rsidTr="00AC1A34">
        <w:trPr>
          <w:jc w:val="center"/>
        </w:trPr>
        <w:tc>
          <w:tcPr>
            <w:tcW w:w="3119" w:type="dxa"/>
            <w:tcBorders>
              <w:top w:val="nil"/>
              <w:left w:val="nil"/>
              <w:bottom w:val="nil"/>
              <w:right w:val="nil"/>
            </w:tcBorders>
          </w:tcPr>
          <w:p w14:paraId="51F92B90" w14:textId="77777777" w:rsidR="001C5BAC" w:rsidRPr="001C5BAC" w:rsidRDefault="001C5BAC" w:rsidP="00AC1A34">
            <w:pPr>
              <w:widowControl w:val="0"/>
              <w:autoSpaceDE w:val="0"/>
              <w:autoSpaceDN w:val="0"/>
              <w:adjustRightInd w:val="0"/>
              <w:rPr>
                <w:rFonts w:ascii="Montserrat Light" w:hAnsi="Montserrat Light"/>
              </w:rPr>
            </w:pPr>
            <w:r w:rsidRPr="001C5BAC">
              <w:rPr>
                <w:rFonts w:ascii="Montserrat Light" w:hAnsi="Montserrat Light"/>
              </w:rPr>
              <w:t>TEMPS</w:t>
            </w:r>
          </w:p>
        </w:tc>
        <w:tc>
          <w:tcPr>
            <w:tcW w:w="2113" w:type="dxa"/>
            <w:tcBorders>
              <w:top w:val="nil"/>
              <w:left w:val="nil"/>
              <w:bottom w:val="nil"/>
              <w:right w:val="nil"/>
            </w:tcBorders>
          </w:tcPr>
          <w:p w14:paraId="5F090D00"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0.0465***</w:t>
            </w:r>
          </w:p>
        </w:tc>
        <w:tc>
          <w:tcPr>
            <w:tcW w:w="3273" w:type="dxa"/>
            <w:tcBorders>
              <w:top w:val="nil"/>
              <w:left w:val="nil"/>
              <w:bottom w:val="nil"/>
              <w:right w:val="nil"/>
            </w:tcBorders>
          </w:tcPr>
          <w:p w14:paraId="7944A318"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-0.000448</w:t>
            </w:r>
          </w:p>
        </w:tc>
      </w:tr>
      <w:tr w:rsidR="001C5BAC" w:rsidRPr="001C5BAC" w14:paraId="44CAD0F3" w14:textId="77777777" w:rsidTr="00AC1A34">
        <w:trPr>
          <w:jc w:val="center"/>
        </w:trPr>
        <w:tc>
          <w:tcPr>
            <w:tcW w:w="3119" w:type="dxa"/>
            <w:tcBorders>
              <w:top w:val="nil"/>
              <w:left w:val="nil"/>
              <w:bottom w:val="nil"/>
              <w:right w:val="nil"/>
            </w:tcBorders>
          </w:tcPr>
          <w:p w14:paraId="682D5507"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2E23EDAC"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(0.00822)</w:t>
            </w:r>
          </w:p>
        </w:tc>
        <w:tc>
          <w:tcPr>
            <w:tcW w:w="3273" w:type="dxa"/>
            <w:tcBorders>
              <w:top w:val="nil"/>
              <w:left w:val="nil"/>
              <w:bottom w:val="nil"/>
              <w:right w:val="nil"/>
            </w:tcBorders>
          </w:tcPr>
          <w:p w14:paraId="3361AA30"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(0.000831)</w:t>
            </w:r>
          </w:p>
        </w:tc>
      </w:tr>
      <w:tr w:rsidR="001C5BAC" w:rsidRPr="001C5BAC" w14:paraId="1BA6AFBF" w14:textId="77777777" w:rsidTr="00AC1A34">
        <w:trPr>
          <w:jc w:val="center"/>
        </w:trPr>
        <w:tc>
          <w:tcPr>
            <w:tcW w:w="3119" w:type="dxa"/>
            <w:tcBorders>
              <w:top w:val="nil"/>
              <w:left w:val="nil"/>
              <w:bottom w:val="nil"/>
              <w:right w:val="nil"/>
            </w:tcBorders>
          </w:tcPr>
          <w:p w14:paraId="33BEC821"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t>lnPrixCons</w:t>
            </w:r>
            <w:proofErr w:type="gramEnd"/>
            <w:r w:rsidRPr="001C5BAC">
              <w:rPr>
                <w:rFonts w:ascii="Montserrat Light" w:hAnsi="Montserrat Light"/>
              </w:rPr>
              <w:t>_P</w:t>
            </w:r>
            <w:proofErr w:type="spellEnd"/>
          </w:p>
        </w:tc>
        <w:tc>
          <w:tcPr>
            <w:tcW w:w="2113" w:type="dxa"/>
            <w:tcBorders>
              <w:top w:val="nil"/>
              <w:left w:val="nil"/>
              <w:bottom w:val="nil"/>
              <w:right w:val="nil"/>
            </w:tcBorders>
          </w:tcPr>
          <w:p w14:paraId="39106943"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1.865***</w:t>
            </w:r>
          </w:p>
        </w:tc>
        <w:tc>
          <w:tcPr>
            <w:tcW w:w="3273" w:type="dxa"/>
            <w:tcBorders>
              <w:top w:val="nil"/>
              <w:left w:val="nil"/>
              <w:bottom w:val="nil"/>
              <w:right w:val="nil"/>
            </w:tcBorders>
          </w:tcPr>
          <w:p w14:paraId="45A30FEC"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6F40C23E" w14:textId="77777777" w:rsidTr="00AC1A34">
        <w:trPr>
          <w:jc w:val="center"/>
        </w:trPr>
        <w:tc>
          <w:tcPr>
            <w:tcW w:w="3119" w:type="dxa"/>
            <w:tcBorders>
              <w:top w:val="nil"/>
              <w:left w:val="nil"/>
              <w:bottom w:val="nil"/>
              <w:right w:val="nil"/>
            </w:tcBorders>
          </w:tcPr>
          <w:p w14:paraId="64B0F226"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73468BBF"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(0.346)</w:t>
            </w:r>
          </w:p>
        </w:tc>
        <w:tc>
          <w:tcPr>
            <w:tcW w:w="3273" w:type="dxa"/>
            <w:tcBorders>
              <w:top w:val="nil"/>
              <w:left w:val="nil"/>
              <w:bottom w:val="nil"/>
              <w:right w:val="nil"/>
            </w:tcBorders>
          </w:tcPr>
          <w:p w14:paraId="746C0676"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15209464" w14:textId="77777777" w:rsidTr="00AC1A34">
        <w:trPr>
          <w:jc w:val="center"/>
        </w:trPr>
        <w:tc>
          <w:tcPr>
            <w:tcW w:w="3119" w:type="dxa"/>
            <w:tcBorders>
              <w:top w:val="nil"/>
              <w:left w:val="nil"/>
              <w:bottom w:val="nil"/>
              <w:right w:val="nil"/>
            </w:tcBorders>
          </w:tcPr>
          <w:p w14:paraId="2268BB96"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t>lnCSD</w:t>
            </w:r>
            <w:proofErr w:type="gramEnd"/>
            <w:r w:rsidRPr="001C5BAC">
              <w:rPr>
                <w:rFonts w:ascii="Montserrat Light" w:hAnsi="Montserrat Light"/>
              </w:rPr>
              <w:t>_EC</w:t>
            </w:r>
            <w:proofErr w:type="spellEnd"/>
          </w:p>
        </w:tc>
        <w:tc>
          <w:tcPr>
            <w:tcW w:w="2113" w:type="dxa"/>
            <w:tcBorders>
              <w:top w:val="nil"/>
              <w:left w:val="nil"/>
              <w:bottom w:val="nil"/>
              <w:right w:val="nil"/>
            </w:tcBorders>
          </w:tcPr>
          <w:p w14:paraId="26F13519"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0.00156</w:t>
            </w:r>
          </w:p>
        </w:tc>
        <w:tc>
          <w:tcPr>
            <w:tcW w:w="3273" w:type="dxa"/>
            <w:tcBorders>
              <w:top w:val="nil"/>
              <w:left w:val="nil"/>
              <w:bottom w:val="nil"/>
              <w:right w:val="nil"/>
            </w:tcBorders>
          </w:tcPr>
          <w:p w14:paraId="0E8EBE20"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5DDA0E33" w14:textId="77777777" w:rsidTr="00AC1A34">
        <w:trPr>
          <w:jc w:val="center"/>
        </w:trPr>
        <w:tc>
          <w:tcPr>
            <w:tcW w:w="3119" w:type="dxa"/>
            <w:tcBorders>
              <w:top w:val="nil"/>
              <w:left w:val="nil"/>
              <w:bottom w:val="nil"/>
              <w:right w:val="nil"/>
            </w:tcBorders>
          </w:tcPr>
          <w:p w14:paraId="1DE96DBD"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1F23A1FC"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(0.0780)</w:t>
            </w:r>
          </w:p>
        </w:tc>
        <w:tc>
          <w:tcPr>
            <w:tcW w:w="3273" w:type="dxa"/>
            <w:tcBorders>
              <w:top w:val="nil"/>
              <w:left w:val="nil"/>
              <w:bottom w:val="nil"/>
              <w:right w:val="nil"/>
            </w:tcBorders>
          </w:tcPr>
          <w:p w14:paraId="350A0E79"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7DDD8888" w14:textId="77777777" w:rsidTr="00AC1A34">
        <w:trPr>
          <w:jc w:val="center"/>
        </w:trPr>
        <w:tc>
          <w:tcPr>
            <w:tcW w:w="3119" w:type="dxa"/>
            <w:tcBorders>
              <w:top w:val="nil"/>
              <w:left w:val="nil"/>
              <w:bottom w:val="nil"/>
              <w:right w:val="nil"/>
            </w:tcBorders>
          </w:tcPr>
          <w:p w14:paraId="115F96FE"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t>lnDI</w:t>
            </w:r>
            <w:proofErr w:type="spellEnd"/>
            <w:proofErr w:type="gramEnd"/>
          </w:p>
        </w:tc>
        <w:tc>
          <w:tcPr>
            <w:tcW w:w="2113" w:type="dxa"/>
            <w:tcBorders>
              <w:top w:val="nil"/>
              <w:left w:val="nil"/>
              <w:bottom w:val="nil"/>
              <w:right w:val="nil"/>
            </w:tcBorders>
          </w:tcPr>
          <w:p w14:paraId="1B30474C"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-0.147</w:t>
            </w:r>
          </w:p>
        </w:tc>
        <w:tc>
          <w:tcPr>
            <w:tcW w:w="3273" w:type="dxa"/>
            <w:tcBorders>
              <w:top w:val="nil"/>
              <w:left w:val="nil"/>
              <w:bottom w:val="nil"/>
              <w:right w:val="nil"/>
            </w:tcBorders>
          </w:tcPr>
          <w:p w14:paraId="262BEADB"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2241D335" w14:textId="77777777" w:rsidTr="00AC1A34">
        <w:trPr>
          <w:jc w:val="center"/>
        </w:trPr>
        <w:tc>
          <w:tcPr>
            <w:tcW w:w="3119" w:type="dxa"/>
            <w:tcBorders>
              <w:top w:val="nil"/>
              <w:left w:val="nil"/>
              <w:bottom w:val="nil"/>
              <w:right w:val="nil"/>
            </w:tcBorders>
          </w:tcPr>
          <w:p w14:paraId="36CBB35B"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3FAC7DE7"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(0.212)</w:t>
            </w:r>
          </w:p>
        </w:tc>
        <w:tc>
          <w:tcPr>
            <w:tcW w:w="3273" w:type="dxa"/>
            <w:tcBorders>
              <w:top w:val="nil"/>
              <w:left w:val="nil"/>
              <w:bottom w:val="nil"/>
              <w:right w:val="nil"/>
            </w:tcBorders>
          </w:tcPr>
          <w:p w14:paraId="5766EA92" w14:textId="77777777" w:rsidR="001C5BAC" w:rsidRPr="001C5BAC" w:rsidRDefault="001C5BAC" w:rsidP="00AC1A34">
            <w:pPr>
              <w:widowControl w:val="0"/>
              <w:autoSpaceDE w:val="0"/>
              <w:autoSpaceDN w:val="0"/>
              <w:adjustRightInd w:val="0"/>
              <w:jc w:val="center"/>
              <w:rPr>
                <w:rFonts w:ascii="Montserrat Light" w:hAnsi="Montserrat Light"/>
              </w:rPr>
            </w:pPr>
          </w:p>
        </w:tc>
      </w:tr>
      <w:tr w:rsidR="001C5BAC" w:rsidRPr="001C5BAC" w14:paraId="66D8BD7F" w14:textId="77777777" w:rsidTr="00AC1A34">
        <w:trPr>
          <w:jc w:val="center"/>
        </w:trPr>
        <w:tc>
          <w:tcPr>
            <w:tcW w:w="3119" w:type="dxa"/>
            <w:tcBorders>
              <w:top w:val="nil"/>
              <w:left w:val="nil"/>
              <w:bottom w:val="nil"/>
              <w:right w:val="nil"/>
            </w:tcBorders>
          </w:tcPr>
          <w:p w14:paraId="52506EDF" w14:textId="77777777" w:rsidR="001C5BAC" w:rsidRPr="001C5BAC" w:rsidRDefault="001C5BAC" w:rsidP="00AC1A34">
            <w:pPr>
              <w:widowControl w:val="0"/>
              <w:autoSpaceDE w:val="0"/>
              <w:autoSpaceDN w:val="0"/>
              <w:adjustRightInd w:val="0"/>
              <w:rPr>
                <w:rFonts w:ascii="Montserrat Light" w:hAnsi="Montserrat Light"/>
              </w:rPr>
            </w:pPr>
            <w:proofErr w:type="gramStart"/>
            <w:r w:rsidRPr="001C5BAC">
              <w:rPr>
                <w:rFonts w:ascii="Montserrat Light" w:hAnsi="Montserrat Light"/>
              </w:rPr>
              <w:t>res</w:t>
            </w:r>
            <w:proofErr w:type="gramEnd"/>
            <w:r w:rsidRPr="001C5BAC">
              <w:rPr>
                <w:rFonts w:ascii="Montserrat Light" w:hAnsi="Montserrat Light"/>
              </w:rPr>
              <w:t>5</w:t>
            </w:r>
          </w:p>
        </w:tc>
        <w:tc>
          <w:tcPr>
            <w:tcW w:w="2113" w:type="dxa"/>
            <w:tcBorders>
              <w:top w:val="nil"/>
              <w:left w:val="nil"/>
              <w:bottom w:val="nil"/>
              <w:right w:val="nil"/>
            </w:tcBorders>
          </w:tcPr>
          <w:p w14:paraId="72BA39F3"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6D4E106B"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-0.781***</w:t>
            </w:r>
          </w:p>
        </w:tc>
      </w:tr>
      <w:tr w:rsidR="001C5BAC" w:rsidRPr="001C5BAC" w14:paraId="46AAE4B2" w14:textId="77777777" w:rsidTr="00AC1A34">
        <w:trPr>
          <w:jc w:val="center"/>
        </w:trPr>
        <w:tc>
          <w:tcPr>
            <w:tcW w:w="3119" w:type="dxa"/>
            <w:tcBorders>
              <w:top w:val="nil"/>
              <w:left w:val="nil"/>
              <w:bottom w:val="nil"/>
              <w:right w:val="nil"/>
            </w:tcBorders>
          </w:tcPr>
          <w:p w14:paraId="23EAAF3E"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7D51ABE5"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413C703E"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(0.215)</w:t>
            </w:r>
          </w:p>
        </w:tc>
      </w:tr>
      <w:tr w:rsidR="001C5BAC" w:rsidRPr="001C5BAC" w14:paraId="24548011" w14:textId="77777777" w:rsidTr="00AC1A34">
        <w:trPr>
          <w:jc w:val="center"/>
        </w:trPr>
        <w:tc>
          <w:tcPr>
            <w:tcW w:w="3119" w:type="dxa"/>
            <w:tcBorders>
              <w:top w:val="nil"/>
              <w:left w:val="nil"/>
              <w:bottom w:val="nil"/>
              <w:right w:val="nil"/>
            </w:tcBorders>
          </w:tcPr>
          <w:p w14:paraId="25146944"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t>dlnPrixCons</w:t>
            </w:r>
            <w:proofErr w:type="gramEnd"/>
            <w:r w:rsidRPr="001C5BAC">
              <w:rPr>
                <w:rFonts w:ascii="Montserrat Light" w:hAnsi="Montserrat Light"/>
              </w:rPr>
              <w:t>_P</w:t>
            </w:r>
            <w:proofErr w:type="spellEnd"/>
          </w:p>
        </w:tc>
        <w:tc>
          <w:tcPr>
            <w:tcW w:w="2113" w:type="dxa"/>
            <w:tcBorders>
              <w:top w:val="nil"/>
              <w:left w:val="nil"/>
              <w:bottom w:val="nil"/>
              <w:right w:val="nil"/>
            </w:tcBorders>
          </w:tcPr>
          <w:p w14:paraId="1B171F0F"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610F559E"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1.739***</w:t>
            </w:r>
          </w:p>
        </w:tc>
      </w:tr>
      <w:tr w:rsidR="001C5BAC" w:rsidRPr="001C5BAC" w14:paraId="59197AD7" w14:textId="77777777" w:rsidTr="00AC1A34">
        <w:trPr>
          <w:jc w:val="center"/>
        </w:trPr>
        <w:tc>
          <w:tcPr>
            <w:tcW w:w="3119" w:type="dxa"/>
            <w:tcBorders>
              <w:top w:val="nil"/>
              <w:left w:val="nil"/>
              <w:bottom w:val="nil"/>
              <w:right w:val="nil"/>
            </w:tcBorders>
          </w:tcPr>
          <w:p w14:paraId="58C1D4B5"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1F09F700"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5C558D45"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(0.374)</w:t>
            </w:r>
          </w:p>
        </w:tc>
      </w:tr>
      <w:tr w:rsidR="001C5BAC" w:rsidRPr="001C5BAC" w14:paraId="62AE3EA5" w14:textId="77777777" w:rsidTr="00AC1A34">
        <w:trPr>
          <w:jc w:val="center"/>
        </w:trPr>
        <w:tc>
          <w:tcPr>
            <w:tcW w:w="3119" w:type="dxa"/>
            <w:tcBorders>
              <w:top w:val="nil"/>
              <w:left w:val="nil"/>
              <w:bottom w:val="nil"/>
              <w:right w:val="nil"/>
            </w:tcBorders>
          </w:tcPr>
          <w:p w14:paraId="418A5DBA"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t>dlnCSD</w:t>
            </w:r>
            <w:proofErr w:type="gramEnd"/>
            <w:r w:rsidRPr="001C5BAC">
              <w:rPr>
                <w:rFonts w:ascii="Montserrat Light" w:hAnsi="Montserrat Light"/>
              </w:rPr>
              <w:t>_EC</w:t>
            </w:r>
            <w:proofErr w:type="spellEnd"/>
          </w:p>
        </w:tc>
        <w:tc>
          <w:tcPr>
            <w:tcW w:w="2113" w:type="dxa"/>
            <w:tcBorders>
              <w:top w:val="nil"/>
              <w:left w:val="nil"/>
              <w:bottom w:val="nil"/>
              <w:right w:val="nil"/>
            </w:tcBorders>
          </w:tcPr>
          <w:p w14:paraId="743A7751"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02005AF6"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0.0209</w:t>
            </w:r>
          </w:p>
        </w:tc>
      </w:tr>
      <w:tr w:rsidR="001C5BAC" w:rsidRPr="001C5BAC" w14:paraId="1FBFA8E3" w14:textId="77777777" w:rsidTr="00AC1A34">
        <w:trPr>
          <w:jc w:val="center"/>
        </w:trPr>
        <w:tc>
          <w:tcPr>
            <w:tcW w:w="3119" w:type="dxa"/>
            <w:tcBorders>
              <w:top w:val="nil"/>
              <w:left w:val="nil"/>
              <w:bottom w:val="nil"/>
              <w:right w:val="nil"/>
            </w:tcBorders>
          </w:tcPr>
          <w:p w14:paraId="51A63162"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6FC16D97"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6A9636C2"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(0.0522)</w:t>
            </w:r>
          </w:p>
        </w:tc>
      </w:tr>
      <w:tr w:rsidR="001C5BAC" w:rsidRPr="001C5BAC" w14:paraId="37521061" w14:textId="77777777" w:rsidTr="00AC1A34">
        <w:trPr>
          <w:jc w:val="center"/>
        </w:trPr>
        <w:tc>
          <w:tcPr>
            <w:tcW w:w="3119" w:type="dxa"/>
            <w:tcBorders>
              <w:top w:val="nil"/>
              <w:left w:val="nil"/>
              <w:bottom w:val="nil"/>
              <w:right w:val="nil"/>
            </w:tcBorders>
          </w:tcPr>
          <w:p w14:paraId="16BEE256" w14:textId="77777777" w:rsidR="001C5BAC" w:rsidRPr="001C5BAC" w:rsidRDefault="001C5BAC" w:rsidP="00AC1A34">
            <w:pPr>
              <w:widowControl w:val="0"/>
              <w:autoSpaceDE w:val="0"/>
              <w:autoSpaceDN w:val="0"/>
              <w:adjustRightInd w:val="0"/>
              <w:rPr>
                <w:rFonts w:ascii="Montserrat Light" w:hAnsi="Montserrat Light"/>
              </w:rPr>
            </w:pPr>
            <w:proofErr w:type="spellStart"/>
            <w:proofErr w:type="gramStart"/>
            <w:r w:rsidRPr="001C5BAC">
              <w:rPr>
                <w:rFonts w:ascii="Montserrat Light" w:hAnsi="Montserrat Light"/>
              </w:rPr>
              <w:lastRenderedPageBreak/>
              <w:t>dlnDI</w:t>
            </w:r>
            <w:proofErr w:type="spellEnd"/>
            <w:proofErr w:type="gramEnd"/>
          </w:p>
        </w:tc>
        <w:tc>
          <w:tcPr>
            <w:tcW w:w="2113" w:type="dxa"/>
            <w:tcBorders>
              <w:top w:val="nil"/>
              <w:left w:val="nil"/>
              <w:bottom w:val="nil"/>
              <w:right w:val="nil"/>
            </w:tcBorders>
          </w:tcPr>
          <w:p w14:paraId="33FDB6DD"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275D09EA"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-0.214</w:t>
            </w:r>
          </w:p>
        </w:tc>
      </w:tr>
      <w:tr w:rsidR="001C5BAC" w:rsidRPr="001C5BAC" w14:paraId="3B6C56E1" w14:textId="77777777" w:rsidTr="00AC1A34">
        <w:trPr>
          <w:jc w:val="center"/>
        </w:trPr>
        <w:tc>
          <w:tcPr>
            <w:tcW w:w="3119" w:type="dxa"/>
            <w:tcBorders>
              <w:top w:val="nil"/>
              <w:left w:val="nil"/>
              <w:bottom w:val="nil"/>
              <w:right w:val="nil"/>
            </w:tcBorders>
          </w:tcPr>
          <w:p w14:paraId="624B1FD2"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7710992C" w14:textId="77777777" w:rsidR="001C5BAC" w:rsidRPr="001C5BAC" w:rsidRDefault="001C5BAC" w:rsidP="00AC1A34">
            <w:pPr>
              <w:widowControl w:val="0"/>
              <w:autoSpaceDE w:val="0"/>
              <w:autoSpaceDN w:val="0"/>
              <w:adjustRightInd w:val="0"/>
              <w:jc w:val="center"/>
              <w:rPr>
                <w:rFonts w:ascii="Montserrat Light" w:hAnsi="Montserrat Light"/>
              </w:rPr>
            </w:pPr>
          </w:p>
        </w:tc>
        <w:tc>
          <w:tcPr>
            <w:tcW w:w="3273" w:type="dxa"/>
            <w:tcBorders>
              <w:top w:val="nil"/>
              <w:left w:val="nil"/>
              <w:bottom w:val="nil"/>
              <w:right w:val="nil"/>
            </w:tcBorders>
          </w:tcPr>
          <w:p w14:paraId="52D11DAD"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(0.188)</w:t>
            </w:r>
          </w:p>
        </w:tc>
      </w:tr>
      <w:tr w:rsidR="001C5BAC" w:rsidRPr="001C5BAC" w14:paraId="0221F0D0" w14:textId="77777777" w:rsidTr="00AC1A34">
        <w:trPr>
          <w:jc w:val="center"/>
        </w:trPr>
        <w:tc>
          <w:tcPr>
            <w:tcW w:w="3119" w:type="dxa"/>
            <w:tcBorders>
              <w:top w:val="nil"/>
              <w:left w:val="nil"/>
              <w:bottom w:val="nil"/>
              <w:right w:val="nil"/>
            </w:tcBorders>
          </w:tcPr>
          <w:p w14:paraId="464DD832" w14:textId="77777777" w:rsidR="001C5BAC" w:rsidRPr="001C5BAC" w:rsidRDefault="001C5BAC" w:rsidP="00AC1A34">
            <w:pPr>
              <w:widowControl w:val="0"/>
              <w:autoSpaceDE w:val="0"/>
              <w:autoSpaceDN w:val="0"/>
              <w:adjustRightInd w:val="0"/>
              <w:rPr>
                <w:rFonts w:ascii="Montserrat Light" w:hAnsi="Montserrat Light"/>
              </w:rPr>
            </w:pPr>
            <w:r w:rsidRPr="001C5BAC">
              <w:rPr>
                <w:rFonts w:ascii="Montserrat Light" w:hAnsi="Montserrat Light"/>
              </w:rPr>
              <w:t>Constant</w:t>
            </w:r>
          </w:p>
        </w:tc>
        <w:tc>
          <w:tcPr>
            <w:tcW w:w="2113" w:type="dxa"/>
            <w:tcBorders>
              <w:top w:val="nil"/>
              <w:left w:val="nil"/>
              <w:bottom w:val="nil"/>
              <w:right w:val="nil"/>
            </w:tcBorders>
          </w:tcPr>
          <w:p w14:paraId="336BC391"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6.023***</w:t>
            </w:r>
          </w:p>
        </w:tc>
        <w:tc>
          <w:tcPr>
            <w:tcW w:w="3273" w:type="dxa"/>
            <w:tcBorders>
              <w:top w:val="nil"/>
              <w:left w:val="nil"/>
              <w:bottom w:val="nil"/>
              <w:right w:val="nil"/>
            </w:tcBorders>
          </w:tcPr>
          <w:p w14:paraId="483A5D81"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0.0564***</w:t>
            </w:r>
          </w:p>
        </w:tc>
      </w:tr>
      <w:tr w:rsidR="001C5BAC" w:rsidRPr="001C5BAC" w14:paraId="5ADE0700" w14:textId="77777777" w:rsidTr="00AC1A34">
        <w:trPr>
          <w:jc w:val="center"/>
        </w:trPr>
        <w:tc>
          <w:tcPr>
            <w:tcW w:w="3119" w:type="dxa"/>
            <w:tcBorders>
              <w:top w:val="nil"/>
              <w:left w:val="nil"/>
              <w:bottom w:val="nil"/>
              <w:right w:val="nil"/>
            </w:tcBorders>
          </w:tcPr>
          <w:p w14:paraId="6B2011F5" w14:textId="77777777" w:rsidR="001C5BAC" w:rsidRPr="001C5BAC" w:rsidRDefault="001C5BAC" w:rsidP="00AC1A34">
            <w:pPr>
              <w:widowControl w:val="0"/>
              <w:autoSpaceDE w:val="0"/>
              <w:autoSpaceDN w:val="0"/>
              <w:adjustRightInd w:val="0"/>
              <w:rPr>
                <w:rFonts w:ascii="Montserrat Light" w:hAnsi="Montserrat Light"/>
              </w:rPr>
            </w:pPr>
          </w:p>
        </w:tc>
        <w:tc>
          <w:tcPr>
            <w:tcW w:w="2113" w:type="dxa"/>
            <w:tcBorders>
              <w:top w:val="nil"/>
              <w:left w:val="nil"/>
              <w:bottom w:val="nil"/>
              <w:right w:val="nil"/>
            </w:tcBorders>
          </w:tcPr>
          <w:p w14:paraId="485DDF43"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(1.369)</w:t>
            </w:r>
          </w:p>
        </w:tc>
        <w:tc>
          <w:tcPr>
            <w:tcW w:w="3273" w:type="dxa"/>
            <w:tcBorders>
              <w:top w:val="nil"/>
              <w:left w:val="nil"/>
              <w:bottom w:val="nil"/>
              <w:right w:val="nil"/>
            </w:tcBorders>
          </w:tcPr>
          <w:p w14:paraId="544AF677"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(0.0136)</w:t>
            </w:r>
          </w:p>
        </w:tc>
      </w:tr>
      <w:tr w:rsidR="001C5BAC" w:rsidRPr="001C5BAC" w14:paraId="693B1381" w14:textId="77777777" w:rsidTr="00AC1A34">
        <w:trPr>
          <w:jc w:val="center"/>
        </w:trPr>
        <w:tc>
          <w:tcPr>
            <w:tcW w:w="3119" w:type="dxa"/>
            <w:tcBorders>
              <w:top w:val="nil"/>
              <w:left w:val="nil"/>
              <w:bottom w:val="nil"/>
              <w:right w:val="nil"/>
            </w:tcBorders>
          </w:tcPr>
          <w:p w14:paraId="12BF67B0" w14:textId="77777777" w:rsidR="001C5BAC" w:rsidRPr="001C5BAC" w:rsidRDefault="001C5BAC" w:rsidP="00AC1A34">
            <w:pPr>
              <w:widowControl w:val="0"/>
              <w:autoSpaceDE w:val="0"/>
              <w:autoSpaceDN w:val="0"/>
              <w:adjustRightInd w:val="0"/>
              <w:rPr>
                <w:rFonts w:ascii="Montserrat Light" w:hAnsi="Montserrat Light"/>
              </w:rPr>
            </w:pPr>
            <w:r w:rsidRPr="001C5BAC">
              <w:rPr>
                <w:rFonts w:ascii="Montserrat Light" w:hAnsi="Montserrat Light"/>
              </w:rPr>
              <w:t>Observations</w:t>
            </w:r>
          </w:p>
        </w:tc>
        <w:tc>
          <w:tcPr>
            <w:tcW w:w="2113" w:type="dxa"/>
            <w:tcBorders>
              <w:top w:val="nil"/>
              <w:left w:val="nil"/>
              <w:bottom w:val="nil"/>
              <w:right w:val="nil"/>
            </w:tcBorders>
          </w:tcPr>
          <w:p w14:paraId="53F998DD"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23</w:t>
            </w:r>
          </w:p>
        </w:tc>
        <w:tc>
          <w:tcPr>
            <w:tcW w:w="3273" w:type="dxa"/>
            <w:tcBorders>
              <w:top w:val="nil"/>
              <w:left w:val="nil"/>
              <w:bottom w:val="nil"/>
              <w:right w:val="nil"/>
            </w:tcBorders>
          </w:tcPr>
          <w:p w14:paraId="296A2C88"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22</w:t>
            </w:r>
          </w:p>
        </w:tc>
      </w:tr>
      <w:tr w:rsidR="001C5BAC" w:rsidRPr="001C5BAC" w14:paraId="7295771E" w14:textId="77777777" w:rsidTr="00AC1A34">
        <w:tblPrEx>
          <w:tblBorders>
            <w:bottom w:val="single" w:sz="6" w:space="0" w:color="auto"/>
          </w:tblBorders>
        </w:tblPrEx>
        <w:trPr>
          <w:jc w:val="center"/>
        </w:trPr>
        <w:tc>
          <w:tcPr>
            <w:tcW w:w="3119" w:type="dxa"/>
            <w:tcBorders>
              <w:top w:val="nil"/>
              <w:left w:val="nil"/>
              <w:bottom w:val="single" w:sz="6" w:space="0" w:color="auto"/>
              <w:right w:val="nil"/>
            </w:tcBorders>
          </w:tcPr>
          <w:p w14:paraId="1A681B40" w14:textId="77777777" w:rsidR="001C5BAC" w:rsidRPr="001C5BAC" w:rsidRDefault="001C5BAC" w:rsidP="00AC1A34">
            <w:pPr>
              <w:widowControl w:val="0"/>
              <w:autoSpaceDE w:val="0"/>
              <w:autoSpaceDN w:val="0"/>
              <w:adjustRightInd w:val="0"/>
              <w:rPr>
                <w:rFonts w:ascii="Montserrat Light" w:hAnsi="Montserrat Light"/>
              </w:rPr>
            </w:pPr>
            <w:r w:rsidRPr="001C5BAC">
              <w:rPr>
                <w:rFonts w:ascii="Montserrat Light" w:hAnsi="Montserrat Light"/>
              </w:rPr>
              <w:t>R-</w:t>
            </w:r>
            <w:proofErr w:type="spellStart"/>
            <w:r w:rsidRPr="001C5BAC">
              <w:rPr>
                <w:rFonts w:ascii="Montserrat Light" w:hAnsi="Montserrat Light"/>
              </w:rPr>
              <w:t>squared</w:t>
            </w:r>
            <w:proofErr w:type="spellEnd"/>
          </w:p>
        </w:tc>
        <w:tc>
          <w:tcPr>
            <w:tcW w:w="2113" w:type="dxa"/>
            <w:tcBorders>
              <w:top w:val="nil"/>
              <w:left w:val="nil"/>
              <w:bottom w:val="single" w:sz="6" w:space="0" w:color="auto"/>
              <w:right w:val="nil"/>
            </w:tcBorders>
          </w:tcPr>
          <w:p w14:paraId="26EA227F"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0.994</w:t>
            </w:r>
          </w:p>
        </w:tc>
        <w:tc>
          <w:tcPr>
            <w:tcW w:w="3273" w:type="dxa"/>
            <w:tcBorders>
              <w:top w:val="nil"/>
              <w:left w:val="nil"/>
              <w:bottom w:val="single" w:sz="6" w:space="0" w:color="auto"/>
              <w:right w:val="nil"/>
            </w:tcBorders>
          </w:tcPr>
          <w:p w14:paraId="7F3A171C" w14:textId="77777777" w:rsidR="001C5BAC" w:rsidRPr="001C5BAC" w:rsidRDefault="001C5BAC" w:rsidP="00AC1A34">
            <w:pPr>
              <w:widowControl w:val="0"/>
              <w:autoSpaceDE w:val="0"/>
              <w:autoSpaceDN w:val="0"/>
              <w:adjustRightInd w:val="0"/>
              <w:jc w:val="center"/>
              <w:rPr>
                <w:rFonts w:ascii="Montserrat Light" w:hAnsi="Montserrat Light"/>
              </w:rPr>
            </w:pPr>
            <w:r w:rsidRPr="001C5BAC">
              <w:rPr>
                <w:rFonts w:ascii="Montserrat Light" w:hAnsi="Montserrat Light"/>
              </w:rPr>
              <w:t>0.618</w:t>
            </w:r>
          </w:p>
        </w:tc>
      </w:tr>
    </w:tbl>
    <w:p w14:paraId="6B07B41B" w14:textId="77777777" w:rsidR="001C5BAC" w:rsidRPr="001C5BAC" w:rsidRDefault="001C5BAC" w:rsidP="001C5BAC">
      <w:pPr>
        <w:widowControl w:val="0"/>
        <w:autoSpaceDE w:val="0"/>
        <w:autoSpaceDN w:val="0"/>
        <w:adjustRightInd w:val="0"/>
        <w:jc w:val="center"/>
        <w:rPr>
          <w:rFonts w:ascii="Montserrat Light" w:hAnsi="Montserrat Light"/>
        </w:rPr>
      </w:pPr>
      <w:proofErr w:type="spellStart"/>
      <w:r w:rsidRPr="001C5BAC">
        <w:rPr>
          <w:rFonts w:ascii="Montserrat Light" w:hAnsi="Montserrat Light"/>
        </w:rPr>
        <w:t>Robust</w:t>
      </w:r>
      <w:proofErr w:type="spellEnd"/>
      <w:r w:rsidRPr="001C5BAC">
        <w:rPr>
          <w:rFonts w:ascii="Montserrat Light" w:hAnsi="Montserrat Light"/>
        </w:rPr>
        <w:t xml:space="preserve"> standard </w:t>
      </w:r>
      <w:proofErr w:type="spellStart"/>
      <w:r w:rsidRPr="001C5BAC">
        <w:rPr>
          <w:rFonts w:ascii="Montserrat Light" w:hAnsi="Montserrat Light"/>
        </w:rPr>
        <w:t>errors</w:t>
      </w:r>
      <w:proofErr w:type="spellEnd"/>
      <w:r w:rsidRPr="001C5BAC">
        <w:rPr>
          <w:rFonts w:ascii="Montserrat Light" w:hAnsi="Montserrat Light"/>
        </w:rPr>
        <w:t xml:space="preserve"> in </w:t>
      </w:r>
      <w:proofErr w:type="spellStart"/>
      <w:r w:rsidRPr="001C5BAC">
        <w:rPr>
          <w:rFonts w:ascii="Montserrat Light" w:hAnsi="Montserrat Light"/>
        </w:rPr>
        <w:t>parentheses</w:t>
      </w:r>
      <w:proofErr w:type="spellEnd"/>
    </w:p>
    <w:p w14:paraId="2195538A" w14:textId="77777777" w:rsidR="001C5BAC" w:rsidRPr="001C5BAC" w:rsidRDefault="001C5BAC" w:rsidP="001C5BAC">
      <w:pPr>
        <w:widowControl w:val="0"/>
        <w:autoSpaceDE w:val="0"/>
        <w:autoSpaceDN w:val="0"/>
        <w:adjustRightInd w:val="0"/>
        <w:jc w:val="center"/>
        <w:rPr>
          <w:rFonts w:ascii="Montserrat Light" w:hAnsi="Montserrat Light"/>
        </w:rPr>
      </w:pPr>
      <w:r w:rsidRPr="001C5BAC">
        <w:rPr>
          <w:rFonts w:ascii="Montserrat Light" w:hAnsi="Montserrat Light"/>
        </w:rPr>
        <w:t>*** p&lt;0.01, ** p&lt;0.05, * p&lt;0.1</w:t>
      </w:r>
    </w:p>
    <w:p w14:paraId="78B2A5FA" w14:textId="7F62983D" w:rsidR="001C5BAC" w:rsidRDefault="00000000" w:rsidP="001C5BAC">
      <w:r>
        <w:rPr>
          <w:noProof/>
        </w:rPr>
        <w:pict w14:anchorId="0D62D123">
          <v:group id="Groupe 13" o:spid="_x0000_s2176" style="position:absolute;margin-left:-44.6pt;margin-top:17.65pt;width:554.05pt;height:52pt;z-index:251685376" coordsize="7036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">
            <v:shape id="Zone de texte 1" o:spid="_x0000_s2177" type="#_x0000_t202" style="position:absolute;width:70364;height:6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" fillcolor="white [3201]" stroked="f" strokeweight=".5pt">
              <v:textbox>
                <w:txbxContent>
                  <w:p w14:paraId="6C2F96D0" w14:textId="77777777" w:rsidR="001C5BAC" w:rsidRPr="00FB01FB" w:rsidRDefault="001C5BAC" w:rsidP="001C5BAC">
                    <w:pPr>
                      <w:rPr>
                        <w:bCs/>
                      </w:rPr>
                    </w:pPr>
                    <m:oMathPara>
                      <m:oMath>
                        <m:r>
                          <m:rPr>
                            <m:sty m:val="p"/>
                          </m:rPr>
                          <w:rPr>
                            <w:rFonts w:ascii="Cambria Math" w:hAnsi="Cambria Math"/>
                          </w:rPr>
                          <m:t>ln</m:t>
                        </m:r>
                        <m:r>
                          <w:rPr>
                            <w:rFonts w:ascii="Cambria Math" w:hAnsi="Cambria Math"/>
                          </w:rPr>
                          <m:t>(</m:t>
                        </m:r>
                        <m:sSub>
                          <m:sSubPr>
                            <m:ctrlPr>
                              <w:rPr>
                                <w:rFonts w:ascii="Cambria Math" w:hAnsi="Cambria Math"/>
                                <w:bCs/>
                                <w:i/>
                              </w:rPr>
                            </m:ctrlPr>
                          </m:sSubPr>
                          <m:e>
                            <m:r>
                              <w:rPr>
                                <w:rFonts w:ascii="Cambria Math" w:hAnsi="Cambria Math"/>
                              </w:rPr>
                              <m:t>Va_EC)</m:t>
                            </m:r>
                          </m:e>
                          <m:sub>
                            <m:r>
                              <w:rPr>
                                <w:rFonts w:ascii="Cambria Math" w:hAnsi="Cambria Math"/>
                              </w:rPr>
                              <m:t>t</m:t>
                            </m:r>
                          </m:sub>
                        </m:sSub>
                        <m:r>
                          <w:rPr>
                            <w:rFonts w:ascii="Cambria Math" w:hAnsi="Cambria Math"/>
                          </w:rPr>
                          <m:t>=6.023+</m:t>
                        </m:r>
                        <m:r>
                          <m:rPr>
                            <m:sty m:val="p"/>
                          </m:rPr>
                          <w:rPr>
                            <w:rFonts w:ascii="Cambria Math" w:hAnsi="Cambria Math"/>
                            <w:lang w:eastAsia="en-US"/>
                          </w:rPr>
                          <m:t xml:space="preserve">0.0465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m:rPr>
                            <m:sty m:val="p"/>
                          </m:rPr>
                          <w:rPr>
                            <w:rFonts w:ascii="Cambria Math" w:hAnsi="Cambria Math"/>
                            <w:lang w:eastAsia="en-US"/>
                          </w:rPr>
                          <m:t>1.865</m:t>
                        </m:r>
                        <m:r>
                          <m:rPr>
                            <m:sty m:val="p"/>
                          </m:rPr>
                          <w:rPr>
                            <w:rFonts w:ascii="Cambria Math" w:hAnsi="Cambria Math"/>
                          </w:rPr>
                          <m:t>ln⁡</m:t>
                        </m:r>
                        <m:r>
                          <w:rPr>
                            <w:rFonts w:ascii="Cambria Math" w:hAnsi="Cambria Math"/>
                          </w:rPr>
                          <m:t>((</m:t>
                        </m:r>
                        <m:sSub>
                          <m:sSubPr>
                            <m:ctrlPr>
                              <w:rPr>
                                <w:rFonts w:ascii="Cambria Math" w:hAnsi="Cambria Math"/>
                                <w:bCs/>
                                <w:i/>
                              </w:rPr>
                            </m:ctrlPr>
                          </m:sSubPr>
                          <m:e>
                            <m:r>
                              <w:rPr>
                                <w:rFonts w:ascii="Cambria Math" w:hAnsi="Cambria Math"/>
                              </w:rPr>
                              <m:t>P_EC)</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m:rPr>
                            <m:sty m:val="p"/>
                          </m:rPr>
                          <w:rPr>
                            <w:rFonts w:ascii="Cambria Math" w:hAnsi="Cambria Math"/>
                            <w:lang w:eastAsia="en-US"/>
                          </w:rPr>
                          <m:t xml:space="preserve">0.00156 </m:t>
                        </m:r>
                        <m:r>
                          <m:rPr>
                            <m:sty m:val="p"/>
                          </m:rPr>
                          <w:rPr>
                            <w:rFonts w:ascii="Cambria Math" w:hAnsi="Cambria Math"/>
                          </w:rPr>
                          <m:t>ln</m:t>
                        </m:r>
                        <m:r>
                          <w:rPr>
                            <w:rFonts w:ascii="Cambria Math" w:hAnsi="Cambria Math"/>
                          </w:rPr>
                          <m:t>(</m:t>
                        </m:r>
                        <m:sSub>
                          <m:sSubPr>
                            <m:ctrlPr>
                              <w:rPr>
                                <w:rFonts w:ascii="Cambria Math" w:hAnsi="Cambria Math"/>
                                <w:bCs/>
                                <w:i/>
                              </w:rPr>
                            </m:ctrlPr>
                          </m:sSubPr>
                          <m:e>
                            <m:r>
                              <w:rPr>
                                <w:rFonts w:ascii="Cambria Math" w:hAnsi="Cambria Math"/>
                              </w:rPr>
                              <m:t>CSD_EC)</m:t>
                            </m:r>
                          </m:e>
                          <m:sub>
                            <m:r>
                              <w:rPr>
                                <w:rFonts w:ascii="Cambria Math" w:hAnsi="Cambria Math"/>
                              </w:rPr>
                              <m:t>t</m:t>
                            </m:r>
                          </m:sub>
                        </m:sSub>
                        <m:r>
                          <w:rPr>
                            <w:rFonts w:ascii="Cambria Math" w:hAnsi="Cambria Math"/>
                          </w:rPr>
                          <m:t xml:space="preserve">-0.147 </m:t>
                        </m:r>
                        <m:r>
                          <m:rPr>
                            <m:sty m:val="p"/>
                          </m:rPr>
                          <w:rPr>
                            <w:rFonts w:ascii="Cambria Math" w:hAnsi="Cambria Math"/>
                          </w:rPr>
                          <m:t>ln</m:t>
                        </m:r>
                        <m:sSub>
                          <m:sSubPr>
                            <m:ctrlPr>
                              <w:rPr>
                                <w:rFonts w:ascii="Cambria Math" w:hAnsi="Cambria Math"/>
                                <w:bCs/>
                                <w:i/>
                              </w:rPr>
                            </m:ctrlPr>
                          </m:sSubPr>
                          <m:e>
                            <m:r>
                              <w:rPr>
                                <w:rFonts w:ascii="Cambria Math" w:hAnsi="Cambria Math"/>
                              </w:rPr>
                              <m:t>DI</m:t>
                            </m:r>
                          </m:e>
                          <m:sub>
                            <m:r>
                              <w:rPr>
                                <w:rFonts w:ascii="Cambria Math" w:hAnsi="Cambria Math"/>
                              </w:rPr>
                              <m:t>t</m:t>
                            </m:r>
                          </m:sub>
                        </m:sSub>
                      </m:oMath>
                    </m:oMathPara>
                  </w:p>
                </w:txbxContent>
              </v:textbox>
            </v:shape>
            <v:shape id="Text Box 100" o:spid="_x0000_s2178" type="#_x0000_t202" style="position:absolute;left:10654;top:2226;width:7550;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" stroked="f">
              <v:textbox style="mso-next-textbox:#Text Box 100">
                <w:txbxContent>
                  <w:p w14:paraId="01A4E4B7" w14:textId="77777777" w:rsidR="001C5BAC" w:rsidRPr="0086549D" w:rsidRDefault="001C5BAC" w:rsidP="001C5BAC">
                    <w:pPr>
                      <w:rPr>
                        <w:lang w:val="fr-CA"/>
                      </w:rPr>
                    </w:pPr>
                    <w:r>
                      <w:rPr>
                        <w:lang w:val="fr-CA"/>
                      </w:rPr>
                      <w:t>(1.369)</w:t>
                    </w:r>
                  </w:p>
                </w:txbxContent>
              </v:textbox>
            </v:shape>
            <v:shape id="Text Box 101" o:spid="_x0000_s2179" type="#_x0000_t202" style="position:absolute;left:19321;top:2464;width:8344;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" stroked="f">
              <v:textbox style="mso-next-textbox:#Text Box 101">
                <w:txbxContent>
                  <w:p w14:paraId="10ED46E3" w14:textId="77777777" w:rsidR="001C5BAC" w:rsidRPr="0086549D" w:rsidRDefault="001C5BAC" w:rsidP="001C5BAC">
                    <w:pPr>
                      <w:rPr>
                        <w:lang w:val="fr-CA"/>
                      </w:rPr>
                    </w:pPr>
                    <w:r>
                      <w:rPr>
                        <w:lang w:val="fr-CA"/>
                      </w:rPr>
                      <w:t>(0.00822)</w:t>
                    </w:r>
                  </w:p>
                </w:txbxContent>
              </v:textbox>
            </v:shape>
            <v:shape id="Text Box 102" o:spid="_x0000_s2180" type="#_x0000_t202" style="position:absolute;left:30612;top:2464;width:7550;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" stroked="f">
              <v:textbox style="mso-next-textbox:#Text Box 102">
                <w:txbxContent>
                  <w:p w14:paraId="1B34F153" w14:textId="77777777" w:rsidR="001C5BAC" w:rsidRPr="0086549D" w:rsidRDefault="001C5BAC" w:rsidP="001C5BAC">
                    <w:pPr>
                      <w:rPr>
                        <w:lang w:val="fr-CA"/>
                      </w:rPr>
                    </w:pPr>
                    <w:r>
                      <w:rPr>
                        <w:lang w:val="fr-CA"/>
                      </w:rPr>
                      <w:t>(0.346)</w:t>
                    </w:r>
                  </w:p>
                </w:txbxContent>
              </v:textbox>
            </v:shape>
            <v:shape id="Text Box 103" o:spid="_x0000_s2181" type="#_x0000_t202" style="position:absolute;left:47707;top:2703;width:7550;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" stroked="f">
              <v:textbox style="mso-next-textbox:#Text Box 103">
                <w:txbxContent>
                  <w:p w14:paraId="72470784" w14:textId="77777777" w:rsidR="001C5BAC" w:rsidRPr="0086549D" w:rsidRDefault="001C5BAC" w:rsidP="001C5BAC">
                    <w:pPr>
                      <w:rPr>
                        <w:lang w:val="fr-CA"/>
                      </w:rPr>
                    </w:pPr>
                    <w:r>
                      <w:rPr>
                        <w:lang w:val="fr-CA"/>
                      </w:rPr>
                      <w:t>(0.078)</w:t>
                    </w:r>
                  </w:p>
                </w:txbxContent>
              </v:textbox>
            </v:shape>
            <v:shape id="Text Box 104" o:spid="_x0000_s2182" type="#_x0000_t202" style="position:absolute;left:60509;top:2862;width:7550;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" stroked="f">
              <v:textbox style="mso-next-textbox:#Text Box 104">
                <w:txbxContent>
                  <w:p w14:paraId="35CC0097" w14:textId="77777777" w:rsidR="001C5BAC" w:rsidRPr="0086549D" w:rsidRDefault="001C5BAC" w:rsidP="001C5BAC">
                    <w:pPr>
                      <w:rPr>
                        <w:lang w:val="fr-CA"/>
                      </w:rPr>
                    </w:pPr>
                    <w:r>
                      <w:rPr>
                        <w:lang w:val="fr-CA"/>
                      </w:rPr>
                      <w:t>(0.212)</w:t>
                    </w:r>
                  </w:p>
                </w:txbxContent>
              </v:textbox>
            </v:shape>
          </v:group>
        </w:pict>
      </w:r>
    </w:p>
    <w:p w14:paraId="789667A5" w14:textId="77777777" w:rsidR="001C5BAC" w:rsidRDefault="001C5BAC" w:rsidP="001C5BAC"/>
    <w:p w14:paraId="3D1320A6" w14:textId="77777777" w:rsidR="001C5BAC" w:rsidRDefault="001C5BAC" w:rsidP="001C5BAC"/>
    <w:p w14:paraId="21D855F3" w14:textId="77777777" w:rsidR="001C5BAC" w:rsidRDefault="001C5BAC" w:rsidP="001C5BAC"/>
    <w:p w14:paraId="0366165C" w14:textId="77777777" w:rsidR="001C5BAC" w:rsidRDefault="001C5BAC" w:rsidP="001C5BAC"/>
    <w:p w14:paraId="7E747B0B" w14:textId="77777777" w:rsidR="001C5BAC" w:rsidRPr="001C5BAC" w:rsidRDefault="001C5BAC" w:rsidP="001C5BAC">
      <w:pPr>
        <w:spacing w:before="240" w:after="240" w:line="276" w:lineRule="auto"/>
        <w:ind w:firstLine="720"/>
        <w:jc w:val="both"/>
        <w:rPr>
          <w:rFonts w:ascii="Montserrat Light" w:hAnsi="Montserrat Light"/>
        </w:rPr>
      </w:pPr>
      <w:r w:rsidRPr="001C5BAC">
        <w:rPr>
          <w:rFonts w:ascii="Montserrat Light" w:hAnsi="Montserrat Light"/>
        </w:rPr>
        <w:t xml:space="preserve">Le modèle est bien justifié puis que la force de rappel vers l’équilibre de long terme est significative et négative (res5 = -0.781). Dans l’équation 1 (modèle de long terme), la probabilité associée à la statistique de Fisher </w:t>
      </w:r>
      <w:r w:rsidRPr="001C5BAC">
        <w:rPr>
          <w:rFonts w:ascii="Montserrat Light" w:hAnsi="Montserrat Light"/>
          <w:bCs/>
        </w:rPr>
        <w:t>prob = 0.000 est inférieure à 1%. On peut donc affirmer que le modèle est globalement significatif ; la variation de la valeur ajoutée du domaine de l’élevage et la chasse est expliquée à 99.4% (R</w:t>
      </w:r>
      <w:r w:rsidRPr="001C5BAC">
        <w:rPr>
          <w:rFonts w:ascii="Montserrat Light" w:hAnsi="Montserrat Light"/>
          <w:bCs/>
          <w:vertAlign w:val="superscript"/>
        </w:rPr>
        <w:t>2</w:t>
      </w:r>
      <w:r w:rsidRPr="001C5BAC">
        <w:rPr>
          <w:rFonts w:ascii="Montserrat Light" w:hAnsi="Montserrat Light"/>
          <w:bCs/>
        </w:rPr>
        <w:t xml:space="preserve"> = 0.994) par les variables explicatives du modèle et témoigne une bonne qualité d’ajustement du modèle.</w:t>
      </w:r>
      <w:r w:rsidRPr="001C5BAC">
        <w:rPr>
          <w:rFonts w:ascii="Montserrat Light" w:hAnsi="Montserrat Light"/>
        </w:rPr>
        <w:t xml:space="preserve"> </w:t>
      </w:r>
    </w:p>
    <w:p w14:paraId="55A15AF8" w14:textId="77777777" w:rsidR="001C5BAC" w:rsidRPr="001C5BAC" w:rsidRDefault="001C5BAC" w:rsidP="001C5BAC">
      <w:pPr>
        <w:spacing w:before="240" w:after="240" w:line="276" w:lineRule="auto"/>
        <w:ind w:firstLine="720"/>
        <w:jc w:val="both"/>
        <w:rPr>
          <w:rFonts w:ascii="Montserrat Light" w:hAnsi="Montserrat Light"/>
        </w:rPr>
      </w:pPr>
      <w:r w:rsidRPr="001C5BAC">
        <w:rPr>
          <w:rFonts w:ascii="Montserrat Light" w:hAnsi="Montserrat Light"/>
        </w:rPr>
        <w:t xml:space="preserve">A long terme, les déséquilibres entre la valeur ajoutée du secteur </w:t>
      </w:r>
      <w:r w:rsidRPr="001C5BAC">
        <w:rPr>
          <w:rFonts w:ascii="Montserrat Light" w:hAnsi="Montserrat Light"/>
          <w:bCs/>
        </w:rPr>
        <w:t>du domaine de l’élevage et la chasse</w:t>
      </w:r>
      <w:r w:rsidRPr="001C5BAC">
        <w:rPr>
          <w:rFonts w:ascii="Montserrat Light" w:hAnsi="Montserrat Light"/>
        </w:rPr>
        <w:t xml:space="preserve"> et les variables explicatives ont des évolutions similaires. Le coefficient -0.781 traduit la vitesse à laquelle le déséquilibre entre le niveau désiré et effectif de la valeur ajoutée brute est résorbé ou absorbé dans l’année qui suit un choc.</w:t>
      </w:r>
    </w:p>
    <w:p w14:paraId="796984FB" w14:textId="3B91B80F" w:rsidR="001C5BAC" w:rsidRPr="005076C7" w:rsidRDefault="001C5BAC" w:rsidP="001C5BAC">
      <w:pPr>
        <w:spacing w:before="240" w:after="240" w:line="276" w:lineRule="auto"/>
        <w:ind w:firstLine="720"/>
        <w:jc w:val="both"/>
        <w:rPr>
          <w:rFonts w:ascii="Montserrat Light" w:hAnsi="Montserrat Light"/>
        </w:rPr>
      </w:pPr>
      <w:r w:rsidRPr="001C5BAC">
        <w:rPr>
          <w:rFonts w:ascii="Montserrat Light" w:hAnsi="Montserrat Light"/>
        </w:rPr>
        <w:t>Le prix relatif de la demande est significatif au seuil de 1%. Ainsi, une variation de 1% de ce prix entraine une augmentation de 1.865% de la valeur ajoutée issue de l’élevage et de la chasse. Elle est faiblement sensible (0.00156%) à une variation de 1% de la composition sectorielle de la demande. Mais par contre une variation de même magnitude de la demande agrégée entre un report (une baisse) de la valeur ajoutée de 0.147.</w:t>
      </w:r>
    </w:p>
    <w:p w14:paraId="39896F19" w14:textId="25F655CF" w:rsidR="00335628" w:rsidRPr="005076C7" w:rsidRDefault="002B106A" w:rsidP="006973B9">
      <w:pPr>
        <w:pStyle w:val="Titre5"/>
        <w:numPr>
          <w:ilvl w:val="0"/>
          <w:numId w:val="0"/>
        </w:numPr>
        <w:ind w:left="1716" w:firstLine="408"/>
        <w:rPr>
          <w:rFonts w:ascii="Montserrat Light" w:hAnsi="Montserrat Light"/>
        </w:rPr>
      </w:pPr>
      <w:bookmarkStart w:id="213" w:name="_Toc136619541"/>
      <w:bookmarkStart w:id="214" w:name="_Toc136620265"/>
      <w:bookmarkStart w:id="215" w:name="_Toc137411194"/>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4. </w:t>
      </w:r>
      <w:r w:rsidR="00335628" w:rsidRPr="005076C7">
        <w:rPr>
          <w:rFonts w:ascii="Montserrat Light" w:hAnsi="Montserrat Light"/>
        </w:rPr>
        <w:t>Pêche, sylviculture et exploitation forestière</w:t>
      </w:r>
      <w:bookmarkEnd w:id="213"/>
      <w:bookmarkEnd w:id="214"/>
      <w:bookmarkEnd w:id="215"/>
    </w:p>
    <w:p w14:paraId="6877DBA9" w14:textId="77777777" w:rsidR="00335628" w:rsidRPr="005076C7" w:rsidRDefault="00335628" w:rsidP="00335628">
      <w:pPr>
        <w:spacing w:after="200" w:line="276" w:lineRule="auto"/>
        <w:rPr>
          <w:rFonts w:ascii="Montserrat Light" w:hAnsi="Montserrat Light"/>
        </w:rPr>
      </w:pPr>
      <w:r w:rsidRPr="005076C7">
        <w:rPr>
          <w:rFonts w:ascii="Montserrat Light" w:hAnsi="Montserrat Light"/>
        </w:rPr>
        <w:t>Nous proposons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48A93B36" w14:textId="77777777" w:rsidTr="00445F98">
        <w:tc>
          <w:tcPr>
            <w:tcW w:w="8472" w:type="dxa"/>
            <w:vAlign w:val="center"/>
          </w:tcPr>
          <w:p w14:paraId="5932CA78" w14:textId="050C6771" w:rsidR="00335628" w:rsidRPr="005076C7" w:rsidRDefault="002B106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Va_PSyE)</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P_PSyE)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CSD_PSyE)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0C8E42E6"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1C3DF0C7" w14:textId="77777777" w:rsidTr="00445F98">
        <w:tc>
          <w:tcPr>
            <w:tcW w:w="8472" w:type="dxa"/>
            <w:vAlign w:val="center"/>
          </w:tcPr>
          <w:p w14:paraId="1F514F4D" w14:textId="3533FE86" w:rsidR="00335628" w:rsidRPr="005076C7" w:rsidRDefault="008F3912"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w:lastRenderedPageBreak/>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Va_PSyE)</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P_PSyE)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CSD_PSyE)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0D5BF7CB"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center"/>
              <w:rPr>
                <w:rFonts w:ascii="Montserrat Light" w:hAnsi="Montserrat Light"/>
                <w:b/>
                <w:bCs/>
              </w:rPr>
            </w:pPr>
            <w:r w:rsidRPr="005076C7">
              <w:rPr>
                <w:rFonts w:ascii="Montserrat Light" w:hAnsi="Montserrat Light"/>
                <w:b/>
                <w:bCs/>
              </w:rPr>
              <w:t>(13)</w:t>
            </w:r>
          </w:p>
        </w:tc>
      </w:tr>
    </w:tbl>
    <w:p w14:paraId="0F4AC775" w14:textId="77777777" w:rsidR="00335628" w:rsidRPr="005076C7" w:rsidRDefault="00335628" w:rsidP="00335628">
      <w:pPr>
        <w:spacing w:after="200" w:line="276" w:lineRule="auto"/>
        <w:rPr>
          <w:rFonts w:ascii="Montserrat Light" w:hAnsi="Montserrat Light"/>
        </w:rPr>
      </w:pPr>
      <w:r w:rsidRPr="005076C7">
        <w:rPr>
          <w:rFonts w:ascii="Montserrat Light" w:hAnsi="Montserrat Light"/>
        </w:rPr>
        <w:t xml:space="preserve">Avec : </w:t>
      </w:r>
    </w:p>
    <w:p w14:paraId="42D279B8"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Va_PSyE</m:t>
        </m:r>
      </m:oMath>
      <w:r w:rsidRPr="005076C7">
        <w:rPr>
          <w:rFonts w:ascii="Montserrat Light" w:hAnsi="Montserrat Light"/>
        </w:rPr>
        <w:t> : la valeur ajoutée issue de la pêche, sylviculture et l’exploitation forestière</w:t>
      </w:r>
    </w:p>
    <w:p w14:paraId="1F9453C0"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P_PSyE</m:t>
        </m:r>
      </m:oMath>
      <w:r w:rsidRPr="005076C7">
        <w:rPr>
          <w:rFonts w:ascii="Montserrat Light" w:hAnsi="Montserrat Light"/>
        </w:rPr>
        <w:t> : Prix de production au niveau de la pêche, sylviculture et l’exploitation forestière</w:t>
      </w:r>
    </w:p>
    <w:p w14:paraId="6C3DE4D2" w14:textId="33ACC3ED" w:rsidR="001C5BAC" w:rsidRPr="001C5BAC" w:rsidRDefault="00335628" w:rsidP="001C5BA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CSD_PSyE</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694"/>
        <w:gridCol w:w="1830"/>
        <w:gridCol w:w="3699"/>
      </w:tblGrid>
      <w:tr w:rsidR="001C5BAC" w:rsidRPr="00AE318C" w14:paraId="559F76F2" w14:textId="77777777" w:rsidTr="00AC1A34">
        <w:trPr>
          <w:jc w:val="center"/>
        </w:trPr>
        <w:tc>
          <w:tcPr>
            <w:tcW w:w="2694" w:type="dxa"/>
            <w:tcBorders>
              <w:top w:val="single" w:sz="6" w:space="0" w:color="auto"/>
              <w:left w:val="nil"/>
              <w:bottom w:val="nil"/>
              <w:right w:val="nil"/>
            </w:tcBorders>
          </w:tcPr>
          <w:p w14:paraId="1D8033B1"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single" w:sz="6" w:space="0" w:color="auto"/>
              <w:left w:val="nil"/>
              <w:bottom w:val="nil"/>
              <w:right w:val="nil"/>
            </w:tcBorders>
          </w:tcPr>
          <w:p w14:paraId="5A4BDA40"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w:t>
            </w:r>
          </w:p>
        </w:tc>
        <w:tc>
          <w:tcPr>
            <w:tcW w:w="3699" w:type="dxa"/>
            <w:tcBorders>
              <w:top w:val="single" w:sz="6" w:space="0" w:color="auto"/>
              <w:left w:val="nil"/>
              <w:bottom w:val="nil"/>
              <w:right w:val="nil"/>
            </w:tcBorders>
          </w:tcPr>
          <w:p w14:paraId="2B00B7FF"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w:t>
            </w:r>
          </w:p>
        </w:tc>
      </w:tr>
      <w:tr w:rsidR="001C5BAC" w:rsidRPr="00AE318C" w14:paraId="3CCCC032" w14:textId="77777777" w:rsidTr="00AC1A34">
        <w:trPr>
          <w:jc w:val="center"/>
        </w:trPr>
        <w:tc>
          <w:tcPr>
            <w:tcW w:w="2694" w:type="dxa"/>
            <w:tcBorders>
              <w:top w:val="nil"/>
              <w:left w:val="nil"/>
              <w:bottom w:val="single" w:sz="6" w:space="0" w:color="auto"/>
              <w:right w:val="nil"/>
            </w:tcBorders>
          </w:tcPr>
          <w:p w14:paraId="61A2FC6D" w14:textId="77777777" w:rsidR="001C5BAC" w:rsidRPr="00AE318C" w:rsidRDefault="001C5BA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VARIABLES</w:t>
            </w:r>
          </w:p>
        </w:tc>
        <w:tc>
          <w:tcPr>
            <w:tcW w:w="1830" w:type="dxa"/>
            <w:tcBorders>
              <w:top w:val="nil"/>
              <w:left w:val="nil"/>
              <w:bottom w:val="single" w:sz="6" w:space="0" w:color="auto"/>
              <w:right w:val="nil"/>
            </w:tcBorders>
          </w:tcPr>
          <w:p w14:paraId="44BACB9F"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lnVa</w:t>
            </w:r>
            <w:proofErr w:type="gramEnd"/>
            <w:r w:rsidRPr="00AE318C">
              <w:rPr>
                <w:rFonts w:ascii="Montserrat Light" w:hAnsi="Montserrat Light"/>
              </w:rPr>
              <w:t>_PSyE</w:t>
            </w:r>
            <w:proofErr w:type="spellEnd"/>
          </w:p>
        </w:tc>
        <w:tc>
          <w:tcPr>
            <w:tcW w:w="3699" w:type="dxa"/>
            <w:tcBorders>
              <w:top w:val="nil"/>
              <w:left w:val="nil"/>
              <w:bottom w:val="single" w:sz="6" w:space="0" w:color="auto"/>
              <w:right w:val="nil"/>
            </w:tcBorders>
          </w:tcPr>
          <w:p w14:paraId="4D226D6D"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dlnVa</w:t>
            </w:r>
            <w:proofErr w:type="gramEnd"/>
            <w:r w:rsidRPr="00AE318C">
              <w:rPr>
                <w:rFonts w:ascii="Montserrat Light" w:hAnsi="Montserrat Light"/>
              </w:rPr>
              <w:t>_PSyE</w:t>
            </w:r>
            <w:proofErr w:type="spellEnd"/>
          </w:p>
        </w:tc>
      </w:tr>
      <w:tr w:rsidR="001C5BAC" w:rsidRPr="00AE318C" w14:paraId="150C778C" w14:textId="77777777" w:rsidTr="00AC1A34">
        <w:trPr>
          <w:jc w:val="center"/>
        </w:trPr>
        <w:tc>
          <w:tcPr>
            <w:tcW w:w="2694" w:type="dxa"/>
            <w:tcBorders>
              <w:top w:val="nil"/>
              <w:left w:val="nil"/>
              <w:bottom w:val="nil"/>
              <w:right w:val="nil"/>
            </w:tcBorders>
          </w:tcPr>
          <w:p w14:paraId="15F61097" w14:textId="77777777" w:rsidR="001C5BAC" w:rsidRPr="00AE318C" w:rsidRDefault="001C5BA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TEMPS</w:t>
            </w:r>
          </w:p>
        </w:tc>
        <w:tc>
          <w:tcPr>
            <w:tcW w:w="1830" w:type="dxa"/>
            <w:tcBorders>
              <w:top w:val="nil"/>
              <w:left w:val="nil"/>
              <w:bottom w:val="nil"/>
              <w:right w:val="nil"/>
            </w:tcBorders>
          </w:tcPr>
          <w:p w14:paraId="1BE71CD7"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0.0431***</w:t>
            </w:r>
          </w:p>
        </w:tc>
        <w:tc>
          <w:tcPr>
            <w:tcW w:w="3699" w:type="dxa"/>
            <w:tcBorders>
              <w:top w:val="nil"/>
              <w:left w:val="nil"/>
              <w:bottom w:val="nil"/>
              <w:right w:val="nil"/>
            </w:tcBorders>
          </w:tcPr>
          <w:p w14:paraId="0C4A2F7D"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-0.000748</w:t>
            </w:r>
          </w:p>
        </w:tc>
      </w:tr>
      <w:tr w:rsidR="001C5BAC" w:rsidRPr="00AE318C" w14:paraId="3AF89540" w14:textId="77777777" w:rsidTr="00AC1A34">
        <w:trPr>
          <w:jc w:val="center"/>
        </w:trPr>
        <w:tc>
          <w:tcPr>
            <w:tcW w:w="2694" w:type="dxa"/>
            <w:tcBorders>
              <w:top w:val="nil"/>
              <w:left w:val="nil"/>
              <w:bottom w:val="nil"/>
              <w:right w:val="nil"/>
            </w:tcBorders>
          </w:tcPr>
          <w:p w14:paraId="1A5304FC"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7DF30A30"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(0.00940)</w:t>
            </w:r>
          </w:p>
        </w:tc>
        <w:tc>
          <w:tcPr>
            <w:tcW w:w="3699" w:type="dxa"/>
            <w:tcBorders>
              <w:top w:val="nil"/>
              <w:left w:val="nil"/>
              <w:bottom w:val="nil"/>
              <w:right w:val="nil"/>
            </w:tcBorders>
          </w:tcPr>
          <w:p w14:paraId="6FDAE10D"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(0.000836)</w:t>
            </w:r>
          </w:p>
        </w:tc>
      </w:tr>
      <w:tr w:rsidR="001C5BAC" w:rsidRPr="00AE318C" w14:paraId="4BEADAC4" w14:textId="77777777" w:rsidTr="00AC1A34">
        <w:trPr>
          <w:jc w:val="center"/>
        </w:trPr>
        <w:tc>
          <w:tcPr>
            <w:tcW w:w="2694" w:type="dxa"/>
            <w:tcBorders>
              <w:top w:val="nil"/>
              <w:left w:val="nil"/>
              <w:bottom w:val="nil"/>
              <w:right w:val="nil"/>
            </w:tcBorders>
          </w:tcPr>
          <w:p w14:paraId="6D8296E2"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dlnPrixCons</w:t>
            </w:r>
            <w:proofErr w:type="gramEnd"/>
            <w:r w:rsidRPr="00AE318C">
              <w:rPr>
                <w:rFonts w:ascii="Montserrat Light" w:hAnsi="Montserrat Light"/>
              </w:rPr>
              <w:t>_P</w:t>
            </w:r>
            <w:proofErr w:type="spellEnd"/>
          </w:p>
        </w:tc>
        <w:tc>
          <w:tcPr>
            <w:tcW w:w="1830" w:type="dxa"/>
            <w:tcBorders>
              <w:top w:val="nil"/>
              <w:left w:val="nil"/>
              <w:bottom w:val="nil"/>
              <w:right w:val="nil"/>
            </w:tcBorders>
          </w:tcPr>
          <w:p w14:paraId="45E345C0"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3AF7B516"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-0.603</w:t>
            </w:r>
          </w:p>
        </w:tc>
      </w:tr>
      <w:tr w:rsidR="001C5BAC" w:rsidRPr="00AE318C" w14:paraId="2FF3032F" w14:textId="77777777" w:rsidTr="00AC1A34">
        <w:trPr>
          <w:jc w:val="center"/>
        </w:trPr>
        <w:tc>
          <w:tcPr>
            <w:tcW w:w="2694" w:type="dxa"/>
            <w:tcBorders>
              <w:top w:val="nil"/>
              <w:left w:val="nil"/>
              <w:bottom w:val="nil"/>
              <w:right w:val="nil"/>
            </w:tcBorders>
          </w:tcPr>
          <w:p w14:paraId="0BD77FE0"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655172B7"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00AAB51E"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(0.545)</w:t>
            </w:r>
          </w:p>
        </w:tc>
      </w:tr>
      <w:tr w:rsidR="001C5BAC" w:rsidRPr="00AE318C" w14:paraId="3762A126" w14:textId="77777777" w:rsidTr="00AC1A34">
        <w:trPr>
          <w:jc w:val="center"/>
        </w:trPr>
        <w:tc>
          <w:tcPr>
            <w:tcW w:w="2694" w:type="dxa"/>
            <w:tcBorders>
              <w:top w:val="nil"/>
              <w:left w:val="nil"/>
              <w:bottom w:val="nil"/>
              <w:right w:val="nil"/>
            </w:tcBorders>
          </w:tcPr>
          <w:p w14:paraId="18CE0043"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dlnCSD</w:t>
            </w:r>
            <w:proofErr w:type="gramEnd"/>
            <w:r w:rsidRPr="00AE318C">
              <w:rPr>
                <w:rFonts w:ascii="Montserrat Light" w:hAnsi="Montserrat Light"/>
              </w:rPr>
              <w:t>_PSyE</w:t>
            </w:r>
            <w:proofErr w:type="spellEnd"/>
          </w:p>
        </w:tc>
        <w:tc>
          <w:tcPr>
            <w:tcW w:w="1830" w:type="dxa"/>
            <w:tcBorders>
              <w:top w:val="nil"/>
              <w:left w:val="nil"/>
              <w:bottom w:val="nil"/>
              <w:right w:val="nil"/>
            </w:tcBorders>
          </w:tcPr>
          <w:p w14:paraId="31ECD5AE"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65CE5368"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-0.256***</w:t>
            </w:r>
          </w:p>
        </w:tc>
      </w:tr>
      <w:tr w:rsidR="001C5BAC" w:rsidRPr="00AE318C" w14:paraId="6F6B4ABF" w14:textId="77777777" w:rsidTr="00AC1A34">
        <w:trPr>
          <w:jc w:val="center"/>
        </w:trPr>
        <w:tc>
          <w:tcPr>
            <w:tcW w:w="2694" w:type="dxa"/>
            <w:tcBorders>
              <w:top w:val="nil"/>
              <w:left w:val="nil"/>
              <w:bottom w:val="nil"/>
              <w:right w:val="nil"/>
            </w:tcBorders>
          </w:tcPr>
          <w:p w14:paraId="5DCD0139"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1CB4E06B"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6212343F"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(0.0763)</w:t>
            </w:r>
          </w:p>
        </w:tc>
      </w:tr>
      <w:tr w:rsidR="001C5BAC" w:rsidRPr="00AE318C" w14:paraId="09DD058D" w14:textId="77777777" w:rsidTr="00AC1A34">
        <w:trPr>
          <w:jc w:val="center"/>
        </w:trPr>
        <w:tc>
          <w:tcPr>
            <w:tcW w:w="2694" w:type="dxa"/>
            <w:tcBorders>
              <w:top w:val="nil"/>
              <w:left w:val="nil"/>
              <w:bottom w:val="nil"/>
              <w:right w:val="nil"/>
            </w:tcBorders>
          </w:tcPr>
          <w:p w14:paraId="021F76E1"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dlnDI</w:t>
            </w:r>
            <w:proofErr w:type="spellEnd"/>
            <w:proofErr w:type="gramEnd"/>
          </w:p>
        </w:tc>
        <w:tc>
          <w:tcPr>
            <w:tcW w:w="1830" w:type="dxa"/>
            <w:tcBorders>
              <w:top w:val="nil"/>
              <w:left w:val="nil"/>
              <w:bottom w:val="nil"/>
              <w:right w:val="nil"/>
            </w:tcBorders>
          </w:tcPr>
          <w:p w14:paraId="0C204206"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4C91A112"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0.0579</w:t>
            </w:r>
          </w:p>
        </w:tc>
      </w:tr>
      <w:tr w:rsidR="001C5BAC" w:rsidRPr="00AE318C" w14:paraId="6D191CD0" w14:textId="77777777" w:rsidTr="00AC1A34">
        <w:trPr>
          <w:jc w:val="center"/>
        </w:trPr>
        <w:tc>
          <w:tcPr>
            <w:tcW w:w="2694" w:type="dxa"/>
            <w:tcBorders>
              <w:top w:val="nil"/>
              <w:left w:val="nil"/>
              <w:bottom w:val="nil"/>
              <w:right w:val="nil"/>
            </w:tcBorders>
          </w:tcPr>
          <w:p w14:paraId="7F2AAA7E"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22DB8D6D"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5BCD4691"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(0.153)</w:t>
            </w:r>
          </w:p>
        </w:tc>
      </w:tr>
      <w:tr w:rsidR="001C5BAC" w:rsidRPr="00AE318C" w14:paraId="39130CBE" w14:textId="77777777" w:rsidTr="00AC1A34">
        <w:trPr>
          <w:jc w:val="center"/>
        </w:trPr>
        <w:tc>
          <w:tcPr>
            <w:tcW w:w="2694" w:type="dxa"/>
            <w:tcBorders>
              <w:top w:val="nil"/>
              <w:left w:val="nil"/>
              <w:bottom w:val="nil"/>
              <w:right w:val="nil"/>
            </w:tcBorders>
          </w:tcPr>
          <w:p w14:paraId="7773463B"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gramStart"/>
            <w:r w:rsidRPr="00AE318C">
              <w:rPr>
                <w:rFonts w:ascii="Montserrat Light" w:hAnsi="Montserrat Light"/>
              </w:rPr>
              <w:t>res</w:t>
            </w:r>
            <w:proofErr w:type="gramEnd"/>
            <w:r w:rsidRPr="00AE318C">
              <w:rPr>
                <w:rFonts w:ascii="Montserrat Light" w:hAnsi="Montserrat Light"/>
              </w:rPr>
              <w:t>6</w:t>
            </w:r>
          </w:p>
        </w:tc>
        <w:tc>
          <w:tcPr>
            <w:tcW w:w="1830" w:type="dxa"/>
            <w:tcBorders>
              <w:top w:val="nil"/>
              <w:left w:val="nil"/>
              <w:bottom w:val="nil"/>
              <w:right w:val="nil"/>
            </w:tcBorders>
          </w:tcPr>
          <w:p w14:paraId="1C5A2A37"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4A123F4B"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-0.570***</w:t>
            </w:r>
          </w:p>
        </w:tc>
      </w:tr>
      <w:tr w:rsidR="001C5BAC" w:rsidRPr="00AE318C" w14:paraId="2BA2CF9D" w14:textId="77777777" w:rsidTr="00AC1A34">
        <w:trPr>
          <w:jc w:val="center"/>
        </w:trPr>
        <w:tc>
          <w:tcPr>
            <w:tcW w:w="2694" w:type="dxa"/>
            <w:tcBorders>
              <w:top w:val="nil"/>
              <w:left w:val="nil"/>
              <w:bottom w:val="nil"/>
              <w:right w:val="nil"/>
            </w:tcBorders>
          </w:tcPr>
          <w:p w14:paraId="2ADCAF77"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6F4424EB"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c>
          <w:tcPr>
            <w:tcW w:w="3699" w:type="dxa"/>
            <w:tcBorders>
              <w:top w:val="nil"/>
              <w:left w:val="nil"/>
              <w:bottom w:val="nil"/>
              <w:right w:val="nil"/>
            </w:tcBorders>
          </w:tcPr>
          <w:p w14:paraId="24495085"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(0.185)</w:t>
            </w:r>
          </w:p>
        </w:tc>
      </w:tr>
      <w:tr w:rsidR="001C5BAC" w:rsidRPr="00AE318C" w14:paraId="2A9EF74A" w14:textId="77777777" w:rsidTr="00AC1A34">
        <w:trPr>
          <w:jc w:val="center"/>
        </w:trPr>
        <w:tc>
          <w:tcPr>
            <w:tcW w:w="2694" w:type="dxa"/>
            <w:tcBorders>
              <w:top w:val="nil"/>
              <w:left w:val="nil"/>
              <w:bottom w:val="nil"/>
              <w:right w:val="nil"/>
            </w:tcBorders>
          </w:tcPr>
          <w:p w14:paraId="200396F3"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lnPrixCons</w:t>
            </w:r>
            <w:proofErr w:type="gramEnd"/>
            <w:r w:rsidRPr="00AE318C">
              <w:rPr>
                <w:rFonts w:ascii="Montserrat Light" w:hAnsi="Montserrat Light"/>
              </w:rPr>
              <w:t>_P</w:t>
            </w:r>
            <w:proofErr w:type="spellEnd"/>
          </w:p>
        </w:tc>
        <w:tc>
          <w:tcPr>
            <w:tcW w:w="1830" w:type="dxa"/>
            <w:tcBorders>
              <w:top w:val="nil"/>
              <w:left w:val="nil"/>
              <w:bottom w:val="nil"/>
              <w:right w:val="nil"/>
            </w:tcBorders>
          </w:tcPr>
          <w:p w14:paraId="44C2A4BF"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-0.216</w:t>
            </w:r>
          </w:p>
        </w:tc>
        <w:tc>
          <w:tcPr>
            <w:tcW w:w="3699" w:type="dxa"/>
            <w:tcBorders>
              <w:top w:val="nil"/>
              <w:left w:val="nil"/>
              <w:bottom w:val="nil"/>
              <w:right w:val="nil"/>
            </w:tcBorders>
          </w:tcPr>
          <w:p w14:paraId="7A36FD43"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6DAC70D4" w14:textId="77777777" w:rsidTr="00AC1A34">
        <w:trPr>
          <w:jc w:val="center"/>
        </w:trPr>
        <w:tc>
          <w:tcPr>
            <w:tcW w:w="2694" w:type="dxa"/>
            <w:tcBorders>
              <w:top w:val="nil"/>
              <w:left w:val="nil"/>
              <w:bottom w:val="nil"/>
              <w:right w:val="nil"/>
            </w:tcBorders>
          </w:tcPr>
          <w:p w14:paraId="2F81A6C7"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1BE7F26B"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(0.347)</w:t>
            </w:r>
          </w:p>
        </w:tc>
        <w:tc>
          <w:tcPr>
            <w:tcW w:w="3699" w:type="dxa"/>
            <w:tcBorders>
              <w:top w:val="nil"/>
              <w:left w:val="nil"/>
              <w:bottom w:val="nil"/>
              <w:right w:val="nil"/>
            </w:tcBorders>
          </w:tcPr>
          <w:p w14:paraId="2C4BA958"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554D2F8C" w14:textId="77777777" w:rsidTr="00AC1A34">
        <w:trPr>
          <w:jc w:val="center"/>
        </w:trPr>
        <w:tc>
          <w:tcPr>
            <w:tcW w:w="2694" w:type="dxa"/>
            <w:tcBorders>
              <w:top w:val="nil"/>
              <w:left w:val="nil"/>
              <w:bottom w:val="nil"/>
              <w:right w:val="nil"/>
            </w:tcBorders>
          </w:tcPr>
          <w:p w14:paraId="0B716962"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lnCSD</w:t>
            </w:r>
            <w:proofErr w:type="gramEnd"/>
            <w:r w:rsidRPr="00AE318C">
              <w:rPr>
                <w:rFonts w:ascii="Montserrat Light" w:hAnsi="Montserrat Light"/>
              </w:rPr>
              <w:t>_PSyE</w:t>
            </w:r>
            <w:proofErr w:type="spellEnd"/>
          </w:p>
        </w:tc>
        <w:tc>
          <w:tcPr>
            <w:tcW w:w="1830" w:type="dxa"/>
            <w:tcBorders>
              <w:top w:val="nil"/>
              <w:left w:val="nil"/>
              <w:bottom w:val="nil"/>
              <w:right w:val="nil"/>
            </w:tcBorders>
          </w:tcPr>
          <w:p w14:paraId="18E48B87"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-0.354***</w:t>
            </w:r>
          </w:p>
        </w:tc>
        <w:tc>
          <w:tcPr>
            <w:tcW w:w="3699" w:type="dxa"/>
            <w:tcBorders>
              <w:top w:val="nil"/>
              <w:left w:val="nil"/>
              <w:bottom w:val="nil"/>
              <w:right w:val="nil"/>
            </w:tcBorders>
          </w:tcPr>
          <w:p w14:paraId="12C972FE"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08D3194F" w14:textId="77777777" w:rsidTr="00AC1A34">
        <w:trPr>
          <w:jc w:val="center"/>
        </w:trPr>
        <w:tc>
          <w:tcPr>
            <w:tcW w:w="2694" w:type="dxa"/>
            <w:tcBorders>
              <w:top w:val="nil"/>
              <w:left w:val="nil"/>
              <w:bottom w:val="nil"/>
              <w:right w:val="nil"/>
            </w:tcBorders>
          </w:tcPr>
          <w:p w14:paraId="0D25ED52"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030E2601"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(0.0753)</w:t>
            </w:r>
          </w:p>
        </w:tc>
        <w:tc>
          <w:tcPr>
            <w:tcW w:w="3699" w:type="dxa"/>
            <w:tcBorders>
              <w:top w:val="nil"/>
              <w:left w:val="nil"/>
              <w:bottom w:val="nil"/>
              <w:right w:val="nil"/>
            </w:tcBorders>
          </w:tcPr>
          <w:p w14:paraId="50D4A537"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17284393" w14:textId="77777777" w:rsidTr="00AC1A34">
        <w:trPr>
          <w:jc w:val="center"/>
        </w:trPr>
        <w:tc>
          <w:tcPr>
            <w:tcW w:w="2694" w:type="dxa"/>
            <w:tcBorders>
              <w:top w:val="nil"/>
              <w:left w:val="nil"/>
              <w:bottom w:val="nil"/>
              <w:right w:val="nil"/>
            </w:tcBorders>
          </w:tcPr>
          <w:p w14:paraId="257EAC84" w14:textId="77777777" w:rsidR="001C5BAC" w:rsidRPr="00AE318C" w:rsidRDefault="001C5BA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lnDI</w:t>
            </w:r>
            <w:proofErr w:type="spellEnd"/>
            <w:proofErr w:type="gramEnd"/>
          </w:p>
        </w:tc>
        <w:tc>
          <w:tcPr>
            <w:tcW w:w="1830" w:type="dxa"/>
            <w:tcBorders>
              <w:top w:val="nil"/>
              <w:left w:val="nil"/>
              <w:bottom w:val="nil"/>
              <w:right w:val="nil"/>
            </w:tcBorders>
          </w:tcPr>
          <w:p w14:paraId="07ACFC01"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-0.0666</w:t>
            </w:r>
          </w:p>
        </w:tc>
        <w:tc>
          <w:tcPr>
            <w:tcW w:w="3699" w:type="dxa"/>
            <w:tcBorders>
              <w:top w:val="nil"/>
              <w:left w:val="nil"/>
              <w:bottom w:val="nil"/>
              <w:right w:val="nil"/>
            </w:tcBorders>
          </w:tcPr>
          <w:p w14:paraId="124C60BF"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7CD85B68" w14:textId="77777777" w:rsidTr="00AC1A34">
        <w:trPr>
          <w:jc w:val="center"/>
        </w:trPr>
        <w:tc>
          <w:tcPr>
            <w:tcW w:w="2694" w:type="dxa"/>
            <w:tcBorders>
              <w:top w:val="nil"/>
              <w:left w:val="nil"/>
              <w:bottom w:val="nil"/>
              <w:right w:val="nil"/>
            </w:tcBorders>
          </w:tcPr>
          <w:p w14:paraId="7EB51D1D"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052AE304"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(0.238)</w:t>
            </w:r>
          </w:p>
        </w:tc>
        <w:tc>
          <w:tcPr>
            <w:tcW w:w="3699" w:type="dxa"/>
            <w:tcBorders>
              <w:top w:val="nil"/>
              <w:left w:val="nil"/>
              <w:bottom w:val="nil"/>
              <w:right w:val="nil"/>
            </w:tcBorders>
          </w:tcPr>
          <w:p w14:paraId="5953BF22"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
        </w:tc>
      </w:tr>
      <w:tr w:rsidR="001C5BAC" w:rsidRPr="00AE318C" w14:paraId="0244D039" w14:textId="77777777" w:rsidTr="00AC1A34">
        <w:trPr>
          <w:jc w:val="center"/>
        </w:trPr>
        <w:tc>
          <w:tcPr>
            <w:tcW w:w="2694" w:type="dxa"/>
            <w:tcBorders>
              <w:top w:val="nil"/>
              <w:left w:val="nil"/>
              <w:bottom w:val="nil"/>
              <w:right w:val="nil"/>
            </w:tcBorders>
          </w:tcPr>
          <w:p w14:paraId="13379FBE" w14:textId="77777777" w:rsidR="001C5BAC" w:rsidRPr="00AE318C" w:rsidRDefault="001C5BA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Constant</w:t>
            </w:r>
          </w:p>
        </w:tc>
        <w:tc>
          <w:tcPr>
            <w:tcW w:w="1830" w:type="dxa"/>
            <w:tcBorders>
              <w:top w:val="nil"/>
              <w:left w:val="nil"/>
              <w:bottom w:val="nil"/>
              <w:right w:val="nil"/>
            </w:tcBorders>
          </w:tcPr>
          <w:p w14:paraId="57F7F258"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7.380***</w:t>
            </w:r>
          </w:p>
        </w:tc>
        <w:tc>
          <w:tcPr>
            <w:tcW w:w="3699" w:type="dxa"/>
            <w:tcBorders>
              <w:top w:val="nil"/>
              <w:left w:val="nil"/>
              <w:bottom w:val="nil"/>
              <w:right w:val="nil"/>
            </w:tcBorders>
          </w:tcPr>
          <w:p w14:paraId="5E190E42"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0.0468***</w:t>
            </w:r>
          </w:p>
        </w:tc>
      </w:tr>
      <w:tr w:rsidR="001C5BAC" w:rsidRPr="00AE318C" w14:paraId="6BA869E9" w14:textId="77777777" w:rsidTr="00AC1A34">
        <w:trPr>
          <w:jc w:val="center"/>
        </w:trPr>
        <w:tc>
          <w:tcPr>
            <w:tcW w:w="2694" w:type="dxa"/>
            <w:tcBorders>
              <w:top w:val="nil"/>
              <w:left w:val="nil"/>
              <w:bottom w:val="nil"/>
              <w:right w:val="nil"/>
            </w:tcBorders>
          </w:tcPr>
          <w:p w14:paraId="24F4D0CF" w14:textId="77777777" w:rsidR="001C5BAC" w:rsidRPr="00AE318C" w:rsidRDefault="001C5BAC" w:rsidP="00AE318C">
            <w:pPr>
              <w:widowControl w:val="0"/>
              <w:autoSpaceDE w:val="0"/>
              <w:autoSpaceDN w:val="0"/>
              <w:adjustRightInd w:val="0"/>
              <w:spacing w:line="276" w:lineRule="auto"/>
              <w:rPr>
                <w:rFonts w:ascii="Montserrat Light" w:hAnsi="Montserrat Light"/>
              </w:rPr>
            </w:pPr>
          </w:p>
        </w:tc>
        <w:tc>
          <w:tcPr>
            <w:tcW w:w="1830" w:type="dxa"/>
            <w:tcBorders>
              <w:top w:val="nil"/>
              <w:left w:val="nil"/>
              <w:bottom w:val="nil"/>
              <w:right w:val="nil"/>
            </w:tcBorders>
          </w:tcPr>
          <w:p w14:paraId="5EFB4E38"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(1.604)</w:t>
            </w:r>
          </w:p>
        </w:tc>
        <w:tc>
          <w:tcPr>
            <w:tcW w:w="3699" w:type="dxa"/>
            <w:tcBorders>
              <w:top w:val="nil"/>
              <w:left w:val="nil"/>
              <w:bottom w:val="nil"/>
              <w:right w:val="nil"/>
            </w:tcBorders>
          </w:tcPr>
          <w:p w14:paraId="69F4B3F3"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(0.0118)</w:t>
            </w:r>
          </w:p>
        </w:tc>
      </w:tr>
      <w:tr w:rsidR="001C5BAC" w:rsidRPr="00AE318C" w14:paraId="1032E2BE" w14:textId="77777777" w:rsidTr="00AC1A34">
        <w:trPr>
          <w:jc w:val="center"/>
        </w:trPr>
        <w:tc>
          <w:tcPr>
            <w:tcW w:w="2694" w:type="dxa"/>
            <w:tcBorders>
              <w:top w:val="nil"/>
              <w:left w:val="nil"/>
              <w:bottom w:val="nil"/>
              <w:right w:val="nil"/>
            </w:tcBorders>
          </w:tcPr>
          <w:p w14:paraId="36F3FA6B" w14:textId="77777777" w:rsidR="001C5BAC" w:rsidRPr="00AE318C" w:rsidRDefault="001C5BA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Observations</w:t>
            </w:r>
          </w:p>
        </w:tc>
        <w:tc>
          <w:tcPr>
            <w:tcW w:w="1830" w:type="dxa"/>
            <w:tcBorders>
              <w:top w:val="nil"/>
              <w:left w:val="nil"/>
              <w:bottom w:val="nil"/>
              <w:right w:val="nil"/>
            </w:tcBorders>
          </w:tcPr>
          <w:p w14:paraId="48DAAE91"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23</w:t>
            </w:r>
          </w:p>
        </w:tc>
        <w:tc>
          <w:tcPr>
            <w:tcW w:w="3699" w:type="dxa"/>
            <w:tcBorders>
              <w:top w:val="nil"/>
              <w:left w:val="nil"/>
              <w:bottom w:val="nil"/>
              <w:right w:val="nil"/>
            </w:tcBorders>
          </w:tcPr>
          <w:p w14:paraId="0867C666"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22</w:t>
            </w:r>
          </w:p>
        </w:tc>
      </w:tr>
      <w:tr w:rsidR="001C5BAC" w:rsidRPr="00AE318C" w14:paraId="79EB015A" w14:textId="77777777" w:rsidTr="00AC1A34">
        <w:tblPrEx>
          <w:tblBorders>
            <w:bottom w:val="single" w:sz="6" w:space="0" w:color="auto"/>
          </w:tblBorders>
        </w:tblPrEx>
        <w:trPr>
          <w:jc w:val="center"/>
        </w:trPr>
        <w:tc>
          <w:tcPr>
            <w:tcW w:w="2694" w:type="dxa"/>
            <w:tcBorders>
              <w:top w:val="nil"/>
              <w:left w:val="nil"/>
              <w:bottom w:val="single" w:sz="6" w:space="0" w:color="auto"/>
              <w:right w:val="nil"/>
            </w:tcBorders>
          </w:tcPr>
          <w:p w14:paraId="0B314288" w14:textId="77777777" w:rsidR="001C5BAC" w:rsidRPr="00AE318C" w:rsidRDefault="001C5BA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R-</w:t>
            </w:r>
            <w:proofErr w:type="spellStart"/>
            <w:r w:rsidRPr="00AE318C">
              <w:rPr>
                <w:rFonts w:ascii="Montserrat Light" w:hAnsi="Montserrat Light"/>
              </w:rPr>
              <w:t>squared</w:t>
            </w:r>
            <w:proofErr w:type="spellEnd"/>
          </w:p>
        </w:tc>
        <w:tc>
          <w:tcPr>
            <w:tcW w:w="1830" w:type="dxa"/>
            <w:tcBorders>
              <w:top w:val="nil"/>
              <w:left w:val="nil"/>
              <w:bottom w:val="single" w:sz="6" w:space="0" w:color="auto"/>
              <w:right w:val="nil"/>
            </w:tcBorders>
          </w:tcPr>
          <w:p w14:paraId="7BD21506"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0.988</w:t>
            </w:r>
          </w:p>
        </w:tc>
        <w:tc>
          <w:tcPr>
            <w:tcW w:w="3699" w:type="dxa"/>
            <w:tcBorders>
              <w:top w:val="nil"/>
              <w:left w:val="nil"/>
              <w:bottom w:val="single" w:sz="6" w:space="0" w:color="auto"/>
              <w:right w:val="nil"/>
            </w:tcBorders>
          </w:tcPr>
          <w:p w14:paraId="457D7B2B"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0.574</w:t>
            </w:r>
          </w:p>
        </w:tc>
      </w:tr>
    </w:tbl>
    <w:p w14:paraId="479FC6A4" w14:textId="77777777" w:rsidR="001C5BAC" w:rsidRPr="00AE318C" w:rsidRDefault="001C5BAC" w:rsidP="00AE318C">
      <w:pPr>
        <w:widowControl w:val="0"/>
        <w:autoSpaceDE w:val="0"/>
        <w:autoSpaceDN w:val="0"/>
        <w:adjustRightInd w:val="0"/>
        <w:spacing w:line="276" w:lineRule="auto"/>
        <w:jc w:val="center"/>
        <w:rPr>
          <w:rFonts w:ascii="Montserrat Light" w:hAnsi="Montserrat Light"/>
        </w:rPr>
      </w:pPr>
      <w:proofErr w:type="spellStart"/>
      <w:r w:rsidRPr="00AE318C">
        <w:rPr>
          <w:rFonts w:ascii="Montserrat Light" w:hAnsi="Montserrat Light"/>
        </w:rPr>
        <w:t>Robust</w:t>
      </w:r>
      <w:proofErr w:type="spellEnd"/>
      <w:r w:rsidRPr="00AE318C">
        <w:rPr>
          <w:rFonts w:ascii="Montserrat Light" w:hAnsi="Montserrat Light"/>
        </w:rPr>
        <w:t xml:space="preserve"> standard </w:t>
      </w:r>
      <w:proofErr w:type="spellStart"/>
      <w:r w:rsidRPr="00AE318C">
        <w:rPr>
          <w:rFonts w:ascii="Montserrat Light" w:hAnsi="Montserrat Light"/>
        </w:rPr>
        <w:t>errors</w:t>
      </w:r>
      <w:proofErr w:type="spellEnd"/>
      <w:r w:rsidRPr="00AE318C">
        <w:rPr>
          <w:rFonts w:ascii="Montserrat Light" w:hAnsi="Montserrat Light"/>
        </w:rPr>
        <w:t xml:space="preserve"> in </w:t>
      </w:r>
      <w:proofErr w:type="spellStart"/>
      <w:r w:rsidRPr="00AE318C">
        <w:rPr>
          <w:rFonts w:ascii="Montserrat Light" w:hAnsi="Montserrat Light"/>
        </w:rPr>
        <w:t>parentheses</w:t>
      </w:r>
      <w:proofErr w:type="spellEnd"/>
    </w:p>
    <w:p w14:paraId="57945F9D" w14:textId="340BB29F" w:rsidR="001C5BAC" w:rsidRPr="00AE318C" w:rsidRDefault="001C5BA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 p&lt;0.01, ** p&lt;0.05, * p&lt;0.1</w:t>
      </w:r>
      <w:r w:rsidR="00000000">
        <w:rPr>
          <w:rFonts w:ascii="Montserrat Light" w:hAnsi="Montserrat Light"/>
          <w:noProof/>
        </w:rPr>
        <w:pict w14:anchorId="6F5FB6C6">
          <v:group id="_x0000_s2183" style="position:absolute;left:0;text-align:left;margin-left:-50.25pt;margin-top:21.35pt;width:547.85pt;height:50.1pt;z-index:251687424;mso-position-horizontal-relative:text;mso-position-vertical-relative:text" coordsize="6957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">
            <v:shape id="Zone de texte 1" o:spid="_x0000_s2184" type="#_x0000_t202" style="position:absolute;width:69573;height: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" fillcolor="white [3201]" stroked="f" strokeweight=".5pt">
              <v:textbox>
                <w:txbxContent>
                  <w:p w14:paraId="52D81174" w14:textId="77777777" w:rsidR="001C5BAC" w:rsidRPr="0007574A" w:rsidRDefault="001C5BAC" w:rsidP="001C5BAC">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Va_PSyE)</m:t>
                            </m:r>
                          </m:e>
                          <m:sub>
                            <m:r>
                              <w:rPr>
                                <w:rFonts w:ascii="Cambria Math" w:hAnsi="Cambria Math"/>
                                <w:sz w:val="22"/>
                                <w:szCs w:val="22"/>
                              </w:rPr>
                              <m:t>t</m:t>
                            </m:r>
                          </m:sub>
                        </m:sSub>
                        <m:r>
                          <w:rPr>
                            <w:rFonts w:ascii="Cambria Math" w:hAnsi="Cambria Math"/>
                            <w:sz w:val="22"/>
                            <w:szCs w:val="22"/>
                          </w:rPr>
                          <m:t>=7.38+</m:t>
                        </m:r>
                        <m:r>
                          <m:rPr>
                            <m:sty m:val="p"/>
                          </m:rPr>
                          <w:rPr>
                            <w:rFonts w:ascii="Cambria Math" w:hAnsi="Cambria Math"/>
                            <w:sz w:val="22"/>
                            <w:szCs w:val="22"/>
                            <w:lang w:eastAsia="en-US"/>
                          </w:rPr>
                          <m:t xml:space="preserve">0.0431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 xml:space="preserve">-0.216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P_PSyE)</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 xml:space="preserve">)-0.354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CSD_PSyE)</m:t>
                            </m:r>
                          </m:e>
                          <m:sub>
                            <m:r>
                              <w:rPr>
                                <w:rFonts w:ascii="Cambria Math" w:hAnsi="Cambria Math"/>
                                <w:sz w:val="22"/>
                                <w:szCs w:val="22"/>
                              </w:rPr>
                              <m:t>t</m:t>
                            </m:r>
                          </m:sub>
                        </m:sSub>
                        <m:r>
                          <w:rPr>
                            <w:rFonts w:ascii="Cambria Math" w:hAnsi="Cambria Math"/>
                            <w:sz w:val="22"/>
                            <w:szCs w:val="22"/>
                          </w:rPr>
                          <m:t xml:space="preserve">-0.0666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185" type="#_x0000_t202" style="position:absolute;left:11290;top:2623;width:7551;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" stroked="f">
              <v:textbox>
                <w:txbxContent>
                  <w:p w14:paraId="31617403" w14:textId="77777777" w:rsidR="001C5BAC" w:rsidRPr="0086549D" w:rsidRDefault="001C5BAC" w:rsidP="001C5BAC">
                    <w:pPr>
                      <w:rPr>
                        <w:lang w:val="fr-CA"/>
                      </w:rPr>
                    </w:pPr>
                    <w:r>
                      <w:rPr>
                        <w:lang w:val="fr-CA"/>
                      </w:rPr>
                      <w:t>(1.604)</w:t>
                    </w:r>
                  </w:p>
                </w:txbxContent>
              </v:textbox>
            </v:shape>
            <v:shape id="Text Box 100" o:spid="_x0000_s2186" type="#_x0000_t202" style="position:absolute;left:18606;top:2623;width:7550;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" stroked="f">
              <v:textbox>
                <w:txbxContent>
                  <w:p w14:paraId="2A4D44F7" w14:textId="77777777" w:rsidR="001C5BAC" w:rsidRPr="0086549D" w:rsidRDefault="001C5BAC" w:rsidP="001C5BAC">
                    <w:pPr>
                      <w:rPr>
                        <w:lang w:val="fr-CA"/>
                      </w:rPr>
                    </w:pPr>
                    <w:r>
                      <w:rPr>
                        <w:lang w:val="fr-CA"/>
                      </w:rPr>
                      <w:t>(1.0094)</w:t>
                    </w:r>
                  </w:p>
                </w:txbxContent>
              </v:textbox>
            </v:shape>
            <v:shape id="Text Box 100" o:spid="_x0000_s2187" type="#_x0000_t202" style="position:absolute;left:30055;top:2623;width:7551;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" stroked="f">
              <v:textbox>
                <w:txbxContent>
                  <w:p w14:paraId="5EB35052" w14:textId="77777777" w:rsidR="001C5BAC" w:rsidRPr="0086549D" w:rsidRDefault="001C5BAC" w:rsidP="001C5BAC">
                    <w:pPr>
                      <w:rPr>
                        <w:lang w:val="fr-CA"/>
                      </w:rPr>
                    </w:pPr>
                    <w:r>
                      <w:rPr>
                        <w:lang w:val="fr-CA"/>
                      </w:rPr>
                      <w:t>(0.347)</w:t>
                    </w:r>
                  </w:p>
                </w:txbxContent>
              </v:textbox>
            </v:shape>
            <v:shape id="Text Box 100" o:spid="_x0000_s2188" type="#_x0000_t202" style="position:absolute;left:46992;top:2623;width:7550;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" stroked="f">
              <v:textbox>
                <w:txbxContent>
                  <w:p w14:paraId="1B74F79C" w14:textId="77777777" w:rsidR="001C5BAC" w:rsidRPr="0086549D" w:rsidRDefault="001C5BAC" w:rsidP="001C5BAC">
                    <w:pPr>
                      <w:rPr>
                        <w:lang w:val="fr-CA"/>
                      </w:rPr>
                    </w:pPr>
                    <w:r>
                      <w:rPr>
                        <w:lang w:val="fr-CA"/>
                      </w:rPr>
                      <w:t>(0.0753)</w:t>
                    </w:r>
                  </w:p>
                </w:txbxContent>
              </v:textbox>
            </v:shape>
            <v:shape id="Text Box 100" o:spid="_x0000_s2189" type="#_x0000_t202" style="position:absolute;left:59873;top:2623;width:755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" stroked="f">
              <v:textbox>
                <w:txbxContent>
                  <w:p w14:paraId="085BC82E" w14:textId="77777777" w:rsidR="001C5BAC" w:rsidRPr="0086549D" w:rsidRDefault="001C5BAC" w:rsidP="001C5BAC">
                    <w:pPr>
                      <w:rPr>
                        <w:lang w:val="fr-CA"/>
                      </w:rPr>
                    </w:pPr>
                    <w:r>
                      <w:rPr>
                        <w:lang w:val="fr-CA"/>
                      </w:rPr>
                      <w:t>(0.238)</w:t>
                    </w:r>
                  </w:p>
                </w:txbxContent>
              </v:textbox>
            </v:shape>
          </v:group>
        </w:pict>
      </w:r>
    </w:p>
    <w:p w14:paraId="7224E24C" w14:textId="77777777" w:rsidR="001C5BAC" w:rsidRDefault="001C5BAC" w:rsidP="001C5BAC"/>
    <w:p w14:paraId="0C0A7CC4" w14:textId="77777777" w:rsidR="001C5BAC" w:rsidRDefault="001C5BAC" w:rsidP="001C5BAC"/>
    <w:p w14:paraId="09612820" w14:textId="77777777" w:rsidR="001C5BAC" w:rsidRDefault="001C5BAC" w:rsidP="001C5BAC"/>
    <w:p w14:paraId="6F4CFA96" w14:textId="77777777" w:rsidR="001C5BAC" w:rsidRDefault="001C5BAC" w:rsidP="001C5BAC"/>
    <w:p w14:paraId="773637B6" w14:textId="77777777" w:rsidR="001C5BAC" w:rsidRPr="00AE318C" w:rsidRDefault="001C5BAC" w:rsidP="001C5BAC">
      <w:pPr>
        <w:spacing w:before="240" w:after="240" w:line="276" w:lineRule="auto"/>
        <w:ind w:firstLine="720"/>
        <w:jc w:val="both"/>
        <w:rPr>
          <w:rFonts w:ascii="Montserrat Light" w:hAnsi="Montserrat Light"/>
        </w:rPr>
      </w:pPr>
      <w:r w:rsidRPr="00AE318C">
        <w:rPr>
          <w:rFonts w:ascii="Montserrat Light" w:hAnsi="Montserrat Light"/>
        </w:rPr>
        <w:lastRenderedPageBreak/>
        <w:t xml:space="preserve">Le mécanisme de correction d’erreur est aussi justifié pour ce modèle car la force de rappel est négatif et statistiquement significative à 1%. La probabilité associée à la statistique de Fisher </w:t>
      </w:r>
      <w:r w:rsidRPr="00AE318C">
        <w:rPr>
          <w:rFonts w:ascii="Montserrat Light" w:hAnsi="Montserrat Light"/>
          <w:bCs/>
        </w:rPr>
        <w:t xml:space="preserve">prob = 0.000 est inférieure à 1% (équation 1). Ceci justifie la significativité globale du modèle de long terme. Également, la variation de la valeur ajoutée du secteur de la </w:t>
      </w:r>
      <w:r w:rsidRPr="00AE318C">
        <w:rPr>
          <w:rFonts w:ascii="Montserrat Light" w:hAnsi="Montserrat Light"/>
          <w:lang w:bidi="he-IL"/>
        </w:rPr>
        <w:t>pêche, sylviculture et exploitation forestière</w:t>
      </w:r>
      <w:r w:rsidRPr="00AE318C">
        <w:rPr>
          <w:rFonts w:ascii="Montserrat Light" w:hAnsi="Montserrat Light"/>
          <w:bCs/>
        </w:rPr>
        <w:t xml:space="preserve"> est expliquée à 98,8% (R</w:t>
      </w:r>
      <w:r w:rsidRPr="00AE318C">
        <w:rPr>
          <w:rFonts w:ascii="Montserrat Light" w:hAnsi="Montserrat Light"/>
          <w:bCs/>
          <w:vertAlign w:val="superscript"/>
        </w:rPr>
        <w:t>2</w:t>
      </w:r>
      <w:r w:rsidRPr="00AE318C">
        <w:rPr>
          <w:rFonts w:ascii="Montserrat Light" w:hAnsi="Montserrat Light"/>
          <w:bCs/>
        </w:rPr>
        <w:t xml:space="preserve"> = 0.988) par les variables explicatives du modèle et témoigne une bonne qualité d’ajustement du modèle.</w:t>
      </w:r>
      <w:r w:rsidRPr="00AE318C">
        <w:rPr>
          <w:rFonts w:ascii="Montserrat Light" w:hAnsi="Montserrat Light"/>
        </w:rPr>
        <w:t xml:space="preserve"> </w:t>
      </w:r>
    </w:p>
    <w:p w14:paraId="76043E9E" w14:textId="77777777" w:rsidR="001C5BAC" w:rsidRPr="00AE318C" w:rsidRDefault="001C5BAC" w:rsidP="001C5BAC">
      <w:pPr>
        <w:spacing w:before="240" w:after="240" w:line="276" w:lineRule="auto"/>
        <w:ind w:firstLine="720"/>
        <w:jc w:val="both"/>
        <w:rPr>
          <w:rFonts w:ascii="Montserrat Light" w:hAnsi="Montserrat Light"/>
        </w:rPr>
      </w:pPr>
      <w:r w:rsidRPr="00AE318C">
        <w:rPr>
          <w:rFonts w:ascii="Montserrat Light" w:hAnsi="Montserrat Light"/>
        </w:rPr>
        <w:t xml:space="preserve">A long terme (équation 1), les déséquilibres entre </w:t>
      </w:r>
      <w:r w:rsidRPr="00AE318C">
        <w:rPr>
          <w:rFonts w:ascii="Montserrat Light" w:hAnsi="Montserrat Light"/>
          <w:bCs/>
        </w:rPr>
        <w:t xml:space="preserve">la valeur ajoutée du secteur de la </w:t>
      </w:r>
      <w:r w:rsidRPr="00AE318C">
        <w:rPr>
          <w:rFonts w:ascii="Montserrat Light" w:hAnsi="Montserrat Light"/>
          <w:lang w:bidi="he-IL"/>
        </w:rPr>
        <w:t>pêche, sylviculture et exploitation forestière</w:t>
      </w:r>
      <w:r w:rsidRPr="00AE318C">
        <w:rPr>
          <w:rFonts w:ascii="Montserrat Light" w:hAnsi="Montserrat Light"/>
        </w:rPr>
        <w:t xml:space="preserve"> et les variables explicatives ont des évolutions similaires. Le coefficient -0.57 traduit la vitesse à laquelle le déséquilibre entre le niveau désiré et effectif de la valeur ajoutée brute est résorbé ou absorbé dans l’année qui suit un choc.</w:t>
      </w:r>
    </w:p>
    <w:p w14:paraId="445EE68B" w14:textId="08559A14" w:rsidR="001C5BAC" w:rsidRPr="005076C7" w:rsidRDefault="001C5BAC" w:rsidP="00AE318C">
      <w:pPr>
        <w:spacing w:before="240" w:after="240" w:line="276" w:lineRule="auto"/>
        <w:ind w:firstLine="720"/>
        <w:jc w:val="both"/>
        <w:rPr>
          <w:rFonts w:ascii="Montserrat Light" w:hAnsi="Montserrat Light"/>
        </w:rPr>
      </w:pPr>
      <w:r w:rsidRPr="00AE318C">
        <w:rPr>
          <w:rFonts w:ascii="Montserrat Light" w:hAnsi="Montserrat Light"/>
        </w:rPr>
        <w:t xml:space="preserve">Le prix relatif de la demande (-0.216), la composition sectorielle de la demande (-0.354) et la demande agrégée (-0.0666) ont tous une sensibilité négative sur la valeur ajoutée issue de la </w:t>
      </w:r>
      <w:r w:rsidRPr="00AE318C">
        <w:rPr>
          <w:rFonts w:ascii="Montserrat Light" w:hAnsi="Montserrat Light"/>
          <w:lang w:bidi="he-IL"/>
        </w:rPr>
        <w:t>pêche, sylviculture et exploitation forestière. Ainsi, toute variation de 1% des facteurs (</w:t>
      </w:r>
      <w:r w:rsidRPr="00AE318C">
        <w:rPr>
          <w:rFonts w:ascii="Montserrat Light" w:hAnsi="Montserrat Light"/>
        </w:rPr>
        <w:t xml:space="preserve">prix relatif de la demande, composition sectorielle de la demande et demande agrégée) </w:t>
      </w:r>
      <w:proofErr w:type="gramStart"/>
      <w:r w:rsidRPr="00AE318C">
        <w:rPr>
          <w:rFonts w:ascii="Montserrat Light" w:hAnsi="Montserrat Light"/>
          <w:lang w:bidi="he-IL"/>
        </w:rPr>
        <w:t>baisse</w:t>
      </w:r>
      <w:proofErr w:type="gramEnd"/>
      <w:r w:rsidRPr="00AE318C">
        <w:rPr>
          <w:rFonts w:ascii="Montserrat Light" w:hAnsi="Montserrat Light"/>
          <w:lang w:bidi="he-IL"/>
        </w:rPr>
        <w:t xml:space="preserve"> la valeur ajoutée respectivement de (</w:t>
      </w:r>
      <w:r w:rsidRPr="00AE318C">
        <w:rPr>
          <w:rFonts w:ascii="Montserrat Light" w:hAnsi="Montserrat Light"/>
        </w:rPr>
        <w:t>0.216), (0.354) et (0.0666).</w:t>
      </w:r>
    </w:p>
    <w:p w14:paraId="322E964E" w14:textId="71AB8D57" w:rsidR="00335628" w:rsidRPr="005076C7" w:rsidRDefault="008F3912" w:rsidP="006973B9">
      <w:pPr>
        <w:pStyle w:val="Titre5"/>
        <w:numPr>
          <w:ilvl w:val="0"/>
          <w:numId w:val="0"/>
        </w:numPr>
        <w:ind w:left="1716" w:firstLine="408"/>
        <w:rPr>
          <w:rFonts w:ascii="Montserrat Light" w:hAnsi="Montserrat Light"/>
        </w:rPr>
      </w:pPr>
      <w:bookmarkStart w:id="216" w:name="_Toc136619542"/>
      <w:bookmarkStart w:id="217" w:name="_Toc136620266"/>
      <w:bookmarkStart w:id="218" w:name="_Toc137411195"/>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5. </w:t>
      </w:r>
      <w:r w:rsidR="00335628" w:rsidRPr="005076C7">
        <w:rPr>
          <w:rFonts w:ascii="Montserrat Light" w:hAnsi="Montserrat Light"/>
        </w:rPr>
        <w:t>Secteur secondaire</w:t>
      </w:r>
      <w:bookmarkEnd w:id="216"/>
      <w:bookmarkEnd w:id="217"/>
      <w:bookmarkEnd w:id="218"/>
    </w:p>
    <w:p w14:paraId="4048FCF0"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5076C7">
        <w:rPr>
          <w:rFonts w:ascii="Montserrat Light" w:hAnsi="Montserrat Light"/>
          <w:bCs/>
        </w:rPr>
        <w:t>Soit le modèle de base suivant :</w:t>
      </w:r>
    </w:p>
    <w:p w14:paraId="4B1C4B6B"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701FE516" w14:textId="77777777" w:rsidTr="00445F98">
        <w:tc>
          <w:tcPr>
            <w:tcW w:w="8472" w:type="dxa"/>
            <w:vAlign w:val="center"/>
          </w:tcPr>
          <w:p w14:paraId="1786259C" w14:textId="7E6B9847" w:rsidR="00335628" w:rsidRPr="005076C7" w:rsidRDefault="008F3912"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Va_SectSec)</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P_SectSec)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CSD_SectSec)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105D8E11"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79C469A1" w14:textId="77777777" w:rsidTr="00445F98">
        <w:tc>
          <w:tcPr>
            <w:tcW w:w="8472" w:type="dxa"/>
            <w:vAlign w:val="center"/>
          </w:tcPr>
          <w:p w14:paraId="12A45EB4" w14:textId="09F378BE" w:rsidR="00335628" w:rsidRPr="00ED3277" w:rsidRDefault="008F3912"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Va_SectSec)</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P_SectSec)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CSD_SectSec)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46D1CD79"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(14)</w:t>
            </w:r>
          </w:p>
        </w:tc>
      </w:tr>
    </w:tbl>
    <w:p w14:paraId="7F153B0C"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
        </w:rPr>
      </w:pPr>
    </w:p>
    <w:p w14:paraId="6C873B69" w14:textId="77777777" w:rsidR="00335628" w:rsidRPr="005076C7" w:rsidRDefault="00335628" w:rsidP="00335628">
      <w:pPr>
        <w:spacing w:after="200" w:line="276" w:lineRule="auto"/>
        <w:rPr>
          <w:rFonts w:ascii="Montserrat Light" w:hAnsi="Montserrat Light"/>
        </w:rPr>
      </w:pPr>
      <w:r w:rsidRPr="005076C7">
        <w:rPr>
          <w:rFonts w:ascii="Montserrat Light" w:hAnsi="Montserrat Light"/>
        </w:rPr>
        <w:t>Avec :</w:t>
      </w:r>
    </w:p>
    <w:p w14:paraId="1AFF1552"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Va_SectSec</m:t>
        </m:r>
      </m:oMath>
      <w:r w:rsidRPr="005076C7">
        <w:rPr>
          <w:rFonts w:ascii="Montserrat Light" w:hAnsi="Montserrat Light"/>
        </w:rPr>
        <w:t> : la valeur ajoutée issue du secteur secondaire</w:t>
      </w:r>
    </w:p>
    <w:p w14:paraId="5ABA8EC4" w14:textId="19775BD3"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P_SectSec</m:t>
        </m:r>
      </m:oMath>
      <w:r w:rsidRPr="005076C7">
        <w:rPr>
          <w:rFonts w:ascii="Montserrat Light" w:hAnsi="Montserrat Light"/>
        </w:rPr>
        <w:t> : Prix de production du secteur secondaire</w:t>
      </w:r>
    </w:p>
    <w:p w14:paraId="33C4C6C0" w14:textId="52FC10BB" w:rsidR="00AE318C" w:rsidRPr="00AE318C" w:rsidRDefault="00335628"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CSD_SectSec</m:t>
        </m:r>
      </m:oMath>
      <w:r w:rsidRPr="005076C7">
        <w:rPr>
          <w:rFonts w:ascii="Montserrat Light" w:hAnsi="Montserrat Light"/>
        </w:rPr>
        <w:t> : Composition sectorielle de la demande</w:t>
      </w:r>
    </w:p>
    <w:tbl>
      <w:tblPr>
        <w:tblW w:w="0" w:type="auto"/>
        <w:jc w:val="right"/>
        <w:tblLayout w:type="fixed"/>
        <w:tblCellMar>
          <w:left w:w="75" w:type="dxa"/>
          <w:right w:w="75" w:type="dxa"/>
        </w:tblCellMar>
        <w:tblLook w:val="0000" w:firstRow="0" w:lastRow="0" w:firstColumn="0" w:lastColumn="0" w:noHBand="0" w:noVBand="0"/>
      </w:tblPr>
      <w:tblGrid>
        <w:gridCol w:w="3369"/>
        <w:gridCol w:w="1872"/>
        <w:gridCol w:w="3548"/>
      </w:tblGrid>
      <w:tr w:rsidR="00AE318C" w:rsidRPr="00AE318C" w14:paraId="4570F1D1" w14:textId="77777777" w:rsidTr="00AC1A34">
        <w:trPr>
          <w:jc w:val="right"/>
        </w:trPr>
        <w:tc>
          <w:tcPr>
            <w:tcW w:w="3369" w:type="dxa"/>
            <w:tcBorders>
              <w:top w:val="single" w:sz="6" w:space="0" w:color="auto"/>
              <w:left w:val="nil"/>
              <w:bottom w:val="nil"/>
              <w:right w:val="nil"/>
            </w:tcBorders>
          </w:tcPr>
          <w:p w14:paraId="1F0979BC"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single" w:sz="6" w:space="0" w:color="auto"/>
              <w:left w:val="nil"/>
              <w:bottom w:val="nil"/>
              <w:right w:val="nil"/>
            </w:tcBorders>
          </w:tcPr>
          <w:p w14:paraId="498FEDCC"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(1)</w:t>
            </w:r>
          </w:p>
        </w:tc>
        <w:tc>
          <w:tcPr>
            <w:tcW w:w="3548" w:type="dxa"/>
            <w:tcBorders>
              <w:top w:val="single" w:sz="6" w:space="0" w:color="auto"/>
              <w:left w:val="nil"/>
              <w:bottom w:val="nil"/>
              <w:right w:val="nil"/>
            </w:tcBorders>
          </w:tcPr>
          <w:p w14:paraId="31A29668"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(2)</w:t>
            </w:r>
          </w:p>
        </w:tc>
      </w:tr>
      <w:tr w:rsidR="00AE318C" w:rsidRPr="00AE318C" w14:paraId="1FB0632C" w14:textId="77777777" w:rsidTr="00AC1A34">
        <w:trPr>
          <w:jc w:val="right"/>
        </w:trPr>
        <w:tc>
          <w:tcPr>
            <w:tcW w:w="3369" w:type="dxa"/>
            <w:tcBorders>
              <w:top w:val="nil"/>
              <w:left w:val="nil"/>
              <w:bottom w:val="single" w:sz="6" w:space="0" w:color="auto"/>
              <w:right w:val="nil"/>
            </w:tcBorders>
          </w:tcPr>
          <w:p w14:paraId="18F9B732" w14:textId="77777777" w:rsidR="00AE318C" w:rsidRPr="00AE318C" w:rsidRDefault="00AE318C" w:rsidP="00AC1A34">
            <w:pPr>
              <w:widowControl w:val="0"/>
              <w:autoSpaceDE w:val="0"/>
              <w:autoSpaceDN w:val="0"/>
              <w:adjustRightInd w:val="0"/>
              <w:rPr>
                <w:rFonts w:ascii="Montserrat Light" w:hAnsi="Montserrat Light"/>
              </w:rPr>
            </w:pPr>
            <w:r w:rsidRPr="00AE318C">
              <w:rPr>
                <w:rFonts w:ascii="Montserrat Light" w:hAnsi="Montserrat Light"/>
              </w:rPr>
              <w:t>VARIABLES</w:t>
            </w:r>
          </w:p>
        </w:tc>
        <w:tc>
          <w:tcPr>
            <w:tcW w:w="1872" w:type="dxa"/>
            <w:tcBorders>
              <w:top w:val="nil"/>
              <w:left w:val="nil"/>
              <w:bottom w:val="single" w:sz="6" w:space="0" w:color="auto"/>
              <w:right w:val="nil"/>
            </w:tcBorders>
          </w:tcPr>
          <w:p w14:paraId="3EF5AB97" w14:textId="77777777" w:rsidR="00AE318C" w:rsidRPr="00AE318C" w:rsidRDefault="00AE318C" w:rsidP="00AC1A34">
            <w:pPr>
              <w:widowControl w:val="0"/>
              <w:autoSpaceDE w:val="0"/>
              <w:autoSpaceDN w:val="0"/>
              <w:adjustRightInd w:val="0"/>
              <w:jc w:val="center"/>
              <w:rPr>
                <w:rFonts w:ascii="Montserrat Light" w:hAnsi="Montserrat Light"/>
              </w:rPr>
            </w:pPr>
            <w:proofErr w:type="spellStart"/>
            <w:proofErr w:type="gramStart"/>
            <w:r w:rsidRPr="00AE318C">
              <w:rPr>
                <w:rFonts w:ascii="Montserrat Light" w:hAnsi="Montserrat Light"/>
              </w:rPr>
              <w:t>lnVa</w:t>
            </w:r>
            <w:proofErr w:type="gramEnd"/>
            <w:r w:rsidRPr="00AE318C">
              <w:rPr>
                <w:rFonts w:ascii="Montserrat Light" w:hAnsi="Montserrat Light"/>
              </w:rPr>
              <w:t>_SectSec</w:t>
            </w:r>
            <w:proofErr w:type="spellEnd"/>
          </w:p>
        </w:tc>
        <w:tc>
          <w:tcPr>
            <w:tcW w:w="3548" w:type="dxa"/>
            <w:tcBorders>
              <w:top w:val="nil"/>
              <w:left w:val="nil"/>
              <w:bottom w:val="single" w:sz="6" w:space="0" w:color="auto"/>
              <w:right w:val="nil"/>
            </w:tcBorders>
          </w:tcPr>
          <w:p w14:paraId="71C4A30F" w14:textId="77777777" w:rsidR="00AE318C" w:rsidRPr="00AE318C" w:rsidRDefault="00AE318C" w:rsidP="00AC1A34">
            <w:pPr>
              <w:widowControl w:val="0"/>
              <w:autoSpaceDE w:val="0"/>
              <w:autoSpaceDN w:val="0"/>
              <w:adjustRightInd w:val="0"/>
              <w:jc w:val="center"/>
              <w:rPr>
                <w:rFonts w:ascii="Montserrat Light" w:hAnsi="Montserrat Light"/>
              </w:rPr>
            </w:pPr>
            <w:proofErr w:type="spellStart"/>
            <w:proofErr w:type="gramStart"/>
            <w:r w:rsidRPr="00AE318C">
              <w:rPr>
                <w:rFonts w:ascii="Montserrat Light" w:hAnsi="Montserrat Light"/>
              </w:rPr>
              <w:t>dlnVa</w:t>
            </w:r>
            <w:proofErr w:type="gramEnd"/>
            <w:r w:rsidRPr="00AE318C">
              <w:rPr>
                <w:rFonts w:ascii="Montserrat Light" w:hAnsi="Montserrat Light"/>
              </w:rPr>
              <w:t>_SectSec</w:t>
            </w:r>
            <w:proofErr w:type="spellEnd"/>
          </w:p>
        </w:tc>
      </w:tr>
      <w:tr w:rsidR="00AE318C" w:rsidRPr="00AE318C" w14:paraId="45E794F0" w14:textId="77777777" w:rsidTr="00AC1A34">
        <w:trPr>
          <w:jc w:val="right"/>
        </w:trPr>
        <w:tc>
          <w:tcPr>
            <w:tcW w:w="3369" w:type="dxa"/>
            <w:tcBorders>
              <w:top w:val="nil"/>
              <w:left w:val="nil"/>
              <w:bottom w:val="nil"/>
              <w:right w:val="nil"/>
            </w:tcBorders>
          </w:tcPr>
          <w:p w14:paraId="5623554E" w14:textId="77777777" w:rsidR="00AE318C" w:rsidRPr="00AE318C" w:rsidRDefault="00AE318C" w:rsidP="00AC1A34">
            <w:pPr>
              <w:widowControl w:val="0"/>
              <w:autoSpaceDE w:val="0"/>
              <w:autoSpaceDN w:val="0"/>
              <w:adjustRightInd w:val="0"/>
              <w:rPr>
                <w:rFonts w:ascii="Montserrat Light" w:hAnsi="Montserrat Light"/>
              </w:rPr>
            </w:pPr>
            <w:r w:rsidRPr="00AE318C">
              <w:rPr>
                <w:rFonts w:ascii="Montserrat Light" w:hAnsi="Montserrat Light"/>
              </w:rPr>
              <w:lastRenderedPageBreak/>
              <w:t>TEMPS</w:t>
            </w:r>
          </w:p>
        </w:tc>
        <w:tc>
          <w:tcPr>
            <w:tcW w:w="1872" w:type="dxa"/>
            <w:tcBorders>
              <w:top w:val="nil"/>
              <w:left w:val="nil"/>
              <w:bottom w:val="nil"/>
              <w:right w:val="nil"/>
            </w:tcBorders>
          </w:tcPr>
          <w:p w14:paraId="248C694E"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0.0141</w:t>
            </w:r>
          </w:p>
        </w:tc>
        <w:tc>
          <w:tcPr>
            <w:tcW w:w="3548" w:type="dxa"/>
            <w:tcBorders>
              <w:top w:val="nil"/>
              <w:left w:val="nil"/>
              <w:bottom w:val="nil"/>
              <w:right w:val="nil"/>
            </w:tcBorders>
          </w:tcPr>
          <w:p w14:paraId="39B09241"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-0.00154</w:t>
            </w:r>
          </w:p>
        </w:tc>
      </w:tr>
      <w:tr w:rsidR="00AE318C" w:rsidRPr="00AE318C" w14:paraId="59F84BC7" w14:textId="77777777" w:rsidTr="00AC1A34">
        <w:trPr>
          <w:jc w:val="right"/>
        </w:trPr>
        <w:tc>
          <w:tcPr>
            <w:tcW w:w="3369" w:type="dxa"/>
            <w:tcBorders>
              <w:top w:val="nil"/>
              <w:left w:val="nil"/>
              <w:bottom w:val="nil"/>
              <w:right w:val="nil"/>
            </w:tcBorders>
          </w:tcPr>
          <w:p w14:paraId="6049A669"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0481E137"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(0.0307)</w:t>
            </w:r>
          </w:p>
        </w:tc>
        <w:tc>
          <w:tcPr>
            <w:tcW w:w="3548" w:type="dxa"/>
            <w:tcBorders>
              <w:top w:val="nil"/>
              <w:left w:val="nil"/>
              <w:bottom w:val="nil"/>
              <w:right w:val="nil"/>
            </w:tcBorders>
          </w:tcPr>
          <w:p w14:paraId="05A9B102"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(0.00148)</w:t>
            </w:r>
          </w:p>
        </w:tc>
      </w:tr>
      <w:tr w:rsidR="00AE318C" w:rsidRPr="00AE318C" w14:paraId="1DAB4624" w14:textId="77777777" w:rsidTr="00AC1A34">
        <w:trPr>
          <w:jc w:val="right"/>
        </w:trPr>
        <w:tc>
          <w:tcPr>
            <w:tcW w:w="3369" w:type="dxa"/>
            <w:tcBorders>
              <w:top w:val="nil"/>
              <w:left w:val="nil"/>
              <w:bottom w:val="nil"/>
              <w:right w:val="nil"/>
            </w:tcBorders>
          </w:tcPr>
          <w:p w14:paraId="257FF806"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dlnPrixCons</w:t>
            </w:r>
            <w:proofErr w:type="gramEnd"/>
            <w:r w:rsidRPr="00AE318C">
              <w:rPr>
                <w:rFonts w:ascii="Montserrat Light" w:hAnsi="Montserrat Light"/>
              </w:rPr>
              <w:t>_P</w:t>
            </w:r>
            <w:proofErr w:type="spellEnd"/>
          </w:p>
        </w:tc>
        <w:tc>
          <w:tcPr>
            <w:tcW w:w="1872" w:type="dxa"/>
            <w:tcBorders>
              <w:top w:val="nil"/>
              <w:left w:val="nil"/>
              <w:bottom w:val="nil"/>
              <w:right w:val="nil"/>
            </w:tcBorders>
          </w:tcPr>
          <w:p w14:paraId="395AB2C8"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678969C3"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0.771</w:t>
            </w:r>
          </w:p>
        </w:tc>
      </w:tr>
      <w:tr w:rsidR="00AE318C" w:rsidRPr="00AE318C" w14:paraId="588623F8" w14:textId="77777777" w:rsidTr="00AC1A34">
        <w:trPr>
          <w:jc w:val="right"/>
        </w:trPr>
        <w:tc>
          <w:tcPr>
            <w:tcW w:w="3369" w:type="dxa"/>
            <w:tcBorders>
              <w:top w:val="nil"/>
              <w:left w:val="nil"/>
              <w:bottom w:val="nil"/>
              <w:right w:val="nil"/>
            </w:tcBorders>
          </w:tcPr>
          <w:p w14:paraId="4EAEA6EC"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1D468F64"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36F7B922"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(0.653)</w:t>
            </w:r>
          </w:p>
        </w:tc>
      </w:tr>
      <w:tr w:rsidR="00AE318C" w:rsidRPr="00AE318C" w14:paraId="593AD7D5" w14:textId="77777777" w:rsidTr="00AC1A34">
        <w:trPr>
          <w:jc w:val="right"/>
        </w:trPr>
        <w:tc>
          <w:tcPr>
            <w:tcW w:w="3369" w:type="dxa"/>
            <w:tcBorders>
              <w:top w:val="nil"/>
              <w:left w:val="nil"/>
              <w:bottom w:val="nil"/>
              <w:right w:val="nil"/>
            </w:tcBorders>
          </w:tcPr>
          <w:p w14:paraId="2D1EBA09"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dlnCSD</w:t>
            </w:r>
            <w:proofErr w:type="gramEnd"/>
            <w:r w:rsidRPr="00AE318C">
              <w:rPr>
                <w:rFonts w:ascii="Montserrat Light" w:hAnsi="Montserrat Light"/>
              </w:rPr>
              <w:t>_SectSec</w:t>
            </w:r>
            <w:proofErr w:type="spellEnd"/>
          </w:p>
        </w:tc>
        <w:tc>
          <w:tcPr>
            <w:tcW w:w="1872" w:type="dxa"/>
            <w:tcBorders>
              <w:top w:val="nil"/>
              <w:left w:val="nil"/>
              <w:bottom w:val="nil"/>
              <w:right w:val="nil"/>
            </w:tcBorders>
          </w:tcPr>
          <w:p w14:paraId="0ED3B60D"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6AFBCED6"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0.828***</w:t>
            </w:r>
          </w:p>
        </w:tc>
      </w:tr>
      <w:tr w:rsidR="00AE318C" w:rsidRPr="00AE318C" w14:paraId="42E928EF" w14:textId="77777777" w:rsidTr="00AC1A34">
        <w:trPr>
          <w:jc w:val="right"/>
        </w:trPr>
        <w:tc>
          <w:tcPr>
            <w:tcW w:w="3369" w:type="dxa"/>
            <w:tcBorders>
              <w:top w:val="nil"/>
              <w:left w:val="nil"/>
              <w:bottom w:val="nil"/>
              <w:right w:val="nil"/>
            </w:tcBorders>
          </w:tcPr>
          <w:p w14:paraId="4176FC64"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0CBD6564"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58E777BB"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(0.220)</w:t>
            </w:r>
          </w:p>
        </w:tc>
      </w:tr>
      <w:tr w:rsidR="00AE318C" w:rsidRPr="00AE318C" w14:paraId="3AE7D516" w14:textId="77777777" w:rsidTr="00AC1A34">
        <w:trPr>
          <w:jc w:val="right"/>
        </w:trPr>
        <w:tc>
          <w:tcPr>
            <w:tcW w:w="3369" w:type="dxa"/>
            <w:tcBorders>
              <w:top w:val="nil"/>
              <w:left w:val="nil"/>
              <w:bottom w:val="nil"/>
              <w:right w:val="nil"/>
            </w:tcBorders>
          </w:tcPr>
          <w:p w14:paraId="05D4372A"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dlnDI</w:t>
            </w:r>
            <w:proofErr w:type="spellEnd"/>
            <w:proofErr w:type="gramEnd"/>
          </w:p>
        </w:tc>
        <w:tc>
          <w:tcPr>
            <w:tcW w:w="1872" w:type="dxa"/>
            <w:tcBorders>
              <w:top w:val="nil"/>
              <w:left w:val="nil"/>
              <w:bottom w:val="nil"/>
              <w:right w:val="nil"/>
            </w:tcBorders>
          </w:tcPr>
          <w:p w14:paraId="3954EDAC"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0A2EA7CB"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-0.0322</w:t>
            </w:r>
          </w:p>
        </w:tc>
      </w:tr>
      <w:tr w:rsidR="00AE318C" w:rsidRPr="00AE318C" w14:paraId="76AD127A" w14:textId="77777777" w:rsidTr="00AC1A34">
        <w:trPr>
          <w:jc w:val="right"/>
        </w:trPr>
        <w:tc>
          <w:tcPr>
            <w:tcW w:w="3369" w:type="dxa"/>
            <w:tcBorders>
              <w:top w:val="nil"/>
              <w:left w:val="nil"/>
              <w:bottom w:val="nil"/>
              <w:right w:val="nil"/>
            </w:tcBorders>
          </w:tcPr>
          <w:p w14:paraId="6AE68BA0"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298762C7"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49E52444"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(0.393)</w:t>
            </w:r>
          </w:p>
        </w:tc>
      </w:tr>
      <w:tr w:rsidR="00AE318C" w:rsidRPr="00AE318C" w14:paraId="0CF322AA" w14:textId="77777777" w:rsidTr="00AC1A34">
        <w:trPr>
          <w:jc w:val="right"/>
        </w:trPr>
        <w:tc>
          <w:tcPr>
            <w:tcW w:w="3369" w:type="dxa"/>
            <w:tcBorders>
              <w:top w:val="nil"/>
              <w:left w:val="nil"/>
              <w:bottom w:val="nil"/>
              <w:right w:val="nil"/>
            </w:tcBorders>
          </w:tcPr>
          <w:p w14:paraId="68AAC0FD" w14:textId="77777777" w:rsidR="00AE318C" w:rsidRPr="00AE318C" w:rsidRDefault="00AE318C" w:rsidP="00AC1A34">
            <w:pPr>
              <w:widowControl w:val="0"/>
              <w:autoSpaceDE w:val="0"/>
              <w:autoSpaceDN w:val="0"/>
              <w:adjustRightInd w:val="0"/>
              <w:rPr>
                <w:rFonts w:ascii="Montserrat Light" w:hAnsi="Montserrat Light"/>
              </w:rPr>
            </w:pPr>
            <w:proofErr w:type="gramStart"/>
            <w:r w:rsidRPr="00AE318C">
              <w:rPr>
                <w:rFonts w:ascii="Montserrat Light" w:hAnsi="Montserrat Light"/>
              </w:rPr>
              <w:t>res</w:t>
            </w:r>
            <w:proofErr w:type="gramEnd"/>
            <w:r w:rsidRPr="00AE318C">
              <w:rPr>
                <w:rFonts w:ascii="Montserrat Light" w:hAnsi="Montserrat Light"/>
              </w:rPr>
              <w:t>7</w:t>
            </w:r>
          </w:p>
        </w:tc>
        <w:tc>
          <w:tcPr>
            <w:tcW w:w="1872" w:type="dxa"/>
            <w:tcBorders>
              <w:top w:val="nil"/>
              <w:left w:val="nil"/>
              <w:bottom w:val="nil"/>
              <w:right w:val="nil"/>
            </w:tcBorders>
          </w:tcPr>
          <w:p w14:paraId="79BA8EAF"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0500DB8B"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-0.719***</w:t>
            </w:r>
          </w:p>
        </w:tc>
      </w:tr>
      <w:tr w:rsidR="00AE318C" w:rsidRPr="00AE318C" w14:paraId="3EAB7C8C" w14:textId="77777777" w:rsidTr="00AC1A34">
        <w:trPr>
          <w:jc w:val="right"/>
        </w:trPr>
        <w:tc>
          <w:tcPr>
            <w:tcW w:w="3369" w:type="dxa"/>
            <w:tcBorders>
              <w:top w:val="nil"/>
              <w:left w:val="nil"/>
              <w:bottom w:val="nil"/>
              <w:right w:val="nil"/>
            </w:tcBorders>
          </w:tcPr>
          <w:p w14:paraId="66858BF4"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2C56F253"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1E9B1619"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(0.162)</w:t>
            </w:r>
          </w:p>
        </w:tc>
      </w:tr>
      <w:tr w:rsidR="00AE318C" w:rsidRPr="00AE318C" w14:paraId="2A7B577C" w14:textId="77777777" w:rsidTr="00AC1A34">
        <w:trPr>
          <w:jc w:val="right"/>
        </w:trPr>
        <w:tc>
          <w:tcPr>
            <w:tcW w:w="3369" w:type="dxa"/>
            <w:tcBorders>
              <w:top w:val="nil"/>
              <w:left w:val="nil"/>
              <w:bottom w:val="nil"/>
              <w:right w:val="nil"/>
            </w:tcBorders>
          </w:tcPr>
          <w:p w14:paraId="53D5DAEE"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lnPrixCons</w:t>
            </w:r>
            <w:proofErr w:type="gramEnd"/>
            <w:r w:rsidRPr="00AE318C">
              <w:rPr>
                <w:rFonts w:ascii="Montserrat Light" w:hAnsi="Montserrat Light"/>
              </w:rPr>
              <w:t>_P</w:t>
            </w:r>
            <w:proofErr w:type="spellEnd"/>
          </w:p>
        </w:tc>
        <w:tc>
          <w:tcPr>
            <w:tcW w:w="1872" w:type="dxa"/>
            <w:tcBorders>
              <w:top w:val="nil"/>
              <w:left w:val="nil"/>
              <w:bottom w:val="nil"/>
              <w:right w:val="nil"/>
            </w:tcBorders>
          </w:tcPr>
          <w:p w14:paraId="4E3CAEA8"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0.222</w:t>
            </w:r>
          </w:p>
        </w:tc>
        <w:tc>
          <w:tcPr>
            <w:tcW w:w="3548" w:type="dxa"/>
            <w:tcBorders>
              <w:top w:val="nil"/>
              <w:left w:val="nil"/>
              <w:bottom w:val="nil"/>
              <w:right w:val="nil"/>
            </w:tcBorders>
          </w:tcPr>
          <w:p w14:paraId="090546D7"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2B9BD603" w14:textId="77777777" w:rsidTr="00AC1A34">
        <w:trPr>
          <w:jc w:val="right"/>
        </w:trPr>
        <w:tc>
          <w:tcPr>
            <w:tcW w:w="3369" w:type="dxa"/>
            <w:tcBorders>
              <w:top w:val="nil"/>
              <w:left w:val="nil"/>
              <w:bottom w:val="nil"/>
              <w:right w:val="nil"/>
            </w:tcBorders>
          </w:tcPr>
          <w:p w14:paraId="58D7FE6C"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71484EEC"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(0.595)</w:t>
            </w:r>
          </w:p>
        </w:tc>
        <w:tc>
          <w:tcPr>
            <w:tcW w:w="3548" w:type="dxa"/>
            <w:tcBorders>
              <w:top w:val="nil"/>
              <w:left w:val="nil"/>
              <w:bottom w:val="nil"/>
              <w:right w:val="nil"/>
            </w:tcBorders>
          </w:tcPr>
          <w:p w14:paraId="7E089DD4"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422400FF" w14:textId="77777777" w:rsidTr="00AC1A34">
        <w:trPr>
          <w:jc w:val="right"/>
        </w:trPr>
        <w:tc>
          <w:tcPr>
            <w:tcW w:w="3369" w:type="dxa"/>
            <w:tcBorders>
              <w:top w:val="nil"/>
              <w:left w:val="nil"/>
              <w:bottom w:val="nil"/>
              <w:right w:val="nil"/>
            </w:tcBorders>
          </w:tcPr>
          <w:p w14:paraId="146DFEA5"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lnCSD</w:t>
            </w:r>
            <w:proofErr w:type="gramEnd"/>
            <w:r w:rsidRPr="00AE318C">
              <w:rPr>
                <w:rFonts w:ascii="Montserrat Light" w:hAnsi="Montserrat Light"/>
              </w:rPr>
              <w:t>_SectSec</w:t>
            </w:r>
            <w:proofErr w:type="spellEnd"/>
          </w:p>
        </w:tc>
        <w:tc>
          <w:tcPr>
            <w:tcW w:w="1872" w:type="dxa"/>
            <w:tcBorders>
              <w:top w:val="nil"/>
              <w:left w:val="nil"/>
              <w:bottom w:val="nil"/>
              <w:right w:val="nil"/>
            </w:tcBorders>
          </w:tcPr>
          <w:p w14:paraId="5ACEB357"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0.877***</w:t>
            </w:r>
          </w:p>
        </w:tc>
        <w:tc>
          <w:tcPr>
            <w:tcW w:w="3548" w:type="dxa"/>
            <w:tcBorders>
              <w:top w:val="nil"/>
              <w:left w:val="nil"/>
              <w:bottom w:val="nil"/>
              <w:right w:val="nil"/>
            </w:tcBorders>
          </w:tcPr>
          <w:p w14:paraId="46C301AC"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7B517D47" w14:textId="77777777" w:rsidTr="00AC1A34">
        <w:trPr>
          <w:jc w:val="right"/>
        </w:trPr>
        <w:tc>
          <w:tcPr>
            <w:tcW w:w="3369" w:type="dxa"/>
            <w:tcBorders>
              <w:top w:val="nil"/>
              <w:left w:val="nil"/>
              <w:bottom w:val="nil"/>
              <w:right w:val="nil"/>
            </w:tcBorders>
          </w:tcPr>
          <w:p w14:paraId="7A47047C"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1183FEB0"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(0.227)</w:t>
            </w:r>
          </w:p>
        </w:tc>
        <w:tc>
          <w:tcPr>
            <w:tcW w:w="3548" w:type="dxa"/>
            <w:tcBorders>
              <w:top w:val="nil"/>
              <w:left w:val="nil"/>
              <w:bottom w:val="nil"/>
              <w:right w:val="nil"/>
            </w:tcBorders>
          </w:tcPr>
          <w:p w14:paraId="0FCE604F"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2C2117CF" w14:textId="77777777" w:rsidTr="00AC1A34">
        <w:trPr>
          <w:jc w:val="right"/>
        </w:trPr>
        <w:tc>
          <w:tcPr>
            <w:tcW w:w="3369" w:type="dxa"/>
            <w:tcBorders>
              <w:top w:val="nil"/>
              <w:left w:val="nil"/>
              <w:bottom w:val="nil"/>
              <w:right w:val="nil"/>
            </w:tcBorders>
          </w:tcPr>
          <w:p w14:paraId="0040110C" w14:textId="77777777" w:rsidR="00AE318C" w:rsidRPr="00AE318C" w:rsidRDefault="00AE318C" w:rsidP="00AC1A34">
            <w:pPr>
              <w:widowControl w:val="0"/>
              <w:autoSpaceDE w:val="0"/>
              <w:autoSpaceDN w:val="0"/>
              <w:adjustRightInd w:val="0"/>
              <w:rPr>
                <w:rFonts w:ascii="Montserrat Light" w:hAnsi="Montserrat Light"/>
              </w:rPr>
            </w:pPr>
            <w:proofErr w:type="spellStart"/>
            <w:proofErr w:type="gramStart"/>
            <w:r w:rsidRPr="00AE318C">
              <w:rPr>
                <w:rFonts w:ascii="Montserrat Light" w:hAnsi="Montserrat Light"/>
              </w:rPr>
              <w:t>lnDI</w:t>
            </w:r>
            <w:proofErr w:type="spellEnd"/>
            <w:proofErr w:type="gramEnd"/>
          </w:p>
        </w:tc>
        <w:tc>
          <w:tcPr>
            <w:tcW w:w="1872" w:type="dxa"/>
            <w:tcBorders>
              <w:top w:val="nil"/>
              <w:left w:val="nil"/>
              <w:bottom w:val="nil"/>
              <w:right w:val="nil"/>
            </w:tcBorders>
          </w:tcPr>
          <w:p w14:paraId="34DA9D67"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-0.133</w:t>
            </w:r>
          </w:p>
        </w:tc>
        <w:tc>
          <w:tcPr>
            <w:tcW w:w="3548" w:type="dxa"/>
            <w:tcBorders>
              <w:top w:val="nil"/>
              <w:left w:val="nil"/>
              <w:bottom w:val="nil"/>
              <w:right w:val="nil"/>
            </w:tcBorders>
          </w:tcPr>
          <w:p w14:paraId="41D53A0F"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42B8B02C" w14:textId="77777777" w:rsidTr="00AC1A34">
        <w:trPr>
          <w:jc w:val="right"/>
        </w:trPr>
        <w:tc>
          <w:tcPr>
            <w:tcW w:w="3369" w:type="dxa"/>
            <w:tcBorders>
              <w:top w:val="nil"/>
              <w:left w:val="nil"/>
              <w:bottom w:val="nil"/>
              <w:right w:val="nil"/>
            </w:tcBorders>
          </w:tcPr>
          <w:p w14:paraId="0C9B292F"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3787A067"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(0.793)</w:t>
            </w:r>
          </w:p>
        </w:tc>
        <w:tc>
          <w:tcPr>
            <w:tcW w:w="3548" w:type="dxa"/>
            <w:tcBorders>
              <w:top w:val="nil"/>
              <w:left w:val="nil"/>
              <w:bottom w:val="nil"/>
              <w:right w:val="nil"/>
            </w:tcBorders>
          </w:tcPr>
          <w:p w14:paraId="69216F53"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6FCE0A86" w14:textId="77777777" w:rsidTr="00AC1A34">
        <w:trPr>
          <w:jc w:val="right"/>
        </w:trPr>
        <w:tc>
          <w:tcPr>
            <w:tcW w:w="3369" w:type="dxa"/>
            <w:tcBorders>
              <w:top w:val="nil"/>
              <w:left w:val="nil"/>
              <w:bottom w:val="nil"/>
              <w:right w:val="nil"/>
            </w:tcBorders>
          </w:tcPr>
          <w:p w14:paraId="424B6CD7" w14:textId="77777777" w:rsidR="00AE318C" w:rsidRPr="00AE318C" w:rsidRDefault="00AE318C" w:rsidP="00AC1A34">
            <w:pPr>
              <w:widowControl w:val="0"/>
              <w:autoSpaceDE w:val="0"/>
              <w:autoSpaceDN w:val="0"/>
              <w:adjustRightInd w:val="0"/>
              <w:rPr>
                <w:rFonts w:ascii="Montserrat Light" w:hAnsi="Montserrat Light"/>
              </w:rPr>
            </w:pPr>
            <w:r w:rsidRPr="00AE318C">
              <w:rPr>
                <w:rFonts w:ascii="Montserrat Light" w:hAnsi="Montserrat Light"/>
              </w:rPr>
              <w:t>Constant</w:t>
            </w:r>
          </w:p>
        </w:tc>
        <w:tc>
          <w:tcPr>
            <w:tcW w:w="1872" w:type="dxa"/>
            <w:tcBorders>
              <w:top w:val="nil"/>
              <w:left w:val="nil"/>
              <w:bottom w:val="nil"/>
              <w:right w:val="nil"/>
            </w:tcBorders>
          </w:tcPr>
          <w:p w14:paraId="629B3A50"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1.411</w:t>
            </w:r>
          </w:p>
        </w:tc>
        <w:tc>
          <w:tcPr>
            <w:tcW w:w="3548" w:type="dxa"/>
            <w:tcBorders>
              <w:top w:val="nil"/>
              <w:left w:val="nil"/>
              <w:bottom w:val="nil"/>
              <w:right w:val="nil"/>
            </w:tcBorders>
          </w:tcPr>
          <w:p w14:paraId="7818F077"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0.0342</w:t>
            </w:r>
          </w:p>
        </w:tc>
      </w:tr>
      <w:tr w:rsidR="00AE318C" w:rsidRPr="00AE318C" w14:paraId="4D625681" w14:textId="77777777" w:rsidTr="00AC1A34">
        <w:trPr>
          <w:jc w:val="right"/>
        </w:trPr>
        <w:tc>
          <w:tcPr>
            <w:tcW w:w="3369" w:type="dxa"/>
            <w:tcBorders>
              <w:top w:val="nil"/>
              <w:left w:val="nil"/>
              <w:bottom w:val="nil"/>
              <w:right w:val="nil"/>
            </w:tcBorders>
          </w:tcPr>
          <w:p w14:paraId="4E76BC47"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3C21C48A"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(4.925)</w:t>
            </w:r>
          </w:p>
        </w:tc>
        <w:tc>
          <w:tcPr>
            <w:tcW w:w="3548" w:type="dxa"/>
            <w:tcBorders>
              <w:top w:val="nil"/>
              <w:left w:val="nil"/>
              <w:bottom w:val="nil"/>
              <w:right w:val="nil"/>
            </w:tcBorders>
          </w:tcPr>
          <w:p w14:paraId="767DA651"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(0.0230)</w:t>
            </w:r>
          </w:p>
        </w:tc>
      </w:tr>
      <w:tr w:rsidR="00AE318C" w:rsidRPr="00AE318C" w14:paraId="29E69EC4" w14:textId="77777777" w:rsidTr="00AC1A34">
        <w:trPr>
          <w:jc w:val="right"/>
        </w:trPr>
        <w:tc>
          <w:tcPr>
            <w:tcW w:w="3369" w:type="dxa"/>
            <w:tcBorders>
              <w:top w:val="nil"/>
              <w:left w:val="nil"/>
              <w:bottom w:val="nil"/>
              <w:right w:val="nil"/>
            </w:tcBorders>
          </w:tcPr>
          <w:p w14:paraId="509D6E0D" w14:textId="77777777" w:rsidR="00AE318C" w:rsidRPr="00AE318C" w:rsidRDefault="00AE318C"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293C4BC" w14:textId="77777777" w:rsidR="00AE318C" w:rsidRPr="00AE318C" w:rsidRDefault="00AE318C" w:rsidP="00AC1A34">
            <w:pPr>
              <w:widowControl w:val="0"/>
              <w:autoSpaceDE w:val="0"/>
              <w:autoSpaceDN w:val="0"/>
              <w:adjustRightInd w:val="0"/>
              <w:jc w:val="center"/>
              <w:rPr>
                <w:rFonts w:ascii="Montserrat Light" w:hAnsi="Montserrat Light"/>
              </w:rPr>
            </w:pPr>
          </w:p>
        </w:tc>
        <w:tc>
          <w:tcPr>
            <w:tcW w:w="3548" w:type="dxa"/>
            <w:tcBorders>
              <w:top w:val="nil"/>
              <w:left w:val="nil"/>
              <w:bottom w:val="nil"/>
              <w:right w:val="nil"/>
            </w:tcBorders>
          </w:tcPr>
          <w:p w14:paraId="39EF3C3C" w14:textId="77777777" w:rsidR="00AE318C" w:rsidRPr="00AE318C" w:rsidRDefault="00AE318C" w:rsidP="00AC1A34">
            <w:pPr>
              <w:widowControl w:val="0"/>
              <w:autoSpaceDE w:val="0"/>
              <w:autoSpaceDN w:val="0"/>
              <w:adjustRightInd w:val="0"/>
              <w:jc w:val="center"/>
              <w:rPr>
                <w:rFonts w:ascii="Montserrat Light" w:hAnsi="Montserrat Light"/>
              </w:rPr>
            </w:pPr>
          </w:p>
        </w:tc>
      </w:tr>
      <w:tr w:rsidR="00AE318C" w:rsidRPr="00AE318C" w14:paraId="007FCCCB" w14:textId="77777777" w:rsidTr="00AC1A34">
        <w:trPr>
          <w:jc w:val="right"/>
        </w:trPr>
        <w:tc>
          <w:tcPr>
            <w:tcW w:w="3369" w:type="dxa"/>
            <w:tcBorders>
              <w:top w:val="nil"/>
              <w:left w:val="nil"/>
              <w:bottom w:val="nil"/>
              <w:right w:val="nil"/>
            </w:tcBorders>
          </w:tcPr>
          <w:p w14:paraId="0F659E4C" w14:textId="77777777" w:rsidR="00AE318C" w:rsidRPr="00AE318C" w:rsidRDefault="00AE318C" w:rsidP="00AC1A34">
            <w:pPr>
              <w:widowControl w:val="0"/>
              <w:autoSpaceDE w:val="0"/>
              <w:autoSpaceDN w:val="0"/>
              <w:adjustRightInd w:val="0"/>
              <w:rPr>
                <w:rFonts w:ascii="Montserrat Light" w:hAnsi="Montserrat Light"/>
              </w:rPr>
            </w:pPr>
            <w:r w:rsidRPr="00AE318C">
              <w:rPr>
                <w:rFonts w:ascii="Montserrat Light" w:hAnsi="Montserrat Light"/>
              </w:rPr>
              <w:t>Observations</w:t>
            </w:r>
          </w:p>
        </w:tc>
        <w:tc>
          <w:tcPr>
            <w:tcW w:w="1872" w:type="dxa"/>
            <w:tcBorders>
              <w:top w:val="nil"/>
              <w:left w:val="nil"/>
              <w:bottom w:val="nil"/>
              <w:right w:val="nil"/>
            </w:tcBorders>
          </w:tcPr>
          <w:p w14:paraId="48767BF6"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23</w:t>
            </w:r>
          </w:p>
        </w:tc>
        <w:tc>
          <w:tcPr>
            <w:tcW w:w="3548" w:type="dxa"/>
            <w:tcBorders>
              <w:top w:val="nil"/>
              <w:left w:val="nil"/>
              <w:bottom w:val="nil"/>
              <w:right w:val="nil"/>
            </w:tcBorders>
          </w:tcPr>
          <w:p w14:paraId="047E689C"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22</w:t>
            </w:r>
          </w:p>
        </w:tc>
      </w:tr>
      <w:tr w:rsidR="00AE318C" w:rsidRPr="00AE318C" w14:paraId="54F5A94A" w14:textId="77777777" w:rsidTr="00AC1A34">
        <w:tblPrEx>
          <w:tblBorders>
            <w:bottom w:val="single" w:sz="6" w:space="0" w:color="auto"/>
          </w:tblBorders>
        </w:tblPrEx>
        <w:trPr>
          <w:jc w:val="right"/>
        </w:trPr>
        <w:tc>
          <w:tcPr>
            <w:tcW w:w="3369" w:type="dxa"/>
            <w:tcBorders>
              <w:top w:val="nil"/>
              <w:left w:val="nil"/>
              <w:bottom w:val="single" w:sz="6" w:space="0" w:color="auto"/>
              <w:right w:val="nil"/>
            </w:tcBorders>
          </w:tcPr>
          <w:p w14:paraId="41E029FD" w14:textId="77777777" w:rsidR="00AE318C" w:rsidRPr="00AE318C" w:rsidRDefault="00AE318C" w:rsidP="00AC1A34">
            <w:pPr>
              <w:widowControl w:val="0"/>
              <w:autoSpaceDE w:val="0"/>
              <w:autoSpaceDN w:val="0"/>
              <w:adjustRightInd w:val="0"/>
              <w:rPr>
                <w:rFonts w:ascii="Montserrat Light" w:hAnsi="Montserrat Light"/>
              </w:rPr>
            </w:pPr>
            <w:r w:rsidRPr="00AE318C">
              <w:rPr>
                <w:rFonts w:ascii="Montserrat Light" w:hAnsi="Montserrat Light"/>
              </w:rPr>
              <w:t>R-</w:t>
            </w:r>
            <w:proofErr w:type="spellStart"/>
            <w:r w:rsidRPr="00AE318C">
              <w:rPr>
                <w:rFonts w:ascii="Montserrat Light" w:hAnsi="Montserrat Light"/>
              </w:rPr>
              <w:t>squared</w:t>
            </w:r>
            <w:proofErr w:type="spellEnd"/>
          </w:p>
        </w:tc>
        <w:tc>
          <w:tcPr>
            <w:tcW w:w="1872" w:type="dxa"/>
            <w:tcBorders>
              <w:top w:val="nil"/>
              <w:left w:val="nil"/>
              <w:bottom w:val="single" w:sz="6" w:space="0" w:color="auto"/>
              <w:right w:val="nil"/>
            </w:tcBorders>
          </w:tcPr>
          <w:p w14:paraId="4FB7A920"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0.962</w:t>
            </w:r>
          </w:p>
        </w:tc>
        <w:tc>
          <w:tcPr>
            <w:tcW w:w="3548" w:type="dxa"/>
            <w:tcBorders>
              <w:top w:val="nil"/>
              <w:left w:val="nil"/>
              <w:bottom w:val="single" w:sz="6" w:space="0" w:color="auto"/>
              <w:right w:val="nil"/>
            </w:tcBorders>
          </w:tcPr>
          <w:p w14:paraId="53E00A3D" w14:textId="77777777" w:rsidR="00AE318C" w:rsidRPr="00AE318C" w:rsidRDefault="00AE318C" w:rsidP="00AC1A34">
            <w:pPr>
              <w:widowControl w:val="0"/>
              <w:autoSpaceDE w:val="0"/>
              <w:autoSpaceDN w:val="0"/>
              <w:adjustRightInd w:val="0"/>
              <w:jc w:val="center"/>
              <w:rPr>
                <w:rFonts w:ascii="Montserrat Light" w:hAnsi="Montserrat Light"/>
              </w:rPr>
            </w:pPr>
            <w:r w:rsidRPr="00AE318C">
              <w:rPr>
                <w:rFonts w:ascii="Montserrat Light" w:hAnsi="Montserrat Light"/>
              </w:rPr>
              <w:t>0.638</w:t>
            </w:r>
          </w:p>
        </w:tc>
      </w:tr>
    </w:tbl>
    <w:p w14:paraId="6F6C61A2" w14:textId="77777777" w:rsidR="00AE318C" w:rsidRPr="00AE318C" w:rsidRDefault="00AE318C" w:rsidP="00AE318C">
      <w:pPr>
        <w:widowControl w:val="0"/>
        <w:autoSpaceDE w:val="0"/>
        <w:autoSpaceDN w:val="0"/>
        <w:adjustRightInd w:val="0"/>
        <w:jc w:val="center"/>
        <w:rPr>
          <w:rFonts w:ascii="Montserrat Light" w:hAnsi="Montserrat Light"/>
        </w:rPr>
      </w:pPr>
      <w:proofErr w:type="spellStart"/>
      <w:r w:rsidRPr="00AE318C">
        <w:rPr>
          <w:rFonts w:ascii="Montserrat Light" w:hAnsi="Montserrat Light"/>
        </w:rPr>
        <w:t>Robust</w:t>
      </w:r>
      <w:proofErr w:type="spellEnd"/>
      <w:r w:rsidRPr="00AE318C">
        <w:rPr>
          <w:rFonts w:ascii="Montserrat Light" w:hAnsi="Montserrat Light"/>
        </w:rPr>
        <w:t xml:space="preserve"> standard </w:t>
      </w:r>
      <w:proofErr w:type="spellStart"/>
      <w:r w:rsidRPr="00AE318C">
        <w:rPr>
          <w:rFonts w:ascii="Montserrat Light" w:hAnsi="Montserrat Light"/>
        </w:rPr>
        <w:t>errors</w:t>
      </w:r>
      <w:proofErr w:type="spellEnd"/>
      <w:r w:rsidRPr="00AE318C">
        <w:rPr>
          <w:rFonts w:ascii="Montserrat Light" w:hAnsi="Montserrat Light"/>
        </w:rPr>
        <w:t xml:space="preserve"> in </w:t>
      </w:r>
      <w:proofErr w:type="spellStart"/>
      <w:r w:rsidRPr="00AE318C">
        <w:rPr>
          <w:rFonts w:ascii="Montserrat Light" w:hAnsi="Montserrat Light"/>
        </w:rPr>
        <w:t>parentheses</w:t>
      </w:r>
      <w:proofErr w:type="spellEnd"/>
    </w:p>
    <w:p w14:paraId="2BEA7751" w14:textId="77777777" w:rsidR="00AE318C" w:rsidRPr="00AE318C" w:rsidRDefault="00AE318C" w:rsidP="00AE318C">
      <w:pPr>
        <w:widowControl w:val="0"/>
        <w:autoSpaceDE w:val="0"/>
        <w:autoSpaceDN w:val="0"/>
        <w:adjustRightInd w:val="0"/>
        <w:jc w:val="center"/>
        <w:rPr>
          <w:rFonts w:ascii="Montserrat Light" w:hAnsi="Montserrat Light"/>
        </w:rPr>
      </w:pPr>
      <w:r w:rsidRPr="00AE318C">
        <w:rPr>
          <w:rFonts w:ascii="Montserrat Light" w:hAnsi="Montserrat Light"/>
        </w:rPr>
        <w:t>*** p&lt;0.01, ** p&lt;0.05, * p&lt;0.1</w:t>
      </w:r>
    </w:p>
    <w:p w14:paraId="5CF034D1" w14:textId="77777777" w:rsidR="00AE318C" w:rsidRDefault="00AE318C" w:rsidP="00AE318C"/>
    <w:p w14:paraId="06272054" w14:textId="77777777" w:rsidR="00AE318C" w:rsidRDefault="00AE318C" w:rsidP="00AE318C"/>
    <w:p w14:paraId="260FE74C" w14:textId="0E61A4CD" w:rsidR="00AE318C" w:rsidRDefault="00000000" w:rsidP="00AE318C">
      <w:r>
        <w:rPr>
          <w:noProof/>
        </w:rPr>
        <w:pict w14:anchorId="6B60DD43">
          <v:group id="_x0000_s2190" style="position:absolute;margin-left:-50.85pt;margin-top:-28.95pt;width:560.95pt;height:1in;z-index:251689472" coordsize="712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">
            <v:shape id="_x0000_s2191" type="#_x0000_t202" style="position:absolute;width:7124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" fillcolor="white [3201]" stroked="f" strokeweight=".5pt">
              <v:textbox style="mso-next-textbox:#_x0000_s2191">
                <w:txbxContent>
                  <w:p w14:paraId="65FA68F1" w14:textId="77777777" w:rsidR="00AE318C" w:rsidRPr="004B1DC7" w:rsidRDefault="00AE318C" w:rsidP="00AE318C">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Va_SectSec)</m:t>
                            </m:r>
                          </m:e>
                          <m:sub>
                            <m:r>
                              <w:rPr>
                                <w:rFonts w:ascii="Cambria Math" w:hAnsi="Cambria Math"/>
                                <w:sz w:val="22"/>
                                <w:szCs w:val="22"/>
                              </w:rPr>
                              <m:t>t</m:t>
                            </m:r>
                          </m:sub>
                        </m:sSub>
                        <m:r>
                          <w:rPr>
                            <w:rFonts w:ascii="Cambria Math" w:hAnsi="Cambria Math"/>
                            <w:sz w:val="22"/>
                            <w:szCs w:val="22"/>
                          </w:rPr>
                          <m:t>=1.411+</m:t>
                        </m:r>
                        <m:r>
                          <m:rPr>
                            <m:sty m:val="p"/>
                          </m:rPr>
                          <w:rPr>
                            <w:rFonts w:ascii="Cambria Math" w:hAnsi="Cambria Math"/>
                            <w:sz w:val="22"/>
                            <w:szCs w:val="22"/>
                            <w:lang w:eastAsia="en-US"/>
                          </w:rPr>
                          <m:t xml:space="preserve">0.0141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0.222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P_SectSec)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0.877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CSD_SectSec)</m:t>
                            </m:r>
                          </m:e>
                          <m:sub>
                            <m:r>
                              <w:rPr>
                                <w:rFonts w:ascii="Cambria Math" w:hAnsi="Cambria Math"/>
                                <w:sz w:val="22"/>
                                <w:szCs w:val="22"/>
                              </w:rPr>
                              <m:t>t</m:t>
                            </m:r>
                          </m:sub>
                        </m:sSub>
                        <m:r>
                          <w:rPr>
                            <w:rFonts w:ascii="Cambria Math" w:hAnsi="Cambria Math"/>
                            <w:sz w:val="22"/>
                            <w:szCs w:val="22"/>
                          </w:rPr>
                          <m:t xml:space="preserve">-0.133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192" type="#_x0000_t202" style="position:absolute;left:10098;top:3657;width:7549;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" stroked="f">
              <v:textbox>
                <w:txbxContent>
                  <w:p w14:paraId="499149E3" w14:textId="77777777" w:rsidR="00AE318C" w:rsidRPr="0086549D" w:rsidRDefault="00AE318C" w:rsidP="00AE318C">
                    <w:pPr>
                      <w:rPr>
                        <w:lang w:val="fr-CA"/>
                      </w:rPr>
                    </w:pPr>
                    <w:r>
                      <w:rPr>
                        <w:lang w:val="fr-CA"/>
                      </w:rPr>
                      <w:t>(4.925)</w:t>
                    </w:r>
                  </w:p>
                </w:txbxContent>
              </v:textbox>
            </v:shape>
            <v:shape id="Text Box 100" o:spid="_x0000_s2193" type="#_x0000_t202" style="position:absolute;left:16697;top:3737;width:755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" stroked="f">
              <v:textbox>
                <w:txbxContent>
                  <w:p w14:paraId="6D8053B4" w14:textId="77777777" w:rsidR="00AE318C" w:rsidRPr="0086549D" w:rsidRDefault="00AE318C" w:rsidP="00AE318C">
                    <w:pPr>
                      <w:rPr>
                        <w:lang w:val="fr-CA"/>
                      </w:rPr>
                    </w:pPr>
                    <w:r>
                      <w:rPr>
                        <w:lang w:val="fr-CA"/>
                      </w:rPr>
                      <w:t>(0.0307)</w:t>
                    </w:r>
                  </w:p>
                </w:txbxContent>
              </v:textbox>
            </v:shape>
            <v:shape id="Text Box 100" o:spid="_x0000_s2194" type="#_x0000_t202" style="position:absolute;left:30453;top:3737;width:755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" stroked="f">
              <v:textbox>
                <w:txbxContent>
                  <w:p w14:paraId="0942F497" w14:textId="77777777" w:rsidR="00AE318C" w:rsidRPr="0086549D" w:rsidRDefault="00AE318C" w:rsidP="00AE318C">
                    <w:pPr>
                      <w:rPr>
                        <w:lang w:val="fr-CA"/>
                      </w:rPr>
                    </w:pPr>
                    <w:r>
                      <w:rPr>
                        <w:lang w:val="fr-CA"/>
                      </w:rPr>
                      <w:t>(0.595)</w:t>
                    </w:r>
                  </w:p>
                </w:txbxContent>
              </v:textbox>
            </v:shape>
            <v:shape id="Text Box 100" o:spid="_x0000_s2195" type="#_x0000_t202" style="position:absolute;left:48741;top:3816;width:7550;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" stroked="f">
              <v:textbox>
                <w:txbxContent>
                  <w:p w14:paraId="76759707" w14:textId="77777777" w:rsidR="00AE318C" w:rsidRPr="0086549D" w:rsidRDefault="00AE318C" w:rsidP="00AE318C">
                    <w:pPr>
                      <w:rPr>
                        <w:lang w:val="fr-CA"/>
                      </w:rPr>
                    </w:pPr>
                    <w:r>
                      <w:rPr>
                        <w:lang w:val="fr-CA"/>
                      </w:rPr>
                      <w:t>(0.227)</w:t>
                    </w:r>
                  </w:p>
                </w:txbxContent>
              </v:textbox>
            </v:shape>
            <v:shape id="Text Box 100" o:spid="_x0000_s2196" type="#_x0000_t202" style="position:absolute;left:62576;top:3737;width:755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" stroked="f">
              <v:textbox>
                <w:txbxContent>
                  <w:p w14:paraId="016A15AC" w14:textId="77777777" w:rsidR="00AE318C" w:rsidRPr="0086549D" w:rsidRDefault="00AE318C" w:rsidP="00AE318C">
                    <w:pPr>
                      <w:rPr>
                        <w:lang w:val="fr-CA"/>
                      </w:rPr>
                    </w:pPr>
                    <w:r>
                      <w:rPr>
                        <w:lang w:val="fr-CA"/>
                      </w:rPr>
                      <w:t>(0.793)</w:t>
                    </w:r>
                  </w:p>
                </w:txbxContent>
              </v:textbox>
            </v:shape>
          </v:group>
        </w:pict>
      </w:r>
    </w:p>
    <w:p w14:paraId="4B290B9A" w14:textId="77777777" w:rsidR="00AE318C" w:rsidRDefault="00AE318C" w:rsidP="00AE318C"/>
    <w:p w14:paraId="00AEE73E" w14:textId="77777777" w:rsidR="00AE318C" w:rsidRPr="00037298" w:rsidRDefault="00AE318C" w:rsidP="00AE318C"/>
    <w:p w14:paraId="50E9F643" w14:textId="77777777" w:rsidR="00AE318C" w:rsidRPr="00AE318C" w:rsidRDefault="00AE318C" w:rsidP="00AE318C">
      <w:pPr>
        <w:spacing w:after="240" w:line="276" w:lineRule="auto"/>
        <w:ind w:firstLine="720"/>
        <w:jc w:val="both"/>
        <w:rPr>
          <w:rFonts w:ascii="Montserrat Light" w:hAnsi="Montserrat Light"/>
        </w:rPr>
      </w:pPr>
      <w:r w:rsidRPr="00AE318C">
        <w:rPr>
          <w:rFonts w:ascii="Montserrat Light" w:hAnsi="Montserrat Light"/>
        </w:rPr>
        <w:t xml:space="preserve">Dans l’équation 1, la probabilité associée à la statistique de Fisher </w:t>
      </w:r>
      <w:r w:rsidRPr="00AE318C">
        <w:rPr>
          <w:rFonts w:ascii="Montserrat Light" w:hAnsi="Montserrat Light"/>
          <w:bCs/>
        </w:rPr>
        <w:t xml:space="preserve">prob = 0.000 est inférieure à 1%. On peut donc affirmer que le modèle est globalement significatif ; la variation de la valeur ajoutée du secteur </w:t>
      </w:r>
      <w:r w:rsidRPr="00AE318C">
        <w:rPr>
          <w:rFonts w:ascii="Montserrat Light" w:hAnsi="Montserrat Light"/>
        </w:rPr>
        <w:t>secondaire</w:t>
      </w:r>
      <w:r w:rsidRPr="00AE318C">
        <w:rPr>
          <w:rFonts w:ascii="Montserrat Light" w:hAnsi="Montserrat Light"/>
          <w:bCs/>
        </w:rPr>
        <w:t xml:space="preserve"> est expliquée à 96,2% (R</w:t>
      </w:r>
      <w:r w:rsidRPr="00AE318C">
        <w:rPr>
          <w:rFonts w:ascii="Montserrat Light" w:hAnsi="Montserrat Light"/>
          <w:bCs/>
          <w:vertAlign w:val="superscript"/>
        </w:rPr>
        <w:t>2</w:t>
      </w:r>
      <w:r w:rsidRPr="00AE318C">
        <w:rPr>
          <w:rFonts w:ascii="Montserrat Light" w:hAnsi="Montserrat Light"/>
          <w:bCs/>
        </w:rPr>
        <w:t xml:space="preserve"> = 0.962) par les variables explicatives du modèle et témoigne une bonne qualité d’ajustement du modèle.</w:t>
      </w:r>
      <w:r w:rsidRPr="00AE318C">
        <w:rPr>
          <w:rFonts w:ascii="Montserrat Light" w:hAnsi="Montserrat Light"/>
        </w:rPr>
        <w:t xml:space="preserve"> Aussi, le mécanisme de correction d’erreur est justifié car le coefficient associé au terme d’erreur retardé (-0.719) est négatif et statistiquement différent de zéro au seuil de 1%.</w:t>
      </w:r>
    </w:p>
    <w:p w14:paraId="3A993FC8" w14:textId="77777777" w:rsidR="00AE318C" w:rsidRPr="00AE318C" w:rsidRDefault="00AE318C" w:rsidP="00AE318C">
      <w:pPr>
        <w:spacing w:after="240" w:line="276" w:lineRule="auto"/>
        <w:ind w:firstLine="720"/>
        <w:jc w:val="both"/>
        <w:rPr>
          <w:rFonts w:ascii="Montserrat Light" w:hAnsi="Montserrat Light"/>
        </w:rPr>
      </w:pPr>
      <w:r w:rsidRPr="00AE318C">
        <w:rPr>
          <w:rFonts w:ascii="Montserrat Light" w:hAnsi="Montserrat Light"/>
        </w:rPr>
        <w:t>A long terme (équation 1), les déséquilibres entre la valeur ajoutée du secteur primaire et les variables explicatives ont des évolutions similaires. Le coefficient -0.719 traduit la vitesse à laquelle le déséquilibre entre le niveau désiré et effectif de la valeur ajoutée brute est résorbé ou absorbé dans l’année qui suit un choc.</w:t>
      </w:r>
    </w:p>
    <w:p w14:paraId="44DCD2BE" w14:textId="0842EB6D" w:rsidR="00AE318C" w:rsidRPr="005076C7" w:rsidRDefault="00AE318C" w:rsidP="00AE318C">
      <w:pPr>
        <w:spacing w:after="240" w:line="276" w:lineRule="auto"/>
        <w:ind w:firstLine="720"/>
        <w:jc w:val="both"/>
        <w:rPr>
          <w:rFonts w:ascii="Montserrat Light" w:hAnsi="Montserrat Light"/>
        </w:rPr>
      </w:pPr>
      <w:r w:rsidRPr="00AE318C">
        <w:rPr>
          <w:rFonts w:ascii="Montserrat Light" w:hAnsi="Montserrat Light"/>
        </w:rPr>
        <w:t xml:space="preserve">Dans ce modèle (modèle de long terme), la composition sectorielle de la demande est statistiquement significative au seuil de 1%. Ainsi, une </w:t>
      </w:r>
      <w:r w:rsidRPr="00AE318C">
        <w:rPr>
          <w:rFonts w:ascii="Montserrat Light" w:hAnsi="Montserrat Light"/>
        </w:rPr>
        <w:lastRenderedPageBreak/>
        <w:t>variation de 1% de la CSD entraine une augmentation de 0.877% de la valeur ajoutée du secteur secondaire. Une variation de même magnitude du prix relatif entraine une augmentation de 0.222% de la valeur ajoutée. Mais par contre la demande agrégée entraine un report de la valeur ajoutée de 0.133.</w:t>
      </w:r>
    </w:p>
    <w:p w14:paraId="2B4C7B14" w14:textId="255D5F7C" w:rsidR="00335628" w:rsidRPr="005076C7" w:rsidRDefault="008F3912" w:rsidP="006973B9">
      <w:pPr>
        <w:pStyle w:val="Titre5"/>
        <w:numPr>
          <w:ilvl w:val="0"/>
          <w:numId w:val="0"/>
        </w:numPr>
        <w:ind w:left="1716" w:firstLine="408"/>
        <w:rPr>
          <w:rFonts w:ascii="Montserrat Light" w:hAnsi="Montserrat Light"/>
        </w:rPr>
      </w:pPr>
      <w:bookmarkStart w:id="219" w:name="_Toc136619543"/>
      <w:bookmarkStart w:id="220" w:name="_Toc136620267"/>
      <w:bookmarkStart w:id="221" w:name="_Toc137411196"/>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6. </w:t>
      </w:r>
      <w:r w:rsidR="00335628" w:rsidRPr="005076C7">
        <w:rPr>
          <w:rFonts w:ascii="Montserrat Light" w:hAnsi="Montserrat Light"/>
        </w:rPr>
        <w:t>Agro-industrie</w:t>
      </w:r>
      <w:bookmarkEnd w:id="219"/>
      <w:bookmarkEnd w:id="220"/>
      <w:bookmarkEnd w:id="221"/>
    </w:p>
    <w:p w14:paraId="301A7347" w14:textId="77777777" w:rsidR="00335628" w:rsidRPr="005076C7" w:rsidRDefault="00335628" w:rsidP="006973B9">
      <w:pPr>
        <w:spacing w:before="240"/>
        <w:rPr>
          <w:rFonts w:ascii="Montserrat Light" w:hAnsi="Montserrat Light"/>
        </w:rPr>
      </w:pPr>
      <w:r w:rsidRPr="005076C7">
        <w:rPr>
          <w:rFonts w:ascii="Montserrat Light" w:hAnsi="Montserrat Light"/>
        </w:rPr>
        <w:t>Le modèle de base est 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5E68E3C2" w14:textId="77777777" w:rsidTr="00445F98">
        <w:tc>
          <w:tcPr>
            <w:tcW w:w="8472" w:type="dxa"/>
            <w:vAlign w:val="center"/>
          </w:tcPr>
          <w:p w14:paraId="01C52970" w14:textId="5E6A588A" w:rsidR="00335628" w:rsidRPr="005076C7" w:rsidRDefault="00000000"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sSub>
                  <m:sSubPr>
                    <m:ctrlPr>
                      <w:rPr>
                        <w:rFonts w:ascii="Cambria Math" w:hAnsi="Cambria Math"/>
                        <w:i/>
                      </w:rPr>
                    </m:ctrlPr>
                  </m:sSubPr>
                  <m:e>
                    <m:r>
                      <w:rPr>
                        <w:rFonts w:ascii="Cambria Math" w:hAnsi="Cambria Math"/>
                      </w:rPr>
                      <m:t>(Va_AgroIndus)</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(P_AgroIndus)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(CSD_AgroIndus)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03D35B79"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2F25B344" w14:textId="77777777" w:rsidTr="00445F98">
        <w:tc>
          <w:tcPr>
            <w:tcW w:w="8472" w:type="dxa"/>
            <w:vAlign w:val="center"/>
          </w:tcPr>
          <w:p w14:paraId="78F68027" w14:textId="3BC8B0AA" w:rsidR="00335628" w:rsidRPr="005076C7" w:rsidRDefault="005E2094"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m:t>ln</m:t>
                </m:r>
                <m:sSub>
                  <m:sSubPr>
                    <m:ctrlPr>
                      <w:rPr>
                        <w:rFonts w:ascii="Cambria Math" w:hAnsi="Cambria Math"/>
                        <w:b/>
                        <w:i/>
                      </w:rPr>
                    </m:ctrlPr>
                  </m:sSubPr>
                  <m:e>
                    <m:r>
                      <m:rPr>
                        <m:sty m:val="bi"/>
                      </m:rPr>
                      <w:rPr>
                        <w:rFonts w:ascii="Cambria Math" w:hAnsi="Cambria Math"/>
                      </w:rPr>
                      <m:t>(Va_AgroIndus)</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(P_AgroIndus)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(CSD_AgroIndus)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239F3E4C"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(15)</w:t>
            </w:r>
          </w:p>
        </w:tc>
      </w:tr>
    </w:tbl>
    <w:p w14:paraId="545B0062" w14:textId="77777777" w:rsidR="00335628" w:rsidRPr="005076C7" w:rsidRDefault="00335628" w:rsidP="00335628">
      <w:pPr>
        <w:rPr>
          <w:rFonts w:ascii="Montserrat Light" w:hAnsi="Montserrat Light"/>
        </w:rPr>
      </w:pPr>
      <w:r w:rsidRPr="005076C7">
        <w:rPr>
          <w:rFonts w:ascii="Montserrat Light" w:hAnsi="Montserrat Light"/>
        </w:rPr>
        <w:t>Où :</w:t>
      </w:r>
    </w:p>
    <w:p w14:paraId="422A90C9"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Va_AgroIndus</m:t>
        </m:r>
      </m:oMath>
      <w:r w:rsidRPr="005076C7">
        <w:rPr>
          <w:rFonts w:ascii="Montserrat Light" w:hAnsi="Montserrat Light"/>
        </w:rPr>
        <w:t> : la valeur ajoutée issue de l’agro-industrie</w:t>
      </w:r>
    </w:p>
    <w:p w14:paraId="27F66CE2" w14:textId="7943CE49"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P_AgroIndus</m:t>
        </m:r>
      </m:oMath>
      <w:r w:rsidRPr="005076C7">
        <w:rPr>
          <w:rFonts w:ascii="Montserrat Light" w:hAnsi="Montserrat Light"/>
        </w:rPr>
        <w:t xml:space="preserve"> : Prix de production dans le domaine de l’agro-industrie </w:t>
      </w:r>
    </w:p>
    <w:p w14:paraId="5CCB3397" w14:textId="0F6FDC9D" w:rsidR="00AE318C" w:rsidRPr="00AE318C" w:rsidRDefault="00335628"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CSD_AgroIndus</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2304"/>
      </w:tblGrid>
      <w:tr w:rsidR="00AE318C" w:rsidRPr="00AE318C" w14:paraId="13778DE3" w14:textId="77777777" w:rsidTr="00AC1A34">
        <w:trPr>
          <w:jc w:val="center"/>
        </w:trPr>
        <w:tc>
          <w:tcPr>
            <w:tcW w:w="2523" w:type="dxa"/>
            <w:tcBorders>
              <w:top w:val="single" w:sz="6" w:space="0" w:color="auto"/>
              <w:left w:val="nil"/>
              <w:bottom w:val="nil"/>
              <w:right w:val="nil"/>
            </w:tcBorders>
          </w:tcPr>
          <w:p w14:paraId="7A87055D"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single" w:sz="6" w:space="0" w:color="auto"/>
              <w:left w:val="nil"/>
              <w:bottom w:val="nil"/>
              <w:right w:val="nil"/>
            </w:tcBorders>
          </w:tcPr>
          <w:p w14:paraId="28E5B50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w:t>
            </w:r>
          </w:p>
        </w:tc>
        <w:tc>
          <w:tcPr>
            <w:tcW w:w="2304" w:type="dxa"/>
            <w:tcBorders>
              <w:top w:val="single" w:sz="6" w:space="0" w:color="auto"/>
              <w:left w:val="nil"/>
              <w:bottom w:val="nil"/>
              <w:right w:val="nil"/>
            </w:tcBorders>
          </w:tcPr>
          <w:p w14:paraId="0F5D905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w:t>
            </w:r>
          </w:p>
        </w:tc>
      </w:tr>
      <w:tr w:rsidR="00AE318C" w:rsidRPr="00AE318C" w14:paraId="11EF9B26" w14:textId="77777777" w:rsidTr="00AC1A34">
        <w:trPr>
          <w:jc w:val="center"/>
        </w:trPr>
        <w:tc>
          <w:tcPr>
            <w:tcW w:w="2523" w:type="dxa"/>
            <w:tcBorders>
              <w:top w:val="nil"/>
              <w:left w:val="nil"/>
              <w:bottom w:val="single" w:sz="6" w:space="0" w:color="auto"/>
              <w:right w:val="nil"/>
            </w:tcBorders>
          </w:tcPr>
          <w:p w14:paraId="6C8AF1FD"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VARIABLES</w:t>
            </w:r>
          </w:p>
        </w:tc>
        <w:tc>
          <w:tcPr>
            <w:tcW w:w="2160" w:type="dxa"/>
            <w:tcBorders>
              <w:top w:val="nil"/>
              <w:left w:val="nil"/>
              <w:bottom w:val="single" w:sz="6" w:space="0" w:color="auto"/>
              <w:right w:val="nil"/>
            </w:tcBorders>
          </w:tcPr>
          <w:p w14:paraId="29725D6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lnVa</w:t>
            </w:r>
            <w:proofErr w:type="gramEnd"/>
            <w:r w:rsidRPr="00AE318C">
              <w:rPr>
                <w:rFonts w:ascii="Montserrat Light" w:hAnsi="Montserrat Light"/>
              </w:rPr>
              <w:t>_AgroIndus</w:t>
            </w:r>
            <w:proofErr w:type="spellEnd"/>
          </w:p>
        </w:tc>
        <w:tc>
          <w:tcPr>
            <w:tcW w:w="2304" w:type="dxa"/>
            <w:tcBorders>
              <w:top w:val="nil"/>
              <w:left w:val="nil"/>
              <w:bottom w:val="single" w:sz="6" w:space="0" w:color="auto"/>
              <w:right w:val="nil"/>
            </w:tcBorders>
          </w:tcPr>
          <w:p w14:paraId="2376719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dlnVa</w:t>
            </w:r>
            <w:proofErr w:type="gramEnd"/>
            <w:r w:rsidRPr="00AE318C">
              <w:rPr>
                <w:rFonts w:ascii="Montserrat Light" w:hAnsi="Montserrat Light"/>
              </w:rPr>
              <w:t>_AgroIndus</w:t>
            </w:r>
            <w:proofErr w:type="spellEnd"/>
          </w:p>
        </w:tc>
      </w:tr>
      <w:tr w:rsidR="00AE318C" w:rsidRPr="00AE318C" w14:paraId="72126B9F" w14:textId="77777777" w:rsidTr="00AC1A34">
        <w:trPr>
          <w:jc w:val="center"/>
        </w:trPr>
        <w:tc>
          <w:tcPr>
            <w:tcW w:w="2523" w:type="dxa"/>
            <w:tcBorders>
              <w:top w:val="nil"/>
              <w:left w:val="nil"/>
              <w:bottom w:val="nil"/>
              <w:right w:val="nil"/>
            </w:tcBorders>
          </w:tcPr>
          <w:p w14:paraId="34953529"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TEMPS</w:t>
            </w:r>
          </w:p>
        </w:tc>
        <w:tc>
          <w:tcPr>
            <w:tcW w:w="2160" w:type="dxa"/>
            <w:tcBorders>
              <w:top w:val="nil"/>
              <w:left w:val="nil"/>
              <w:bottom w:val="nil"/>
              <w:right w:val="nil"/>
            </w:tcBorders>
          </w:tcPr>
          <w:p w14:paraId="5B254102"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0.0121</w:t>
            </w:r>
          </w:p>
        </w:tc>
        <w:tc>
          <w:tcPr>
            <w:tcW w:w="2304" w:type="dxa"/>
            <w:tcBorders>
              <w:top w:val="nil"/>
              <w:left w:val="nil"/>
              <w:bottom w:val="nil"/>
              <w:right w:val="nil"/>
            </w:tcBorders>
          </w:tcPr>
          <w:p w14:paraId="3F3BBEC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-0.00166</w:t>
            </w:r>
          </w:p>
        </w:tc>
      </w:tr>
      <w:tr w:rsidR="00AE318C" w:rsidRPr="00AE318C" w14:paraId="5D922E1F" w14:textId="77777777" w:rsidTr="00AC1A34">
        <w:trPr>
          <w:jc w:val="center"/>
        </w:trPr>
        <w:tc>
          <w:tcPr>
            <w:tcW w:w="2523" w:type="dxa"/>
            <w:tcBorders>
              <w:top w:val="nil"/>
              <w:left w:val="nil"/>
              <w:bottom w:val="nil"/>
              <w:right w:val="nil"/>
            </w:tcBorders>
          </w:tcPr>
          <w:p w14:paraId="47B7ADB8"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6C90488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(0.0492)</w:t>
            </w:r>
          </w:p>
        </w:tc>
        <w:tc>
          <w:tcPr>
            <w:tcW w:w="2304" w:type="dxa"/>
            <w:tcBorders>
              <w:top w:val="nil"/>
              <w:left w:val="nil"/>
              <w:bottom w:val="nil"/>
              <w:right w:val="nil"/>
            </w:tcBorders>
          </w:tcPr>
          <w:p w14:paraId="763B5754"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(0.00175)</w:t>
            </w:r>
          </w:p>
        </w:tc>
      </w:tr>
      <w:tr w:rsidR="00AE318C" w:rsidRPr="00AE318C" w14:paraId="6ED3DC68" w14:textId="77777777" w:rsidTr="00AC1A34">
        <w:trPr>
          <w:jc w:val="center"/>
        </w:trPr>
        <w:tc>
          <w:tcPr>
            <w:tcW w:w="2523" w:type="dxa"/>
            <w:tcBorders>
              <w:top w:val="nil"/>
              <w:left w:val="nil"/>
              <w:bottom w:val="nil"/>
              <w:right w:val="nil"/>
            </w:tcBorders>
          </w:tcPr>
          <w:p w14:paraId="4C0037CC"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dlnPrixCons</w:t>
            </w:r>
            <w:proofErr w:type="gramEnd"/>
            <w:r w:rsidRPr="00AE318C">
              <w:rPr>
                <w:rFonts w:ascii="Montserrat Light" w:hAnsi="Montserrat Light"/>
              </w:rPr>
              <w:t>_P</w:t>
            </w:r>
            <w:proofErr w:type="spellEnd"/>
          </w:p>
        </w:tc>
        <w:tc>
          <w:tcPr>
            <w:tcW w:w="2160" w:type="dxa"/>
            <w:tcBorders>
              <w:top w:val="nil"/>
              <w:left w:val="nil"/>
              <w:bottom w:val="nil"/>
              <w:right w:val="nil"/>
            </w:tcBorders>
          </w:tcPr>
          <w:p w14:paraId="3F69737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4B7F545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0.940</w:t>
            </w:r>
          </w:p>
        </w:tc>
      </w:tr>
      <w:tr w:rsidR="00AE318C" w:rsidRPr="00AE318C" w14:paraId="59D249A9" w14:textId="77777777" w:rsidTr="00AC1A34">
        <w:trPr>
          <w:jc w:val="center"/>
        </w:trPr>
        <w:tc>
          <w:tcPr>
            <w:tcW w:w="2523" w:type="dxa"/>
            <w:tcBorders>
              <w:top w:val="nil"/>
              <w:left w:val="nil"/>
              <w:bottom w:val="nil"/>
              <w:right w:val="nil"/>
            </w:tcBorders>
          </w:tcPr>
          <w:p w14:paraId="50BB6835"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40999EC8"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606D3D3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(0.901)</w:t>
            </w:r>
          </w:p>
        </w:tc>
      </w:tr>
      <w:tr w:rsidR="00AE318C" w:rsidRPr="00AE318C" w14:paraId="4E75DD8E" w14:textId="77777777" w:rsidTr="00AC1A34">
        <w:trPr>
          <w:jc w:val="center"/>
        </w:trPr>
        <w:tc>
          <w:tcPr>
            <w:tcW w:w="2523" w:type="dxa"/>
            <w:tcBorders>
              <w:top w:val="nil"/>
              <w:left w:val="nil"/>
              <w:bottom w:val="nil"/>
              <w:right w:val="nil"/>
            </w:tcBorders>
          </w:tcPr>
          <w:p w14:paraId="7360BAB3"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dlnCSD</w:t>
            </w:r>
            <w:proofErr w:type="gramEnd"/>
            <w:r w:rsidRPr="00AE318C">
              <w:rPr>
                <w:rFonts w:ascii="Montserrat Light" w:hAnsi="Montserrat Light"/>
              </w:rPr>
              <w:t>_AgroIndus</w:t>
            </w:r>
            <w:proofErr w:type="spellEnd"/>
          </w:p>
        </w:tc>
        <w:tc>
          <w:tcPr>
            <w:tcW w:w="2160" w:type="dxa"/>
            <w:tcBorders>
              <w:top w:val="nil"/>
              <w:left w:val="nil"/>
              <w:bottom w:val="nil"/>
              <w:right w:val="nil"/>
            </w:tcBorders>
          </w:tcPr>
          <w:p w14:paraId="60E74AD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242F87B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0.650*</w:t>
            </w:r>
          </w:p>
        </w:tc>
      </w:tr>
      <w:tr w:rsidR="00AE318C" w:rsidRPr="00AE318C" w14:paraId="4C30E78B" w14:textId="77777777" w:rsidTr="00AC1A34">
        <w:trPr>
          <w:jc w:val="center"/>
        </w:trPr>
        <w:tc>
          <w:tcPr>
            <w:tcW w:w="2523" w:type="dxa"/>
            <w:tcBorders>
              <w:top w:val="nil"/>
              <w:left w:val="nil"/>
              <w:bottom w:val="nil"/>
              <w:right w:val="nil"/>
            </w:tcBorders>
          </w:tcPr>
          <w:p w14:paraId="1AC17046"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9FCDF3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450AD8ED"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(0.331)</w:t>
            </w:r>
          </w:p>
        </w:tc>
      </w:tr>
      <w:tr w:rsidR="00AE318C" w:rsidRPr="00AE318C" w14:paraId="45EC3B59" w14:textId="77777777" w:rsidTr="00AC1A34">
        <w:trPr>
          <w:jc w:val="center"/>
        </w:trPr>
        <w:tc>
          <w:tcPr>
            <w:tcW w:w="2523" w:type="dxa"/>
            <w:tcBorders>
              <w:top w:val="nil"/>
              <w:left w:val="nil"/>
              <w:bottom w:val="nil"/>
              <w:right w:val="nil"/>
            </w:tcBorders>
          </w:tcPr>
          <w:p w14:paraId="0B2FAB79"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dlnDI</w:t>
            </w:r>
            <w:proofErr w:type="spellEnd"/>
            <w:proofErr w:type="gramEnd"/>
          </w:p>
        </w:tc>
        <w:tc>
          <w:tcPr>
            <w:tcW w:w="2160" w:type="dxa"/>
            <w:tcBorders>
              <w:top w:val="nil"/>
              <w:left w:val="nil"/>
              <w:bottom w:val="nil"/>
              <w:right w:val="nil"/>
            </w:tcBorders>
          </w:tcPr>
          <w:p w14:paraId="3ED1EA9E"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62288F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-0.196</w:t>
            </w:r>
          </w:p>
        </w:tc>
      </w:tr>
      <w:tr w:rsidR="00AE318C" w:rsidRPr="00AE318C" w14:paraId="5AFAC2DA" w14:textId="77777777" w:rsidTr="00AC1A34">
        <w:trPr>
          <w:jc w:val="center"/>
        </w:trPr>
        <w:tc>
          <w:tcPr>
            <w:tcW w:w="2523" w:type="dxa"/>
            <w:tcBorders>
              <w:top w:val="nil"/>
              <w:left w:val="nil"/>
              <w:bottom w:val="nil"/>
              <w:right w:val="nil"/>
            </w:tcBorders>
          </w:tcPr>
          <w:p w14:paraId="12ADAF35"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2C2750FB"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7B5A870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(0.553)</w:t>
            </w:r>
          </w:p>
        </w:tc>
      </w:tr>
      <w:tr w:rsidR="00AE318C" w:rsidRPr="00AE318C" w14:paraId="5DFFFDF7" w14:textId="77777777" w:rsidTr="00AC1A34">
        <w:trPr>
          <w:jc w:val="center"/>
        </w:trPr>
        <w:tc>
          <w:tcPr>
            <w:tcW w:w="2523" w:type="dxa"/>
            <w:tcBorders>
              <w:top w:val="nil"/>
              <w:left w:val="nil"/>
              <w:bottom w:val="nil"/>
              <w:right w:val="nil"/>
            </w:tcBorders>
          </w:tcPr>
          <w:p w14:paraId="6111FEBC"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gramStart"/>
            <w:r w:rsidRPr="00AE318C">
              <w:rPr>
                <w:rFonts w:ascii="Montserrat Light" w:hAnsi="Montserrat Light"/>
              </w:rPr>
              <w:t>res</w:t>
            </w:r>
            <w:proofErr w:type="gramEnd"/>
            <w:r w:rsidRPr="00AE318C">
              <w:rPr>
                <w:rFonts w:ascii="Montserrat Light" w:hAnsi="Montserrat Light"/>
              </w:rPr>
              <w:t>8</w:t>
            </w:r>
          </w:p>
        </w:tc>
        <w:tc>
          <w:tcPr>
            <w:tcW w:w="2160" w:type="dxa"/>
            <w:tcBorders>
              <w:top w:val="nil"/>
              <w:left w:val="nil"/>
              <w:bottom w:val="nil"/>
              <w:right w:val="nil"/>
            </w:tcBorders>
          </w:tcPr>
          <w:p w14:paraId="0A664E7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1DCC86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-0.561**</w:t>
            </w:r>
          </w:p>
        </w:tc>
      </w:tr>
      <w:tr w:rsidR="00AE318C" w:rsidRPr="00AE318C" w14:paraId="275F2C87" w14:textId="77777777" w:rsidTr="00AC1A34">
        <w:trPr>
          <w:jc w:val="center"/>
        </w:trPr>
        <w:tc>
          <w:tcPr>
            <w:tcW w:w="2523" w:type="dxa"/>
            <w:tcBorders>
              <w:top w:val="nil"/>
              <w:left w:val="nil"/>
              <w:bottom w:val="nil"/>
              <w:right w:val="nil"/>
            </w:tcBorders>
          </w:tcPr>
          <w:p w14:paraId="40BEC692"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71D4A0B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05263F83"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(0.220)</w:t>
            </w:r>
          </w:p>
        </w:tc>
      </w:tr>
      <w:tr w:rsidR="00AE318C" w:rsidRPr="00AE318C" w14:paraId="3A7E5CC1" w14:textId="77777777" w:rsidTr="00AC1A34">
        <w:trPr>
          <w:jc w:val="center"/>
        </w:trPr>
        <w:tc>
          <w:tcPr>
            <w:tcW w:w="2523" w:type="dxa"/>
            <w:tcBorders>
              <w:top w:val="nil"/>
              <w:left w:val="nil"/>
              <w:bottom w:val="nil"/>
              <w:right w:val="nil"/>
            </w:tcBorders>
          </w:tcPr>
          <w:p w14:paraId="093C09C4"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lnPrixCons</w:t>
            </w:r>
            <w:proofErr w:type="gramEnd"/>
            <w:r w:rsidRPr="00AE318C">
              <w:rPr>
                <w:rFonts w:ascii="Montserrat Light" w:hAnsi="Montserrat Light"/>
              </w:rPr>
              <w:t>_P</w:t>
            </w:r>
            <w:proofErr w:type="spellEnd"/>
          </w:p>
        </w:tc>
        <w:tc>
          <w:tcPr>
            <w:tcW w:w="2160" w:type="dxa"/>
            <w:tcBorders>
              <w:top w:val="nil"/>
              <w:left w:val="nil"/>
              <w:bottom w:val="nil"/>
              <w:right w:val="nil"/>
            </w:tcBorders>
          </w:tcPr>
          <w:p w14:paraId="5F4F6C0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-0.123</w:t>
            </w:r>
          </w:p>
        </w:tc>
        <w:tc>
          <w:tcPr>
            <w:tcW w:w="2304" w:type="dxa"/>
            <w:tcBorders>
              <w:top w:val="nil"/>
              <w:left w:val="nil"/>
              <w:bottom w:val="nil"/>
              <w:right w:val="nil"/>
            </w:tcBorders>
          </w:tcPr>
          <w:p w14:paraId="04F15CB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6D42223F" w14:textId="77777777" w:rsidTr="00AC1A34">
        <w:trPr>
          <w:jc w:val="center"/>
        </w:trPr>
        <w:tc>
          <w:tcPr>
            <w:tcW w:w="2523" w:type="dxa"/>
            <w:tcBorders>
              <w:top w:val="nil"/>
              <w:left w:val="nil"/>
              <w:bottom w:val="nil"/>
              <w:right w:val="nil"/>
            </w:tcBorders>
          </w:tcPr>
          <w:p w14:paraId="1CB91927"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406BA2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(0.969)</w:t>
            </w:r>
          </w:p>
        </w:tc>
        <w:tc>
          <w:tcPr>
            <w:tcW w:w="2304" w:type="dxa"/>
            <w:tcBorders>
              <w:top w:val="nil"/>
              <w:left w:val="nil"/>
              <w:bottom w:val="nil"/>
              <w:right w:val="nil"/>
            </w:tcBorders>
          </w:tcPr>
          <w:p w14:paraId="111EFFA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5C46FCDF" w14:textId="77777777" w:rsidTr="00AC1A34">
        <w:trPr>
          <w:jc w:val="center"/>
        </w:trPr>
        <w:tc>
          <w:tcPr>
            <w:tcW w:w="2523" w:type="dxa"/>
            <w:tcBorders>
              <w:top w:val="nil"/>
              <w:left w:val="nil"/>
              <w:bottom w:val="nil"/>
              <w:right w:val="nil"/>
            </w:tcBorders>
          </w:tcPr>
          <w:p w14:paraId="1D28CBC4"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lnCSD</w:t>
            </w:r>
            <w:proofErr w:type="gramEnd"/>
            <w:r w:rsidRPr="00AE318C">
              <w:rPr>
                <w:rFonts w:ascii="Montserrat Light" w:hAnsi="Montserrat Light"/>
              </w:rPr>
              <w:t>_AgroIndus</w:t>
            </w:r>
            <w:proofErr w:type="spellEnd"/>
          </w:p>
        </w:tc>
        <w:tc>
          <w:tcPr>
            <w:tcW w:w="2160" w:type="dxa"/>
            <w:tcBorders>
              <w:top w:val="nil"/>
              <w:left w:val="nil"/>
              <w:bottom w:val="nil"/>
              <w:right w:val="nil"/>
            </w:tcBorders>
          </w:tcPr>
          <w:p w14:paraId="411DE1DD"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0.908***</w:t>
            </w:r>
          </w:p>
        </w:tc>
        <w:tc>
          <w:tcPr>
            <w:tcW w:w="2304" w:type="dxa"/>
            <w:tcBorders>
              <w:top w:val="nil"/>
              <w:left w:val="nil"/>
              <w:bottom w:val="nil"/>
              <w:right w:val="nil"/>
            </w:tcBorders>
          </w:tcPr>
          <w:p w14:paraId="326EB5F3"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3302039A" w14:textId="77777777" w:rsidTr="00AC1A34">
        <w:trPr>
          <w:jc w:val="center"/>
        </w:trPr>
        <w:tc>
          <w:tcPr>
            <w:tcW w:w="2523" w:type="dxa"/>
            <w:tcBorders>
              <w:top w:val="nil"/>
              <w:left w:val="nil"/>
              <w:bottom w:val="nil"/>
              <w:right w:val="nil"/>
            </w:tcBorders>
          </w:tcPr>
          <w:p w14:paraId="2A5FEFCC"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3D7F3775"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(0.301)</w:t>
            </w:r>
          </w:p>
        </w:tc>
        <w:tc>
          <w:tcPr>
            <w:tcW w:w="2304" w:type="dxa"/>
            <w:tcBorders>
              <w:top w:val="nil"/>
              <w:left w:val="nil"/>
              <w:bottom w:val="nil"/>
              <w:right w:val="nil"/>
            </w:tcBorders>
          </w:tcPr>
          <w:p w14:paraId="547F4EE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548C6E66" w14:textId="77777777" w:rsidTr="00AC1A34">
        <w:trPr>
          <w:jc w:val="center"/>
        </w:trPr>
        <w:tc>
          <w:tcPr>
            <w:tcW w:w="2523" w:type="dxa"/>
            <w:tcBorders>
              <w:top w:val="nil"/>
              <w:left w:val="nil"/>
              <w:bottom w:val="nil"/>
              <w:right w:val="nil"/>
            </w:tcBorders>
          </w:tcPr>
          <w:p w14:paraId="6F50FA11"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lnDI</w:t>
            </w:r>
            <w:proofErr w:type="spellEnd"/>
            <w:proofErr w:type="gramEnd"/>
          </w:p>
        </w:tc>
        <w:tc>
          <w:tcPr>
            <w:tcW w:w="2160" w:type="dxa"/>
            <w:tcBorders>
              <w:top w:val="nil"/>
              <w:left w:val="nil"/>
              <w:bottom w:val="nil"/>
              <w:right w:val="nil"/>
            </w:tcBorders>
          </w:tcPr>
          <w:p w14:paraId="1096573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-0.288</w:t>
            </w:r>
          </w:p>
        </w:tc>
        <w:tc>
          <w:tcPr>
            <w:tcW w:w="2304" w:type="dxa"/>
            <w:tcBorders>
              <w:top w:val="nil"/>
              <w:left w:val="nil"/>
              <w:bottom w:val="nil"/>
              <w:right w:val="nil"/>
            </w:tcBorders>
          </w:tcPr>
          <w:p w14:paraId="729B8D6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72CCE433" w14:textId="77777777" w:rsidTr="00AC1A34">
        <w:trPr>
          <w:jc w:val="center"/>
        </w:trPr>
        <w:tc>
          <w:tcPr>
            <w:tcW w:w="2523" w:type="dxa"/>
            <w:tcBorders>
              <w:top w:val="nil"/>
              <w:left w:val="nil"/>
              <w:bottom w:val="nil"/>
              <w:right w:val="nil"/>
            </w:tcBorders>
          </w:tcPr>
          <w:p w14:paraId="2A743212"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46B1AF6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(1.184)</w:t>
            </w:r>
          </w:p>
        </w:tc>
        <w:tc>
          <w:tcPr>
            <w:tcW w:w="2304" w:type="dxa"/>
            <w:tcBorders>
              <w:top w:val="nil"/>
              <w:left w:val="nil"/>
              <w:bottom w:val="nil"/>
              <w:right w:val="nil"/>
            </w:tcBorders>
          </w:tcPr>
          <w:p w14:paraId="29A324F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3B7E433F" w14:textId="77777777" w:rsidTr="00AC1A34">
        <w:trPr>
          <w:jc w:val="center"/>
        </w:trPr>
        <w:tc>
          <w:tcPr>
            <w:tcW w:w="2523" w:type="dxa"/>
            <w:tcBorders>
              <w:top w:val="nil"/>
              <w:left w:val="nil"/>
              <w:bottom w:val="nil"/>
              <w:right w:val="nil"/>
            </w:tcBorders>
          </w:tcPr>
          <w:p w14:paraId="395B70A3"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Constant</w:t>
            </w:r>
          </w:p>
        </w:tc>
        <w:tc>
          <w:tcPr>
            <w:tcW w:w="2160" w:type="dxa"/>
            <w:tcBorders>
              <w:top w:val="nil"/>
              <w:left w:val="nil"/>
              <w:bottom w:val="nil"/>
              <w:right w:val="nil"/>
            </w:tcBorders>
          </w:tcPr>
          <w:p w14:paraId="03FCFDA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2.150</w:t>
            </w:r>
          </w:p>
        </w:tc>
        <w:tc>
          <w:tcPr>
            <w:tcW w:w="2304" w:type="dxa"/>
            <w:tcBorders>
              <w:top w:val="nil"/>
              <w:left w:val="nil"/>
              <w:bottom w:val="nil"/>
              <w:right w:val="nil"/>
            </w:tcBorders>
          </w:tcPr>
          <w:p w14:paraId="1B9B9A6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0.0394</w:t>
            </w:r>
          </w:p>
        </w:tc>
      </w:tr>
      <w:tr w:rsidR="00AE318C" w:rsidRPr="00AE318C" w14:paraId="69AD7613" w14:textId="77777777" w:rsidTr="00AC1A34">
        <w:trPr>
          <w:jc w:val="center"/>
        </w:trPr>
        <w:tc>
          <w:tcPr>
            <w:tcW w:w="2523" w:type="dxa"/>
            <w:tcBorders>
              <w:top w:val="nil"/>
              <w:left w:val="nil"/>
              <w:bottom w:val="nil"/>
              <w:right w:val="nil"/>
            </w:tcBorders>
          </w:tcPr>
          <w:p w14:paraId="75E690B7"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294AAB9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(7.770)</w:t>
            </w:r>
          </w:p>
        </w:tc>
        <w:tc>
          <w:tcPr>
            <w:tcW w:w="2304" w:type="dxa"/>
            <w:tcBorders>
              <w:top w:val="nil"/>
              <w:left w:val="nil"/>
              <w:bottom w:val="nil"/>
              <w:right w:val="nil"/>
            </w:tcBorders>
          </w:tcPr>
          <w:p w14:paraId="30A5F4C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(0.0313)</w:t>
            </w:r>
          </w:p>
        </w:tc>
      </w:tr>
      <w:tr w:rsidR="00AE318C" w:rsidRPr="00AE318C" w14:paraId="186D52B1" w14:textId="77777777" w:rsidTr="00AC1A34">
        <w:trPr>
          <w:jc w:val="center"/>
        </w:trPr>
        <w:tc>
          <w:tcPr>
            <w:tcW w:w="2523" w:type="dxa"/>
            <w:tcBorders>
              <w:top w:val="nil"/>
              <w:left w:val="nil"/>
              <w:bottom w:val="nil"/>
              <w:right w:val="nil"/>
            </w:tcBorders>
          </w:tcPr>
          <w:p w14:paraId="4CEA6673"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Observations</w:t>
            </w:r>
          </w:p>
        </w:tc>
        <w:tc>
          <w:tcPr>
            <w:tcW w:w="2160" w:type="dxa"/>
            <w:tcBorders>
              <w:top w:val="nil"/>
              <w:left w:val="nil"/>
              <w:bottom w:val="nil"/>
              <w:right w:val="nil"/>
            </w:tcBorders>
          </w:tcPr>
          <w:p w14:paraId="5769198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23</w:t>
            </w:r>
          </w:p>
        </w:tc>
        <w:tc>
          <w:tcPr>
            <w:tcW w:w="2304" w:type="dxa"/>
            <w:tcBorders>
              <w:top w:val="nil"/>
              <w:left w:val="nil"/>
              <w:bottom w:val="nil"/>
              <w:right w:val="nil"/>
            </w:tcBorders>
          </w:tcPr>
          <w:p w14:paraId="7604278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22</w:t>
            </w:r>
          </w:p>
        </w:tc>
      </w:tr>
      <w:tr w:rsidR="00AE318C" w:rsidRPr="00AE318C" w14:paraId="29C52E3B" w14:textId="77777777" w:rsidTr="00AC1A34">
        <w:tblPrEx>
          <w:tblBorders>
            <w:bottom w:val="single" w:sz="6" w:space="0" w:color="auto"/>
          </w:tblBorders>
        </w:tblPrEx>
        <w:trPr>
          <w:jc w:val="center"/>
        </w:trPr>
        <w:tc>
          <w:tcPr>
            <w:tcW w:w="2523" w:type="dxa"/>
            <w:tcBorders>
              <w:top w:val="nil"/>
              <w:left w:val="nil"/>
              <w:bottom w:val="single" w:sz="6" w:space="0" w:color="auto"/>
              <w:right w:val="nil"/>
            </w:tcBorders>
          </w:tcPr>
          <w:p w14:paraId="350A1277"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R-</w:t>
            </w:r>
            <w:proofErr w:type="spellStart"/>
            <w:r w:rsidRPr="00AE318C">
              <w:rPr>
                <w:rFonts w:ascii="Montserrat Light" w:hAnsi="Montserrat Light"/>
              </w:rPr>
              <w:t>squared</w:t>
            </w:r>
            <w:proofErr w:type="spellEnd"/>
          </w:p>
        </w:tc>
        <w:tc>
          <w:tcPr>
            <w:tcW w:w="2160" w:type="dxa"/>
            <w:tcBorders>
              <w:top w:val="nil"/>
              <w:left w:val="nil"/>
              <w:bottom w:val="single" w:sz="6" w:space="0" w:color="auto"/>
              <w:right w:val="nil"/>
            </w:tcBorders>
          </w:tcPr>
          <w:p w14:paraId="5E73219E"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0.742</w:t>
            </w:r>
          </w:p>
        </w:tc>
        <w:tc>
          <w:tcPr>
            <w:tcW w:w="2304" w:type="dxa"/>
            <w:tcBorders>
              <w:top w:val="nil"/>
              <w:left w:val="nil"/>
              <w:bottom w:val="single" w:sz="6" w:space="0" w:color="auto"/>
              <w:right w:val="nil"/>
            </w:tcBorders>
          </w:tcPr>
          <w:p w14:paraId="01DD81B2"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0.397</w:t>
            </w:r>
          </w:p>
        </w:tc>
      </w:tr>
    </w:tbl>
    <w:p w14:paraId="0C8B597E"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r w:rsidRPr="00AE318C">
        <w:rPr>
          <w:rFonts w:ascii="Montserrat Light" w:hAnsi="Montserrat Light"/>
        </w:rPr>
        <w:t>Robust</w:t>
      </w:r>
      <w:proofErr w:type="spellEnd"/>
      <w:r w:rsidRPr="00AE318C">
        <w:rPr>
          <w:rFonts w:ascii="Montserrat Light" w:hAnsi="Montserrat Light"/>
        </w:rPr>
        <w:t xml:space="preserve"> standard </w:t>
      </w:r>
      <w:proofErr w:type="spellStart"/>
      <w:r w:rsidRPr="00AE318C">
        <w:rPr>
          <w:rFonts w:ascii="Montserrat Light" w:hAnsi="Montserrat Light"/>
        </w:rPr>
        <w:t>errors</w:t>
      </w:r>
      <w:proofErr w:type="spellEnd"/>
      <w:r w:rsidRPr="00AE318C">
        <w:rPr>
          <w:rFonts w:ascii="Montserrat Light" w:hAnsi="Montserrat Light"/>
        </w:rPr>
        <w:t xml:space="preserve"> in </w:t>
      </w:r>
      <w:proofErr w:type="spellStart"/>
      <w:r w:rsidRPr="00AE318C">
        <w:rPr>
          <w:rFonts w:ascii="Montserrat Light" w:hAnsi="Montserrat Light"/>
        </w:rPr>
        <w:t>parentheses</w:t>
      </w:r>
      <w:proofErr w:type="spellEnd"/>
    </w:p>
    <w:p w14:paraId="58F4E8E6" w14:textId="77777777" w:rsid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 p&lt;0.01, ** p&lt;0.05, * p&lt;0.1</w:t>
      </w:r>
    </w:p>
    <w:p w14:paraId="21C22F5B" w14:textId="77777777" w:rsidR="00330B2A" w:rsidRDefault="00330B2A" w:rsidP="00AE318C">
      <w:pPr>
        <w:widowControl w:val="0"/>
        <w:autoSpaceDE w:val="0"/>
        <w:autoSpaceDN w:val="0"/>
        <w:adjustRightInd w:val="0"/>
        <w:spacing w:line="276" w:lineRule="auto"/>
        <w:jc w:val="center"/>
        <w:rPr>
          <w:rFonts w:ascii="Montserrat Light" w:hAnsi="Montserrat Light"/>
        </w:rPr>
      </w:pPr>
    </w:p>
    <w:p w14:paraId="4D584AA7" w14:textId="77777777" w:rsidR="00330B2A" w:rsidRDefault="00330B2A" w:rsidP="00AE318C">
      <w:pPr>
        <w:widowControl w:val="0"/>
        <w:autoSpaceDE w:val="0"/>
        <w:autoSpaceDN w:val="0"/>
        <w:adjustRightInd w:val="0"/>
        <w:spacing w:line="276" w:lineRule="auto"/>
        <w:jc w:val="center"/>
        <w:rPr>
          <w:rFonts w:ascii="Montserrat Light" w:hAnsi="Montserrat Light"/>
        </w:rPr>
      </w:pPr>
    </w:p>
    <w:p w14:paraId="3944424D" w14:textId="77777777" w:rsidR="00330B2A" w:rsidRPr="00AE318C" w:rsidRDefault="00330B2A" w:rsidP="00C56FA6">
      <w:pPr>
        <w:widowControl w:val="0"/>
        <w:autoSpaceDE w:val="0"/>
        <w:autoSpaceDN w:val="0"/>
        <w:adjustRightInd w:val="0"/>
        <w:spacing w:line="276" w:lineRule="auto"/>
        <w:rPr>
          <w:rFonts w:ascii="Montserrat Light" w:hAnsi="Montserrat Light"/>
        </w:rPr>
      </w:pPr>
    </w:p>
    <w:p w14:paraId="4697AD40" w14:textId="05685ACB" w:rsidR="00AE318C" w:rsidRDefault="00000000"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pPr>
      <w:r>
        <w:rPr>
          <w:noProof/>
        </w:rPr>
        <w:pict w14:anchorId="4DD6B064">
          <v:group id="_x0000_s2197" style="position:absolute;margin-left:-52.1pt;margin-top:15.6pt;width:560.35pt;height:61.35pt;z-index:251691520;mso-height-relative:margin" coordsize="711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">
            <v:shape id="_x0000_s2198" type="#_x0000_t202" style="position:absolute;width:7116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" fillcolor="white [3201]" stroked="f" strokeweight=".5pt">
              <v:textbox style="mso-next-textbox:#_x0000_s2198">
                <w:txbxContent>
                  <w:p w14:paraId="1BC3A198" w14:textId="77777777" w:rsidR="00AE318C" w:rsidRPr="002A68C7" w:rsidRDefault="00AE318C" w:rsidP="00AE318C">
                    <w:pPr>
                      <w:rPr>
                        <w:bCs/>
                        <w:sz w:val="20"/>
                        <w:szCs w:val="20"/>
                      </w:rPr>
                    </w:pPr>
                    <m:oMathPara>
                      <m:oMath>
                        <m:r>
                          <m:rPr>
                            <m:sty m:val="p"/>
                          </m:rPr>
                          <w:rPr>
                            <w:rFonts w:ascii="Cambria Math" w:hAnsi="Cambria Math"/>
                            <w:sz w:val="20"/>
                            <w:szCs w:val="20"/>
                          </w:rPr>
                          <m:t>ln</m:t>
                        </m:r>
                        <m:sSub>
                          <m:sSubPr>
                            <m:ctrlPr>
                              <w:rPr>
                                <w:rFonts w:ascii="Cambria Math" w:hAnsi="Cambria Math"/>
                                <w:bCs/>
                                <w:i/>
                                <w:sz w:val="20"/>
                                <w:szCs w:val="20"/>
                              </w:rPr>
                            </m:ctrlPr>
                          </m:sSubPr>
                          <m:e>
                            <m:r>
                              <w:rPr>
                                <w:rFonts w:ascii="Cambria Math" w:hAnsi="Cambria Math"/>
                                <w:sz w:val="20"/>
                                <w:szCs w:val="20"/>
                              </w:rPr>
                              <m:t>(Va_AgroIndus)</m:t>
                            </m:r>
                          </m:e>
                          <m:sub>
                            <m:r>
                              <w:rPr>
                                <w:rFonts w:ascii="Cambria Math" w:hAnsi="Cambria Math"/>
                                <w:sz w:val="20"/>
                                <w:szCs w:val="20"/>
                              </w:rPr>
                              <m:t>t</m:t>
                            </m:r>
                          </m:sub>
                        </m:sSub>
                        <m:r>
                          <w:rPr>
                            <w:rFonts w:ascii="Cambria Math" w:hAnsi="Cambria Math"/>
                            <w:sz w:val="20"/>
                            <w:szCs w:val="20"/>
                          </w:rPr>
                          <m:t>=2.15+</m:t>
                        </m:r>
                        <m:r>
                          <m:rPr>
                            <m:sty m:val="p"/>
                          </m:rPr>
                          <w:rPr>
                            <w:rFonts w:ascii="Cambria Math" w:hAnsi="Cambria Math"/>
                            <w:sz w:val="20"/>
                            <w:szCs w:val="20"/>
                            <w:lang w:eastAsia="en-US"/>
                          </w:rPr>
                          <m:t xml:space="preserve">0.O121 </m:t>
                        </m:r>
                        <m:sSub>
                          <m:sSubPr>
                            <m:ctrlPr>
                              <w:rPr>
                                <w:rFonts w:ascii="Cambria Math" w:hAnsi="Cambria Math"/>
                                <w:bCs/>
                                <w:i/>
                                <w:sz w:val="20"/>
                                <w:szCs w:val="20"/>
                              </w:rPr>
                            </m:ctrlPr>
                          </m:sSubPr>
                          <m:e>
                            <m:r>
                              <w:rPr>
                                <w:rFonts w:ascii="Cambria Math" w:hAnsi="Cambria Math"/>
                                <w:sz w:val="20"/>
                                <w:szCs w:val="20"/>
                              </w:rPr>
                              <m:t>TEMPS</m:t>
                            </m:r>
                          </m:e>
                          <m:sub>
                            <m:r>
                              <w:rPr>
                                <w:rFonts w:ascii="Cambria Math" w:hAnsi="Cambria Math"/>
                                <w:sz w:val="20"/>
                                <w:szCs w:val="20"/>
                              </w:rPr>
                              <m:t>t</m:t>
                            </m:r>
                          </m:sub>
                        </m:sSub>
                        <m:r>
                          <w:rPr>
                            <w:rFonts w:ascii="Cambria Math" w:hAnsi="Cambria Math"/>
                            <w:sz w:val="20"/>
                            <w:szCs w:val="20"/>
                          </w:rPr>
                          <m:t xml:space="preserve">-0.123 </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bCs/>
                                <w:i/>
                                <w:sz w:val="20"/>
                                <w:szCs w:val="20"/>
                              </w:rPr>
                            </m:ctrlPr>
                          </m:sSubPr>
                          <m:e>
                            <m:d>
                              <m:dPr>
                                <m:ctrlPr>
                                  <w:rPr>
                                    <w:rFonts w:ascii="Cambria Math" w:hAnsi="Cambria Math"/>
                                    <w:bCs/>
                                    <w:i/>
                                    <w:sz w:val="20"/>
                                    <w:szCs w:val="20"/>
                                  </w:rPr>
                                </m:ctrlPr>
                              </m:dPr>
                              <m:e>
                                <m:r>
                                  <w:rPr>
                                    <w:rFonts w:ascii="Cambria Math" w:hAnsi="Cambria Math"/>
                                    <w:sz w:val="20"/>
                                    <w:szCs w:val="20"/>
                                  </w:rPr>
                                  <m:t>P</m:t>
                                </m:r>
                                <m:r>
                                  <m:rPr>
                                    <m:sty m:val="p"/>
                                  </m:rPr>
                                  <w:rPr>
                                    <w:rFonts w:ascii="Cambria Math" w:hAnsi="Cambria Math"/>
                                    <w:sz w:val="20"/>
                                    <w:szCs w:val="20"/>
                                  </w:rPr>
                                  <m:t>_AgroIndus</m:t>
                                </m:r>
                              </m:e>
                            </m:d>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lang w:eastAsia="en-US"/>
                          </w:rPr>
                          <m:t xml:space="preserve">0.908 </m:t>
                        </m:r>
                        <m:r>
                          <m:rPr>
                            <m:sty m:val="p"/>
                          </m:rPr>
                          <w:rPr>
                            <w:rFonts w:ascii="Cambria Math" w:hAnsi="Cambria Math"/>
                            <w:sz w:val="20"/>
                            <w:szCs w:val="20"/>
                          </w:rPr>
                          <m:t>ln</m:t>
                        </m:r>
                        <m:sSub>
                          <m:sSubPr>
                            <m:ctrlPr>
                              <w:rPr>
                                <w:rFonts w:ascii="Cambria Math" w:hAnsi="Cambria Math"/>
                                <w:bCs/>
                                <w:i/>
                                <w:sz w:val="20"/>
                                <w:szCs w:val="20"/>
                              </w:rPr>
                            </m:ctrlPr>
                          </m:sSubPr>
                          <m:e>
                            <m:d>
                              <m:dPr>
                                <m:ctrlPr>
                                  <w:rPr>
                                    <w:rFonts w:ascii="Cambria Math" w:hAnsi="Cambria Math"/>
                                    <w:bCs/>
                                    <w:i/>
                                    <w:sz w:val="20"/>
                                    <w:szCs w:val="20"/>
                                  </w:rPr>
                                </m:ctrlPr>
                              </m:dPr>
                              <m:e>
                                <m:r>
                                  <m:rPr>
                                    <m:sty m:val="p"/>
                                  </m:rPr>
                                  <w:rPr>
                                    <w:rFonts w:ascii="Cambria Math" w:hAnsi="Cambria Math"/>
                                    <w:sz w:val="20"/>
                                    <w:szCs w:val="20"/>
                                  </w:rPr>
                                  <m:t>CSD_AgroIndus</m:t>
                                </m:r>
                              </m:e>
                            </m:d>
                          </m:e>
                          <m:sub>
                            <m:r>
                              <w:rPr>
                                <w:rFonts w:ascii="Cambria Math" w:hAnsi="Cambria Math"/>
                                <w:sz w:val="20"/>
                                <w:szCs w:val="20"/>
                              </w:rPr>
                              <m:t>t</m:t>
                            </m:r>
                          </m:sub>
                        </m:sSub>
                        <m:r>
                          <w:rPr>
                            <w:rFonts w:ascii="Cambria Math" w:hAnsi="Cambria Math"/>
                            <w:sz w:val="20"/>
                            <w:szCs w:val="20"/>
                          </w:rPr>
                          <m:t xml:space="preserve">-0.288 </m:t>
                        </m:r>
                        <m:r>
                          <m:rPr>
                            <m:sty m:val="p"/>
                          </m:rPr>
                          <w:rPr>
                            <w:rFonts w:ascii="Cambria Math" w:hAnsi="Cambria Math"/>
                            <w:sz w:val="20"/>
                            <w:szCs w:val="20"/>
                          </w:rPr>
                          <m:t>ln(</m:t>
                        </m:r>
                        <m:sSub>
                          <m:sSubPr>
                            <m:ctrlPr>
                              <w:rPr>
                                <w:rFonts w:ascii="Cambria Math" w:hAnsi="Cambria Math"/>
                                <w:bCs/>
                                <w:i/>
                                <w:sz w:val="20"/>
                                <w:szCs w:val="20"/>
                              </w:rPr>
                            </m:ctrlPr>
                          </m:sSubPr>
                          <m:e>
                            <m:r>
                              <w:rPr>
                                <w:rFonts w:ascii="Cambria Math" w:hAnsi="Cambria Math"/>
                                <w:sz w:val="20"/>
                                <w:szCs w:val="20"/>
                              </w:rPr>
                              <m:t>DI)</m:t>
                            </m:r>
                          </m:e>
                          <m:sub>
                            <m:r>
                              <w:rPr>
                                <w:rFonts w:ascii="Cambria Math" w:hAnsi="Cambria Math"/>
                                <w:sz w:val="20"/>
                                <w:szCs w:val="20"/>
                              </w:rPr>
                              <m:t>t</m:t>
                            </m:r>
                          </m:sub>
                        </m:sSub>
                      </m:oMath>
                    </m:oMathPara>
                  </w:p>
                </w:txbxContent>
              </v:textbox>
            </v:shape>
            <v:shape id="Text Box 100" o:spid="_x0000_s2199" type="#_x0000_t202" style="position:absolute;left:47389;top:2305;width:7549;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" stroked="f">
              <v:textbox>
                <w:txbxContent>
                  <w:p w14:paraId="14B1586F" w14:textId="77777777" w:rsidR="00AE318C" w:rsidRPr="0086549D" w:rsidRDefault="00AE318C" w:rsidP="00AE318C">
                    <w:pPr>
                      <w:rPr>
                        <w:lang w:val="fr-CA"/>
                      </w:rPr>
                    </w:pPr>
                    <w:r>
                      <w:rPr>
                        <w:lang w:val="fr-CA"/>
                      </w:rPr>
                      <w:t>(0.301)</w:t>
                    </w:r>
                  </w:p>
                </w:txbxContent>
              </v:textbox>
            </v:shape>
            <v:shape id="Text Box 100" o:spid="_x0000_s2200" type="#_x0000_t202" style="position:absolute;left:30851;top:2545;width:7543;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" stroked="f">
              <v:textbox>
                <w:txbxContent>
                  <w:p w14:paraId="2603537F" w14:textId="77777777" w:rsidR="00AE318C" w:rsidRPr="0086549D" w:rsidRDefault="00AE318C" w:rsidP="00AE318C">
                    <w:pPr>
                      <w:rPr>
                        <w:lang w:val="fr-CA"/>
                      </w:rPr>
                    </w:pPr>
                    <w:r>
                      <w:rPr>
                        <w:lang w:val="fr-CA"/>
                      </w:rPr>
                      <w:t>(0.969)</w:t>
                    </w:r>
                  </w:p>
                </w:txbxContent>
              </v:textbox>
            </v:shape>
            <v:shape id="Text Box 100" o:spid="_x0000_s2201" type="#_x0000_t202" style="position:absolute;left:19480;top:2544;width:754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" stroked="f">
              <v:textbox>
                <w:txbxContent>
                  <w:p w14:paraId="6B04B102" w14:textId="77777777" w:rsidR="00AE318C" w:rsidRPr="0086549D" w:rsidRDefault="00AE318C" w:rsidP="00AE318C">
                    <w:pPr>
                      <w:rPr>
                        <w:lang w:val="fr-CA"/>
                      </w:rPr>
                    </w:pPr>
                    <w:r>
                      <w:rPr>
                        <w:lang w:val="fr-CA"/>
                      </w:rPr>
                      <w:t>(0.0492)</w:t>
                    </w:r>
                  </w:p>
                </w:txbxContent>
              </v:textbox>
            </v:shape>
            <v:shape id="Text Box 100" o:spid="_x0000_s2202" type="#_x0000_t202" style="position:absolute;left:12563;top:2544;width:754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" stroked="f">
              <v:textbox>
                <w:txbxContent>
                  <w:p w14:paraId="715077BE" w14:textId="77777777" w:rsidR="00AE318C" w:rsidRPr="0086549D" w:rsidRDefault="00AE318C" w:rsidP="00AE318C">
                    <w:pPr>
                      <w:rPr>
                        <w:lang w:val="fr-CA"/>
                      </w:rPr>
                    </w:pPr>
                    <w:r>
                      <w:rPr>
                        <w:lang w:val="fr-CA"/>
                      </w:rPr>
                      <w:t>(7.77)</w:t>
                    </w:r>
                  </w:p>
                </w:txbxContent>
              </v:textbox>
            </v:shape>
            <v:shape id="Text Box 100" o:spid="_x0000_s2203" type="#_x0000_t202" style="position:absolute;left:62417;top:2146;width:7544;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" stroked="f">
              <v:textbox>
                <w:txbxContent>
                  <w:p w14:paraId="4B303AB7" w14:textId="77777777" w:rsidR="00AE318C" w:rsidRPr="0086549D" w:rsidRDefault="00AE318C" w:rsidP="00AE318C">
                    <w:pPr>
                      <w:rPr>
                        <w:lang w:val="fr-CA"/>
                      </w:rPr>
                    </w:pPr>
                    <w:r>
                      <w:rPr>
                        <w:lang w:val="fr-CA"/>
                      </w:rPr>
                      <w:t>(1.184)</w:t>
                    </w:r>
                  </w:p>
                </w:txbxContent>
              </v:textbox>
            </v:shape>
          </v:group>
        </w:pict>
      </w:r>
    </w:p>
    <w:p w14:paraId="43DE4718" w14:textId="77777777" w:rsidR="00AE318C" w:rsidRDefault="00AE318C"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pPr>
    </w:p>
    <w:p w14:paraId="415A2B33" w14:textId="77777777" w:rsidR="00AE318C" w:rsidRDefault="00AE318C"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pPr>
    </w:p>
    <w:p w14:paraId="3B38284E" w14:textId="77777777" w:rsidR="00AE318C" w:rsidRPr="00AE318C" w:rsidRDefault="00AE318C" w:rsidP="00AE318C">
      <w:pPr>
        <w:spacing w:after="240" w:line="276" w:lineRule="auto"/>
        <w:ind w:firstLine="720"/>
        <w:jc w:val="both"/>
        <w:rPr>
          <w:rFonts w:ascii="Montserrat Light" w:hAnsi="Montserrat Light"/>
        </w:rPr>
      </w:pPr>
      <w:r w:rsidRPr="00AE318C">
        <w:rPr>
          <w:rFonts w:ascii="Montserrat Light" w:hAnsi="Montserrat Light"/>
        </w:rPr>
        <w:t xml:space="preserve">Dans l’équation 1, la probabilité associée à la statistique de Fisher </w:t>
      </w:r>
      <w:r w:rsidRPr="00AE318C">
        <w:rPr>
          <w:rFonts w:ascii="Montserrat Light" w:hAnsi="Montserrat Light"/>
          <w:bCs/>
        </w:rPr>
        <w:t xml:space="preserve">prob = 0.000 est inférieure à 1%. On peut donc affirmer que le modèle est globalement significatif ; la variation de la valeur ajoutée du secteur </w:t>
      </w:r>
      <w:r w:rsidRPr="00AE318C">
        <w:rPr>
          <w:rFonts w:ascii="Montserrat Light" w:hAnsi="Montserrat Light"/>
        </w:rPr>
        <w:t>agro-industriel</w:t>
      </w:r>
      <w:r w:rsidRPr="00AE318C">
        <w:rPr>
          <w:rFonts w:ascii="Montserrat Light" w:hAnsi="Montserrat Light"/>
          <w:bCs/>
        </w:rPr>
        <w:t xml:space="preserve"> est expliquée à 74,2% (R</w:t>
      </w:r>
      <w:r w:rsidRPr="00AE318C">
        <w:rPr>
          <w:rFonts w:ascii="Montserrat Light" w:hAnsi="Montserrat Light"/>
          <w:bCs/>
          <w:vertAlign w:val="superscript"/>
        </w:rPr>
        <w:t>2</w:t>
      </w:r>
      <w:r w:rsidRPr="00AE318C">
        <w:rPr>
          <w:rFonts w:ascii="Montserrat Light" w:hAnsi="Montserrat Light"/>
          <w:bCs/>
        </w:rPr>
        <w:t xml:space="preserve"> = 0.742) par les variables explicatives du modèle et témoigne une bonne qualité d’ajustement du modèle.</w:t>
      </w:r>
      <w:r w:rsidRPr="00AE318C">
        <w:rPr>
          <w:rFonts w:ascii="Montserrat Light" w:hAnsi="Montserrat Light"/>
        </w:rPr>
        <w:t xml:space="preserve"> Aussi, le mécanisme de correction d’erreur est justifié car le coefficient associé au terme d’erreur retardé (-0.561) est négatif et statistiquement différent de zéro au seuil de 5%.</w:t>
      </w:r>
    </w:p>
    <w:p w14:paraId="746F1DF0" w14:textId="77777777" w:rsidR="00AE318C" w:rsidRPr="00AE318C" w:rsidRDefault="00AE318C" w:rsidP="00AE318C">
      <w:pPr>
        <w:spacing w:after="240" w:line="276" w:lineRule="auto"/>
        <w:ind w:firstLine="720"/>
        <w:jc w:val="both"/>
        <w:rPr>
          <w:rFonts w:ascii="Montserrat Light" w:hAnsi="Montserrat Light"/>
        </w:rPr>
      </w:pPr>
      <w:r w:rsidRPr="00AE318C">
        <w:rPr>
          <w:rFonts w:ascii="Montserrat Light" w:hAnsi="Montserrat Light"/>
        </w:rPr>
        <w:t>A long terme (équation 1), les déséquilibres entre la valeur ajoutée du secteur primaire et les variables explicatives ont des évolutions similaires. Le coefficient -0.561 traduit la vitesse à laquelle le déséquilibre entre le niveau désiré et effectif de la valeur ajoutée brute est résorbé ou absorbé dans l’année qui suit un choc.</w:t>
      </w:r>
    </w:p>
    <w:p w14:paraId="0C04CE50" w14:textId="4F5BFEA9" w:rsidR="00AE318C" w:rsidRPr="005076C7" w:rsidRDefault="00AE318C" w:rsidP="00AE318C">
      <w:pPr>
        <w:spacing w:after="240" w:line="276" w:lineRule="auto"/>
        <w:ind w:firstLine="720"/>
        <w:jc w:val="both"/>
        <w:rPr>
          <w:rFonts w:ascii="Montserrat Light" w:hAnsi="Montserrat Light"/>
        </w:rPr>
      </w:pPr>
      <w:r w:rsidRPr="00AE318C">
        <w:rPr>
          <w:rFonts w:ascii="Montserrat Light" w:hAnsi="Montserrat Light"/>
        </w:rPr>
        <w:t>Dans ce modèle (modèle de long terme), la composition sectorielle de la demande est statistiquement significative au seuil de 1%. Ainsi, une variation de 1% de la CSD entraine une augmentation de 0.908% de la valeur ajoutée du secteur agro-industriel. Mais une variation de même magnitude du prix relatif et de la demande agrégée entraine un report respectif de (0.123%) et (0.288%).</w:t>
      </w:r>
    </w:p>
    <w:p w14:paraId="4A904CFC" w14:textId="368C0F9A" w:rsidR="00335628" w:rsidRPr="005076C7" w:rsidRDefault="005E2094" w:rsidP="006973B9">
      <w:pPr>
        <w:pStyle w:val="Titre5"/>
        <w:numPr>
          <w:ilvl w:val="0"/>
          <w:numId w:val="0"/>
        </w:numPr>
        <w:ind w:left="1716" w:firstLine="408"/>
        <w:rPr>
          <w:rFonts w:ascii="Montserrat Light" w:hAnsi="Montserrat Light"/>
        </w:rPr>
      </w:pPr>
      <w:bookmarkStart w:id="222" w:name="_Toc136619544"/>
      <w:bookmarkStart w:id="223" w:name="_Toc136620268"/>
      <w:bookmarkStart w:id="224" w:name="_Toc137411197"/>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7. </w:t>
      </w:r>
      <w:r w:rsidR="00335628" w:rsidRPr="005076C7">
        <w:rPr>
          <w:rFonts w:ascii="Montserrat Light" w:hAnsi="Montserrat Light"/>
        </w:rPr>
        <w:t>Industrie extractive</w:t>
      </w:r>
      <w:bookmarkEnd w:id="222"/>
      <w:bookmarkEnd w:id="223"/>
      <w:bookmarkEnd w:id="224"/>
    </w:p>
    <w:p w14:paraId="1CE63558" w14:textId="77777777" w:rsidR="00335628" w:rsidRPr="005076C7" w:rsidRDefault="00335628" w:rsidP="006973B9">
      <w:pPr>
        <w:spacing w:before="240"/>
        <w:ind w:firstLine="708"/>
        <w:rPr>
          <w:rFonts w:ascii="Montserrat Light" w:hAnsi="Montserrat Light"/>
        </w:rPr>
      </w:pPr>
      <w:r w:rsidRPr="005076C7">
        <w:rPr>
          <w:rFonts w:ascii="Montserrat Light" w:hAnsi="Montserrat Light"/>
        </w:rPr>
        <w:t>Soit le modèle d’estimation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0201C797" w14:textId="77777777" w:rsidTr="00445F98">
        <w:tc>
          <w:tcPr>
            <w:tcW w:w="8472" w:type="dxa"/>
            <w:vAlign w:val="center"/>
          </w:tcPr>
          <w:p w14:paraId="4699239F" w14:textId="7AA82789" w:rsidR="00335628" w:rsidRPr="005076C7" w:rsidRDefault="005E2094"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Va_IndusEx)</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(P_IndusEx)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(CSD_IndusEx)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7BF85C81"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278A755C" w14:textId="77777777" w:rsidTr="00445F98">
        <w:tc>
          <w:tcPr>
            <w:tcW w:w="8472" w:type="dxa"/>
            <w:vAlign w:val="center"/>
          </w:tcPr>
          <w:p w14:paraId="19528FC0" w14:textId="05412EDF" w:rsidR="00335628" w:rsidRPr="005076C7" w:rsidRDefault="005E2094"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w:lastRenderedPageBreak/>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Va_IndusEx)</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(P_IndusEx)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(CSD_IndusEx)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0F616C75"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(16)</w:t>
            </w:r>
          </w:p>
        </w:tc>
      </w:tr>
    </w:tbl>
    <w:p w14:paraId="05C50E63"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w:r w:rsidRPr="005076C7">
        <w:rPr>
          <w:rFonts w:ascii="Montserrat Light" w:hAnsi="Montserrat Light"/>
        </w:rPr>
        <w:t>Avec :</w:t>
      </w:r>
    </w:p>
    <w:p w14:paraId="73C595C6"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Va_IndusEx</m:t>
        </m:r>
      </m:oMath>
      <w:r w:rsidRPr="005076C7">
        <w:rPr>
          <w:rFonts w:ascii="Montserrat Light" w:hAnsi="Montserrat Light"/>
        </w:rPr>
        <w:t> : la valeur ajoutée issue des industries extractives</w:t>
      </w:r>
    </w:p>
    <w:p w14:paraId="7E0FB467"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P_IndusEx</m:t>
        </m:r>
      </m:oMath>
      <w:r w:rsidRPr="005076C7">
        <w:rPr>
          <w:rFonts w:ascii="Montserrat Light" w:hAnsi="Montserrat Light"/>
        </w:rPr>
        <w:t> : Prix de production dans le domaine des industries extractives</w:t>
      </w:r>
    </w:p>
    <w:p w14:paraId="213925C5" w14:textId="721C5FE3" w:rsidR="00AE318C" w:rsidRPr="00AE318C" w:rsidRDefault="00335628" w:rsidP="00AE318C">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CSD_IndusEx</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235"/>
        <w:gridCol w:w="1872"/>
        <w:gridCol w:w="2016"/>
      </w:tblGrid>
      <w:tr w:rsidR="00AE318C" w:rsidRPr="00AE318C" w14:paraId="62C2A1C7" w14:textId="77777777" w:rsidTr="00AC1A34">
        <w:trPr>
          <w:jc w:val="center"/>
        </w:trPr>
        <w:tc>
          <w:tcPr>
            <w:tcW w:w="2235" w:type="dxa"/>
            <w:tcBorders>
              <w:top w:val="single" w:sz="6" w:space="0" w:color="auto"/>
              <w:left w:val="nil"/>
              <w:bottom w:val="nil"/>
              <w:right w:val="nil"/>
            </w:tcBorders>
          </w:tcPr>
          <w:p w14:paraId="286AAE77"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single" w:sz="6" w:space="0" w:color="auto"/>
              <w:left w:val="nil"/>
              <w:bottom w:val="nil"/>
              <w:right w:val="nil"/>
            </w:tcBorders>
          </w:tcPr>
          <w:p w14:paraId="1FB3D20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w:t>
            </w:r>
          </w:p>
        </w:tc>
        <w:tc>
          <w:tcPr>
            <w:tcW w:w="2016" w:type="dxa"/>
            <w:tcBorders>
              <w:top w:val="single" w:sz="6" w:space="0" w:color="auto"/>
              <w:left w:val="nil"/>
              <w:bottom w:val="nil"/>
              <w:right w:val="nil"/>
            </w:tcBorders>
          </w:tcPr>
          <w:p w14:paraId="508D960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w:t>
            </w:r>
          </w:p>
        </w:tc>
      </w:tr>
      <w:tr w:rsidR="00AE318C" w:rsidRPr="00AE318C" w14:paraId="2A465FC6" w14:textId="77777777" w:rsidTr="00AC1A34">
        <w:trPr>
          <w:jc w:val="center"/>
        </w:trPr>
        <w:tc>
          <w:tcPr>
            <w:tcW w:w="2235" w:type="dxa"/>
            <w:tcBorders>
              <w:top w:val="nil"/>
              <w:left w:val="nil"/>
              <w:bottom w:val="single" w:sz="6" w:space="0" w:color="auto"/>
              <w:right w:val="nil"/>
            </w:tcBorders>
          </w:tcPr>
          <w:p w14:paraId="5FC53173"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VARIABLES</w:t>
            </w:r>
          </w:p>
        </w:tc>
        <w:tc>
          <w:tcPr>
            <w:tcW w:w="1872" w:type="dxa"/>
            <w:tcBorders>
              <w:top w:val="nil"/>
              <w:left w:val="nil"/>
              <w:bottom w:val="single" w:sz="6" w:space="0" w:color="auto"/>
              <w:right w:val="nil"/>
            </w:tcBorders>
          </w:tcPr>
          <w:p w14:paraId="2B06E0AB"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lnVa</w:t>
            </w:r>
            <w:proofErr w:type="gramEnd"/>
            <w:r w:rsidRPr="00AE318C">
              <w:rPr>
                <w:rFonts w:ascii="Montserrat Light" w:hAnsi="Montserrat Light"/>
              </w:rPr>
              <w:t>_IndusEx</w:t>
            </w:r>
            <w:proofErr w:type="spellEnd"/>
          </w:p>
        </w:tc>
        <w:tc>
          <w:tcPr>
            <w:tcW w:w="2016" w:type="dxa"/>
            <w:tcBorders>
              <w:top w:val="nil"/>
              <w:left w:val="nil"/>
              <w:bottom w:val="single" w:sz="6" w:space="0" w:color="auto"/>
              <w:right w:val="nil"/>
            </w:tcBorders>
          </w:tcPr>
          <w:p w14:paraId="41E5DC6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proofErr w:type="gramStart"/>
            <w:r w:rsidRPr="00AE318C">
              <w:rPr>
                <w:rFonts w:ascii="Montserrat Light" w:hAnsi="Montserrat Light"/>
              </w:rPr>
              <w:t>dlnVa</w:t>
            </w:r>
            <w:proofErr w:type="gramEnd"/>
            <w:r w:rsidRPr="00AE318C">
              <w:rPr>
                <w:rFonts w:ascii="Montserrat Light" w:hAnsi="Montserrat Light"/>
              </w:rPr>
              <w:t>_IndusEx</w:t>
            </w:r>
            <w:proofErr w:type="spellEnd"/>
          </w:p>
        </w:tc>
      </w:tr>
      <w:tr w:rsidR="00AE318C" w:rsidRPr="00AE318C" w14:paraId="102E0D5B" w14:textId="77777777" w:rsidTr="00AC1A34">
        <w:trPr>
          <w:jc w:val="center"/>
        </w:trPr>
        <w:tc>
          <w:tcPr>
            <w:tcW w:w="2235" w:type="dxa"/>
            <w:tcBorders>
              <w:top w:val="nil"/>
              <w:left w:val="nil"/>
              <w:bottom w:val="nil"/>
              <w:right w:val="nil"/>
            </w:tcBorders>
          </w:tcPr>
          <w:p w14:paraId="7ED7F65D"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TEMPS</w:t>
            </w:r>
          </w:p>
        </w:tc>
        <w:tc>
          <w:tcPr>
            <w:tcW w:w="1872" w:type="dxa"/>
            <w:tcBorders>
              <w:top w:val="nil"/>
              <w:left w:val="nil"/>
              <w:bottom w:val="nil"/>
              <w:right w:val="nil"/>
            </w:tcBorders>
          </w:tcPr>
          <w:p w14:paraId="3E13430C"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0.0371</w:t>
            </w:r>
          </w:p>
        </w:tc>
        <w:tc>
          <w:tcPr>
            <w:tcW w:w="2016" w:type="dxa"/>
            <w:tcBorders>
              <w:top w:val="nil"/>
              <w:left w:val="nil"/>
              <w:bottom w:val="nil"/>
              <w:right w:val="nil"/>
            </w:tcBorders>
          </w:tcPr>
          <w:p w14:paraId="0400078B"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0.00127</w:t>
            </w:r>
          </w:p>
        </w:tc>
      </w:tr>
      <w:tr w:rsidR="00AE318C" w:rsidRPr="00AE318C" w14:paraId="2214E24F" w14:textId="77777777" w:rsidTr="00AC1A34">
        <w:trPr>
          <w:jc w:val="center"/>
        </w:trPr>
        <w:tc>
          <w:tcPr>
            <w:tcW w:w="2235" w:type="dxa"/>
            <w:tcBorders>
              <w:top w:val="nil"/>
              <w:left w:val="nil"/>
              <w:bottom w:val="nil"/>
              <w:right w:val="nil"/>
            </w:tcBorders>
          </w:tcPr>
          <w:p w14:paraId="51C315D4"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44294194"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(0.0292)</w:t>
            </w:r>
          </w:p>
        </w:tc>
        <w:tc>
          <w:tcPr>
            <w:tcW w:w="2016" w:type="dxa"/>
            <w:tcBorders>
              <w:top w:val="nil"/>
              <w:left w:val="nil"/>
              <w:bottom w:val="nil"/>
              <w:right w:val="nil"/>
            </w:tcBorders>
          </w:tcPr>
          <w:p w14:paraId="7DC5A34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(0.00247)</w:t>
            </w:r>
          </w:p>
        </w:tc>
      </w:tr>
      <w:tr w:rsidR="00AE318C" w:rsidRPr="00AE318C" w14:paraId="17607830" w14:textId="77777777" w:rsidTr="00AC1A34">
        <w:trPr>
          <w:jc w:val="center"/>
        </w:trPr>
        <w:tc>
          <w:tcPr>
            <w:tcW w:w="2235" w:type="dxa"/>
            <w:tcBorders>
              <w:top w:val="nil"/>
              <w:left w:val="nil"/>
              <w:bottom w:val="nil"/>
              <w:right w:val="nil"/>
            </w:tcBorders>
          </w:tcPr>
          <w:p w14:paraId="163AC78B"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dlnPrixCons</w:t>
            </w:r>
            <w:proofErr w:type="gramEnd"/>
            <w:r w:rsidRPr="00AE318C">
              <w:rPr>
                <w:rFonts w:ascii="Montserrat Light" w:hAnsi="Montserrat Light"/>
              </w:rPr>
              <w:t>_P</w:t>
            </w:r>
            <w:proofErr w:type="spellEnd"/>
          </w:p>
        </w:tc>
        <w:tc>
          <w:tcPr>
            <w:tcW w:w="1872" w:type="dxa"/>
            <w:tcBorders>
              <w:top w:val="nil"/>
              <w:left w:val="nil"/>
              <w:bottom w:val="nil"/>
              <w:right w:val="nil"/>
            </w:tcBorders>
          </w:tcPr>
          <w:p w14:paraId="6805E6F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457AE99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3.212</w:t>
            </w:r>
          </w:p>
        </w:tc>
      </w:tr>
      <w:tr w:rsidR="00AE318C" w:rsidRPr="00AE318C" w14:paraId="75D61B8B" w14:textId="77777777" w:rsidTr="00AC1A34">
        <w:trPr>
          <w:jc w:val="center"/>
        </w:trPr>
        <w:tc>
          <w:tcPr>
            <w:tcW w:w="2235" w:type="dxa"/>
            <w:tcBorders>
              <w:top w:val="nil"/>
              <w:left w:val="nil"/>
              <w:bottom w:val="nil"/>
              <w:right w:val="nil"/>
            </w:tcBorders>
          </w:tcPr>
          <w:p w14:paraId="6AEF889A"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02585A82"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1294E9B2"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(2.431)</w:t>
            </w:r>
          </w:p>
        </w:tc>
      </w:tr>
      <w:tr w:rsidR="00AE318C" w:rsidRPr="00AE318C" w14:paraId="38FFB6AB" w14:textId="77777777" w:rsidTr="00AC1A34">
        <w:trPr>
          <w:jc w:val="center"/>
        </w:trPr>
        <w:tc>
          <w:tcPr>
            <w:tcW w:w="2235" w:type="dxa"/>
            <w:tcBorders>
              <w:top w:val="nil"/>
              <w:left w:val="nil"/>
              <w:bottom w:val="nil"/>
              <w:right w:val="nil"/>
            </w:tcBorders>
          </w:tcPr>
          <w:p w14:paraId="31EB9816"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dlnCSD</w:t>
            </w:r>
            <w:proofErr w:type="gramEnd"/>
            <w:r w:rsidRPr="00AE318C">
              <w:rPr>
                <w:rFonts w:ascii="Montserrat Light" w:hAnsi="Montserrat Light"/>
              </w:rPr>
              <w:t>_IndusEx</w:t>
            </w:r>
            <w:proofErr w:type="spellEnd"/>
          </w:p>
        </w:tc>
        <w:tc>
          <w:tcPr>
            <w:tcW w:w="1872" w:type="dxa"/>
            <w:tcBorders>
              <w:top w:val="nil"/>
              <w:left w:val="nil"/>
              <w:bottom w:val="nil"/>
              <w:right w:val="nil"/>
            </w:tcBorders>
          </w:tcPr>
          <w:p w14:paraId="36364FB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5C9E1E5D"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0.251</w:t>
            </w:r>
          </w:p>
        </w:tc>
      </w:tr>
      <w:tr w:rsidR="00AE318C" w:rsidRPr="00AE318C" w14:paraId="3BCB2503" w14:textId="77777777" w:rsidTr="00AC1A34">
        <w:trPr>
          <w:jc w:val="center"/>
        </w:trPr>
        <w:tc>
          <w:tcPr>
            <w:tcW w:w="2235" w:type="dxa"/>
            <w:tcBorders>
              <w:top w:val="nil"/>
              <w:left w:val="nil"/>
              <w:bottom w:val="nil"/>
              <w:right w:val="nil"/>
            </w:tcBorders>
          </w:tcPr>
          <w:p w14:paraId="450F92A4"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0179733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2B461CC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(0.236)</w:t>
            </w:r>
          </w:p>
        </w:tc>
      </w:tr>
      <w:tr w:rsidR="00AE318C" w:rsidRPr="00AE318C" w14:paraId="66E83B0A" w14:textId="77777777" w:rsidTr="00AC1A34">
        <w:trPr>
          <w:jc w:val="center"/>
        </w:trPr>
        <w:tc>
          <w:tcPr>
            <w:tcW w:w="2235" w:type="dxa"/>
            <w:tcBorders>
              <w:top w:val="nil"/>
              <w:left w:val="nil"/>
              <w:bottom w:val="nil"/>
              <w:right w:val="nil"/>
            </w:tcBorders>
          </w:tcPr>
          <w:p w14:paraId="7B57A8D5"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dlnDI</w:t>
            </w:r>
            <w:proofErr w:type="spellEnd"/>
            <w:proofErr w:type="gramEnd"/>
          </w:p>
        </w:tc>
        <w:tc>
          <w:tcPr>
            <w:tcW w:w="1872" w:type="dxa"/>
            <w:tcBorders>
              <w:top w:val="nil"/>
              <w:left w:val="nil"/>
              <w:bottom w:val="nil"/>
              <w:right w:val="nil"/>
            </w:tcBorders>
          </w:tcPr>
          <w:p w14:paraId="6CF4F98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0D1482BD"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-1.169</w:t>
            </w:r>
          </w:p>
        </w:tc>
      </w:tr>
      <w:tr w:rsidR="00AE318C" w:rsidRPr="00AE318C" w14:paraId="30E86B0D" w14:textId="77777777" w:rsidTr="00AC1A34">
        <w:trPr>
          <w:jc w:val="center"/>
        </w:trPr>
        <w:tc>
          <w:tcPr>
            <w:tcW w:w="2235" w:type="dxa"/>
            <w:tcBorders>
              <w:top w:val="nil"/>
              <w:left w:val="nil"/>
              <w:bottom w:val="nil"/>
              <w:right w:val="nil"/>
            </w:tcBorders>
          </w:tcPr>
          <w:p w14:paraId="762DD92E"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57F19EC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6B65869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(1.423)</w:t>
            </w:r>
          </w:p>
        </w:tc>
      </w:tr>
      <w:tr w:rsidR="00AE318C" w:rsidRPr="00AE318C" w14:paraId="751CDB2A" w14:textId="77777777" w:rsidTr="00AC1A34">
        <w:trPr>
          <w:jc w:val="center"/>
        </w:trPr>
        <w:tc>
          <w:tcPr>
            <w:tcW w:w="2235" w:type="dxa"/>
            <w:tcBorders>
              <w:top w:val="nil"/>
              <w:left w:val="nil"/>
              <w:bottom w:val="nil"/>
              <w:right w:val="nil"/>
            </w:tcBorders>
          </w:tcPr>
          <w:p w14:paraId="5F5FADA8"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gramStart"/>
            <w:r w:rsidRPr="00AE318C">
              <w:rPr>
                <w:rFonts w:ascii="Montserrat Light" w:hAnsi="Montserrat Light"/>
              </w:rPr>
              <w:t>res</w:t>
            </w:r>
            <w:proofErr w:type="gramEnd"/>
            <w:r w:rsidRPr="00AE318C">
              <w:rPr>
                <w:rFonts w:ascii="Montserrat Light" w:hAnsi="Montserrat Light"/>
              </w:rPr>
              <w:t>9</w:t>
            </w:r>
          </w:p>
        </w:tc>
        <w:tc>
          <w:tcPr>
            <w:tcW w:w="1872" w:type="dxa"/>
            <w:tcBorders>
              <w:top w:val="nil"/>
              <w:left w:val="nil"/>
              <w:bottom w:val="nil"/>
              <w:right w:val="nil"/>
            </w:tcBorders>
          </w:tcPr>
          <w:p w14:paraId="7496015C"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39BF25E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-0.604**</w:t>
            </w:r>
          </w:p>
        </w:tc>
      </w:tr>
      <w:tr w:rsidR="00AE318C" w:rsidRPr="00AE318C" w14:paraId="47155161" w14:textId="77777777" w:rsidTr="00AC1A34">
        <w:trPr>
          <w:jc w:val="center"/>
        </w:trPr>
        <w:tc>
          <w:tcPr>
            <w:tcW w:w="2235" w:type="dxa"/>
            <w:tcBorders>
              <w:top w:val="nil"/>
              <w:left w:val="nil"/>
              <w:bottom w:val="nil"/>
              <w:right w:val="nil"/>
            </w:tcBorders>
          </w:tcPr>
          <w:p w14:paraId="6F10BD76"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7041449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c>
          <w:tcPr>
            <w:tcW w:w="2016" w:type="dxa"/>
            <w:tcBorders>
              <w:top w:val="nil"/>
              <w:left w:val="nil"/>
              <w:bottom w:val="nil"/>
              <w:right w:val="nil"/>
            </w:tcBorders>
          </w:tcPr>
          <w:p w14:paraId="12F11DEA"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(0.411)</w:t>
            </w:r>
          </w:p>
        </w:tc>
      </w:tr>
      <w:tr w:rsidR="00AE318C" w:rsidRPr="00AE318C" w14:paraId="21113420" w14:textId="77777777" w:rsidTr="00AC1A34">
        <w:trPr>
          <w:jc w:val="center"/>
        </w:trPr>
        <w:tc>
          <w:tcPr>
            <w:tcW w:w="2235" w:type="dxa"/>
            <w:tcBorders>
              <w:top w:val="nil"/>
              <w:left w:val="nil"/>
              <w:bottom w:val="nil"/>
              <w:right w:val="nil"/>
            </w:tcBorders>
          </w:tcPr>
          <w:p w14:paraId="17DFD8FF"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lnPrixCons</w:t>
            </w:r>
            <w:proofErr w:type="gramEnd"/>
            <w:r w:rsidRPr="00AE318C">
              <w:rPr>
                <w:rFonts w:ascii="Montserrat Light" w:hAnsi="Montserrat Light"/>
              </w:rPr>
              <w:t>_P</w:t>
            </w:r>
            <w:proofErr w:type="spellEnd"/>
          </w:p>
        </w:tc>
        <w:tc>
          <w:tcPr>
            <w:tcW w:w="1872" w:type="dxa"/>
            <w:tcBorders>
              <w:top w:val="nil"/>
              <w:left w:val="nil"/>
              <w:bottom w:val="nil"/>
              <w:right w:val="nil"/>
            </w:tcBorders>
          </w:tcPr>
          <w:p w14:paraId="0194718D"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4.010***</w:t>
            </w:r>
          </w:p>
        </w:tc>
        <w:tc>
          <w:tcPr>
            <w:tcW w:w="2016" w:type="dxa"/>
            <w:tcBorders>
              <w:top w:val="nil"/>
              <w:left w:val="nil"/>
              <w:bottom w:val="nil"/>
              <w:right w:val="nil"/>
            </w:tcBorders>
          </w:tcPr>
          <w:p w14:paraId="36D4E991"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7B67BBFE" w14:textId="77777777" w:rsidTr="00AC1A34">
        <w:trPr>
          <w:jc w:val="center"/>
        </w:trPr>
        <w:tc>
          <w:tcPr>
            <w:tcW w:w="2235" w:type="dxa"/>
            <w:tcBorders>
              <w:top w:val="nil"/>
              <w:left w:val="nil"/>
              <w:bottom w:val="nil"/>
              <w:right w:val="nil"/>
            </w:tcBorders>
          </w:tcPr>
          <w:p w14:paraId="2C096367"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7F372D9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(0.999)</w:t>
            </w:r>
          </w:p>
        </w:tc>
        <w:tc>
          <w:tcPr>
            <w:tcW w:w="2016" w:type="dxa"/>
            <w:tcBorders>
              <w:top w:val="nil"/>
              <w:left w:val="nil"/>
              <w:bottom w:val="nil"/>
              <w:right w:val="nil"/>
            </w:tcBorders>
          </w:tcPr>
          <w:p w14:paraId="02DD35DB"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72E145EC" w14:textId="77777777" w:rsidTr="00AC1A34">
        <w:trPr>
          <w:jc w:val="center"/>
        </w:trPr>
        <w:tc>
          <w:tcPr>
            <w:tcW w:w="2235" w:type="dxa"/>
            <w:tcBorders>
              <w:top w:val="nil"/>
              <w:left w:val="nil"/>
              <w:bottom w:val="nil"/>
              <w:right w:val="nil"/>
            </w:tcBorders>
          </w:tcPr>
          <w:p w14:paraId="55A3EA46"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lnCSD</w:t>
            </w:r>
            <w:proofErr w:type="gramEnd"/>
            <w:r w:rsidRPr="00AE318C">
              <w:rPr>
                <w:rFonts w:ascii="Montserrat Light" w:hAnsi="Montserrat Light"/>
              </w:rPr>
              <w:t>_IndusEx</w:t>
            </w:r>
            <w:proofErr w:type="spellEnd"/>
          </w:p>
        </w:tc>
        <w:tc>
          <w:tcPr>
            <w:tcW w:w="1872" w:type="dxa"/>
            <w:tcBorders>
              <w:top w:val="nil"/>
              <w:left w:val="nil"/>
              <w:bottom w:val="nil"/>
              <w:right w:val="nil"/>
            </w:tcBorders>
          </w:tcPr>
          <w:p w14:paraId="0C5F58AC"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0.584**</w:t>
            </w:r>
          </w:p>
        </w:tc>
        <w:tc>
          <w:tcPr>
            <w:tcW w:w="2016" w:type="dxa"/>
            <w:tcBorders>
              <w:top w:val="nil"/>
              <w:left w:val="nil"/>
              <w:bottom w:val="nil"/>
              <w:right w:val="nil"/>
            </w:tcBorders>
          </w:tcPr>
          <w:p w14:paraId="40D97EC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5DDDCEBF" w14:textId="77777777" w:rsidTr="00AC1A34">
        <w:trPr>
          <w:jc w:val="center"/>
        </w:trPr>
        <w:tc>
          <w:tcPr>
            <w:tcW w:w="2235" w:type="dxa"/>
            <w:tcBorders>
              <w:top w:val="nil"/>
              <w:left w:val="nil"/>
              <w:bottom w:val="nil"/>
              <w:right w:val="nil"/>
            </w:tcBorders>
          </w:tcPr>
          <w:p w14:paraId="47446053"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25303814"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(0.212)</w:t>
            </w:r>
          </w:p>
        </w:tc>
        <w:tc>
          <w:tcPr>
            <w:tcW w:w="2016" w:type="dxa"/>
            <w:tcBorders>
              <w:top w:val="nil"/>
              <w:left w:val="nil"/>
              <w:bottom w:val="nil"/>
              <w:right w:val="nil"/>
            </w:tcBorders>
          </w:tcPr>
          <w:p w14:paraId="45E42EA2"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0BD89F17" w14:textId="77777777" w:rsidTr="00AC1A34">
        <w:trPr>
          <w:jc w:val="center"/>
        </w:trPr>
        <w:tc>
          <w:tcPr>
            <w:tcW w:w="2235" w:type="dxa"/>
            <w:tcBorders>
              <w:top w:val="nil"/>
              <w:left w:val="nil"/>
              <w:bottom w:val="nil"/>
              <w:right w:val="nil"/>
            </w:tcBorders>
          </w:tcPr>
          <w:p w14:paraId="215163AF" w14:textId="77777777" w:rsidR="00AE318C" w:rsidRPr="00AE318C" w:rsidRDefault="00AE318C" w:rsidP="00AE318C">
            <w:pPr>
              <w:widowControl w:val="0"/>
              <w:autoSpaceDE w:val="0"/>
              <w:autoSpaceDN w:val="0"/>
              <w:adjustRightInd w:val="0"/>
              <w:spacing w:line="276" w:lineRule="auto"/>
              <w:rPr>
                <w:rFonts w:ascii="Montserrat Light" w:hAnsi="Montserrat Light"/>
              </w:rPr>
            </w:pPr>
            <w:proofErr w:type="spellStart"/>
            <w:proofErr w:type="gramStart"/>
            <w:r w:rsidRPr="00AE318C">
              <w:rPr>
                <w:rFonts w:ascii="Montserrat Light" w:hAnsi="Montserrat Light"/>
              </w:rPr>
              <w:t>lnDI</w:t>
            </w:r>
            <w:proofErr w:type="spellEnd"/>
            <w:proofErr w:type="gramEnd"/>
          </w:p>
        </w:tc>
        <w:tc>
          <w:tcPr>
            <w:tcW w:w="1872" w:type="dxa"/>
            <w:tcBorders>
              <w:top w:val="nil"/>
              <w:left w:val="nil"/>
              <w:bottom w:val="nil"/>
              <w:right w:val="nil"/>
            </w:tcBorders>
          </w:tcPr>
          <w:p w14:paraId="4A69F27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-0.718</w:t>
            </w:r>
          </w:p>
        </w:tc>
        <w:tc>
          <w:tcPr>
            <w:tcW w:w="2016" w:type="dxa"/>
            <w:tcBorders>
              <w:top w:val="nil"/>
              <w:left w:val="nil"/>
              <w:bottom w:val="nil"/>
              <w:right w:val="nil"/>
            </w:tcBorders>
          </w:tcPr>
          <w:p w14:paraId="5D867F9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1FC5FB2C" w14:textId="77777777" w:rsidTr="00AC1A34">
        <w:trPr>
          <w:jc w:val="center"/>
        </w:trPr>
        <w:tc>
          <w:tcPr>
            <w:tcW w:w="2235" w:type="dxa"/>
            <w:tcBorders>
              <w:top w:val="nil"/>
              <w:left w:val="nil"/>
              <w:bottom w:val="nil"/>
              <w:right w:val="nil"/>
            </w:tcBorders>
          </w:tcPr>
          <w:p w14:paraId="105BFECA"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344A3F2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(0.703)</w:t>
            </w:r>
          </w:p>
        </w:tc>
        <w:tc>
          <w:tcPr>
            <w:tcW w:w="2016" w:type="dxa"/>
            <w:tcBorders>
              <w:top w:val="nil"/>
              <w:left w:val="nil"/>
              <w:bottom w:val="nil"/>
              <w:right w:val="nil"/>
            </w:tcBorders>
          </w:tcPr>
          <w:p w14:paraId="1F65CF14"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
        </w:tc>
      </w:tr>
      <w:tr w:rsidR="00AE318C" w:rsidRPr="00AE318C" w14:paraId="7EC4EC58" w14:textId="77777777" w:rsidTr="00AC1A34">
        <w:trPr>
          <w:jc w:val="center"/>
        </w:trPr>
        <w:tc>
          <w:tcPr>
            <w:tcW w:w="2235" w:type="dxa"/>
            <w:tcBorders>
              <w:top w:val="nil"/>
              <w:left w:val="nil"/>
              <w:bottom w:val="nil"/>
              <w:right w:val="nil"/>
            </w:tcBorders>
          </w:tcPr>
          <w:p w14:paraId="094196B6"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Constant</w:t>
            </w:r>
          </w:p>
        </w:tc>
        <w:tc>
          <w:tcPr>
            <w:tcW w:w="1872" w:type="dxa"/>
            <w:tcBorders>
              <w:top w:val="nil"/>
              <w:left w:val="nil"/>
              <w:bottom w:val="nil"/>
              <w:right w:val="nil"/>
            </w:tcBorders>
          </w:tcPr>
          <w:p w14:paraId="343F81C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5.298</w:t>
            </w:r>
          </w:p>
        </w:tc>
        <w:tc>
          <w:tcPr>
            <w:tcW w:w="2016" w:type="dxa"/>
            <w:tcBorders>
              <w:top w:val="nil"/>
              <w:left w:val="nil"/>
              <w:bottom w:val="nil"/>
              <w:right w:val="nil"/>
            </w:tcBorders>
          </w:tcPr>
          <w:p w14:paraId="0362C24E"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0.0547</w:t>
            </w:r>
          </w:p>
        </w:tc>
      </w:tr>
      <w:tr w:rsidR="00AE318C" w:rsidRPr="00AE318C" w14:paraId="7C2F4B18" w14:textId="77777777" w:rsidTr="00AC1A34">
        <w:trPr>
          <w:jc w:val="center"/>
        </w:trPr>
        <w:tc>
          <w:tcPr>
            <w:tcW w:w="2235" w:type="dxa"/>
            <w:tcBorders>
              <w:top w:val="nil"/>
              <w:left w:val="nil"/>
              <w:bottom w:val="nil"/>
              <w:right w:val="nil"/>
            </w:tcBorders>
          </w:tcPr>
          <w:p w14:paraId="63ABED25" w14:textId="77777777" w:rsidR="00AE318C" w:rsidRPr="00AE318C" w:rsidRDefault="00AE318C" w:rsidP="00AE318C">
            <w:pPr>
              <w:widowControl w:val="0"/>
              <w:autoSpaceDE w:val="0"/>
              <w:autoSpaceDN w:val="0"/>
              <w:adjustRightInd w:val="0"/>
              <w:spacing w:line="276" w:lineRule="auto"/>
              <w:rPr>
                <w:rFonts w:ascii="Montserrat Light" w:hAnsi="Montserrat Light"/>
              </w:rPr>
            </w:pPr>
          </w:p>
        </w:tc>
        <w:tc>
          <w:tcPr>
            <w:tcW w:w="1872" w:type="dxa"/>
            <w:tcBorders>
              <w:top w:val="nil"/>
              <w:left w:val="nil"/>
              <w:bottom w:val="nil"/>
              <w:right w:val="nil"/>
            </w:tcBorders>
          </w:tcPr>
          <w:p w14:paraId="55B583F9"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(4.791)</w:t>
            </w:r>
          </w:p>
        </w:tc>
        <w:tc>
          <w:tcPr>
            <w:tcW w:w="2016" w:type="dxa"/>
            <w:tcBorders>
              <w:top w:val="nil"/>
              <w:left w:val="nil"/>
              <w:bottom w:val="nil"/>
              <w:right w:val="nil"/>
            </w:tcBorders>
          </w:tcPr>
          <w:p w14:paraId="2F94D800"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(0.0654)</w:t>
            </w:r>
          </w:p>
        </w:tc>
      </w:tr>
      <w:tr w:rsidR="00AE318C" w:rsidRPr="00AE318C" w14:paraId="06B7E905" w14:textId="77777777" w:rsidTr="00AC1A34">
        <w:trPr>
          <w:jc w:val="center"/>
        </w:trPr>
        <w:tc>
          <w:tcPr>
            <w:tcW w:w="2235" w:type="dxa"/>
            <w:tcBorders>
              <w:top w:val="nil"/>
              <w:left w:val="nil"/>
              <w:bottom w:val="nil"/>
              <w:right w:val="nil"/>
            </w:tcBorders>
          </w:tcPr>
          <w:p w14:paraId="3D60C26B"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Observations</w:t>
            </w:r>
          </w:p>
        </w:tc>
        <w:tc>
          <w:tcPr>
            <w:tcW w:w="1872" w:type="dxa"/>
            <w:tcBorders>
              <w:top w:val="nil"/>
              <w:left w:val="nil"/>
              <w:bottom w:val="nil"/>
              <w:right w:val="nil"/>
            </w:tcBorders>
          </w:tcPr>
          <w:p w14:paraId="440F4F86"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23</w:t>
            </w:r>
          </w:p>
        </w:tc>
        <w:tc>
          <w:tcPr>
            <w:tcW w:w="2016" w:type="dxa"/>
            <w:tcBorders>
              <w:top w:val="nil"/>
              <w:left w:val="nil"/>
              <w:bottom w:val="nil"/>
              <w:right w:val="nil"/>
            </w:tcBorders>
          </w:tcPr>
          <w:p w14:paraId="1A6A9A8E"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22</w:t>
            </w:r>
          </w:p>
        </w:tc>
      </w:tr>
      <w:tr w:rsidR="00AE318C" w:rsidRPr="00AE318C" w14:paraId="60F0DAD5" w14:textId="77777777" w:rsidTr="00AC1A34">
        <w:tblPrEx>
          <w:tblBorders>
            <w:bottom w:val="single" w:sz="6" w:space="0" w:color="auto"/>
          </w:tblBorders>
        </w:tblPrEx>
        <w:trPr>
          <w:jc w:val="center"/>
        </w:trPr>
        <w:tc>
          <w:tcPr>
            <w:tcW w:w="2235" w:type="dxa"/>
            <w:tcBorders>
              <w:top w:val="nil"/>
              <w:left w:val="nil"/>
              <w:bottom w:val="single" w:sz="6" w:space="0" w:color="auto"/>
              <w:right w:val="nil"/>
            </w:tcBorders>
          </w:tcPr>
          <w:p w14:paraId="58731777" w14:textId="77777777" w:rsidR="00AE318C" w:rsidRPr="00AE318C" w:rsidRDefault="00AE318C" w:rsidP="00AE318C">
            <w:pPr>
              <w:widowControl w:val="0"/>
              <w:autoSpaceDE w:val="0"/>
              <w:autoSpaceDN w:val="0"/>
              <w:adjustRightInd w:val="0"/>
              <w:spacing w:line="276" w:lineRule="auto"/>
              <w:rPr>
                <w:rFonts w:ascii="Montserrat Light" w:hAnsi="Montserrat Light"/>
              </w:rPr>
            </w:pPr>
            <w:r w:rsidRPr="00AE318C">
              <w:rPr>
                <w:rFonts w:ascii="Montserrat Light" w:hAnsi="Montserrat Light"/>
              </w:rPr>
              <w:t>R-</w:t>
            </w:r>
            <w:proofErr w:type="spellStart"/>
            <w:r w:rsidRPr="00AE318C">
              <w:rPr>
                <w:rFonts w:ascii="Montserrat Light" w:hAnsi="Montserrat Light"/>
              </w:rPr>
              <w:t>squared</w:t>
            </w:r>
            <w:proofErr w:type="spellEnd"/>
          </w:p>
        </w:tc>
        <w:tc>
          <w:tcPr>
            <w:tcW w:w="1872" w:type="dxa"/>
            <w:tcBorders>
              <w:top w:val="nil"/>
              <w:left w:val="nil"/>
              <w:bottom w:val="single" w:sz="6" w:space="0" w:color="auto"/>
              <w:right w:val="nil"/>
            </w:tcBorders>
          </w:tcPr>
          <w:p w14:paraId="5258285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0.729</w:t>
            </w:r>
          </w:p>
        </w:tc>
        <w:tc>
          <w:tcPr>
            <w:tcW w:w="2016" w:type="dxa"/>
            <w:tcBorders>
              <w:top w:val="nil"/>
              <w:left w:val="nil"/>
              <w:bottom w:val="single" w:sz="6" w:space="0" w:color="auto"/>
              <w:right w:val="nil"/>
            </w:tcBorders>
          </w:tcPr>
          <w:p w14:paraId="1B1071F7"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0.276</w:t>
            </w:r>
          </w:p>
        </w:tc>
      </w:tr>
    </w:tbl>
    <w:p w14:paraId="13080FDF"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proofErr w:type="spellStart"/>
      <w:r w:rsidRPr="00AE318C">
        <w:rPr>
          <w:rFonts w:ascii="Montserrat Light" w:hAnsi="Montserrat Light"/>
        </w:rPr>
        <w:t>Robust</w:t>
      </w:r>
      <w:proofErr w:type="spellEnd"/>
      <w:r w:rsidRPr="00AE318C">
        <w:rPr>
          <w:rFonts w:ascii="Montserrat Light" w:hAnsi="Montserrat Light"/>
        </w:rPr>
        <w:t xml:space="preserve"> standard </w:t>
      </w:r>
      <w:proofErr w:type="spellStart"/>
      <w:r w:rsidRPr="00AE318C">
        <w:rPr>
          <w:rFonts w:ascii="Montserrat Light" w:hAnsi="Montserrat Light"/>
        </w:rPr>
        <w:t>errors</w:t>
      </w:r>
      <w:proofErr w:type="spellEnd"/>
      <w:r w:rsidRPr="00AE318C">
        <w:rPr>
          <w:rFonts w:ascii="Montserrat Light" w:hAnsi="Montserrat Light"/>
        </w:rPr>
        <w:t xml:space="preserve"> in </w:t>
      </w:r>
      <w:proofErr w:type="spellStart"/>
      <w:r w:rsidRPr="00AE318C">
        <w:rPr>
          <w:rFonts w:ascii="Montserrat Light" w:hAnsi="Montserrat Light"/>
        </w:rPr>
        <w:t>parentheses</w:t>
      </w:r>
      <w:proofErr w:type="spellEnd"/>
    </w:p>
    <w:p w14:paraId="3755A678" w14:textId="77777777" w:rsidR="00AE318C" w:rsidRPr="00AE318C" w:rsidRDefault="00AE318C" w:rsidP="00AE318C">
      <w:pPr>
        <w:widowControl w:val="0"/>
        <w:autoSpaceDE w:val="0"/>
        <w:autoSpaceDN w:val="0"/>
        <w:adjustRightInd w:val="0"/>
        <w:spacing w:line="276" w:lineRule="auto"/>
        <w:jc w:val="center"/>
        <w:rPr>
          <w:rFonts w:ascii="Montserrat Light" w:hAnsi="Montserrat Light"/>
        </w:rPr>
      </w:pPr>
      <w:r w:rsidRPr="00AE318C">
        <w:rPr>
          <w:rFonts w:ascii="Montserrat Light" w:hAnsi="Montserrat Light"/>
        </w:rPr>
        <w:t>*** p&lt;0.01, ** p&lt;0.05, * p&lt;0.1</w:t>
      </w:r>
    </w:p>
    <w:p w14:paraId="6BE015DE" w14:textId="0B62E13B" w:rsidR="00AE318C" w:rsidRDefault="00000000" w:rsidP="00AE318C">
      <w:r>
        <w:rPr>
          <w:noProof/>
        </w:rPr>
        <w:pict w14:anchorId="37907F60">
          <v:group id="_x0000_s2204" style="position:absolute;margin-left:-50.85pt;margin-top:16.05pt;width:560.95pt;height:1in;z-index:251693568" coordsize="7124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">
            <v:shape id="_x0000_s2205" type="#_x0000_t202" style="position:absolute;width:71243;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" fillcolor="white [3201]" stroked="f" strokeweight=".5pt">
              <v:textbox style="mso-next-textbox:#_x0000_s2205">
                <w:txbxContent>
                  <w:p w14:paraId="1E1FEC16" w14:textId="77777777" w:rsidR="00AE318C" w:rsidRPr="00EA7993" w:rsidRDefault="00AE318C" w:rsidP="00AE318C">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Va_IndusEx)</m:t>
                            </m:r>
                          </m:e>
                          <m:sub>
                            <m:r>
                              <w:rPr>
                                <w:rFonts w:ascii="Cambria Math" w:hAnsi="Cambria Math"/>
                                <w:sz w:val="22"/>
                                <w:szCs w:val="22"/>
                              </w:rPr>
                              <m:t>t</m:t>
                            </m:r>
                          </m:sub>
                        </m:sSub>
                        <m:r>
                          <w:rPr>
                            <w:rFonts w:ascii="Cambria Math" w:hAnsi="Cambria Math"/>
                            <w:sz w:val="22"/>
                            <w:szCs w:val="22"/>
                          </w:rPr>
                          <m:t>=5.298+</m:t>
                        </m:r>
                        <m:r>
                          <m:rPr>
                            <m:sty m:val="p"/>
                          </m:rPr>
                          <w:rPr>
                            <w:rFonts w:ascii="Cambria Math" w:hAnsi="Cambria Math"/>
                            <w:sz w:val="22"/>
                            <w:szCs w:val="22"/>
                            <w:lang w:eastAsia="en-US"/>
                          </w:rPr>
                          <m:t xml:space="preserve">0.0371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4.01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P_IndusEx</m:t>
                                </m:r>
                              </m:e>
                            </m:d>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lang w:eastAsia="en-US"/>
                          </w:rPr>
                          <m:t xml:space="preserve">0.584 </m:t>
                        </m:r>
                        <m:r>
                          <m:rPr>
                            <m:sty m:val="p"/>
                          </m:rPr>
                          <w:rPr>
                            <w:rFonts w:ascii="Cambria Math" w:hAnsi="Cambria Math"/>
                            <w:sz w:val="22"/>
                            <w:szCs w:val="22"/>
                          </w:rPr>
                          <m:t>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CSD_IndusEx</m:t>
                                </m:r>
                              </m:e>
                            </m:d>
                          </m:e>
                          <m:sub>
                            <m:r>
                              <w:rPr>
                                <w:rFonts w:ascii="Cambria Math" w:hAnsi="Cambria Math"/>
                                <w:sz w:val="22"/>
                                <w:szCs w:val="22"/>
                              </w:rPr>
                              <m:t>t</m:t>
                            </m:r>
                          </m:sub>
                        </m:sSub>
                        <m:r>
                          <w:rPr>
                            <w:rFonts w:ascii="Cambria Math" w:hAnsi="Cambria Math"/>
                            <w:sz w:val="22"/>
                            <w:szCs w:val="22"/>
                          </w:rPr>
                          <m:t xml:space="preserve">-0.718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206" type="#_x0000_t202" style="position:absolute;left:10098;top:3737;width:644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" stroked="f">
              <v:textbox>
                <w:txbxContent>
                  <w:p w14:paraId="1EE91BAE" w14:textId="77777777" w:rsidR="00AE318C" w:rsidRPr="0086549D" w:rsidRDefault="00AE318C" w:rsidP="00AE318C">
                    <w:pPr>
                      <w:rPr>
                        <w:lang w:val="fr-CA"/>
                      </w:rPr>
                    </w:pPr>
                    <w:r>
                      <w:rPr>
                        <w:lang w:val="fr-CA"/>
                      </w:rPr>
                      <w:t>(4.791)</w:t>
                    </w:r>
                  </w:p>
                </w:txbxContent>
              </v:textbox>
            </v:shape>
            <v:shape id="Text Box 100" o:spid="_x0000_s2207" type="#_x0000_t202" style="position:absolute;left:62656;top:3975;width:6440;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" stroked="f">
              <v:textbox>
                <w:txbxContent>
                  <w:p w14:paraId="3C1D980B" w14:textId="77777777" w:rsidR="00AE318C" w:rsidRPr="0086549D" w:rsidRDefault="00AE318C" w:rsidP="00AE318C">
                    <w:pPr>
                      <w:rPr>
                        <w:lang w:val="fr-CA"/>
                      </w:rPr>
                    </w:pPr>
                    <w:r>
                      <w:rPr>
                        <w:lang w:val="fr-CA"/>
                      </w:rPr>
                      <w:t>(0.703)</w:t>
                    </w:r>
                  </w:p>
                </w:txbxContent>
              </v:textbox>
            </v:shape>
            <v:shape id="Text Box 100" o:spid="_x0000_s2208" type="#_x0000_t202" style="position:absolute;left:48741;top:3975;width:6440;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" stroked="f">
              <v:textbox>
                <w:txbxContent>
                  <w:p w14:paraId="07DF7F86" w14:textId="77777777" w:rsidR="00AE318C" w:rsidRPr="0086549D" w:rsidRDefault="00AE318C" w:rsidP="00AE318C">
                    <w:pPr>
                      <w:rPr>
                        <w:lang w:val="fr-CA"/>
                      </w:rPr>
                    </w:pPr>
                    <w:r>
                      <w:rPr>
                        <w:lang w:val="fr-CA"/>
                      </w:rPr>
                      <w:t>(2.212)</w:t>
                    </w:r>
                  </w:p>
                </w:txbxContent>
              </v:textbox>
            </v:shape>
            <v:shape id="Text Box 100" o:spid="_x0000_s2209" type="#_x0000_t202" style="position:absolute;left:31487;top:3657;width:6440;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" stroked="f">
              <v:textbox>
                <w:txbxContent>
                  <w:p w14:paraId="46B7CEDF" w14:textId="77777777" w:rsidR="00AE318C" w:rsidRPr="0086549D" w:rsidRDefault="00AE318C" w:rsidP="00AE318C">
                    <w:pPr>
                      <w:rPr>
                        <w:lang w:val="fr-CA"/>
                      </w:rPr>
                    </w:pPr>
                    <w:r>
                      <w:rPr>
                        <w:lang w:val="fr-CA"/>
                      </w:rPr>
                      <w:t>(0.999)</w:t>
                    </w:r>
                  </w:p>
                </w:txbxContent>
              </v:textbox>
            </v:shape>
            <v:shape id="Text Box 100" o:spid="_x0000_s2210" type="#_x0000_t202" style="position:absolute;left:17731;top:3737;width:787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" stroked="f">
              <v:textbox>
                <w:txbxContent>
                  <w:p w14:paraId="453E6613" w14:textId="77777777" w:rsidR="00AE318C" w:rsidRPr="0086549D" w:rsidRDefault="00AE318C" w:rsidP="00AE318C">
                    <w:pPr>
                      <w:rPr>
                        <w:lang w:val="fr-CA"/>
                      </w:rPr>
                    </w:pPr>
                    <w:r>
                      <w:rPr>
                        <w:lang w:val="fr-CA"/>
                      </w:rPr>
                      <w:t>(0.0292)</w:t>
                    </w:r>
                  </w:p>
                </w:txbxContent>
              </v:textbox>
            </v:shape>
          </v:group>
        </w:pict>
      </w:r>
    </w:p>
    <w:p w14:paraId="0EB3E268" w14:textId="77777777" w:rsidR="00AE318C" w:rsidRDefault="00AE318C" w:rsidP="00AE318C"/>
    <w:p w14:paraId="260173E5" w14:textId="77777777" w:rsidR="00AE318C" w:rsidRDefault="00AE318C" w:rsidP="00AE318C"/>
    <w:p w14:paraId="20C7CFF1" w14:textId="77777777" w:rsidR="00AE318C" w:rsidRDefault="00AE318C" w:rsidP="00AE318C"/>
    <w:p w14:paraId="2C81096C" w14:textId="77777777" w:rsidR="00AE318C" w:rsidRDefault="00AE318C" w:rsidP="00AE318C"/>
    <w:p w14:paraId="6D5348E7" w14:textId="77777777" w:rsidR="00AE318C" w:rsidRDefault="00AE318C" w:rsidP="00AE318C"/>
    <w:p w14:paraId="2F20A980" w14:textId="77777777" w:rsidR="00AE318C" w:rsidRPr="00AE318C" w:rsidRDefault="00AE318C" w:rsidP="00AE318C">
      <w:pPr>
        <w:spacing w:after="240" w:line="276" w:lineRule="auto"/>
        <w:ind w:firstLine="720"/>
        <w:jc w:val="both"/>
        <w:rPr>
          <w:rFonts w:ascii="Montserrat Light" w:hAnsi="Montserrat Light"/>
        </w:rPr>
      </w:pPr>
      <w:r w:rsidRPr="00AE318C">
        <w:rPr>
          <w:rFonts w:ascii="Montserrat Light" w:hAnsi="Montserrat Light"/>
        </w:rPr>
        <w:lastRenderedPageBreak/>
        <w:t xml:space="preserve">La probabilité associée à la statistique de Fisher </w:t>
      </w:r>
      <w:r w:rsidRPr="00AE318C">
        <w:rPr>
          <w:rFonts w:ascii="Montserrat Light" w:hAnsi="Montserrat Light"/>
          <w:bCs/>
        </w:rPr>
        <w:t xml:space="preserve">prob = 0.000 est inférieure à 1%. On peut donc affirmer que le modèle est globalement significatif ; la variation de la valeur ajoutée du secteur des </w:t>
      </w:r>
      <w:r w:rsidRPr="00AE318C">
        <w:rPr>
          <w:rFonts w:ascii="Montserrat Light" w:hAnsi="Montserrat Light"/>
          <w:lang w:bidi="he-IL"/>
        </w:rPr>
        <w:t>industries extractives</w:t>
      </w:r>
      <w:r w:rsidRPr="00AE318C">
        <w:rPr>
          <w:rFonts w:ascii="Montserrat Light" w:hAnsi="Montserrat Light"/>
          <w:bCs/>
        </w:rPr>
        <w:t xml:space="preserve"> est expliquée à 72,9% par les variables explicatives du modèle et témoigne une bonne qualité d’ajustement du modèle.</w:t>
      </w:r>
      <w:r w:rsidRPr="00AE318C">
        <w:rPr>
          <w:rFonts w:ascii="Montserrat Light" w:hAnsi="Montserrat Light"/>
        </w:rPr>
        <w:t xml:space="preserve"> Aussi, le mécanisme de correction d’erreur est justifié car le coefficient associé au terme d’erreur retardé (-0.604) est négatif et statistiquement différent de zéro au seuil de 5%. A long terme (équation 1), les déséquilibres entre la valeur ajoutée du secteur primaire et les variables explicatives ont des évolutions similaires. Le coefficient -0.604 traduit la vitesse à laquelle le déséquilibre entre le niveau désiré et effectif de la valeur ajoutée brute est résorbé ou absorbé dans l’année qui suit un choc.</w:t>
      </w:r>
    </w:p>
    <w:p w14:paraId="5B76AB08" w14:textId="522FEFA6" w:rsidR="00AE318C" w:rsidRPr="005076C7" w:rsidRDefault="00AE318C" w:rsidP="00AE318C">
      <w:pPr>
        <w:spacing w:after="240" w:line="276" w:lineRule="auto"/>
        <w:ind w:firstLine="720"/>
        <w:jc w:val="both"/>
        <w:rPr>
          <w:rFonts w:ascii="Montserrat Light" w:hAnsi="Montserrat Light"/>
        </w:rPr>
      </w:pPr>
      <w:r w:rsidRPr="00AE318C">
        <w:rPr>
          <w:rFonts w:ascii="Montserrat Light" w:hAnsi="Montserrat Light"/>
        </w:rPr>
        <w:t xml:space="preserve">Dans ce modèle (modèle de long terme), la composition sectorielle de la demande est statistiquement significative au seuil de 5% et le prix relatif l’est au seuil de 1%. Ainsi, une variation de 1% de la CSD entraine une augmentation de 0.908% de la valeur ajoutée du secteur </w:t>
      </w:r>
      <w:r w:rsidRPr="00AE318C">
        <w:rPr>
          <w:rFonts w:ascii="Montserrat Light" w:hAnsi="Montserrat Light"/>
          <w:bCs/>
        </w:rPr>
        <w:t xml:space="preserve">des </w:t>
      </w:r>
      <w:r w:rsidRPr="00AE318C">
        <w:rPr>
          <w:rFonts w:ascii="Montserrat Light" w:hAnsi="Montserrat Light"/>
          <w:lang w:bidi="he-IL"/>
        </w:rPr>
        <w:t>industries extractives</w:t>
      </w:r>
      <w:r w:rsidRPr="00AE318C">
        <w:rPr>
          <w:rFonts w:ascii="Montserrat Light" w:hAnsi="Montserrat Light"/>
        </w:rPr>
        <w:t xml:space="preserve"> et celle du prix relatif engendre une augmentation de 4.010% de cette valeur ajoutée. Mais une variation de même magnitude de la demande agrégée entraine un report de (0.718%).</w:t>
      </w:r>
    </w:p>
    <w:p w14:paraId="7DAEB41C" w14:textId="5417A3D0" w:rsidR="00335628" w:rsidRPr="005076C7" w:rsidRDefault="005E2094" w:rsidP="006973B9">
      <w:pPr>
        <w:pStyle w:val="Titre5"/>
        <w:numPr>
          <w:ilvl w:val="0"/>
          <w:numId w:val="0"/>
        </w:numPr>
        <w:ind w:left="1716" w:firstLine="408"/>
        <w:rPr>
          <w:rFonts w:ascii="Montserrat Light" w:hAnsi="Montserrat Light"/>
        </w:rPr>
      </w:pPr>
      <w:bookmarkStart w:id="225" w:name="_Toc136619545"/>
      <w:bookmarkStart w:id="226" w:name="_Toc136620269"/>
      <w:bookmarkStart w:id="227" w:name="_Toc137411198"/>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8. </w:t>
      </w:r>
      <w:r w:rsidR="00335628" w:rsidRPr="005076C7">
        <w:rPr>
          <w:rFonts w:ascii="Montserrat Light" w:hAnsi="Montserrat Light"/>
        </w:rPr>
        <w:t>Autres Industries manufacturières</w:t>
      </w:r>
      <w:bookmarkEnd w:id="225"/>
      <w:bookmarkEnd w:id="226"/>
      <w:bookmarkEnd w:id="227"/>
    </w:p>
    <w:p w14:paraId="32408FC8"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5076C7">
        <w:rPr>
          <w:rFonts w:ascii="Montserrat Light" w:hAnsi="Montserrat Light"/>
          <w:bCs/>
        </w:rPr>
        <w:t>On a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041603AD" w14:textId="77777777" w:rsidTr="00445F98">
        <w:tc>
          <w:tcPr>
            <w:tcW w:w="8472" w:type="dxa"/>
            <w:vAlign w:val="center"/>
          </w:tcPr>
          <w:p w14:paraId="71D8BE00" w14:textId="109807C2" w:rsidR="00335628" w:rsidRPr="005076C7" w:rsidRDefault="00000000"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sSub>
                  <m:sSubPr>
                    <m:ctrlPr>
                      <w:rPr>
                        <w:rFonts w:ascii="Cambria Math" w:hAnsi="Cambria Math"/>
                        <w:i/>
                      </w:rPr>
                    </m:ctrlPr>
                  </m:sSubPr>
                  <m:e>
                    <m:r>
                      <w:rPr>
                        <w:rFonts w:ascii="Cambria Math" w:hAnsi="Cambria Math"/>
                      </w:rPr>
                      <m:t>(Va_AutrIndus)</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(P_AutrIndus)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CSD_AutrIndus)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22FDF7BE"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2E0C8D57" w14:textId="77777777" w:rsidTr="00445F98">
        <w:tc>
          <w:tcPr>
            <w:tcW w:w="8472" w:type="dxa"/>
            <w:vAlign w:val="center"/>
          </w:tcPr>
          <w:p w14:paraId="5B97BA8B" w14:textId="06A88A2F" w:rsidR="00335628" w:rsidRPr="005076C7" w:rsidRDefault="00DD1DC2"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(Va_AutrIndus)</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(P_AutrIndus)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CSD_AutrIndus)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66DC5743"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(17)</w:t>
            </w:r>
          </w:p>
        </w:tc>
      </w:tr>
    </w:tbl>
    <w:p w14:paraId="329720F1"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Va_IndusEx</m:t>
        </m:r>
      </m:oMath>
      <w:r w:rsidRPr="005076C7">
        <w:rPr>
          <w:rFonts w:ascii="Montserrat Light" w:hAnsi="Montserrat Light"/>
        </w:rPr>
        <w:t> : la valeur ajoutée issue d’autres industries manufacturières</w:t>
      </w:r>
    </w:p>
    <w:p w14:paraId="6A08DDD2" w14:textId="07025D15"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P_IndusEx</m:t>
        </m:r>
      </m:oMath>
      <w:r w:rsidRPr="005076C7">
        <w:rPr>
          <w:rFonts w:ascii="Montserrat Light" w:hAnsi="Montserrat Light"/>
        </w:rPr>
        <w:t xml:space="preserve"> : Prix à la production des autres industries manufacturières </w:t>
      </w:r>
    </w:p>
    <w:p w14:paraId="4FBA11E7" w14:textId="5154C849" w:rsidR="00E57380" w:rsidRPr="00E57380" w:rsidRDefault="00335628" w:rsidP="00E5738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CSD_IndusEx</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2304"/>
      </w:tblGrid>
      <w:tr w:rsidR="00E57380" w:rsidRPr="00E57380" w14:paraId="18C62714" w14:textId="77777777" w:rsidTr="00AC1A34">
        <w:trPr>
          <w:jc w:val="center"/>
        </w:trPr>
        <w:tc>
          <w:tcPr>
            <w:tcW w:w="2523" w:type="dxa"/>
            <w:tcBorders>
              <w:top w:val="single" w:sz="6" w:space="0" w:color="auto"/>
              <w:left w:val="nil"/>
              <w:bottom w:val="nil"/>
              <w:right w:val="nil"/>
            </w:tcBorders>
          </w:tcPr>
          <w:p w14:paraId="304DB1F2"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single" w:sz="6" w:space="0" w:color="auto"/>
              <w:left w:val="nil"/>
              <w:bottom w:val="nil"/>
              <w:right w:val="nil"/>
            </w:tcBorders>
          </w:tcPr>
          <w:p w14:paraId="2FB06163"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w:t>
            </w:r>
          </w:p>
        </w:tc>
        <w:tc>
          <w:tcPr>
            <w:tcW w:w="2304" w:type="dxa"/>
            <w:tcBorders>
              <w:top w:val="single" w:sz="6" w:space="0" w:color="auto"/>
              <w:left w:val="nil"/>
              <w:bottom w:val="nil"/>
              <w:right w:val="nil"/>
            </w:tcBorders>
          </w:tcPr>
          <w:p w14:paraId="1C94EFF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w:t>
            </w:r>
          </w:p>
        </w:tc>
      </w:tr>
      <w:tr w:rsidR="00E57380" w:rsidRPr="00E57380" w14:paraId="53ED71C9" w14:textId="77777777" w:rsidTr="00AC1A34">
        <w:trPr>
          <w:jc w:val="center"/>
        </w:trPr>
        <w:tc>
          <w:tcPr>
            <w:tcW w:w="2523" w:type="dxa"/>
            <w:tcBorders>
              <w:top w:val="nil"/>
              <w:left w:val="nil"/>
              <w:bottom w:val="single" w:sz="6" w:space="0" w:color="auto"/>
              <w:right w:val="nil"/>
            </w:tcBorders>
          </w:tcPr>
          <w:p w14:paraId="04D5F007"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VARIABLES</w:t>
            </w:r>
          </w:p>
        </w:tc>
        <w:tc>
          <w:tcPr>
            <w:tcW w:w="2160" w:type="dxa"/>
            <w:tcBorders>
              <w:top w:val="nil"/>
              <w:left w:val="nil"/>
              <w:bottom w:val="single" w:sz="6" w:space="0" w:color="auto"/>
              <w:right w:val="nil"/>
            </w:tcBorders>
          </w:tcPr>
          <w:p w14:paraId="1E65F424"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lnVa</w:t>
            </w:r>
            <w:proofErr w:type="gramEnd"/>
            <w:r w:rsidRPr="00E57380">
              <w:rPr>
                <w:rFonts w:ascii="Montserrat Light" w:hAnsi="Montserrat Light"/>
              </w:rPr>
              <w:t>_AutrIndus</w:t>
            </w:r>
            <w:proofErr w:type="spellEnd"/>
          </w:p>
        </w:tc>
        <w:tc>
          <w:tcPr>
            <w:tcW w:w="2304" w:type="dxa"/>
            <w:tcBorders>
              <w:top w:val="nil"/>
              <w:left w:val="nil"/>
              <w:bottom w:val="single" w:sz="6" w:space="0" w:color="auto"/>
              <w:right w:val="nil"/>
            </w:tcBorders>
          </w:tcPr>
          <w:p w14:paraId="4853DA60"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dlnVa</w:t>
            </w:r>
            <w:proofErr w:type="gramEnd"/>
            <w:r w:rsidRPr="00E57380">
              <w:rPr>
                <w:rFonts w:ascii="Montserrat Light" w:hAnsi="Montserrat Light"/>
              </w:rPr>
              <w:t>_AutrIndus</w:t>
            </w:r>
            <w:proofErr w:type="spellEnd"/>
          </w:p>
        </w:tc>
      </w:tr>
      <w:tr w:rsidR="00E57380" w:rsidRPr="00E57380" w14:paraId="16D9D13B" w14:textId="77777777" w:rsidTr="00AC1A34">
        <w:trPr>
          <w:jc w:val="center"/>
        </w:trPr>
        <w:tc>
          <w:tcPr>
            <w:tcW w:w="2523" w:type="dxa"/>
            <w:tcBorders>
              <w:top w:val="nil"/>
              <w:left w:val="nil"/>
              <w:bottom w:val="nil"/>
              <w:right w:val="nil"/>
            </w:tcBorders>
          </w:tcPr>
          <w:p w14:paraId="57330ED9"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5CCD8B13"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545D357D"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19479B3A" w14:textId="77777777" w:rsidTr="00AC1A34">
        <w:trPr>
          <w:jc w:val="center"/>
        </w:trPr>
        <w:tc>
          <w:tcPr>
            <w:tcW w:w="2523" w:type="dxa"/>
            <w:tcBorders>
              <w:top w:val="nil"/>
              <w:left w:val="nil"/>
              <w:bottom w:val="nil"/>
              <w:right w:val="nil"/>
            </w:tcBorders>
          </w:tcPr>
          <w:p w14:paraId="3D3C8F96"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TEMPS</w:t>
            </w:r>
          </w:p>
        </w:tc>
        <w:tc>
          <w:tcPr>
            <w:tcW w:w="2160" w:type="dxa"/>
            <w:tcBorders>
              <w:top w:val="nil"/>
              <w:left w:val="nil"/>
              <w:bottom w:val="nil"/>
              <w:right w:val="nil"/>
            </w:tcBorders>
          </w:tcPr>
          <w:p w14:paraId="575D4E73"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-0.0210</w:t>
            </w:r>
          </w:p>
        </w:tc>
        <w:tc>
          <w:tcPr>
            <w:tcW w:w="2304" w:type="dxa"/>
            <w:tcBorders>
              <w:top w:val="nil"/>
              <w:left w:val="nil"/>
              <w:bottom w:val="nil"/>
              <w:right w:val="nil"/>
            </w:tcBorders>
          </w:tcPr>
          <w:p w14:paraId="31976D4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-0.000696</w:t>
            </w:r>
          </w:p>
        </w:tc>
      </w:tr>
      <w:tr w:rsidR="00E57380" w:rsidRPr="00E57380" w14:paraId="75C61E08" w14:textId="77777777" w:rsidTr="00AC1A34">
        <w:trPr>
          <w:jc w:val="center"/>
        </w:trPr>
        <w:tc>
          <w:tcPr>
            <w:tcW w:w="2523" w:type="dxa"/>
            <w:tcBorders>
              <w:top w:val="nil"/>
              <w:left w:val="nil"/>
              <w:bottom w:val="nil"/>
              <w:right w:val="nil"/>
            </w:tcBorders>
          </w:tcPr>
          <w:p w14:paraId="6B1ACB85"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7DFEAA2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(0.0286)</w:t>
            </w:r>
          </w:p>
        </w:tc>
        <w:tc>
          <w:tcPr>
            <w:tcW w:w="2304" w:type="dxa"/>
            <w:tcBorders>
              <w:top w:val="nil"/>
              <w:left w:val="nil"/>
              <w:bottom w:val="nil"/>
              <w:right w:val="nil"/>
            </w:tcBorders>
          </w:tcPr>
          <w:p w14:paraId="2DD23EF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(0.00219)</w:t>
            </w:r>
          </w:p>
        </w:tc>
      </w:tr>
      <w:tr w:rsidR="00E57380" w:rsidRPr="00E57380" w14:paraId="5A1B743F" w14:textId="77777777" w:rsidTr="00AC1A34">
        <w:trPr>
          <w:jc w:val="center"/>
        </w:trPr>
        <w:tc>
          <w:tcPr>
            <w:tcW w:w="2523" w:type="dxa"/>
            <w:tcBorders>
              <w:top w:val="nil"/>
              <w:left w:val="nil"/>
              <w:bottom w:val="nil"/>
              <w:right w:val="nil"/>
            </w:tcBorders>
          </w:tcPr>
          <w:p w14:paraId="4C7B21BA"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dlnPrixCons</w:t>
            </w:r>
            <w:proofErr w:type="gramEnd"/>
            <w:r w:rsidRPr="00E57380">
              <w:rPr>
                <w:rFonts w:ascii="Montserrat Light" w:hAnsi="Montserrat Light"/>
              </w:rPr>
              <w:t>_P</w:t>
            </w:r>
            <w:proofErr w:type="spellEnd"/>
          </w:p>
        </w:tc>
        <w:tc>
          <w:tcPr>
            <w:tcW w:w="2160" w:type="dxa"/>
            <w:tcBorders>
              <w:top w:val="nil"/>
              <w:left w:val="nil"/>
              <w:bottom w:val="nil"/>
              <w:right w:val="nil"/>
            </w:tcBorders>
          </w:tcPr>
          <w:p w14:paraId="2AC9AA1F"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1590410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0.477</w:t>
            </w:r>
          </w:p>
        </w:tc>
      </w:tr>
      <w:tr w:rsidR="00E57380" w:rsidRPr="00E57380" w14:paraId="54FD0F2B" w14:textId="77777777" w:rsidTr="00AC1A34">
        <w:trPr>
          <w:jc w:val="center"/>
        </w:trPr>
        <w:tc>
          <w:tcPr>
            <w:tcW w:w="2523" w:type="dxa"/>
            <w:tcBorders>
              <w:top w:val="nil"/>
              <w:left w:val="nil"/>
              <w:bottom w:val="nil"/>
              <w:right w:val="nil"/>
            </w:tcBorders>
          </w:tcPr>
          <w:p w14:paraId="6A477265"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51FC80E8"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5EEA138E"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(0.883)</w:t>
            </w:r>
          </w:p>
        </w:tc>
      </w:tr>
      <w:tr w:rsidR="00E57380" w:rsidRPr="00E57380" w14:paraId="21F7C1E6" w14:textId="77777777" w:rsidTr="00AC1A34">
        <w:trPr>
          <w:jc w:val="center"/>
        </w:trPr>
        <w:tc>
          <w:tcPr>
            <w:tcW w:w="2523" w:type="dxa"/>
            <w:tcBorders>
              <w:top w:val="nil"/>
              <w:left w:val="nil"/>
              <w:bottom w:val="nil"/>
              <w:right w:val="nil"/>
            </w:tcBorders>
          </w:tcPr>
          <w:p w14:paraId="0B3BC3A2"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lastRenderedPageBreak/>
              <w:t>dlnCSD</w:t>
            </w:r>
            <w:proofErr w:type="gramEnd"/>
            <w:r w:rsidRPr="00E57380">
              <w:rPr>
                <w:rFonts w:ascii="Montserrat Light" w:hAnsi="Montserrat Light"/>
              </w:rPr>
              <w:t>_AutrIndus</w:t>
            </w:r>
            <w:proofErr w:type="spellEnd"/>
          </w:p>
        </w:tc>
        <w:tc>
          <w:tcPr>
            <w:tcW w:w="2160" w:type="dxa"/>
            <w:tcBorders>
              <w:top w:val="nil"/>
              <w:left w:val="nil"/>
              <w:bottom w:val="nil"/>
              <w:right w:val="nil"/>
            </w:tcBorders>
          </w:tcPr>
          <w:p w14:paraId="0ECCDD9E"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645EBFF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0.229</w:t>
            </w:r>
          </w:p>
        </w:tc>
      </w:tr>
      <w:tr w:rsidR="00E57380" w:rsidRPr="00E57380" w14:paraId="11D6D2C8" w14:textId="77777777" w:rsidTr="00AC1A34">
        <w:trPr>
          <w:jc w:val="center"/>
        </w:trPr>
        <w:tc>
          <w:tcPr>
            <w:tcW w:w="2523" w:type="dxa"/>
            <w:tcBorders>
              <w:top w:val="nil"/>
              <w:left w:val="nil"/>
              <w:bottom w:val="nil"/>
              <w:right w:val="nil"/>
            </w:tcBorders>
          </w:tcPr>
          <w:p w14:paraId="38D6537F"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114DF8CB"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774E4C6C"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(0.226)</w:t>
            </w:r>
          </w:p>
        </w:tc>
      </w:tr>
      <w:tr w:rsidR="00E57380" w:rsidRPr="00E57380" w14:paraId="4F693780" w14:textId="77777777" w:rsidTr="00AC1A34">
        <w:trPr>
          <w:jc w:val="center"/>
        </w:trPr>
        <w:tc>
          <w:tcPr>
            <w:tcW w:w="2523" w:type="dxa"/>
            <w:tcBorders>
              <w:top w:val="nil"/>
              <w:left w:val="nil"/>
              <w:bottom w:val="nil"/>
              <w:right w:val="nil"/>
            </w:tcBorders>
          </w:tcPr>
          <w:p w14:paraId="79610CC2"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dlnDI</w:t>
            </w:r>
            <w:proofErr w:type="spellEnd"/>
            <w:proofErr w:type="gramEnd"/>
          </w:p>
        </w:tc>
        <w:tc>
          <w:tcPr>
            <w:tcW w:w="2160" w:type="dxa"/>
            <w:tcBorders>
              <w:top w:val="nil"/>
              <w:left w:val="nil"/>
              <w:bottom w:val="nil"/>
              <w:right w:val="nil"/>
            </w:tcBorders>
          </w:tcPr>
          <w:p w14:paraId="1B3360F8"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1D1BD28D"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0.207</w:t>
            </w:r>
          </w:p>
        </w:tc>
      </w:tr>
      <w:tr w:rsidR="00E57380" w:rsidRPr="00E57380" w14:paraId="4A56DAF9" w14:textId="77777777" w:rsidTr="00AC1A34">
        <w:trPr>
          <w:jc w:val="center"/>
        </w:trPr>
        <w:tc>
          <w:tcPr>
            <w:tcW w:w="2523" w:type="dxa"/>
            <w:tcBorders>
              <w:top w:val="nil"/>
              <w:left w:val="nil"/>
              <w:bottom w:val="nil"/>
              <w:right w:val="nil"/>
            </w:tcBorders>
          </w:tcPr>
          <w:p w14:paraId="1282FFE5"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469FB83A"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786B603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(0.384)</w:t>
            </w:r>
          </w:p>
        </w:tc>
      </w:tr>
      <w:tr w:rsidR="00E57380" w:rsidRPr="00E57380" w14:paraId="70FEE5FC" w14:textId="77777777" w:rsidTr="00AC1A34">
        <w:trPr>
          <w:jc w:val="center"/>
        </w:trPr>
        <w:tc>
          <w:tcPr>
            <w:tcW w:w="2523" w:type="dxa"/>
            <w:tcBorders>
              <w:top w:val="nil"/>
              <w:left w:val="nil"/>
              <w:bottom w:val="nil"/>
              <w:right w:val="nil"/>
            </w:tcBorders>
          </w:tcPr>
          <w:p w14:paraId="011B56E8" w14:textId="77777777" w:rsidR="00E57380" w:rsidRPr="00E57380" w:rsidRDefault="00E57380" w:rsidP="00AC1A34">
            <w:pPr>
              <w:widowControl w:val="0"/>
              <w:autoSpaceDE w:val="0"/>
              <w:autoSpaceDN w:val="0"/>
              <w:adjustRightInd w:val="0"/>
              <w:rPr>
                <w:rFonts w:ascii="Montserrat Light" w:hAnsi="Montserrat Light"/>
              </w:rPr>
            </w:pPr>
            <w:proofErr w:type="gramStart"/>
            <w:r w:rsidRPr="00E57380">
              <w:rPr>
                <w:rFonts w:ascii="Montserrat Light" w:hAnsi="Montserrat Light"/>
              </w:rPr>
              <w:t>res</w:t>
            </w:r>
            <w:proofErr w:type="gramEnd"/>
            <w:r w:rsidRPr="00E57380">
              <w:rPr>
                <w:rFonts w:ascii="Montserrat Light" w:hAnsi="Montserrat Light"/>
              </w:rPr>
              <w:t>10</w:t>
            </w:r>
          </w:p>
        </w:tc>
        <w:tc>
          <w:tcPr>
            <w:tcW w:w="2160" w:type="dxa"/>
            <w:tcBorders>
              <w:top w:val="nil"/>
              <w:left w:val="nil"/>
              <w:bottom w:val="nil"/>
              <w:right w:val="nil"/>
            </w:tcBorders>
          </w:tcPr>
          <w:p w14:paraId="10E1AA99"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3C5A586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-0.971***</w:t>
            </w:r>
          </w:p>
        </w:tc>
      </w:tr>
      <w:tr w:rsidR="00E57380" w:rsidRPr="00E57380" w14:paraId="2C9C3FDF" w14:textId="77777777" w:rsidTr="00AC1A34">
        <w:trPr>
          <w:jc w:val="center"/>
        </w:trPr>
        <w:tc>
          <w:tcPr>
            <w:tcW w:w="2523" w:type="dxa"/>
            <w:tcBorders>
              <w:top w:val="nil"/>
              <w:left w:val="nil"/>
              <w:bottom w:val="nil"/>
              <w:right w:val="nil"/>
            </w:tcBorders>
          </w:tcPr>
          <w:p w14:paraId="7DC9E649"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45947488"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304" w:type="dxa"/>
            <w:tcBorders>
              <w:top w:val="nil"/>
              <w:left w:val="nil"/>
              <w:bottom w:val="nil"/>
              <w:right w:val="nil"/>
            </w:tcBorders>
          </w:tcPr>
          <w:p w14:paraId="6B47628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(0.210)</w:t>
            </w:r>
          </w:p>
        </w:tc>
      </w:tr>
      <w:tr w:rsidR="00E57380" w:rsidRPr="00E57380" w14:paraId="4C5F9215" w14:textId="77777777" w:rsidTr="00AC1A34">
        <w:trPr>
          <w:jc w:val="center"/>
        </w:trPr>
        <w:tc>
          <w:tcPr>
            <w:tcW w:w="2523" w:type="dxa"/>
            <w:tcBorders>
              <w:top w:val="nil"/>
              <w:left w:val="nil"/>
              <w:bottom w:val="nil"/>
              <w:right w:val="nil"/>
            </w:tcBorders>
          </w:tcPr>
          <w:p w14:paraId="014B0BAF"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lnPrixCons</w:t>
            </w:r>
            <w:proofErr w:type="gramEnd"/>
            <w:r w:rsidRPr="00E57380">
              <w:rPr>
                <w:rFonts w:ascii="Montserrat Light" w:hAnsi="Montserrat Light"/>
              </w:rPr>
              <w:t>_P</w:t>
            </w:r>
            <w:proofErr w:type="spellEnd"/>
          </w:p>
        </w:tc>
        <w:tc>
          <w:tcPr>
            <w:tcW w:w="2160" w:type="dxa"/>
            <w:tcBorders>
              <w:top w:val="nil"/>
              <w:left w:val="nil"/>
              <w:bottom w:val="nil"/>
              <w:right w:val="nil"/>
            </w:tcBorders>
          </w:tcPr>
          <w:p w14:paraId="370BD87F"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-0.194</w:t>
            </w:r>
          </w:p>
        </w:tc>
        <w:tc>
          <w:tcPr>
            <w:tcW w:w="2304" w:type="dxa"/>
            <w:tcBorders>
              <w:top w:val="nil"/>
              <w:left w:val="nil"/>
              <w:bottom w:val="nil"/>
              <w:right w:val="nil"/>
            </w:tcBorders>
          </w:tcPr>
          <w:p w14:paraId="5C7D4226"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348174A9" w14:textId="77777777" w:rsidTr="00AC1A34">
        <w:trPr>
          <w:jc w:val="center"/>
        </w:trPr>
        <w:tc>
          <w:tcPr>
            <w:tcW w:w="2523" w:type="dxa"/>
            <w:tcBorders>
              <w:top w:val="nil"/>
              <w:left w:val="nil"/>
              <w:bottom w:val="nil"/>
              <w:right w:val="nil"/>
            </w:tcBorders>
          </w:tcPr>
          <w:p w14:paraId="09740726"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4342F64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(0.878)</w:t>
            </w:r>
          </w:p>
        </w:tc>
        <w:tc>
          <w:tcPr>
            <w:tcW w:w="2304" w:type="dxa"/>
            <w:tcBorders>
              <w:top w:val="nil"/>
              <w:left w:val="nil"/>
              <w:bottom w:val="nil"/>
              <w:right w:val="nil"/>
            </w:tcBorders>
          </w:tcPr>
          <w:p w14:paraId="7AEEC17B"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4FC75BE9" w14:textId="77777777" w:rsidTr="00AC1A34">
        <w:trPr>
          <w:jc w:val="center"/>
        </w:trPr>
        <w:tc>
          <w:tcPr>
            <w:tcW w:w="2523" w:type="dxa"/>
            <w:tcBorders>
              <w:top w:val="nil"/>
              <w:left w:val="nil"/>
              <w:bottom w:val="nil"/>
              <w:right w:val="nil"/>
            </w:tcBorders>
          </w:tcPr>
          <w:p w14:paraId="65653D4D"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lnCSD</w:t>
            </w:r>
            <w:proofErr w:type="gramEnd"/>
            <w:r w:rsidRPr="00E57380">
              <w:rPr>
                <w:rFonts w:ascii="Montserrat Light" w:hAnsi="Montserrat Light"/>
              </w:rPr>
              <w:t>_AutrIndus</w:t>
            </w:r>
            <w:proofErr w:type="spellEnd"/>
          </w:p>
        </w:tc>
        <w:tc>
          <w:tcPr>
            <w:tcW w:w="2160" w:type="dxa"/>
            <w:tcBorders>
              <w:top w:val="nil"/>
              <w:left w:val="nil"/>
              <w:bottom w:val="nil"/>
              <w:right w:val="nil"/>
            </w:tcBorders>
          </w:tcPr>
          <w:p w14:paraId="77ED9EDE"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0.227</w:t>
            </w:r>
          </w:p>
        </w:tc>
        <w:tc>
          <w:tcPr>
            <w:tcW w:w="2304" w:type="dxa"/>
            <w:tcBorders>
              <w:top w:val="nil"/>
              <w:left w:val="nil"/>
              <w:bottom w:val="nil"/>
              <w:right w:val="nil"/>
            </w:tcBorders>
          </w:tcPr>
          <w:p w14:paraId="71F49A10"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34F4D55B" w14:textId="77777777" w:rsidTr="00AC1A34">
        <w:trPr>
          <w:jc w:val="center"/>
        </w:trPr>
        <w:tc>
          <w:tcPr>
            <w:tcW w:w="2523" w:type="dxa"/>
            <w:tcBorders>
              <w:top w:val="nil"/>
              <w:left w:val="nil"/>
              <w:bottom w:val="nil"/>
              <w:right w:val="nil"/>
            </w:tcBorders>
          </w:tcPr>
          <w:p w14:paraId="2E1DDC7A"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4A9FFE33"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(0.214)</w:t>
            </w:r>
          </w:p>
        </w:tc>
        <w:tc>
          <w:tcPr>
            <w:tcW w:w="2304" w:type="dxa"/>
            <w:tcBorders>
              <w:top w:val="nil"/>
              <w:left w:val="nil"/>
              <w:bottom w:val="nil"/>
              <w:right w:val="nil"/>
            </w:tcBorders>
          </w:tcPr>
          <w:p w14:paraId="76E7C81C"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1FFED95A" w14:textId="77777777" w:rsidTr="00AC1A34">
        <w:trPr>
          <w:jc w:val="center"/>
        </w:trPr>
        <w:tc>
          <w:tcPr>
            <w:tcW w:w="2523" w:type="dxa"/>
            <w:tcBorders>
              <w:top w:val="nil"/>
              <w:left w:val="nil"/>
              <w:bottom w:val="nil"/>
              <w:right w:val="nil"/>
            </w:tcBorders>
          </w:tcPr>
          <w:p w14:paraId="2FA9CF37"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lnDI</w:t>
            </w:r>
            <w:proofErr w:type="spellEnd"/>
            <w:proofErr w:type="gramEnd"/>
          </w:p>
        </w:tc>
        <w:tc>
          <w:tcPr>
            <w:tcW w:w="2160" w:type="dxa"/>
            <w:tcBorders>
              <w:top w:val="nil"/>
              <w:left w:val="nil"/>
              <w:bottom w:val="nil"/>
              <w:right w:val="nil"/>
            </w:tcBorders>
          </w:tcPr>
          <w:p w14:paraId="207F2B9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1.041</w:t>
            </w:r>
          </w:p>
        </w:tc>
        <w:tc>
          <w:tcPr>
            <w:tcW w:w="2304" w:type="dxa"/>
            <w:tcBorders>
              <w:top w:val="nil"/>
              <w:left w:val="nil"/>
              <w:bottom w:val="nil"/>
              <w:right w:val="nil"/>
            </w:tcBorders>
          </w:tcPr>
          <w:p w14:paraId="49B781E4"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7F58F657" w14:textId="77777777" w:rsidTr="00AC1A34">
        <w:trPr>
          <w:jc w:val="center"/>
        </w:trPr>
        <w:tc>
          <w:tcPr>
            <w:tcW w:w="2523" w:type="dxa"/>
            <w:tcBorders>
              <w:top w:val="nil"/>
              <w:left w:val="nil"/>
              <w:bottom w:val="nil"/>
              <w:right w:val="nil"/>
            </w:tcBorders>
          </w:tcPr>
          <w:p w14:paraId="0EE51D27"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069C114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(0.718)</w:t>
            </w:r>
          </w:p>
        </w:tc>
        <w:tc>
          <w:tcPr>
            <w:tcW w:w="2304" w:type="dxa"/>
            <w:tcBorders>
              <w:top w:val="nil"/>
              <w:left w:val="nil"/>
              <w:bottom w:val="nil"/>
              <w:right w:val="nil"/>
            </w:tcBorders>
          </w:tcPr>
          <w:p w14:paraId="2C4F756F"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2330BF4D" w14:textId="77777777" w:rsidTr="00AC1A34">
        <w:trPr>
          <w:jc w:val="center"/>
        </w:trPr>
        <w:tc>
          <w:tcPr>
            <w:tcW w:w="2523" w:type="dxa"/>
            <w:tcBorders>
              <w:top w:val="nil"/>
              <w:left w:val="nil"/>
              <w:bottom w:val="nil"/>
              <w:right w:val="nil"/>
            </w:tcBorders>
          </w:tcPr>
          <w:p w14:paraId="12EF71B4"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Constant</w:t>
            </w:r>
          </w:p>
        </w:tc>
        <w:tc>
          <w:tcPr>
            <w:tcW w:w="2160" w:type="dxa"/>
            <w:tcBorders>
              <w:top w:val="nil"/>
              <w:left w:val="nil"/>
              <w:bottom w:val="nil"/>
              <w:right w:val="nil"/>
            </w:tcBorders>
          </w:tcPr>
          <w:p w14:paraId="06E9B0E1"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-4.916</w:t>
            </w:r>
          </w:p>
        </w:tc>
        <w:tc>
          <w:tcPr>
            <w:tcW w:w="2304" w:type="dxa"/>
            <w:tcBorders>
              <w:top w:val="nil"/>
              <w:left w:val="nil"/>
              <w:bottom w:val="nil"/>
              <w:right w:val="nil"/>
            </w:tcBorders>
          </w:tcPr>
          <w:p w14:paraId="4E335AD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0.0307</w:t>
            </w:r>
          </w:p>
        </w:tc>
      </w:tr>
      <w:tr w:rsidR="00E57380" w:rsidRPr="00E57380" w14:paraId="06467C65" w14:textId="77777777" w:rsidTr="00AC1A34">
        <w:trPr>
          <w:jc w:val="center"/>
        </w:trPr>
        <w:tc>
          <w:tcPr>
            <w:tcW w:w="2523" w:type="dxa"/>
            <w:tcBorders>
              <w:top w:val="nil"/>
              <w:left w:val="nil"/>
              <w:bottom w:val="nil"/>
              <w:right w:val="nil"/>
            </w:tcBorders>
          </w:tcPr>
          <w:p w14:paraId="2027B49B" w14:textId="77777777" w:rsidR="00E57380" w:rsidRPr="00E57380" w:rsidRDefault="00E57380" w:rsidP="00AC1A34">
            <w:pPr>
              <w:widowControl w:val="0"/>
              <w:autoSpaceDE w:val="0"/>
              <w:autoSpaceDN w:val="0"/>
              <w:adjustRightInd w:val="0"/>
              <w:rPr>
                <w:rFonts w:ascii="Montserrat Light" w:hAnsi="Montserrat Light"/>
              </w:rPr>
            </w:pPr>
          </w:p>
        </w:tc>
        <w:tc>
          <w:tcPr>
            <w:tcW w:w="2160" w:type="dxa"/>
            <w:tcBorders>
              <w:top w:val="nil"/>
              <w:left w:val="nil"/>
              <w:bottom w:val="nil"/>
              <w:right w:val="nil"/>
            </w:tcBorders>
          </w:tcPr>
          <w:p w14:paraId="2E486AA9"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(4.780)</w:t>
            </w:r>
          </w:p>
        </w:tc>
        <w:tc>
          <w:tcPr>
            <w:tcW w:w="2304" w:type="dxa"/>
            <w:tcBorders>
              <w:top w:val="nil"/>
              <w:left w:val="nil"/>
              <w:bottom w:val="nil"/>
              <w:right w:val="nil"/>
            </w:tcBorders>
          </w:tcPr>
          <w:p w14:paraId="2B30B2C2"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(0.0221)</w:t>
            </w:r>
          </w:p>
        </w:tc>
      </w:tr>
      <w:tr w:rsidR="00E57380" w:rsidRPr="00E57380" w14:paraId="12DE0F78" w14:textId="77777777" w:rsidTr="00AC1A34">
        <w:trPr>
          <w:jc w:val="center"/>
        </w:trPr>
        <w:tc>
          <w:tcPr>
            <w:tcW w:w="2523" w:type="dxa"/>
            <w:tcBorders>
              <w:top w:val="nil"/>
              <w:left w:val="nil"/>
              <w:bottom w:val="nil"/>
              <w:right w:val="nil"/>
            </w:tcBorders>
          </w:tcPr>
          <w:p w14:paraId="64F02C5D"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Observations</w:t>
            </w:r>
          </w:p>
        </w:tc>
        <w:tc>
          <w:tcPr>
            <w:tcW w:w="2160" w:type="dxa"/>
            <w:tcBorders>
              <w:top w:val="nil"/>
              <w:left w:val="nil"/>
              <w:bottom w:val="nil"/>
              <w:right w:val="nil"/>
            </w:tcBorders>
          </w:tcPr>
          <w:p w14:paraId="6CE2D0B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23</w:t>
            </w:r>
          </w:p>
        </w:tc>
        <w:tc>
          <w:tcPr>
            <w:tcW w:w="2304" w:type="dxa"/>
            <w:tcBorders>
              <w:top w:val="nil"/>
              <w:left w:val="nil"/>
              <w:bottom w:val="nil"/>
              <w:right w:val="nil"/>
            </w:tcBorders>
          </w:tcPr>
          <w:p w14:paraId="546DC9A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22</w:t>
            </w:r>
          </w:p>
        </w:tc>
      </w:tr>
      <w:tr w:rsidR="00E57380" w:rsidRPr="00E57380" w14:paraId="6FEDFA69" w14:textId="77777777" w:rsidTr="00AC1A34">
        <w:tblPrEx>
          <w:tblBorders>
            <w:bottom w:val="single" w:sz="6" w:space="0" w:color="auto"/>
          </w:tblBorders>
        </w:tblPrEx>
        <w:trPr>
          <w:jc w:val="center"/>
        </w:trPr>
        <w:tc>
          <w:tcPr>
            <w:tcW w:w="2523" w:type="dxa"/>
            <w:tcBorders>
              <w:top w:val="nil"/>
              <w:left w:val="nil"/>
              <w:bottom w:val="single" w:sz="6" w:space="0" w:color="auto"/>
              <w:right w:val="nil"/>
            </w:tcBorders>
          </w:tcPr>
          <w:p w14:paraId="6C043579"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R-</w:t>
            </w:r>
            <w:proofErr w:type="spellStart"/>
            <w:r w:rsidRPr="00E57380">
              <w:rPr>
                <w:rFonts w:ascii="Montserrat Light" w:hAnsi="Montserrat Light"/>
              </w:rPr>
              <w:t>squared</w:t>
            </w:r>
            <w:proofErr w:type="spellEnd"/>
          </w:p>
        </w:tc>
        <w:tc>
          <w:tcPr>
            <w:tcW w:w="2160" w:type="dxa"/>
            <w:tcBorders>
              <w:top w:val="nil"/>
              <w:left w:val="nil"/>
              <w:bottom w:val="single" w:sz="6" w:space="0" w:color="auto"/>
              <w:right w:val="nil"/>
            </w:tcBorders>
          </w:tcPr>
          <w:p w14:paraId="78845CB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0.941</w:t>
            </w:r>
          </w:p>
        </w:tc>
        <w:tc>
          <w:tcPr>
            <w:tcW w:w="2304" w:type="dxa"/>
            <w:tcBorders>
              <w:top w:val="nil"/>
              <w:left w:val="nil"/>
              <w:bottom w:val="single" w:sz="6" w:space="0" w:color="auto"/>
              <w:right w:val="nil"/>
            </w:tcBorders>
          </w:tcPr>
          <w:p w14:paraId="08E5B8C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0.583</w:t>
            </w:r>
          </w:p>
        </w:tc>
      </w:tr>
    </w:tbl>
    <w:p w14:paraId="17AC8BBA" w14:textId="77777777" w:rsidR="00E57380" w:rsidRPr="00E57380" w:rsidRDefault="00E57380" w:rsidP="00E57380">
      <w:pPr>
        <w:widowControl w:val="0"/>
        <w:autoSpaceDE w:val="0"/>
        <w:autoSpaceDN w:val="0"/>
        <w:adjustRightInd w:val="0"/>
        <w:jc w:val="center"/>
        <w:rPr>
          <w:rFonts w:ascii="Montserrat Light" w:hAnsi="Montserrat Light"/>
        </w:rPr>
      </w:pPr>
      <w:proofErr w:type="spellStart"/>
      <w:r w:rsidRPr="00E57380">
        <w:rPr>
          <w:rFonts w:ascii="Montserrat Light" w:hAnsi="Montserrat Light"/>
        </w:rPr>
        <w:t>Robust</w:t>
      </w:r>
      <w:proofErr w:type="spellEnd"/>
      <w:r w:rsidRPr="00E57380">
        <w:rPr>
          <w:rFonts w:ascii="Montserrat Light" w:hAnsi="Montserrat Light"/>
        </w:rPr>
        <w:t xml:space="preserve"> standard </w:t>
      </w:r>
      <w:proofErr w:type="spellStart"/>
      <w:r w:rsidRPr="00E57380">
        <w:rPr>
          <w:rFonts w:ascii="Montserrat Light" w:hAnsi="Montserrat Light"/>
        </w:rPr>
        <w:t>errors</w:t>
      </w:r>
      <w:proofErr w:type="spellEnd"/>
      <w:r w:rsidRPr="00E57380">
        <w:rPr>
          <w:rFonts w:ascii="Montserrat Light" w:hAnsi="Montserrat Light"/>
        </w:rPr>
        <w:t xml:space="preserve"> in </w:t>
      </w:r>
      <w:proofErr w:type="spellStart"/>
      <w:r w:rsidRPr="00E57380">
        <w:rPr>
          <w:rFonts w:ascii="Montserrat Light" w:hAnsi="Montserrat Light"/>
        </w:rPr>
        <w:t>parentheses</w:t>
      </w:r>
      <w:proofErr w:type="spellEnd"/>
    </w:p>
    <w:p w14:paraId="51792288" w14:textId="77777777" w:rsidR="00E57380" w:rsidRPr="00E57380" w:rsidRDefault="00E57380" w:rsidP="00E57380">
      <w:pPr>
        <w:widowControl w:val="0"/>
        <w:autoSpaceDE w:val="0"/>
        <w:autoSpaceDN w:val="0"/>
        <w:adjustRightInd w:val="0"/>
        <w:jc w:val="center"/>
        <w:rPr>
          <w:rFonts w:ascii="Montserrat Light" w:hAnsi="Montserrat Light"/>
        </w:rPr>
      </w:pPr>
      <w:r w:rsidRPr="00E57380">
        <w:rPr>
          <w:rFonts w:ascii="Montserrat Light" w:hAnsi="Montserrat Light"/>
        </w:rPr>
        <w:t>*** p&lt;0.01, ** p&lt;0.05, * p&lt;0.1</w:t>
      </w:r>
    </w:p>
    <w:p w14:paraId="2F2E8B95" w14:textId="77777777" w:rsidR="00E57380" w:rsidRDefault="00E57380" w:rsidP="00E57380"/>
    <w:p w14:paraId="27AD943E" w14:textId="3AA64F20" w:rsidR="00E57380" w:rsidRDefault="00000000" w:rsidP="00E57380">
      <w:r>
        <w:rPr>
          <w:noProof/>
        </w:rPr>
        <w:pict w14:anchorId="488DA30B">
          <v:group id="Groupe 12" o:spid="_x0000_s2211" style="position:absolute;margin-left:-46.45pt;margin-top:8.75pt;width:555.95pt;height:110.8pt;z-index:251695616" coordsize="7060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">
            <v:shape id="Zone de texte 11" o:spid="_x0000_s2212" type="#_x0000_t202" style="position:absolute;width:70607;height:14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" fillcolor="white [3201]" stroked="f" strokeweight=".5pt">
              <v:textbox style="mso-next-textbox:#Zone de texte 11">
                <w:txbxContent>
                  <w:p w14:paraId="433DE958" w14:textId="77777777" w:rsidR="00E57380" w:rsidRPr="00A566AA" w:rsidRDefault="00E57380" w:rsidP="00E57380">
                    <w:pPr>
                      <w:rPr>
                        <w:bCs/>
                        <w:sz w:val="22"/>
                        <w:szCs w:val="22"/>
                      </w:rPr>
                    </w:pPr>
                    <m:oMathPara>
                      <m:oMath>
                        <m:r>
                          <m:rPr>
                            <m:sty m:val="bi"/>
                          </m:rPr>
                          <w:rPr>
                            <w:rFonts w:ascii="Cambria Math" w:hAnsi="Cambria Math"/>
                            <w:sz w:val="22"/>
                            <w:szCs w:val="22"/>
                          </w:rPr>
                          <m:t>l</m:t>
                        </m:r>
                        <m:r>
                          <w:rPr>
                            <w:rFonts w:ascii="Cambria Math" w:hAnsi="Cambria Math"/>
                            <w:sz w:val="22"/>
                            <w:szCs w:val="22"/>
                          </w:rPr>
                          <m:t>n</m:t>
                        </m:r>
                        <m:sSub>
                          <m:sSubPr>
                            <m:ctrlPr>
                              <w:rPr>
                                <w:rFonts w:ascii="Cambria Math" w:hAnsi="Cambria Math"/>
                                <w:bCs/>
                                <w:i/>
                                <w:sz w:val="22"/>
                                <w:szCs w:val="22"/>
                              </w:rPr>
                            </m:ctrlPr>
                          </m:sSubPr>
                          <m:e>
                            <m:r>
                              <w:rPr>
                                <w:rFonts w:ascii="Cambria Math" w:hAnsi="Cambria Math"/>
                                <w:sz w:val="22"/>
                                <w:szCs w:val="22"/>
                              </w:rPr>
                              <m:t>(Va_AutrIndus)</m:t>
                            </m:r>
                          </m:e>
                          <m:sub>
                            <m:r>
                              <w:rPr>
                                <w:rFonts w:ascii="Cambria Math" w:hAnsi="Cambria Math"/>
                                <w:sz w:val="22"/>
                                <w:szCs w:val="22"/>
                              </w:rPr>
                              <m:t>t</m:t>
                            </m:r>
                          </m:sub>
                        </m:sSub>
                        <m:r>
                          <w:rPr>
                            <w:rFonts w:ascii="Cambria Math" w:hAnsi="Cambria Math"/>
                            <w:sz w:val="22"/>
                            <w:szCs w:val="22"/>
                          </w:rPr>
                          <m:t xml:space="preserve">=-4.916-0.021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-0.194 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P_AutrIndus</m:t>
                                </m:r>
                              </m:e>
                            </m:d>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)+0.227 ln(</m:t>
                        </m:r>
                        <m:sSub>
                          <m:sSubPr>
                            <m:ctrlPr>
                              <w:rPr>
                                <w:rFonts w:ascii="Cambria Math" w:hAnsi="Cambria Math"/>
                                <w:bCs/>
                                <w:i/>
                                <w:sz w:val="22"/>
                                <w:szCs w:val="22"/>
                              </w:rPr>
                            </m:ctrlPr>
                          </m:sSubPr>
                          <m:e>
                            <m:r>
                              <w:rPr>
                                <w:rFonts w:ascii="Cambria Math" w:hAnsi="Cambria Math"/>
                                <w:sz w:val="22"/>
                                <w:szCs w:val="22"/>
                              </w:rPr>
                              <m:t>CSD_AutrIndus)</m:t>
                            </m:r>
                          </m:e>
                          <m:sub>
                            <m:r>
                              <w:rPr>
                                <w:rFonts w:ascii="Cambria Math" w:hAnsi="Cambria Math"/>
                                <w:sz w:val="22"/>
                                <w:szCs w:val="22"/>
                              </w:rPr>
                              <m:t>t</m:t>
                            </m:r>
                          </m:sub>
                        </m:sSub>
                      </m:oMath>
                    </m:oMathPara>
                  </w:p>
                  <w:p w14:paraId="392DAA2A" w14:textId="77777777" w:rsidR="00E57380" w:rsidRDefault="00E57380" w:rsidP="00E57380">
                    <w:pPr>
                      <w:rPr>
                        <w:bCs/>
                        <w:sz w:val="22"/>
                        <w:szCs w:val="22"/>
                      </w:rPr>
                    </w:pPr>
                  </w:p>
                  <w:p w14:paraId="27E5D4E4" w14:textId="77777777" w:rsidR="00E57380" w:rsidRDefault="00E57380" w:rsidP="00E57380">
                    <w:pPr>
                      <w:rPr>
                        <w:bCs/>
                        <w:sz w:val="22"/>
                        <w:szCs w:val="22"/>
                      </w:rPr>
                    </w:pPr>
                  </w:p>
                  <w:p w14:paraId="3724FB2E" w14:textId="77777777" w:rsidR="00E57380" w:rsidRDefault="00E57380" w:rsidP="00E57380">
                    <w:pPr>
                      <w:rPr>
                        <w:bCs/>
                        <w:sz w:val="22"/>
                        <w:szCs w:val="22"/>
                      </w:rPr>
                    </w:pPr>
                  </w:p>
                  <w:p w14:paraId="20C4F113" w14:textId="77777777" w:rsidR="00E57380" w:rsidRDefault="00E57380" w:rsidP="00E57380">
                    <w:pPr>
                      <w:rPr>
                        <w:bCs/>
                        <w:sz w:val="22"/>
                        <w:szCs w:val="22"/>
                      </w:rPr>
                    </w:pPr>
                  </w:p>
                  <w:p w14:paraId="3E6125D1" w14:textId="77777777" w:rsidR="00E57380" w:rsidRPr="00A566AA" w:rsidRDefault="00E57380" w:rsidP="00E57380">
                    <w:pPr>
                      <w:ind w:left="2160" w:firstLine="720"/>
                      <w:rPr>
                        <w:bCs/>
                        <w:sz w:val="22"/>
                        <w:szCs w:val="22"/>
                      </w:rPr>
                    </w:pPr>
                    <m:oMath>
                      <m:r>
                        <w:rPr>
                          <w:rFonts w:ascii="Cambria Math" w:hAnsi="Cambria Math"/>
                          <w:sz w:val="22"/>
                          <w:szCs w:val="22"/>
                        </w:rPr>
                        <m:t>+</m:t>
                      </m:r>
                      <m:r>
                        <w:rPr>
                          <w:rFonts w:ascii="Cambria Math" w:hAnsi="Cambria Math"/>
                          <w:sz w:val="22"/>
                          <w:szCs w:val="22"/>
                          <w:lang w:eastAsia="en-US"/>
                        </w:rPr>
                        <m:t xml:space="preserve">1.041 </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w:r>
                      <w:rPr>
                        <w:bCs/>
                        <w:sz w:val="22"/>
                        <w:szCs w:val="22"/>
                      </w:rPr>
                      <w:t xml:space="preserve"> </w:t>
                    </w:r>
                  </w:p>
                </w:txbxContent>
              </v:textbox>
            </v:shape>
            <v:shape id="Text Box 100" o:spid="_x0000_s2213" type="#_x0000_t202" style="position:absolute;left:20991;top:10177;width:6515;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" stroked="f">
              <v:textbox>
                <w:txbxContent>
                  <w:p w14:paraId="55D5C0E2" w14:textId="77777777" w:rsidR="00E57380" w:rsidRPr="0086549D" w:rsidRDefault="00E57380" w:rsidP="00E57380">
                    <w:pPr>
                      <w:rPr>
                        <w:lang w:val="fr-CA"/>
                      </w:rPr>
                    </w:pPr>
                    <w:r>
                      <w:rPr>
                        <w:lang w:val="fr-CA"/>
                      </w:rPr>
                      <w:t>(0.718)</w:t>
                    </w:r>
                  </w:p>
                </w:txbxContent>
              </v:textbox>
            </v:shape>
            <v:shape id="Text Box 100" o:spid="_x0000_s2214" type="#_x0000_t202" style="position:absolute;left:54943;top:2703;width:787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" stroked="f">
              <v:textbox>
                <w:txbxContent>
                  <w:p w14:paraId="5FBBB524" w14:textId="77777777" w:rsidR="00E57380" w:rsidRPr="0086549D" w:rsidRDefault="00E57380" w:rsidP="00E57380">
                    <w:pPr>
                      <w:rPr>
                        <w:lang w:val="fr-CA"/>
                      </w:rPr>
                    </w:pPr>
                    <w:r>
                      <w:rPr>
                        <w:lang w:val="fr-CA"/>
                      </w:rPr>
                      <w:t>(0.0214)</w:t>
                    </w:r>
                  </w:p>
                </w:txbxContent>
              </v:textbox>
            </v:shape>
            <v:shape id="Text Box 100" o:spid="_x0000_s2215" type="#_x0000_t202" style="position:absolute;left:35224;top:2544;width:786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" stroked="f">
              <v:textbox>
                <w:txbxContent>
                  <w:p w14:paraId="72C6EC5B" w14:textId="77777777" w:rsidR="00E57380" w:rsidRPr="0086549D" w:rsidRDefault="00E57380" w:rsidP="00E57380">
                    <w:pPr>
                      <w:rPr>
                        <w:lang w:val="fr-CA"/>
                      </w:rPr>
                    </w:pPr>
                    <w:r>
                      <w:rPr>
                        <w:lang w:val="fr-CA"/>
                      </w:rPr>
                      <w:t>(0.878)</w:t>
                    </w:r>
                  </w:p>
                </w:txbxContent>
              </v:textbox>
            </v:shape>
            <v:shape id="Text Box 100" o:spid="_x0000_s2216" type="#_x0000_t202" style="position:absolute;left:22343;top:2941;width:7869;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" stroked="f">
              <v:textbox>
                <w:txbxContent>
                  <w:p w14:paraId="747B9504" w14:textId="77777777" w:rsidR="00E57380" w:rsidRPr="0086549D" w:rsidRDefault="00E57380" w:rsidP="00E57380">
                    <w:pPr>
                      <w:rPr>
                        <w:lang w:val="fr-CA"/>
                      </w:rPr>
                    </w:pPr>
                    <w:r>
                      <w:rPr>
                        <w:lang w:val="fr-CA"/>
                      </w:rPr>
                      <w:t>(0.0286)</w:t>
                    </w:r>
                  </w:p>
                </w:txbxContent>
              </v:textbox>
            </v:shape>
            <v:shape id="Text Box 100" o:spid="_x0000_s2217" type="#_x0000_t202" style="position:absolute;left:15266;top:2544;width:596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" stroked="f">
              <v:textbox>
                <w:txbxContent>
                  <w:p w14:paraId="4DFE5192" w14:textId="77777777" w:rsidR="00E57380" w:rsidRPr="0086549D" w:rsidRDefault="00E57380" w:rsidP="00E57380">
                    <w:pPr>
                      <w:rPr>
                        <w:lang w:val="fr-CA"/>
                      </w:rPr>
                    </w:pPr>
                    <w:r>
                      <w:rPr>
                        <w:lang w:val="fr-CA"/>
                      </w:rPr>
                      <w:t>(4.78)</w:t>
                    </w:r>
                  </w:p>
                </w:txbxContent>
              </v:textbox>
            </v:shape>
          </v:group>
        </w:pict>
      </w:r>
    </w:p>
    <w:p w14:paraId="491CE271" w14:textId="77777777" w:rsidR="00E57380" w:rsidRDefault="00E57380" w:rsidP="00E57380"/>
    <w:p w14:paraId="7427F3AC" w14:textId="77777777" w:rsidR="00E57380" w:rsidRDefault="00E57380" w:rsidP="00E57380"/>
    <w:p w14:paraId="3BBBF988" w14:textId="77777777" w:rsidR="00E57380" w:rsidRDefault="00E57380" w:rsidP="00E57380"/>
    <w:p w14:paraId="3560AD8C" w14:textId="77777777" w:rsidR="00E57380" w:rsidRDefault="00E57380" w:rsidP="00E57380"/>
    <w:p w14:paraId="58EEB737" w14:textId="77777777" w:rsidR="00E57380" w:rsidRDefault="00E57380" w:rsidP="00E57380"/>
    <w:p w14:paraId="58F78D46" w14:textId="77777777" w:rsidR="00E57380" w:rsidRDefault="00E57380" w:rsidP="00E57380">
      <w:pPr>
        <w:spacing w:before="240" w:after="240" w:line="276" w:lineRule="auto"/>
        <w:ind w:firstLine="720"/>
        <w:jc w:val="both"/>
        <w:rPr>
          <w:highlight w:val="green"/>
        </w:rPr>
      </w:pPr>
    </w:p>
    <w:p w14:paraId="2BF39D88" w14:textId="77777777" w:rsidR="00E57380" w:rsidRPr="00E57380" w:rsidRDefault="00E57380" w:rsidP="00E57380">
      <w:pPr>
        <w:spacing w:after="240" w:line="276" w:lineRule="auto"/>
        <w:ind w:firstLine="720"/>
        <w:jc w:val="both"/>
        <w:rPr>
          <w:rFonts w:ascii="Montserrat Light" w:hAnsi="Montserrat Light"/>
        </w:rPr>
      </w:pPr>
      <w:r w:rsidRPr="00E57380">
        <w:rPr>
          <w:rFonts w:ascii="Montserrat Light" w:hAnsi="Montserrat Light"/>
        </w:rPr>
        <w:t xml:space="preserve">La probabilité associée à la statistique de Fisher </w:t>
      </w:r>
      <w:r w:rsidRPr="00E57380">
        <w:rPr>
          <w:rFonts w:ascii="Montserrat Light" w:hAnsi="Montserrat Light"/>
          <w:bCs/>
        </w:rPr>
        <w:t xml:space="preserve">prob = 0.000 est inférieure à 1%. On peut donc affirmer que le modèle est globalement significatif ; la variation de la valeur ajoutée des </w:t>
      </w:r>
      <w:r w:rsidRPr="00E57380">
        <w:rPr>
          <w:rFonts w:ascii="Montserrat Light" w:hAnsi="Montserrat Light"/>
          <w:lang w:bidi="he-IL"/>
        </w:rPr>
        <w:t>autres industries manufacturières</w:t>
      </w:r>
      <w:r w:rsidRPr="00E57380">
        <w:rPr>
          <w:rFonts w:ascii="Montserrat Light" w:hAnsi="Montserrat Light"/>
          <w:bCs/>
        </w:rPr>
        <w:t xml:space="preserve"> est expliquée à 94,1% par les variables explicatives du modèle et témoigne une bonne qualité d’ajustement du modèle.</w:t>
      </w:r>
      <w:r w:rsidRPr="00E57380">
        <w:rPr>
          <w:rFonts w:ascii="Montserrat Light" w:hAnsi="Montserrat Light"/>
        </w:rPr>
        <w:t xml:space="preserve"> Aussi, le mécanisme de correction d’erreur est justifié car le coefficient associé au terme d’erreur retardé (-0.971) est négatif et statistiquement différent de zéro au seuil de 1%. A long terme, les déséquilibres entre la valeur ajoutée </w:t>
      </w:r>
      <w:r w:rsidRPr="00E57380">
        <w:rPr>
          <w:rFonts w:ascii="Montserrat Light" w:hAnsi="Montserrat Light"/>
          <w:bCs/>
        </w:rPr>
        <w:t xml:space="preserve">des </w:t>
      </w:r>
      <w:r w:rsidRPr="00E57380">
        <w:rPr>
          <w:rFonts w:ascii="Montserrat Light" w:hAnsi="Montserrat Light"/>
          <w:lang w:bidi="he-IL"/>
        </w:rPr>
        <w:t>autres industries manufacturières</w:t>
      </w:r>
      <w:r w:rsidRPr="00E57380">
        <w:rPr>
          <w:rFonts w:ascii="Montserrat Light" w:hAnsi="Montserrat Light"/>
        </w:rPr>
        <w:t xml:space="preserve"> et les variables explicatives ont des évolutions similaires. Le coefficient -0.971 traduit la vitesse à laquelle le déséquilibre entre le niveau désiré et effectif de la valeur ajoutée est résorbé ou absorbé dans l’année qui suit un choc.</w:t>
      </w:r>
    </w:p>
    <w:p w14:paraId="0B0A8AB9" w14:textId="6074AF41" w:rsidR="00AE318C" w:rsidRPr="005076C7" w:rsidRDefault="00E57380" w:rsidP="00E57380">
      <w:pPr>
        <w:spacing w:after="240" w:line="276" w:lineRule="auto"/>
        <w:ind w:firstLine="720"/>
        <w:jc w:val="both"/>
        <w:rPr>
          <w:rFonts w:ascii="Montserrat Light" w:hAnsi="Montserrat Light"/>
        </w:rPr>
      </w:pPr>
      <w:r w:rsidRPr="00E57380">
        <w:rPr>
          <w:rFonts w:ascii="Montserrat Light" w:hAnsi="Montserrat Light"/>
        </w:rPr>
        <w:t xml:space="preserve">De même, on remarque que suite à une variation de 1% de la composition sectorielle de la demande, la valeur ajoutée connait une augmentation de 0.227% et de 1.041% si la variation est constatée au niveau de la demande agrégée de même magnitude. Mais par contre, une </w:t>
      </w:r>
      <w:r w:rsidRPr="00E57380">
        <w:rPr>
          <w:rFonts w:ascii="Montserrat Light" w:hAnsi="Montserrat Light"/>
        </w:rPr>
        <w:lastRenderedPageBreak/>
        <w:t xml:space="preserve">variation de 1% du prix relatif provoque une baisse de 0.194% de la valeur ajoutée </w:t>
      </w:r>
      <w:r w:rsidRPr="00E57380">
        <w:rPr>
          <w:rFonts w:ascii="Montserrat Light" w:hAnsi="Montserrat Light"/>
          <w:bCs/>
        </w:rPr>
        <w:t xml:space="preserve">des </w:t>
      </w:r>
      <w:r w:rsidRPr="00E57380">
        <w:rPr>
          <w:rFonts w:ascii="Montserrat Light" w:hAnsi="Montserrat Light"/>
          <w:lang w:bidi="he-IL"/>
        </w:rPr>
        <w:t>autres industries manufacturières.</w:t>
      </w:r>
    </w:p>
    <w:p w14:paraId="3F19BFC7" w14:textId="7EE62BBF" w:rsidR="00335628" w:rsidRPr="005076C7" w:rsidRDefault="00DD1DC2" w:rsidP="006973B9">
      <w:pPr>
        <w:pStyle w:val="Titre5"/>
        <w:numPr>
          <w:ilvl w:val="0"/>
          <w:numId w:val="0"/>
        </w:numPr>
        <w:ind w:left="1716" w:firstLine="408"/>
        <w:rPr>
          <w:rFonts w:ascii="Montserrat Light" w:hAnsi="Montserrat Light"/>
        </w:rPr>
      </w:pPr>
      <w:bookmarkStart w:id="228" w:name="_Toc136619546"/>
      <w:bookmarkStart w:id="229" w:name="_Toc136620270"/>
      <w:bookmarkStart w:id="230" w:name="_Toc137411199"/>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9. </w:t>
      </w:r>
      <w:r w:rsidR="00335628" w:rsidRPr="005076C7">
        <w:rPr>
          <w:rFonts w:ascii="Montserrat Light" w:hAnsi="Montserrat Light"/>
        </w:rPr>
        <w:t>Electricité et Eau</w:t>
      </w:r>
      <w:bookmarkEnd w:id="228"/>
      <w:bookmarkEnd w:id="229"/>
      <w:bookmarkEnd w:id="230"/>
    </w:p>
    <w:p w14:paraId="59DF1AD2" w14:textId="77777777" w:rsidR="00335628" w:rsidRPr="005076C7" w:rsidRDefault="00335628" w:rsidP="00335628">
      <w:pPr>
        <w:rPr>
          <w:rFonts w:ascii="Montserrat Light" w:hAnsi="Montserrat Light"/>
          <w:bCs/>
        </w:rPr>
      </w:pPr>
      <w:r w:rsidRPr="005076C7">
        <w:rPr>
          <w:rFonts w:ascii="Montserrat Light" w:hAnsi="Montserrat Light"/>
          <w:bCs/>
        </w:rPr>
        <w:t>Soit les modèles d’estimation suivant :</w:t>
      </w:r>
    </w:p>
    <w:p w14:paraId="5F14C8D9" w14:textId="77777777" w:rsidR="00335628" w:rsidRPr="005076C7" w:rsidRDefault="00335628" w:rsidP="00335628">
      <w:pPr>
        <w:rPr>
          <w:rFonts w:ascii="Montserrat Light" w:hAnsi="Montserrat Light"/>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6DC99504" w14:textId="77777777" w:rsidTr="00445F98">
        <w:tc>
          <w:tcPr>
            <w:tcW w:w="8472" w:type="dxa"/>
            <w:vAlign w:val="center"/>
          </w:tcPr>
          <w:p w14:paraId="3B6A0F83" w14:textId="2AD035A6" w:rsidR="00335628" w:rsidRPr="005076C7" w:rsidRDefault="00DD1DC2"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Va_IndusEE)</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(P_IndusEE)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(CSD_IndusEE)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6EE1F6E5"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3DBE92F6" w14:textId="77777777" w:rsidTr="00445F98">
        <w:tc>
          <w:tcPr>
            <w:tcW w:w="8472" w:type="dxa"/>
            <w:vAlign w:val="center"/>
          </w:tcPr>
          <w:p w14:paraId="6966B4F5" w14:textId="220C28A4" w:rsidR="00335628" w:rsidRPr="005076C7" w:rsidRDefault="007F4D8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rPr>
            </w:pPr>
            <m:oMathPara>
              <m:oMath>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Va_IndusEE)</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2</m:t>
                    </m:r>
                  </m:sub>
                </m:sSub>
                <m:r>
                  <m:rPr>
                    <m:sty m:val="b"/>
                  </m:rPr>
                  <w:rPr>
                    <w:rFonts w:ascii="Cambria Math" w:hAnsi="Cambria Math"/>
                  </w:rPr>
                  <m:t>ln⁡</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(P_IndusEE)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3</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(CSD_IndusEE)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sz w:val="24"/>
                        <w:szCs w:val="24"/>
                        <w:lang w:eastAsia="en-US"/>
                      </w:rPr>
                    </m:ctrlPr>
                  </m:sSubPr>
                  <m:e>
                    <m:r>
                      <m:rPr>
                        <m:sty m:val="b"/>
                      </m:rPr>
                      <w:rPr>
                        <w:rFonts w:ascii="Cambria Math" w:hAnsi="Cambria Math"/>
                        <w:sz w:val="24"/>
                        <w:szCs w:val="24"/>
                      </w:rPr>
                      <m:t>α</m:t>
                    </m:r>
                  </m:e>
                  <m:sub>
                    <m:r>
                      <m:rPr>
                        <m:sty m:val="bi"/>
                      </m:rPr>
                      <w:rPr>
                        <w:rFonts w:ascii="Cambria Math" w:hAnsi="Cambria Math"/>
                        <w:sz w:val="24"/>
                        <w:szCs w:val="24"/>
                      </w:rPr>
                      <m:t>4</m:t>
                    </m:r>
                  </m:sub>
                </m:sSub>
                <m:r>
                  <m:rPr>
                    <m:sty m:val="b"/>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24391A9C"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(18)</w:t>
            </w:r>
          </w:p>
        </w:tc>
      </w:tr>
    </w:tbl>
    <w:p w14:paraId="5318BB5C"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Va_IndusEE</m:t>
        </m:r>
      </m:oMath>
      <w:r w:rsidRPr="005076C7">
        <w:rPr>
          <w:rFonts w:ascii="Montserrat Light" w:hAnsi="Montserrat Light"/>
        </w:rPr>
        <w:t> : la valeur ajoutée issue des industries d’électricité et d’eau</w:t>
      </w:r>
    </w:p>
    <w:p w14:paraId="76D8AA03"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P_IndusEE</m:t>
        </m:r>
      </m:oMath>
      <w:r w:rsidRPr="005076C7">
        <w:rPr>
          <w:rFonts w:ascii="Montserrat Light" w:hAnsi="Montserrat Light"/>
        </w:rPr>
        <w:t xml:space="preserve"> : Prix du domaine des industries d’électricité et d’eau </w:t>
      </w:r>
    </w:p>
    <w:p w14:paraId="489FAE14" w14:textId="65551480" w:rsidR="00E57380" w:rsidRPr="00E57380" w:rsidRDefault="00335628" w:rsidP="00E5738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CSD_IndusEE</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235"/>
        <w:gridCol w:w="1872"/>
        <w:gridCol w:w="2016"/>
      </w:tblGrid>
      <w:tr w:rsidR="00E57380" w:rsidRPr="00E57380" w14:paraId="58BC58A8" w14:textId="77777777" w:rsidTr="00AC1A34">
        <w:trPr>
          <w:jc w:val="center"/>
        </w:trPr>
        <w:tc>
          <w:tcPr>
            <w:tcW w:w="2235" w:type="dxa"/>
            <w:tcBorders>
              <w:top w:val="single" w:sz="6" w:space="0" w:color="auto"/>
              <w:left w:val="nil"/>
              <w:bottom w:val="nil"/>
              <w:right w:val="nil"/>
            </w:tcBorders>
          </w:tcPr>
          <w:p w14:paraId="30E612A1"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single" w:sz="6" w:space="0" w:color="auto"/>
              <w:left w:val="nil"/>
              <w:bottom w:val="nil"/>
              <w:right w:val="nil"/>
            </w:tcBorders>
          </w:tcPr>
          <w:p w14:paraId="05656A6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w:t>
            </w:r>
          </w:p>
        </w:tc>
        <w:tc>
          <w:tcPr>
            <w:tcW w:w="2016" w:type="dxa"/>
            <w:tcBorders>
              <w:top w:val="single" w:sz="6" w:space="0" w:color="auto"/>
              <w:left w:val="nil"/>
              <w:bottom w:val="nil"/>
              <w:right w:val="nil"/>
            </w:tcBorders>
          </w:tcPr>
          <w:p w14:paraId="1EAFC8F0"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w:t>
            </w:r>
          </w:p>
        </w:tc>
      </w:tr>
      <w:tr w:rsidR="00E57380" w:rsidRPr="00E57380" w14:paraId="03D97F03" w14:textId="77777777" w:rsidTr="00AC1A34">
        <w:trPr>
          <w:jc w:val="center"/>
        </w:trPr>
        <w:tc>
          <w:tcPr>
            <w:tcW w:w="2235" w:type="dxa"/>
            <w:tcBorders>
              <w:top w:val="nil"/>
              <w:left w:val="nil"/>
              <w:bottom w:val="single" w:sz="6" w:space="0" w:color="auto"/>
              <w:right w:val="nil"/>
            </w:tcBorders>
          </w:tcPr>
          <w:p w14:paraId="4CA20B15"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VARIABLES</w:t>
            </w:r>
          </w:p>
        </w:tc>
        <w:tc>
          <w:tcPr>
            <w:tcW w:w="1872" w:type="dxa"/>
            <w:tcBorders>
              <w:top w:val="nil"/>
              <w:left w:val="nil"/>
              <w:bottom w:val="single" w:sz="6" w:space="0" w:color="auto"/>
              <w:right w:val="nil"/>
            </w:tcBorders>
          </w:tcPr>
          <w:p w14:paraId="7F900D9A"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lnVa</w:t>
            </w:r>
            <w:proofErr w:type="gramEnd"/>
            <w:r w:rsidRPr="00E57380">
              <w:rPr>
                <w:rFonts w:ascii="Montserrat Light" w:hAnsi="Montserrat Light"/>
              </w:rPr>
              <w:t>_IndusEE</w:t>
            </w:r>
            <w:proofErr w:type="spellEnd"/>
          </w:p>
        </w:tc>
        <w:tc>
          <w:tcPr>
            <w:tcW w:w="2016" w:type="dxa"/>
            <w:tcBorders>
              <w:top w:val="nil"/>
              <w:left w:val="nil"/>
              <w:bottom w:val="single" w:sz="6" w:space="0" w:color="auto"/>
              <w:right w:val="nil"/>
            </w:tcBorders>
          </w:tcPr>
          <w:p w14:paraId="5466B924"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dlnVa</w:t>
            </w:r>
            <w:proofErr w:type="gramEnd"/>
            <w:r w:rsidRPr="00E57380">
              <w:rPr>
                <w:rFonts w:ascii="Montserrat Light" w:hAnsi="Montserrat Light"/>
              </w:rPr>
              <w:t>_IndusEE</w:t>
            </w:r>
            <w:proofErr w:type="spellEnd"/>
          </w:p>
        </w:tc>
      </w:tr>
      <w:tr w:rsidR="00E57380" w:rsidRPr="00E57380" w14:paraId="2B05AD2B" w14:textId="77777777" w:rsidTr="00AC1A34">
        <w:trPr>
          <w:jc w:val="center"/>
        </w:trPr>
        <w:tc>
          <w:tcPr>
            <w:tcW w:w="2235" w:type="dxa"/>
            <w:tcBorders>
              <w:top w:val="nil"/>
              <w:left w:val="nil"/>
              <w:bottom w:val="nil"/>
              <w:right w:val="nil"/>
            </w:tcBorders>
          </w:tcPr>
          <w:p w14:paraId="6EA587B7"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TEMPS</w:t>
            </w:r>
          </w:p>
        </w:tc>
        <w:tc>
          <w:tcPr>
            <w:tcW w:w="1872" w:type="dxa"/>
            <w:tcBorders>
              <w:top w:val="nil"/>
              <w:left w:val="nil"/>
              <w:bottom w:val="nil"/>
              <w:right w:val="nil"/>
            </w:tcBorders>
          </w:tcPr>
          <w:p w14:paraId="5F54610E"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0.155</w:t>
            </w:r>
          </w:p>
        </w:tc>
        <w:tc>
          <w:tcPr>
            <w:tcW w:w="2016" w:type="dxa"/>
            <w:tcBorders>
              <w:top w:val="nil"/>
              <w:left w:val="nil"/>
              <w:bottom w:val="nil"/>
              <w:right w:val="nil"/>
            </w:tcBorders>
          </w:tcPr>
          <w:p w14:paraId="431C2D61"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-0.00678</w:t>
            </w:r>
          </w:p>
        </w:tc>
      </w:tr>
      <w:tr w:rsidR="00E57380" w:rsidRPr="00E57380" w14:paraId="54277C98" w14:textId="77777777" w:rsidTr="00AC1A34">
        <w:trPr>
          <w:jc w:val="center"/>
        </w:trPr>
        <w:tc>
          <w:tcPr>
            <w:tcW w:w="2235" w:type="dxa"/>
            <w:tcBorders>
              <w:top w:val="nil"/>
              <w:left w:val="nil"/>
              <w:bottom w:val="nil"/>
              <w:right w:val="nil"/>
            </w:tcBorders>
          </w:tcPr>
          <w:p w14:paraId="13D116AD"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575FAC5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(0.0915)</w:t>
            </w:r>
          </w:p>
        </w:tc>
        <w:tc>
          <w:tcPr>
            <w:tcW w:w="2016" w:type="dxa"/>
            <w:tcBorders>
              <w:top w:val="nil"/>
              <w:left w:val="nil"/>
              <w:bottom w:val="nil"/>
              <w:right w:val="nil"/>
            </w:tcBorders>
          </w:tcPr>
          <w:p w14:paraId="0C632FA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(0.00595)</w:t>
            </w:r>
          </w:p>
        </w:tc>
      </w:tr>
      <w:tr w:rsidR="00E57380" w:rsidRPr="00E57380" w14:paraId="32144B3D" w14:textId="77777777" w:rsidTr="00AC1A34">
        <w:trPr>
          <w:jc w:val="center"/>
        </w:trPr>
        <w:tc>
          <w:tcPr>
            <w:tcW w:w="2235" w:type="dxa"/>
            <w:tcBorders>
              <w:top w:val="nil"/>
              <w:left w:val="nil"/>
              <w:bottom w:val="nil"/>
              <w:right w:val="nil"/>
            </w:tcBorders>
          </w:tcPr>
          <w:p w14:paraId="09E3C124"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dlnPrixCons</w:t>
            </w:r>
            <w:proofErr w:type="gramEnd"/>
            <w:r w:rsidRPr="00E57380">
              <w:rPr>
                <w:rFonts w:ascii="Montserrat Light" w:hAnsi="Montserrat Light"/>
              </w:rPr>
              <w:t>_P</w:t>
            </w:r>
            <w:proofErr w:type="spellEnd"/>
          </w:p>
        </w:tc>
        <w:tc>
          <w:tcPr>
            <w:tcW w:w="1872" w:type="dxa"/>
            <w:tcBorders>
              <w:top w:val="nil"/>
              <w:left w:val="nil"/>
              <w:bottom w:val="nil"/>
              <w:right w:val="nil"/>
            </w:tcBorders>
          </w:tcPr>
          <w:p w14:paraId="01754777"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0B435B5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0.677</w:t>
            </w:r>
          </w:p>
        </w:tc>
      </w:tr>
      <w:tr w:rsidR="00E57380" w:rsidRPr="00E57380" w14:paraId="292EAF5E" w14:textId="77777777" w:rsidTr="00AC1A34">
        <w:trPr>
          <w:jc w:val="center"/>
        </w:trPr>
        <w:tc>
          <w:tcPr>
            <w:tcW w:w="2235" w:type="dxa"/>
            <w:tcBorders>
              <w:top w:val="nil"/>
              <w:left w:val="nil"/>
              <w:bottom w:val="nil"/>
              <w:right w:val="nil"/>
            </w:tcBorders>
          </w:tcPr>
          <w:p w14:paraId="4F972356"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743376F7"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7567C64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(4.181)</w:t>
            </w:r>
          </w:p>
        </w:tc>
      </w:tr>
      <w:tr w:rsidR="00E57380" w:rsidRPr="00E57380" w14:paraId="4D12F179" w14:textId="77777777" w:rsidTr="00AC1A34">
        <w:trPr>
          <w:jc w:val="center"/>
        </w:trPr>
        <w:tc>
          <w:tcPr>
            <w:tcW w:w="2235" w:type="dxa"/>
            <w:tcBorders>
              <w:top w:val="nil"/>
              <w:left w:val="nil"/>
              <w:bottom w:val="nil"/>
              <w:right w:val="nil"/>
            </w:tcBorders>
          </w:tcPr>
          <w:p w14:paraId="7F0A82AF"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dlnCSD</w:t>
            </w:r>
            <w:proofErr w:type="gramEnd"/>
            <w:r w:rsidRPr="00E57380">
              <w:rPr>
                <w:rFonts w:ascii="Montserrat Light" w:hAnsi="Montserrat Light"/>
              </w:rPr>
              <w:t>_IndusEE</w:t>
            </w:r>
            <w:proofErr w:type="spellEnd"/>
          </w:p>
        </w:tc>
        <w:tc>
          <w:tcPr>
            <w:tcW w:w="1872" w:type="dxa"/>
            <w:tcBorders>
              <w:top w:val="nil"/>
              <w:left w:val="nil"/>
              <w:bottom w:val="nil"/>
              <w:right w:val="nil"/>
            </w:tcBorders>
          </w:tcPr>
          <w:p w14:paraId="51447619"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4A73871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0.355</w:t>
            </w:r>
          </w:p>
        </w:tc>
      </w:tr>
      <w:tr w:rsidR="00E57380" w:rsidRPr="00E57380" w14:paraId="6C46D147" w14:textId="77777777" w:rsidTr="00AC1A34">
        <w:trPr>
          <w:jc w:val="center"/>
        </w:trPr>
        <w:tc>
          <w:tcPr>
            <w:tcW w:w="2235" w:type="dxa"/>
            <w:tcBorders>
              <w:top w:val="nil"/>
              <w:left w:val="nil"/>
              <w:bottom w:val="nil"/>
              <w:right w:val="nil"/>
            </w:tcBorders>
          </w:tcPr>
          <w:p w14:paraId="6AC6808D"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5C3E9A01"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68A71112"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(0.371)</w:t>
            </w:r>
          </w:p>
        </w:tc>
      </w:tr>
      <w:tr w:rsidR="00E57380" w:rsidRPr="00E57380" w14:paraId="1FFD565D" w14:textId="77777777" w:rsidTr="00AC1A34">
        <w:trPr>
          <w:jc w:val="center"/>
        </w:trPr>
        <w:tc>
          <w:tcPr>
            <w:tcW w:w="2235" w:type="dxa"/>
            <w:tcBorders>
              <w:top w:val="nil"/>
              <w:left w:val="nil"/>
              <w:bottom w:val="nil"/>
              <w:right w:val="nil"/>
            </w:tcBorders>
          </w:tcPr>
          <w:p w14:paraId="73D786A7"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dlnDI</w:t>
            </w:r>
            <w:proofErr w:type="spellEnd"/>
            <w:proofErr w:type="gramEnd"/>
          </w:p>
        </w:tc>
        <w:tc>
          <w:tcPr>
            <w:tcW w:w="1872" w:type="dxa"/>
            <w:tcBorders>
              <w:top w:val="nil"/>
              <w:left w:val="nil"/>
              <w:bottom w:val="nil"/>
              <w:right w:val="nil"/>
            </w:tcBorders>
          </w:tcPr>
          <w:p w14:paraId="2E55AA3B"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27707320"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0.633</w:t>
            </w:r>
          </w:p>
        </w:tc>
      </w:tr>
      <w:tr w:rsidR="00E57380" w:rsidRPr="00E57380" w14:paraId="03E58F00" w14:textId="77777777" w:rsidTr="00AC1A34">
        <w:trPr>
          <w:jc w:val="center"/>
        </w:trPr>
        <w:tc>
          <w:tcPr>
            <w:tcW w:w="2235" w:type="dxa"/>
            <w:tcBorders>
              <w:top w:val="nil"/>
              <w:left w:val="nil"/>
              <w:bottom w:val="nil"/>
              <w:right w:val="nil"/>
            </w:tcBorders>
          </w:tcPr>
          <w:p w14:paraId="54E6E90D"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39878B90"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2001E61C"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(1.884)</w:t>
            </w:r>
          </w:p>
        </w:tc>
      </w:tr>
      <w:tr w:rsidR="00E57380" w:rsidRPr="00E57380" w14:paraId="6B4294E7" w14:textId="77777777" w:rsidTr="00AC1A34">
        <w:trPr>
          <w:jc w:val="center"/>
        </w:trPr>
        <w:tc>
          <w:tcPr>
            <w:tcW w:w="2235" w:type="dxa"/>
            <w:tcBorders>
              <w:top w:val="nil"/>
              <w:left w:val="nil"/>
              <w:bottom w:val="nil"/>
              <w:right w:val="nil"/>
            </w:tcBorders>
          </w:tcPr>
          <w:p w14:paraId="18ABA9C6" w14:textId="77777777" w:rsidR="00E57380" w:rsidRPr="00E57380" w:rsidRDefault="00E57380" w:rsidP="00AC1A34">
            <w:pPr>
              <w:widowControl w:val="0"/>
              <w:autoSpaceDE w:val="0"/>
              <w:autoSpaceDN w:val="0"/>
              <w:adjustRightInd w:val="0"/>
              <w:rPr>
                <w:rFonts w:ascii="Montserrat Light" w:hAnsi="Montserrat Light"/>
              </w:rPr>
            </w:pPr>
            <w:proofErr w:type="gramStart"/>
            <w:r w:rsidRPr="00E57380">
              <w:rPr>
                <w:rFonts w:ascii="Montserrat Light" w:hAnsi="Montserrat Light"/>
              </w:rPr>
              <w:t>res</w:t>
            </w:r>
            <w:proofErr w:type="gramEnd"/>
            <w:r w:rsidRPr="00E57380">
              <w:rPr>
                <w:rFonts w:ascii="Montserrat Light" w:hAnsi="Montserrat Light"/>
              </w:rPr>
              <w:t>11</w:t>
            </w:r>
          </w:p>
        </w:tc>
        <w:tc>
          <w:tcPr>
            <w:tcW w:w="1872" w:type="dxa"/>
            <w:tcBorders>
              <w:top w:val="nil"/>
              <w:left w:val="nil"/>
              <w:bottom w:val="nil"/>
              <w:right w:val="nil"/>
            </w:tcBorders>
          </w:tcPr>
          <w:p w14:paraId="0C9CE24E"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79A287D9"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-0.403**</w:t>
            </w:r>
          </w:p>
        </w:tc>
      </w:tr>
      <w:tr w:rsidR="00E57380" w:rsidRPr="00E57380" w14:paraId="745F7DCA" w14:textId="77777777" w:rsidTr="00AC1A34">
        <w:trPr>
          <w:jc w:val="center"/>
        </w:trPr>
        <w:tc>
          <w:tcPr>
            <w:tcW w:w="2235" w:type="dxa"/>
            <w:tcBorders>
              <w:top w:val="nil"/>
              <w:left w:val="nil"/>
              <w:bottom w:val="nil"/>
              <w:right w:val="nil"/>
            </w:tcBorders>
          </w:tcPr>
          <w:p w14:paraId="74575288"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55062BE8"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68CF50E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(0.231)</w:t>
            </w:r>
          </w:p>
        </w:tc>
      </w:tr>
      <w:tr w:rsidR="00E57380" w:rsidRPr="00E57380" w14:paraId="17E7B7E6" w14:textId="77777777" w:rsidTr="00AC1A34">
        <w:trPr>
          <w:jc w:val="center"/>
        </w:trPr>
        <w:tc>
          <w:tcPr>
            <w:tcW w:w="2235" w:type="dxa"/>
            <w:tcBorders>
              <w:top w:val="nil"/>
              <w:left w:val="nil"/>
              <w:bottom w:val="nil"/>
              <w:right w:val="nil"/>
            </w:tcBorders>
          </w:tcPr>
          <w:p w14:paraId="0E69A05A"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lnPrixCons</w:t>
            </w:r>
            <w:proofErr w:type="gramEnd"/>
            <w:r w:rsidRPr="00E57380">
              <w:rPr>
                <w:rFonts w:ascii="Montserrat Light" w:hAnsi="Montserrat Light"/>
              </w:rPr>
              <w:t>_P</w:t>
            </w:r>
            <w:proofErr w:type="spellEnd"/>
          </w:p>
        </w:tc>
        <w:tc>
          <w:tcPr>
            <w:tcW w:w="1872" w:type="dxa"/>
            <w:tcBorders>
              <w:top w:val="nil"/>
              <w:left w:val="nil"/>
              <w:bottom w:val="nil"/>
              <w:right w:val="nil"/>
            </w:tcBorders>
          </w:tcPr>
          <w:p w14:paraId="05395AD1"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-1.312</w:t>
            </w:r>
          </w:p>
        </w:tc>
        <w:tc>
          <w:tcPr>
            <w:tcW w:w="2016" w:type="dxa"/>
            <w:tcBorders>
              <w:top w:val="nil"/>
              <w:left w:val="nil"/>
              <w:bottom w:val="nil"/>
              <w:right w:val="nil"/>
            </w:tcBorders>
          </w:tcPr>
          <w:p w14:paraId="045DA74C"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3BEE327A" w14:textId="77777777" w:rsidTr="00AC1A34">
        <w:trPr>
          <w:jc w:val="center"/>
        </w:trPr>
        <w:tc>
          <w:tcPr>
            <w:tcW w:w="2235" w:type="dxa"/>
            <w:tcBorders>
              <w:top w:val="nil"/>
              <w:left w:val="nil"/>
              <w:bottom w:val="nil"/>
              <w:right w:val="nil"/>
            </w:tcBorders>
          </w:tcPr>
          <w:p w14:paraId="2F86A941"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5C17ED0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(3.145)</w:t>
            </w:r>
          </w:p>
        </w:tc>
        <w:tc>
          <w:tcPr>
            <w:tcW w:w="2016" w:type="dxa"/>
            <w:tcBorders>
              <w:top w:val="nil"/>
              <w:left w:val="nil"/>
              <w:bottom w:val="nil"/>
              <w:right w:val="nil"/>
            </w:tcBorders>
          </w:tcPr>
          <w:p w14:paraId="1CEC9A75"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34DA4FC2" w14:textId="77777777" w:rsidTr="00AC1A34">
        <w:trPr>
          <w:jc w:val="center"/>
        </w:trPr>
        <w:tc>
          <w:tcPr>
            <w:tcW w:w="2235" w:type="dxa"/>
            <w:tcBorders>
              <w:top w:val="nil"/>
              <w:left w:val="nil"/>
              <w:bottom w:val="nil"/>
              <w:right w:val="nil"/>
            </w:tcBorders>
          </w:tcPr>
          <w:p w14:paraId="3C134019"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lnCSD</w:t>
            </w:r>
            <w:proofErr w:type="gramEnd"/>
            <w:r w:rsidRPr="00E57380">
              <w:rPr>
                <w:rFonts w:ascii="Montserrat Light" w:hAnsi="Montserrat Light"/>
              </w:rPr>
              <w:t>_IndusEE</w:t>
            </w:r>
            <w:proofErr w:type="spellEnd"/>
          </w:p>
        </w:tc>
        <w:tc>
          <w:tcPr>
            <w:tcW w:w="1872" w:type="dxa"/>
            <w:tcBorders>
              <w:top w:val="nil"/>
              <w:left w:val="nil"/>
              <w:bottom w:val="nil"/>
              <w:right w:val="nil"/>
            </w:tcBorders>
          </w:tcPr>
          <w:p w14:paraId="498EC763"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-0.393</w:t>
            </w:r>
          </w:p>
        </w:tc>
        <w:tc>
          <w:tcPr>
            <w:tcW w:w="2016" w:type="dxa"/>
            <w:tcBorders>
              <w:top w:val="nil"/>
              <w:left w:val="nil"/>
              <w:bottom w:val="nil"/>
              <w:right w:val="nil"/>
            </w:tcBorders>
          </w:tcPr>
          <w:p w14:paraId="058405AC"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2CAA5327" w14:textId="77777777" w:rsidTr="00AC1A34">
        <w:trPr>
          <w:jc w:val="center"/>
        </w:trPr>
        <w:tc>
          <w:tcPr>
            <w:tcW w:w="2235" w:type="dxa"/>
            <w:tcBorders>
              <w:top w:val="nil"/>
              <w:left w:val="nil"/>
              <w:bottom w:val="nil"/>
              <w:right w:val="nil"/>
            </w:tcBorders>
          </w:tcPr>
          <w:p w14:paraId="363288C3"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BB57F0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(0.484)</w:t>
            </w:r>
          </w:p>
        </w:tc>
        <w:tc>
          <w:tcPr>
            <w:tcW w:w="2016" w:type="dxa"/>
            <w:tcBorders>
              <w:top w:val="nil"/>
              <w:left w:val="nil"/>
              <w:bottom w:val="nil"/>
              <w:right w:val="nil"/>
            </w:tcBorders>
          </w:tcPr>
          <w:p w14:paraId="0CD6EF63"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4B52EC32" w14:textId="77777777" w:rsidTr="00AC1A34">
        <w:trPr>
          <w:jc w:val="center"/>
        </w:trPr>
        <w:tc>
          <w:tcPr>
            <w:tcW w:w="2235" w:type="dxa"/>
            <w:tcBorders>
              <w:top w:val="nil"/>
              <w:left w:val="nil"/>
              <w:bottom w:val="nil"/>
              <w:right w:val="nil"/>
            </w:tcBorders>
          </w:tcPr>
          <w:p w14:paraId="1D44BCC3"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lnDI</w:t>
            </w:r>
            <w:proofErr w:type="spellEnd"/>
            <w:proofErr w:type="gramEnd"/>
          </w:p>
        </w:tc>
        <w:tc>
          <w:tcPr>
            <w:tcW w:w="1872" w:type="dxa"/>
            <w:tcBorders>
              <w:top w:val="nil"/>
              <w:left w:val="nil"/>
              <w:bottom w:val="nil"/>
              <w:right w:val="nil"/>
            </w:tcBorders>
          </w:tcPr>
          <w:p w14:paraId="710A442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-1.539</w:t>
            </w:r>
          </w:p>
        </w:tc>
        <w:tc>
          <w:tcPr>
            <w:tcW w:w="2016" w:type="dxa"/>
            <w:tcBorders>
              <w:top w:val="nil"/>
              <w:left w:val="nil"/>
              <w:bottom w:val="nil"/>
              <w:right w:val="nil"/>
            </w:tcBorders>
          </w:tcPr>
          <w:p w14:paraId="31E578AA"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4877F08F" w14:textId="77777777" w:rsidTr="00AC1A34">
        <w:trPr>
          <w:jc w:val="center"/>
        </w:trPr>
        <w:tc>
          <w:tcPr>
            <w:tcW w:w="2235" w:type="dxa"/>
            <w:tcBorders>
              <w:top w:val="nil"/>
              <w:left w:val="nil"/>
              <w:bottom w:val="nil"/>
              <w:right w:val="nil"/>
            </w:tcBorders>
          </w:tcPr>
          <w:p w14:paraId="473C1D38"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6839CC20"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(2.180)</w:t>
            </w:r>
          </w:p>
        </w:tc>
        <w:tc>
          <w:tcPr>
            <w:tcW w:w="2016" w:type="dxa"/>
            <w:tcBorders>
              <w:top w:val="nil"/>
              <w:left w:val="nil"/>
              <w:bottom w:val="nil"/>
              <w:right w:val="nil"/>
            </w:tcBorders>
          </w:tcPr>
          <w:p w14:paraId="0C58DF37"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76123607" w14:textId="77777777" w:rsidTr="00AC1A34">
        <w:trPr>
          <w:jc w:val="center"/>
        </w:trPr>
        <w:tc>
          <w:tcPr>
            <w:tcW w:w="2235" w:type="dxa"/>
            <w:tcBorders>
              <w:top w:val="nil"/>
              <w:left w:val="nil"/>
              <w:bottom w:val="nil"/>
              <w:right w:val="nil"/>
            </w:tcBorders>
          </w:tcPr>
          <w:p w14:paraId="3C5484E7"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Constant</w:t>
            </w:r>
          </w:p>
        </w:tc>
        <w:tc>
          <w:tcPr>
            <w:tcW w:w="1872" w:type="dxa"/>
            <w:tcBorders>
              <w:top w:val="nil"/>
              <w:left w:val="nil"/>
              <w:bottom w:val="nil"/>
              <w:right w:val="nil"/>
            </w:tcBorders>
          </w:tcPr>
          <w:p w14:paraId="117B5B6D"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17.63</w:t>
            </w:r>
          </w:p>
        </w:tc>
        <w:tc>
          <w:tcPr>
            <w:tcW w:w="2016" w:type="dxa"/>
            <w:tcBorders>
              <w:top w:val="nil"/>
              <w:left w:val="nil"/>
              <w:bottom w:val="nil"/>
              <w:right w:val="nil"/>
            </w:tcBorders>
          </w:tcPr>
          <w:p w14:paraId="446F1F5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0.122</w:t>
            </w:r>
          </w:p>
        </w:tc>
      </w:tr>
      <w:tr w:rsidR="00E57380" w:rsidRPr="00E57380" w14:paraId="49196073" w14:textId="77777777" w:rsidTr="00AC1A34">
        <w:trPr>
          <w:jc w:val="center"/>
        </w:trPr>
        <w:tc>
          <w:tcPr>
            <w:tcW w:w="2235" w:type="dxa"/>
            <w:tcBorders>
              <w:top w:val="nil"/>
              <w:left w:val="nil"/>
              <w:bottom w:val="nil"/>
              <w:right w:val="nil"/>
            </w:tcBorders>
          </w:tcPr>
          <w:p w14:paraId="33AF9A30" w14:textId="77777777" w:rsidR="00E57380" w:rsidRPr="00E57380" w:rsidRDefault="00E57380"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72BAEFC9"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(15.89)</w:t>
            </w:r>
          </w:p>
        </w:tc>
        <w:tc>
          <w:tcPr>
            <w:tcW w:w="2016" w:type="dxa"/>
            <w:tcBorders>
              <w:top w:val="nil"/>
              <w:left w:val="nil"/>
              <w:bottom w:val="nil"/>
              <w:right w:val="nil"/>
            </w:tcBorders>
          </w:tcPr>
          <w:p w14:paraId="088DF5BF"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(0.0742)</w:t>
            </w:r>
          </w:p>
        </w:tc>
      </w:tr>
      <w:tr w:rsidR="00E57380" w:rsidRPr="00E57380" w14:paraId="7A6FE6FB" w14:textId="77777777" w:rsidTr="00AC1A34">
        <w:trPr>
          <w:jc w:val="center"/>
        </w:trPr>
        <w:tc>
          <w:tcPr>
            <w:tcW w:w="2235" w:type="dxa"/>
            <w:tcBorders>
              <w:top w:val="nil"/>
              <w:left w:val="nil"/>
              <w:bottom w:val="nil"/>
              <w:right w:val="nil"/>
            </w:tcBorders>
          </w:tcPr>
          <w:p w14:paraId="6D96013A"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Observations</w:t>
            </w:r>
          </w:p>
        </w:tc>
        <w:tc>
          <w:tcPr>
            <w:tcW w:w="1872" w:type="dxa"/>
            <w:tcBorders>
              <w:top w:val="nil"/>
              <w:left w:val="nil"/>
              <w:bottom w:val="nil"/>
              <w:right w:val="nil"/>
            </w:tcBorders>
          </w:tcPr>
          <w:p w14:paraId="2EBA0C0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23</w:t>
            </w:r>
          </w:p>
        </w:tc>
        <w:tc>
          <w:tcPr>
            <w:tcW w:w="2016" w:type="dxa"/>
            <w:tcBorders>
              <w:top w:val="nil"/>
              <w:left w:val="nil"/>
              <w:bottom w:val="nil"/>
              <w:right w:val="nil"/>
            </w:tcBorders>
          </w:tcPr>
          <w:p w14:paraId="326C290F"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22</w:t>
            </w:r>
          </w:p>
        </w:tc>
      </w:tr>
      <w:tr w:rsidR="00E57380" w:rsidRPr="00E57380" w14:paraId="6433753E" w14:textId="77777777" w:rsidTr="00AC1A34">
        <w:tblPrEx>
          <w:tblBorders>
            <w:bottom w:val="single" w:sz="6" w:space="0" w:color="auto"/>
          </w:tblBorders>
        </w:tblPrEx>
        <w:trPr>
          <w:jc w:val="center"/>
        </w:trPr>
        <w:tc>
          <w:tcPr>
            <w:tcW w:w="2235" w:type="dxa"/>
            <w:tcBorders>
              <w:top w:val="nil"/>
              <w:left w:val="nil"/>
              <w:bottom w:val="single" w:sz="6" w:space="0" w:color="auto"/>
              <w:right w:val="nil"/>
            </w:tcBorders>
          </w:tcPr>
          <w:p w14:paraId="31FD36C7"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R-</w:t>
            </w:r>
            <w:proofErr w:type="spellStart"/>
            <w:r w:rsidRPr="00E57380">
              <w:rPr>
                <w:rFonts w:ascii="Montserrat Light" w:hAnsi="Montserrat Light"/>
              </w:rPr>
              <w:t>squared</w:t>
            </w:r>
            <w:proofErr w:type="spellEnd"/>
          </w:p>
        </w:tc>
        <w:tc>
          <w:tcPr>
            <w:tcW w:w="1872" w:type="dxa"/>
            <w:tcBorders>
              <w:top w:val="nil"/>
              <w:left w:val="nil"/>
              <w:bottom w:val="single" w:sz="6" w:space="0" w:color="auto"/>
              <w:right w:val="nil"/>
            </w:tcBorders>
          </w:tcPr>
          <w:p w14:paraId="5A2B330E"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0.856</w:t>
            </w:r>
          </w:p>
        </w:tc>
        <w:tc>
          <w:tcPr>
            <w:tcW w:w="2016" w:type="dxa"/>
            <w:tcBorders>
              <w:top w:val="nil"/>
              <w:left w:val="nil"/>
              <w:bottom w:val="single" w:sz="6" w:space="0" w:color="auto"/>
              <w:right w:val="nil"/>
            </w:tcBorders>
          </w:tcPr>
          <w:p w14:paraId="465273D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0.287</w:t>
            </w:r>
          </w:p>
        </w:tc>
      </w:tr>
    </w:tbl>
    <w:p w14:paraId="2525BFD0" w14:textId="77777777" w:rsidR="00E57380" w:rsidRPr="00E57380" w:rsidRDefault="00E57380" w:rsidP="00E57380">
      <w:pPr>
        <w:widowControl w:val="0"/>
        <w:autoSpaceDE w:val="0"/>
        <w:autoSpaceDN w:val="0"/>
        <w:adjustRightInd w:val="0"/>
        <w:jc w:val="center"/>
        <w:rPr>
          <w:rFonts w:ascii="Montserrat Light" w:hAnsi="Montserrat Light"/>
        </w:rPr>
      </w:pPr>
      <w:proofErr w:type="spellStart"/>
      <w:r w:rsidRPr="00E57380">
        <w:rPr>
          <w:rFonts w:ascii="Montserrat Light" w:hAnsi="Montserrat Light"/>
        </w:rPr>
        <w:t>Robust</w:t>
      </w:r>
      <w:proofErr w:type="spellEnd"/>
      <w:r w:rsidRPr="00E57380">
        <w:rPr>
          <w:rFonts w:ascii="Montserrat Light" w:hAnsi="Montserrat Light"/>
        </w:rPr>
        <w:t xml:space="preserve"> standard </w:t>
      </w:r>
      <w:proofErr w:type="spellStart"/>
      <w:r w:rsidRPr="00E57380">
        <w:rPr>
          <w:rFonts w:ascii="Montserrat Light" w:hAnsi="Montserrat Light"/>
        </w:rPr>
        <w:t>errors</w:t>
      </w:r>
      <w:proofErr w:type="spellEnd"/>
      <w:r w:rsidRPr="00E57380">
        <w:rPr>
          <w:rFonts w:ascii="Montserrat Light" w:hAnsi="Montserrat Light"/>
        </w:rPr>
        <w:t xml:space="preserve"> in </w:t>
      </w:r>
      <w:proofErr w:type="spellStart"/>
      <w:r w:rsidRPr="00E57380">
        <w:rPr>
          <w:rFonts w:ascii="Montserrat Light" w:hAnsi="Montserrat Light"/>
        </w:rPr>
        <w:t>parentheses</w:t>
      </w:r>
      <w:proofErr w:type="spellEnd"/>
    </w:p>
    <w:p w14:paraId="343C64CE" w14:textId="77777777" w:rsidR="00E57380" w:rsidRPr="00E57380" w:rsidRDefault="00E57380" w:rsidP="00E57380">
      <w:pPr>
        <w:widowControl w:val="0"/>
        <w:autoSpaceDE w:val="0"/>
        <w:autoSpaceDN w:val="0"/>
        <w:adjustRightInd w:val="0"/>
        <w:jc w:val="center"/>
        <w:rPr>
          <w:rFonts w:ascii="Montserrat Light" w:hAnsi="Montserrat Light"/>
        </w:rPr>
      </w:pPr>
      <w:r w:rsidRPr="00E57380">
        <w:rPr>
          <w:rFonts w:ascii="Montserrat Light" w:hAnsi="Montserrat Light"/>
        </w:rPr>
        <w:t>*** p&lt;0.01, ** p&lt;0.05, * p&lt;0.1</w:t>
      </w:r>
    </w:p>
    <w:p w14:paraId="0BF40F4D" w14:textId="5D3687AD" w:rsidR="00E57380" w:rsidRDefault="00000000" w:rsidP="00E57380">
      <w:r>
        <w:rPr>
          <w:noProof/>
        </w:rPr>
        <w:pict w14:anchorId="00565027">
          <v:group id="Groupe 14" o:spid="_x0000_s2218" style="position:absolute;margin-left:-52.75pt;margin-top:16.4pt;width:563.5pt;height:55.1pt;z-index:251697664" coordsize="71561,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">
            <v:shape id="Zone de texte 13" o:spid="_x0000_s2219" type="#_x0000_t202" style="position:absolute;width:71561;height:6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" fillcolor="white [3201]" stroked="f" strokeweight=".5pt">
              <v:textbox>
                <w:txbxContent>
                  <w:p w14:paraId="368D3DC9" w14:textId="77777777" w:rsidR="00E57380" w:rsidRPr="00BE038E" w:rsidRDefault="00E57380" w:rsidP="00E57380">
                    <w:pPr>
                      <w:rPr>
                        <w:bCs/>
                        <w:sz w:val="22"/>
                        <w:szCs w:val="22"/>
                      </w:rPr>
                    </w:pPr>
                    <m:oMathPara>
                      <m:oMath>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Va_IndusEE)</m:t>
                            </m:r>
                          </m:e>
                          <m:sub>
                            <m:r>
                              <w:rPr>
                                <w:rFonts w:ascii="Cambria Math" w:hAnsi="Cambria Math"/>
                                <w:sz w:val="22"/>
                                <w:szCs w:val="22"/>
                              </w:rPr>
                              <m:t>t</m:t>
                            </m:r>
                          </m:sub>
                        </m:sSub>
                        <m:r>
                          <w:rPr>
                            <w:rFonts w:ascii="Cambria Math" w:hAnsi="Cambria Math"/>
                            <w:sz w:val="22"/>
                            <w:szCs w:val="22"/>
                          </w:rPr>
                          <m:t>=17.63+</m:t>
                        </m:r>
                        <m:r>
                          <m:rPr>
                            <m:sty m:val="p"/>
                          </m:rPr>
                          <w:rPr>
                            <w:rFonts w:ascii="Cambria Math" w:hAnsi="Cambria Math"/>
                            <w:sz w:val="22"/>
                            <w:szCs w:val="22"/>
                            <w:lang w:eastAsia="en-US"/>
                          </w:rPr>
                          <m:t xml:space="preserve">0.155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1</m:t>
                            </m:r>
                          </m:sub>
                        </m:sSub>
                        <m:r>
                          <w:rPr>
                            <w:rFonts w:ascii="Cambria Math" w:hAnsi="Cambria Math"/>
                            <w:sz w:val="22"/>
                            <w:szCs w:val="22"/>
                          </w:rPr>
                          <m:t xml:space="preserve">-1.312 </m:t>
                        </m:r>
                        <m:r>
                          <m:rPr>
                            <m:sty m:val="p"/>
                          </m:rPr>
                          <w:rPr>
                            <w:rFonts w:ascii="Cambria Math" w:hAnsi="Cambria Math"/>
                            <w:sz w:val="22"/>
                            <w:szCs w:val="22"/>
                          </w:rPr>
                          <m:t>ln⁡</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(P_IndusEE)</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 xml:space="preserve">)-0.393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(CSD_IndusEE)</m:t>
                            </m:r>
                          </m:e>
                          <m:sub>
                            <m:r>
                              <w:rPr>
                                <w:rFonts w:ascii="Cambria Math" w:hAnsi="Cambria Math"/>
                                <w:sz w:val="22"/>
                                <w:szCs w:val="22"/>
                              </w:rPr>
                              <m:t>t</m:t>
                            </m:r>
                          </m:sub>
                        </m:sSub>
                        <m:r>
                          <w:rPr>
                            <w:rFonts w:ascii="Cambria Math" w:hAnsi="Cambria Math"/>
                            <w:sz w:val="22"/>
                            <w:szCs w:val="22"/>
                          </w:rPr>
                          <m:t xml:space="preserve">-1.539 </m:t>
                        </m:r>
                        <m:r>
                          <m:rPr>
                            <m:sty m:val="p"/>
                          </m:rP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220" type="#_x0000_t202" style="position:absolute;left:12085;top:2703;width:7236;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" stroked="f">
              <v:textbox>
                <w:txbxContent>
                  <w:p w14:paraId="74FE4F54" w14:textId="77777777" w:rsidR="00E57380" w:rsidRPr="0086549D" w:rsidRDefault="00E57380" w:rsidP="00E57380">
                    <w:pPr>
                      <w:rPr>
                        <w:lang w:val="fr-CA"/>
                      </w:rPr>
                    </w:pPr>
                    <w:r>
                      <w:rPr>
                        <w:lang w:val="fr-CA"/>
                      </w:rPr>
                      <w:t>(15.89)</w:t>
                    </w:r>
                  </w:p>
                </w:txbxContent>
              </v:textbox>
            </v:shape>
            <v:shape id="Text Box 100" o:spid="_x0000_s2221" type="#_x0000_t202" style="position:absolute;left:64167;top:2703;width:644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" stroked="f">
              <v:textbox>
                <w:txbxContent>
                  <w:p w14:paraId="4BB7152D" w14:textId="77777777" w:rsidR="00E57380" w:rsidRPr="0086549D" w:rsidRDefault="00E57380" w:rsidP="00E57380">
                    <w:pPr>
                      <w:rPr>
                        <w:lang w:val="fr-CA"/>
                      </w:rPr>
                    </w:pPr>
                    <w:r>
                      <w:rPr>
                        <w:lang w:val="fr-CA"/>
                      </w:rPr>
                      <w:t>(2.18)</w:t>
                    </w:r>
                  </w:p>
                </w:txbxContent>
              </v:textbox>
            </v:shape>
            <v:shape id="Text Box 100" o:spid="_x0000_s2222" type="#_x0000_t202" style="position:absolute;left:49059;top:2623;width:7868;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" stroked="f">
              <v:textbox>
                <w:txbxContent>
                  <w:p w14:paraId="21815DEE" w14:textId="77777777" w:rsidR="00E57380" w:rsidRPr="0086549D" w:rsidRDefault="00E57380" w:rsidP="00E57380">
                    <w:pPr>
                      <w:rPr>
                        <w:lang w:val="fr-CA"/>
                      </w:rPr>
                    </w:pPr>
                    <w:r>
                      <w:rPr>
                        <w:lang w:val="fr-CA"/>
                      </w:rPr>
                      <w:t>(0.484)</w:t>
                    </w:r>
                  </w:p>
                </w:txbxContent>
              </v:textbox>
            </v:shape>
            <v:shape id="Text Box 100" o:spid="_x0000_s2223" type="#_x0000_t202" style="position:absolute;left:31566;top:2544;width:787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" stroked="f">
              <v:textbox>
                <w:txbxContent>
                  <w:p w14:paraId="6185C069" w14:textId="77777777" w:rsidR="00E57380" w:rsidRPr="0086549D" w:rsidRDefault="00E57380" w:rsidP="00E57380">
                    <w:pPr>
                      <w:rPr>
                        <w:lang w:val="fr-CA"/>
                      </w:rPr>
                    </w:pPr>
                    <w:r>
                      <w:rPr>
                        <w:lang w:val="fr-CA"/>
                      </w:rPr>
                      <w:t>(3.145)</w:t>
                    </w:r>
                  </w:p>
                </w:txbxContent>
              </v:textbox>
            </v:shape>
            <v:shape id="Text Box 100" o:spid="_x0000_s2224" type="#_x0000_t202" style="position:absolute;left:18447;top:2385;width:786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" stroked="f">
              <v:textbox>
                <w:txbxContent>
                  <w:p w14:paraId="47DD4386" w14:textId="77777777" w:rsidR="00E57380" w:rsidRPr="0086549D" w:rsidRDefault="00E57380" w:rsidP="00E57380">
                    <w:pPr>
                      <w:rPr>
                        <w:lang w:val="fr-CA"/>
                      </w:rPr>
                    </w:pPr>
                    <w:r>
                      <w:rPr>
                        <w:lang w:val="fr-CA"/>
                      </w:rPr>
                      <w:t>(0.0915)</w:t>
                    </w:r>
                  </w:p>
                </w:txbxContent>
              </v:textbox>
            </v:shape>
          </v:group>
        </w:pict>
      </w:r>
    </w:p>
    <w:p w14:paraId="2CFBB5FF" w14:textId="77777777" w:rsidR="00E57380" w:rsidRDefault="00E57380" w:rsidP="00E57380"/>
    <w:p w14:paraId="4F81B3E1" w14:textId="77777777" w:rsidR="00E57380" w:rsidRDefault="00E57380" w:rsidP="00E57380"/>
    <w:p w14:paraId="3DDE9A14" w14:textId="77777777" w:rsidR="00E57380" w:rsidRDefault="00E57380" w:rsidP="00E57380"/>
    <w:p w14:paraId="1FC9B4DA" w14:textId="77777777" w:rsidR="00E57380" w:rsidRDefault="00E57380" w:rsidP="00E57380"/>
    <w:p w14:paraId="182BE2E5" w14:textId="77777777" w:rsidR="00E57380" w:rsidRPr="00E57380" w:rsidRDefault="00E57380" w:rsidP="00E57380">
      <w:pPr>
        <w:spacing w:before="240" w:after="240" w:line="276" w:lineRule="auto"/>
        <w:ind w:firstLine="720"/>
        <w:jc w:val="both"/>
        <w:rPr>
          <w:rFonts w:ascii="Montserrat Light" w:hAnsi="Montserrat Light"/>
        </w:rPr>
      </w:pPr>
      <w:r w:rsidRPr="00E57380">
        <w:rPr>
          <w:rFonts w:ascii="Montserrat Light" w:hAnsi="Montserrat Light"/>
        </w:rPr>
        <w:t xml:space="preserve">Le mécanisme de correction d’erreur est également justifié pour ce modèle car la force de rappel est négatif et statistiquement significative à 5%. La probabilité associée à la statistique de Fisher </w:t>
      </w:r>
      <w:r w:rsidRPr="00E57380">
        <w:rPr>
          <w:rFonts w:ascii="Montserrat Light" w:hAnsi="Montserrat Light"/>
          <w:bCs/>
        </w:rPr>
        <w:t>prob = 0.000 est inférieure à 1% (équation 1). Ceci justifie la significativité globale du modèle de long terme. Également, la variation de la valeur ajoutée du secteur d’</w:t>
      </w:r>
      <w:r w:rsidRPr="00E57380">
        <w:rPr>
          <w:rFonts w:ascii="Montserrat Light" w:hAnsi="Montserrat Light"/>
          <w:lang w:bidi="he-IL"/>
        </w:rPr>
        <w:t>électricité et d’eau</w:t>
      </w:r>
      <w:r w:rsidRPr="00E57380">
        <w:rPr>
          <w:rFonts w:ascii="Montserrat Light" w:hAnsi="Montserrat Light"/>
          <w:bCs/>
        </w:rPr>
        <w:t xml:space="preserve"> est expliquée à 85,6% (R</w:t>
      </w:r>
      <w:r w:rsidRPr="00E57380">
        <w:rPr>
          <w:rFonts w:ascii="Montserrat Light" w:hAnsi="Montserrat Light"/>
          <w:bCs/>
          <w:vertAlign w:val="superscript"/>
        </w:rPr>
        <w:t>2</w:t>
      </w:r>
      <w:r w:rsidRPr="00E57380">
        <w:rPr>
          <w:rFonts w:ascii="Montserrat Light" w:hAnsi="Montserrat Light"/>
          <w:bCs/>
        </w:rPr>
        <w:t xml:space="preserve"> = 0.856) par les variables explicatives du modèle et témoigne une bonne qualité d’ajustement du modèle.</w:t>
      </w:r>
      <w:r w:rsidRPr="00E57380">
        <w:rPr>
          <w:rFonts w:ascii="Montserrat Light" w:hAnsi="Montserrat Light"/>
        </w:rPr>
        <w:t xml:space="preserve"> A long terme (équation 1), les déséquilibres entre </w:t>
      </w:r>
      <w:r w:rsidRPr="00E57380">
        <w:rPr>
          <w:rFonts w:ascii="Montserrat Light" w:hAnsi="Montserrat Light"/>
          <w:bCs/>
        </w:rPr>
        <w:t>la valeur ajoutée du secteur d’</w:t>
      </w:r>
      <w:r w:rsidRPr="00E57380">
        <w:rPr>
          <w:rFonts w:ascii="Montserrat Light" w:hAnsi="Montserrat Light"/>
          <w:lang w:bidi="he-IL"/>
        </w:rPr>
        <w:t>électricité et d’eau</w:t>
      </w:r>
      <w:r w:rsidRPr="00E57380">
        <w:rPr>
          <w:rFonts w:ascii="Montserrat Light" w:hAnsi="Montserrat Light"/>
        </w:rPr>
        <w:t xml:space="preserve"> et les variables explicatives ont des évolutions similaires. Le coefficient -0.403 traduit la vitesse à laquelle le déséquilibre entre le niveau désiré et effectif de la valeur ajoutée brute est résorbé ou absorbé dans l’année qui suit un choc. </w:t>
      </w:r>
    </w:p>
    <w:p w14:paraId="00071C9E" w14:textId="5936E2D7" w:rsidR="00E57380" w:rsidRPr="005076C7" w:rsidRDefault="00E57380" w:rsidP="00E57380">
      <w:pPr>
        <w:spacing w:before="240" w:after="240" w:line="276" w:lineRule="auto"/>
        <w:ind w:firstLine="720"/>
        <w:jc w:val="both"/>
        <w:rPr>
          <w:rFonts w:ascii="Montserrat Light" w:hAnsi="Montserrat Light"/>
        </w:rPr>
      </w:pPr>
      <w:r w:rsidRPr="00E57380">
        <w:rPr>
          <w:rFonts w:ascii="Montserrat Light" w:hAnsi="Montserrat Light"/>
        </w:rPr>
        <w:t xml:space="preserve">Le prix relatif de la demande (-1.312), la composition sectorielle de la demande (-0.393) et la demande agrégée (-1.539) ont tous une sensibilité négative sur la valeur ajoutée issue </w:t>
      </w:r>
      <w:r w:rsidRPr="00E57380">
        <w:rPr>
          <w:rFonts w:ascii="Montserrat Light" w:hAnsi="Montserrat Light"/>
          <w:bCs/>
        </w:rPr>
        <w:t>du secteur d’</w:t>
      </w:r>
      <w:r w:rsidRPr="00E57380">
        <w:rPr>
          <w:rFonts w:ascii="Montserrat Light" w:hAnsi="Montserrat Light"/>
          <w:lang w:bidi="he-IL"/>
        </w:rPr>
        <w:t>électricité et d’eau. Ainsi, toute variation de 1% des facteurs (</w:t>
      </w:r>
      <w:r w:rsidRPr="00E57380">
        <w:rPr>
          <w:rFonts w:ascii="Montserrat Light" w:hAnsi="Montserrat Light"/>
        </w:rPr>
        <w:t xml:space="preserve">prix relatif de la demande, composition sectorielle de la demande et demande agrégée) </w:t>
      </w:r>
      <w:r w:rsidR="00F63654" w:rsidRPr="00E57380">
        <w:rPr>
          <w:rFonts w:ascii="Montserrat Light" w:hAnsi="Montserrat Light"/>
          <w:lang w:bidi="he-IL"/>
        </w:rPr>
        <w:t>créent</w:t>
      </w:r>
      <w:r w:rsidRPr="00E57380">
        <w:rPr>
          <w:rFonts w:ascii="Montserrat Light" w:hAnsi="Montserrat Light"/>
          <w:lang w:bidi="he-IL"/>
        </w:rPr>
        <w:t xml:space="preserve"> un report de la valeur ajoutée respectivement de (</w:t>
      </w:r>
      <w:r w:rsidRPr="00E57380">
        <w:rPr>
          <w:rFonts w:ascii="Montserrat Light" w:hAnsi="Montserrat Light"/>
        </w:rPr>
        <w:t>1.312%), (0.393%) et (1.539).</w:t>
      </w:r>
    </w:p>
    <w:p w14:paraId="21679F22" w14:textId="6C213895" w:rsidR="00335628" w:rsidRPr="005076C7" w:rsidRDefault="007F4D8A" w:rsidP="006973B9">
      <w:pPr>
        <w:pStyle w:val="Titre5"/>
        <w:numPr>
          <w:ilvl w:val="0"/>
          <w:numId w:val="0"/>
        </w:numPr>
        <w:ind w:left="1716" w:firstLine="408"/>
        <w:rPr>
          <w:rFonts w:ascii="Montserrat Light" w:hAnsi="Montserrat Light"/>
        </w:rPr>
      </w:pPr>
      <w:bookmarkStart w:id="231" w:name="_Toc136619547"/>
      <w:bookmarkStart w:id="232" w:name="_Toc136620271"/>
      <w:bookmarkStart w:id="233" w:name="_Toc137411200"/>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 xml:space="preserve">10. </w:t>
      </w:r>
      <w:r w:rsidR="00335628" w:rsidRPr="005076C7">
        <w:rPr>
          <w:rFonts w:ascii="Montserrat Light" w:hAnsi="Montserrat Light"/>
        </w:rPr>
        <w:t>BTP</w:t>
      </w:r>
      <w:bookmarkEnd w:id="231"/>
      <w:bookmarkEnd w:id="232"/>
      <w:bookmarkEnd w:id="233"/>
    </w:p>
    <w:p w14:paraId="1F50A622"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5076C7">
        <w:rPr>
          <w:rFonts w:ascii="Montserrat Light" w:hAnsi="Montserrat Light"/>
          <w:bCs/>
        </w:rPr>
        <w:t>Le modèle de base est le suivant :</w:t>
      </w:r>
    </w:p>
    <w:p w14:paraId="74022477"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4C75D988" w14:textId="77777777" w:rsidTr="00445F98">
        <w:tc>
          <w:tcPr>
            <w:tcW w:w="8472" w:type="dxa"/>
            <w:vAlign w:val="center"/>
          </w:tcPr>
          <w:p w14:paraId="113DD954" w14:textId="4A9517F9" w:rsidR="00335628" w:rsidRPr="005076C7" w:rsidRDefault="007F4D8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Va_BTP)</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P_BTP)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(CSD_BTP)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0CC714CE"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55AA63E1" w14:textId="77777777" w:rsidTr="00445F98">
        <w:tc>
          <w:tcPr>
            <w:tcW w:w="8472" w:type="dxa"/>
            <w:vAlign w:val="center"/>
          </w:tcPr>
          <w:p w14:paraId="6027272C" w14:textId="4935EA8B" w:rsidR="00335628" w:rsidRPr="005076C7" w:rsidRDefault="007F4D8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Va_BTP)</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P_BTP)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(CSD_BTP)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5916AAFC"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(19)</w:t>
            </w:r>
          </w:p>
        </w:tc>
      </w:tr>
    </w:tbl>
    <w:p w14:paraId="04C6A2E2"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Va_BTP</m:t>
        </m:r>
      </m:oMath>
      <w:r w:rsidRPr="005076C7">
        <w:rPr>
          <w:rFonts w:ascii="Montserrat Light" w:hAnsi="Montserrat Light"/>
        </w:rPr>
        <w:t> : la valeur ajoutée issue du secteur des BTP</w:t>
      </w:r>
    </w:p>
    <w:p w14:paraId="25823CB4" w14:textId="7CF9302D"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P_BTP</m:t>
        </m:r>
      </m:oMath>
      <w:r w:rsidRPr="005076C7">
        <w:rPr>
          <w:rFonts w:ascii="Montserrat Light" w:hAnsi="Montserrat Light"/>
        </w:rPr>
        <w:t xml:space="preserve"> : Prix issus du secteur des BTP </w:t>
      </w:r>
    </w:p>
    <w:p w14:paraId="1F771446" w14:textId="79A6C297" w:rsidR="00E57380" w:rsidRPr="00E57380" w:rsidRDefault="00335628" w:rsidP="00E5738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CSD_BTP</m:t>
        </m:r>
      </m:oMath>
      <w:r w:rsidRPr="005076C7">
        <w:rPr>
          <w:rFonts w:ascii="Montserrat Light" w:hAnsi="Montserrat Light"/>
        </w:rPr>
        <w:t xml:space="preserve">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091"/>
        <w:gridCol w:w="1296"/>
        <w:gridCol w:w="1721"/>
      </w:tblGrid>
      <w:tr w:rsidR="00E57380" w:rsidRPr="00E57380" w14:paraId="3B0D0B82" w14:textId="77777777" w:rsidTr="00F63654">
        <w:trPr>
          <w:jc w:val="center"/>
        </w:trPr>
        <w:tc>
          <w:tcPr>
            <w:tcW w:w="2091" w:type="dxa"/>
            <w:tcBorders>
              <w:top w:val="single" w:sz="6" w:space="0" w:color="auto"/>
              <w:left w:val="nil"/>
              <w:bottom w:val="nil"/>
              <w:right w:val="nil"/>
            </w:tcBorders>
          </w:tcPr>
          <w:p w14:paraId="3651779B"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single" w:sz="6" w:space="0" w:color="auto"/>
              <w:left w:val="nil"/>
              <w:bottom w:val="nil"/>
              <w:right w:val="nil"/>
            </w:tcBorders>
          </w:tcPr>
          <w:p w14:paraId="6E66354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w:t>
            </w:r>
          </w:p>
        </w:tc>
        <w:tc>
          <w:tcPr>
            <w:tcW w:w="1721" w:type="dxa"/>
            <w:tcBorders>
              <w:top w:val="single" w:sz="6" w:space="0" w:color="auto"/>
              <w:left w:val="nil"/>
              <w:bottom w:val="nil"/>
              <w:right w:val="nil"/>
            </w:tcBorders>
          </w:tcPr>
          <w:p w14:paraId="6217831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w:t>
            </w:r>
          </w:p>
        </w:tc>
      </w:tr>
      <w:tr w:rsidR="00E57380" w:rsidRPr="00E57380" w14:paraId="228A64FC" w14:textId="77777777" w:rsidTr="00F63654">
        <w:trPr>
          <w:jc w:val="center"/>
        </w:trPr>
        <w:tc>
          <w:tcPr>
            <w:tcW w:w="2091" w:type="dxa"/>
            <w:tcBorders>
              <w:top w:val="nil"/>
              <w:left w:val="nil"/>
              <w:bottom w:val="single" w:sz="6" w:space="0" w:color="auto"/>
              <w:right w:val="nil"/>
            </w:tcBorders>
          </w:tcPr>
          <w:p w14:paraId="7E7F4141"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VARIABLES</w:t>
            </w:r>
          </w:p>
        </w:tc>
        <w:tc>
          <w:tcPr>
            <w:tcW w:w="1296" w:type="dxa"/>
            <w:tcBorders>
              <w:top w:val="nil"/>
              <w:left w:val="nil"/>
              <w:bottom w:val="single" w:sz="6" w:space="0" w:color="auto"/>
              <w:right w:val="nil"/>
            </w:tcBorders>
          </w:tcPr>
          <w:p w14:paraId="72F7624E"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lnVa</w:t>
            </w:r>
            <w:proofErr w:type="gramEnd"/>
            <w:r w:rsidRPr="00E57380">
              <w:rPr>
                <w:rFonts w:ascii="Montserrat Light" w:hAnsi="Montserrat Light"/>
              </w:rPr>
              <w:t>_BTP</w:t>
            </w:r>
            <w:proofErr w:type="spellEnd"/>
          </w:p>
        </w:tc>
        <w:tc>
          <w:tcPr>
            <w:tcW w:w="1721" w:type="dxa"/>
            <w:tcBorders>
              <w:top w:val="nil"/>
              <w:left w:val="nil"/>
              <w:bottom w:val="single" w:sz="6" w:space="0" w:color="auto"/>
              <w:right w:val="nil"/>
            </w:tcBorders>
          </w:tcPr>
          <w:p w14:paraId="178348BE" w14:textId="77777777" w:rsidR="00E57380" w:rsidRPr="00E57380" w:rsidRDefault="00E57380" w:rsidP="00AC1A34">
            <w:pPr>
              <w:widowControl w:val="0"/>
              <w:autoSpaceDE w:val="0"/>
              <w:autoSpaceDN w:val="0"/>
              <w:adjustRightInd w:val="0"/>
              <w:jc w:val="center"/>
              <w:rPr>
                <w:rFonts w:ascii="Montserrat Light" w:hAnsi="Montserrat Light"/>
              </w:rPr>
            </w:pPr>
            <w:proofErr w:type="spellStart"/>
            <w:proofErr w:type="gramStart"/>
            <w:r w:rsidRPr="00E57380">
              <w:rPr>
                <w:rFonts w:ascii="Montserrat Light" w:hAnsi="Montserrat Light"/>
              </w:rPr>
              <w:t>dlnVa</w:t>
            </w:r>
            <w:proofErr w:type="gramEnd"/>
            <w:r w:rsidRPr="00E57380">
              <w:rPr>
                <w:rFonts w:ascii="Montserrat Light" w:hAnsi="Montserrat Light"/>
              </w:rPr>
              <w:t>_BTP</w:t>
            </w:r>
            <w:proofErr w:type="spellEnd"/>
          </w:p>
        </w:tc>
      </w:tr>
      <w:tr w:rsidR="00E57380" w:rsidRPr="00E57380" w14:paraId="0B38383B" w14:textId="77777777" w:rsidTr="00F63654">
        <w:trPr>
          <w:jc w:val="center"/>
        </w:trPr>
        <w:tc>
          <w:tcPr>
            <w:tcW w:w="2091" w:type="dxa"/>
            <w:tcBorders>
              <w:top w:val="nil"/>
              <w:left w:val="nil"/>
              <w:bottom w:val="nil"/>
              <w:right w:val="nil"/>
            </w:tcBorders>
          </w:tcPr>
          <w:p w14:paraId="145BAEED"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TEMPS</w:t>
            </w:r>
          </w:p>
        </w:tc>
        <w:tc>
          <w:tcPr>
            <w:tcW w:w="1296" w:type="dxa"/>
            <w:tcBorders>
              <w:top w:val="nil"/>
              <w:left w:val="nil"/>
              <w:bottom w:val="nil"/>
              <w:right w:val="nil"/>
            </w:tcBorders>
          </w:tcPr>
          <w:p w14:paraId="1C526AE1"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-0.0270</w:t>
            </w:r>
          </w:p>
        </w:tc>
        <w:tc>
          <w:tcPr>
            <w:tcW w:w="1721" w:type="dxa"/>
            <w:tcBorders>
              <w:top w:val="nil"/>
              <w:left w:val="nil"/>
              <w:bottom w:val="nil"/>
              <w:right w:val="nil"/>
            </w:tcBorders>
          </w:tcPr>
          <w:p w14:paraId="20DAF6B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-0.000306</w:t>
            </w:r>
          </w:p>
        </w:tc>
      </w:tr>
      <w:tr w:rsidR="00E57380" w:rsidRPr="00E57380" w14:paraId="2B5B260B" w14:textId="77777777" w:rsidTr="00F63654">
        <w:trPr>
          <w:jc w:val="center"/>
        </w:trPr>
        <w:tc>
          <w:tcPr>
            <w:tcW w:w="2091" w:type="dxa"/>
            <w:tcBorders>
              <w:top w:val="nil"/>
              <w:left w:val="nil"/>
              <w:bottom w:val="nil"/>
              <w:right w:val="nil"/>
            </w:tcBorders>
          </w:tcPr>
          <w:p w14:paraId="06D1F02D"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3EF79F6D"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(0.0373)</w:t>
            </w:r>
          </w:p>
        </w:tc>
        <w:tc>
          <w:tcPr>
            <w:tcW w:w="1721" w:type="dxa"/>
            <w:tcBorders>
              <w:top w:val="nil"/>
              <w:left w:val="nil"/>
              <w:bottom w:val="nil"/>
              <w:right w:val="nil"/>
            </w:tcBorders>
          </w:tcPr>
          <w:p w14:paraId="3CABF177"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(0.00216)</w:t>
            </w:r>
          </w:p>
        </w:tc>
      </w:tr>
      <w:tr w:rsidR="00E57380" w:rsidRPr="00E57380" w14:paraId="598440E8" w14:textId="77777777" w:rsidTr="00F63654">
        <w:trPr>
          <w:jc w:val="center"/>
        </w:trPr>
        <w:tc>
          <w:tcPr>
            <w:tcW w:w="2091" w:type="dxa"/>
            <w:tcBorders>
              <w:top w:val="nil"/>
              <w:left w:val="nil"/>
              <w:bottom w:val="nil"/>
              <w:right w:val="nil"/>
            </w:tcBorders>
          </w:tcPr>
          <w:p w14:paraId="62CF363B"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dlnPrixCons</w:t>
            </w:r>
            <w:proofErr w:type="gramEnd"/>
            <w:r w:rsidRPr="00E57380">
              <w:rPr>
                <w:rFonts w:ascii="Montserrat Light" w:hAnsi="Montserrat Light"/>
              </w:rPr>
              <w:t>_P</w:t>
            </w:r>
            <w:proofErr w:type="spellEnd"/>
          </w:p>
        </w:tc>
        <w:tc>
          <w:tcPr>
            <w:tcW w:w="1296" w:type="dxa"/>
            <w:tcBorders>
              <w:top w:val="nil"/>
              <w:left w:val="nil"/>
              <w:bottom w:val="nil"/>
              <w:right w:val="nil"/>
            </w:tcBorders>
          </w:tcPr>
          <w:p w14:paraId="42606527"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07155C5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1.487</w:t>
            </w:r>
          </w:p>
        </w:tc>
      </w:tr>
      <w:tr w:rsidR="00E57380" w:rsidRPr="00E57380" w14:paraId="42ACD32F" w14:textId="77777777" w:rsidTr="00F63654">
        <w:trPr>
          <w:jc w:val="center"/>
        </w:trPr>
        <w:tc>
          <w:tcPr>
            <w:tcW w:w="2091" w:type="dxa"/>
            <w:tcBorders>
              <w:top w:val="nil"/>
              <w:left w:val="nil"/>
              <w:bottom w:val="nil"/>
              <w:right w:val="nil"/>
            </w:tcBorders>
          </w:tcPr>
          <w:p w14:paraId="41BAF32D"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3C0FD898"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46F5117D"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(1.073)</w:t>
            </w:r>
          </w:p>
        </w:tc>
      </w:tr>
      <w:tr w:rsidR="00E57380" w:rsidRPr="00E57380" w14:paraId="5387A636" w14:textId="77777777" w:rsidTr="00F63654">
        <w:trPr>
          <w:jc w:val="center"/>
        </w:trPr>
        <w:tc>
          <w:tcPr>
            <w:tcW w:w="2091" w:type="dxa"/>
            <w:tcBorders>
              <w:top w:val="nil"/>
              <w:left w:val="nil"/>
              <w:bottom w:val="nil"/>
              <w:right w:val="nil"/>
            </w:tcBorders>
          </w:tcPr>
          <w:p w14:paraId="7B2E85B1"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dlnCSD</w:t>
            </w:r>
            <w:proofErr w:type="gramEnd"/>
            <w:r w:rsidRPr="00E57380">
              <w:rPr>
                <w:rFonts w:ascii="Montserrat Light" w:hAnsi="Montserrat Light"/>
              </w:rPr>
              <w:t>_BTP</w:t>
            </w:r>
            <w:proofErr w:type="spellEnd"/>
          </w:p>
        </w:tc>
        <w:tc>
          <w:tcPr>
            <w:tcW w:w="1296" w:type="dxa"/>
            <w:tcBorders>
              <w:top w:val="nil"/>
              <w:left w:val="nil"/>
              <w:bottom w:val="nil"/>
              <w:right w:val="nil"/>
            </w:tcBorders>
          </w:tcPr>
          <w:p w14:paraId="42CBCC6A"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1F6DD4C1"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0.132</w:t>
            </w:r>
          </w:p>
        </w:tc>
      </w:tr>
      <w:tr w:rsidR="00E57380" w:rsidRPr="00E57380" w14:paraId="33400FE4" w14:textId="77777777" w:rsidTr="00F63654">
        <w:trPr>
          <w:jc w:val="center"/>
        </w:trPr>
        <w:tc>
          <w:tcPr>
            <w:tcW w:w="2091" w:type="dxa"/>
            <w:tcBorders>
              <w:top w:val="nil"/>
              <w:left w:val="nil"/>
              <w:bottom w:val="nil"/>
              <w:right w:val="nil"/>
            </w:tcBorders>
          </w:tcPr>
          <w:p w14:paraId="16004501"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363F39C"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4C855CA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(0.170)</w:t>
            </w:r>
          </w:p>
        </w:tc>
      </w:tr>
      <w:tr w:rsidR="00E57380" w:rsidRPr="00E57380" w14:paraId="65927950" w14:textId="77777777" w:rsidTr="00F63654">
        <w:trPr>
          <w:jc w:val="center"/>
        </w:trPr>
        <w:tc>
          <w:tcPr>
            <w:tcW w:w="2091" w:type="dxa"/>
            <w:tcBorders>
              <w:top w:val="nil"/>
              <w:left w:val="nil"/>
              <w:bottom w:val="nil"/>
              <w:right w:val="nil"/>
            </w:tcBorders>
          </w:tcPr>
          <w:p w14:paraId="3BAE7186"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dlnDI</w:t>
            </w:r>
            <w:proofErr w:type="spellEnd"/>
            <w:proofErr w:type="gramEnd"/>
          </w:p>
        </w:tc>
        <w:tc>
          <w:tcPr>
            <w:tcW w:w="1296" w:type="dxa"/>
            <w:tcBorders>
              <w:top w:val="nil"/>
              <w:left w:val="nil"/>
              <w:bottom w:val="nil"/>
              <w:right w:val="nil"/>
            </w:tcBorders>
          </w:tcPr>
          <w:p w14:paraId="2E45F766"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4D30D61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0.802</w:t>
            </w:r>
          </w:p>
        </w:tc>
      </w:tr>
      <w:tr w:rsidR="00E57380" w:rsidRPr="00E57380" w14:paraId="43A85FBD" w14:textId="77777777" w:rsidTr="00F63654">
        <w:trPr>
          <w:jc w:val="center"/>
        </w:trPr>
        <w:tc>
          <w:tcPr>
            <w:tcW w:w="2091" w:type="dxa"/>
            <w:tcBorders>
              <w:top w:val="nil"/>
              <w:left w:val="nil"/>
              <w:bottom w:val="nil"/>
              <w:right w:val="nil"/>
            </w:tcBorders>
          </w:tcPr>
          <w:p w14:paraId="3F44D20C"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E3AE3FC"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44491B48"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(0.588)</w:t>
            </w:r>
          </w:p>
        </w:tc>
      </w:tr>
      <w:tr w:rsidR="00E57380" w:rsidRPr="00E57380" w14:paraId="4306940D" w14:textId="77777777" w:rsidTr="00F63654">
        <w:trPr>
          <w:jc w:val="center"/>
        </w:trPr>
        <w:tc>
          <w:tcPr>
            <w:tcW w:w="2091" w:type="dxa"/>
            <w:tcBorders>
              <w:top w:val="nil"/>
              <w:left w:val="nil"/>
              <w:bottom w:val="nil"/>
              <w:right w:val="nil"/>
            </w:tcBorders>
          </w:tcPr>
          <w:p w14:paraId="2D6DB38C" w14:textId="77777777" w:rsidR="00E57380" w:rsidRPr="00E57380" w:rsidRDefault="00E57380" w:rsidP="00AC1A34">
            <w:pPr>
              <w:widowControl w:val="0"/>
              <w:autoSpaceDE w:val="0"/>
              <w:autoSpaceDN w:val="0"/>
              <w:adjustRightInd w:val="0"/>
              <w:rPr>
                <w:rFonts w:ascii="Montserrat Light" w:hAnsi="Montserrat Light"/>
              </w:rPr>
            </w:pPr>
            <w:proofErr w:type="gramStart"/>
            <w:r w:rsidRPr="00E57380">
              <w:rPr>
                <w:rFonts w:ascii="Montserrat Light" w:hAnsi="Montserrat Light"/>
              </w:rPr>
              <w:t>res</w:t>
            </w:r>
            <w:proofErr w:type="gramEnd"/>
            <w:r w:rsidRPr="00E57380">
              <w:rPr>
                <w:rFonts w:ascii="Montserrat Light" w:hAnsi="Montserrat Light"/>
              </w:rPr>
              <w:t>12</w:t>
            </w:r>
          </w:p>
        </w:tc>
        <w:tc>
          <w:tcPr>
            <w:tcW w:w="1296" w:type="dxa"/>
            <w:tcBorders>
              <w:top w:val="nil"/>
              <w:left w:val="nil"/>
              <w:bottom w:val="nil"/>
              <w:right w:val="nil"/>
            </w:tcBorders>
          </w:tcPr>
          <w:p w14:paraId="648DCC30"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2EDF2E79"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-0.828***</w:t>
            </w:r>
          </w:p>
        </w:tc>
      </w:tr>
      <w:tr w:rsidR="00E57380" w:rsidRPr="00E57380" w14:paraId="02668CC2" w14:textId="77777777" w:rsidTr="00F63654">
        <w:trPr>
          <w:jc w:val="center"/>
        </w:trPr>
        <w:tc>
          <w:tcPr>
            <w:tcW w:w="2091" w:type="dxa"/>
            <w:tcBorders>
              <w:top w:val="nil"/>
              <w:left w:val="nil"/>
              <w:bottom w:val="nil"/>
              <w:right w:val="nil"/>
            </w:tcBorders>
          </w:tcPr>
          <w:p w14:paraId="6E6A841F"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075B8B75" w14:textId="77777777" w:rsidR="00E57380" w:rsidRPr="00E57380" w:rsidRDefault="00E57380" w:rsidP="00AC1A34">
            <w:pPr>
              <w:widowControl w:val="0"/>
              <w:autoSpaceDE w:val="0"/>
              <w:autoSpaceDN w:val="0"/>
              <w:adjustRightInd w:val="0"/>
              <w:jc w:val="center"/>
              <w:rPr>
                <w:rFonts w:ascii="Montserrat Light" w:hAnsi="Montserrat Light"/>
              </w:rPr>
            </w:pPr>
          </w:p>
        </w:tc>
        <w:tc>
          <w:tcPr>
            <w:tcW w:w="1721" w:type="dxa"/>
            <w:tcBorders>
              <w:top w:val="nil"/>
              <w:left w:val="nil"/>
              <w:bottom w:val="nil"/>
              <w:right w:val="nil"/>
            </w:tcBorders>
          </w:tcPr>
          <w:p w14:paraId="5E01B416"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(0.266)</w:t>
            </w:r>
          </w:p>
        </w:tc>
      </w:tr>
      <w:tr w:rsidR="00E57380" w:rsidRPr="00E57380" w14:paraId="7A92D047" w14:textId="77777777" w:rsidTr="00F63654">
        <w:trPr>
          <w:jc w:val="center"/>
        </w:trPr>
        <w:tc>
          <w:tcPr>
            <w:tcW w:w="2091" w:type="dxa"/>
            <w:tcBorders>
              <w:top w:val="nil"/>
              <w:left w:val="nil"/>
              <w:bottom w:val="nil"/>
              <w:right w:val="nil"/>
            </w:tcBorders>
          </w:tcPr>
          <w:p w14:paraId="33329D02"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lnPrixCons</w:t>
            </w:r>
            <w:proofErr w:type="gramEnd"/>
            <w:r w:rsidRPr="00E57380">
              <w:rPr>
                <w:rFonts w:ascii="Montserrat Light" w:hAnsi="Montserrat Light"/>
              </w:rPr>
              <w:t>_P</w:t>
            </w:r>
            <w:proofErr w:type="spellEnd"/>
          </w:p>
        </w:tc>
        <w:tc>
          <w:tcPr>
            <w:tcW w:w="1296" w:type="dxa"/>
            <w:tcBorders>
              <w:top w:val="nil"/>
              <w:left w:val="nil"/>
              <w:bottom w:val="nil"/>
              <w:right w:val="nil"/>
            </w:tcBorders>
          </w:tcPr>
          <w:p w14:paraId="37BE27D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0.411</w:t>
            </w:r>
          </w:p>
        </w:tc>
        <w:tc>
          <w:tcPr>
            <w:tcW w:w="1721" w:type="dxa"/>
            <w:tcBorders>
              <w:top w:val="nil"/>
              <w:left w:val="nil"/>
              <w:bottom w:val="nil"/>
              <w:right w:val="nil"/>
            </w:tcBorders>
          </w:tcPr>
          <w:p w14:paraId="150BA3AD"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33AC49A5" w14:textId="77777777" w:rsidTr="00F63654">
        <w:trPr>
          <w:jc w:val="center"/>
        </w:trPr>
        <w:tc>
          <w:tcPr>
            <w:tcW w:w="2091" w:type="dxa"/>
            <w:tcBorders>
              <w:top w:val="nil"/>
              <w:left w:val="nil"/>
              <w:bottom w:val="nil"/>
              <w:right w:val="nil"/>
            </w:tcBorders>
          </w:tcPr>
          <w:p w14:paraId="6D4D28FA"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42A0252"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(0.740)</w:t>
            </w:r>
          </w:p>
        </w:tc>
        <w:tc>
          <w:tcPr>
            <w:tcW w:w="1721" w:type="dxa"/>
            <w:tcBorders>
              <w:top w:val="nil"/>
              <w:left w:val="nil"/>
              <w:bottom w:val="nil"/>
              <w:right w:val="nil"/>
            </w:tcBorders>
          </w:tcPr>
          <w:p w14:paraId="1AA7D53D"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29371989" w14:textId="77777777" w:rsidTr="00F63654">
        <w:trPr>
          <w:jc w:val="center"/>
        </w:trPr>
        <w:tc>
          <w:tcPr>
            <w:tcW w:w="2091" w:type="dxa"/>
            <w:tcBorders>
              <w:top w:val="nil"/>
              <w:left w:val="nil"/>
              <w:bottom w:val="nil"/>
              <w:right w:val="nil"/>
            </w:tcBorders>
          </w:tcPr>
          <w:p w14:paraId="73921987"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lnCSD</w:t>
            </w:r>
            <w:proofErr w:type="gramEnd"/>
            <w:r w:rsidRPr="00E57380">
              <w:rPr>
                <w:rFonts w:ascii="Montserrat Light" w:hAnsi="Montserrat Light"/>
              </w:rPr>
              <w:t>_BTP</w:t>
            </w:r>
            <w:proofErr w:type="spellEnd"/>
          </w:p>
        </w:tc>
        <w:tc>
          <w:tcPr>
            <w:tcW w:w="1296" w:type="dxa"/>
            <w:tcBorders>
              <w:top w:val="nil"/>
              <w:left w:val="nil"/>
              <w:bottom w:val="nil"/>
              <w:right w:val="nil"/>
            </w:tcBorders>
          </w:tcPr>
          <w:p w14:paraId="46EA4109"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0.118</w:t>
            </w:r>
          </w:p>
        </w:tc>
        <w:tc>
          <w:tcPr>
            <w:tcW w:w="1721" w:type="dxa"/>
            <w:tcBorders>
              <w:top w:val="nil"/>
              <w:left w:val="nil"/>
              <w:bottom w:val="nil"/>
              <w:right w:val="nil"/>
            </w:tcBorders>
          </w:tcPr>
          <w:p w14:paraId="23CDCCD0"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452EAF0B" w14:textId="77777777" w:rsidTr="00F63654">
        <w:trPr>
          <w:jc w:val="center"/>
        </w:trPr>
        <w:tc>
          <w:tcPr>
            <w:tcW w:w="2091" w:type="dxa"/>
            <w:tcBorders>
              <w:top w:val="nil"/>
              <w:left w:val="nil"/>
              <w:bottom w:val="nil"/>
              <w:right w:val="nil"/>
            </w:tcBorders>
          </w:tcPr>
          <w:p w14:paraId="41DB6BAB"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19BE633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(0.237)</w:t>
            </w:r>
          </w:p>
        </w:tc>
        <w:tc>
          <w:tcPr>
            <w:tcW w:w="1721" w:type="dxa"/>
            <w:tcBorders>
              <w:top w:val="nil"/>
              <w:left w:val="nil"/>
              <w:bottom w:val="nil"/>
              <w:right w:val="nil"/>
            </w:tcBorders>
          </w:tcPr>
          <w:p w14:paraId="37F17552"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759A6D80" w14:textId="77777777" w:rsidTr="00F63654">
        <w:trPr>
          <w:jc w:val="center"/>
        </w:trPr>
        <w:tc>
          <w:tcPr>
            <w:tcW w:w="2091" w:type="dxa"/>
            <w:tcBorders>
              <w:top w:val="nil"/>
              <w:left w:val="nil"/>
              <w:bottom w:val="nil"/>
              <w:right w:val="nil"/>
            </w:tcBorders>
          </w:tcPr>
          <w:p w14:paraId="2AFE142F" w14:textId="77777777" w:rsidR="00E57380" w:rsidRPr="00E57380" w:rsidRDefault="00E57380" w:rsidP="00AC1A34">
            <w:pPr>
              <w:widowControl w:val="0"/>
              <w:autoSpaceDE w:val="0"/>
              <w:autoSpaceDN w:val="0"/>
              <w:adjustRightInd w:val="0"/>
              <w:rPr>
                <w:rFonts w:ascii="Montserrat Light" w:hAnsi="Montserrat Light"/>
              </w:rPr>
            </w:pPr>
            <w:proofErr w:type="spellStart"/>
            <w:proofErr w:type="gramStart"/>
            <w:r w:rsidRPr="00E57380">
              <w:rPr>
                <w:rFonts w:ascii="Montserrat Light" w:hAnsi="Montserrat Light"/>
              </w:rPr>
              <w:t>lnDI</w:t>
            </w:r>
            <w:proofErr w:type="spellEnd"/>
            <w:proofErr w:type="gramEnd"/>
          </w:p>
        </w:tc>
        <w:tc>
          <w:tcPr>
            <w:tcW w:w="1296" w:type="dxa"/>
            <w:tcBorders>
              <w:top w:val="nil"/>
              <w:left w:val="nil"/>
              <w:bottom w:val="nil"/>
              <w:right w:val="nil"/>
            </w:tcBorders>
          </w:tcPr>
          <w:p w14:paraId="70592B15"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1.771*</w:t>
            </w:r>
          </w:p>
        </w:tc>
        <w:tc>
          <w:tcPr>
            <w:tcW w:w="1721" w:type="dxa"/>
            <w:tcBorders>
              <w:top w:val="nil"/>
              <w:left w:val="nil"/>
              <w:bottom w:val="nil"/>
              <w:right w:val="nil"/>
            </w:tcBorders>
          </w:tcPr>
          <w:p w14:paraId="27D6C6EE"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23DF96BB" w14:textId="77777777" w:rsidTr="00F63654">
        <w:trPr>
          <w:jc w:val="center"/>
        </w:trPr>
        <w:tc>
          <w:tcPr>
            <w:tcW w:w="2091" w:type="dxa"/>
            <w:tcBorders>
              <w:top w:val="nil"/>
              <w:left w:val="nil"/>
              <w:bottom w:val="nil"/>
              <w:right w:val="nil"/>
            </w:tcBorders>
          </w:tcPr>
          <w:p w14:paraId="4067CDEC"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6953AB7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(0.959)</w:t>
            </w:r>
          </w:p>
        </w:tc>
        <w:tc>
          <w:tcPr>
            <w:tcW w:w="1721" w:type="dxa"/>
            <w:tcBorders>
              <w:top w:val="nil"/>
              <w:left w:val="nil"/>
              <w:bottom w:val="nil"/>
              <w:right w:val="nil"/>
            </w:tcBorders>
          </w:tcPr>
          <w:p w14:paraId="49E651DE" w14:textId="77777777" w:rsidR="00E57380" w:rsidRPr="00E57380" w:rsidRDefault="00E57380" w:rsidP="00AC1A34">
            <w:pPr>
              <w:widowControl w:val="0"/>
              <w:autoSpaceDE w:val="0"/>
              <w:autoSpaceDN w:val="0"/>
              <w:adjustRightInd w:val="0"/>
              <w:jc w:val="center"/>
              <w:rPr>
                <w:rFonts w:ascii="Montserrat Light" w:hAnsi="Montserrat Light"/>
              </w:rPr>
            </w:pPr>
          </w:p>
        </w:tc>
      </w:tr>
      <w:tr w:rsidR="00E57380" w:rsidRPr="00E57380" w14:paraId="2352AC1A" w14:textId="77777777" w:rsidTr="00F63654">
        <w:trPr>
          <w:jc w:val="center"/>
        </w:trPr>
        <w:tc>
          <w:tcPr>
            <w:tcW w:w="2091" w:type="dxa"/>
            <w:tcBorders>
              <w:top w:val="nil"/>
              <w:left w:val="nil"/>
              <w:bottom w:val="nil"/>
              <w:right w:val="nil"/>
            </w:tcBorders>
          </w:tcPr>
          <w:p w14:paraId="53A638AF"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Constant</w:t>
            </w:r>
          </w:p>
        </w:tc>
        <w:tc>
          <w:tcPr>
            <w:tcW w:w="1296" w:type="dxa"/>
            <w:tcBorders>
              <w:top w:val="nil"/>
              <w:left w:val="nil"/>
              <w:bottom w:val="nil"/>
              <w:right w:val="nil"/>
            </w:tcBorders>
          </w:tcPr>
          <w:p w14:paraId="2AD9669F"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-10.36</w:t>
            </w:r>
          </w:p>
        </w:tc>
        <w:tc>
          <w:tcPr>
            <w:tcW w:w="1721" w:type="dxa"/>
            <w:tcBorders>
              <w:top w:val="nil"/>
              <w:left w:val="nil"/>
              <w:bottom w:val="nil"/>
              <w:right w:val="nil"/>
            </w:tcBorders>
          </w:tcPr>
          <w:p w14:paraId="71429B7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0.0243</w:t>
            </w:r>
          </w:p>
        </w:tc>
      </w:tr>
      <w:tr w:rsidR="00E57380" w:rsidRPr="00E57380" w14:paraId="0682EBEB" w14:textId="77777777" w:rsidTr="00F63654">
        <w:trPr>
          <w:jc w:val="center"/>
        </w:trPr>
        <w:tc>
          <w:tcPr>
            <w:tcW w:w="2091" w:type="dxa"/>
            <w:tcBorders>
              <w:top w:val="nil"/>
              <w:left w:val="nil"/>
              <w:bottom w:val="nil"/>
              <w:right w:val="nil"/>
            </w:tcBorders>
          </w:tcPr>
          <w:p w14:paraId="35A117C5" w14:textId="77777777" w:rsidR="00E57380" w:rsidRPr="00E57380" w:rsidRDefault="00E5738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0019AE7F"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(6.492)</w:t>
            </w:r>
          </w:p>
        </w:tc>
        <w:tc>
          <w:tcPr>
            <w:tcW w:w="1721" w:type="dxa"/>
            <w:tcBorders>
              <w:top w:val="nil"/>
              <w:left w:val="nil"/>
              <w:bottom w:val="nil"/>
              <w:right w:val="nil"/>
            </w:tcBorders>
          </w:tcPr>
          <w:p w14:paraId="7447EE03"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(0.0362)</w:t>
            </w:r>
          </w:p>
        </w:tc>
      </w:tr>
      <w:tr w:rsidR="00E57380" w:rsidRPr="00E57380" w14:paraId="3AC90927" w14:textId="77777777" w:rsidTr="00F63654">
        <w:trPr>
          <w:jc w:val="center"/>
        </w:trPr>
        <w:tc>
          <w:tcPr>
            <w:tcW w:w="2091" w:type="dxa"/>
            <w:tcBorders>
              <w:top w:val="nil"/>
              <w:left w:val="nil"/>
              <w:bottom w:val="nil"/>
              <w:right w:val="nil"/>
            </w:tcBorders>
          </w:tcPr>
          <w:p w14:paraId="67A15D2D"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Observations</w:t>
            </w:r>
          </w:p>
        </w:tc>
        <w:tc>
          <w:tcPr>
            <w:tcW w:w="1296" w:type="dxa"/>
            <w:tcBorders>
              <w:top w:val="nil"/>
              <w:left w:val="nil"/>
              <w:bottom w:val="nil"/>
              <w:right w:val="nil"/>
            </w:tcBorders>
          </w:tcPr>
          <w:p w14:paraId="34807A2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23</w:t>
            </w:r>
          </w:p>
        </w:tc>
        <w:tc>
          <w:tcPr>
            <w:tcW w:w="1721" w:type="dxa"/>
            <w:tcBorders>
              <w:top w:val="nil"/>
              <w:left w:val="nil"/>
              <w:bottom w:val="nil"/>
              <w:right w:val="nil"/>
            </w:tcBorders>
          </w:tcPr>
          <w:p w14:paraId="3FDA750B"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22</w:t>
            </w:r>
          </w:p>
        </w:tc>
      </w:tr>
      <w:tr w:rsidR="00E57380" w:rsidRPr="00E57380" w14:paraId="7341795E" w14:textId="77777777" w:rsidTr="00F63654">
        <w:tblPrEx>
          <w:tblBorders>
            <w:bottom w:val="single" w:sz="6" w:space="0" w:color="auto"/>
          </w:tblBorders>
        </w:tblPrEx>
        <w:trPr>
          <w:jc w:val="center"/>
        </w:trPr>
        <w:tc>
          <w:tcPr>
            <w:tcW w:w="2091" w:type="dxa"/>
            <w:tcBorders>
              <w:top w:val="nil"/>
              <w:left w:val="nil"/>
              <w:bottom w:val="single" w:sz="6" w:space="0" w:color="auto"/>
              <w:right w:val="nil"/>
            </w:tcBorders>
          </w:tcPr>
          <w:p w14:paraId="4D70F50F" w14:textId="77777777" w:rsidR="00E57380" w:rsidRPr="00E57380" w:rsidRDefault="00E57380" w:rsidP="00AC1A34">
            <w:pPr>
              <w:widowControl w:val="0"/>
              <w:autoSpaceDE w:val="0"/>
              <w:autoSpaceDN w:val="0"/>
              <w:adjustRightInd w:val="0"/>
              <w:rPr>
                <w:rFonts w:ascii="Montserrat Light" w:hAnsi="Montserrat Light"/>
              </w:rPr>
            </w:pPr>
            <w:r w:rsidRPr="00E57380">
              <w:rPr>
                <w:rFonts w:ascii="Montserrat Light" w:hAnsi="Montserrat Light"/>
              </w:rPr>
              <w:t>R-</w:t>
            </w:r>
            <w:proofErr w:type="spellStart"/>
            <w:r w:rsidRPr="00E57380">
              <w:rPr>
                <w:rFonts w:ascii="Montserrat Light" w:hAnsi="Montserrat Light"/>
              </w:rPr>
              <w:t>squared</w:t>
            </w:r>
            <w:proofErr w:type="spellEnd"/>
          </w:p>
        </w:tc>
        <w:tc>
          <w:tcPr>
            <w:tcW w:w="1296" w:type="dxa"/>
            <w:tcBorders>
              <w:top w:val="nil"/>
              <w:left w:val="nil"/>
              <w:bottom w:val="single" w:sz="6" w:space="0" w:color="auto"/>
              <w:right w:val="nil"/>
            </w:tcBorders>
          </w:tcPr>
          <w:p w14:paraId="01761CC4"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0.978</w:t>
            </w:r>
          </w:p>
        </w:tc>
        <w:tc>
          <w:tcPr>
            <w:tcW w:w="1721" w:type="dxa"/>
            <w:tcBorders>
              <w:top w:val="nil"/>
              <w:left w:val="nil"/>
              <w:bottom w:val="single" w:sz="6" w:space="0" w:color="auto"/>
              <w:right w:val="nil"/>
            </w:tcBorders>
          </w:tcPr>
          <w:p w14:paraId="2B3A364A" w14:textId="77777777" w:rsidR="00E57380" w:rsidRPr="00E57380" w:rsidRDefault="00E57380" w:rsidP="00AC1A34">
            <w:pPr>
              <w:widowControl w:val="0"/>
              <w:autoSpaceDE w:val="0"/>
              <w:autoSpaceDN w:val="0"/>
              <w:adjustRightInd w:val="0"/>
              <w:jc w:val="center"/>
              <w:rPr>
                <w:rFonts w:ascii="Montserrat Light" w:hAnsi="Montserrat Light"/>
              </w:rPr>
            </w:pPr>
            <w:r w:rsidRPr="00E57380">
              <w:rPr>
                <w:rFonts w:ascii="Montserrat Light" w:hAnsi="Montserrat Light"/>
              </w:rPr>
              <w:t>0.589</w:t>
            </w:r>
          </w:p>
        </w:tc>
      </w:tr>
    </w:tbl>
    <w:p w14:paraId="31D9F13D" w14:textId="77777777" w:rsidR="00E57380" w:rsidRPr="00E57380" w:rsidRDefault="00E57380" w:rsidP="00E57380">
      <w:pPr>
        <w:widowControl w:val="0"/>
        <w:autoSpaceDE w:val="0"/>
        <w:autoSpaceDN w:val="0"/>
        <w:adjustRightInd w:val="0"/>
        <w:jc w:val="center"/>
        <w:rPr>
          <w:rFonts w:ascii="Montserrat Light" w:hAnsi="Montserrat Light"/>
        </w:rPr>
      </w:pPr>
      <w:proofErr w:type="spellStart"/>
      <w:r w:rsidRPr="00E57380">
        <w:rPr>
          <w:rFonts w:ascii="Montserrat Light" w:hAnsi="Montserrat Light"/>
        </w:rPr>
        <w:t>Robust</w:t>
      </w:r>
      <w:proofErr w:type="spellEnd"/>
      <w:r w:rsidRPr="00E57380">
        <w:rPr>
          <w:rFonts w:ascii="Montserrat Light" w:hAnsi="Montserrat Light"/>
        </w:rPr>
        <w:t xml:space="preserve"> standard </w:t>
      </w:r>
      <w:proofErr w:type="spellStart"/>
      <w:r w:rsidRPr="00E57380">
        <w:rPr>
          <w:rFonts w:ascii="Montserrat Light" w:hAnsi="Montserrat Light"/>
        </w:rPr>
        <w:t>errors</w:t>
      </w:r>
      <w:proofErr w:type="spellEnd"/>
      <w:r w:rsidRPr="00E57380">
        <w:rPr>
          <w:rFonts w:ascii="Montserrat Light" w:hAnsi="Montserrat Light"/>
        </w:rPr>
        <w:t xml:space="preserve"> in </w:t>
      </w:r>
      <w:proofErr w:type="spellStart"/>
      <w:r w:rsidRPr="00E57380">
        <w:rPr>
          <w:rFonts w:ascii="Montserrat Light" w:hAnsi="Montserrat Light"/>
        </w:rPr>
        <w:t>parentheses</w:t>
      </w:r>
      <w:proofErr w:type="spellEnd"/>
    </w:p>
    <w:p w14:paraId="11088A8E" w14:textId="77777777" w:rsidR="00E57380" w:rsidRPr="00E57380" w:rsidRDefault="00E57380" w:rsidP="00E57380">
      <w:pPr>
        <w:widowControl w:val="0"/>
        <w:autoSpaceDE w:val="0"/>
        <w:autoSpaceDN w:val="0"/>
        <w:adjustRightInd w:val="0"/>
        <w:jc w:val="center"/>
        <w:rPr>
          <w:rFonts w:ascii="Montserrat Light" w:hAnsi="Montserrat Light"/>
        </w:rPr>
      </w:pPr>
      <w:r w:rsidRPr="00E57380">
        <w:rPr>
          <w:rFonts w:ascii="Montserrat Light" w:hAnsi="Montserrat Light"/>
        </w:rPr>
        <w:t>*** p&lt;0.01, ** p&lt;0.05, * p&lt;0.1</w:t>
      </w:r>
    </w:p>
    <w:p w14:paraId="0FB81173" w14:textId="0C573639" w:rsidR="00E57380" w:rsidRDefault="00000000" w:rsidP="00E57380">
      <w:r>
        <w:rPr>
          <w:noProof/>
        </w:rPr>
        <w:pict w14:anchorId="31CDD46E">
          <v:group id="Groupe 16" o:spid="_x0000_s2225" style="position:absolute;margin-left:-36.45pt;margin-top:12.15pt;width:527.15pt;height:1in;z-index:251699712" coordsize="6694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">
            <v:shape id="Zone de texte 15" o:spid="_x0000_s2226" type="#_x0000_t202" style="position:absolute;width:6694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" fillcolor="white [3201]" stroked="f" strokeweight=".5pt">
              <v:textbox style="mso-next-textbox:#Zone de texte 15">
                <w:txbxContent>
                  <w:p w14:paraId="76E3E0ED" w14:textId="77777777" w:rsidR="00E57380" w:rsidRPr="008A46BC" w:rsidRDefault="00E57380" w:rsidP="00E57380">
                    <w:pPr>
                      <w:rPr>
                        <w:bCs/>
                        <w:sz w:val="22"/>
                        <w:szCs w:val="22"/>
                      </w:rPr>
                    </w:pPr>
                    <m:oMathPara>
                      <m:oMath>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Va_BTP)</m:t>
                            </m:r>
                          </m:e>
                          <m:sub>
                            <m:r>
                              <w:rPr>
                                <w:rFonts w:ascii="Cambria Math" w:hAnsi="Cambria Math"/>
                                <w:sz w:val="22"/>
                                <w:szCs w:val="22"/>
                              </w:rPr>
                              <m:t>t</m:t>
                            </m:r>
                          </m:sub>
                        </m:sSub>
                        <m:r>
                          <w:rPr>
                            <w:rFonts w:ascii="Cambria Math" w:hAnsi="Cambria Math"/>
                            <w:sz w:val="22"/>
                            <w:szCs w:val="22"/>
                          </w:rPr>
                          <m:t xml:space="preserve">=-10.36-0.027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0.411 </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P_BTP)</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0.118 </m:t>
                        </m:r>
                        <m:r>
                          <w:rPr>
                            <w:rFonts w:ascii="Cambria Math" w:hAnsi="Cambria Math"/>
                            <w:sz w:val="22"/>
                            <w:szCs w:val="22"/>
                          </w:rPr>
                          <m:t>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CSD_BTP</m:t>
                                </m:r>
                              </m:e>
                            </m:d>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1.771 </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227" type="#_x0000_t202" style="position:absolute;left:57567;top:2862;width:6600;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" stroked="f">
              <v:textbox>
                <w:txbxContent>
                  <w:p w14:paraId="65AC4382" w14:textId="77777777" w:rsidR="00E57380" w:rsidRPr="0086549D" w:rsidRDefault="00E57380" w:rsidP="00E57380">
                    <w:pPr>
                      <w:rPr>
                        <w:lang w:val="fr-CA"/>
                      </w:rPr>
                    </w:pPr>
                    <w:r>
                      <w:rPr>
                        <w:lang w:val="fr-CA"/>
                      </w:rPr>
                      <w:t>(0.959)</w:t>
                    </w:r>
                  </w:p>
                </w:txbxContent>
              </v:textbox>
            </v:shape>
            <v:shape id="Text Box 100" o:spid="_x0000_s2228" type="#_x0000_t202" style="position:absolute;left:45640;top:2862;width:7869;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" stroked="f">
              <v:textbox>
                <w:txbxContent>
                  <w:p w14:paraId="41FB7026" w14:textId="77777777" w:rsidR="00E57380" w:rsidRPr="0086549D" w:rsidRDefault="00E57380" w:rsidP="00E57380">
                    <w:pPr>
                      <w:rPr>
                        <w:lang w:val="fr-CA"/>
                      </w:rPr>
                    </w:pPr>
                    <w:r>
                      <w:rPr>
                        <w:lang w:val="fr-CA"/>
                      </w:rPr>
                      <w:t>(0.237)</w:t>
                    </w:r>
                  </w:p>
                </w:txbxContent>
              </v:textbox>
            </v:shape>
            <v:shape id="Text Box 100" o:spid="_x0000_s2229" type="#_x0000_t202" style="position:absolute;left:29976;top:3339;width:6838;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" stroked="f">
              <v:textbox>
                <w:txbxContent>
                  <w:p w14:paraId="313A5F24" w14:textId="77777777" w:rsidR="00E57380" w:rsidRPr="0086549D" w:rsidRDefault="00E57380" w:rsidP="00E57380">
                    <w:pPr>
                      <w:rPr>
                        <w:lang w:val="fr-CA"/>
                      </w:rPr>
                    </w:pPr>
                    <w:r>
                      <w:rPr>
                        <w:lang w:val="fr-CA"/>
                      </w:rPr>
                      <w:t>(0.411)</w:t>
                    </w:r>
                  </w:p>
                </w:txbxContent>
              </v:textbox>
            </v:shape>
            <v:shape id="Text Box 100" o:spid="_x0000_s2230" type="#_x0000_t202" style="position:absolute;left:16856;top:2862;width:7869;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" stroked="f">
              <v:textbox>
                <w:txbxContent>
                  <w:p w14:paraId="448956BA" w14:textId="77777777" w:rsidR="00E57380" w:rsidRPr="0086549D" w:rsidRDefault="00E57380" w:rsidP="00E57380">
                    <w:pPr>
                      <w:rPr>
                        <w:lang w:val="fr-CA"/>
                      </w:rPr>
                    </w:pPr>
                    <w:r>
                      <w:rPr>
                        <w:lang w:val="fr-CA"/>
                      </w:rPr>
                      <w:t>(0.0373)</w:t>
                    </w:r>
                  </w:p>
                </w:txbxContent>
              </v:textbox>
            </v:shape>
            <v:shape id="Text Box 100" o:spid="_x0000_s2231" type="#_x0000_t202" style="position:absolute;left:9939;top:2862;width:6997;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" stroked="f">
              <v:textbox>
                <w:txbxContent>
                  <w:p w14:paraId="61CD3308" w14:textId="77777777" w:rsidR="00E57380" w:rsidRPr="0086549D" w:rsidRDefault="00E57380" w:rsidP="00E57380">
                    <w:pPr>
                      <w:rPr>
                        <w:lang w:val="fr-CA"/>
                      </w:rPr>
                    </w:pPr>
                    <w:r>
                      <w:rPr>
                        <w:lang w:val="fr-CA"/>
                      </w:rPr>
                      <w:t>(6.492)</w:t>
                    </w:r>
                  </w:p>
                </w:txbxContent>
              </v:textbox>
            </v:shape>
          </v:group>
        </w:pict>
      </w:r>
    </w:p>
    <w:p w14:paraId="23823488" w14:textId="77777777" w:rsidR="00E57380" w:rsidRDefault="00E57380" w:rsidP="00E57380"/>
    <w:p w14:paraId="55261162" w14:textId="77777777" w:rsidR="00E57380" w:rsidRDefault="00E57380" w:rsidP="00E57380"/>
    <w:p w14:paraId="3075BD7C" w14:textId="77777777" w:rsidR="00E57380" w:rsidRDefault="00E57380" w:rsidP="00E57380"/>
    <w:p w14:paraId="2FF31291" w14:textId="77777777" w:rsidR="00E57380" w:rsidRDefault="00E57380" w:rsidP="00E57380"/>
    <w:p w14:paraId="1B1C1A52" w14:textId="77777777" w:rsidR="00E57380" w:rsidRPr="00E57380" w:rsidRDefault="00E57380" w:rsidP="00E57380">
      <w:pPr>
        <w:spacing w:before="240" w:after="240" w:line="276" w:lineRule="auto"/>
        <w:ind w:firstLine="720"/>
        <w:jc w:val="both"/>
        <w:rPr>
          <w:rFonts w:ascii="Montserrat Light" w:hAnsi="Montserrat Light"/>
        </w:rPr>
      </w:pPr>
      <w:r w:rsidRPr="00E57380">
        <w:rPr>
          <w:rFonts w:ascii="Montserrat Light" w:hAnsi="Montserrat Light"/>
        </w:rPr>
        <w:t xml:space="preserve">La force de rappel est négatif et significatif (res12 = -0.828, équation 2). Ainsi le modèle à correction d’erreur est justifié. Il existe bien un mécanisme de correction d’erreur. Dans l’équation 1, la probabilité associée à la statistique de Fisher </w:t>
      </w:r>
      <w:r w:rsidRPr="00E57380">
        <w:rPr>
          <w:rFonts w:ascii="Montserrat Light" w:hAnsi="Montserrat Light"/>
          <w:bCs/>
        </w:rPr>
        <w:t>prob = 0.000 est inférieure à 1%. On peut donc affirmer que le modèle est globalement significatif ; la variation de la valeur ajoutée du domaine des BTP est expliquée à 97,8% (R</w:t>
      </w:r>
      <w:r w:rsidRPr="00E57380">
        <w:rPr>
          <w:rFonts w:ascii="Montserrat Light" w:hAnsi="Montserrat Light"/>
          <w:bCs/>
          <w:vertAlign w:val="superscript"/>
        </w:rPr>
        <w:t>2</w:t>
      </w:r>
      <w:r w:rsidRPr="00E57380">
        <w:rPr>
          <w:rFonts w:ascii="Montserrat Light" w:hAnsi="Montserrat Light"/>
          <w:bCs/>
        </w:rPr>
        <w:t xml:space="preserve"> = </w:t>
      </w:r>
      <w:r w:rsidRPr="00E57380">
        <w:rPr>
          <w:rFonts w:ascii="Montserrat Light" w:hAnsi="Montserrat Light"/>
        </w:rPr>
        <w:t>0.978</w:t>
      </w:r>
      <w:r w:rsidRPr="00E57380">
        <w:rPr>
          <w:rFonts w:ascii="Montserrat Light" w:hAnsi="Montserrat Light"/>
          <w:bCs/>
        </w:rPr>
        <w:t>) par les variables explicatives du modèle et témoigne une bonne qualité d’ajustement du modèle.</w:t>
      </w:r>
      <w:r w:rsidRPr="00E57380">
        <w:rPr>
          <w:rFonts w:ascii="Montserrat Light" w:hAnsi="Montserrat Light"/>
        </w:rPr>
        <w:t xml:space="preserve"> A long terme (équation 1), les déséquilibres entre la valeur ajoutée du secteur agricole et les variables explicatives ont des évolutions similaires. Le coefficient -0.828 traduit la vitesse à laquelle le déséquilibre entre le niveau désiré et effectif de la valeur ajoutée brute est résorbé ou absorbé dans l’année qui suit un choc. </w:t>
      </w:r>
    </w:p>
    <w:p w14:paraId="1D57FECF" w14:textId="2945DF8F" w:rsidR="00E57380" w:rsidRPr="005076C7" w:rsidRDefault="00E57380" w:rsidP="00E57380">
      <w:pPr>
        <w:spacing w:before="240" w:after="240" w:line="276" w:lineRule="auto"/>
        <w:ind w:firstLine="720"/>
        <w:jc w:val="both"/>
        <w:rPr>
          <w:rFonts w:ascii="Montserrat Light" w:hAnsi="Montserrat Light"/>
        </w:rPr>
      </w:pPr>
      <w:r w:rsidRPr="00E57380">
        <w:rPr>
          <w:rFonts w:ascii="Montserrat Light" w:hAnsi="Montserrat Light"/>
        </w:rPr>
        <w:t>De plus, on constate que la valeur ajoutée du</w:t>
      </w:r>
      <w:r w:rsidRPr="00E57380">
        <w:rPr>
          <w:rFonts w:ascii="Montserrat Light" w:hAnsi="Montserrat Light"/>
          <w:bCs/>
        </w:rPr>
        <w:t xml:space="preserve"> domaine des BTP</w:t>
      </w:r>
      <w:r w:rsidRPr="00E57380">
        <w:rPr>
          <w:rFonts w:ascii="Montserrat Light" w:hAnsi="Montserrat Light"/>
        </w:rPr>
        <w:t xml:space="preserve"> à une faible sensibilité (0.118%) des suites d’une variation de 1% de la composition sectorielle de la demande. Le prix relatif de la demande engendre une augmentation de 0.411% de la valeurs ajoutée agricole s’il varie de 1%. Aussi, une variation de 1% de la demande agrégée provoque une variation positive de la valeur ajoutée de 1.771%.</w:t>
      </w:r>
    </w:p>
    <w:p w14:paraId="3A64A60B" w14:textId="540B6285" w:rsidR="00335628" w:rsidRPr="005076C7" w:rsidRDefault="007F4D8A" w:rsidP="006973B9">
      <w:pPr>
        <w:pStyle w:val="Titre5"/>
        <w:numPr>
          <w:ilvl w:val="0"/>
          <w:numId w:val="0"/>
        </w:numPr>
        <w:ind w:left="1716" w:firstLine="408"/>
        <w:rPr>
          <w:rFonts w:ascii="Montserrat Light" w:hAnsi="Montserrat Light"/>
        </w:rPr>
      </w:pPr>
      <w:bookmarkStart w:id="234" w:name="_Toc136619548"/>
      <w:bookmarkStart w:id="235" w:name="_Toc136620272"/>
      <w:bookmarkStart w:id="236" w:name="_Toc137411201"/>
      <w:r w:rsidRPr="005076C7">
        <w:rPr>
          <w:rFonts w:ascii="Montserrat Light" w:hAnsi="Montserrat Light"/>
        </w:rPr>
        <w:lastRenderedPageBreak/>
        <w:t>b.</w:t>
      </w:r>
      <w:r w:rsidR="006973B9" w:rsidRPr="005076C7">
        <w:rPr>
          <w:rFonts w:ascii="Montserrat Light" w:hAnsi="Montserrat Light"/>
        </w:rPr>
        <w:t>2.</w:t>
      </w:r>
      <w:r w:rsidRPr="005076C7">
        <w:rPr>
          <w:rFonts w:ascii="Montserrat Light" w:hAnsi="Montserrat Light"/>
        </w:rPr>
        <w:t>11. Secteur tertiaire</w:t>
      </w:r>
      <w:bookmarkEnd w:id="234"/>
      <w:bookmarkEnd w:id="235"/>
      <w:bookmarkEnd w:id="236"/>
    </w:p>
    <w:p w14:paraId="4242D22E"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00" w:line="276" w:lineRule="auto"/>
        <w:rPr>
          <w:rFonts w:ascii="Montserrat Light" w:hAnsi="Montserrat Light"/>
          <w:bCs/>
        </w:rPr>
      </w:pPr>
      <w:r w:rsidRPr="005076C7">
        <w:rPr>
          <w:rFonts w:ascii="Montserrat Light" w:hAnsi="Montserrat Light"/>
          <w:bCs/>
        </w:rPr>
        <w:t>Le modèle considéré se présente comme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40F69C8A" w14:textId="77777777" w:rsidTr="00445F98">
        <w:tc>
          <w:tcPr>
            <w:tcW w:w="8472" w:type="dxa"/>
            <w:vAlign w:val="center"/>
          </w:tcPr>
          <w:p w14:paraId="188614EA" w14:textId="00CB3E26" w:rsidR="00335628" w:rsidRPr="005076C7" w:rsidRDefault="007F4D8A"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Va_SectTER)</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(P_SectTER)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CSD_SectTER)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6ADD258E"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23055EE3" w14:textId="77777777" w:rsidTr="00445F98">
        <w:tc>
          <w:tcPr>
            <w:tcW w:w="8472" w:type="dxa"/>
            <w:vAlign w:val="center"/>
          </w:tcPr>
          <w:p w14:paraId="4FE03FF6" w14:textId="2A3E354D" w:rsidR="00335628" w:rsidRPr="005076C7" w:rsidRDefault="00C17473"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Va_SectTER)</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(P_SectTER)</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CSD_SectTER)</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6902946F"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(20)</w:t>
            </w:r>
          </w:p>
        </w:tc>
      </w:tr>
    </w:tbl>
    <w:p w14:paraId="2015E7E9" w14:textId="77777777" w:rsidR="00335628" w:rsidRPr="00B63030"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Va_SectTER</m:t>
        </m:r>
      </m:oMath>
      <w:r w:rsidRPr="00B63030">
        <w:rPr>
          <w:rFonts w:ascii="Montserrat Light" w:hAnsi="Montserrat Light"/>
        </w:rPr>
        <w:t> : la valeur ajoutée issue du secteur tertiaire</w:t>
      </w:r>
    </w:p>
    <w:p w14:paraId="036E8707" w14:textId="77777777" w:rsidR="00335628" w:rsidRPr="00B63030"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P_SectTER</m:t>
        </m:r>
      </m:oMath>
      <w:r w:rsidRPr="00B63030">
        <w:rPr>
          <w:rFonts w:ascii="Montserrat Light" w:hAnsi="Montserrat Light"/>
        </w:rPr>
        <w:t> : Prix de production du secteur tertiaire</w:t>
      </w:r>
    </w:p>
    <w:p w14:paraId="26DD6FB5" w14:textId="184F9C32" w:rsidR="002A4158" w:rsidRPr="002A4158" w:rsidRDefault="00335628" w:rsidP="002A41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CSD_SectTER</m:t>
        </m:r>
      </m:oMath>
      <w:r w:rsidRPr="005076C7">
        <w:rPr>
          <w:rFonts w:ascii="Montserrat Light" w:hAnsi="Montserrat Light"/>
        </w:rPr>
        <w:t xml:space="preserve">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235"/>
        <w:gridCol w:w="1872"/>
        <w:gridCol w:w="2016"/>
      </w:tblGrid>
      <w:tr w:rsidR="002A4158" w:rsidRPr="002A4158" w14:paraId="63C216E6" w14:textId="77777777" w:rsidTr="00AC1A34">
        <w:trPr>
          <w:jc w:val="center"/>
        </w:trPr>
        <w:tc>
          <w:tcPr>
            <w:tcW w:w="2235" w:type="dxa"/>
            <w:tcBorders>
              <w:top w:val="single" w:sz="6" w:space="0" w:color="auto"/>
              <w:left w:val="nil"/>
              <w:bottom w:val="nil"/>
              <w:right w:val="nil"/>
            </w:tcBorders>
          </w:tcPr>
          <w:p w14:paraId="18134554"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single" w:sz="6" w:space="0" w:color="auto"/>
              <w:left w:val="nil"/>
              <w:bottom w:val="nil"/>
              <w:right w:val="nil"/>
            </w:tcBorders>
          </w:tcPr>
          <w:p w14:paraId="36576170"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(1)</w:t>
            </w:r>
          </w:p>
        </w:tc>
        <w:tc>
          <w:tcPr>
            <w:tcW w:w="2016" w:type="dxa"/>
            <w:tcBorders>
              <w:top w:val="single" w:sz="6" w:space="0" w:color="auto"/>
              <w:left w:val="nil"/>
              <w:bottom w:val="nil"/>
              <w:right w:val="nil"/>
            </w:tcBorders>
          </w:tcPr>
          <w:p w14:paraId="5141C8D3"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(2)</w:t>
            </w:r>
          </w:p>
        </w:tc>
      </w:tr>
      <w:tr w:rsidR="002A4158" w:rsidRPr="002A4158" w14:paraId="7B37D855" w14:textId="77777777" w:rsidTr="00AC1A34">
        <w:trPr>
          <w:jc w:val="center"/>
        </w:trPr>
        <w:tc>
          <w:tcPr>
            <w:tcW w:w="2235" w:type="dxa"/>
            <w:tcBorders>
              <w:top w:val="nil"/>
              <w:left w:val="nil"/>
              <w:bottom w:val="single" w:sz="6" w:space="0" w:color="auto"/>
              <w:right w:val="nil"/>
            </w:tcBorders>
          </w:tcPr>
          <w:p w14:paraId="27F56400" w14:textId="77777777" w:rsidR="002A4158" w:rsidRPr="002A4158" w:rsidRDefault="002A4158" w:rsidP="00AC1A34">
            <w:pPr>
              <w:widowControl w:val="0"/>
              <w:autoSpaceDE w:val="0"/>
              <w:autoSpaceDN w:val="0"/>
              <w:adjustRightInd w:val="0"/>
              <w:rPr>
                <w:rFonts w:ascii="Montserrat Light" w:hAnsi="Montserrat Light"/>
              </w:rPr>
            </w:pPr>
            <w:r w:rsidRPr="002A4158">
              <w:rPr>
                <w:rFonts w:ascii="Montserrat Light" w:hAnsi="Montserrat Light"/>
              </w:rPr>
              <w:t>VARIABLES</w:t>
            </w:r>
          </w:p>
        </w:tc>
        <w:tc>
          <w:tcPr>
            <w:tcW w:w="1872" w:type="dxa"/>
            <w:tcBorders>
              <w:top w:val="nil"/>
              <w:left w:val="nil"/>
              <w:bottom w:val="single" w:sz="6" w:space="0" w:color="auto"/>
              <w:right w:val="nil"/>
            </w:tcBorders>
          </w:tcPr>
          <w:p w14:paraId="0C0A23CD" w14:textId="77777777" w:rsidR="002A4158" w:rsidRPr="002A4158" w:rsidRDefault="002A4158" w:rsidP="00AC1A34">
            <w:pPr>
              <w:widowControl w:val="0"/>
              <w:autoSpaceDE w:val="0"/>
              <w:autoSpaceDN w:val="0"/>
              <w:adjustRightInd w:val="0"/>
              <w:jc w:val="center"/>
              <w:rPr>
                <w:rFonts w:ascii="Montserrat Light" w:hAnsi="Montserrat Light"/>
              </w:rPr>
            </w:pPr>
            <w:proofErr w:type="spellStart"/>
            <w:proofErr w:type="gramStart"/>
            <w:r w:rsidRPr="002A4158">
              <w:rPr>
                <w:rFonts w:ascii="Montserrat Light" w:hAnsi="Montserrat Light"/>
              </w:rPr>
              <w:t>lnVa</w:t>
            </w:r>
            <w:proofErr w:type="gramEnd"/>
            <w:r w:rsidRPr="002A4158">
              <w:rPr>
                <w:rFonts w:ascii="Montserrat Light" w:hAnsi="Montserrat Light"/>
              </w:rPr>
              <w:t>_SectTER</w:t>
            </w:r>
            <w:proofErr w:type="spellEnd"/>
          </w:p>
        </w:tc>
        <w:tc>
          <w:tcPr>
            <w:tcW w:w="2016" w:type="dxa"/>
            <w:tcBorders>
              <w:top w:val="nil"/>
              <w:left w:val="nil"/>
              <w:bottom w:val="single" w:sz="6" w:space="0" w:color="auto"/>
              <w:right w:val="nil"/>
            </w:tcBorders>
          </w:tcPr>
          <w:p w14:paraId="7C0C341B" w14:textId="77777777" w:rsidR="002A4158" w:rsidRPr="002A4158" w:rsidRDefault="002A4158" w:rsidP="00AC1A34">
            <w:pPr>
              <w:widowControl w:val="0"/>
              <w:autoSpaceDE w:val="0"/>
              <w:autoSpaceDN w:val="0"/>
              <w:adjustRightInd w:val="0"/>
              <w:jc w:val="center"/>
              <w:rPr>
                <w:rFonts w:ascii="Montserrat Light" w:hAnsi="Montserrat Light"/>
              </w:rPr>
            </w:pPr>
            <w:proofErr w:type="spellStart"/>
            <w:proofErr w:type="gramStart"/>
            <w:r w:rsidRPr="002A4158">
              <w:rPr>
                <w:rFonts w:ascii="Montserrat Light" w:hAnsi="Montserrat Light"/>
              </w:rPr>
              <w:t>dlnVa</w:t>
            </w:r>
            <w:proofErr w:type="gramEnd"/>
            <w:r w:rsidRPr="002A4158">
              <w:rPr>
                <w:rFonts w:ascii="Montserrat Light" w:hAnsi="Montserrat Light"/>
              </w:rPr>
              <w:t>_SectTER</w:t>
            </w:r>
            <w:proofErr w:type="spellEnd"/>
          </w:p>
        </w:tc>
      </w:tr>
      <w:tr w:rsidR="002A4158" w:rsidRPr="002A4158" w14:paraId="203F0347" w14:textId="77777777" w:rsidTr="00AC1A34">
        <w:trPr>
          <w:jc w:val="center"/>
        </w:trPr>
        <w:tc>
          <w:tcPr>
            <w:tcW w:w="2235" w:type="dxa"/>
            <w:tcBorders>
              <w:top w:val="nil"/>
              <w:left w:val="nil"/>
              <w:bottom w:val="nil"/>
              <w:right w:val="nil"/>
            </w:tcBorders>
          </w:tcPr>
          <w:p w14:paraId="1523ECEC" w14:textId="77777777" w:rsidR="002A4158" w:rsidRPr="002A4158" w:rsidRDefault="002A4158" w:rsidP="00AC1A34">
            <w:pPr>
              <w:widowControl w:val="0"/>
              <w:autoSpaceDE w:val="0"/>
              <w:autoSpaceDN w:val="0"/>
              <w:adjustRightInd w:val="0"/>
              <w:rPr>
                <w:rFonts w:ascii="Montserrat Light" w:hAnsi="Montserrat Light"/>
              </w:rPr>
            </w:pPr>
            <w:r w:rsidRPr="002A4158">
              <w:rPr>
                <w:rFonts w:ascii="Montserrat Light" w:hAnsi="Montserrat Light"/>
              </w:rPr>
              <w:t>TEMPS</w:t>
            </w:r>
          </w:p>
        </w:tc>
        <w:tc>
          <w:tcPr>
            <w:tcW w:w="1872" w:type="dxa"/>
            <w:tcBorders>
              <w:top w:val="nil"/>
              <w:left w:val="nil"/>
              <w:bottom w:val="nil"/>
              <w:right w:val="nil"/>
            </w:tcBorders>
          </w:tcPr>
          <w:p w14:paraId="1E44D202"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0.0413***</w:t>
            </w:r>
          </w:p>
        </w:tc>
        <w:tc>
          <w:tcPr>
            <w:tcW w:w="2016" w:type="dxa"/>
            <w:tcBorders>
              <w:top w:val="nil"/>
              <w:left w:val="nil"/>
              <w:bottom w:val="nil"/>
              <w:right w:val="nil"/>
            </w:tcBorders>
          </w:tcPr>
          <w:p w14:paraId="51395A03"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-0.00123*</w:t>
            </w:r>
          </w:p>
        </w:tc>
      </w:tr>
      <w:tr w:rsidR="002A4158" w:rsidRPr="002A4158" w14:paraId="7184FC8D" w14:textId="77777777" w:rsidTr="00AC1A34">
        <w:trPr>
          <w:jc w:val="center"/>
        </w:trPr>
        <w:tc>
          <w:tcPr>
            <w:tcW w:w="2235" w:type="dxa"/>
            <w:tcBorders>
              <w:top w:val="nil"/>
              <w:left w:val="nil"/>
              <w:bottom w:val="nil"/>
              <w:right w:val="nil"/>
            </w:tcBorders>
          </w:tcPr>
          <w:p w14:paraId="2C6D7AA2"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7F066965"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(0.00885)</w:t>
            </w:r>
          </w:p>
        </w:tc>
        <w:tc>
          <w:tcPr>
            <w:tcW w:w="2016" w:type="dxa"/>
            <w:tcBorders>
              <w:top w:val="nil"/>
              <w:left w:val="nil"/>
              <w:bottom w:val="nil"/>
              <w:right w:val="nil"/>
            </w:tcBorders>
          </w:tcPr>
          <w:p w14:paraId="34065203"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(0.000580)</w:t>
            </w:r>
          </w:p>
        </w:tc>
      </w:tr>
      <w:tr w:rsidR="002A4158" w:rsidRPr="002A4158" w14:paraId="3E5A7AE6" w14:textId="77777777" w:rsidTr="00AC1A34">
        <w:trPr>
          <w:jc w:val="center"/>
        </w:trPr>
        <w:tc>
          <w:tcPr>
            <w:tcW w:w="2235" w:type="dxa"/>
            <w:tcBorders>
              <w:top w:val="nil"/>
              <w:left w:val="nil"/>
              <w:bottom w:val="nil"/>
              <w:right w:val="nil"/>
            </w:tcBorders>
          </w:tcPr>
          <w:p w14:paraId="15D9A7A9"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dlnPrixCons</w:t>
            </w:r>
            <w:proofErr w:type="gramEnd"/>
            <w:r w:rsidRPr="002A4158">
              <w:rPr>
                <w:rFonts w:ascii="Montserrat Light" w:hAnsi="Montserrat Light"/>
              </w:rPr>
              <w:t>_P</w:t>
            </w:r>
            <w:proofErr w:type="spellEnd"/>
          </w:p>
        </w:tc>
        <w:tc>
          <w:tcPr>
            <w:tcW w:w="1872" w:type="dxa"/>
            <w:tcBorders>
              <w:top w:val="nil"/>
              <w:left w:val="nil"/>
              <w:bottom w:val="nil"/>
              <w:right w:val="nil"/>
            </w:tcBorders>
          </w:tcPr>
          <w:p w14:paraId="5A01AA60"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0CF2169F"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0.451</w:t>
            </w:r>
          </w:p>
        </w:tc>
      </w:tr>
      <w:tr w:rsidR="002A4158" w:rsidRPr="002A4158" w14:paraId="5F428793" w14:textId="77777777" w:rsidTr="00AC1A34">
        <w:trPr>
          <w:jc w:val="center"/>
        </w:trPr>
        <w:tc>
          <w:tcPr>
            <w:tcW w:w="2235" w:type="dxa"/>
            <w:tcBorders>
              <w:top w:val="nil"/>
              <w:left w:val="nil"/>
              <w:bottom w:val="nil"/>
              <w:right w:val="nil"/>
            </w:tcBorders>
          </w:tcPr>
          <w:p w14:paraId="302998AE"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6D31DDB"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2C2D41D0"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(0.307)</w:t>
            </w:r>
          </w:p>
        </w:tc>
      </w:tr>
      <w:tr w:rsidR="002A4158" w:rsidRPr="002A4158" w14:paraId="188527B1" w14:textId="77777777" w:rsidTr="00AC1A34">
        <w:trPr>
          <w:jc w:val="center"/>
        </w:trPr>
        <w:tc>
          <w:tcPr>
            <w:tcW w:w="2235" w:type="dxa"/>
            <w:tcBorders>
              <w:top w:val="nil"/>
              <w:left w:val="nil"/>
              <w:bottom w:val="nil"/>
              <w:right w:val="nil"/>
            </w:tcBorders>
          </w:tcPr>
          <w:p w14:paraId="16580964"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dlnCSD</w:t>
            </w:r>
            <w:proofErr w:type="gramEnd"/>
            <w:r w:rsidRPr="002A4158">
              <w:rPr>
                <w:rFonts w:ascii="Montserrat Light" w:hAnsi="Montserrat Light"/>
              </w:rPr>
              <w:t>_SectTER</w:t>
            </w:r>
            <w:proofErr w:type="spellEnd"/>
          </w:p>
        </w:tc>
        <w:tc>
          <w:tcPr>
            <w:tcW w:w="1872" w:type="dxa"/>
            <w:tcBorders>
              <w:top w:val="nil"/>
              <w:left w:val="nil"/>
              <w:bottom w:val="nil"/>
              <w:right w:val="nil"/>
            </w:tcBorders>
          </w:tcPr>
          <w:p w14:paraId="4A6D05E3"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5387B705"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0.658***</w:t>
            </w:r>
          </w:p>
        </w:tc>
      </w:tr>
      <w:tr w:rsidR="002A4158" w:rsidRPr="002A4158" w14:paraId="6CDF73BA" w14:textId="77777777" w:rsidTr="00AC1A34">
        <w:trPr>
          <w:jc w:val="center"/>
        </w:trPr>
        <w:tc>
          <w:tcPr>
            <w:tcW w:w="2235" w:type="dxa"/>
            <w:tcBorders>
              <w:top w:val="nil"/>
              <w:left w:val="nil"/>
              <w:bottom w:val="nil"/>
              <w:right w:val="nil"/>
            </w:tcBorders>
          </w:tcPr>
          <w:p w14:paraId="475061DB"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71C6DD01"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75197662"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(0.139)</w:t>
            </w:r>
          </w:p>
        </w:tc>
      </w:tr>
      <w:tr w:rsidR="002A4158" w:rsidRPr="002A4158" w14:paraId="5492EB8F" w14:textId="77777777" w:rsidTr="00AC1A34">
        <w:trPr>
          <w:jc w:val="center"/>
        </w:trPr>
        <w:tc>
          <w:tcPr>
            <w:tcW w:w="2235" w:type="dxa"/>
            <w:tcBorders>
              <w:top w:val="nil"/>
              <w:left w:val="nil"/>
              <w:bottom w:val="nil"/>
              <w:right w:val="nil"/>
            </w:tcBorders>
          </w:tcPr>
          <w:p w14:paraId="53679696"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dlnDI</w:t>
            </w:r>
            <w:proofErr w:type="spellEnd"/>
            <w:proofErr w:type="gramEnd"/>
          </w:p>
        </w:tc>
        <w:tc>
          <w:tcPr>
            <w:tcW w:w="1872" w:type="dxa"/>
            <w:tcBorders>
              <w:top w:val="nil"/>
              <w:left w:val="nil"/>
              <w:bottom w:val="nil"/>
              <w:right w:val="nil"/>
            </w:tcBorders>
          </w:tcPr>
          <w:p w14:paraId="4808E79C"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18AA33D3"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-0.0681</w:t>
            </w:r>
          </w:p>
        </w:tc>
      </w:tr>
      <w:tr w:rsidR="002A4158" w:rsidRPr="002A4158" w14:paraId="6CC2CE69" w14:textId="77777777" w:rsidTr="00AC1A34">
        <w:trPr>
          <w:jc w:val="center"/>
        </w:trPr>
        <w:tc>
          <w:tcPr>
            <w:tcW w:w="2235" w:type="dxa"/>
            <w:tcBorders>
              <w:top w:val="nil"/>
              <w:left w:val="nil"/>
              <w:bottom w:val="nil"/>
              <w:right w:val="nil"/>
            </w:tcBorders>
          </w:tcPr>
          <w:p w14:paraId="2363B8D9"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3B725E3"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64355320"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(0.151)</w:t>
            </w:r>
          </w:p>
        </w:tc>
      </w:tr>
      <w:tr w:rsidR="002A4158" w:rsidRPr="002A4158" w14:paraId="6A56FC71" w14:textId="77777777" w:rsidTr="00AC1A34">
        <w:trPr>
          <w:jc w:val="center"/>
        </w:trPr>
        <w:tc>
          <w:tcPr>
            <w:tcW w:w="2235" w:type="dxa"/>
            <w:tcBorders>
              <w:top w:val="nil"/>
              <w:left w:val="nil"/>
              <w:bottom w:val="nil"/>
              <w:right w:val="nil"/>
            </w:tcBorders>
          </w:tcPr>
          <w:p w14:paraId="08757F8B" w14:textId="77777777" w:rsidR="002A4158" w:rsidRPr="002A4158" w:rsidRDefault="002A4158" w:rsidP="00AC1A34">
            <w:pPr>
              <w:widowControl w:val="0"/>
              <w:autoSpaceDE w:val="0"/>
              <w:autoSpaceDN w:val="0"/>
              <w:adjustRightInd w:val="0"/>
              <w:rPr>
                <w:rFonts w:ascii="Montserrat Light" w:hAnsi="Montserrat Light"/>
              </w:rPr>
            </w:pPr>
            <w:proofErr w:type="gramStart"/>
            <w:r w:rsidRPr="002A4158">
              <w:rPr>
                <w:rFonts w:ascii="Montserrat Light" w:hAnsi="Montserrat Light"/>
              </w:rPr>
              <w:t>res</w:t>
            </w:r>
            <w:proofErr w:type="gramEnd"/>
            <w:r w:rsidRPr="002A4158">
              <w:rPr>
                <w:rFonts w:ascii="Montserrat Light" w:hAnsi="Montserrat Light"/>
              </w:rPr>
              <w:t>13</w:t>
            </w:r>
          </w:p>
        </w:tc>
        <w:tc>
          <w:tcPr>
            <w:tcW w:w="1872" w:type="dxa"/>
            <w:tcBorders>
              <w:top w:val="nil"/>
              <w:left w:val="nil"/>
              <w:bottom w:val="nil"/>
              <w:right w:val="nil"/>
            </w:tcBorders>
          </w:tcPr>
          <w:p w14:paraId="1EAAB278"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158D5733"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-0.710***</w:t>
            </w:r>
          </w:p>
        </w:tc>
      </w:tr>
      <w:tr w:rsidR="002A4158" w:rsidRPr="002A4158" w14:paraId="28E01A02" w14:textId="77777777" w:rsidTr="00AC1A34">
        <w:trPr>
          <w:jc w:val="center"/>
        </w:trPr>
        <w:tc>
          <w:tcPr>
            <w:tcW w:w="2235" w:type="dxa"/>
            <w:tcBorders>
              <w:top w:val="nil"/>
              <w:left w:val="nil"/>
              <w:bottom w:val="nil"/>
              <w:right w:val="nil"/>
            </w:tcBorders>
          </w:tcPr>
          <w:p w14:paraId="261F6EBE"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1EE833E3" w14:textId="77777777" w:rsidR="002A4158" w:rsidRPr="002A4158" w:rsidRDefault="002A4158" w:rsidP="00AC1A34">
            <w:pPr>
              <w:widowControl w:val="0"/>
              <w:autoSpaceDE w:val="0"/>
              <w:autoSpaceDN w:val="0"/>
              <w:adjustRightInd w:val="0"/>
              <w:jc w:val="center"/>
              <w:rPr>
                <w:rFonts w:ascii="Montserrat Light" w:hAnsi="Montserrat Light"/>
              </w:rPr>
            </w:pPr>
          </w:p>
        </w:tc>
        <w:tc>
          <w:tcPr>
            <w:tcW w:w="2016" w:type="dxa"/>
            <w:tcBorders>
              <w:top w:val="nil"/>
              <w:left w:val="nil"/>
              <w:bottom w:val="nil"/>
              <w:right w:val="nil"/>
            </w:tcBorders>
          </w:tcPr>
          <w:p w14:paraId="4D1B3C2B"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(0.148)</w:t>
            </w:r>
          </w:p>
        </w:tc>
      </w:tr>
      <w:tr w:rsidR="002A4158" w:rsidRPr="002A4158" w14:paraId="43D48A94" w14:textId="77777777" w:rsidTr="00AC1A34">
        <w:trPr>
          <w:jc w:val="center"/>
        </w:trPr>
        <w:tc>
          <w:tcPr>
            <w:tcW w:w="2235" w:type="dxa"/>
            <w:tcBorders>
              <w:top w:val="nil"/>
              <w:left w:val="nil"/>
              <w:bottom w:val="nil"/>
              <w:right w:val="nil"/>
            </w:tcBorders>
          </w:tcPr>
          <w:p w14:paraId="38529725"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lnPrixCons</w:t>
            </w:r>
            <w:proofErr w:type="gramEnd"/>
            <w:r w:rsidRPr="002A4158">
              <w:rPr>
                <w:rFonts w:ascii="Montserrat Light" w:hAnsi="Montserrat Light"/>
              </w:rPr>
              <w:t>_P</w:t>
            </w:r>
            <w:proofErr w:type="spellEnd"/>
          </w:p>
        </w:tc>
        <w:tc>
          <w:tcPr>
            <w:tcW w:w="1872" w:type="dxa"/>
            <w:tcBorders>
              <w:top w:val="nil"/>
              <w:left w:val="nil"/>
              <w:bottom w:val="nil"/>
              <w:right w:val="nil"/>
            </w:tcBorders>
          </w:tcPr>
          <w:p w14:paraId="537D26CE"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0.708*</w:t>
            </w:r>
          </w:p>
        </w:tc>
        <w:tc>
          <w:tcPr>
            <w:tcW w:w="2016" w:type="dxa"/>
            <w:tcBorders>
              <w:top w:val="nil"/>
              <w:left w:val="nil"/>
              <w:bottom w:val="nil"/>
              <w:right w:val="nil"/>
            </w:tcBorders>
          </w:tcPr>
          <w:p w14:paraId="034687CE"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23929732" w14:textId="77777777" w:rsidTr="00AC1A34">
        <w:trPr>
          <w:jc w:val="center"/>
        </w:trPr>
        <w:tc>
          <w:tcPr>
            <w:tcW w:w="2235" w:type="dxa"/>
            <w:tcBorders>
              <w:top w:val="nil"/>
              <w:left w:val="nil"/>
              <w:bottom w:val="nil"/>
              <w:right w:val="nil"/>
            </w:tcBorders>
          </w:tcPr>
          <w:p w14:paraId="4BD53811"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DD4CF06"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(0.391)</w:t>
            </w:r>
          </w:p>
        </w:tc>
        <w:tc>
          <w:tcPr>
            <w:tcW w:w="2016" w:type="dxa"/>
            <w:tcBorders>
              <w:top w:val="nil"/>
              <w:left w:val="nil"/>
              <w:bottom w:val="nil"/>
              <w:right w:val="nil"/>
            </w:tcBorders>
          </w:tcPr>
          <w:p w14:paraId="7816F3C4"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2B7739B3" w14:textId="77777777" w:rsidTr="00AC1A34">
        <w:trPr>
          <w:jc w:val="center"/>
        </w:trPr>
        <w:tc>
          <w:tcPr>
            <w:tcW w:w="2235" w:type="dxa"/>
            <w:tcBorders>
              <w:top w:val="nil"/>
              <w:left w:val="nil"/>
              <w:bottom w:val="nil"/>
              <w:right w:val="nil"/>
            </w:tcBorders>
          </w:tcPr>
          <w:p w14:paraId="49BF2FB5"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lnCSD</w:t>
            </w:r>
            <w:proofErr w:type="gramEnd"/>
            <w:r w:rsidRPr="002A4158">
              <w:rPr>
                <w:rFonts w:ascii="Montserrat Light" w:hAnsi="Montserrat Light"/>
              </w:rPr>
              <w:t>_SectTER</w:t>
            </w:r>
            <w:proofErr w:type="spellEnd"/>
          </w:p>
        </w:tc>
        <w:tc>
          <w:tcPr>
            <w:tcW w:w="1872" w:type="dxa"/>
            <w:tcBorders>
              <w:top w:val="nil"/>
              <w:left w:val="nil"/>
              <w:bottom w:val="nil"/>
              <w:right w:val="nil"/>
            </w:tcBorders>
          </w:tcPr>
          <w:p w14:paraId="469604BA"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0.749***</w:t>
            </w:r>
          </w:p>
        </w:tc>
        <w:tc>
          <w:tcPr>
            <w:tcW w:w="2016" w:type="dxa"/>
            <w:tcBorders>
              <w:top w:val="nil"/>
              <w:left w:val="nil"/>
              <w:bottom w:val="nil"/>
              <w:right w:val="nil"/>
            </w:tcBorders>
          </w:tcPr>
          <w:p w14:paraId="04402279"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2A2AF2DF" w14:textId="77777777" w:rsidTr="00AC1A34">
        <w:trPr>
          <w:jc w:val="center"/>
        </w:trPr>
        <w:tc>
          <w:tcPr>
            <w:tcW w:w="2235" w:type="dxa"/>
            <w:tcBorders>
              <w:top w:val="nil"/>
              <w:left w:val="nil"/>
              <w:bottom w:val="nil"/>
              <w:right w:val="nil"/>
            </w:tcBorders>
          </w:tcPr>
          <w:p w14:paraId="17ED5548"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06ED690D"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(0.257)</w:t>
            </w:r>
          </w:p>
        </w:tc>
        <w:tc>
          <w:tcPr>
            <w:tcW w:w="2016" w:type="dxa"/>
            <w:tcBorders>
              <w:top w:val="nil"/>
              <w:left w:val="nil"/>
              <w:bottom w:val="nil"/>
              <w:right w:val="nil"/>
            </w:tcBorders>
          </w:tcPr>
          <w:p w14:paraId="5CE3CC8C"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4C533B89" w14:textId="77777777" w:rsidTr="00AC1A34">
        <w:trPr>
          <w:jc w:val="center"/>
        </w:trPr>
        <w:tc>
          <w:tcPr>
            <w:tcW w:w="2235" w:type="dxa"/>
            <w:tcBorders>
              <w:top w:val="nil"/>
              <w:left w:val="nil"/>
              <w:bottom w:val="nil"/>
              <w:right w:val="nil"/>
            </w:tcBorders>
          </w:tcPr>
          <w:p w14:paraId="4CB430F3" w14:textId="77777777" w:rsidR="002A4158" w:rsidRPr="002A4158" w:rsidRDefault="002A4158" w:rsidP="00AC1A34">
            <w:pPr>
              <w:widowControl w:val="0"/>
              <w:autoSpaceDE w:val="0"/>
              <w:autoSpaceDN w:val="0"/>
              <w:adjustRightInd w:val="0"/>
              <w:rPr>
                <w:rFonts w:ascii="Montserrat Light" w:hAnsi="Montserrat Light"/>
              </w:rPr>
            </w:pPr>
            <w:proofErr w:type="spellStart"/>
            <w:proofErr w:type="gramStart"/>
            <w:r w:rsidRPr="002A4158">
              <w:rPr>
                <w:rFonts w:ascii="Montserrat Light" w:hAnsi="Montserrat Light"/>
              </w:rPr>
              <w:t>lnDI</w:t>
            </w:r>
            <w:proofErr w:type="spellEnd"/>
            <w:proofErr w:type="gramEnd"/>
          </w:p>
        </w:tc>
        <w:tc>
          <w:tcPr>
            <w:tcW w:w="1872" w:type="dxa"/>
            <w:tcBorders>
              <w:top w:val="nil"/>
              <w:left w:val="nil"/>
              <w:bottom w:val="nil"/>
              <w:right w:val="nil"/>
            </w:tcBorders>
          </w:tcPr>
          <w:p w14:paraId="37C6AF3F"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-0.522**</w:t>
            </w:r>
          </w:p>
        </w:tc>
        <w:tc>
          <w:tcPr>
            <w:tcW w:w="2016" w:type="dxa"/>
            <w:tcBorders>
              <w:top w:val="nil"/>
              <w:left w:val="nil"/>
              <w:bottom w:val="nil"/>
              <w:right w:val="nil"/>
            </w:tcBorders>
          </w:tcPr>
          <w:p w14:paraId="5C3DDCFA"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4BE43523" w14:textId="77777777" w:rsidTr="00AC1A34">
        <w:trPr>
          <w:jc w:val="center"/>
        </w:trPr>
        <w:tc>
          <w:tcPr>
            <w:tcW w:w="2235" w:type="dxa"/>
            <w:tcBorders>
              <w:top w:val="nil"/>
              <w:left w:val="nil"/>
              <w:bottom w:val="nil"/>
              <w:right w:val="nil"/>
            </w:tcBorders>
          </w:tcPr>
          <w:p w14:paraId="301FD302"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4FEEBE34"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(0.243)</w:t>
            </w:r>
          </w:p>
        </w:tc>
        <w:tc>
          <w:tcPr>
            <w:tcW w:w="2016" w:type="dxa"/>
            <w:tcBorders>
              <w:top w:val="nil"/>
              <w:left w:val="nil"/>
              <w:bottom w:val="nil"/>
              <w:right w:val="nil"/>
            </w:tcBorders>
          </w:tcPr>
          <w:p w14:paraId="1503BFDD" w14:textId="77777777" w:rsidR="002A4158" w:rsidRPr="002A4158" w:rsidRDefault="002A4158" w:rsidP="00AC1A34">
            <w:pPr>
              <w:widowControl w:val="0"/>
              <w:autoSpaceDE w:val="0"/>
              <w:autoSpaceDN w:val="0"/>
              <w:adjustRightInd w:val="0"/>
              <w:jc w:val="center"/>
              <w:rPr>
                <w:rFonts w:ascii="Montserrat Light" w:hAnsi="Montserrat Light"/>
              </w:rPr>
            </w:pPr>
          </w:p>
        </w:tc>
      </w:tr>
      <w:tr w:rsidR="002A4158" w:rsidRPr="002A4158" w14:paraId="49E20BBE" w14:textId="77777777" w:rsidTr="00AC1A34">
        <w:trPr>
          <w:jc w:val="center"/>
        </w:trPr>
        <w:tc>
          <w:tcPr>
            <w:tcW w:w="2235" w:type="dxa"/>
            <w:tcBorders>
              <w:top w:val="nil"/>
              <w:left w:val="nil"/>
              <w:bottom w:val="nil"/>
              <w:right w:val="nil"/>
            </w:tcBorders>
          </w:tcPr>
          <w:p w14:paraId="0CD74DDE" w14:textId="77777777" w:rsidR="002A4158" w:rsidRPr="002A4158" w:rsidRDefault="002A4158" w:rsidP="00AC1A34">
            <w:pPr>
              <w:widowControl w:val="0"/>
              <w:autoSpaceDE w:val="0"/>
              <w:autoSpaceDN w:val="0"/>
              <w:adjustRightInd w:val="0"/>
              <w:rPr>
                <w:rFonts w:ascii="Montserrat Light" w:hAnsi="Montserrat Light"/>
              </w:rPr>
            </w:pPr>
            <w:r w:rsidRPr="002A4158">
              <w:rPr>
                <w:rFonts w:ascii="Montserrat Light" w:hAnsi="Montserrat Light"/>
              </w:rPr>
              <w:t>Constant</w:t>
            </w:r>
          </w:p>
        </w:tc>
        <w:tc>
          <w:tcPr>
            <w:tcW w:w="1872" w:type="dxa"/>
            <w:tcBorders>
              <w:top w:val="nil"/>
              <w:left w:val="nil"/>
              <w:bottom w:val="nil"/>
              <w:right w:val="nil"/>
            </w:tcBorders>
          </w:tcPr>
          <w:p w14:paraId="3AD3026F"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5.828***</w:t>
            </w:r>
          </w:p>
        </w:tc>
        <w:tc>
          <w:tcPr>
            <w:tcW w:w="2016" w:type="dxa"/>
            <w:tcBorders>
              <w:top w:val="nil"/>
              <w:left w:val="nil"/>
              <w:bottom w:val="nil"/>
              <w:right w:val="nil"/>
            </w:tcBorders>
          </w:tcPr>
          <w:p w14:paraId="4C112C6C"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0.0424***</w:t>
            </w:r>
          </w:p>
        </w:tc>
      </w:tr>
      <w:tr w:rsidR="002A4158" w:rsidRPr="002A4158" w14:paraId="23B5B7CB" w14:textId="77777777" w:rsidTr="00AC1A34">
        <w:trPr>
          <w:jc w:val="center"/>
        </w:trPr>
        <w:tc>
          <w:tcPr>
            <w:tcW w:w="2235" w:type="dxa"/>
            <w:tcBorders>
              <w:top w:val="nil"/>
              <w:left w:val="nil"/>
              <w:bottom w:val="nil"/>
              <w:right w:val="nil"/>
            </w:tcBorders>
          </w:tcPr>
          <w:p w14:paraId="7FE95010" w14:textId="77777777" w:rsidR="002A4158" w:rsidRPr="002A4158" w:rsidRDefault="002A4158" w:rsidP="00AC1A34">
            <w:pPr>
              <w:widowControl w:val="0"/>
              <w:autoSpaceDE w:val="0"/>
              <w:autoSpaceDN w:val="0"/>
              <w:adjustRightInd w:val="0"/>
              <w:rPr>
                <w:rFonts w:ascii="Montserrat Light" w:hAnsi="Montserrat Light"/>
              </w:rPr>
            </w:pPr>
          </w:p>
        </w:tc>
        <w:tc>
          <w:tcPr>
            <w:tcW w:w="1872" w:type="dxa"/>
            <w:tcBorders>
              <w:top w:val="nil"/>
              <w:left w:val="nil"/>
              <w:bottom w:val="nil"/>
              <w:right w:val="nil"/>
            </w:tcBorders>
          </w:tcPr>
          <w:p w14:paraId="34B16010"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(1.476)</w:t>
            </w:r>
          </w:p>
        </w:tc>
        <w:tc>
          <w:tcPr>
            <w:tcW w:w="2016" w:type="dxa"/>
            <w:tcBorders>
              <w:top w:val="nil"/>
              <w:left w:val="nil"/>
              <w:bottom w:val="nil"/>
              <w:right w:val="nil"/>
            </w:tcBorders>
          </w:tcPr>
          <w:p w14:paraId="13BF0F2C"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(0.00936)</w:t>
            </w:r>
          </w:p>
        </w:tc>
      </w:tr>
      <w:tr w:rsidR="002A4158" w:rsidRPr="002A4158" w14:paraId="44C538A1" w14:textId="77777777" w:rsidTr="00AC1A34">
        <w:trPr>
          <w:jc w:val="center"/>
        </w:trPr>
        <w:tc>
          <w:tcPr>
            <w:tcW w:w="2235" w:type="dxa"/>
            <w:tcBorders>
              <w:top w:val="nil"/>
              <w:left w:val="nil"/>
              <w:bottom w:val="nil"/>
              <w:right w:val="nil"/>
            </w:tcBorders>
          </w:tcPr>
          <w:p w14:paraId="2322AD93" w14:textId="77777777" w:rsidR="002A4158" w:rsidRPr="002A4158" w:rsidRDefault="002A4158" w:rsidP="00AC1A34">
            <w:pPr>
              <w:widowControl w:val="0"/>
              <w:autoSpaceDE w:val="0"/>
              <w:autoSpaceDN w:val="0"/>
              <w:adjustRightInd w:val="0"/>
              <w:rPr>
                <w:rFonts w:ascii="Montserrat Light" w:hAnsi="Montserrat Light"/>
              </w:rPr>
            </w:pPr>
            <w:r w:rsidRPr="002A4158">
              <w:rPr>
                <w:rFonts w:ascii="Montserrat Light" w:hAnsi="Montserrat Light"/>
              </w:rPr>
              <w:t>Observations</w:t>
            </w:r>
          </w:p>
        </w:tc>
        <w:tc>
          <w:tcPr>
            <w:tcW w:w="1872" w:type="dxa"/>
            <w:tcBorders>
              <w:top w:val="nil"/>
              <w:left w:val="nil"/>
              <w:bottom w:val="nil"/>
              <w:right w:val="nil"/>
            </w:tcBorders>
          </w:tcPr>
          <w:p w14:paraId="0469B407"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23</w:t>
            </w:r>
          </w:p>
        </w:tc>
        <w:tc>
          <w:tcPr>
            <w:tcW w:w="2016" w:type="dxa"/>
            <w:tcBorders>
              <w:top w:val="nil"/>
              <w:left w:val="nil"/>
              <w:bottom w:val="nil"/>
              <w:right w:val="nil"/>
            </w:tcBorders>
          </w:tcPr>
          <w:p w14:paraId="662C18ED"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22</w:t>
            </w:r>
          </w:p>
        </w:tc>
      </w:tr>
      <w:tr w:rsidR="002A4158" w:rsidRPr="002A4158" w14:paraId="43F44B7B" w14:textId="77777777" w:rsidTr="00AC1A34">
        <w:tblPrEx>
          <w:tblBorders>
            <w:bottom w:val="single" w:sz="6" w:space="0" w:color="auto"/>
          </w:tblBorders>
        </w:tblPrEx>
        <w:trPr>
          <w:jc w:val="center"/>
        </w:trPr>
        <w:tc>
          <w:tcPr>
            <w:tcW w:w="2235" w:type="dxa"/>
            <w:tcBorders>
              <w:top w:val="nil"/>
              <w:left w:val="nil"/>
              <w:bottom w:val="single" w:sz="6" w:space="0" w:color="auto"/>
              <w:right w:val="nil"/>
            </w:tcBorders>
          </w:tcPr>
          <w:p w14:paraId="5D1A4DFB" w14:textId="77777777" w:rsidR="002A4158" w:rsidRPr="002A4158" w:rsidRDefault="002A4158" w:rsidP="00AC1A34">
            <w:pPr>
              <w:widowControl w:val="0"/>
              <w:autoSpaceDE w:val="0"/>
              <w:autoSpaceDN w:val="0"/>
              <w:adjustRightInd w:val="0"/>
              <w:rPr>
                <w:rFonts w:ascii="Montserrat Light" w:hAnsi="Montserrat Light"/>
              </w:rPr>
            </w:pPr>
            <w:r w:rsidRPr="002A4158">
              <w:rPr>
                <w:rFonts w:ascii="Montserrat Light" w:hAnsi="Montserrat Light"/>
              </w:rPr>
              <w:t>R-</w:t>
            </w:r>
            <w:proofErr w:type="spellStart"/>
            <w:r w:rsidRPr="002A4158">
              <w:rPr>
                <w:rFonts w:ascii="Montserrat Light" w:hAnsi="Montserrat Light"/>
              </w:rPr>
              <w:t>squared</w:t>
            </w:r>
            <w:proofErr w:type="spellEnd"/>
          </w:p>
        </w:tc>
        <w:tc>
          <w:tcPr>
            <w:tcW w:w="1872" w:type="dxa"/>
            <w:tcBorders>
              <w:top w:val="nil"/>
              <w:left w:val="nil"/>
              <w:bottom w:val="single" w:sz="6" w:space="0" w:color="auto"/>
              <w:right w:val="nil"/>
            </w:tcBorders>
          </w:tcPr>
          <w:p w14:paraId="552E79B0"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0.996</w:t>
            </w:r>
          </w:p>
        </w:tc>
        <w:tc>
          <w:tcPr>
            <w:tcW w:w="2016" w:type="dxa"/>
            <w:tcBorders>
              <w:top w:val="nil"/>
              <w:left w:val="nil"/>
              <w:bottom w:val="single" w:sz="6" w:space="0" w:color="auto"/>
              <w:right w:val="nil"/>
            </w:tcBorders>
          </w:tcPr>
          <w:p w14:paraId="72FF372A" w14:textId="77777777" w:rsidR="002A4158" w:rsidRPr="002A4158" w:rsidRDefault="002A4158" w:rsidP="00AC1A34">
            <w:pPr>
              <w:widowControl w:val="0"/>
              <w:autoSpaceDE w:val="0"/>
              <w:autoSpaceDN w:val="0"/>
              <w:adjustRightInd w:val="0"/>
              <w:jc w:val="center"/>
              <w:rPr>
                <w:rFonts w:ascii="Montserrat Light" w:hAnsi="Montserrat Light"/>
              </w:rPr>
            </w:pPr>
            <w:r w:rsidRPr="002A4158">
              <w:rPr>
                <w:rFonts w:ascii="Montserrat Light" w:hAnsi="Montserrat Light"/>
              </w:rPr>
              <w:t>0.832</w:t>
            </w:r>
          </w:p>
        </w:tc>
      </w:tr>
    </w:tbl>
    <w:p w14:paraId="0E008607" w14:textId="77777777" w:rsidR="002A4158" w:rsidRPr="00B63030" w:rsidRDefault="002A4158" w:rsidP="002A4158">
      <w:pPr>
        <w:widowControl w:val="0"/>
        <w:autoSpaceDE w:val="0"/>
        <w:autoSpaceDN w:val="0"/>
        <w:adjustRightInd w:val="0"/>
        <w:jc w:val="center"/>
        <w:rPr>
          <w:rFonts w:ascii="Montserrat Light" w:hAnsi="Montserrat Light"/>
        </w:rPr>
      </w:pPr>
      <w:proofErr w:type="spellStart"/>
      <w:r w:rsidRPr="00B63030">
        <w:rPr>
          <w:rFonts w:ascii="Montserrat Light" w:hAnsi="Montserrat Light"/>
        </w:rPr>
        <w:t>Robust</w:t>
      </w:r>
      <w:proofErr w:type="spellEnd"/>
      <w:r w:rsidRPr="00B63030">
        <w:rPr>
          <w:rFonts w:ascii="Montserrat Light" w:hAnsi="Montserrat Light"/>
        </w:rPr>
        <w:t xml:space="preserve"> standard </w:t>
      </w:r>
      <w:proofErr w:type="spellStart"/>
      <w:r w:rsidRPr="00B63030">
        <w:rPr>
          <w:rFonts w:ascii="Montserrat Light" w:hAnsi="Montserrat Light"/>
        </w:rPr>
        <w:t>errors</w:t>
      </w:r>
      <w:proofErr w:type="spellEnd"/>
      <w:r w:rsidRPr="00B63030">
        <w:rPr>
          <w:rFonts w:ascii="Montserrat Light" w:hAnsi="Montserrat Light"/>
        </w:rPr>
        <w:t xml:space="preserve"> in </w:t>
      </w:r>
      <w:proofErr w:type="spellStart"/>
      <w:r w:rsidRPr="00B63030">
        <w:rPr>
          <w:rFonts w:ascii="Montserrat Light" w:hAnsi="Montserrat Light"/>
        </w:rPr>
        <w:t>parentheses</w:t>
      </w:r>
      <w:proofErr w:type="spellEnd"/>
    </w:p>
    <w:p w14:paraId="55C69D45" w14:textId="0AB04E01" w:rsidR="002A4158" w:rsidRPr="00330B2A" w:rsidRDefault="002A4158" w:rsidP="00330B2A">
      <w:pPr>
        <w:widowControl w:val="0"/>
        <w:autoSpaceDE w:val="0"/>
        <w:autoSpaceDN w:val="0"/>
        <w:adjustRightInd w:val="0"/>
        <w:jc w:val="center"/>
        <w:rPr>
          <w:rFonts w:ascii="Montserrat Light" w:hAnsi="Montserrat Light"/>
        </w:rPr>
      </w:pPr>
      <w:r w:rsidRPr="00B63030">
        <w:rPr>
          <w:rFonts w:ascii="Montserrat Light" w:hAnsi="Montserrat Light"/>
        </w:rPr>
        <w:t>*** p&lt;0.01, ** p&lt;0.05, * p&lt;0.1</w:t>
      </w:r>
    </w:p>
    <w:p w14:paraId="3F8C4D2A" w14:textId="4EC936FE" w:rsidR="002A4158" w:rsidRDefault="00000000" w:rsidP="002A4158">
      <w:r>
        <w:rPr>
          <w:noProof/>
        </w:rPr>
        <w:pict w14:anchorId="1E02CE8C">
          <v:group id="Groupe 1" o:spid="_x0000_s2232" style="position:absolute;margin-left:-56.5pt;margin-top:8.75pt;width:555.95pt;height:99.45pt;z-index:251701760" coordsize="70607,1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">
            <v:shape id="Zone de texte 17" o:spid="_x0000_s2233" type="#_x0000_t202" style="position:absolute;width:70607;height:1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" fillcolor="white [3201]" stroked="f" strokeweight=".5pt">
              <v:textbox style="mso-next-textbox:#Zone de texte 17">
                <w:txbxContent>
                  <w:p w14:paraId="3A8104ED" w14:textId="77777777" w:rsidR="002A4158" w:rsidRPr="004B75F0" w:rsidRDefault="002A4158" w:rsidP="002A4158">
                    <w:pPr>
                      <w:rPr>
                        <w:bCs/>
                        <w:sz w:val="22"/>
                        <w:szCs w:val="22"/>
                      </w:rPr>
                    </w:pPr>
                    <m:oMathPara>
                      <m:oMath>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Va_SectTER)</m:t>
                            </m:r>
                          </m:e>
                          <m:sub>
                            <m:r>
                              <w:rPr>
                                <w:rFonts w:ascii="Cambria Math" w:hAnsi="Cambria Math"/>
                                <w:sz w:val="22"/>
                                <w:szCs w:val="22"/>
                              </w:rPr>
                              <m:t>t</m:t>
                            </m:r>
                          </m:sub>
                        </m:sSub>
                        <m:r>
                          <w:rPr>
                            <w:rFonts w:ascii="Cambria Math" w:hAnsi="Cambria Math"/>
                            <w:sz w:val="22"/>
                            <w:szCs w:val="22"/>
                          </w:rPr>
                          <m:t>=5.828+</m:t>
                        </m:r>
                        <m:r>
                          <w:rPr>
                            <w:rFonts w:ascii="Cambria Math" w:hAnsi="Cambria Math"/>
                            <w:sz w:val="22"/>
                            <w:szCs w:val="22"/>
                            <w:lang w:eastAsia="en-US"/>
                          </w:rPr>
                          <m:t xml:space="preserve">0.0413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0.708 </m:t>
                        </m:r>
                        <m:r>
                          <w:rPr>
                            <w:rFonts w:ascii="Cambria Math" w:hAnsi="Cambria Math"/>
                            <w:sz w:val="22"/>
                            <w:szCs w:val="22"/>
                          </w:rPr>
                          <m:t>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P_SectTER</m:t>
                                </m:r>
                              </m:e>
                            </m:d>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0.749 </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CSD_SectTER)</m:t>
                            </m:r>
                          </m:e>
                          <m:sub>
                            <m:r>
                              <w:rPr>
                                <w:rFonts w:ascii="Cambria Math" w:hAnsi="Cambria Math"/>
                                <w:sz w:val="22"/>
                                <w:szCs w:val="22"/>
                              </w:rPr>
                              <m:t>t</m:t>
                            </m:r>
                          </m:sub>
                        </m:sSub>
                      </m:oMath>
                    </m:oMathPara>
                  </w:p>
                  <w:p w14:paraId="02A6D96F" w14:textId="77777777" w:rsidR="002A4158" w:rsidRDefault="002A4158" w:rsidP="002A4158">
                    <w:pPr>
                      <w:rPr>
                        <w:bCs/>
                        <w:sz w:val="22"/>
                        <w:szCs w:val="22"/>
                      </w:rPr>
                    </w:pPr>
                  </w:p>
                  <w:p w14:paraId="55F028ED" w14:textId="77777777" w:rsidR="002A4158" w:rsidRDefault="002A4158" w:rsidP="002A4158">
                    <w:pPr>
                      <w:rPr>
                        <w:bCs/>
                        <w:sz w:val="22"/>
                        <w:szCs w:val="22"/>
                      </w:rPr>
                    </w:pPr>
                  </w:p>
                  <w:p w14:paraId="795EEF60" w14:textId="77777777" w:rsidR="002A4158" w:rsidRDefault="002A4158" w:rsidP="002A4158">
                    <w:pPr>
                      <w:rPr>
                        <w:bCs/>
                        <w:sz w:val="22"/>
                        <w:szCs w:val="22"/>
                      </w:rPr>
                    </w:pPr>
                  </w:p>
                  <w:p w14:paraId="4A124091" w14:textId="77777777" w:rsidR="002A4158" w:rsidRPr="004B75F0" w:rsidRDefault="002A4158" w:rsidP="002A4158">
                    <w:pPr>
                      <w:ind w:left="2160" w:firstLine="720"/>
                      <w:rPr>
                        <w:bCs/>
                        <w:sz w:val="22"/>
                        <w:szCs w:val="22"/>
                      </w:rPr>
                    </w:pPr>
                    <m:oMath>
                      <m:r>
                        <w:rPr>
                          <w:rFonts w:ascii="Cambria Math" w:hAnsi="Cambria Math"/>
                          <w:sz w:val="22"/>
                          <w:szCs w:val="22"/>
                        </w:rPr>
                        <m:t>-0.522 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w:r>
                      <w:rPr>
                        <w:bCs/>
                        <w:sz w:val="22"/>
                        <w:szCs w:val="22"/>
                      </w:rPr>
                      <w:t xml:space="preserve"> </w:t>
                    </w:r>
                  </w:p>
                </w:txbxContent>
              </v:textbox>
            </v:shape>
            <v:shape id="Text Box 100" o:spid="_x0000_s2234" type="#_x0000_t202" style="position:absolute;left:20275;top:8905;width:675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" stroked="f">
              <v:textbox>
                <w:txbxContent>
                  <w:p w14:paraId="7B7E8F23" w14:textId="77777777" w:rsidR="002A4158" w:rsidRPr="0086549D" w:rsidRDefault="002A4158" w:rsidP="002A4158">
                    <w:pPr>
                      <w:rPr>
                        <w:lang w:val="fr-CA"/>
                      </w:rPr>
                    </w:pPr>
                    <w:r>
                      <w:rPr>
                        <w:lang w:val="fr-CA"/>
                      </w:rPr>
                      <w:t>(0.243)</w:t>
                    </w:r>
                  </w:p>
                </w:txbxContent>
              </v:textbox>
            </v:shape>
            <v:shape id="Text Box 100" o:spid="_x0000_s2235" type="#_x0000_t202" style="position:absolute;left:54625;top:2464;width:7156;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" stroked="f">
              <v:textbox>
                <w:txbxContent>
                  <w:p w14:paraId="3CB698F7" w14:textId="77777777" w:rsidR="002A4158" w:rsidRPr="0086549D" w:rsidRDefault="002A4158" w:rsidP="002A4158">
                    <w:pPr>
                      <w:rPr>
                        <w:lang w:val="fr-CA"/>
                      </w:rPr>
                    </w:pPr>
                    <w:r>
                      <w:rPr>
                        <w:lang w:val="fr-CA"/>
                      </w:rPr>
                      <w:t>(0.257)</w:t>
                    </w:r>
                  </w:p>
                </w:txbxContent>
              </v:textbox>
            </v:shape>
            <v:shape id="Text Box 100" o:spid="_x0000_s2236" type="#_x0000_t202" style="position:absolute;left:35542;top:2464;width:7869;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" stroked="f">
              <v:textbox>
                <w:txbxContent>
                  <w:p w14:paraId="41F4529F" w14:textId="77777777" w:rsidR="002A4158" w:rsidRPr="0086549D" w:rsidRDefault="002A4158" w:rsidP="002A4158">
                    <w:pPr>
                      <w:rPr>
                        <w:lang w:val="fr-CA"/>
                      </w:rPr>
                    </w:pPr>
                    <w:r>
                      <w:rPr>
                        <w:lang w:val="fr-CA"/>
                      </w:rPr>
                      <w:t>(0.391)</w:t>
                    </w:r>
                  </w:p>
                </w:txbxContent>
              </v:textbox>
            </v:shape>
            <v:shape id="Text Box 100" o:spid="_x0000_s2237" type="#_x0000_t202" style="position:absolute;left:22502;top:2464;width:819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" stroked="f">
              <v:textbox>
                <w:txbxContent>
                  <w:p w14:paraId="3E91D6FE" w14:textId="77777777" w:rsidR="002A4158" w:rsidRPr="0086549D" w:rsidRDefault="002A4158" w:rsidP="002A4158">
                    <w:pPr>
                      <w:rPr>
                        <w:lang w:val="fr-CA"/>
                      </w:rPr>
                    </w:pPr>
                    <w:r>
                      <w:rPr>
                        <w:lang w:val="fr-CA"/>
                      </w:rPr>
                      <w:t>(0.00885)</w:t>
                    </w:r>
                  </w:p>
                </w:txbxContent>
              </v:textbox>
            </v:shape>
            <v:shape id="Text Box 100" o:spid="_x0000_s2238" type="#_x0000_t202" style="position:absolute;left:15505;top:2464;width:7315;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" stroked="f">
              <v:textbox>
                <w:txbxContent>
                  <w:p w14:paraId="7E55AE87" w14:textId="77777777" w:rsidR="002A4158" w:rsidRPr="0086549D" w:rsidRDefault="002A4158" w:rsidP="002A4158">
                    <w:pPr>
                      <w:rPr>
                        <w:lang w:val="fr-CA"/>
                      </w:rPr>
                    </w:pPr>
                    <w:r>
                      <w:rPr>
                        <w:lang w:val="fr-CA"/>
                      </w:rPr>
                      <w:t>(1.476)</w:t>
                    </w:r>
                  </w:p>
                </w:txbxContent>
              </v:textbox>
            </v:shape>
          </v:group>
        </w:pict>
      </w:r>
    </w:p>
    <w:p w14:paraId="047909B8" w14:textId="77777777" w:rsidR="002A4158" w:rsidRDefault="002A4158" w:rsidP="002A4158"/>
    <w:p w14:paraId="327699EF" w14:textId="77777777" w:rsidR="002A4158" w:rsidRDefault="002A4158" w:rsidP="002A4158"/>
    <w:p w14:paraId="0AFC213F" w14:textId="77777777" w:rsidR="002A4158" w:rsidRDefault="002A4158" w:rsidP="002A4158"/>
    <w:p w14:paraId="059422F1" w14:textId="77777777" w:rsidR="002A4158" w:rsidRDefault="002A4158" w:rsidP="002A4158"/>
    <w:p w14:paraId="1F0D1BBE" w14:textId="77777777" w:rsidR="002A4158" w:rsidRDefault="002A4158" w:rsidP="002A4158"/>
    <w:p w14:paraId="54EE1799" w14:textId="77777777" w:rsidR="002A4158" w:rsidRPr="00201C17" w:rsidRDefault="002A4158" w:rsidP="002A4158">
      <w:pPr>
        <w:rPr>
          <w:lang w:bidi="he-IL"/>
        </w:rPr>
      </w:pPr>
    </w:p>
    <w:p w14:paraId="4D0C1EAD" w14:textId="77777777" w:rsidR="002A4158" w:rsidRDefault="002A4158" w:rsidP="002A4158"/>
    <w:p w14:paraId="6501A15F" w14:textId="77777777" w:rsidR="002A4158" w:rsidRPr="00B63030" w:rsidRDefault="002A4158" w:rsidP="002A4158">
      <w:pPr>
        <w:spacing w:after="240" w:line="276" w:lineRule="auto"/>
        <w:ind w:firstLine="720"/>
        <w:jc w:val="both"/>
        <w:rPr>
          <w:rFonts w:ascii="Montserrat Light" w:hAnsi="Montserrat Light"/>
        </w:rPr>
      </w:pPr>
      <w:r w:rsidRPr="00B63030">
        <w:rPr>
          <w:rFonts w:ascii="Montserrat Light" w:hAnsi="Montserrat Light"/>
        </w:rPr>
        <w:t xml:space="preserve">La probabilité associée à la statistique de Fisher </w:t>
      </w:r>
      <w:r w:rsidRPr="00B63030">
        <w:rPr>
          <w:rFonts w:ascii="Montserrat Light" w:hAnsi="Montserrat Light"/>
          <w:bCs/>
        </w:rPr>
        <w:t>prob = 0.000 est inférieure à 1%. On peut donc affirmer que le modèle est globalement significatif ; la variation de la valeur ajoutée du secteur</w:t>
      </w:r>
      <w:r w:rsidRPr="00B63030">
        <w:rPr>
          <w:rFonts w:ascii="Montserrat Light" w:hAnsi="Montserrat Light"/>
          <w:lang w:bidi="he-IL"/>
        </w:rPr>
        <w:t xml:space="preserve"> tertiaire</w:t>
      </w:r>
      <w:r w:rsidRPr="00B63030">
        <w:rPr>
          <w:rFonts w:ascii="Montserrat Light" w:hAnsi="Montserrat Light"/>
          <w:bCs/>
        </w:rPr>
        <w:t xml:space="preserve"> est expliquée à 99,6% par les variables explicatives du modèle et témoigne une bonne qualité d’ajustement du modèle.</w:t>
      </w:r>
      <w:r w:rsidRPr="00B63030">
        <w:rPr>
          <w:rFonts w:ascii="Montserrat Light" w:hAnsi="Montserrat Light"/>
        </w:rPr>
        <w:t xml:space="preserve"> Aussi, le mécanisme de correction d’erreur est justifié car le coefficient associé au terme d’erreur retardé (-0.710) est négatif et statistiquement différent de zéro au seuil de 1%. A long terme (équation 1), les déséquilibres entre la valeur ajoutée du secteur tertiaire et les variables explicatives ont des évolutions similaires. Le coefficient -0.710 traduit la vitesse à laquelle le déséquilibre entre le niveau désiré et effectif de la valeur ajoutée brute est résorbé ou absorbé dans l’année qui suit un choc.</w:t>
      </w:r>
    </w:p>
    <w:p w14:paraId="7DD65DDE" w14:textId="1B795370" w:rsidR="00E57380" w:rsidRPr="005076C7" w:rsidRDefault="002A4158" w:rsidP="00B63030">
      <w:pPr>
        <w:spacing w:after="240" w:line="276" w:lineRule="auto"/>
        <w:ind w:firstLine="720"/>
        <w:jc w:val="both"/>
        <w:rPr>
          <w:rFonts w:ascii="Montserrat Light" w:hAnsi="Montserrat Light"/>
        </w:rPr>
      </w:pPr>
      <w:r w:rsidRPr="00B63030">
        <w:rPr>
          <w:rFonts w:ascii="Montserrat Light" w:hAnsi="Montserrat Light"/>
        </w:rPr>
        <w:t>Dans ce modèle (modèle de long terme), la composition sectorielle de la demande est statistiquement significative au seuil de 1% et le prix relatif l’est au seuil de 10%. Ainsi, une variation de 1% de la CSD entraine une augmentation de 0.749% de la valeur ajoutée du secteur tertiaire et celle du prix relatif engendre une augmentation de 0.708% de cette valeur ajoutée. Mais contre une variation de même magnitude de la demande agrégée entraine un report de (0.522%).</w:t>
      </w:r>
    </w:p>
    <w:p w14:paraId="5EAA5B87" w14:textId="68DE19F8" w:rsidR="00335628" w:rsidRPr="005076C7" w:rsidRDefault="00C17473" w:rsidP="006973B9">
      <w:pPr>
        <w:pStyle w:val="Titre5"/>
        <w:numPr>
          <w:ilvl w:val="0"/>
          <w:numId w:val="0"/>
        </w:numPr>
        <w:ind w:left="1716"/>
        <w:rPr>
          <w:rFonts w:ascii="Montserrat Light" w:hAnsi="Montserrat Light"/>
        </w:rPr>
      </w:pPr>
      <w:bookmarkStart w:id="237" w:name="_Toc136619549"/>
      <w:bookmarkStart w:id="238" w:name="_Toc136620273"/>
      <w:bookmarkStart w:id="239" w:name="_Toc137411202"/>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12. Commerce</w:t>
      </w:r>
      <w:bookmarkEnd w:id="237"/>
      <w:bookmarkEnd w:id="238"/>
      <w:bookmarkEnd w:id="239"/>
    </w:p>
    <w:p w14:paraId="48862BAD" w14:textId="77777777" w:rsidR="00335628" w:rsidRPr="005076C7" w:rsidRDefault="00335628" w:rsidP="00335628">
      <w:pPr>
        <w:rPr>
          <w:rFonts w:ascii="Montserrat Light" w:hAnsi="Montserrat Light"/>
        </w:rPr>
      </w:pPr>
    </w:p>
    <w:p w14:paraId="5E465952" w14:textId="77777777" w:rsidR="00335628" w:rsidRPr="005076C7" w:rsidRDefault="00335628" w:rsidP="00335628">
      <w:pPr>
        <w:rPr>
          <w:rFonts w:ascii="Montserrat Light" w:hAnsi="Montserrat Light"/>
        </w:rPr>
      </w:pPr>
      <w:r w:rsidRPr="005076C7">
        <w:rPr>
          <w:rFonts w:ascii="Montserrat Light" w:hAnsi="Montserrat Light"/>
        </w:rPr>
        <w:t>Soit le modèle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1CDF0695" w14:textId="77777777" w:rsidTr="00445F98">
        <w:tc>
          <w:tcPr>
            <w:tcW w:w="8472" w:type="dxa"/>
            <w:vAlign w:val="center"/>
          </w:tcPr>
          <w:p w14:paraId="4BDD97F3" w14:textId="300914A9" w:rsidR="00335628" w:rsidRPr="005076C7" w:rsidRDefault="00C17473"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Va_Com)</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(P_Com)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CSD_Com)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0F1B141B"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53621CF2" w14:textId="77777777" w:rsidTr="00445F98">
        <w:tc>
          <w:tcPr>
            <w:tcW w:w="8472" w:type="dxa"/>
            <w:vAlign w:val="center"/>
          </w:tcPr>
          <w:p w14:paraId="330C5381" w14:textId="273F7FA1" w:rsidR="00335628" w:rsidRPr="005076C7" w:rsidRDefault="00C17473"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Va_Com)</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(P_Com)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CSD_Com)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7AEC3960" w14:textId="605F0694"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(21</w:t>
            </w:r>
            <w:r w:rsidR="00B63030">
              <w:rPr>
                <w:rFonts w:ascii="Montserrat Light" w:hAnsi="Montserrat Light"/>
                <w:b/>
                <w:bCs/>
              </w:rPr>
              <w:t>_a</w:t>
            </w:r>
            <w:r w:rsidRPr="005076C7">
              <w:rPr>
                <w:rFonts w:ascii="Montserrat Light" w:hAnsi="Montserrat Light"/>
                <w:b/>
                <w:bCs/>
              </w:rPr>
              <w:t>)</w:t>
            </w:r>
          </w:p>
        </w:tc>
      </w:tr>
    </w:tbl>
    <w:p w14:paraId="75FD6087" w14:textId="2B66B239"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Va_Com</m:t>
        </m:r>
      </m:oMath>
      <w:r w:rsidRPr="005076C7">
        <w:rPr>
          <w:rFonts w:ascii="Montserrat Light" w:hAnsi="Montserrat Light"/>
        </w:rPr>
        <w:t> : la valeur ajoutée issue du commerce, de la restauration et de l’hôtellerie</w:t>
      </w:r>
    </w:p>
    <w:p w14:paraId="38C3B152" w14:textId="3A2F900F"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P_Com</m:t>
        </m:r>
      </m:oMath>
      <w:r w:rsidRPr="005076C7">
        <w:rPr>
          <w:rFonts w:ascii="Montserrat Light" w:hAnsi="Montserrat Light"/>
        </w:rPr>
        <w:t xml:space="preserve"> : Prix de production du domaine du commerce, de la restauration et de l’hôtellerie </w:t>
      </w:r>
    </w:p>
    <w:p w14:paraId="4DCB2B83" w14:textId="1BA46B14" w:rsidR="00B63030" w:rsidRDefault="00335628" w:rsidP="00B6303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CSD_Com</m:t>
        </m:r>
      </m:oMath>
      <w:r w:rsidRPr="005076C7">
        <w:rPr>
          <w:rFonts w:ascii="Montserrat Light" w:hAnsi="Montserrat Light"/>
        </w:rPr>
        <w:t xml:space="preserve"> : Composition sectorielle de la demande</w:t>
      </w:r>
    </w:p>
    <w:p w14:paraId="7BEE9841" w14:textId="77777777" w:rsidR="00632C5C" w:rsidRDefault="00632C5C" w:rsidP="00B6303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w:p>
    <w:p w14:paraId="2CFEFC36" w14:textId="77777777" w:rsidR="00632C5C" w:rsidRPr="00B63030" w:rsidRDefault="00632C5C" w:rsidP="00B6303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w:p>
    <w:tbl>
      <w:tblPr>
        <w:tblW w:w="0" w:type="auto"/>
        <w:jc w:val="center"/>
        <w:tblLayout w:type="fixed"/>
        <w:tblCellMar>
          <w:left w:w="75" w:type="dxa"/>
          <w:right w:w="75" w:type="dxa"/>
        </w:tblCellMar>
        <w:tblLook w:val="0000" w:firstRow="0" w:lastRow="0" w:firstColumn="0" w:lastColumn="0" w:noHBand="0" w:noVBand="0"/>
      </w:tblPr>
      <w:tblGrid>
        <w:gridCol w:w="2091"/>
        <w:gridCol w:w="1296"/>
        <w:gridCol w:w="1584"/>
      </w:tblGrid>
      <w:tr w:rsidR="00B63030" w:rsidRPr="00B63030" w14:paraId="2E085ECB" w14:textId="77777777" w:rsidTr="00AC1A34">
        <w:trPr>
          <w:jc w:val="center"/>
        </w:trPr>
        <w:tc>
          <w:tcPr>
            <w:tcW w:w="2091" w:type="dxa"/>
            <w:tcBorders>
              <w:top w:val="single" w:sz="6" w:space="0" w:color="auto"/>
              <w:left w:val="nil"/>
              <w:bottom w:val="nil"/>
              <w:right w:val="nil"/>
            </w:tcBorders>
          </w:tcPr>
          <w:p w14:paraId="06511424"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single" w:sz="6" w:space="0" w:color="auto"/>
              <w:left w:val="nil"/>
              <w:bottom w:val="nil"/>
              <w:right w:val="nil"/>
            </w:tcBorders>
          </w:tcPr>
          <w:p w14:paraId="6F7E4A7E"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(1)</w:t>
            </w:r>
          </w:p>
        </w:tc>
        <w:tc>
          <w:tcPr>
            <w:tcW w:w="1584" w:type="dxa"/>
            <w:tcBorders>
              <w:top w:val="single" w:sz="6" w:space="0" w:color="auto"/>
              <w:left w:val="nil"/>
              <w:bottom w:val="nil"/>
              <w:right w:val="nil"/>
            </w:tcBorders>
          </w:tcPr>
          <w:p w14:paraId="5AFCC46D"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(2)</w:t>
            </w:r>
          </w:p>
        </w:tc>
      </w:tr>
      <w:tr w:rsidR="00B63030" w:rsidRPr="00B63030" w14:paraId="203B6443" w14:textId="77777777" w:rsidTr="00AC1A34">
        <w:trPr>
          <w:jc w:val="center"/>
        </w:trPr>
        <w:tc>
          <w:tcPr>
            <w:tcW w:w="2091" w:type="dxa"/>
            <w:tcBorders>
              <w:top w:val="nil"/>
              <w:left w:val="nil"/>
              <w:bottom w:val="single" w:sz="6" w:space="0" w:color="auto"/>
              <w:right w:val="nil"/>
            </w:tcBorders>
          </w:tcPr>
          <w:p w14:paraId="12295961" w14:textId="77777777" w:rsidR="00B63030" w:rsidRPr="00B63030" w:rsidRDefault="00B63030" w:rsidP="00AC1A34">
            <w:pPr>
              <w:widowControl w:val="0"/>
              <w:autoSpaceDE w:val="0"/>
              <w:autoSpaceDN w:val="0"/>
              <w:adjustRightInd w:val="0"/>
              <w:rPr>
                <w:rFonts w:ascii="Montserrat Light" w:hAnsi="Montserrat Light"/>
              </w:rPr>
            </w:pPr>
            <w:r w:rsidRPr="00B63030">
              <w:rPr>
                <w:rFonts w:ascii="Montserrat Light" w:hAnsi="Montserrat Light"/>
              </w:rPr>
              <w:t>VARIABLES</w:t>
            </w:r>
          </w:p>
        </w:tc>
        <w:tc>
          <w:tcPr>
            <w:tcW w:w="1296" w:type="dxa"/>
            <w:tcBorders>
              <w:top w:val="nil"/>
              <w:left w:val="nil"/>
              <w:bottom w:val="single" w:sz="6" w:space="0" w:color="auto"/>
              <w:right w:val="nil"/>
            </w:tcBorders>
          </w:tcPr>
          <w:p w14:paraId="5756AA97" w14:textId="77777777" w:rsidR="00B63030" w:rsidRPr="00B63030" w:rsidRDefault="00B63030" w:rsidP="00AC1A34">
            <w:pPr>
              <w:widowControl w:val="0"/>
              <w:autoSpaceDE w:val="0"/>
              <w:autoSpaceDN w:val="0"/>
              <w:adjustRightInd w:val="0"/>
              <w:jc w:val="center"/>
              <w:rPr>
                <w:rFonts w:ascii="Montserrat Light" w:hAnsi="Montserrat Light"/>
              </w:rPr>
            </w:pPr>
            <w:proofErr w:type="spellStart"/>
            <w:proofErr w:type="gramStart"/>
            <w:r w:rsidRPr="00B63030">
              <w:rPr>
                <w:rFonts w:ascii="Montserrat Light" w:hAnsi="Montserrat Light"/>
              </w:rPr>
              <w:t>lnVa</w:t>
            </w:r>
            <w:proofErr w:type="gramEnd"/>
            <w:r w:rsidRPr="00B63030">
              <w:rPr>
                <w:rFonts w:ascii="Montserrat Light" w:hAnsi="Montserrat Light"/>
              </w:rPr>
              <w:t>_Com</w:t>
            </w:r>
            <w:proofErr w:type="spellEnd"/>
          </w:p>
        </w:tc>
        <w:tc>
          <w:tcPr>
            <w:tcW w:w="1584" w:type="dxa"/>
            <w:tcBorders>
              <w:top w:val="nil"/>
              <w:left w:val="nil"/>
              <w:bottom w:val="single" w:sz="6" w:space="0" w:color="auto"/>
              <w:right w:val="nil"/>
            </w:tcBorders>
          </w:tcPr>
          <w:p w14:paraId="32DB4038" w14:textId="77777777" w:rsidR="00B63030" w:rsidRPr="00B63030" w:rsidRDefault="00B63030" w:rsidP="00AC1A34">
            <w:pPr>
              <w:widowControl w:val="0"/>
              <w:autoSpaceDE w:val="0"/>
              <w:autoSpaceDN w:val="0"/>
              <w:adjustRightInd w:val="0"/>
              <w:jc w:val="center"/>
              <w:rPr>
                <w:rFonts w:ascii="Montserrat Light" w:hAnsi="Montserrat Light"/>
              </w:rPr>
            </w:pPr>
            <w:proofErr w:type="spellStart"/>
            <w:proofErr w:type="gramStart"/>
            <w:r w:rsidRPr="00B63030">
              <w:rPr>
                <w:rFonts w:ascii="Montserrat Light" w:hAnsi="Montserrat Light"/>
              </w:rPr>
              <w:t>dlnVa</w:t>
            </w:r>
            <w:proofErr w:type="gramEnd"/>
            <w:r w:rsidRPr="00B63030">
              <w:rPr>
                <w:rFonts w:ascii="Montserrat Light" w:hAnsi="Montserrat Light"/>
              </w:rPr>
              <w:t>_Com</w:t>
            </w:r>
            <w:proofErr w:type="spellEnd"/>
          </w:p>
        </w:tc>
      </w:tr>
      <w:tr w:rsidR="00B63030" w:rsidRPr="00B63030" w14:paraId="07B531F0" w14:textId="77777777" w:rsidTr="00AC1A34">
        <w:trPr>
          <w:jc w:val="center"/>
        </w:trPr>
        <w:tc>
          <w:tcPr>
            <w:tcW w:w="2091" w:type="dxa"/>
            <w:tcBorders>
              <w:top w:val="nil"/>
              <w:left w:val="nil"/>
              <w:bottom w:val="nil"/>
              <w:right w:val="nil"/>
            </w:tcBorders>
          </w:tcPr>
          <w:p w14:paraId="3DD5DCE3" w14:textId="77777777" w:rsidR="00B63030" w:rsidRPr="00B63030" w:rsidRDefault="00B63030" w:rsidP="00AC1A34">
            <w:pPr>
              <w:widowControl w:val="0"/>
              <w:autoSpaceDE w:val="0"/>
              <w:autoSpaceDN w:val="0"/>
              <w:adjustRightInd w:val="0"/>
              <w:rPr>
                <w:rFonts w:ascii="Montserrat Light" w:hAnsi="Montserrat Light"/>
              </w:rPr>
            </w:pPr>
            <w:r w:rsidRPr="00B63030">
              <w:rPr>
                <w:rFonts w:ascii="Montserrat Light" w:hAnsi="Montserrat Light"/>
              </w:rPr>
              <w:t>TEMPS</w:t>
            </w:r>
          </w:p>
        </w:tc>
        <w:tc>
          <w:tcPr>
            <w:tcW w:w="1296" w:type="dxa"/>
            <w:tcBorders>
              <w:top w:val="nil"/>
              <w:left w:val="nil"/>
              <w:bottom w:val="nil"/>
              <w:right w:val="nil"/>
            </w:tcBorders>
          </w:tcPr>
          <w:p w14:paraId="5087D564"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0.0388</w:t>
            </w:r>
          </w:p>
        </w:tc>
        <w:tc>
          <w:tcPr>
            <w:tcW w:w="1584" w:type="dxa"/>
            <w:tcBorders>
              <w:top w:val="nil"/>
              <w:left w:val="nil"/>
              <w:bottom w:val="nil"/>
              <w:right w:val="nil"/>
            </w:tcBorders>
          </w:tcPr>
          <w:p w14:paraId="061250DF"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-0.00338**</w:t>
            </w:r>
          </w:p>
        </w:tc>
      </w:tr>
      <w:tr w:rsidR="00B63030" w:rsidRPr="00B63030" w14:paraId="47FA40B9" w14:textId="77777777" w:rsidTr="00AC1A34">
        <w:trPr>
          <w:jc w:val="center"/>
        </w:trPr>
        <w:tc>
          <w:tcPr>
            <w:tcW w:w="2091" w:type="dxa"/>
            <w:tcBorders>
              <w:top w:val="nil"/>
              <w:left w:val="nil"/>
              <w:bottom w:val="nil"/>
              <w:right w:val="nil"/>
            </w:tcBorders>
          </w:tcPr>
          <w:p w14:paraId="4D497D22"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17525CFE"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(0.0314)</w:t>
            </w:r>
          </w:p>
        </w:tc>
        <w:tc>
          <w:tcPr>
            <w:tcW w:w="1584" w:type="dxa"/>
            <w:tcBorders>
              <w:top w:val="nil"/>
              <w:left w:val="nil"/>
              <w:bottom w:val="nil"/>
              <w:right w:val="nil"/>
            </w:tcBorders>
          </w:tcPr>
          <w:p w14:paraId="4DC6355E"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(0.00156)</w:t>
            </w:r>
          </w:p>
        </w:tc>
      </w:tr>
      <w:tr w:rsidR="00B63030" w:rsidRPr="00B63030" w14:paraId="535CC3BD" w14:textId="77777777" w:rsidTr="00AC1A34">
        <w:trPr>
          <w:jc w:val="center"/>
        </w:trPr>
        <w:tc>
          <w:tcPr>
            <w:tcW w:w="2091" w:type="dxa"/>
            <w:tcBorders>
              <w:top w:val="nil"/>
              <w:left w:val="nil"/>
              <w:bottom w:val="nil"/>
              <w:right w:val="nil"/>
            </w:tcBorders>
          </w:tcPr>
          <w:p w14:paraId="6691D06C"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dlnPrixCons</w:t>
            </w:r>
            <w:proofErr w:type="gramEnd"/>
            <w:r w:rsidRPr="00B63030">
              <w:rPr>
                <w:rFonts w:ascii="Montserrat Light" w:hAnsi="Montserrat Light"/>
              </w:rPr>
              <w:t>_P</w:t>
            </w:r>
            <w:proofErr w:type="spellEnd"/>
          </w:p>
        </w:tc>
        <w:tc>
          <w:tcPr>
            <w:tcW w:w="1296" w:type="dxa"/>
            <w:tcBorders>
              <w:top w:val="nil"/>
              <w:left w:val="nil"/>
              <w:bottom w:val="nil"/>
              <w:right w:val="nil"/>
            </w:tcBorders>
          </w:tcPr>
          <w:p w14:paraId="02F5A990"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2576A320"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1.101</w:t>
            </w:r>
          </w:p>
        </w:tc>
      </w:tr>
      <w:tr w:rsidR="00B63030" w:rsidRPr="00B63030" w14:paraId="6766BB54" w14:textId="77777777" w:rsidTr="00AC1A34">
        <w:trPr>
          <w:jc w:val="center"/>
        </w:trPr>
        <w:tc>
          <w:tcPr>
            <w:tcW w:w="2091" w:type="dxa"/>
            <w:tcBorders>
              <w:top w:val="nil"/>
              <w:left w:val="nil"/>
              <w:bottom w:val="nil"/>
              <w:right w:val="nil"/>
            </w:tcBorders>
          </w:tcPr>
          <w:p w14:paraId="28CE1496"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04F879B1"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4B611B72"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(0.754)</w:t>
            </w:r>
          </w:p>
        </w:tc>
      </w:tr>
      <w:tr w:rsidR="00B63030" w:rsidRPr="00B63030" w14:paraId="5FE6B91D" w14:textId="77777777" w:rsidTr="00AC1A34">
        <w:trPr>
          <w:jc w:val="center"/>
        </w:trPr>
        <w:tc>
          <w:tcPr>
            <w:tcW w:w="2091" w:type="dxa"/>
            <w:tcBorders>
              <w:top w:val="nil"/>
              <w:left w:val="nil"/>
              <w:bottom w:val="nil"/>
              <w:right w:val="nil"/>
            </w:tcBorders>
          </w:tcPr>
          <w:p w14:paraId="6B2D7A54"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dlnCSD</w:t>
            </w:r>
            <w:proofErr w:type="gramEnd"/>
            <w:r w:rsidRPr="00B63030">
              <w:rPr>
                <w:rFonts w:ascii="Montserrat Light" w:hAnsi="Montserrat Light"/>
              </w:rPr>
              <w:t>_Com</w:t>
            </w:r>
            <w:proofErr w:type="spellEnd"/>
          </w:p>
        </w:tc>
        <w:tc>
          <w:tcPr>
            <w:tcW w:w="1296" w:type="dxa"/>
            <w:tcBorders>
              <w:top w:val="nil"/>
              <w:left w:val="nil"/>
              <w:bottom w:val="nil"/>
              <w:right w:val="nil"/>
            </w:tcBorders>
          </w:tcPr>
          <w:p w14:paraId="4ABAC92C"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7AC4831C"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0.910***</w:t>
            </w:r>
          </w:p>
        </w:tc>
      </w:tr>
      <w:tr w:rsidR="00B63030" w:rsidRPr="00B63030" w14:paraId="0B066769" w14:textId="77777777" w:rsidTr="00AC1A34">
        <w:trPr>
          <w:jc w:val="center"/>
        </w:trPr>
        <w:tc>
          <w:tcPr>
            <w:tcW w:w="2091" w:type="dxa"/>
            <w:tcBorders>
              <w:top w:val="nil"/>
              <w:left w:val="nil"/>
              <w:bottom w:val="nil"/>
              <w:right w:val="nil"/>
            </w:tcBorders>
          </w:tcPr>
          <w:p w14:paraId="315875C3"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9AA86B8"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0DFF0242"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(0.214)</w:t>
            </w:r>
          </w:p>
        </w:tc>
      </w:tr>
      <w:tr w:rsidR="00B63030" w:rsidRPr="00B63030" w14:paraId="09D8F985" w14:textId="77777777" w:rsidTr="00AC1A34">
        <w:trPr>
          <w:jc w:val="center"/>
        </w:trPr>
        <w:tc>
          <w:tcPr>
            <w:tcW w:w="2091" w:type="dxa"/>
            <w:tcBorders>
              <w:top w:val="nil"/>
              <w:left w:val="nil"/>
              <w:bottom w:val="nil"/>
              <w:right w:val="nil"/>
            </w:tcBorders>
          </w:tcPr>
          <w:p w14:paraId="0FB9DAEC"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dlnDI</w:t>
            </w:r>
            <w:proofErr w:type="spellEnd"/>
            <w:proofErr w:type="gramEnd"/>
          </w:p>
        </w:tc>
        <w:tc>
          <w:tcPr>
            <w:tcW w:w="1296" w:type="dxa"/>
            <w:tcBorders>
              <w:top w:val="nil"/>
              <w:left w:val="nil"/>
              <w:bottom w:val="nil"/>
              <w:right w:val="nil"/>
            </w:tcBorders>
          </w:tcPr>
          <w:p w14:paraId="681056EA"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55E33E46"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-0.0702</w:t>
            </w:r>
          </w:p>
        </w:tc>
      </w:tr>
      <w:tr w:rsidR="00B63030" w:rsidRPr="00B63030" w14:paraId="7164E124" w14:textId="77777777" w:rsidTr="00AC1A34">
        <w:trPr>
          <w:jc w:val="center"/>
        </w:trPr>
        <w:tc>
          <w:tcPr>
            <w:tcW w:w="2091" w:type="dxa"/>
            <w:tcBorders>
              <w:top w:val="nil"/>
              <w:left w:val="nil"/>
              <w:bottom w:val="nil"/>
              <w:right w:val="nil"/>
            </w:tcBorders>
          </w:tcPr>
          <w:p w14:paraId="63E920FB"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01A329D5"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6B889263"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(0.520)</w:t>
            </w:r>
          </w:p>
        </w:tc>
      </w:tr>
      <w:tr w:rsidR="00B63030" w:rsidRPr="00B63030" w14:paraId="2D1A37B8" w14:textId="77777777" w:rsidTr="00AC1A34">
        <w:trPr>
          <w:jc w:val="center"/>
        </w:trPr>
        <w:tc>
          <w:tcPr>
            <w:tcW w:w="2091" w:type="dxa"/>
            <w:tcBorders>
              <w:top w:val="nil"/>
              <w:left w:val="nil"/>
              <w:bottom w:val="nil"/>
              <w:right w:val="nil"/>
            </w:tcBorders>
          </w:tcPr>
          <w:p w14:paraId="461E0D27" w14:textId="77777777" w:rsidR="00B63030" w:rsidRPr="00B63030" w:rsidRDefault="00B63030" w:rsidP="00AC1A34">
            <w:pPr>
              <w:widowControl w:val="0"/>
              <w:autoSpaceDE w:val="0"/>
              <w:autoSpaceDN w:val="0"/>
              <w:adjustRightInd w:val="0"/>
              <w:rPr>
                <w:rFonts w:ascii="Montserrat Light" w:hAnsi="Montserrat Light"/>
              </w:rPr>
            </w:pPr>
            <w:proofErr w:type="gramStart"/>
            <w:r w:rsidRPr="00B63030">
              <w:rPr>
                <w:rFonts w:ascii="Montserrat Light" w:hAnsi="Montserrat Light"/>
              </w:rPr>
              <w:t>res</w:t>
            </w:r>
            <w:proofErr w:type="gramEnd"/>
            <w:r w:rsidRPr="00B63030">
              <w:rPr>
                <w:rFonts w:ascii="Montserrat Light" w:hAnsi="Montserrat Light"/>
              </w:rPr>
              <w:t>14</w:t>
            </w:r>
          </w:p>
        </w:tc>
        <w:tc>
          <w:tcPr>
            <w:tcW w:w="1296" w:type="dxa"/>
            <w:tcBorders>
              <w:top w:val="nil"/>
              <w:left w:val="nil"/>
              <w:bottom w:val="nil"/>
              <w:right w:val="nil"/>
            </w:tcBorders>
          </w:tcPr>
          <w:p w14:paraId="09EB5A60"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24F6DA1C"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-0.687***</w:t>
            </w:r>
          </w:p>
        </w:tc>
      </w:tr>
      <w:tr w:rsidR="00B63030" w:rsidRPr="00B63030" w14:paraId="5ECD7926" w14:textId="77777777" w:rsidTr="00AC1A34">
        <w:trPr>
          <w:jc w:val="center"/>
        </w:trPr>
        <w:tc>
          <w:tcPr>
            <w:tcW w:w="2091" w:type="dxa"/>
            <w:tcBorders>
              <w:top w:val="nil"/>
              <w:left w:val="nil"/>
              <w:bottom w:val="nil"/>
              <w:right w:val="nil"/>
            </w:tcBorders>
          </w:tcPr>
          <w:p w14:paraId="61D855A0"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359B56A" w14:textId="77777777" w:rsidR="00B63030" w:rsidRPr="00B63030" w:rsidRDefault="00B63030" w:rsidP="00AC1A34">
            <w:pPr>
              <w:widowControl w:val="0"/>
              <w:autoSpaceDE w:val="0"/>
              <w:autoSpaceDN w:val="0"/>
              <w:adjustRightInd w:val="0"/>
              <w:jc w:val="center"/>
              <w:rPr>
                <w:rFonts w:ascii="Montserrat Light" w:hAnsi="Montserrat Light"/>
              </w:rPr>
            </w:pPr>
          </w:p>
        </w:tc>
        <w:tc>
          <w:tcPr>
            <w:tcW w:w="1584" w:type="dxa"/>
            <w:tcBorders>
              <w:top w:val="nil"/>
              <w:left w:val="nil"/>
              <w:bottom w:val="nil"/>
              <w:right w:val="nil"/>
            </w:tcBorders>
          </w:tcPr>
          <w:p w14:paraId="639178A0"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(0.121)</w:t>
            </w:r>
          </w:p>
        </w:tc>
      </w:tr>
      <w:tr w:rsidR="00B63030" w:rsidRPr="00B63030" w14:paraId="5D6DE54B" w14:textId="77777777" w:rsidTr="00AC1A34">
        <w:trPr>
          <w:jc w:val="center"/>
        </w:trPr>
        <w:tc>
          <w:tcPr>
            <w:tcW w:w="2091" w:type="dxa"/>
            <w:tcBorders>
              <w:top w:val="nil"/>
              <w:left w:val="nil"/>
              <w:bottom w:val="nil"/>
              <w:right w:val="nil"/>
            </w:tcBorders>
          </w:tcPr>
          <w:p w14:paraId="0BAD9DA5"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lnPrixCons</w:t>
            </w:r>
            <w:proofErr w:type="gramEnd"/>
            <w:r w:rsidRPr="00B63030">
              <w:rPr>
                <w:rFonts w:ascii="Montserrat Light" w:hAnsi="Montserrat Light"/>
              </w:rPr>
              <w:t>_P</w:t>
            </w:r>
            <w:proofErr w:type="spellEnd"/>
          </w:p>
        </w:tc>
        <w:tc>
          <w:tcPr>
            <w:tcW w:w="1296" w:type="dxa"/>
            <w:tcBorders>
              <w:top w:val="nil"/>
              <w:left w:val="nil"/>
              <w:bottom w:val="nil"/>
              <w:right w:val="nil"/>
            </w:tcBorders>
          </w:tcPr>
          <w:p w14:paraId="1E857991"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0.857</w:t>
            </w:r>
          </w:p>
        </w:tc>
        <w:tc>
          <w:tcPr>
            <w:tcW w:w="1584" w:type="dxa"/>
            <w:tcBorders>
              <w:top w:val="nil"/>
              <w:left w:val="nil"/>
              <w:bottom w:val="nil"/>
              <w:right w:val="nil"/>
            </w:tcBorders>
          </w:tcPr>
          <w:p w14:paraId="0195731E"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7A265873" w14:textId="77777777" w:rsidTr="00AC1A34">
        <w:trPr>
          <w:jc w:val="center"/>
        </w:trPr>
        <w:tc>
          <w:tcPr>
            <w:tcW w:w="2091" w:type="dxa"/>
            <w:tcBorders>
              <w:top w:val="nil"/>
              <w:left w:val="nil"/>
              <w:bottom w:val="nil"/>
              <w:right w:val="nil"/>
            </w:tcBorders>
          </w:tcPr>
          <w:p w14:paraId="5C024C35"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5F326A03"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(0.843)</w:t>
            </w:r>
          </w:p>
        </w:tc>
        <w:tc>
          <w:tcPr>
            <w:tcW w:w="1584" w:type="dxa"/>
            <w:tcBorders>
              <w:top w:val="nil"/>
              <w:left w:val="nil"/>
              <w:bottom w:val="nil"/>
              <w:right w:val="nil"/>
            </w:tcBorders>
          </w:tcPr>
          <w:p w14:paraId="2C19F059"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496A4981" w14:textId="77777777" w:rsidTr="00AC1A34">
        <w:trPr>
          <w:jc w:val="center"/>
        </w:trPr>
        <w:tc>
          <w:tcPr>
            <w:tcW w:w="2091" w:type="dxa"/>
            <w:tcBorders>
              <w:top w:val="nil"/>
              <w:left w:val="nil"/>
              <w:bottom w:val="nil"/>
              <w:right w:val="nil"/>
            </w:tcBorders>
          </w:tcPr>
          <w:p w14:paraId="2C1C36FA"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lnCSD</w:t>
            </w:r>
            <w:proofErr w:type="gramEnd"/>
            <w:r w:rsidRPr="00B63030">
              <w:rPr>
                <w:rFonts w:ascii="Montserrat Light" w:hAnsi="Montserrat Light"/>
              </w:rPr>
              <w:t>_Com</w:t>
            </w:r>
            <w:proofErr w:type="spellEnd"/>
          </w:p>
        </w:tc>
        <w:tc>
          <w:tcPr>
            <w:tcW w:w="1296" w:type="dxa"/>
            <w:tcBorders>
              <w:top w:val="nil"/>
              <w:left w:val="nil"/>
              <w:bottom w:val="nil"/>
              <w:right w:val="nil"/>
            </w:tcBorders>
          </w:tcPr>
          <w:p w14:paraId="5175F0C2"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0.680</w:t>
            </w:r>
          </w:p>
        </w:tc>
        <w:tc>
          <w:tcPr>
            <w:tcW w:w="1584" w:type="dxa"/>
            <w:tcBorders>
              <w:top w:val="nil"/>
              <w:left w:val="nil"/>
              <w:bottom w:val="nil"/>
              <w:right w:val="nil"/>
            </w:tcBorders>
          </w:tcPr>
          <w:p w14:paraId="34A21772"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1252AB14" w14:textId="77777777" w:rsidTr="00AC1A34">
        <w:trPr>
          <w:jc w:val="center"/>
        </w:trPr>
        <w:tc>
          <w:tcPr>
            <w:tcW w:w="2091" w:type="dxa"/>
            <w:tcBorders>
              <w:top w:val="nil"/>
              <w:left w:val="nil"/>
              <w:bottom w:val="nil"/>
              <w:right w:val="nil"/>
            </w:tcBorders>
          </w:tcPr>
          <w:p w14:paraId="0D92B295"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4FD9B400"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(0.441)</w:t>
            </w:r>
          </w:p>
        </w:tc>
        <w:tc>
          <w:tcPr>
            <w:tcW w:w="1584" w:type="dxa"/>
            <w:tcBorders>
              <w:top w:val="nil"/>
              <w:left w:val="nil"/>
              <w:bottom w:val="nil"/>
              <w:right w:val="nil"/>
            </w:tcBorders>
          </w:tcPr>
          <w:p w14:paraId="6DDB54D7"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07CEA588" w14:textId="77777777" w:rsidTr="00AC1A34">
        <w:trPr>
          <w:jc w:val="center"/>
        </w:trPr>
        <w:tc>
          <w:tcPr>
            <w:tcW w:w="2091" w:type="dxa"/>
            <w:tcBorders>
              <w:top w:val="nil"/>
              <w:left w:val="nil"/>
              <w:bottom w:val="nil"/>
              <w:right w:val="nil"/>
            </w:tcBorders>
          </w:tcPr>
          <w:p w14:paraId="0879D232" w14:textId="77777777" w:rsidR="00B63030" w:rsidRPr="00B63030" w:rsidRDefault="00B63030" w:rsidP="00AC1A34">
            <w:pPr>
              <w:widowControl w:val="0"/>
              <w:autoSpaceDE w:val="0"/>
              <w:autoSpaceDN w:val="0"/>
              <w:adjustRightInd w:val="0"/>
              <w:rPr>
                <w:rFonts w:ascii="Montserrat Light" w:hAnsi="Montserrat Light"/>
              </w:rPr>
            </w:pPr>
            <w:proofErr w:type="spellStart"/>
            <w:proofErr w:type="gramStart"/>
            <w:r w:rsidRPr="00B63030">
              <w:rPr>
                <w:rFonts w:ascii="Montserrat Light" w:hAnsi="Montserrat Light"/>
              </w:rPr>
              <w:t>lnDI</w:t>
            </w:r>
            <w:proofErr w:type="spellEnd"/>
            <w:proofErr w:type="gramEnd"/>
          </w:p>
        </w:tc>
        <w:tc>
          <w:tcPr>
            <w:tcW w:w="1296" w:type="dxa"/>
            <w:tcBorders>
              <w:top w:val="nil"/>
              <w:left w:val="nil"/>
              <w:bottom w:val="nil"/>
              <w:right w:val="nil"/>
            </w:tcBorders>
          </w:tcPr>
          <w:p w14:paraId="448176EB"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-0.531</w:t>
            </w:r>
          </w:p>
        </w:tc>
        <w:tc>
          <w:tcPr>
            <w:tcW w:w="1584" w:type="dxa"/>
            <w:tcBorders>
              <w:top w:val="nil"/>
              <w:left w:val="nil"/>
              <w:bottom w:val="nil"/>
              <w:right w:val="nil"/>
            </w:tcBorders>
          </w:tcPr>
          <w:p w14:paraId="35BBFC66"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33061188" w14:textId="77777777" w:rsidTr="00AC1A34">
        <w:trPr>
          <w:jc w:val="center"/>
        </w:trPr>
        <w:tc>
          <w:tcPr>
            <w:tcW w:w="2091" w:type="dxa"/>
            <w:tcBorders>
              <w:top w:val="nil"/>
              <w:left w:val="nil"/>
              <w:bottom w:val="nil"/>
              <w:right w:val="nil"/>
            </w:tcBorders>
          </w:tcPr>
          <w:p w14:paraId="1DB10908"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BB43B58"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(0.869)</w:t>
            </w:r>
          </w:p>
        </w:tc>
        <w:tc>
          <w:tcPr>
            <w:tcW w:w="1584" w:type="dxa"/>
            <w:tcBorders>
              <w:top w:val="nil"/>
              <w:left w:val="nil"/>
              <w:bottom w:val="nil"/>
              <w:right w:val="nil"/>
            </w:tcBorders>
          </w:tcPr>
          <w:p w14:paraId="3C5564BA" w14:textId="77777777" w:rsidR="00B63030" w:rsidRPr="00B63030" w:rsidRDefault="00B63030" w:rsidP="00AC1A34">
            <w:pPr>
              <w:widowControl w:val="0"/>
              <w:autoSpaceDE w:val="0"/>
              <w:autoSpaceDN w:val="0"/>
              <w:adjustRightInd w:val="0"/>
              <w:jc w:val="center"/>
              <w:rPr>
                <w:rFonts w:ascii="Montserrat Light" w:hAnsi="Montserrat Light"/>
              </w:rPr>
            </w:pPr>
          </w:p>
        </w:tc>
      </w:tr>
      <w:tr w:rsidR="00B63030" w:rsidRPr="00B63030" w14:paraId="5DD8C5B7" w14:textId="77777777" w:rsidTr="00AC1A34">
        <w:trPr>
          <w:jc w:val="center"/>
        </w:trPr>
        <w:tc>
          <w:tcPr>
            <w:tcW w:w="2091" w:type="dxa"/>
            <w:tcBorders>
              <w:top w:val="nil"/>
              <w:left w:val="nil"/>
              <w:bottom w:val="nil"/>
              <w:right w:val="nil"/>
            </w:tcBorders>
          </w:tcPr>
          <w:p w14:paraId="0ADB5FB5" w14:textId="77777777" w:rsidR="00B63030" w:rsidRPr="00B63030" w:rsidRDefault="00B63030" w:rsidP="00AC1A34">
            <w:pPr>
              <w:widowControl w:val="0"/>
              <w:autoSpaceDE w:val="0"/>
              <w:autoSpaceDN w:val="0"/>
              <w:adjustRightInd w:val="0"/>
              <w:rPr>
                <w:rFonts w:ascii="Montserrat Light" w:hAnsi="Montserrat Light"/>
              </w:rPr>
            </w:pPr>
            <w:r w:rsidRPr="00B63030">
              <w:rPr>
                <w:rFonts w:ascii="Montserrat Light" w:hAnsi="Montserrat Light"/>
              </w:rPr>
              <w:t>Constant</w:t>
            </w:r>
          </w:p>
        </w:tc>
        <w:tc>
          <w:tcPr>
            <w:tcW w:w="1296" w:type="dxa"/>
            <w:tcBorders>
              <w:top w:val="nil"/>
              <w:left w:val="nil"/>
              <w:bottom w:val="nil"/>
              <w:right w:val="nil"/>
            </w:tcBorders>
          </w:tcPr>
          <w:p w14:paraId="1CF3594E"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5.871</w:t>
            </w:r>
          </w:p>
        </w:tc>
        <w:tc>
          <w:tcPr>
            <w:tcW w:w="1584" w:type="dxa"/>
            <w:tcBorders>
              <w:top w:val="nil"/>
              <w:left w:val="nil"/>
              <w:bottom w:val="nil"/>
              <w:right w:val="nil"/>
            </w:tcBorders>
          </w:tcPr>
          <w:p w14:paraId="3EB5C1CE"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0.0591**</w:t>
            </w:r>
          </w:p>
        </w:tc>
      </w:tr>
      <w:tr w:rsidR="00B63030" w:rsidRPr="00B63030" w14:paraId="3CA02A57" w14:textId="77777777" w:rsidTr="00AC1A34">
        <w:trPr>
          <w:jc w:val="center"/>
        </w:trPr>
        <w:tc>
          <w:tcPr>
            <w:tcW w:w="2091" w:type="dxa"/>
            <w:tcBorders>
              <w:top w:val="nil"/>
              <w:left w:val="nil"/>
              <w:bottom w:val="nil"/>
              <w:right w:val="nil"/>
            </w:tcBorders>
          </w:tcPr>
          <w:p w14:paraId="6025DB10" w14:textId="77777777" w:rsidR="00B63030" w:rsidRPr="00B63030" w:rsidRDefault="00B63030" w:rsidP="00AC1A34">
            <w:pPr>
              <w:widowControl w:val="0"/>
              <w:autoSpaceDE w:val="0"/>
              <w:autoSpaceDN w:val="0"/>
              <w:adjustRightInd w:val="0"/>
              <w:rPr>
                <w:rFonts w:ascii="Montserrat Light" w:hAnsi="Montserrat Light"/>
              </w:rPr>
            </w:pPr>
          </w:p>
        </w:tc>
        <w:tc>
          <w:tcPr>
            <w:tcW w:w="1296" w:type="dxa"/>
            <w:tcBorders>
              <w:top w:val="nil"/>
              <w:left w:val="nil"/>
              <w:bottom w:val="nil"/>
              <w:right w:val="nil"/>
            </w:tcBorders>
          </w:tcPr>
          <w:p w14:paraId="2751EFFF"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(4.799)</w:t>
            </w:r>
          </w:p>
        </w:tc>
        <w:tc>
          <w:tcPr>
            <w:tcW w:w="1584" w:type="dxa"/>
            <w:tcBorders>
              <w:top w:val="nil"/>
              <w:left w:val="nil"/>
              <w:bottom w:val="nil"/>
              <w:right w:val="nil"/>
            </w:tcBorders>
          </w:tcPr>
          <w:p w14:paraId="0D70D4CB"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(0.0243)</w:t>
            </w:r>
          </w:p>
        </w:tc>
      </w:tr>
      <w:tr w:rsidR="00B63030" w:rsidRPr="00B63030" w14:paraId="6364216F" w14:textId="77777777" w:rsidTr="00AC1A34">
        <w:trPr>
          <w:jc w:val="center"/>
        </w:trPr>
        <w:tc>
          <w:tcPr>
            <w:tcW w:w="2091" w:type="dxa"/>
            <w:tcBorders>
              <w:top w:val="nil"/>
              <w:left w:val="nil"/>
              <w:bottom w:val="nil"/>
              <w:right w:val="nil"/>
            </w:tcBorders>
          </w:tcPr>
          <w:p w14:paraId="5F2E20C1" w14:textId="77777777" w:rsidR="00B63030" w:rsidRPr="00B63030" w:rsidRDefault="00B63030" w:rsidP="00AC1A34">
            <w:pPr>
              <w:widowControl w:val="0"/>
              <w:autoSpaceDE w:val="0"/>
              <w:autoSpaceDN w:val="0"/>
              <w:adjustRightInd w:val="0"/>
              <w:rPr>
                <w:rFonts w:ascii="Montserrat Light" w:hAnsi="Montserrat Light"/>
              </w:rPr>
            </w:pPr>
            <w:r w:rsidRPr="00B63030">
              <w:rPr>
                <w:rFonts w:ascii="Montserrat Light" w:hAnsi="Montserrat Light"/>
              </w:rPr>
              <w:t>Observations</w:t>
            </w:r>
          </w:p>
        </w:tc>
        <w:tc>
          <w:tcPr>
            <w:tcW w:w="1296" w:type="dxa"/>
            <w:tcBorders>
              <w:top w:val="nil"/>
              <w:left w:val="nil"/>
              <w:bottom w:val="nil"/>
              <w:right w:val="nil"/>
            </w:tcBorders>
          </w:tcPr>
          <w:p w14:paraId="07AB8161"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23</w:t>
            </w:r>
          </w:p>
        </w:tc>
        <w:tc>
          <w:tcPr>
            <w:tcW w:w="1584" w:type="dxa"/>
            <w:tcBorders>
              <w:top w:val="nil"/>
              <w:left w:val="nil"/>
              <w:bottom w:val="nil"/>
              <w:right w:val="nil"/>
            </w:tcBorders>
          </w:tcPr>
          <w:p w14:paraId="598F23FA"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22</w:t>
            </w:r>
          </w:p>
        </w:tc>
      </w:tr>
      <w:tr w:rsidR="00B63030" w:rsidRPr="00B63030" w14:paraId="0DD4F59C" w14:textId="77777777" w:rsidTr="00AC1A34">
        <w:tblPrEx>
          <w:tblBorders>
            <w:bottom w:val="single" w:sz="6" w:space="0" w:color="auto"/>
          </w:tblBorders>
        </w:tblPrEx>
        <w:trPr>
          <w:jc w:val="center"/>
        </w:trPr>
        <w:tc>
          <w:tcPr>
            <w:tcW w:w="2091" w:type="dxa"/>
            <w:tcBorders>
              <w:top w:val="nil"/>
              <w:left w:val="nil"/>
              <w:bottom w:val="single" w:sz="6" w:space="0" w:color="auto"/>
              <w:right w:val="nil"/>
            </w:tcBorders>
          </w:tcPr>
          <w:p w14:paraId="13638395" w14:textId="77777777" w:rsidR="00B63030" w:rsidRPr="00B63030" w:rsidRDefault="00B63030" w:rsidP="00AC1A34">
            <w:pPr>
              <w:widowControl w:val="0"/>
              <w:autoSpaceDE w:val="0"/>
              <w:autoSpaceDN w:val="0"/>
              <w:adjustRightInd w:val="0"/>
              <w:rPr>
                <w:rFonts w:ascii="Montserrat Light" w:hAnsi="Montserrat Light"/>
              </w:rPr>
            </w:pPr>
            <w:r w:rsidRPr="00B63030">
              <w:rPr>
                <w:rFonts w:ascii="Montserrat Light" w:hAnsi="Montserrat Light"/>
              </w:rPr>
              <w:t>R-</w:t>
            </w:r>
            <w:proofErr w:type="spellStart"/>
            <w:r w:rsidRPr="00B63030">
              <w:rPr>
                <w:rFonts w:ascii="Montserrat Light" w:hAnsi="Montserrat Light"/>
              </w:rPr>
              <w:t>squared</w:t>
            </w:r>
            <w:proofErr w:type="spellEnd"/>
          </w:p>
        </w:tc>
        <w:tc>
          <w:tcPr>
            <w:tcW w:w="1296" w:type="dxa"/>
            <w:tcBorders>
              <w:top w:val="nil"/>
              <w:left w:val="nil"/>
              <w:bottom w:val="single" w:sz="6" w:space="0" w:color="auto"/>
              <w:right w:val="nil"/>
            </w:tcBorders>
          </w:tcPr>
          <w:p w14:paraId="6BBB9FF3"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0.931</w:t>
            </w:r>
          </w:p>
        </w:tc>
        <w:tc>
          <w:tcPr>
            <w:tcW w:w="1584" w:type="dxa"/>
            <w:tcBorders>
              <w:top w:val="nil"/>
              <w:left w:val="nil"/>
              <w:bottom w:val="single" w:sz="6" w:space="0" w:color="auto"/>
              <w:right w:val="nil"/>
            </w:tcBorders>
          </w:tcPr>
          <w:p w14:paraId="17F42FA8" w14:textId="77777777" w:rsidR="00B63030" w:rsidRPr="00B63030" w:rsidRDefault="00B63030" w:rsidP="00AC1A34">
            <w:pPr>
              <w:widowControl w:val="0"/>
              <w:autoSpaceDE w:val="0"/>
              <w:autoSpaceDN w:val="0"/>
              <w:adjustRightInd w:val="0"/>
              <w:jc w:val="center"/>
              <w:rPr>
                <w:rFonts w:ascii="Montserrat Light" w:hAnsi="Montserrat Light"/>
              </w:rPr>
            </w:pPr>
            <w:r w:rsidRPr="00B63030">
              <w:rPr>
                <w:rFonts w:ascii="Montserrat Light" w:hAnsi="Montserrat Light"/>
              </w:rPr>
              <w:t>0.698</w:t>
            </w:r>
          </w:p>
        </w:tc>
      </w:tr>
    </w:tbl>
    <w:p w14:paraId="3DDF1047" w14:textId="77777777" w:rsidR="00B63030" w:rsidRPr="00B63030" w:rsidRDefault="00B63030" w:rsidP="00B63030">
      <w:pPr>
        <w:widowControl w:val="0"/>
        <w:autoSpaceDE w:val="0"/>
        <w:autoSpaceDN w:val="0"/>
        <w:adjustRightInd w:val="0"/>
        <w:jc w:val="center"/>
        <w:rPr>
          <w:rFonts w:ascii="Montserrat Light" w:hAnsi="Montserrat Light"/>
        </w:rPr>
      </w:pPr>
      <w:proofErr w:type="spellStart"/>
      <w:r w:rsidRPr="00B63030">
        <w:rPr>
          <w:rFonts w:ascii="Montserrat Light" w:hAnsi="Montserrat Light"/>
        </w:rPr>
        <w:t>Robust</w:t>
      </w:r>
      <w:proofErr w:type="spellEnd"/>
      <w:r w:rsidRPr="00B63030">
        <w:rPr>
          <w:rFonts w:ascii="Montserrat Light" w:hAnsi="Montserrat Light"/>
        </w:rPr>
        <w:t xml:space="preserve"> standard </w:t>
      </w:r>
      <w:proofErr w:type="spellStart"/>
      <w:r w:rsidRPr="00B63030">
        <w:rPr>
          <w:rFonts w:ascii="Montserrat Light" w:hAnsi="Montserrat Light"/>
        </w:rPr>
        <w:t>errors</w:t>
      </w:r>
      <w:proofErr w:type="spellEnd"/>
      <w:r w:rsidRPr="00B63030">
        <w:rPr>
          <w:rFonts w:ascii="Montserrat Light" w:hAnsi="Montserrat Light"/>
        </w:rPr>
        <w:t xml:space="preserve"> in </w:t>
      </w:r>
      <w:proofErr w:type="spellStart"/>
      <w:r w:rsidRPr="00B63030">
        <w:rPr>
          <w:rFonts w:ascii="Montserrat Light" w:hAnsi="Montserrat Light"/>
        </w:rPr>
        <w:t>parentheses</w:t>
      </w:r>
      <w:proofErr w:type="spellEnd"/>
    </w:p>
    <w:p w14:paraId="221252D2" w14:textId="28AD4186" w:rsidR="00B63030" w:rsidRPr="00330B2A" w:rsidRDefault="00B63030" w:rsidP="00330B2A">
      <w:pPr>
        <w:widowControl w:val="0"/>
        <w:autoSpaceDE w:val="0"/>
        <w:autoSpaceDN w:val="0"/>
        <w:adjustRightInd w:val="0"/>
        <w:jc w:val="center"/>
        <w:rPr>
          <w:rFonts w:ascii="Montserrat Light" w:hAnsi="Montserrat Light"/>
        </w:rPr>
      </w:pPr>
      <w:r w:rsidRPr="00B63030">
        <w:rPr>
          <w:rFonts w:ascii="Montserrat Light" w:hAnsi="Montserrat Light"/>
        </w:rPr>
        <w:t>*** p&lt;0.01, ** p&lt;0.05, * p&lt;0.1</w:t>
      </w:r>
    </w:p>
    <w:p w14:paraId="33FFF82A" w14:textId="5886008E" w:rsidR="00B63030" w:rsidRDefault="00000000" w:rsidP="00B63030">
      <w:r>
        <w:rPr>
          <w:noProof/>
        </w:rPr>
        <w:pict w14:anchorId="663D9252">
          <v:group id="_x0000_s2239" style="position:absolute;margin-left:-47.1pt;margin-top:19.35pt;width:546.55pt;height:48.15pt;z-index:251703808" coordsize="69414,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">
            <v:shape id="Zone de texte 2" o:spid="_x0000_s2240" type="#_x0000_t202" style="position:absolute;width:69414;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" fillcolor="white [3201]" stroked="f" strokeweight=".5pt">
              <v:textbox>
                <w:txbxContent>
                  <w:p w14:paraId="6F59CB00" w14:textId="77777777" w:rsidR="00B63030" w:rsidRPr="009537EA" w:rsidRDefault="00B63030" w:rsidP="00B63030">
                    <w:pPr>
                      <w:rPr>
                        <w:sz w:val="22"/>
                        <w:szCs w:val="22"/>
                      </w:rPr>
                    </w:pPr>
                    <m:oMathPara>
                      <m:oMath>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Va_Com)</m:t>
                            </m:r>
                          </m:e>
                          <m:sub>
                            <m:r>
                              <w:rPr>
                                <w:rFonts w:ascii="Cambria Math" w:hAnsi="Cambria Math"/>
                                <w:sz w:val="22"/>
                                <w:szCs w:val="22"/>
                              </w:rPr>
                              <m:t>t</m:t>
                            </m:r>
                          </m:sub>
                        </m:sSub>
                        <m:r>
                          <w:rPr>
                            <w:rFonts w:ascii="Cambria Math" w:hAnsi="Cambria Math"/>
                            <w:sz w:val="22"/>
                            <w:szCs w:val="22"/>
                          </w:rPr>
                          <m:t>=5.871+</m:t>
                        </m:r>
                        <m:r>
                          <w:rPr>
                            <w:rFonts w:ascii="Cambria Math" w:hAnsi="Cambria Math"/>
                            <w:sz w:val="22"/>
                            <w:szCs w:val="22"/>
                            <w:lang w:eastAsia="en-US"/>
                          </w:rPr>
                          <m:t xml:space="preserve">0.0388 </m:t>
                        </m:r>
                        <m:sSub>
                          <m:sSubPr>
                            <m:ctrlPr>
                              <w:rPr>
                                <w:rFonts w:ascii="Cambria Math" w:hAnsi="Cambria Math"/>
                                <w:bCs/>
                                <w:i/>
                                <w:sz w:val="22"/>
                                <w:szCs w:val="22"/>
                              </w:rPr>
                            </m:ctrlPr>
                          </m:sSubPr>
                          <m:e>
                            <m:r>
                              <w:rPr>
                                <w:rFonts w:ascii="Cambria Math" w:hAnsi="Cambria Math"/>
                                <w:sz w:val="22"/>
                                <w:szCs w:val="22"/>
                              </w:rPr>
                              <m:t>TEMPS</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0.857 </m:t>
                        </m:r>
                        <m:r>
                          <w:rPr>
                            <w:rFonts w:ascii="Cambria Math" w:hAnsi="Cambria Math"/>
                            <w:sz w:val="22"/>
                            <w:szCs w:val="22"/>
                          </w:rPr>
                          <m:t>ln⁡(</m:t>
                        </m:r>
                        <m:sSub>
                          <m:sSubPr>
                            <m:ctrlPr>
                              <w:rPr>
                                <w:rFonts w:ascii="Cambria Math" w:hAnsi="Cambria Math"/>
                                <w:bCs/>
                                <w:i/>
                                <w:sz w:val="22"/>
                                <w:szCs w:val="22"/>
                              </w:rPr>
                            </m:ctrlPr>
                          </m:sSubPr>
                          <m:e>
                            <m:d>
                              <m:dPr>
                                <m:ctrlPr>
                                  <w:rPr>
                                    <w:rFonts w:ascii="Cambria Math" w:hAnsi="Cambria Math"/>
                                    <w:bCs/>
                                    <w:i/>
                                    <w:sz w:val="22"/>
                                    <w:szCs w:val="22"/>
                                  </w:rPr>
                                </m:ctrlPr>
                              </m:dPr>
                              <m:e>
                                <m:r>
                                  <w:rPr>
                                    <w:rFonts w:ascii="Cambria Math" w:hAnsi="Cambria Math"/>
                                    <w:sz w:val="22"/>
                                    <w:szCs w:val="22"/>
                                  </w:rPr>
                                  <m:t>P_Com</m:t>
                                </m:r>
                              </m:e>
                            </m:d>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 xml:space="preserve">0.68 </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CSD_Com)</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lang w:eastAsia="en-US"/>
                          </w:rPr>
                          <m:t>0.531</m:t>
                        </m:r>
                        <m:r>
                          <w:rPr>
                            <w:rFonts w:ascii="Cambria Math" w:hAnsi="Cambria Math"/>
                            <w:sz w:val="22"/>
                            <w:szCs w:val="22"/>
                          </w:rPr>
                          <m:t>ln(</m:t>
                        </m:r>
                        <m:sSub>
                          <m:sSubPr>
                            <m:ctrlPr>
                              <w:rPr>
                                <w:rFonts w:ascii="Cambria Math" w:hAnsi="Cambria Math"/>
                                <w:bCs/>
                                <w:i/>
                                <w:sz w:val="22"/>
                                <w:szCs w:val="22"/>
                              </w:rPr>
                            </m:ctrlPr>
                          </m:sSubPr>
                          <m:e>
                            <m:r>
                              <w:rPr>
                                <w:rFonts w:ascii="Cambria Math" w:hAnsi="Cambria Math"/>
                                <w:sz w:val="22"/>
                                <w:szCs w:val="22"/>
                              </w:rPr>
                              <m:t>DI)</m:t>
                            </m:r>
                          </m:e>
                          <m:sub>
                            <m:r>
                              <w:rPr>
                                <w:rFonts w:ascii="Cambria Math" w:hAnsi="Cambria Math"/>
                                <w:sz w:val="22"/>
                                <w:szCs w:val="22"/>
                              </w:rPr>
                              <m:t>t</m:t>
                            </m:r>
                          </m:sub>
                        </m:sSub>
                      </m:oMath>
                    </m:oMathPara>
                  </w:p>
                </w:txbxContent>
              </v:textbox>
            </v:shape>
            <v:shape id="Text Box 100" o:spid="_x0000_s2241" type="#_x0000_t202" style="position:absolute;left:59873;top:2385;width:7315;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" stroked="f">
              <v:textbox>
                <w:txbxContent>
                  <w:p w14:paraId="08D6EEF5" w14:textId="77777777" w:rsidR="00B63030" w:rsidRPr="0086549D" w:rsidRDefault="00B63030" w:rsidP="00B63030">
                    <w:pPr>
                      <w:rPr>
                        <w:lang w:val="fr-CA"/>
                      </w:rPr>
                    </w:pPr>
                    <w:r>
                      <w:rPr>
                        <w:lang w:val="fr-CA"/>
                      </w:rPr>
                      <w:t>(0.869)</w:t>
                    </w:r>
                  </w:p>
                </w:txbxContent>
              </v:textbox>
            </v:shape>
            <v:shape id="Text Box 100" o:spid="_x0000_s2242" type="#_x0000_t202" style="position:absolute;left:46515;top:2146;width:8185;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" stroked="f">
              <v:textbox>
                <w:txbxContent>
                  <w:p w14:paraId="00F54F7E" w14:textId="77777777" w:rsidR="00B63030" w:rsidRPr="0086549D" w:rsidRDefault="00B63030" w:rsidP="00B63030">
                    <w:pPr>
                      <w:rPr>
                        <w:lang w:val="fr-CA"/>
                      </w:rPr>
                    </w:pPr>
                    <w:r>
                      <w:rPr>
                        <w:lang w:val="fr-CA"/>
                      </w:rPr>
                      <w:t>(0.441)</w:t>
                    </w:r>
                  </w:p>
                </w:txbxContent>
              </v:textbox>
            </v:shape>
            <v:shape id="Text Box 100" o:spid="_x0000_s2243" type="#_x0000_t202" style="position:absolute;left:31884;top:2385;width:6600;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" stroked="f">
              <v:textbox>
                <w:txbxContent>
                  <w:p w14:paraId="700F0E47" w14:textId="77777777" w:rsidR="00B63030" w:rsidRPr="0086549D" w:rsidRDefault="00B63030" w:rsidP="00B63030">
                    <w:pPr>
                      <w:rPr>
                        <w:lang w:val="fr-CA"/>
                      </w:rPr>
                    </w:pPr>
                    <w:r>
                      <w:rPr>
                        <w:lang w:val="fr-CA"/>
                      </w:rPr>
                      <w:t>(0.843)</w:t>
                    </w:r>
                  </w:p>
                </w:txbxContent>
              </v:textbox>
            </v:shape>
            <v:shape id="Text Box 100" o:spid="_x0000_s2244" type="#_x0000_t202" style="position:absolute;left:19321;top:2385;width:7156;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" stroked="f">
              <v:textbox>
                <w:txbxContent>
                  <w:p w14:paraId="7E40531B" w14:textId="77777777" w:rsidR="00B63030" w:rsidRPr="0086549D" w:rsidRDefault="00B63030" w:rsidP="00B63030">
                    <w:pPr>
                      <w:rPr>
                        <w:lang w:val="fr-CA"/>
                      </w:rPr>
                    </w:pPr>
                    <w:r>
                      <w:rPr>
                        <w:lang w:val="fr-CA"/>
                      </w:rPr>
                      <w:t>(0.0314)</w:t>
                    </w:r>
                  </w:p>
                </w:txbxContent>
              </v:textbox>
            </v:shape>
            <v:shape id="Text Box 100" o:spid="_x0000_s2245" type="#_x0000_t202" style="position:absolute;left:11688;top:2385;width:6515;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" stroked="f">
              <v:textbox>
                <w:txbxContent>
                  <w:p w14:paraId="040DDD8F" w14:textId="77777777" w:rsidR="00B63030" w:rsidRPr="0086549D" w:rsidRDefault="00B63030" w:rsidP="00B63030">
                    <w:pPr>
                      <w:rPr>
                        <w:lang w:val="fr-CA"/>
                      </w:rPr>
                    </w:pPr>
                    <w:r>
                      <w:rPr>
                        <w:lang w:val="fr-CA"/>
                      </w:rPr>
                      <w:t>(4.799)</w:t>
                    </w:r>
                  </w:p>
                </w:txbxContent>
              </v:textbox>
            </v:shape>
          </v:group>
        </w:pict>
      </w:r>
    </w:p>
    <w:p w14:paraId="7DE02DBC" w14:textId="77777777" w:rsidR="00B63030" w:rsidRDefault="00B63030" w:rsidP="00B63030">
      <w:pPr>
        <w:spacing w:before="240" w:after="240" w:line="276" w:lineRule="auto"/>
        <w:jc w:val="both"/>
        <w:rPr>
          <w:highlight w:val="green"/>
        </w:rPr>
      </w:pPr>
    </w:p>
    <w:p w14:paraId="135162C1" w14:textId="77777777" w:rsidR="00B63030" w:rsidRDefault="00B63030" w:rsidP="00B63030">
      <w:pPr>
        <w:spacing w:after="240" w:line="276" w:lineRule="auto"/>
        <w:ind w:firstLine="720"/>
        <w:jc w:val="both"/>
      </w:pPr>
    </w:p>
    <w:p w14:paraId="1C477445" w14:textId="16BAB228" w:rsidR="00B63030" w:rsidRPr="00B63030" w:rsidRDefault="00B63030" w:rsidP="00B63030">
      <w:pPr>
        <w:spacing w:after="240" w:line="276" w:lineRule="auto"/>
        <w:ind w:firstLine="720"/>
        <w:jc w:val="both"/>
        <w:rPr>
          <w:rFonts w:ascii="Montserrat Light" w:hAnsi="Montserrat Light"/>
        </w:rPr>
      </w:pPr>
      <w:r w:rsidRPr="00B63030">
        <w:rPr>
          <w:rFonts w:ascii="Montserrat Light" w:hAnsi="Montserrat Light"/>
        </w:rPr>
        <w:t xml:space="preserve">La probabilité associée à la statistique de Fisher </w:t>
      </w:r>
      <w:r w:rsidRPr="00B63030">
        <w:rPr>
          <w:rFonts w:ascii="Montserrat Light" w:hAnsi="Montserrat Light"/>
          <w:bCs/>
        </w:rPr>
        <w:t>prob = 0.000 est inférieure à 1%. On peut donc affirmer que le modèle est globalement significatif ; la variation de la valeur ajoutée du commerce est expliquée à 93,1% par les variables explicatives du modèle et témoigne une bonne qualité d’ajustement du modèle.</w:t>
      </w:r>
      <w:r w:rsidRPr="00B63030">
        <w:rPr>
          <w:rFonts w:ascii="Montserrat Light" w:hAnsi="Montserrat Light"/>
        </w:rPr>
        <w:t xml:space="preserve"> Aussi, le mécanisme de correction d’erreur est justifié car le coefficient associé au terme d’erreur retardé (-0.687) est négatif et statistiquement différent de zéro au seuil de 1%. A long terme (équation 1), les déséquilibres entre la valeur ajoutée du commerce et les variables explicatives ont des évolutions similaires. Le coefficient -0.687 traduit la vitesse à laquelle le déséquilibre entre le niveau désiré et effectif de la valeur ajoutée brute est résorbé ou absorbé dans l’année qui suit un choc. </w:t>
      </w:r>
    </w:p>
    <w:p w14:paraId="2F7375E1" w14:textId="3102697D" w:rsidR="00330B2A" w:rsidRDefault="00B63030" w:rsidP="00C56FA6">
      <w:pPr>
        <w:spacing w:after="240" w:line="276" w:lineRule="auto"/>
        <w:ind w:firstLine="720"/>
        <w:jc w:val="both"/>
        <w:rPr>
          <w:rFonts w:ascii="Montserrat Light" w:hAnsi="Montserrat Light"/>
        </w:rPr>
      </w:pPr>
      <w:r w:rsidRPr="00B63030">
        <w:rPr>
          <w:rFonts w:ascii="Montserrat Light" w:hAnsi="Montserrat Light"/>
        </w:rPr>
        <w:lastRenderedPageBreak/>
        <w:t xml:space="preserve">Dans ce modèle (modèle de long terme) et toute chose étant égale par ailleurs, une variation de 1% de la composition sectorielle de la demande 0.680% de la valeur ajoutée du </w:t>
      </w:r>
      <w:r w:rsidRPr="00B63030">
        <w:rPr>
          <w:rFonts w:ascii="Montserrat Light" w:hAnsi="Montserrat Light"/>
          <w:bCs/>
        </w:rPr>
        <w:t>commerce</w:t>
      </w:r>
      <w:r w:rsidRPr="00B63030">
        <w:rPr>
          <w:rFonts w:ascii="Montserrat Light" w:hAnsi="Montserrat Light"/>
        </w:rPr>
        <w:t xml:space="preserve"> et celle du prix relatif engendre une augmentation de 0.857% de cette valeur ajoutée. Mais par contre une variation de même magnitude de la demande agrégée entraine un report de (0.531%).</w:t>
      </w:r>
    </w:p>
    <w:p w14:paraId="33767422" w14:textId="25FDE7EC" w:rsidR="00B63030" w:rsidRPr="005076C7" w:rsidRDefault="00B63030" w:rsidP="00B63030">
      <w:pPr>
        <w:pStyle w:val="Titre5"/>
        <w:numPr>
          <w:ilvl w:val="0"/>
          <w:numId w:val="0"/>
        </w:numPr>
        <w:ind w:left="1716"/>
        <w:rPr>
          <w:rFonts w:ascii="Montserrat Light" w:hAnsi="Montserrat Light"/>
        </w:rPr>
      </w:pPr>
      <w:bookmarkStart w:id="240" w:name="_Toc137411203"/>
      <w:r w:rsidRPr="005076C7">
        <w:rPr>
          <w:rFonts w:ascii="Montserrat Light" w:hAnsi="Montserrat Light"/>
        </w:rPr>
        <w:t>b.2.1</w:t>
      </w:r>
      <w:r>
        <w:rPr>
          <w:rFonts w:ascii="Montserrat Light" w:hAnsi="Montserrat Light"/>
        </w:rPr>
        <w:t>3</w:t>
      </w:r>
      <w:r w:rsidRPr="005076C7">
        <w:rPr>
          <w:rFonts w:ascii="Montserrat Light" w:hAnsi="Montserrat Light"/>
        </w:rPr>
        <w:t xml:space="preserve">. </w:t>
      </w:r>
      <w:r>
        <w:rPr>
          <w:rFonts w:ascii="Montserrat Light" w:hAnsi="Montserrat Light"/>
        </w:rPr>
        <w:t>Restauration-hôtels</w:t>
      </w:r>
      <w:bookmarkEnd w:id="240"/>
    </w:p>
    <w:p w14:paraId="6C967848" w14:textId="77777777" w:rsidR="00B63030" w:rsidRPr="00B63030" w:rsidRDefault="00B63030" w:rsidP="00B63030">
      <w:pPr>
        <w:rPr>
          <w:rFonts w:ascii="Montserrat Light" w:hAnsi="Montserrat Light"/>
        </w:rPr>
      </w:pPr>
      <w:r w:rsidRPr="00B63030">
        <w:rPr>
          <w:rFonts w:ascii="Montserrat Light" w:hAnsi="Montserrat Light"/>
        </w:rPr>
        <w:t>Soit le modèle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4"/>
        <w:gridCol w:w="874"/>
      </w:tblGrid>
      <w:tr w:rsidR="00B63030" w:rsidRPr="00B63030" w14:paraId="298689C7" w14:textId="77777777" w:rsidTr="00AC1A34">
        <w:tc>
          <w:tcPr>
            <w:tcW w:w="8472" w:type="dxa"/>
            <w:vAlign w:val="center"/>
          </w:tcPr>
          <w:p w14:paraId="6391424A" w14:textId="77777777" w:rsidR="00B63030" w:rsidRPr="00B63030" w:rsidRDefault="00B63030"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Va_HR)</m:t>
                    </m:r>
                  </m:e>
                  <m:sub>
                    <m:r>
                      <w:rPr>
                        <w:rFonts w:ascii="Cambria Math" w:hAnsi="Cambria Math"/>
                        <w:sz w:val="24"/>
                        <w:szCs w:val="24"/>
                      </w:rPr>
                      <m:t>t</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TEMPS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(P_HR)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CSD_HR)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56A8EC85" w14:textId="77777777" w:rsidR="00B63030" w:rsidRPr="00B63030" w:rsidRDefault="00B63030"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sz w:val="24"/>
                <w:szCs w:val="24"/>
              </w:rPr>
            </w:pPr>
          </w:p>
        </w:tc>
      </w:tr>
      <w:tr w:rsidR="00B63030" w:rsidRPr="00B63030" w14:paraId="01608F98" w14:textId="77777777" w:rsidTr="00AC1A34">
        <w:tc>
          <w:tcPr>
            <w:tcW w:w="8472" w:type="dxa"/>
            <w:vAlign w:val="center"/>
          </w:tcPr>
          <w:p w14:paraId="29605A81" w14:textId="77777777" w:rsidR="00B63030" w:rsidRPr="00B63030" w:rsidRDefault="00B63030"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sz w:val="24"/>
                <w:szCs w:val="24"/>
              </w:rPr>
            </w:pPr>
            <m:oMathPara>
              <m:oMath>
                <m:r>
                  <m:rPr>
                    <m:sty m:val="bi"/>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Va_HR)</m:t>
                    </m:r>
                  </m:e>
                  <m:sub>
                    <m:r>
                      <m:rPr>
                        <m:sty m:val="bi"/>
                      </m:rPr>
                      <w:rPr>
                        <w:rFonts w:ascii="Cambria Math" w:hAnsi="Cambria Math"/>
                        <w:sz w:val="24"/>
                        <w:szCs w:val="24"/>
                      </w:rPr>
                      <m:t>t</m:t>
                    </m:r>
                  </m:sub>
                </m:sSub>
                <m:r>
                  <m:rPr>
                    <m:sty m:val="bi"/>
                  </m:rPr>
                  <w:rPr>
                    <w:rFonts w:ascii="Cambria Math" w:hAnsi="Cambria Math"/>
                    <w:sz w:val="24"/>
                    <w:szCs w:val="24"/>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TEMPS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(P_HR)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CSD_HR)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sz w:val="24"/>
                    <w:szCs w:val="24"/>
                  </w:rPr>
                  <m:t>ln(</m:t>
                </m:r>
                <m:sSub>
                  <m:sSubPr>
                    <m:ctrlPr>
                      <w:rPr>
                        <w:rFonts w:ascii="Cambria Math" w:hAnsi="Cambria Math"/>
                        <w:b/>
                        <w:i/>
                        <w:sz w:val="24"/>
                        <w:szCs w:val="24"/>
                      </w:rPr>
                    </m:ctrlPr>
                  </m:sSubPr>
                  <m:e>
                    <m:r>
                      <m:rPr>
                        <m:sty m:val="bi"/>
                      </m:rPr>
                      <w:rPr>
                        <w:rFonts w:ascii="Cambria Math" w:hAnsi="Cambria Math"/>
                        <w:sz w:val="24"/>
                        <w:szCs w:val="24"/>
                      </w:rPr>
                      <m:t>DI)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707CDE14" w14:textId="77777777" w:rsidR="00B63030" w:rsidRPr="00B63030" w:rsidRDefault="00B63030"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sz w:val="24"/>
                <w:szCs w:val="24"/>
              </w:rPr>
            </w:pPr>
            <w:r w:rsidRPr="00B63030">
              <w:rPr>
                <w:rFonts w:ascii="Montserrat Light" w:hAnsi="Montserrat Light"/>
                <w:b/>
                <w:bCs/>
                <w:sz w:val="24"/>
                <w:szCs w:val="24"/>
              </w:rPr>
              <w:t>(21_b)</w:t>
            </w:r>
          </w:p>
        </w:tc>
      </w:tr>
    </w:tbl>
    <w:p w14:paraId="7071641A" w14:textId="77777777" w:rsidR="00B63030" w:rsidRPr="00B63030" w:rsidRDefault="00B63030" w:rsidP="00B6303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m:t>Va_HR</m:t>
        </m:r>
      </m:oMath>
      <w:r w:rsidRPr="00B63030">
        <w:rPr>
          <w:rFonts w:ascii="Montserrat Light" w:hAnsi="Montserrat Light"/>
        </w:rPr>
        <w:t> : la valeur ajoutée issue de la restauration et de l’hôtellerie</w:t>
      </w:r>
    </w:p>
    <w:p w14:paraId="491A27E4" w14:textId="77777777" w:rsidR="00B63030" w:rsidRPr="00B63030" w:rsidRDefault="00B63030" w:rsidP="00B6303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m:t>P_HR</m:t>
        </m:r>
      </m:oMath>
      <w:r w:rsidRPr="00B63030">
        <w:rPr>
          <w:rFonts w:ascii="Montserrat Light" w:hAnsi="Montserrat Light"/>
        </w:rPr>
        <w:t xml:space="preserve"> : Prix de production de la restauration et de l’hôtellerie </w:t>
      </w:r>
    </w:p>
    <w:p w14:paraId="0B79312B" w14:textId="77777777" w:rsidR="00B63030" w:rsidRPr="00B63030" w:rsidRDefault="00B63030" w:rsidP="00B63030">
      <w:pPr>
        <w:spacing w:line="276" w:lineRule="auto"/>
        <w:jc w:val="both"/>
        <w:rPr>
          <w:rFonts w:ascii="Montserrat Light" w:hAnsi="Montserrat Light"/>
        </w:rPr>
      </w:pPr>
      <m:oMath>
        <m:r>
          <w:rPr>
            <w:rFonts w:ascii="Cambria Math" w:hAnsi="Cambria Math"/>
          </w:rPr>
          <m:t>CSD_HR</m:t>
        </m:r>
      </m:oMath>
      <w:r w:rsidRPr="00B63030">
        <w:rPr>
          <w:rFonts w:ascii="Montserrat Light" w:hAnsi="Montserrat Light"/>
        </w:rPr>
        <w:t xml:space="preserve"> : Composition sectorielle de la demande</w:t>
      </w:r>
    </w:p>
    <w:p w14:paraId="43600235" w14:textId="77777777" w:rsidR="00B63030" w:rsidRPr="00B63030" w:rsidRDefault="00B63030" w:rsidP="00B63030">
      <w:pPr>
        <w:jc w:val="both"/>
        <w:rPr>
          <w:rFonts w:ascii="Montserrat Light" w:hAnsi="Montserrat Light"/>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tblGrid>
      <w:tr w:rsidR="00B63030" w:rsidRPr="00B63030" w14:paraId="17E2D9B0" w14:textId="77777777" w:rsidTr="00AC1A34">
        <w:trPr>
          <w:jc w:val="center"/>
        </w:trPr>
        <w:tc>
          <w:tcPr>
            <w:tcW w:w="1947" w:type="dxa"/>
            <w:tcBorders>
              <w:top w:val="single" w:sz="6" w:space="0" w:color="auto"/>
              <w:left w:val="nil"/>
              <w:bottom w:val="nil"/>
              <w:right w:val="nil"/>
            </w:tcBorders>
          </w:tcPr>
          <w:p w14:paraId="55417EF3"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single" w:sz="6" w:space="0" w:color="auto"/>
              <w:left w:val="nil"/>
              <w:bottom w:val="nil"/>
              <w:right w:val="nil"/>
            </w:tcBorders>
          </w:tcPr>
          <w:p w14:paraId="4CB005FF"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(1)</w:t>
            </w:r>
          </w:p>
        </w:tc>
      </w:tr>
      <w:tr w:rsidR="00B63030" w:rsidRPr="00B63030" w14:paraId="46505DF8" w14:textId="77777777" w:rsidTr="00AC1A34">
        <w:trPr>
          <w:jc w:val="center"/>
        </w:trPr>
        <w:tc>
          <w:tcPr>
            <w:tcW w:w="1947" w:type="dxa"/>
            <w:tcBorders>
              <w:top w:val="nil"/>
              <w:left w:val="nil"/>
              <w:bottom w:val="single" w:sz="6" w:space="0" w:color="auto"/>
              <w:right w:val="nil"/>
            </w:tcBorders>
          </w:tcPr>
          <w:p w14:paraId="74C5E470" w14:textId="77777777" w:rsidR="00B63030" w:rsidRPr="00B63030" w:rsidRDefault="00B63030" w:rsidP="00B63030">
            <w:pPr>
              <w:widowControl w:val="0"/>
              <w:autoSpaceDE w:val="0"/>
              <w:autoSpaceDN w:val="0"/>
              <w:adjustRightInd w:val="0"/>
              <w:spacing w:line="276" w:lineRule="auto"/>
              <w:rPr>
                <w:rFonts w:ascii="Montserrat Light" w:hAnsi="Montserrat Light"/>
              </w:rPr>
            </w:pPr>
            <w:r w:rsidRPr="00B63030">
              <w:rPr>
                <w:rFonts w:ascii="Montserrat Light" w:hAnsi="Montserrat Light"/>
              </w:rPr>
              <w:t>VARIABLES</w:t>
            </w:r>
          </w:p>
        </w:tc>
        <w:tc>
          <w:tcPr>
            <w:tcW w:w="1296" w:type="dxa"/>
            <w:tcBorders>
              <w:top w:val="nil"/>
              <w:left w:val="nil"/>
              <w:bottom w:val="single" w:sz="6" w:space="0" w:color="auto"/>
              <w:right w:val="nil"/>
            </w:tcBorders>
          </w:tcPr>
          <w:p w14:paraId="66D9A308"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proofErr w:type="spellStart"/>
            <w:proofErr w:type="gramStart"/>
            <w:r w:rsidRPr="00B63030">
              <w:rPr>
                <w:rFonts w:ascii="Montserrat Light" w:hAnsi="Montserrat Light"/>
              </w:rPr>
              <w:t>lnVa</w:t>
            </w:r>
            <w:proofErr w:type="gramEnd"/>
            <w:r w:rsidRPr="00B63030">
              <w:rPr>
                <w:rFonts w:ascii="Montserrat Light" w:hAnsi="Montserrat Light"/>
              </w:rPr>
              <w:t>_HR</w:t>
            </w:r>
            <w:proofErr w:type="spellEnd"/>
          </w:p>
        </w:tc>
      </w:tr>
      <w:tr w:rsidR="00B63030" w:rsidRPr="00B63030" w14:paraId="6D4E8BF5" w14:textId="77777777" w:rsidTr="00AC1A34">
        <w:trPr>
          <w:jc w:val="center"/>
        </w:trPr>
        <w:tc>
          <w:tcPr>
            <w:tcW w:w="1947" w:type="dxa"/>
            <w:tcBorders>
              <w:top w:val="nil"/>
              <w:left w:val="nil"/>
              <w:bottom w:val="nil"/>
              <w:right w:val="nil"/>
            </w:tcBorders>
          </w:tcPr>
          <w:p w14:paraId="2263E9C8" w14:textId="77777777" w:rsidR="00B63030" w:rsidRPr="00B63030" w:rsidRDefault="00B63030" w:rsidP="00B63030">
            <w:pPr>
              <w:widowControl w:val="0"/>
              <w:autoSpaceDE w:val="0"/>
              <w:autoSpaceDN w:val="0"/>
              <w:adjustRightInd w:val="0"/>
              <w:spacing w:line="276" w:lineRule="auto"/>
              <w:rPr>
                <w:rFonts w:ascii="Montserrat Light" w:hAnsi="Montserrat Light"/>
              </w:rPr>
            </w:pPr>
            <w:r w:rsidRPr="00B63030">
              <w:rPr>
                <w:rFonts w:ascii="Montserrat Light" w:hAnsi="Montserrat Light"/>
              </w:rPr>
              <w:t>TEMPS</w:t>
            </w:r>
          </w:p>
        </w:tc>
        <w:tc>
          <w:tcPr>
            <w:tcW w:w="1296" w:type="dxa"/>
            <w:tcBorders>
              <w:top w:val="nil"/>
              <w:left w:val="nil"/>
              <w:bottom w:val="nil"/>
              <w:right w:val="nil"/>
            </w:tcBorders>
          </w:tcPr>
          <w:p w14:paraId="6E0C6A15"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0.177***</w:t>
            </w:r>
          </w:p>
        </w:tc>
      </w:tr>
      <w:tr w:rsidR="00B63030" w:rsidRPr="00B63030" w14:paraId="5FC8A92A" w14:textId="77777777" w:rsidTr="00AC1A34">
        <w:trPr>
          <w:jc w:val="center"/>
        </w:trPr>
        <w:tc>
          <w:tcPr>
            <w:tcW w:w="1947" w:type="dxa"/>
            <w:tcBorders>
              <w:top w:val="nil"/>
              <w:left w:val="nil"/>
              <w:bottom w:val="nil"/>
              <w:right w:val="nil"/>
            </w:tcBorders>
          </w:tcPr>
          <w:p w14:paraId="795C183B"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nil"/>
              <w:left w:val="nil"/>
              <w:bottom w:val="nil"/>
              <w:right w:val="nil"/>
            </w:tcBorders>
          </w:tcPr>
          <w:p w14:paraId="5D1A94BB"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(0.0451)</w:t>
            </w:r>
          </w:p>
        </w:tc>
      </w:tr>
      <w:tr w:rsidR="00B63030" w:rsidRPr="00B63030" w14:paraId="26B3AD12" w14:textId="77777777" w:rsidTr="00AC1A34">
        <w:trPr>
          <w:jc w:val="center"/>
        </w:trPr>
        <w:tc>
          <w:tcPr>
            <w:tcW w:w="1947" w:type="dxa"/>
            <w:tcBorders>
              <w:top w:val="nil"/>
              <w:left w:val="nil"/>
              <w:bottom w:val="nil"/>
              <w:right w:val="nil"/>
            </w:tcBorders>
          </w:tcPr>
          <w:p w14:paraId="300EAB4B" w14:textId="77777777" w:rsidR="00B63030" w:rsidRPr="00B63030" w:rsidRDefault="00B63030" w:rsidP="00B63030">
            <w:pPr>
              <w:widowControl w:val="0"/>
              <w:autoSpaceDE w:val="0"/>
              <w:autoSpaceDN w:val="0"/>
              <w:adjustRightInd w:val="0"/>
              <w:spacing w:line="276" w:lineRule="auto"/>
              <w:rPr>
                <w:rFonts w:ascii="Montserrat Light" w:hAnsi="Montserrat Light"/>
              </w:rPr>
            </w:pPr>
            <w:proofErr w:type="spellStart"/>
            <w:proofErr w:type="gramStart"/>
            <w:r w:rsidRPr="00B63030">
              <w:rPr>
                <w:rFonts w:ascii="Montserrat Light" w:hAnsi="Montserrat Light"/>
              </w:rPr>
              <w:t>lnPrixCons</w:t>
            </w:r>
            <w:proofErr w:type="gramEnd"/>
            <w:r w:rsidRPr="00B63030">
              <w:rPr>
                <w:rFonts w:ascii="Montserrat Light" w:hAnsi="Montserrat Light"/>
              </w:rPr>
              <w:t>_P</w:t>
            </w:r>
            <w:proofErr w:type="spellEnd"/>
          </w:p>
        </w:tc>
        <w:tc>
          <w:tcPr>
            <w:tcW w:w="1296" w:type="dxa"/>
            <w:tcBorders>
              <w:top w:val="nil"/>
              <w:left w:val="nil"/>
              <w:bottom w:val="nil"/>
              <w:right w:val="nil"/>
            </w:tcBorders>
          </w:tcPr>
          <w:p w14:paraId="3DCE1977"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bookmarkStart w:id="241" w:name="_Hlk137252132"/>
            <w:r w:rsidRPr="00B63030">
              <w:rPr>
                <w:rFonts w:ascii="Montserrat Light" w:hAnsi="Montserrat Light"/>
              </w:rPr>
              <w:t>1.637</w:t>
            </w:r>
            <w:bookmarkEnd w:id="241"/>
          </w:p>
        </w:tc>
      </w:tr>
      <w:tr w:rsidR="00B63030" w:rsidRPr="00B63030" w14:paraId="072FF1B5" w14:textId="77777777" w:rsidTr="00AC1A34">
        <w:trPr>
          <w:jc w:val="center"/>
        </w:trPr>
        <w:tc>
          <w:tcPr>
            <w:tcW w:w="1947" w:type="dxa"/>
            <w:tcBorders>
              <w:top w:val="nil"/>
              <w:left w:val="nil"/>
              <w:bottom w:val="nil"/>
              <w:right w:val="nil"/>
            </w:tcBorders>
          </w:tcPr>
          <w:p w14:paraId="56033FEA"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nil"/>
              <w:left w:val="nil"/>
              <w:bottom w:val="nil"/>
              <w:right w:val="nil"/>
            </w:tcBorders>
          </w:tcPr>
          <w:p w14:paraId="55B7CC92"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(0.984)</w:t>
            </w:r>
          </w:p>
        </w:tc>
      </w:tr>
      <w:tr w:rsidR="00B63030" w:rsidRPr="00B63030" w14:paraId="1E275E96" w14:textId="77777777" w:rsidTr="00AC1A34">
        <w:trPr>
          <w:jc w:val="center"/>
        </w:trPr>
        <w:tc>
          <w:tcPr>
            <w:tcW w:w="1947" w:type="dxa"/>
            <w:tcBorders>
              <w:top w:val="nil"/>
              <w:left w:val="nil"/>
              <w:bottom w:val="nil"/>
              <w:right w:val="nil"/>
            </w:tcBorders>
          </w:tcPr>
          <w:p w14:paraId="5558591C" w14:textId="77777777" w:rsidR="00B63030" w:rsidRPr="00B63030" w:rsidRDefault="00B63030" w:rsidP="00B63030">
            <w:pPr>
              <w:widowControl w:val="0"/>
              <w:autoSpaceDE w:val="0"/>
              <w:autoSpaceDN w:val="0"/>
              <w:adjustRightInd w:val="0"/>
              <w:spacing w:line="276" w:lineRule="auto"/>
              <w:rPr>
                <w:rFonts w:ascii="Montserrat Light" w:hAnsi="Montserrat Light"/>
              </w:rPr>
            </w:pPr>
            <w:proofErr w:type="spellStart"/>
            <w:proofErr w:type="gramStart"/>
            <w:r w:rsidRPr="00B63030">
              <w:rPr>
                <w:rFonts w:ascii="Montserrat Light" w:hAnsi="Montserrat Light"/>
              </w:rPr>
              <w:t>lnCSD</w:t>
            </w:r>
            <w:proofErr w:type="gramEnd"/>
            <w:r w:rsidRPr="00B63030">
              <w:rPr>
                <w:rFonts w:ascii="Montserrat Light" w:hAnsi="Montserrat Light"/>
              </w:rPr>
              <w:t>_HR</w:t>
            </w:r>
            <w:proofErr w:type="spellEnd"/>
          </w:p>
        </w:tc>
        <w:tc>
          <w:tcPr>
            <w:tcW w:w="1296" w:type="dxa"/>
            <w:tcBorders>
              <w:top w:val="nil"/>
              <w:left w:val="nil"/>
              <w:bottom w:val="nil"/>
              <w:right w:val="nil"/>
            </w:tcBorders>
          </w:tcPr>
          <w:p w14:paraId="395F7564"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0.228</w:t>
            </w:r>
          </w:p>
        </w:tc>
      </w:tr>
      <w:tr w:rsidR="00B63030" w:rsidRPr="00B63030" w14:paraId="4BFF8B83" w14:textId="77777777" w:rsidTr="00AC1A34">
        <w:trPr>
          <w:jc w:val="center"/>
        </w:trPr>
        <w:tc>
          <w:tcPr>
            <w:tcW w:w="1947" w:type="dxa"/>
            <w:tcBorders>
              <w:top w:val="nil"/>
              <w:left w:val="nil"/>
              <w:bottom w:val="nil"/>
              <w:right w:val="nil"/>
            </w:tcBorders>
          </w:tcPr>
          <w:p w14:paraId="6764717D"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nil"/>
              <w:left w:val="nil"/>
              <w:bottom w:val="nil"/>
              <w:right w:val="nil"/>
            </w:tcBorders>
          </w:tcPr>
          <w:p w14:paraId="1362AFD0"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(0.456)</w:t>
            </w:r>
          </w:p>
        </w:tc>
      </w:tr>
      <w:tr w:rsidR="00B63030" w:rsidRPr="00B63030" w14:paraId="3ADACABD" w14:textId="77777777" w:rsidTr="00AC1A34">
        <w:trPr>
          <w:jc w:val="center"/>
        </w:trPr>
        <w:tc>
          <w:tcPr>
            <w:tcW w:w="1947" w:type="dxa"/>
            <w:tcBorders>
              <w:top w:val="nil"/>
              <w:left w:val="nil"/>
              <w:bottom w:val="nil"/>
              <w:right w:val="nil"/>
            </w:tcBorders>
          </w:tcPr>
          <w:p w14:paraId="25980F56" w14:textId="77777777" w:rsidR="00B63030" w:rsidRPr="00B63030" w:rsidRDefault="00B63030" w:rsidP="00B63030">
            <w:pPr>
              <w:widowControl w:val="0"/>
              <w:autoSpaceDE w:val="0"/>
              <w:autoSpaceDN w:val="0"/>
              <w:adjustRightInd w:val="0"/>
              <w:spacing w:line="276" w:lineRule="auto"/>
              <w:rPr>
                <w:rFonts w:ascii="Montserrat Light" w:hAnsi="Montserrat Light"/>
              </w:rPr>
            </w:pPr>
            <w:proofErr w:type="spellStart"/>
            <w:proofErr w:type="gramStart"/>
            <w:r w:rsidRPr="00B63030">
              <w:rPr>
                <w:rFonts w:ascii="Montserrat Light" w:hAnsi="Montserrat Light"/>
              </w:rPr>
              <w:t>lnDI</w:t>
            </w:r>
            <w:proofErr w:type="spellEnd"/>
            <w:proofErr w:type="gramEnd"/>
          </w:p>
        </w:tc>
        <w:tc>
          <w:tcPr>
            <w:tcW w:w="1296" w:type="dxa"/>
            <w:tcBorders>
              <w:top w:val="nil"/>
              <w:left w:val="nil"/>
              <w:bottom w:val="nil"/>
              <w:right w:val="nil"/>
            </w:tcBorders>
          </w:tcPr>
          <w:p w14:paraId="55911B8D"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-2.732**</w:t>
            </w:r>
          </w:p>
        </w:tc>
      </w:tr>
      <w:tr w:rsidR="00B63030" w:rsidRPr="00B63030" w14:paraId="532E7FE3" w14:textId="77777777" w:rsidTr="00AC1A34">
        <w:trPr>
          <w:jc w:val="center"/>
        </w:trPr>
        <w:tc>
          <w:tcPr>
            <w:tcW w:w="1947" w:type="dxa"/>
            <w:tcBorders>
              <w:top w:val="nil"/>
              <w:left w:val="nil"/>
              <w:bottom w:val="nil"/>
              <w:right w:val="nil"/>
            </w:tcBorders>
          </w:tcPr>
          <w:p w14:paraId="76A07851"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nil"/>
              <w:left w:val="nil"/>
              <w:bottom w:val="nil"/>
              <w:right w:val="nil"/>
            </w:tcBorders>
          </w:tcPr>
          <w:p w14:paraId="0534BC75"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(1.214)</w:t>
            </w:r>
          </w:p>
        </w:tc>
      </w:tr>
      <w:tr w:rsidR="00B63030" w:rsidRPr="00B63030" w14:paraId="4401259B" w14:textId="77777777" w:rsidTr="00AC1A34">
        <w:trPr>
          <w:jc w:val="center"/>
        </w:trPr>
        <w:tc>
          <w:tcPr>
            <w:tcW w:w="1947" w:type="dxa"/>
            <w:tcBorders>
              <w:top w:val="nil"/>
              <w:left w:val="nil"/>
              <w:bottom w:val="nil"/>
              <w:right w:val="nil"/>
            </w:tcBorders>
          </w:tcPr>
          <w:p w14:paraId="39ED07D3" w14:textId="77777777" w:rsidR="00B63030" w:rsidRPr="00B63030" w:rsidRDefault="00B63030" w:rsidP="00B63030">
            <w:pPr>
              <w:widowControl w:val="0"/>
              <w:autoSpaceDE w:val="0"/>
              <w:autoSpaceDN w:val="0"/>
              <w:adjustRightInd w:val="0"/>
              <w:spacing w:line="276" w:lineRule="auto"/>
              <w:rPr>
                <w:rFonts w:ascii="Montserrat Light" w:hAnsi="Montserrat Light"/>
              </w:rPr>
            </w:pPr>
            <w:r w:rsidRPr="00B63030">
              <w:rPr>
                <w:rFonts w:ascii="Montserrat Light" w:hAnsi="Montserrat Light"/>
              </w:rPr>
              <w:t>Constant</w:t>
            </w:r>
          </w:p>
        </w:tc>
        <w:tc>
          <w:tcPr>
            <w:tcW w:w="1296" w:type="dxa"/>
            <w:tcBorders>
              <w:top w:val="nil"/>
              <w:left w:val="nil"/>
              <w:bottom w:val="nil"/>
              <w:right w:val="nil"/>
            </w:tcBorders>
          </w:tcPr>
          <w:p w14:paraId="5551F3C1"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25.02***</w:t>
            </w:r>
          </w:p>
        </w:tc>
      </w:tr>
      <w:tr w:rsidR="00B63030" w:rsidRPr="00B63030" w14:paraId="56802F3A" w14:textId="77777777" w:rsidTr="00AC1A34">
        <w:trPr>
          <w:jc w:val="center"/>
        </w:trPr>
        <w:tc>
          <w:tcPr>
            <w:tcW w:w="1947" w:type="dxa"/>
            <w:tcBorders>
              <w:top w:val="nil"/>
              <w:left w:val="nil"/>
              <w:bottom w:val="nil"/>
              <w:right w:val="nil"/>
            </w:tcBorders>
          </w:tcPr>
          <w:p w14:paraId="7B0C73C3" w14:textId="77777777" w:rsidR="00B63030" w:rsidRPr="00B63030" w:rsidRDefault="00B63030" w:rsidP="00B63030">
            <w:pPr>
              <w:widowControl w:val="0"/>
              <w:autoSpaceDE w:val="0"/>
              <w:autoSpaceDN w:val="0"/>
              <w:adjustRightInd w:val="0"/>
              <w:spacing w:line="276" w:lineRule="auto"/>
              <w:rPr>
                <w:rFonts w:ascii="Montserrat Light" w:hAnsi="Montserrat Light"/>
              </w:rPr>
            </w:pPr>
          </w:p>
        </w:tc>
        <w:tc>
          <w:tcPr>
            <w:tcW w:w="1296" w:type="dxa"/>
            <w:tcBorders>
              <w:top w:val="nil"/>
              <w:left w:val="nil"/>
              <w:bottom w:val="nil"/>
              <w:right w:val="nil"/>
            </w:tcBorders>
          </w:tcPr>
          <w:p w14:paraId="27C1F27B"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(7.394)</w:t>
            </w:r>
          </w:p>
        </w:tc>
      </w:tr>
      <w:tr w:rsidR="00B63030" w:rsidRPr="00B63030" w14:paraId="097B1F4D" w14:textId="77777777" w:rsidTr="00AC1A34">
        <w:trPr>
          <w:jc w:val="center"/>
        </w:trPr>
        <w:tc>
          <w:tcPr>
            <w:tcW w:w="1947" w:type="dxa"/>
            <w:tcBorders>
              <w:top w:val="nil"/>
              <w:left w:val="nil"/>
              <w:bottom w:val="nil"/>
              <w:right w:val="nil"/>
            </w:tcBorders>
          </w:tcPr>
          <w:p w14:paraId="0EA0960C" w14:textId="77777777" w:rsidR="00B63030" w:rsidRPr="00B63030" w:rsidRDefault="00B63030" w:rsidP="00B63030">
            <w:pPr>
              <w:widowControl w:val="0"/>
              <w:autoSpaceDE w:val="0"/>
              <w:autoSpaceDN w:val="0"/>
              <w:adjustRightInd w:val="0"/>
              <w:spacing w:line="276" w:lineRule="auto"/>
              <w:rPr>
                <w:rFonts w:ascii="Montserrat Light" w:hAnsi="Montserrat Light"/>
              </w:rPr>
            </w:pPr>
            <w:r w:rsidRPr="00B63030">
              <w:rPr>
                <w:rFonts w:ascii="Montserrat Light" w:hAnsi="Montserrat Light"/>
              </w:rPr>
              <w:t>Observations</w:t>
            </w:r>
          </w:p>
        </w:tc>
        <w:tc>
          <w:tcPr>
            <w:tcW w:w="1296" w:type="dxa"/>
            <w:tcBorders>
              <w:top w:val="nil"/>
              <w:left w:val="nil"/>
              <w:bottom w:val="nil"/>
              <w:right w:val="nil"/>
            </w:tcBorders>
          </w:tcPr>
          <w:p w14:paraId="41A8F2E5"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22</w:t>
            </w:r>
          </w:p>
        </w:tc>
      </w:tr>
      <w:tr w:rsidR="00B63030" w:rsidRPr="00B63030" w14:paraId="2771D08A" w14:textId="77777777" w:rsidTr="00AC1A34">
        <w:tblPrEx>
          <w:tblBorders>
            <w:bottom w:val="single" w:sz="6" w:space="0" w:color="auto"/>
          </w:tblBorders>
        </w:tblPrEx>
        <w:trPr>
          <w:jc w:val="center"/>
        </w:trPr>
        <w:tc>
          <w:tcPr>
            <w:tcW w:w="1947" w:type="dxa"/>
            <w:tcBorders>
              <w:top w:val="nil"/>
              <w:left w:val="nil"/>
              <w:bottom w:val="single" w:sz="6" w:space="0" w:color="auto"/>
              <w:right w:val="nil"/>
            </w:tcBorders>
          </w:tcPr>
          <w:p w14:paraId="536C73DC" w14:textId="77777777" w:rsidR="00B63030" w:rsidRPr="00B63030" w:rsidRDefault="00B63030" w:rsidP="00B63030">
            <w:pPr>
              <w:widowControl w:val="0"/>
              <w:autoSpaceDE w:val="0"/>
              <w:autoSpaceDN w:val="0"/>
              <w:adjustRightInd w:val="0"/>
              <w:spacing w:line="276" w:lineRule="auto"/>
              <w:rPr>
                <w:rFonts w:ascii="Montserrat Light" w:hAnsi="Montserrat Light"/>
              </w:rPr>
            </w:pPr>
            <w:r w:rsidRPr="00B63030">
              <w:rPr>
                <w:rFonts w:ascii="Montserrat Light" w:hAnsi="Montserrat Light"/>
              </w:rPr>
              <w:t>R-</w:t>
            </w:r>
            <w:proofErr w:type="spellStart"/>
            <w:r w:rsidRPr="00B63030">
              <w:rPr>
                <w:rFonts w:ascii="Montserrat Light" w:hAnsi="Montserrat Light"/>
              </w:rPr>
              <w:t>squared</w:t>
            </w:r>
            <w:proofErr w:type="spellEnd"/>
          </w:p>
        </w:tc>
        <w:tc>
          <w:tcPr>
            <w:tcW w:w="1296" w:type="dxa"/>
            <w:tcBorders>
              <w:top w:val="nil"/>
              <w:left w:val="nil"/>
              <w:bottom w:val="single" w:sz="6" w:space="0" w:color="auto"/>
              <w:right w:val="nil"/>
            </w:tcBorders>
          </w:tcPr>
          <w:p w14:paraId="02A5A32E"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0.966</w:t>
            </w:r>
          </w:p>
        </w:tc>
      </w:tr>
    </w:tbl>
    <w:p w14:paraId="5459F3C8" w14:textId="77777777" w:rsidR="00B63030" w:rsidRPr="00B63030" w:rsidRDefault="00B63030" w:rsidP="00B63030">
      <w:pPr>
        <w:widowControl w:val="0"/>
        <w:autoSpaceDE w:val="0"/>
        <w:autoSpaceDN w:val="0"/>
        <w:adjustRightInd w:val="0"/>
        <w:spacing w:line="276" w:lineRule="auto"/>
        <w:jc w:val="center"/>
        <w:rPr>
          <w:rFonts w:ascii="Montserrat Light" w:hAnsi="Montserrat Light"/>
        </w:rPr>
      </w:pPr>
      <w:proofErr w:type="spellStart"/>
      <w:r w:rsidRPr="00B63030">
        <w:rPr>
          <w:rFonts w:ascii="Montserrat Light" w:hAnsi="Montserrat Light"/>
        </w:rPr>
        <w:t>Robust</w:t>
      </w:r>
      <w:proofErr w:type="spellEnd"/>
      <w:r w:rsidRPr="00B63030">
        <w:rPr>
          <w:rFonts w:ascii="Montserrat Light" w:hAnsi="Montserrat Light"/>
        </w:rPr>
        <w:t xml:space="preserve"> standard </w:t>
      </w:r>
      <w:proofErr w:type="spellStart"/>
      <w:r w:rsidRPr="00B63030">
        <w:rPr>
          <w:rFonts w:ascii="Montserrat Light" w:hAnsi="Montserrat Light"/>
        </w:rPr>
        <w:t>errors</w:t>
      </w:r>
      <w:proofErr w:type="spellEnd"/>
      <w:r w:rsidRPr="00B63030">
        <w:rPr>
          <w:rFonts w:ascii="Montserrat Light" w:hAnsi="Montserrat Light"/>
        </w:rPr>
        <w:t xml:space="preserve"> in </w:t>
      </w:r>
      <w:proofErr w:type="spellStart"/>
      <w:r w:rsidRPr="00B63030">
        <w:rPr>
          <w:rFonts w:ascii="Montserrat Light" w:hAnsi="Montserrat Light"/>
        </w:rPr>
        <w:t>parentheses</w:t>
      </w:r>
      <w:proofErr w:type="spellEnd"/>
    </w:p>
    <w:p w14:paraId="525AE5F6" w14:textId="7B7E12A6" w:rsidR="00B63030" w:rsidRPr="00B63030" w:rsidRDefault="00B63030" w:rsidP="00330B2A">
      <w:pPr>
        <w:widowControl w:val="0"/>
        <w:autoSpaceDE w:val="0"/>
        <w:autoSpaceDN w:val="0"/>
        <w:adjustRightInd w:val="0"/>
        <w:spacing w:line="276" w:lineRule="auto"/>
        <w:jc w:val="center"/>
        <w:rPr>
          <w:rFonts w:ascii="Montserrat Light" w:hAnsi="Montserrat Light"/>
        </w:rPr>
      </w:pPr>
      <w:r w:rsidRPr="00B63030">
        <w:rPr>
          <w:rFonts w:ascii="Montserrat Light" w:hAnsi="Montserrat Light"/>
        </w:rPr>
        <w:t>*** p&lt;0.01, ** p&lt;0.05, * p&lt;0.1</w:t>
      </w:r>
      <w:r w:rsidR="00000000">
        <w:rPr>
          <w:noProof/>
        </w:rPr>
        <w:pict w14:anchorId="2429C462">
          <v:group id="Groupe 5" o:spid="_x0000_s2246" style="position:absolute;left:0;text-align:left;margin-left:0;margin-top:24.7pt;width:549.7pt;height:48.85pt;z-index:251705856;mso-position-horizontal:center;mso-position-horizontal-relative:margin;mso-position-vertical-relative:text" coordsize="69812,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">
            <v:shape id="_x0000_s2247" type="#_x0000_t202" style="position:absolute;width:69812;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" fillcolor="white [3201]" stroked="f" strokeweight=".5pt">
              <v:textbox style="mso-next-textbox:#_x0000_s2247">
                <w:txbxContent>
                  <w:p w14:paraId="2D21BB4A" w14:textId="77777777" w:rsidR="00B63030" w:rsidRDefault="00B63030" w:rsidP="00B63030">
                    <m:oMathPara>
                      <m:oMath>
                        <m:r>
                          <w:rPr>
                            <w:rFonts w:ascii="Cambria Math" w:hAnsi="Cambria Math"/>
                          </w:rPr>
                          <m:t>ln(</m:t>
                        </m:r>
                        <m:sSub>
                          <m:sSubPr>
                            <m:ctrlPr>
                              <w:rPr>
                                <w:rFonts w:ascii="Cambria Math" w:hAnsi="Cambria Math"/>
                                <w:bCs/>
                                <w:i/>
                              </w:rPr>
                            </m:ctrlPr>
                          </m:sSubPr>
                          <m:e>
                            <m:r>
                              <w:rPr>
                                <w:rFonts w:ascii="Cambria Math" w:hAnsi="Cambria Math"/>
                              </w:rPr>
                              <m:t>Va_HR)</m:t>
                            </m:r>
                          </m:e>
                          <m:sub>
                            <m:r>
                              <w:rPr>
                                <w:rFonts w:ascii="Cambria Math" w:hAnsi="Cambria Math"/>
                              </w:rPr>
                              <m:t>t</m:t>
                            </m:r>
                          </m:sub>
                        </m:sSub>
                        <m:r>
                          <w:rPr>
                            <w:rFonts w:ascii="Cambria Math" w:hAnsi="Cambria Math"/>
                          </w:rPr>
                          <m:t>=25.02+</m:t>
                        </m:r>
                        <m:r>
                          <w:rPr>
                            <w:rFonts w:ascii="Cambria Math" w:hAnsi="Cambria Math"/>
                            <w:lang w:eastAsia="en-US"/>
                          </w:rPr>
                          <m:t xml:space="preserve">0.177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1.637 </m:t>
                        </m:r>
                        <m:r>
                          <w:rPr>
                            <w:rFonts w:ascii="Cambria Math" w:hAnsi="Cambria Math"/>
                          </w:rPr>
                          <m:t>ln⁡(</m:t>
                        </m:r>
                        <m:sSub>
                          <m:sSubPr>
                            <m:ctrlPr>
                              <w:rPr>
                                <w:rFonts w:ascii="Cambria Math" w:hAnsi="Cambria Math"/>
                                <w:bCs/>
                                <w:i/>
                              </w:rPr>
                            </m:ctrlPr>
                          </m:sSubPr>
                          <m:e>
                            <m:d>
                              <m:dPr>
                                <m:ctrlPr>
                                  <w:rPr>
                                    <w:rFonts w:ascii="Cambria Math" w:hAnsi="Cambria Math"/>
                                    <w:bCs/>
                                    <w:i/>
                                  </w:rPr>
                                </m:ctrlPr>
                              </m:dPr>
                              <m:e>
                                <m:r>
                                  <w:rPr>
                                    <w:rFonts w:ascii="Cambria Math" w:hAnsi="Cambria Math"/>
                                  </w:rPr>
                                  <m:t>P_HR</m:t>
                                </m:r>
                              </m:e>
                            </m:d>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lang w:eastAsia="en-US"/>
                          </w:rPr>
                          <m:t xml:space="preserve">0.228 </m:t>
                        </m:r>
                        <m:r>
                          <w:rPr>
                            <w:rFonts w:ascii="Cambria Math" w:hAnsi="Cambria Math"/>
                          </w:rPr>
                          <m:t>ln(</m:t>
                        </m:r>
                        <m:sSub>
                          <m:sSubPr>
                            <m:ctrlPr>
                              <w:rPr>
                                <w:rFonts w:ascii="Cambria Math" w:hAnsi="Cambria Math"/>
                                <w:bCs/>
                                <w:i/>
                              </w:rPr>
                            </m:ctrlPr>
                          </m:sSubPr>
                          <m:e>
                            <m:r>
                              <w:rPr>
                                <w:rFonts w:ascii="Cambria Math" w:hAnsi="Cambria Math"/>
                              </w:rPr>
                              <m:t>CSD_HR)</m:t>
                            </m:r>
                          </m:e>
                          <m:sub>
                            <m:r>
                              <w:rPr>
                                <w:rFonts w:ascii="Cambria Math" w:hAnsi="Cambria Math"/>
                              </w:rPr>
                              <m:t>t</m:t>
                            </m:r>
                          </m:sub>
                        </m:sSub>
                        <m:r>
                          <w:rPr>
                            <w:rFonts w:ascii="Cambria Math" w:hAnsi="Cambria Math"/>
                          </w:rPr>
                          <m:t>-2.732 ln(</m:t>
                        </m:r>
                        <m:sSub>
                          <m:sSubPr>
                            <m:ctrlPr>
                              <w:rPr>
                                <w:rFonts w:ascii="Cambria Math" w:hAnsi="Cambria Math"/>
                                <w:bCs/>
                                <w:i/>
                              </w:rPr>
                            </m:ctrlPr>
                          </m:sSubPr>
                          <m:e>
                            <m:r>
                              <w:rPr>
                                <w:rFonts w:ascii="Cambria Math" w:hAnsi="Cambria Math"/>
                              </w:rPr>
                              <m:t>DI)</m:t>
                            </m:r>
                          </m:e>
                          <m:sub>
                            <m:r>
                              <w:rPr>
                                <w:rFonts w:ascii="Cambria Math" w:hAnsi="Cambria Math"/>
                              </w:rPr>
                              <m:t>t</m:t>
                            </m:r>
                          </m:sub>
                        </m:sSub>
                      </m:oMath>
                    </m:oMathPara>
                  </w:p>
                </w:txbxContent>
              </v:textbox>
            </v:shape>
            <v:shape id="Text Box 100" o:spid="_x0000_s2248" type="#_x0000_t202" style="position:absolute;left:60032;top:2623;width:7156;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" stroked="f">
              <v:textbox>
                <w:txbxContent>
                  <w:p w14:paraId="573FE4D7" w14:textId="77777777" w:rsidR="00B63030" w:rsidRPr="0086549D" w:rsidRDefault="00B63030" w:rsidP="00B63030">
                    <w:pPr>
                      <w:rPr>
                        <w:lang w:val="fr-CA"/>
                      </w:rPr>
                    </w:pPr>
                    <w:r>
                      <w:rPr>
                        <w:lang w:val="fr-CA"/>
                      </w:rPr>
                      <w:t>(1.214)</w:t>
                    </w:r>
                  </w:p>
                </w:txbxContent>
              </v:textbox>
            </v:shape>
            <v:shape id="Text Box 100" o:spid="_x0000_s2249" type="#_x0000_t202" style="position:absolute;left:46435;top:2623;width:7150;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" stroked="f">
              <v:textbox>
                <w:txbxContent>
                  <w:p w14:paraId="7746130A" w14:textId="77777777" w:rsidR="00B63030" w:rsidRPr="0086549D" w:rsidRDefault="00B63030" w:rsidP="00B63030">
                    <w:pPr>
                      <w:rPr>
                        <w:lang w:val="fr-CA"/>
                      </w:rPr>
                    </w:pPr>
                    <w:r>
                      <w:rPr>
                        <w:lang w:val="fr-CA"/>
                      </w:rPr>
                      <w:t>(0.456)</w:t>
                    </w:r>
                  </w:p>
                </w:txbxContent>
              </v:textbox>
            </v:shape>
            <v:shape id="Text Box 100" o:spid="_x0000_s2250" type="#_x0000_t202" style="position:absolute;left:31884;top:2385;width:7156;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" stroked="f">
              <v:textbox>
                <w:txbxContent>
                  <w:p w14:paraId="21F2D88C" w14:textId="77777777" w:rsidR="00B63030" w:rsidRPr="0086549D" w:rsidRDefault="00B63030" w:rsidP="00B63030">
                    <w:pPr>
                      <w:rPr>
                        <w:lang w:val="fr-CA"/>
                      </w:rPr>
                    </w:pPr>
                    <w:r>
                      <w:rPr>
                        <w:lang w:val="fr-CA"/>
                      </w:rPr>
                      <w:t>(0.984)</w:t>
                    </w:r>
                  </w:p>
                </w:txbxContent>
              </v:textbox>
            </v:shape>
            <v:shape id="Text Box 100" o:spid="_x0000_s2251" type="#_x0000_t202" style="position:absolute;left:18049;top:2703;width:7156;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" stroked="f">
              <v:textbox>
                <w:txbxContent>
                  <w:p w14:paraId="12D13A70" w14:textId="77777777" w:rsidR="00B63030" w:rsidRPr="0086549D" w:rsidRDefault="00B63030" w:rsidP="00B63030">
                    <w:pPr>
                      <w:rPr>
                        <w:lang w:val="fr-CA"/>
                      </w:rPr>
                    </w:pPr>
                    <w:r>
                      <w:rPr>
                        <w:lang w:val="fr-CA"/>
                      </w:rPr>
                      <w:t>(0.0451)</w:t>
                    </w:r>
                  </w:p>
                </w:txbxContent>
              </v:textbox>
            </v:shape>
            <v:shape id="Text Box 100" o:spid="_x0000_s2252" type="#_x0000_t202" style="position:absolute;left:10654;top:2544;width:715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" stroked="f">
              <v:textbox>
                <w:txbxContent>
                  <w:p w14:paraId="5B661A9D" w14:textId="77777777" w:rsidR="00B63030" w:rsidRPr="0086549D" w:rsidRDefault="00B63030" w:rsidP="00B63030">
                    <w:pPr>
                      <w:rPr>
                        <w:lang w:val="fr-CA"/>
                      </w:rPr>
                    </w:pPr>
                    <w:r>
                      <w:rPr>
                        <w:lang w:val="fr-CA"/>
                      </w:rPr>
                      <w:t>(7.394)</w:t>
                    </w:r>
                  </w:p>
                </w:txbxContent>
              </v:textbox>
            </v:shape>
            <w10:wrap anchorx="margin"/>
          </v:group>
        </w:pict>
      </w:r>
    </w:p>
    <w:p w14:paraId="0434E703" w14:textId="77777777" w:rsidR="00B63030" w:rsidRPr="0051636B" w:rsidRDefault="00B63030" w:rsidP="00B63030">
      <w:pPr>
        <w:spacing w:after="240" w:line="276" w:lineRule="auto"/>
        <w:jc w:val="both"/>
      </w:pPr>
    </w:p>
    <w:p w14:paraId="7C8F0CFE" w14:textId="77777777" w:rsidR="00B63030" w:rsidRDefault="00B63030" w:rsidP="00B63030">
      <w:pPr>
        <w:spacing w:after="240" w:line="276" w:lineRule="auto"/>
        <w:jc w:val="both"/>
        <w:rPr>
          <w:bCs/>
          <w:highlight w:val="green"/>
        </w:rPr>
      </w:pPr>
    </w:p>
    <w:p w14:paraId="16F2613D" w14:textId="77777777" w:rsidR="00B63030" w:rsidRPr="00B63030" w:rsidRDefault="00B63030" w:rsidP="00B63030">
      <w:pPr>
        <w:spacing w:after="240" w:line="276" w:lineRule="auto"/>
        <w:ind w:firstLine="720"/>
        <w:jc w:val="both"/>
        <w:rPr>
          <w:rFonts w:ascii="Montserrat Light" w:hAnsi="Montserrat Light"/>
          <w:bCs/>
        </w:rPr>
      </w:pPr>
      <w:r w:rsidRPr="00B63030">
        <w:rPr>
          <w:rFonts w:ascii="Montserrat Light" w:hAnsi="Montserrat Light"/>
          <w:bCs/>
        </w:rPr>
        <w:lastRenderedPageBreak/>
        <w:t>La probabilité attachée à la statistique de Fisher prob = 0.000 est inférieure à 1%. On peut donc affirmer que le modèle est globalement significatif ; la variation de la valeur ajoutée du domaine de l’hôtellerie et restauration est expliquée à 96,6% (R</w:t>
      </w:r>
      <w:r w:rsidRPr="00B63030">
        <w:rPr>
          <w:rFonts w:ascii="Montserrat Light" w:hAnsi="Montserrat Light"/>
          <w:bCs/>
          <w:vertAlign w:val="superscript"/>
        </w:rPr>
        <w:t>2</w:t>
      </w:r>
      <w:r w:rsidRPr="00B63030">
        <w:rPr>
          <w:rFonts w:ascii="Montserrat Light" w:hAnsi="Montserrat Light"/>
          <w:bCs/>
        </w:rPr>
        <w:t xml:space="preserve"> = 0.966) par les variables explicatives du modèle et témoigne une bonne qualité d’ajustement du modèle.</w:t>
      </w:r>
    </w:p>
    <w:p w14:paraId="590A0853" w14:textId="09FD2E15" w:rsidR="00B63030" w:rsidRPr="00B63030" w:rsidRDefault="00B63030" w:rsidP="00B63030">
      <w:pPr>
        <w:spacing w:after="240" w:line="276" w:lineRule="auto"/>
        <w:ind w:firstLine="720"/>
        <w:jc w:val="both"/>
        <w:rPr>
          <w:rFonts w:ascii="Montserrat Light" w:hAnsi="Montserrat Light"/>
          <w:bCs/>
        </w:rPr>
      </w:pPr>
      <w:r w:rsidRPr="00B63030">
        <w:rPr>
          <w:rFonts w:ascii="Montserrat Light" w:hAnsi="Montserrat Light"/>
          <w:bCs/>
        </w:rPr>
        <w:t xml:space="preserve">Ainsi, toute chose étant égale par ailleurs, toute augmentation de 1% du prix relatif entraine une augmentation de </w:t>
      </w:r>
      <w:r w:rsidRPr="00B63030">
        <w:rPr>
          <w:rFonts w:ascii="Montserrat Light" w:hAnsi="Montserrat Light"/>
        </w:rPr>
        <w:t>1.637</w:t>
      </w:r>
      <w:r w:rsidRPr="00B63030">
        <w:rPr>
          <w:rFonts w:ascii="Montserrat Light" w:hAnsi="Montserrat Light"/>
          <w:bCs/>
        </w:rPr>
        <w:t xml:space="preserve">% de la valeur ajoutée. Aussi, une variation de 1% de la composition sectorielle de la demande engendre une augmentation de </w:t>
      </w:r>
      <w:r w:rsidRPr="00B63030">
        <w:rPr>
          <w:rFonts w:ascii="Montserrat Light" w:hAnsi="Montserrat Light"/>
        </w:rPr>
        <w:t>0.228% de la valeur ajoutée de ce secteur.</w:t>
      </w:r>
      <w:r w:rsidRPr="00B63030">
        <w:rPr>
          <w:rFonts w:ascii="Montserrat Light" w:hAnsi="Montserrat Light"/>
          <w:bCs/>
        </w:rPr>
        <w:t xml:space="preserve"> Mais par contre, une augmentation de 1% de la demande agrégée occasionne un report (</w:t>
      </w:r>
      <w:r w:rsidRPr="00B63030">
        <w:rPr>
          <w:rFonts w:ascii="Montserrat Light" w:hAnsi="Montserrat Light"/>
        </w:rPr>
        <w:t>2.732%) de la valeur ajoutée.</w:t>
      </w:r>
    </w:p>
    <w:p w14:paraId="48F6C038" w14:textId="797982CB" w:rsidR="00335628" w:rsidRPr="005076C7" w:rsidRDefault="00C17473" w:rsidP="006973B9">
      <w:pPr>
        <w:pStyle w:val="Titre5"/>
        <w:numPr>
          <w:ilvl w:val="0"/>
          <w:numId w:val="0"/>
        </w:numPr>
        <w:ind w:left="1716" w:firstLine="408"/>
        <w:rPr>
          <w:rFonts w:ascii="Montserrat Light" w:hAnsi="Montserrat Light"/>
        </w:rPr>
      </w:pPr>
      <w:bookmarkStart w:id="242" w:name="_Toc136619550"/>
      <w:bookmarkStart w:id="243" w:name="_Toc136620274"/>
      <w:bookmarkStart w:id="244" w:name="_Toc137411204"/>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1</w:t>
      </w:r>
      <w:r w:rsidR="00B63030">
        <w:rPr>
          <w:rFonts w:ascii="Montserrat Light" w:hAnsi="Montserrat Light"/>
        </w:rPr>
        <w:t>4</w:t>
      </w:r>
      <w:r w:rsidRPr="005076C7">
        <w:rPr>
          <w:rFonts w:ascii="Montserrat Light" w:hAnsi="Montserrat Light"/>
        </w:rPr>
        <w:t>. Transport</w:t>
      </w:r>
      <w:bookmarkEnd w:id="242"/>
      <w:bookmarkEnd w:id="243"/>
      <w:bookmarkEnd w:id="244"/>
    </w:p>
    <w:p w14:paraId="3D390CA5"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i/>
          <w:iCs/>
        </w:rPr>
      </w:pPr>
      <w:r w:rsidRPr="005076C7">
        <w:rPr>
          <w:rFonts w:ascii="Montserrat Light" w:hAnsi="Montserrat Light"/>
          <w:bCs/>
          <w:i/>
          <w:iCs/>
        </w:rPr>
        <w:t>Le modèle est 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3"/>
        <w:gridCol w:w="845"/>
      </w:tblGrid>
      <w:tr w:rsidR="00335628" w:rsidRPr="005076C7" w14:paraId="402461A7" w14:textId="77777777" w:rsidTr="00445F98">
        <w:tc>
          <w:tcPr>
            <w:tcW w:w="8472" w:type="dxa"/>
            <w:vAlign w:val="center"/>
          </w:tcPr>
          <w:p w14:paraId="50A6E9C9" w14:textId="632CBA04" w:rsidR="00335628" w:rsidRPr="005076C7" w:rsidRDefault="00000000"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sSub>
                  <m:sSubPr>
                    <m:ctrlPr>
                      <w:rPr>
                        <w:rFonts w:ascii="Cambria Math" w:hAnsi="Cambria Math"/>
                        <w:i/>
                      </w:rPr>
                    </m:ctrlPr>
                  </m:sSubPr>
                  <m:e>
                    <m:r>
                      <w:rPr>
                        <w:rFonts w:ascii="Cambria Math" w:hAnsi="Cambria Math"/>
                      </w:rPr>
                      <m:t>(Va_Transport)</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(P_Transport)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(CSD_Transport)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2E63A7AD"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41F9E8A5" w14:textId="77777777" w:rsidTr="00445F98">
        <w:tc>
          <w:tcPr>
            <w:tcW w:w="8472" w:type="dxa"/>
            <w:vAlign w:val="center"/>
          </w:tcPr>
          <w:p w14:paraId="4EC31A49" w14:textId="6F48216D" w:rsidR="00335628" w:rsidRPr="005076C7" w:rsidRDefault="007A141C"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(Va_Transport)</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(P_Transport)</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(CSD_Transport)</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2DD43B76" w14:textId="43B1F6A1"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(22</w:t>
            </w:r>
            <w:r w:rsidR="000F5DD9">
              <w:rPr>
                <w:rFonts w:ascii="Montserrat Light" w:hAnsi="Montserrat Light"/>
                <w:b/>
                <w:bCs/>
              </w:rPr>
              <w:t>_a</w:t>
            </w:r>
            <w:r w:rsidRPr="005076C7">
              <w:rPr>
                <w:rFonts w:ascii="Montserrat Light" w:hAnsi="Montserrat Light"/>
                <w:b/>
                <w:bCs/>
              </w:rPr>
              <w:t>)</w:t>
            </w:r>
          </w:p>
        </w:tc>
      </w:tr>
    </w:tbl>
    <w:p w14:paraId="2B5EE66C" w14:textId="7BBC8BDC"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Va_Transport</m:t>
        </m:r>
      </m:oMath>
      <w:r w:rsidRPr="005076C7">
        <w:rPr>
          <w:rFonts w:ascii="Montserrat Light" w:hAnsi="Montserrat Light"/>
        </w:rPr>
        <w:t> : la valeur ajoutée issue du secteur du transport</w:t>
      </w:r>
    </w:p>
    <w:p w14:paraId="72BA86F6" w14:textId="351E2CEA"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P_Transport</m:t>
        </m:r>
      </m:oMath>
      <w:r w:rsidRPr="005076C7">
        <w:rPr>
          <w:rFonts w:ascii="Montserrat Light" w:hAnsi="Montserrat Light"/>
        </w:rPr>
        <w:t> : Prix appliquée dans le secteur du transport</w:t>
      </w:r>
    </w:p>
    <w:p w14:paraId="2880F48F" w14:textId="0AF9FE31" w:rsidR="00BA47E9" w:rsidRPr="00BA47E9" w:rsidRDefault="00335628" w:rsidP="00BA47E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CSD_Transport</m:t>
        </m:r>
      </m:oMath>
      <w:r w:rsidRPr="005076C7">
        <w:rPr>
          <w:rFonts w:ascii="Montserrat Light" w:hAnsi="Montserrat Light"/>
        </w:rPr>
        <w:t xml:space="preserve">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2304"/>
      </w:tblGrid>
      <w:tr w:rsidR="00BA47E9" w:rsidRPr="00BA47E9" w14:paraId="42940834" w14:textId="77777777" w:rsidTr="00AC1A34">
        <w:trPr>
          <w:jc w:val="center"/>
        </w:trPr>
        <w:tc>
          <w:tcPr>
            <w:tcW w:w="2523" w:type="dxa"/>
            <w:tcBorders>
              <w:top w:val="single" w:sz="6" w:space="0" w:color="auto"/>
              <w:left w:val="nil"/>
              <w:bottom w:val="nil"/>
              <w:right w:val="nil"/>
            </w:tcBorders>
          </w:tcPr>
          <w:p w14:paraId="7632C905"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single" w:sz="6" w:space="0" w:color="auto"/>
              <w:left w:val="nil"/>
              <w:bottom w:val="nil"/>
              <w:right w:val="nil"/>
            </w:tcBorders>
          </w:tcPr>
          <w:p w14:paraId="1556B211"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w:t>
            </w:r>
          </w:p>
        </w:tc>
        <w:tc>
          <w:tcPr>
            <w:tcW w:w="2304" w:type="dxa"/>
            <w:tcBorders>
              <w:top w:val="single" w:sz="6" w:space="0" w:color="auto"/>
              <w:left w:val="nil"/>
              <w:bottom w:val="nil"/>
              <w:right w:val="nil"/>
            </w:tcBorders>
          </w:tcPr>
          <w:p w14:paraId="39F9E35C"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(2)</w:t>
            </w:r>
          </w:p>
        </w:tc>
      </w:tr>
      <w:tr w:rsidR="00BA47E9" w:rsidRPr="00BA47E9" w14:paraId="0643F479" w14:textId="77777777" w:rsidTr="00AC1A34">
        <w:trPr>
          <w:jc w:val="center"/>
        </w:trPr>
        <w:tc>
          <w:tcPr>
            <w:tcW w:w="2523" w:type="dxa"/>
            <w:tcBorders>
              <w:top w:val="nil"/>
              <w:left w:val="nil"/>
              <w:bottom w:val="single" w:sz="6" w:space="0" w:color="auto"/>
              <w:right w:val="nil"/>
            </w:tcBorders>
          </w:tcPr>
          <w:p w14:paraId="440B8D2E" w14:textId="77777777" w:rsidR="00BA47E9" w:rsidRPr="00BA47E9" w:rsidRDefault="00BA47E9" w:rsidP="00BA47E9">
            <w:pPr>
              <w:widowControl w:val="0"/>
              <w:autoSpaceDE w:val="0"/>
              <w:autoSpaceDN w:val="0"/>
              <w:adjustRightInd w:val="0"/>
              <w:spacing w:line="276" w:lineRule="auto"/>
              <w:rPr>
                <w:rFonts w:ascii="Montserrat Light" w:hAnsi="Montserrat Light"/>
              </w:rPr>
            </w:pPr>
            <w:r w:rsidRPr="00BA47E9">
              <w:rPr>
                <w:rFonts w:ascii="Montserrat Light" w:hAnsi="Montserrat Light"/>
              </w:rPr>
              <w:t>VARIABLES</w:t>
            </w:r>
          </w:p>
        </w:tc>
        <w:tc>
          <w:tcPr>
            <w:tcW w:w="2160" w:type="dxa"/>
            <w:tcBorders>
              <w:top w:val="nil"/>
              <w:left w:val="nil"/>
              <w:bottom w:val="single" w:sz="6" w:space="0" w:color="auto"/>
              <w:right w:val="nil"/>
            </w:tcBorders>
          </w:tcPr>
          <w:p w14:paraId="0A33F2D5"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roofErr w:type="spellStart"/>
            <w:proofErr w:type="gramStart"/>
            <w:r w:rsidRPr="00BA47E9">
              <w:rPr>
                <w:rFonts w:ascii="Montserrat Light" w:hAnsi="Montserrat Light"/>
              </w:rPr>
              <w:t>lnVa</w:t>
            </w:r>
            <w:proofErr w:type="gramEnd"/>
            <w:r w:rsidRPr="00BA47E9">
              <w:rPr>
                <w:rFonts w:ascii="Montserrat Light" w:hAnsi="Montserrat Light"/>
              </w:rPr>
              <w:t>_Transport</w:t>
            </w:r>
            <w:proofErr w:type="spellEnd"/>
          </w:p>
        </w:tc>
        <w:tc>
          <w:tcPr>
            <w:tcW w:w="2304" w:type="dxa"/>
            <w:tcBorders>
              <w:top w:val="nil"/>
              <w:left w:val="nil"/>
              <w:bottom w:val="single" w:sz="6" w:space="0" w:color="auto"/>
              <w:right w:val="nil"/>
            </w:tcBorders>
          </w:tcPr>
          <w:p w14:paraId="05F7960C"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roofErr w:type="spellStart"/>
            <w:proofErr w:type="gramStart"/>
            <w:r w:rsidRPr="00BA47E9">
              <w:rPr>
                <w:rFonts w:ascii="Montserrat Light" w:hAnsi="Montserrat Light"/>
              </w:rPr>
              <w:t>dlnVa</w:t>
            </w:r>
            <w:proofErr w:type="gramEnd"/>
            <w:r w:rsidRPr="00BA47E9">
              <w:rPr>
                <w:rFonts w:ascii="Montserrat Light" w:hAnsi="Montserrat Light"/>
              </w:rPr>
              <w:t>_Transport</w:t>
            </w:r>
            <w:proofErr w:type="spellEnd"/>
          </w:p>
        </w:tc>
      </w:tr>
      <w:tr w:rsidR="00BA47E9" w:rsidRPr="00BA47E9" w14:paraId="0103C349" w14:textId="77777777" w:rsidTr="00AC1A34">
        <w:trPr>
          <w:jc w:val="center"/>
        </w:trPr>
        <w:tc>
          <w:tcPr>
            <w:tcW w:w="2523" w:type="dxa"/>
            <w:tcBorders>
              <w:top w:val="nil"/>
              <w:left w:val="nil"/>
              <w:bottom w:val="nil"/>
              <w:right w:val="nil"/>
            </w:tcBorders>
          </w:tcPr>
          <w:p w14:paraId="1C3C70D2" w14:textId="77777777" w:rsidR="00BA47E9" w:rsidRPr="00BA47E9" w:rsidRDefault="00BA47E9" w:rsidP="00BA47E9">
            <w:pPr>
              <w:widowControl w:val="0"/>
              <w:autoSpaceDE w:val="0"/>
              <w:autoSpaceDN w:val="0"/>
              <w:adjustRightInd w:val="0"/>
              <w:spacing w:line="276" w:lineRule="auto"/>
              <w:rPr>
                <w:rFonts w:ascii="Montserrat Light" w:hAnsi="Montserrat Light"/>
              </w:rPr>
            </w:pPr>
            <w:r w:rsidRPr="00BA47E9">
              <w:rPr>
                <w:rFonts w:ascii="Montserrat Light" w:hAnsi="Montserrat Light"/>
              </w:rPr>
              <w:t>TEMPS</w:t>
            </w:r>
          </w:p>
        </w:tc>
        <w:tc>
          <w:tcPr>
            <w:tcW w:w="2160" w:type="dxa"/>
            <w:tcBorders>
              <w:top w:val="nil"/>
              <w:left w:val="nil"/>
              <w:bottom w:val="nil"/>
              <w:right w:val="nil"/>
            </w:tcBorders>
          </w:tcPr>
          <w:p w14:paraId="55C0DED6"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0.115***</w:t>
            </w:r>
          </w:p>
        </w:tc>
        <w:tc>
          <w:tcPr>
            <w:tcW w:w="2304" w:type="dxa"/>
            <w:tcBorders>
              <w:top w:val="nil"/>
              <w:left w:val="nil"/>
              <w:bottom w:val="nil"/>
              <w:right w:val="nil"/>
            </w:tcBorders>
          </w:tcPr>
          <w:p w14:paraId="63319A92"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-0.00173</w:t>
            </w:r>
          </w:p>
        </w:tc>
      </w:tr>
      <w:tr w:rsidR="00BA47E9" w:rsidRPr="00BA47E9" w14:paraId="5317C0DE" w14:textId="77777777" w:rsidTr="00AC1A34">
        <w:trPr>
          <w:jc w:val="center"/>
        </w:trPr>
        <w:tc>
          <w:tcPr>
            <w:tcW w:w="2523" w:type="dxa"/>
            <w:tcBorders>
              <w:top w:val="nil"/>
              <w:left w:val="nil"/>
              <w:bottom w:val="nil"/>
              <w:right w:val="nil"/>
            </w:tcBorders>
          </w:tcPr>
          <w:p w14:paraId="08677EBF"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57613D9"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(0.0208)</w:t>
            </w:r>
          </w:p>
        </w:tc>
        <w:tc>
          <w:tcPr>
            <w:tcW w:w="2304" w:type="dxa"/>
            <w:tcBorders>
              <w:top w:val="nil"/>
              <w:left w:val="nil"/>
              <w:bottom w:val="nil"/>
              <w:right w:val="nil"/>
            </w:tcBorders>
          </w:tcPr>
          <w:p w14:paraId="1DE41C20"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(0.00268)</w:t>
            </w:r>
          </w:p>
        </w:tc>
      </w:tr>
      <w:tr w:rsidR="00BA47E9" w:rsidRPr="00BA47E9" w14:paraId="19660E91" w14:textId="77777777" w:rsidTr="00AC1A34">
        <w:trPr>
          <w:jc w:val="center"/>
        </w:trPr>
        <w:tc>
          <w:tcPr>
            <w:tcW w:w="2523" w:type="dxa"/>
            <w:tcBorders>
              <w:top w:val="nil"/>
              <w:left w:val="nil"/>
              <w:bottom w:val="nil"/>
              <w:right w:val="nil"/>
            </w:tcBorders>
          </w:tcPr>
          <w:p w14:paraId="514EE08C"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t>dlnPrixCons</w:t>
            </w:r>
            <w:proofErr w:type="gramEnd"/>
            <w:r w:rsidRPr="00BA47E9">
              <w:rPr>
                <w:rFonts w:ascii="Montserrat Light" w:hAnsi="Montserrat Light"/>
              </w:rPr>
              <w:t>_P</w:t>
            </w:r>
            <w:proofErr w:type="spellEnd"/>
          </w:p>
        </w:tc>
        <w:tc>
          <w:tcPr>
            <w:tcW w:w="2160" w:type="dxa"/>
            <w:tcBorders>
              <w:top w:val="nil"/>
              <w:left w:val="nil"/>
              <w:bottom w:val="nil"/>
              <w:right w:val="nil"/>
            </w:tcBorders>
          </w:tcPr>
          <w:p w14:paraId="5A093F90"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2FD855F3"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0.781</w:t>
            </w:r>
          </w:p>
        </w:tc>
      </w:tr>
      <w:tr w:rsidR="00BA47E9" w:rsidRPr="00BA47E9" w14:paraId="2D4A7420" w14:textId="77777777" w:rsidTr="00AC1A34">
        <w:trPr>
          <w:jc w:val="center"/>
        </w:trPr>
        <w:tc>
          <w:tcPr>
            <w:tcW w:w="2523" w:type="dxa"/>
            <w:tcBorders>
              <w:top w:val="nil"/>
              <w:left w:val="nil"/>
              <w:bottom w:val="nil"/>
              <w:right w:val="nil"/>
            </w:tcBorders>
          </w:tcPr>
          <w:p w14:paraId="7B49887E"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4F065657"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412B1827"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(1.362)</w:t>
            </w:r>
          </w:p>
        </w:tc>
      </w:tr>
      <w:tr w:rsidR="00BA47E9" w:rsidRPr="00BA47E9" w14:paraId="7ACD3B24" w14:textId="77777777" w:rsidTr="00AC1A34">
        <w:trPr>
          <w:jc w:val="center"/>
        </w:trPr>
        <w:tc>
          <w:tcPr>
            <w:tcW w:w="2523" w:type="dxa"/>
            <w:tcBorders>
              <w:top w:val="nil"/>
              <w:left w:val="nil"/>
              <w:bottom w:val="nil"/>
              <w:right w:val="nil"/>
            </w:tcBorders>
          </w:tcPr>
          <w:p w14:paraId="1C55AEF1"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t>dlnCSD</w:t>
            </w:r>
            <w:proofErr w:type="gramEnd"/>
            <w:r w:rsidRPr="00BA47E9">
              <w:rPr>
                <w:rFonts w:ascii="Montserrat Light" w:hAnsi="Montserrat Light"/>
              </w:rPr>
              <w:t>_Transport</w:t>
            </w:r>
            <w:proofErr w:type="spellEnd"/>
          </w:p>
        </w:tc>
        <w:tc>
          <w:tcPr>
            <w:tcW w:w="2160" w:type="dxa"/>
            <w:tcBorders>
              <w:top w:val="nil"/>
              <w:left w:val="nil"/>
              <w:bottom w:val="nil"/>
              <w:right w:val="nil"/>
            </w:tcBorders>
          </w:tcPr>
          <w:p w14:paraId="1E2519B0"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0572904"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0.672***</w:t>
            </w:r>
          </w:p>
        </w:tc>
      </w:tr>
      <w:tr w:rsidR="00BA47E9" w:rsidRPr="00BA47E9" w14:paraId="133EB848" w14:textId="77777777" w:rsidTr="00AC1A34">
        <w:trPr>
          <w:jc w:val="center"/>
        </w:trPr>
        <w:tc>
          <w:tcPr>
            <w:tcW w:w="2523" w:type="dxa"/>
            <w:tcBorders>
              <w:top w:val="nil"/>
              <w:left w:val="nil"/>
              <w:bottom w:val="nil"/>
              <w:right w:val="nil"/>
            </w:tcBorders>
          </w:tcPr>
          <w:p w14:paraId="2E62D93A"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2134575F"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70088E0F"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(0.229)</w:t>
            </w:r>
          </w:p>
        </w:tc>
      </w:tr>
      <w:tr w:rsidR="00BA47E9" w:rsidRPr="00BA47E9" w14:paraId="2BF97498" w14:textId="77777777" w:rsidTr="00AC1A34">
        <w:trPr>
          <w:jc w:val="center"/>
        </w:trPr>
        <w:tc>
          <w:tcPr>
            <w:tcW w:w="2523" w:type="dxa"/>
            <w:tcBorders>
              <w:top w:val="nil"/>
              <w:left w:val="nil"/>
              <w:bottom w:val="nil"/>
              <w:right w:val="nil"/>
            </w:tcBorders>
          </w:tcPr>
          <w:p w14:paraId="68306C1C"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t>dlnDI</w:t>
            </w:r>
            <w:proofErr w:type="spellEnd"/>
            <w:proofErr w:type="gramEnd"/>
          </w:p>
        </w:tc>
        <w:tc>
          <w:tcPr>
            <w:tcW w:w="2160" w:type="dxa"/>
            <w:tcBorders>
              <w:top w:val="nil"/>
              <w:left w:val="nil"/>
              <w:bottom w:val="nil"/>
              <w:right w:val="nil"/>
            </w:tcBorders>
          </w:tcPr>
          <w:p w14:paraId="24B052BA"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1B627A45"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-0.481</w:t>
            </w:r>
          </w:p>
        </w:tc>
      </w:tr>
      <w:tr w:rsidR="00BA47E9" w:rsidRPr="00BA47E9" w14:paraId="09B2D6B4" w14:textId="77777777" w:rsidTr="00AC1A34">
        <w:trPr>
          <w:jc w:val="center"/>
        </w:trPr>
        <w:tc>
          <w:tcPr>
            <w:tcW w:w="2523" w:type="dxa"/>
            <w:tcBorders>
              <w:top w:val="nil"/>
              <w:left w:val="nil"/>
              <w:bottom w:val="nil"/>
              <w:right w:val="nil"/>
            </w:tcBorders>
          </w:tcPr>
          <w:p w14:paraId="1BFAC8A8"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7EF09BE9"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6F9A3367"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(0.641)</w:t>
            </w:r>
          </w:p>
        </w:tc>
      </w:tr>
      <w:tr w:rsidR="00BA47E9" w:rsidRPr="00BA47E9" w14:paraId="13AF8C85" w14:textId="77777777" w:rsidTr="00AC1A34">
        <w:trPr>
          <w:jc w:val="center"/>
        </w:trPr>
        <w:tc>
          <w:tcPr>
            <w:tcW w:w="2523" w:type="dxa"/>
            <w:tcBorders>
              <w:top w:val="nil"/>
              <w:left w:val="nil"/>
              <w:bottom w:val="nil"/>
              <w:right w:val="nil"/>
            </w:tcBorders>
          </w:tcPr>
          <w:p w14:paraId="2CE37A9A"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gramStart"/>
            <w:r w:rsidRPr="00BA47E9">
              <w:rPr>
                <w:rFonts w:ascii="Montserrat Light" w:hAnsi="Montserrat Light"/>
              </w:rPr>
              <w:t>res</w:t>
            </w:r>
            <w:proofErr w:type="gramEnd"/>
            <w:r w:rsidRPr="00BA47E9">
              <w:rPr>
                <w:rFonts w:ascii="Montserrat Light" w:hAnsi="Montserrat Light"/>
              </w:rPr>
              <w:t>16</w:t>
            </w:r>
          </w:p>
        </w:tc>
        <w:tc>
          <w:tcPr>
            <w:tcW w:w="2160" w:type="dxa"/>
            <w:tcBorders>
              <w:top w:val="nil"/>
              <w:left w:val="nil"/>
              <w:bottom w:val="nil"/>
              <w:right w:val="nil"/>
            </w:tcBorders>
          </w:tcPr>
          <w:p w14:paraId="2DE33D2A"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01AE3839"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-0.638***</w:t>
            </w:r>
          </w:p>
        </w:tc>
      </w:tr>
      <w:tr w:rsidR="00BA47E9" w:rsidRPr="00BA47E9" w14:paraId="04DF49E8" w14:textId="77777777" w:rsidTr="00AC1A34">
        <w:trPr>
          <w:jc w:val="center"/>
        </w:trPr>
        <w:tc>
          <w:tcPr>
            <w:tcW w:w="2523" w:type="dxa"/>
            <w:tcBorders>
              <w:top w:val="nil"/>
              <w:left w:val="nil"/>
              <w:bottom w:val="nil"/>
              <w:right w:val="nil"/>
            </w:tcBorders>
          </w:tcPr>
          <w:p w14:paraId="50AE8B6E"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5327E5E2"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c>
          <w:tcPr>
            <w:tcW w:w="2304" w:type="dxa"/>
            <w:tcBorders>
              <w:top w:val="nil"/>
              <w:left w:val="nil"/>
              <w:bottom w:val="nil"/>
              <w:right w:val="nil"/>
            </w:tcBorders>
          </w:tcPr>
          <w:p w14:paraId="3CAAF0A9"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(0.176)</w:t>
            </w:r>
          </w:p>
        </w:tc>
      </w:tr>
      <w:tr w:rsidR="00BA47E9" w:rsidRPr="00BA47E9" w14:paraId="3099837C" w14:textId="77777777" w:rsidTr="00AC1A34">
        <w:trPr>
          <w:jc w:val="center"/>
        </w:trPr>
        <w:tc>
          <w:tcPr>
            <w:tcW w:w="2523" w:type="dxa"/>
            <w:tcBorders>
              <w:top w:val="nil"/>
              <w:left w:val="nil"/>
              <w:bottom w:val="nil"/>
              <w:right w:val="nil"/>
            </w:tcBorders>
          </w:tcPr>
          <w:p w14:paraId="0522F9D7"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t>lnPrixCons</w:t>
            </w:r>
            <w:proofErr w:type="gramEnd"/>
            <w:r w:rsidRPr="00BA47E9">
              <w:rPr>
                <w:rFonts w:ascii="Montserrat Light" w:hAnsi="Montserrat Light"/>
              </w:rPr>
              <w:t>_P</w:t>
            </w:r>
            <w:proofErr w:type="spellEnd"/>
          </w:p>
        </w:tc>
        <w:tc>
          <w:tcPr>
            <w:tcW w:w="2160" w:type="dxa"/>
            <w:tcBorders>
              <w:top w:val="nil"/>
              <w:left w:val="nil"/>
              <w:bottom w:val="nil"/>
              <w:right w:val="nil"/>
            </w:tcBorders>
          </w:tcPr>
          <w:p w14:paraId="29D75532"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1.650</w:t>
            </w:r>
          </w:p>
        </w:tc>
        <w:tc>
          <w:tcPr>
            <w:tcW w:w="2304" w:type="dxa"/>
            <w:tcBorders>
              <w:top w:val="nil"/>
              <w:left w:val="nil"/>
              <w:bottom w:val="nil"/>
              <w:right w:val="nil"/>
            </w:tcBorders>
          </w:tcPr>
          <w:p w14:paraId="44EC1975"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156B6F52" w14:textId="77777777" w:rsidTr="00AC1A34">
        <w:trPr>
          <w:jc w:val="center"/>
        </w:trPr>
        <w:tc>
          <w:tcPr>
            <w:tcW w:w="2523" w:type="dxa"/>
            <w:tcBorders>
              <w:top w:val="nil"/>
              <w:left w:val="nil"/>
              <w:bottom w:val="nil"/>
              <w:right w:val="nil"/>
            </w:tcBorders>
          </w:tcPr>
          <w:p w14:paraId="0C55E7B1"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56A63B41"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(1.232)</w:t>
            </w:r>
          </w:p>
        </w:tc>
        <w:tc>
          <w:tcPr>
            <w:tcW w:w="2304" w:type="dxa"/>
            <w:tcBorders>
              <w:top w:val="nil"/>
              <w:left w:val="nil"/>
              <w:bottom w:val="nil"/>
              <w:right w:val="nil"/>
            </w:tcBorders>
          </w:tcPr>
          <w:p w14:paraId="423C112B"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0BA27E05" w14:textId="77777777" w:rsidTr="00AC1A34">
        <w:trPr>
          <w:jc w:val="center"/>
        </w:trPr>
        <w:tc>
          <w:tcPr>
            <w:tcW w:w="2523" w:type="dxa"/>
            <w:tcBorders>
              <w:top w:val="nil"/>
              <w:left w:val="nil"/>
              <w:bottom w:val="nil"/>
              <w:right w:val="nil"/>
            </w:tcBorders>
          </w:tcPr>
          <w:p w14:paraId="559A6851"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lastRenderedPageBreak/>
              <w:t>lnCSD</w:t>
            </w:r>
            <w:proofErr w:type="gramEnd"/>
            <w:r w:rsidRPr="00BA47E9">
              <w:rPr>
                <w:rFonts w:ascii="Montserrat Light" w:hAnsi="Montserrat Light"/>
              </w:rPr>
              <w:t>_Transport</w:t>
            </w:r>
            <w:proofErr w:type="spellEnd"/>
          </w:p>
        </w:tc>
        <w:tc>
          <w:tcPr>
            <w:tcW w:w="2160" w:type="dxa"/>
            <w:tcBorders>
              <w:top w:val="nil"/>
              <w:left w:val="nil"/>
              <w:bottom w:val="nil"/>
              <w:right w:val="nil"/>
            </w:tcBorders>
          </w:tcPr>
          <w:p w14:paraId="1FA0C8DD"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0.671***</w:t>
            </w:r>
          </w:p>
        </w:tc>
        <w:tc>
          <w:tcPr>
            <w:tcW w:w="2304" w:type="dxa"/>
            <w:tcBorders>
              <w:top w:val="nil"/>
              <w:left w:val="nil"/>
              <w:bottom w:val="nil"/>
              <w:right w:val="nil"/>
            </w:tcBorders>
          </w:tcPr>
          <w:p w14:paraId="76468D2A"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2651E381" w14:textId="77777777" w:rsidTr="00AC1A34">
        <w:trPr>
          <w:jc w:val="center"/>
        </w:trPr>
        <w:tc>
          <w:tcPr>
            <w:tcW w:w="2523" w:type="dxa"/>
            <w:tcBorders>
              <w:top w:val="nil"/>
              <w:left w:val="nil"/>
              <w:bottom w:val="nil"/>
              <w:right w:val="nil"/>
            </w:tcBorders>
          </w:tcPr>
          <w:p w14:paraId="73C93FBC"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0A9EF8CD"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(0.226)</w:t>
            </w:r>
          </w:p>
        </w:tc>
        <w:tc>
          <w:tcPr>
            <w:tcW w:w="2304" w:type="dxa"/>
            <w:tcBorders>
              <w:top w:val="nil"/>
              <w:left w:val="nil"/>
              <w:bottom w:val="nil"/>
              <w:right w:val="nil"/>
            </w:tcBorders>
          </w:tcPr>
          <w:p w14:paraId="0FBB7A5C"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51E41CF2" w14:textId="77777777" w:rsidTr="00AC1A34">
        <w:trPr>
          <w:jc w:val="center"/>
        </w:trPr>
        <w:tc>
          <w:tcPr>
            <w:tcW w:w="2523" w:type="dxa"/>
            <w:tcBorders>
              <w:top w:val="nil"/>
              <w:left w:val="nil"/>
              <w:bottom w:val="nil"/>
              <w:right w:val="nil"/>
            </w:tcBorders>
          </w:tcPr>
          <w:p w14:paraId="2E919BAA" w14:textId="77777777" w:rsidR="00BA47E9" w:rsidRPr="00BA47E9" w:rsidRDefault="00BA47E9" w:rsidP="00BA47E9">
            <w:pPr>
              <w:widowControl w:val="0"/>
              <w:autoSpaceDE w:val="0"/>
              <w:autoSpaceDN w:val="0"/>
              <w:adjustRightInd w:val="0"/>
              <w:spacing w:line="276" w:lineRule="auto"/>
              <w:rPr>
                <w:rFonts w:ascii="Montserrat Light" w:hAnsi="Montserrat Light"/>
              </w:rPr>
            </w:pPr>
            <w:proofErr w:type="spellStart"/>
            <w:proofErr w:type="gramStart"/>
            <w:r w:rsidRPr="00BA47E9">
              <w:rPr>
                <w:rFonts w:ascii="Montserrat Light" w:hAnsi="Montserrat Light"/>
              </w:rPr>
              <w:t>lnDI</w:t>
            </w:r>
            <w:proofErr w:type="spellEnd"/>
            <w:proofErr w:type="gramEnd"/>
          </w:p>
        </w:tc>
        <w:tc>
          <w:tcPr>
            <w:tcW w:w="2160" w:type="dxa"/>
            <w:tcBorders>
              <w:top w:val="nil"/>
              <w:left w:val="nil"/>
              <w:bottom w:val="nil"/>
              <w:right w:val="nil"/>
            </w:tcBorders>
          </w:tcPr>
          <w:p w14:paraId="230D8D65"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-1.625***</w:t>
            </w:r>
          </w:p>
        </w:tc>
        <w:tc>
          <w:tcPr>
            <w:tcW w:w="2304" w:type="dxa"/>
            <w:tcBorders>
              <w:top w:val="nil"/>
              <w:left w:val="nil"/>
              <w:bottom w:val="nil"/>
              <w:right w:val="nil"/>
            </w:tcBorders>
          </w:tcPr>
          <w:p w14:paraId="59F61DDA"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01D0CD7B" w14:textId="77777777" w:rsidTr="00AC1A34">
        <w:trPr>
          <w:jc w:val="center"/>
        </w:trPr>
        <w:tc>
          <w:tcPr>
            <w:tcW w:w="2523" w:type="dxa"/>
            <w:tcBorders>
              <w:top w:val="nil"/>
              <w:left w:val="nil"/>
              <w:bottom w:val="nil"/>
              <w:right w:val="nil"/>
            </w:tcBorders>
          </w:tcPr>
          <w:p w14:paraId="37374735"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5EB3872E"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(0.523)</w:t>
            </w:r>
          </w:p>
        </w:tc>
        <w:tc>
          <w:tcPr>
            <w:tcW w:w="2304" w:type="dxa"/>
            <w:tcBorders>
              <w:top w:val="nil"/>
              <w:left w:val="nil"/>
              <w:bottom w:val="nil"/>
              <w:right w:val="nil"/>
            </w:tcBorders>
          </w:tcPr>
          <w:p w14:paraId="2855E221"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
        </w:tc>
      </w:tr>
      <w:tr w:rsidR="00BA47E9" w:rsidRPr="00BA47E9" w14:paraId="46194A26" w14:textId="77777777" w:rsidTr="00AC1A34">
        <w:trPr>
          <w:jc w:val="center"/>
        </w:trPr>
        <w:tc>
          <w:tcPr>
            <w:tcW w:w="2523" w:type="dxa"/>
            <w:tcBorders>
              <w:top w:val="nil"/>
              <w:left w:val="nil"/>
              <w:bottom w:val="nil"/>
              <w:right w:val="nil"/>
            </w:tcBorders>
          </w:tcPr>
          <w:p w14:paraId="426791B8" w14:textId="77777777" w:rsidR="00BA47E9" w:rsidRPr="00BA47E9" w:rsidRDefault="00BA47E9" w:rsidP="00BA47E9">
            <w:pPr>
              <w:widowControl w:val="0"/>
              <w:autoSpaceDE w:val="0"/>
              <w:autoSpaceDN w:val="0"/>
              <w:adjustRightInd w:val="0"/>
              <w:spacing w:line="276" w:lineRule="auto"/>
              <w:rPr>
                <w:rFonts w:ascii="Montserrat Light" w:hAnsi="Montserrat Light"/>
              </w:rPr>
            </w:pPr>
            <w:r w:rsidRPr="00BA47E9">
              <w:rPr>
                <w:rFonts w:ascii="Montserrat Light" w:hAnsi="Montserrat Light"/>
              </w:rPr>
              <w:t>Constant</w:t>
            </w:r>
          </w:p>
        </w:tc>
        <w:tc>
          <w:tcPr>
            <w:tcW w:w="2160" w:type="dxa"/>
            <w:tcBorders>
              <w:top w:val="nil"/>
              <w:left w:val="nil"/>
              <w:bottom w:val="nil"/>
              <w:right w:val="nil"/>
            </w:tcBorders>
          </w:tcPr>
          <w:p w14:paraId="1A4E15DE"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14.05***</w:t>
            </w:r>
          </w:p>
        </w:tc>
        <w:tc>
          <w:tcPr>
            <w:tcW w:w="2304" w:type="dxa"/>
            <w:tcBorders>
              <w:top w:val="nil"/>
              <w:left w:val="nil"/>
              <w:bottom w:val="nil"/>
              <w:right w:val="nil"/>
            </w:tcBorders>
          </w:tcPr>
          <w:p w14:paraId="40A99DD8"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0.0841*</w:t>
            </w:r>
          </w:p>
        </w:tc>
      </w:tr>
      <w:tr w:rsidR="00BA47E9" w:rsidRPr="00BA47E9" w14:paraId="4BBCAEBC" w14:textId="77777777" w:rsidTr="00AC1A34">
        <w:trPr>
          <w:jc w:val="center"/>
        </w:trPr>
        <w:tc>
          <w:tcPr>
            <w:tcW w:w="2523" w:type="dxa"/>
            <w:tcBorders>
              <w:top w:val="nil"/>
              <w:left w:val="nil"/>
              <w:bottom w:val="nil"/>
              <w:right w:val="nil"/>
            </w:tcBorders>
          </w:tcPr>
          <w:p w14:paraId="533E761C" w14:textId="77777777" w:rsidR="00BA47E9" w:rsidRPr="00BA47E9" w:rsidRDefault="00BA47E9" w:rsidP="00BA47E9">
            <w:pPr>
              <w:widowControl w:val="0"/>
              <w:autoSpaceDE w:val="0"/>
              <w:autoSpaceDN w:val="0"/>
              <w:adjustRightInd w:val="0"/>
              <w:spacing w:line="276" w:lineRule="auto"/>
              <w:rPr>
                <w:rFonts w:ascii="Montserrat Light" w:hAnsi="Montserrat Light"/>
              </w:rPr>
            </w:pPr>
          </w:p>
        </w:tc>
        <w:tc>
          <w:tcPr>
            <w:tcW w:w="2160" w:type="dxa"/>
            <w:tcBorders>
              <w:top w:val="nil"/>
              <w:left w:val="nil"/>
              <w:bottom w:val="nil"/>
              <w:right w:val="nil"/>
            </w:tcBorders>
          </w:tcPr>
          <w:p w14:paraId="1E45F600"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(3.800)</w:t>
            </w:r>
          </w:p>
        </w:tc>
        <w:tc>
          <w:tcPr>
            <w:tcW w:w="2304" w:type="dxa"/>
            <w:tcBorders>
              <w:top w:val="nil"/>
              <w:left w:val="nil"/>
              <w:bottom w:val="nil"/>
              <w:right w:val="nil"/>
            </w:tcBorders>
          </w:tcPr>
          <w:p w14:paraId="7CFB3211"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(0.0439)</w:t>
            </w:r>
          </w:p>
        </w:tc>
      </w:tr>
      <w:tr w:rsidR="00BA47E9" w:rsidRPr="00BA47E9" w14:paraId="06606CFA" w14:textId="77777777" w:rsidTr="00AC1A34">
        <w:trPr>
          <w:jc w:val="center"/>
        </w:trPr>
        <w:tc>
          <w:tcPr>
            <w:tcW w:w="2523" w:type="dxa"/>
            <w:tcBorders>
              <w:top w:val="nil"/>
              <w:left w:val="nil"/>
              <w:bottom w:val="nil"/>
              <w:right w:val="nil"/>
            </w:tcBorders>
          </w:tcPr>
          <w:p w14:paraId="55D037B7" w14:textId="77777777" w:rsidR="00BA47E9" w:rsidRPr="00BA47E9" w:rsidRDefault="00BA47E9" w:rsidP="00BA47E9">
            <w:pPr>
              <w:widowControl w:val="0"/>
              <w:autoSpaceDE w:val="0"/>
              <w:autoSpaceDN w:val="0"/>
              <w:adjustRightInd w:val="0"/>
              <w:spacing w:line="276" w:lineRule="auto"/>
              <w:rPr>
                <w:rFonts w:ascii="Montserrat Light" w:hAnsi="Montserrat Light"/>
              </w:rPr>
            </w:pPr>
            <w:r w:rsidRPr="00BA47E9">
              <w:rPr>
                <w:rFonts w:ascii="Montserrat Light" w:hAnsi="Montserrat Light"/>
              </w:rPr>
              <w:t>Observations</w:t>
            </w:r>
          </w:p>
        </w:tc>
        <w:tc>
          <w:tcPr>
            <w:tcW w:w="2160" w:type="dxa"/>
            <w:tcBorders>
              <w:top w:val="nil"/>
              <w:left w:val="nil"/>
              <w:bottom w:val="nil"/>
              <w:right w:val="nil"/>
            </w:tcBorders>
          </w:tcPr>
          <w:p w14:paraId="2FF65ADF"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23</w:t>
            </w:r>
          </w:p>
        </w:tc>
        <w:tc>
          <w:tcPr>
            <w:tcW w:w="2304" w:type="dxa"/>
            <w:tcBorders>
              <w:top w:val="nil"/>
              <w:left w:val="nil"/>
              <w:bottom w:val="nil"/>
              <w:right w:val="nil"/>
            </w:tcBorders>
          </w:tcPr>
          <w:p w14:paraId="1908EC5D"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22</w:t>
            </w:r>
          </w:p>
        </w:tc>
      </w:tr>
      <w:tr w:rsidR="00BA47E9" w:rsidRPr="00BA47E9" w14:paraId="2A2FFDED" w14:textId="77777777" w:rsidTr="00AC1A34">
        <w:tblPrEx>
          <w:tblBorders>
            <w:bottom w:val="single" w:sz="6" w:space="0" w:color="auto"/>
          </w:tblBorders>
        </w:tblPrEx>
        <w:trPr>
          <w:jc w:val="center"/>
        </w:trPr>
        <w:tc>
          <w:tcPr>
            <w:tcW w:w="2523" w:type="dxa"/>
            <w:tcBorders>
              <w:top w:val="nil"/>
              <w:left w:val="nil"/>
              <w:bottom w:val="single" w:sz="6" w:space="0" w:color="auto"/>
              <w:right w:val="nil"/>
            </w:tcBorders>
          </w:tcPr>
          <w:p w14:paraId="3C416758" w14:textId="77777777" w:rsidR="00BA47E9" w:rsidRPr="00BA47E9" w:rsidRDefault="00BA47E9" w:rsidP="00BA47E9">
            <w:pPr>
              <w:widowControl w:val="0"/>
              <w:autoSpaceDE w:val="0"/>
              <w:autoSpaceDN w:val="0"/>
              <w:adjustRightInd w:val="0"/>
              <w:spacing w:line="276" w:lineRule="auto"/>
              <w:rPr>
                <w:rFonts w:ascii="Montserrat Light" w:hAnsi="Montserrat Light"/>
              </w:rPr>
            </w:pPr>
            <w:r w:rsidRPr="00BA47E9">
              <w:rPr>
                <w:rFonts w:ascii="Montserrat Light" w:hAnsi="Montserrat Light"/>
              </w:rPr>
              <w:t>R-</w:t>
            </w:r>
            <w:proofErr w:type="spellStart"/>
            <w:r w:rsidRPr="00BA47E9">
              <w:rPr>
                <w:rFonts w:ascii="Montserrat Light" w:hAnsi="Montserrat Light"/>
              </w:rPr>
              <w:t>squared</w:t>
            </w:r>
            <w:proofErr w:type="spellEnd"/>
          </w:p>
        </w:tc>
        <w:tc>
          <w:tcPr>
            <w:tcW w:w="2160" w:type="dxa"/>
            <w:tcBorders>
              <w:top w:val="nil"/>
              <w:left w:val="nil"/>
              <w:bottom w:val="single" w:sz="6" w:space="0" w:color="auto"/>
              <w:right w:val="nil"/>
            </w:tcBorders>
          </w:tcPr>
          <w:p w14:paraId="34268179"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0.981</w:t>
            </w:r>
          </w:p>
        </w:tc>
        <w:tc>
          <w:tcPr>
            <w:tcW w:w="2304" w:type="dxa"/>
            <w:tcBorders>
              <w:top w:val="nil"/>
              <w:left w:val="nil"/>
              <w:bottom w:val="single" w:sz="6" w:space="0" w:color="auto"/>
              <w:right w:val="nil"/>
            </w:tcBorders>
          </w:tcPr>
          <w:p w14:paraId="4441C504"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0.654</w:t>
            </w:r>
          </w:p>
        </w:tc>
      </w:tr>
    </w:tbl>
    <w:p w14:paraId="0E2D2DEA" w14:textId="77777777" w:rsidR="00BA47E9" w:rsidRPr="00BA47E9" w:rsidRDefault="00BA47E9" w:rsidP="00BA47E9">
      <w:pPr>
        <w:widowControl w:val="0"/>
        <w:autoSpaceDE w:val="0"/>
        <w:autoSpaceDN w:val="0"/>
        <w:adjustRightInd w:val="0"/>
        <w:spacing w:line="276" w:lineRule="auto"/>
        <w:jc w:val="center"/>
        <w:rPr>
          <w:rFonts w:ascii="Montserrat Light" w:hAnsi="Montserrat Light"/>
        </w:rPr>
      </w:pPr>
      <w:proofErr w:type="spellStart"/>
      <w:r w:rsidRPr="00BA47E9">
        <w:rPr>
          <w:rFonts w:ascii="Montserrat Light" w:hAnsi="Montserrat Light"/>
        </w:rPr>
        <w:t>Robust</w:t>
      </w:r>
      <w:proofErr w:type="spellEnd"/>
      <w:r w:rsidRPr="00BA47E9">
        <w:rPr>
          <w:rFonts w:ascii="Montserrat Light" w:hAnsi="Montserrat Light"/>
        </w:rPr>
        <w:t xml:space="preserve"> standard </w:t>
      </w:r>
      <w:proofErr w:type="spellStart"/>
      <w:r w:rsidRPr="00BA47E9">
        <w:rPr>
          <w:rFonts w:ascii="Montserrat Light" w:hAnsi="Montserrat Light"/>
        </w:rPr>
        <w:t>errors</w:t>
      </w:r>
      <w:proofErr w:type="spellEnd"/>
      <w:r w:rsidRPr="00BA47E9">
        <w:rPr>
          <w:rFonts w:ascii="Montserrat Light" w:hAnsi="Montserrat Light"/>
        </w:rPr>
        <w:t xml:space="preserve"> in </w:t>
      </w:r>
      <w:proofErr w:type="spellStart"/>
      <w:r w:rsidRPr="00BA47E9">
        <w:rPr>
          <w:rFonts w:ascii="Montserrat Light" w:hAnsi="Montserrat Light"/>
        </w:rPr>
        <w:t>parentheses</w:t>
      </w:r>
      <w:proofErr w:type="spellEnd"/>
    </w:p>
    <w:p w14:paraId="21F247D5" w14:textId="4495AF9C" w:rsidR="00BA47E9" w:rsidRPr="00C56FA6" w:rsidRDefault="00BA47E9" w:rsidP="00C56FA6">
      <w:pPr>
        <w:widowControl w:val="0"/>
        <w:autoSpaceDE w:val="0"/>
        <w:autoSpaceDN w:val="0"/>
        <w:adjustRightInd w:val="0"/>
        <w:spacing w:line="276" w:lineRule="auto"/>
        <w:jc w:val="center"/>
        <w:rPr>
          <w:rFonts w:ascii="Montserrat Light" w:hAnsi="Montserrat Light"/>
        </w:rPr>
      </w:pPr>
      <w:r w:rsidRPr="00BA47E9">
        <w:rPr>
          <w:rFonts w:ascii="Montserrat Light" w:hAnsi="Montserrat Light"/>
        </w:rPr>
        <w:t>*** p&lt;0.01, ** p&lt;0.05, * p&lt;0.1</w:t>
      </w:r>
    </w:p>
    <w:p w14:paraId="66BA7AA3" w14:textId="77777777" w:rsidR="00BA47E9" w:rsidRDefault="00BA47E9" w:rsidP="00BA47E9"/>
    <w:p w14:paraId="1AFFAB44" w14:textId="0080FD25" w:rsidR="00BA47E9" w:rsidRDefault="00000000" w:rsidP="00BA47E9">
      <w:pPr>
        <w:spacing w:before="240" w:after="240" w:line="276" w:lineRule="auto"/>
        <w:ind w:firstLine="720"/>
        <w:jc w:val="both"/>
        <w:rPr>
          <w:highlight w:val="green"/>
        </w:rPr>
      </w:pPr>
      <w:r>
        <w:rPr>
          <w:noProof/>
        </w:rPr>
        <w:pict w14:anchorId="43E6C9C8">
          <v:group id="Groupe 7" o:spid="_x0000_s2253" style="position:absolute;left:0;text-align:left;margin-left:-54.6pt;margin-top:-6.4pt;width:549.05pt;height:118.35pt;z-index:251707904" coordsize="69729,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">
            <v:shape id="_x0000_s2254" type="#_x0000_t202" style="position:absolute;width:69729;height:15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" fillcolor="white [3201]" stroked="f" strokeweight=".5pt">
              <v:textbox style="mso-next-textbox:#_x0000_s2254">
                <w:txbxContent>
                  <w:p w14:paraId="537529AD" w14:textId="77777777" w:rsidR="00BA47E9" w:rsidRPr="0064102A" w:rsidRDefault="00BA47E9" w:rsidP="00BA47E9">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(Va_Transport)</m:t>
                            </m:r>
                          </m:e>
                          <m:sub>
                            <m:r>
                              <w:rPr>
                                <w:rFonts w:ascii="Cambria Math" w:hAnsi="Cambria Math"/>
                              </w:rPr>
                              <m:t>t</m:t>
                            </m:r>
                          </m:sub>
                        </m:sSub>
                        <m:r>
                          <w:rPr>
                            <w:rFonts w:ascii="Cambria Math" w:hAnsi="Cambria Math"/>
                          </w:rPr>
                          <m:t>=14.05+</m:t>
                        </m:r>
                        <m:r>
                          <w:rPr>
                            <w:rFonts w:ascii="Cambria Math" w:hAnsi="Cambria Math"/>
                            <w:lang w:eastAsia="en-US"/>
                          </w:rPr>
                          <m:t xml:space="preserve">0.115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1.650</m:t>
                        </m:r>
                        <m:r>
                          <w:rPr>
                            <w:rFonts w:ascii="Cambria Math" w:hAnsi="Cambria Math"/>
                          </w:rPr>
                          <m:t>ln⁡(</m:t>
                        </m:r>
                        <m:sSub>
                          <m:sSubPr>
                            <m:ctrlPr>
                              <w:rPr>
                                <w:rFonts w:ascii="Cambria Math" w:hAnsi="Cambria Math"/>
                                <w:bCs/>
                                <w:i/>
                              </w:rPr>
                            </m:ctrlPr>
                          </m:sSubPr>
                          <m:e>
                            <m:d>
                              <m:dPr>
                                <m:ctrlPr>
                                  <w:rPr>
                                    <w:rFonts w:ascii="Cambria Math" w:hAnsi="Cambria Math"/>
                                    <w:bCs/>
                                    <w:i/>
                                  </w:rPr>
                                </m:ctrlPr>
                              </m:dPr>
                              <m:e>
                                <m:r>
                                  <w:rPr>
                                    <w:rFonts w:ascii="Cambria Math" w:hAnsi="Cambria Math"/>
                                  </w:rPr>
                                  <m:t>P_Transport</m:t>
                                </m:r>
                              </m:e>
                            </m:d>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lang w:eastAsia="en-US"/>
                          </w:rPr>
                          <m:t xml:space="preserve">0.671 </m:t>
                        </m:r>
                        <m:r>
                          <w:rPr>
                            <w:rFonts w:ascii="Cambria Math" w:hAnsi="Cambria Math"/>
                          </w:rPr>
                          <m:t>ln</m:t>
                        </m:r>
                        <m:sSub>
                          <m:sSubPr>
                            <m:ctrlPr>
                              <w:rPr>
                                <w:rFonts w:ascii="Cambria Math" w:hAnsi="Cambria Math"/>
                                <w:bCs/>
                                <w:i/>
                              </w:rPr>
                            </m:ctrlPr>
                          </m:sSubPr>
                          <m:e>
                            <m:d>
                              <m:dPr>
                                <m:ctrlPr>
                                  <w:rPr>
                                    <w:rFonts w:ascii="Cambria Math" w:hAnsi="Cambria Math"/>
                                    <w:bCs/>
                                    <w:i/>
                                  </w:rPr>
                                </m:ctrlPr>
                              </m:dPr>
                              <m:e>
                                <m:r>
                                  <w:rPr>
                                    <w:rFonts w:ascii="Cambria Math" w:hAnsi="Cambria Math"/>
                                  </w:rPr>
                                  <m:t>CSD_Transport</m:t>
                                </m:r>
                              </m:e>
                            </m:d>
                          </m:e>
                          <m:sub>
                            <m:r>
                              <w:rPr>
                                <w:rFonts w:ascii="Cambria Math" w:hAnsi="Cambria Math"/>
                              </w:rPr>
                              <m:t>t</m:t>
                            </m:r>
                          </m:sub>
                        </m:sSub>
                      </m:oMath>
                    </m:oMathPara>
                  </w:p>
                  <w:p w14:paraId="50CCBA5F" w14:textId="77777777" w:rsidR="00BA47E9" w:rsidRDefault="00BA47E9" w:rsidP="00BA47E9">
                    <w:pPr>
                      <w:rPr>
                        <w:bCs/>
                      </w:rPr>
                    </w:pPr>
                  </w:p>
                  <w:p w14:paraId="5916B743" w14:textId="77777777" w:rsidR="00BA47E9" w:rsidRDefault="00BA47E9" w:rsidP="00BA47E9">
                    <w:pPr>
                      <w:rPr>
                        <w:bCs/>
                      </w:rPr>
                    </w:pPr>
                  </w:p>
                  <w:p w14:paraId="57815CA1" w14:textId="77777777" w:rsidR="00BA47E9" w:rsidRDefault="00BA47E9" w:rsidP="00BA47E9">
                    <w:pPr>
                      <w:rPr>
                        <w:bCs/>
                      </w:rPr>
                    </w:pPr>
                  </w:p>
                  <w:p w14:paraId="18CB7DC8" w14:textId="77777777" w:rsidR="00BA47E9" w:rsidRPr="00B156A6" w:rsidRDefault="00BA47E9" w:rsidP="00BA47E9">
                    <w:pPr>
                      <w:ind w:left="1440" w:firstLine="720"/>
                      <w:rPr>
                        <w:bCs/>
                      </w:rPr>
                    </w:pPr>
                    <m:oMath>
                      <m:r>
                        <w:rPr>
                          <w:rFonts w:ascii="Cambria Math" w:hAnsi="Cambria Math"/>
                        </w:rPr>
                        <m:t>-1.625 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55" type="#_x0000_t202" style="position:absolute;left:16538;top:11370;width:715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" stroked="f">
              <v:textbox>
                <w:txbxContent>
                  <w:p w14:paraId="48D7609B" w14:textId="77777777" w:rsidR="00BA47E9" w:rsidRPr="0086549D" w:rsidRDefault="00BA47E9" w:rsidP="00BA47E9">
                    <w:pPr>
                      <w:rPr>
                        <w:lang w:val="fr-CA"/>
                      </w:rPr>
                    </w:pPr>
                    <w:r>
                      <w:rPr>
                        <w:lang w:val="fr-CA"/>
                      </w:rPr>
                      <w:t>(0.523)</w:t>
                    </w:r>
                  </w:p>
                </w:txbxContent>
              </v:textbox>
            </v:shape>
            <v:shape id="Text Box 100" o:spid="_x0000_s2256" type="#_x0000_t202" style="position:absolute;left:54864;top:4134;width:7150;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" stroked="f">
              <v:textbox>
                <w:txbxContent>
                  <w:p w14:paraId="23B5F7C6" w14:textId="77777777" w:rsidR="00BA47E9" w:rsidRPr="0086549D" w:rsidRDefault="00BA47E9" w:rsidP="00BA47E9">
                    <w:pPr>
                      <w:rPr>
                        <w:lang w:val="fr-CA"/>
                      </w:rPr>
                    </w:pPr>
                    <w:r>
                      <w:rPr>
                        <w:lang w:val="fr-CA"/>
                      </w:rPr>
                      <w:t>(0.226)</w:t>
                    </w:r>
                  </w:p>
                </w:txbxContent>
              </v:textbox>
            </v:shape>
            <v:shape id="Text Box 100" o:spid="_x0000_s2257" type="#_x0000_t202" style="position:absolute;left:33395;top:4055;width:715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" stroked="f">
              <v:textbox>
                <w:txbxContent>
                  <w:p w14:paraId="70D736CB" w14:textId="77777777" w:rsidR="00BA47E9" w:rsidRPr="0086549D" w:rsidRDefault="00BA47E9" w:rsidP="00BA47E9">
                    <w:pPr>
                      <w:rPr>
                        <w:lang w:val="fr-CA"/>
                      </w:rPr>
                    </w:pPr>
                    <w:r>
                      <w:rPr>
                        <w:lang w:val="fr-CA"/>
                      </w:rPr>
                      <w:t>(1.232)</w:t>
                    </w:r>
                  </w:p>
                </w:txbxContent>
              </v:textbox>
            </v:shape>
            <v:shape id="Text Box 100" o:spid="_x0000_s2258" type="#_x0000_t202" style="position:absolute;left:18447;top:3975;width:7150;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" stroked="f">
              <v:textbox>
                <w:txbxContent>
                  <w:p w14:paraId="2D15F60D" w14:textId="77777777" w:rsidR="00BA47E9" w:rsidRPr="0086549D" w:rsidRDefault="00BA47E9" w:rsidP="00BA47E9">
                    <w:pPr>
                      <w:rPr>
                        <w:lang w:val="fr-CA"/>
                      </w:rPr>
                    </w:pPr>
                    <w:r>
                      <w:rPr>
                        <w:lang w:val="fr-CA"/>
                      </w:rPr>
                      <w:t>(1.0208)</w:t>
                    </w:r>
                  </w:p>
                </w:txbxContent>
              </v:textbox>
            </v:shape>
            <v:shape id="Text Box 100" o:spid="_x0000_s2259" type="#_x0000_t202" style="position:absolute;left:11449;top:4055;width:564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" stroked="f">
              <v:textbox>
                <w:txbxContent>
                  <w:p w14:paraId="44203C1A" w14:textId="77777777" w:rsidR="00BA47E9" w:rsidRPr="0086549D" w:rsidRDefault="00BA47E9" w:rsidP="00BA47E9">
                    <w:pPr>
                      <w:rPr>
                        <w:lang w:val="fr-CA"/>
                      </w:rPr>
                    </w:pPr>
                    <w:r>
                      <w:rPr>
                        <w:lang w:val="fr-CA"/>
                      </w:rPr>
                      <w:t>(3.8)</w:t>
                    </w:r>
                  </w:p>
                </w:txbxContent>
              </v:textbox>
            </v:shape>
          </v:group>
        </w:pict>
      </w:r>
    </w:p>
    <w:p w14:paraId="5D5A0055" w14:textId="77777777" w:rsidR="00BA47E9" w:rsidRDefault="00BA47E9" w:rsidP="00BA47E9">
      <w:pPr>
        <w:spacing w:before="240" w:after="240" w:line="276" w:lineRule="auto"/>
        <w:ind w:firstLine="720"/>
        <w:jc w:val="both"/>
        <w:rPr>
          <w:highlight w:val="green"/>
        </w:rPr>
      </w:pPr>
    </w:p>
    <w:p w14:paraId="60CB924C" w14:textId="77777777" w:rsidR="00BA47E9" w:rsidRDefault="00BA47E9" w:rsidP="00BA47E9">
      <w:pPr>
        <w:spacing w:before="240" w:after="240" w:line="276" w:lineRule="auto"/>
        <w:ind w:firstLine="720"/>
        <w:jc w:val="both"/>
        <w:rPr>
          <w:highlight w:val="green"/>
        </w:rPr>
      </w:pPr>
    </w:p>
    <w:p w14:paraId="7CB84A24" w14:textId="77777777" w:rsidR="00BA47E9" w:rsidRDefault="00BA47E9" w:rsidP="00BA47E9">
      <w:pPr>
        <w:spacing w:before="240" w:after="240" w:line="276" w:lineRule="auto"/>
        <w:jc w:val="both"/>
        <w:rPr>
          <w:highlight w:val="green"/>
        </w:rPr>
      </w:pPr>
    </w:p>
    <w:p w14:paraId="450153CB" w14:textId="77777777" w:rsidR="00BA47E9" w:rsidRPr="00BA47E9" w:rsidRDefault="00BA47E9" w:rsidP="00BA47E9">
      <w:pPr>
        <w:spacing w:after="240" w:line="276" w:lineRule="auto"/>
        <w:ind w:firstLine="720"/>
        <w:jc w:val="both"/>
        <w:rPr>
          <w:rFonts w:ascii="Montserrat Light" w:hAnsi="Montserrat Light"/>
        </w:rPr>
      </w:pPr>
      <w:r w:rsidRPr="00BA47E9">
        <w:rPr>
          <w:rFonts w:ascii="Montserrat Light" w:hAnsi="Montserrat Light"/>
        </w:rPr>
        <w:t xml:space="preserve">La probabilité associée à la statistique de Fisher </w:t>
      </w:r>
      <w:r w:rsidRPr="00BA47E9">
        <w:rPr>
          <w:rFonts w:ascii="Montserrat Light" w:hAnsi="Montserrat Light"/>
          <w:bCs/>
        </w:rPr>
        <w:t>prob = 0.000 est inférieure à 1%. On peut donc affirmer que le modèle est globalement significatif ; la variation de la valeur ajoutée du secteur du</w:t>
      </w:r>
      <w:r w:rsidRPr="00BA47E9">
        <w:rPr>
          <w:rFonts w:ascii="Montserrat Light" w:hAnsi="Montserrat Light"/>
          <w:lang w:bidi="he-IL"/>
        </w:rPr>
        <w:t xml:space="preserve"> transport</w:t>
      </w:r>
      <w:r w:rsidRPr="00BA47E9">
        <w:rPr>
          <w:rFonts w:ascii="Montserrat Light" w:hAnsi="Montserrat Light"/>
          <w:bCs/>
        </w:rPr>
        <w:t xml:space="preserve"> est expliquée à 98,1% par les variables explicatives du modèle et témoigne une bonne qualité d’ajustement du modèle.</w:t>
      </w:r>
      <w:r w:rsidRPr="00BA47E9">
        <w:rPr>
          <w:rFonts w:ascii="Montserrat Light" w:hAnsi="Montserrat Light"/>
        </w:rPr>
        <w:t xml:space="preserve"> Aussi, le mécanisme de correction d’erreur est justifié car le coefficient associé au terme d’erreur retardé (-0.638) est négatif et statistiquement différent de zéro au seuil de 1%. A long terme (équation 1), les déséquilibres entre la valeur ajoutée du secteur du transport et les variables explicatives ont des évolutions similaires. Le coefficient -0.638 traduit la vitesse à laquelle le déséquilibre entre le niveau désiré et effectif de la valeur ajoutée brute est résorbé ou absorbé dans l’année qui suit un choc. </w:t>
      </w:r>
    </w:p>
    <w:p w14:paraId="5EF87161" w14:textId="77777777" w:rsidR="00BA47E9" w:rsidRDefault="00BA47E9" w:rsidP="00BA47E9">
      <w:pPr>
        <w:spacing w:after="240" w:line="276" w:lineRule="auto"/>
        <w:ind w:firstLine="720"/>
        <w:jc w:val="both"/>
        <w:rPr>
          <w:rFonts w:ascii="Montserrat Light" w:hAnsi="Montserrat Light"/>
        </w:rPr>
      </w:pPr>
      <w:r w:rsidRPr="00BA47E9">
        <w:rPr>
          <w:rFonts w:ascii="Montserrat Light" w:hAnsi="Montserrat Light"/>
        </w:rPr>
        <w:t>Dans ce modèle (modèle de long terme), la composition sectorielle de la demande est statistiquement significative au seuil de 1%. Ainsi, une variation de 1% de la CSD entraine une augmentation de 0.671% de la valeur ajoutée du secteur transport et celle du prix relatif engendre une augmentation de 1.650% de cette valeur ajoutée. Mais contre une variation de même magnitude de la demande agrégée entraine une réduction de (1.625%) de la valeur ajoutée.</w:t>
      </w:r>
    </w:p>
    <w:p w14:paraId="2424B5AC" w14:textId="77777777" w:rsidR="00632C5C" w:rsidRPr="00BA47E9" w:rsidRDefault="00632C5C" w:rsidP="00BA47E9">
      <w:pPr>
        <w:spacing w:after="240" w:line="276" w:lineRule="auto"/>
        <w:ind w:firstLine="720"/>
        <w:jc w:val="both"/>
        <w:rPr>
          <w:rFonts w:ascii="Montserrat Light" w:hAnsi="Montserrat Light"/>
        </w:rPr>
      </w:pPr>
    </w:p>
    <w:p w14:paraId="58F76F5E" w14:textId="3F42DEA7" w:rsidR="00BA47E9" w:rsidRPr="005076C7" w:rsidRDefault="00BA47E9" w:rsidP="00BA47E9">
      <w:pPr>
        <w:pStyle w:val="Titre5"/>
        <w:numPr>
          <w:ilvl w:val="0"/>
          <w:numId w:val="0"/>
        </w:numPr>
        <w:ind w:left="1716" w:firstLine="408"/>
        <w:rPr>
          <w:rFonts w:ascii="Montserrat Light" w:hAnsi="Montserrat Light"/>
        </w:rPr>
      </w:pPr>
      <w:bookmarkStart w:id="245" w:name="_Toc137411205"/>
      <w:r w:rsidRPr="005076C7">
        <w:rPr>
          <w:rFonts w:ascii="Montserrat Light" w:hAnsi="Montserrat Light"/>
        </w:rPr>
        <w:lastRenderedPageBreak/>
        <w:t>b.2.1</w:t>
      </w:r>
      <w:r>
        <w:rPr>
          <w:rFonts w:ascii="Montserrat Light" w:hAnsi="Montserrat Light"/>
        </w:rPr>
        <w:t>5</w:t>
      </w:r>
      <w:r w:rsidRPr="005076C7">
        <w:rPr>
          <w:rFonts w:ascii="Montserrat Light" w:hAnsi="Montserrat Light"/>
        </w:rPr>
        <w:t xml:space="preserve">. </w:t>
      </w:r>
      <w:r>
        <w:rPr>
          <w:rFonts w:ascii="Montserrat Light" w:hAnsi="Montserrat Light"/>
        </w:rPr>
        <w:t>Communication</w:t>
      </w:r>
      <w:bookmarkEnd w:id="245"/>
    </w:p>
    <w:p w14:paraId="69542860" w14:textId="77777777" w:rsidR="00BA47E9" w:rsidRPr="00BA47E9" w:rsidRDefault="00BA47E9" w:rsidP="00BA47E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BA47E9">
        <w:rPr>
          <w:rFonts w:ascii="Montserrat Light" w:hAnsi="Montserrat Light"/>
          <w:bCs/>
        </w:rPr>
        <w:t>Le modèle est 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BA47E9" w:rsidRPr="009631A4" w14:paraId="5A924D77" w14:textId="77777777" w:rsidTr="00AC1A34">
        <w:tc>
          <w:tcPr>
            <w:tcW w:w="8472" w:type="dxa"/>
            <w:vAlign w:val="center"/>
          </w:tcPr>
          <w:p w14:paraId="5C9DEB27" w14:textId="77777777" w:rsidR="00BA47E9" w:rsidRPr="009631A4" w:rsidRDefault="00000000"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m:oMathPara>
              <m:oMath>
                <m:sSub>
                  <m:sSubPr>
                    <m:ctrlPr>
                      <w:rPr>
                        <w:rFonts w:ascii="Cambria Math" w:hAnsi="Cambria Math"/>
                        <w:i/>
                      </w:rPr>
                    </m:ctrlPr>
                  </m:sSubPr>
                  <m:e>
                    <m:r>
                      <w:rPr>
                        <w:rFonts w:ascii="Cambria Math" w:hAnsi="Cambria Math"/>
                      </w:rPr>
                      <m:t>(Va_Commu)</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(P_Commu)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(CSD_Commu)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lang w:eastAsia="en-US"/>
                      </w:rPr>
                    </m:ctrlPr>
                  </m:sSubPr>
                  <m:e>
                    <m:r>
                      <w:rPr>
                        <w:rFonts w:ascii="Cambria Math" w:hAnsi="Cambria Math"/>
                      </w:rPr>
                      <m:t>ϵ</m:t>
                    </m:r>
                  </m:e>
                  <m:sub>
                    <m:r>
                      <w:rPr>
                        <w:rFonts w:ascii="Cambria Math" w:hAnsi="Cambria Math"/>
                      </w:rPr>
                      <m:t>t</m:t>
                    </m:r>
                  </m:sub>
                </m:sSub>
              </m:oMath>
            </m:oMathPara>
          </w:p>
        </w:tc>
        <w:tc>
          <w:tcPr>
            <w:tcW w:w="816" w:type="dxa"/>
            <w:vAlign w:val="center"/>
          </w:tcPr>
          <w:p w14:paraId="31530FCF" w14:textId="77777777" w:rsidR="00BA47E9" w:rsidRPr="009631A4" w:rsidRDefault="00BA47E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w:p>
        </w:tc>
      </w:tr>
      <w:tr w:rsidR="00BA47E9" w14:paraId="382F896D" w14:textId="77777777" w:rsidTr="00AC1A34">
        <w:tc>
          <w:tcPr>
            <w:tcW w:w="8472" w:type="dxa"/>
            <w:vAlign w:val="center"/>
          </w:tcPr>
          <w:p w14:paraId="39B2C332" w14:textId="77777777" w:rsidR="00BA47E9" w:rsidRPr="002F6854" w:rsidRDefault="00BA47E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(Va_Commu)</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(P_Commu)</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(CSD_Commu)</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lang w:eastAsia="en-US"/>
                      </w:rPr>
                    </m:ctrlPr>
                  </m:sSubPr>
                  <m:e>
                    <m:r>
                      <m:rPr>
                        <m:sty m:val="bi"/>
                      </m:rPr>
                      <w:rPr>
                        <w:rFonts w:ascii="Cambria Math" w:hAnsi="Cambria Math"/>
                      </w:rPr>
                      <m:t>ϵ</m:t>
                    </m:r>
                  </m:e>
                  <m:sub>
                    <m:r>
                      <m:rPr>
                        <m:sty m:val="bi"/>
                      </m:rPr>
                      <w:rPr>
                        <w:rFonts w:ascii="Cambria Math" w:hAnsi="Cambria Math"/>
                      </w:rPr>
                      <m:t>t</m:t>
                    </m:r>
                  </m:sub>
                </m:sSub>
              </m:oMath>
            </m:oMathPara>
          </w:p>
        </w:tc>
        <w:tc>
          <w:tcPr>
            <w:tcW w:w="816" w:type="dxa"/>
            <w:vAlign w:val="center"/>
          </w:tcPr>
          <w:p w14:paraId="19F71D66" w14:textId="77777777" w:rsidR="00BA47E9" w:rsidRPr="0045784A" w:rsidRDefault="00BA47E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b/>
                <w:bCs/>
              </w:rPr>
            </w:pPr>
            <w:r w:rsidRPr="009631A4">
              <w:rPr>
                <w:b/>
                <w:bCs/>
              </w:rPr>
              <w:t>(22_b)</w:t>
            </w:r>
          </w:p>
        </w:tc>
      </w:tr>
    </w:tbl>
    <w:p w14:paraId="12B7FD5B" w14:textId="77777777" w:rsidR="00BA47E9" w:rsidRPr="00BA47E9" w:rsidRDefault="00BA47E9" w:rsidP="00BA47E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Va_Commu</m:t>
        </m:r>
      </m:oMath>
      <w:r w:rsidRPr="00BA47E9">
        <w:rPr>
          <w:rFonts w:ascii="Montserrat Light" w:hAnsi="Montserrat Light"/>
        </w:rPr>
        <w:t> : la valeur ajoutée issue du secteur de communication</w:t>
      </w:r>
    </w:p>
    <w:p w14:paraId="377F4EF8" w14:textId="77777777" w:rsidR="00BA47E9" w:rsidRPr="00BA47E9" w:rsidRDefault="00BA47E9" w:rsidP="00BA47E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P_Commu</m:t>
        </m:r>
      </m:oMath>
      <w:r w:rsidRPr="00BA47E9">
        <w:rPr>
          <w:rFonts w:ascii="Montserrat Light" w:hAnsi="Montserrat Light"/>
        </w:rPr>
        <w:t> : Prix appliquée dans le secteur de la communication</w:t>
      </w:r>
    </w:p>
    <w:p w14:paraId="2A0561CD" w14:textId="77777777" w:rsidR="00BA47E9" w:rsidRPr="00BA47E9" w:rsidRDefault="00BA47E9" w:rsidP="00BA47E9">
      <w:pPr>
        <w:spacing w:after="240" w:line="276" w:lineRule="auto"/>
        <w:rPr>
          <w:rFonts w:ascii="Montserrat Light" w:hAnsi="Montserrat Light"/>
        </w:rPr>
      </w:pPr>
      <m:oMath>
        <m:r>
          <w:rPr>
            <w:rFonts w:ascii="Cambria Math" w:hAnsi="Cambria Math"/>
          </w:rPr>
          <m:t>CSD_Commu</m:t>
        </m:r>
      </m:oMath>
      <w:r w:rsidRPr="00BA47E9">
        <w:rPr>
          <w:rFonts w:ascii="Montserrat Light" w:hAnsi="Montserrat Light"/>
        </w:rPr>
        <w:t xml:space="preserve">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3260"/>
        <w:gridCol w:w="2094"/>
        <w:gridCol w:w="2801"/>
      </w:tblGrid>
      <w:tr w:rsidR="00BA47E9" w:rsidRPr="00BA47E9" w14:paraId="6B3A3990" w14:textId="77777777" w:rsidTr="00BA47E9">
        <w:trPr>
          <w:jc w:val="center"/>
        </w:trPr>
        <w:tc>
          <w:tcPr>
            <w:tcW w:w="3260" w:type="dxa"/>
            <w:tcBorders>
              <w:top w:val="single" w:sz="6" w:space="0" w:color="auto"/>
              <w:left w:val="nil"/>
              <w:bottom w:val="nil"/>
              <w:right w:val="nil"/>
            </w:tcBorders>
          </w:tcPr>
          <w:p w14:paraId="2B85C9EB"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single" w:sz="6" w:space="0" w:color="auto"/>
              <w:left w:val="nil"/>
              <w:bottom w:val="nil"/>
              <w:right w:val="nil"/>
            </w:tcBorders>
          </w:tcPr>
          <w:p w14:paraId="46A00B0C"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(1)</w:t>
            </w:r>
          </w:p>
        </w:tc>
        <w:tc>
          <w:tcPr>
            <w:tcW w:w="2801" w:type="dxa"/>
            <w:tcBorders>
              <w:top w:val="single" w:sz="6" w:space="0" w:color="auto"/>
              <w:left w:val="nil"/>
              <w:bottom w:val="nil"/>
              <w:right w:val="nil"/>
            </w:tcBorders>
          </w:tcPr>
          <w:p w14:paraId="04D49A90"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(2)</w:t>
            </w:r>
          </w:p>
        </w:tc>
      </w:tr>
      <w:tr w:rsidR="00BA47E9" w:rsidRPr="00BA47E9" w14:paraId="00C1A666" w14:textId="77777777" w:rsidTr="00BA47E9">
        <w:trPr>
          <w:jc w:val="center"/>
        </w:trPr>
        <w:tc>
          <w:tcPr>
            <w:tcW w:w="3260" w:type="dxa"/>
            <w:tcBorders>
              <w:top w:val="nil"/>
              <w:left w:val="nil"/>
              <w:bottom w:val="single" w:sz="6" w:space="0" w:color="auto"/>
              <w:right w:val="nil"/>
            </w:tcBorders>
          </w:tcPr>
          <w:p w14:paraId="33BF2C72" w14:textId="77777777" w:rsidR="00BA47E9" w:rsidRPr="00BA47E9" w:rsidRDefault="00BA47E9" w:rsidP="00AC1A34">
            <w:pPr>
              <w:widowControl w:val="0"/>
              <w:autoSpaceDE w:val="0"/>
              <w:autoSpaceDN w:val="0"/>
              <w:adjustRightInd w:val="0"/>
              <w:rPr>
                <w:rFonts w:ascii="Montserrat Light" w:hAnsi="Montserrat Light"/>
              </w:rPr>
            </w:pPr>
            <w:r w:rsidRPr="00BA47E9">
              <w:rPr>
                <w:rFonts w:ascii="Montserrat Light" w:hAnsi="Montserrat Light"/>
              </w:rPr>
              <w:t>VARIABLES</w:t>
            </w:r>
          </w:p>
        </w:tc>
        <w:tc>
          <w:tcPr>
            <w:tcW w:w="2094" w:type="dxa"/>
            <w:tcBorders>
              <w:top w:val="nil"/>
              <w:left w:val="nil"/>
              <w:bottom w:val="single" w:sz="6" w:space="0" w:color="auto"/>
              <w:right w:val="nil"/>
            </w:tcBorders>
          </w:tcPr>
          <w:p w14:paraId="4818D0E1" w14:textId="77777777" w:rsidR="00BA47E9" w:rsidRPr="00BA47E9" w:rsidRDefault="00BA47E9" w:rsidP="00AC1A34">
            <w:pPr>
              <w:widowControl w:val="0"/>
              <w:autoSpaceDE w:val="0"/>
              <w:autoSpaceDN w:val="0"/>
              <w:adjustRightInd w:val="0"/>
              <w:jc w:val="center"/>
              <w:rPr>
                <w:rFonts w:ascii="Montserrat Light" w:hAnsi="Montserrat Light"/>
              </w:rPr>
            </w:pPr>
            <w:proofErr w:type="spellStart"/>
            <w:proofErr w:type="gramStart"/>
            <w:r w:rsidRPr="00BA47E9">
              <w:rPr>
                <w:rFonts w:ascii="Montserrat Light" w:hAnsi="Montserrat Light"/>
              </w:rPr>
              <w:t>lnVa</w:t>
            </w:r>
            <w:proofErr w:type="gramEnd"/>
            <w:r w:rsidRPr="00BA47E9">
              <w:rPr>
                <w:rFonts w:ascii="Montserrat Light" w:hAnsi="Montserrat Light"/>
              </w:rPr>
              <w:t>_Commu</w:t>
            </w:r>
            <w:proofErr w:type="spellEnd"/>
          </w:p>
        </w:tc>
        <w:tc>
          <w:tcPr>
            <w:tcW w:w="2801" w:type="dxa"/>
            <w:tcBorders>
              <w:top w:val="nil"/>
              <w:left w:val="nil"/>
              <w:bottom w:val="single" w:sz="6" w:space="0" w:color="auto"/>
              <w:right w:val="nil"/>
            </w:tcBorders>
          </w:tcPr>
          <w:p w14:paraId="7B121BCE" w14:textId="77777777" w:rsidR="00BA47E9" w:rsidRPr="00BA47E9" w:rsidRDefault="00BA47E9" w:rsidP="00AC1A34">
            <w:pPr>
              <w:widowControl w:val="0"/>
              <w:autoSpaceDE w:val="0"/>
              <w:autoSpaceDN w:val="0"/>
              <w:adjustRightInd w:val="0"/>
              <w:jc w:val="center"/>
              <w:rPr>
                <w:rFonts w:ascii="Montserrat Light" w:hAnsi="Montserrat Light"/>
              </w:rPr>
            </w:pPr>
            <w:proofErr w:type="spellStart"/>
            <w:proofErr w:type="gramStart"/>
            <w:r w:rsidRPr="00BA47E9">
              <w:rPr>
                <w:rFonts w:ascii="Montserrat Light" w:hAnsi="Montserrat Light"/>
              </w:rPr>
              <w:t>dlnVa</w:t>
            </w:r>
            <w:proofErr w:type="gramEnd"/>
            <w:r w:rsidRPr="00BA47E9">
              <w:rPr>
                <w:rFonts w:ascii="Montserrat Light" w:hAnsi="Montserrat Light"/>
              </w:rPr>
              <w:t>_Commu</w:t>
            </w:r>
            <w:proofErr w:type="spellEnd"/>
          </w:p>
        </w:tc>
      </w:tr>
      <w:tr w:rsidR="00BA47E9" w:rsidRPr="00BA47E9" w14:paraId="40AC196B" w14:textId="77777777" w:rsidTr="00BA47E9">
        <w:trPr>
          <w:jc w:val="center"/>
        </w:trPr>
        <w:tc>
          <w:tcPr>
            <w:tcW w:w="3260" w:type="dxa"/>
            <w:tcBorders>
              <w:top w:val="nil"/>
              <w:left w:val="nil"/>
              <w:bottom w:val="nil"/>
              <w:right w:val="nil"/>
            </w:tcBorders>
          </w:tcPr>
          <w:p w14:paraId="6E601964" w14:textId="77777777" w:rsidR="00BA47E9" w:rsidRPr="00BA47E9" w:rsidRDefault="00BA47E9" w:rsidP="00AC1A34">
            <w:pPr>
              <w:widowControl w:val="0"/>
              <w:autoSpaceDE w:val="0"/>
              <w:autoSpaceDN w:val="0"/>
              <w:adjustRightInd w:val="0"/>
              <w:rPr>
                <w:rFonts w:ascii="Montserrat Light" w:hAnsi="Montserrat Light"/>
              </w:rPr>
            </w:pPr>
            <w:r w:rsidRPr="00BA47E9">
              <w:rPr>
                <w:rFonts w:ascii="Montserrat Light" w:hAnsi="Montserrat Light"/>
              </w:rPr>
              <w:t>TEMPS</w:t>
            </w:r>
          </w:p>
        </w:tc>
        <w:tc>
          <w:tcPr>
            <w:tcW w:w="2094" w:type="dxa"/>
            <w:tcBorders>
              <w:top w:val="nil"/>
              <w:left w:val="nil"/>
              <w:bottom w:val="nil"/>
              <w:right w:val="nil"/>
            </w:tcBorders>
          </w:tcPr>
          <w:p w14:paraId="77BAF188"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0.227***</w:t>
            </w:r>
          </w:p>
        </w:tc>
        <w:tc>
          <w:tcPr>
            <w:tcW w:w="2801" w:type="dxa"/>
            <w:tcBorders>
              <w:top w:val="nil"/>
              <w:left w:val="nil"/>
              <w:bottom w:val="nil"/>
              <w:right w:val="nil"/>
            </w:tcBorders>
          </w:tcPr>
          <w:p w14:paraId="59D0F74D"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-0.00446</w:t>
            </w:r>
          </w:p>
        </w:tc>
      </w:tr>
      <w:tr w:rsidR="00BA47E9" w:rsidRPr="00BA47E9" w14:paraId="120293F2" w14:textId="77777777" w:rsidTr="00BA47E9">
        <w:trPr>
          <w:jc w:val="center"/>
        </w:trPr>
        <w:tc>
          <w:tcPr>
            <w:tcW w:w="3260" w:type="dxa"/>
            <w:tcBorders>
              <w:top w:val="nil"/>
              <w:left w:val="nil"/>
              <w:bottom w:val="nil"/>
              <w:right w:val="nil"/>
            </w:tcBorders>
          </w:tcPr>
          <w:p w14:paraId="2557EC8C"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391A860F"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(0.0367)</w:t>
            </w:r>
          </w:p>
        </w:tc>
        <w:tc>
          <w:tcPr>
            <w:tcW w:w="2801" w:type="dxa"/>
            <w:tcBorders>
              <w:top w:val="nil"/>
              <w:left w:val="nil"/>
              <w:bottom w:val="nil"/>
              <w:right w:val="nil"/>
            </w:tcBorders>
          </w:tcPr>
          <w:p w14:paraId="4995C710"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(0.00266)</w:t>
            </w:r>
          </w:p>
        </w:tc>
      </w:tr>
      <w:tr w:rsidR="00BA47E9" w:rsidRPr="00BA47E9" w14:paraId="607903CB" w14:textId="77777777" w:rsidTr="00BA47E9">
        <w:trPr>
          <w:jc w:val="center"/>
        </w:trPr>
        <w:tc>
          <w:tcPr>
            <w:tcW w:w="3260" w:type="dxa"/>
            <w:tcBorders>
              <w:top w:val="nil"/>
              <w:left w:val="nil"/>
              <w:bottom w:val="nil"/>
              <w:right w:val="nil"/>
            </w:tcBorders>
          </w:tcPr>
          <w:p w14:paraId="07F26A4F"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dlnPrixCons</w:t>
            </w:r>
            <w:proofErr w:type="gramEnd"/>
            <w:r w:rsidRPr="00BA47E9">
              <w:rPr>
                <w:rFonts w:ascii="Montserrat Light" w:hAnsi="Montserrat Light"/>
              </w:rPr>
              <w:t>_P</w:t>
            </w:r>
            <w:proofErr w:type="spellEnd"/>
          </w:p>
        </w:tc>
        <w:tc>
          <w:tcPr>
            <w:tcW w:w="2094" w:type="dxa"/>
            <w:tcBorders>
              <w:top w:val="nil"/>
              <w:left w:val="nil"/>
              <w:bottom w:val="nil"/>
              <w:right w:val="nil"/>
            </w:tcBorders>
          </w:tcPr>
          <w:p w14:paraId="79E4FF6F"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61284201"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2.447</w:t>
            </w:r>
          </w:p>
        </w:tc>
      </w:tr>
      <w:tr w:rsidR="00BA47E9" w:rsidRPr="00BA47E9" w14:paraId="20AF2E62" w14:textId="77777777" w:rsidTr="00BA47E9">
        <w:trPr>
          <w:jc w:val="center"/>
        </w:trPr>
        <w:tc>
          <w:tcPr>
            <w:tcW w:w="3260" w:type="dxa"/>
            <w:tcBorders>
              <w:top w:val="nil"/>
              <w:left w:val="nil"/>
              <w:bottom w:val="nil"/>
              <w:right w:val="nil"/>
            </w:tcBorders>
          </w:tcPr>
          <w:p w14:paraId="1D935E03"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398A55B5"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0B06D893"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(1.459)</w:t>
            </w:r>
          </w:p>
        </w:tc>
      </w:tr>
      <w:tr w:rsidR="00BA47E9" w:rsidRPr="00BA47E9" w14:paraId="23C5C51F" w14:textId="77777777" w:rsidTr="00BA47E9">
        <w:trPr>
          <w:jc w:val="center"/>
        </w:trPr>
        <w:tc>
          <w:tcPr>
            <w:tcW w:w="3260" w:type="dxa"/>
            <w:tcBorders>
              <w:top w:val="nil"/>
              <w:left w:val="nil"/>
              <w:bottom w:val="nil"/>
              <w:right w:val="nil"/>
            </w:tcBorders>
          </w:tcPr>
          <w:p w14:paraId="7B933B2B"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dlnCSD</w:t>
            </w:r>
            <w:proofErr w:type="gramEnd"/>
            <w:r w:rsidRPr="00BA47E9">
              <w:rPr>
                <w:rFonts w:ascii="Montserrat Light" w:hAnsi="Montserrat Light"/>
              </w:rPr>
              <w:t>_Commu</w:t>
            </w:r>
            <w:proofErr w:type="spellEnd"/>
          </w:p>
        </w:tc>
        <w:tc>
          <w:tcPr>
            <w:tcW w:w="2094" w:type="dxa"/>
            <w:tcBorders>
              <w:top w:val="nil"/>
              <w:left w:val="nil"/>
              <w:bottom w:val="nil"/>
              <w:right w:val="nil"/>
            </w:tcBorders>
          </w:tcPr>
          <w:p w14:paraId="5A51CB18"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0EE935E8"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0.693**</w:t>
            </w:r>
          </w:p>
        </w:tc>
      </w:tr>
      <w:tr w:rsidR="00BA47E9" w:rsidRPr="00BA47E9" w14:paraId="5106C2B5" w14:textId="77777777" w:rsidTr="00BA47E9">
        <w:trPr>
          <w:jc w:val="center"/>
        </w:trPr>
        <w:tc>
          <w:tcPr>
            <w:tcW w:w="3260" w:type="dxa"/>
            <w:tcBorders>
              <w:top w:val="nil"/>
              <w:left w:val="nil"/>
              <w:bottom w:val="nil"/>
              <w:right w:val="nil"/>
            </w:tcBorders>
          </w:tcPr>
          <w:p w14:paraId="752806CF"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1B9A1728"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01771900"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(0.250)</w:t>
            </w:r>
          </w:p>
        </w:tc>
      </w:tr>
      <w:tr w:rsidR="00BA47E9" w:rsidRPr="00BA47E9" w14:paraId="277B9229" w14:textId="77777777" w:rsidTr="00BA47E9">
        <w:trPr>
          <w:jc w:val="center"/>
        </w:trPr>
        <w:tc>
          <w:tcPr>
            <w:tcW w:w="3260" w:type="dxa"/>
            <w:tcBorders>
              <w:top w:val="nil"/>
              <w:left w:val="nil"/>
              <w:bottom w:val="nil"/>
              <w:right w:val="nil"/>
            </w:tcBorders>
          </w:tcPr>
          <w:p w14:paraId="0B686BF4"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dlnDI</w:t>
            </w:r>
            <w:proofErr w:type="spellEnd"/>
            <w:proofErr w:type="gramEnd"/>
          </w:p>
        </w:tc>
        <w:tc>
          <w:tcPr>
            <w:tcW w:w="2094" w:type="dxa"/>
            <w:tcBorders>
              <w:top w:val="nil"/>
              <w:left w:val="nil"/>
              <w:bottom w:val="nil"/>
              <w:right w:val="nil"/>
            </w:tcBorders>
          </w:tcPr>
          <w:p w14:paraId="4002388C"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30402296"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-1.719</w:t>
            </w:r>
          </w:p>
        </w:tc>
      </w:tr>
      <w:tr w:rsidR="00BA47E9" w:rsidRPr="00BA47E9" w14:paraId="50558259" w14:textId="77777777" w:rsidTr="00BA47E9">
        <w:trPr>
          <w:jc w:val="center"/>
        </w:trPr>
        <w:tc>
          <w:tcPr>
            <w:tcW w:w="3260" w:type="dxa"/>
            <w:tcBorders>
              <w:top w:val="nil"/>
              <w:left w:val="nil"/>
              <w:bottom w:val="nil"/>
              <w:right w:val="nil"/>
            </w:tcBorders>
          </w:tcPr>
          <w:p w14:paraId="4AA2F52D"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68A4A7B8"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0FC33F06"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(1.066)</w:t>
            </w:r>
          </w:p>
        </w:tc>
      </w:tr>
      <w:tr w:rsidR="00BA47E9" w:rsidRPr="00BA47E9" w14:paraId="3C097BC5" w14:textId="77777777" w:rsidTr="00BA47E9">
        <w:trPr>
          <w:jc w:val="center"/>
        </w:trPr>
        <w:tc>
          <w:tcPr>
            <w:tcW w:w="3260" w:type="dxa"/>
            <w:tcBorders>
              <w:top w:val="nil"/>
              <w:left w:val="nil"/>
              <w:bottom w:val="nil"/>
              <w:right w:val="nil"/>
            </w:tcBorders>
          </w:tcPr>
          <w:p w14:paraId="7B7680DF" w14:textId="77777777" w:rsidR="00BA47E9" w:rsidRPr="00BA47E9" w:rsidRDefault="00BA47E9" w:rsidP="00AC1A34">
            <w:pPr>
              <w:widowControl w:val="0"/>
              <w:autoSpaceDE w:val="0"/>
              <w:autoSpaceDN w:val="0"/>
              <w:adjustRightInd w:val="0"/>
              <w:rPr>
                <w:rFonts w:ascii="Montserrat Light" w:hAnsi="Montserrat Light"/>
              </w:rPr>
            </w:pPr>
            <w:proofErr w:type="gramStart"/>
            <w:r w:rsidRPr="00BA47E9">
              <w:rPr>
                <w:rFonts w:ascii="Montserrat Light" w:hAnsi="Montserrat Light"/>
              </w:rPr>
              <w:t>res</w:t>
            </w:r>
            <w:proofErr w:type="gramEnd"/>
            <w:r w:rsidRPr="00BA47E9">
              <w:rPr>
                <w:rFonts w:ascii="Montserrat Light" w:hAnsi="Montserrat Light"/>
              </w:rPr>
              <w:t>17</w:t>
            </w:r>
          </w:p>
        </w:tc>
        <w:tc>
          <w:tcPr>
            <w:tcW w:w="2094" w:type="dxa"/>
            <w:tcBorders>
              <w:top w:val="nil"/>
              <w:left w:val="nil"/>
              <w:bottom w:val="nil"/>
              <w:right w:val="nil"/>
            </w:tcBorders>
          </w:tcPr>
          <w:p w14:paraId="0C3AE479"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4A5BBA5E"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-0.570**</w:t>
            </w:r>
          </w:p>
        </w:tc>
      </w:tr>
      <w:tr w:rsidR="00BA47E9" w:rsidRPr="00BA47E9" w14:paraId="475E659F" w14:textId="77777777" w:rsidTr="00BA47E9">
        <w:trPr>
          <w:jc w:val="center"/>
        </w:trPr>
        <w:tc>
          <w:tcPr>
            <w:tcW w:w="3260" w:type="dxa"/>
            <w:tcBorders>
              <w:top w:val="nil"/>
              <w:left w:val="nil"/>
              <w:bottom w:val="nil"/>
              <w:right w:val="nil"/>
            </w:tcBorders>
          </w:tcPr>
          <w:p w14:paraId="52DE0351"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2A321098" w14:textId="77777777" w:rsidR="00BA47E9" w:rsidRPr="00BA47E9" w:rsidRDefault="00BA47E9" w:rsidP="00AC1A34">
            <w:pPr>
              <w:widowControl w:val="0"/>
              <w:autoSpaceDE w:val="0"/>
              <w:autoSpaceDN w:val="0"/>
              <w:adjustRightInd w:val="0"/>
              <w:jc w:val="center"/>
              <w:rPr>
                <w:rFonts w:ascii="Montserrat Light" w:hAnsi="Montserrat Light"/>
              </w:rPr>
            </w:pPr>
          </w:p>
        </w:tc>
        <w:tc>
          <w:tcPr>
            <w:tcW w:w="2801" w:type="dxa"/>
            <w:tcBorders>
              <w:top w:val="nil"/>
              <w:left w:val="nil"/>
              <w:bottom w:val="nil"/>
              <w:right w:val="nil"/>
            </w:tcBorders>
          </w:tcPr>
          <w:p w14:paraId="5DB36CB6"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(0.250)</w:t>
            </w:r>
          </w:p>
        </w:tc>
      </w:tr>
      <w:tr w:rsidR="00BA47E9" w:rsidRPr="00BA47E9" w14:paraId="23897B65" w14:textId="77777777" w:rsidTr="00BA47E9">
        <w:trPr>
          <w:jc w:val="center"/>
        </w:trPr>
        <w:tc>
          <w:tcPr>
            <w:tcW w:w="3260" w:type="dxa"/>
            <w:tcBorders>
              <w:top w:val="nil"/>
              <w:left w:val="nil"/>
              <w:bottom w:val="nil"/>
              <w:right w:val="nil"/>
            </w:tcBorders>
          </w:tcPr>
          <w:p w14:paraId="0B6D66FF"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lnPrixCons</w:t>
            </w:r>
            <w:proofErr w:type="gramEnd"/>
            <w:r w:rsidRPr="00BA47E9">
              <w:rPr>
                <w:rFonts w:ascii="Montserrat Light" w:hAnsi="Montserrat Light"/>
              </w:rPr>
              <w:t>_P</w:t>
            </w:r>
            <w:proofErr w:type="spellEnd"/>
          </w:p>
        </w:tc>
        <w:tc>
          <w:tcPr>
            <w:tcW w:w="2094" w:type="dxa"/>
            <w:tcBorders>
              <w:top w:val="nil"/>
              <w:left w:val="nil"/>
              <w:bottom w:val="nil"/>
              <w:right w:val="nil"/>
            </w:tcBorders>
          </w:tcPr>
          <w:p w14:paraId="7F14FD21"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5.582***</w:t>
            </w:r>
          </w:p>
        </w:tc>
        <w:tc>
          <w:tcPr>
            <w:tcW w:w="2801" w:type="dxa"/>
            <w:tcBorders>
              <w:top w:val="nil"/>
              <w:left w:val="nil"/>
              <w:bottom w:val="nil"/>
              <w:right w:val="nil"/>
            </w:tcBorders>
          </w:tcPr>
          <w:p w14:paraId="633FD98A"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5E99D4AA" w14:textId="77777777" w:rsidTr="00BA47E9">
        <w:trPr>
          <w:jc w:val="center"/>
        </w:trPr>
        <w:tc>
          <w:tcPr>
            <w:tcW w:w="3260" w:type="dxa"/>
            <w:tcBorders>
              <w:top w:val="nil"/>
              <w:left w:val="nil"/>
              <w:bottom w:val="nil"/>
              <w:right w:val="nil"/>
            </w:tcBorders>
          </w:tcPr>
          <w:p w14:paraId="6C4F999F"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44C550FD"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(1.258)</w:t>
            </w:r>
          </w:p>
        </w:tc>
        <w:tc>
          <w:tcPr>
            <w:tcW w:w="2801" w:type="dxa"/>
            <w:tcBorders>
              <w:top w:val="nil"/>
              <w:left w:val="nil"/>
              <w:bottom w:val="nil"/>
              <w:right w:val="nil"/>
            </w:tcBorders>
          </w:tcPr>
          <w:p w14:paraId="60C0C6DC"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132C09DA" w14:textId="77777777" w:rsidTr="00BA47E9">
        <w:trPr>
          <w:jc w:val="center"/>
        </w:trPr>
        <w:tc>
          <w:tcPr>
            <w:tcW w:w="3260" w:type="dxa"/>
            <w:tcBorders>
              <w:top w:val="nil"/>
              <w:left w:val="nil"/>
              <w:bottom w:val="nil"/>
              <w:right w:val="nil"/>
            </w:tcBorders>
          </w:tcPr>
          <w:p w14:paraId="4E80696E"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lnCSD</w:t>
            </w:r>
            <w:proofErr w:type="gramEnd"/>
            <w:r w:rsidRPr="00BA47E9">
              <w:rPr>
                <w:rFonts w:ascii="Montserrat Light" w:hAnsi="Montserrat Light"/>
              </w:rPr>
              <w:t>_Commu</w:t>
            </w:r>
            <w:proofErr w:type="spellEnd"/>
          </w:p>
        </w:tc>
        <w:tc>
          <w:tcPr>
            <w:tcW w:w="2094" w:type="dxa"/>
            <w:tcBorders>
              <w:top w:val="nil"/>
              <w:left w:val="nil"/>
              <w:bottom w:val="nil"/>
              <w:right w:val="nil"/>
            </w:tcBorders>
          </w:tcPr>
          <w:p w14:paraId="2F597B7A"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0.599**</w:t>
            </w:r>
          </w:p>
        </w:tc>
        <w:tc>
          <w:tcPr>
            <w:tcW w:w="2801" w:type="dxa"/>
            <w:tcBorders>
              <w:top w:val="nil"/>
              <w:left w:val="nil"/>
              <w:bottom w:val="nil"/>
              <w:right w:val="nil"/>
            </w:tcBorders>
          </w:tcPr>
          <w:p w14:paraId="16E2BAFC"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7B9257BA" w14:textId="77777777" w:rsidTr="00BA47E9">
        <w:trPr>
          <w:jc w:val="center"/>
        </w:trPr>
        <w:tc>
          <w:tcPr>
            <w:tcW w:w="3260" w:type="dxa"/>
            <w:tcBorders>
              <w:top w:val="nil"/>
              <w:left w:val="nil"/>
              <w:bottom w:val="nil"/>
              <w:right w:val="nil"/>
            </w:tcBorders>
          </w:tcPr>
          <w:p w14:paraId="1B829B6E"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7C919D61"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(0.267)</w:t>
            </w:r>
          </w:p>
        </w:tc>
        <w:tc>
          <w:tcPr>
            <w:tcW w:w="2801" w:type="dxa"/>
            <w:tcBorders>
              <w:top w:val="nil"/>
              <w:left w:val="nil"/>
              <w:bottom w:val="nil"/>
              <w:right w:val="nil"/>
            </w:tcBorders>
          </w:tcPr>
          <w:p w14:paraId="794F8AF2"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05A0F271" w14:textId="77777777" w:rsidTr="00BA47E9">
        <w:trPr>
          <w:jc w:val="center"/>
        </w:trPr>
        <w:tc>
          <w:tcPr>
            <w:tcW w:w="3260" w:type="dxa"/>
            <w:tcBorders>
              <w:top w:val="nil"/>
              <w:left w:val="nil"/>
              <w:bottom w:val="nil"/>
              <w:right w:val="nil"/>
            </w:tcBorders>
          </w:tcPr>
          <w:p w14:paraId="383C777A" w14:textId="77777777" w:rsidR="00BA47E9" w:rsidRPr="00BA47E9" w:rsidRDefault="00BA47E9" w:rsidP="00AC1A34">
            <w:pPr>
              <w:widowControl w:val="0"/>
              <w:autoSpaceDE w:val="0"/>
              <w:autoSpaceDN w:val="0"/>
              <w:adjustRightInd w:val="0"/>
              <w:rPr>
                <w:rFonts w:ascii="Montserrat Light" w:hAnsi="Montserrat Light"/>
              </w:rPr>
            </w:pPr>
            <w:proofErr w:type="spellStart"/>
            <w:proofErr w:type="gramStart"/>
            <w:r w:rsidRPr="00BA47E9">
              <w:rPr>
                <w:rFonts w:ascii="Montserrat Light" w:hAnsi="Montserrat Light"/>
              </w:rPr>
              <w:t>lnDI</w:t>
            </w:r>
            <w:proofErr w:type="spellEnd"/>
            <w:proofErr w:type="gramEnd"/>
          </w:p>
        </w:tc>
        <w:tc>
          <w:tcPr>
            <w:tcW w:w="2094" w:type="dxa"/>
            <w:tcBorders>
              <w:top w:val="nil"/>
              <w:left w:val="nil"/>
              <w:bottom w:val="nil"/>
              <w:right w:val="nil"/>
            </w:tcBorders>
          </w:tcPr>
          <w:p w14:paraId="02C0555F"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-4.584***</w:t>
            </w:r>
          </w:p>
        </w:tc>
        <w:tc>
          <w:tcPr>
            <w:tcW w:w="2801" w:type="dxa"/>
            <w:tcBorders>
              <w:top w:val="nil"/>
              <w:left w:val="nil"/>
              <w:bottom w:val="nil"/>
              <w:right w:val="nil"/>
            </w:tcBorders>
          </w:tcPr>
          <w:p w14:paraId="2797CD05"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42B08F6F" w14:textId="77777777" w:rsidTr="00BA47E9">
        <w:trPr>
          <w:jc w:val="center"/>
        </w:trPr>
        <w:tc>
          <w:tcPr>
            <w:tcW w:w="3260" w:type="dxa"/>
            <w:tcBorders>
              <w:top w:val="nil"/>
              <w:left w:val="nil"/>
              <w:bottom w:val="nil"/>
              <w:right w:val="nil"/>
            </w:tcBorders>
          </w:tcPr>
          <w:p w14:paraId="0A819752"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2896D618"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(0.857)</w:t>
            </w:r>
          </w:p>
        </w:tc>
        <w:tc>
          <w:tcPr>
            <w:tcW w:w="2801" w:type="dxa"/>
            <w:tcBorders>
              <w:top w:val="nil"/>
              <w:left w:val="nil"/>
              <w:bottom w:val="nil"/>
              <w:right w:val="nil"/>
            </w:tcBorders>
          </w:tcPr>
          <w:p w14:paraId="3DA01E20" w14:textId="77777777" w:rsidR="00BA47E9" w:rsidRPr="00BA47E9" w:rsidRDefault="00BA47E9" w:rsidP="00AC1A34">
            <w:pPr>
              <w:widowControl w:val="0"/>
              <w:autoSpaceDE w:val="0"/>
              <w:autoSpaceDN w:val="0"/>
              <w:adjustRightInd w:val="0"/>
              <w:jc w:val="center"/>
              <w:rPr>
                <w:rFonts w:ascii="Montserrat Light" w:hAnsi="Montserrat Light"/>
              </w:rPr>
            </w:pPr>
          </w:p>
        </w:tc>
      </w:tr>
      <w:tr w:rsidR="00BA47E9" w:rsidRPr="00BA47E9" w14:paraId="4C3FA268" w14:textId="77777777" w:rsidTr="00BA47E9">
        <w:trPr>
          <w:jc w:val="center"/>
        </w:trPr>
        <w:tc>
          <w:tcPr>
            <w:tcW w:w="3260" w:type="dxa"/>
            <w:tcBorders>
              <w:top w:val="nil"/>
              <w:left w:val="nil"/>
              <w:bottom w:val="nil"/>
              <w:right w:val="nil"/>
            </w:tcBorders>
          </w:tcPr>
          <w:p w14:paraId="0A7B7F0D" w14:textId="77777777" w:rsidR="00BA47E9" w:rsidRPr="00BA47E9" w:rsidRDefault="00BA47E9" w:rsidP="00AC1A34">
            <w:pPr>
              <w:widowControl w:val="0"/>
              <w:autoSpaceDE w:val="0"/>
              <w:autoSpaceDN w:val="0"/>
              <w:adjustRightInd w:val="0"/>
              <w:rPr>
                <w:rFonts w:ascii="Montserrat Light" w:hAnsi="Montserrat Light"/>
              </w:rPr>
            </w:pPr>
            <w:r w:rsidRPr="00BA47E9">
              <w:rPr>
                <w:rFonts w:ascii="Montserrat Light" w:hAnsi="Montserrat Light"/>
              </w:rPr>
              <w:t>Constant</w:t>
            </w:r>
          </w:p>
        </w:tc>
        <w:tc>
          <w:tcPr>
            <w:tcW w:w="2094" w:type="dxa"/>
            <w:tcBorders>
              <w:top w:val="nil"/>
              <w:left w:val="nil"/>
              <w:bottom w:val="nil"/>
              <w:right w:val="nil"/>
            </w:tcBorders>
          </w:tcPr>
          <w:p w14:paraId="3EC5D483"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37.81***</w:t>
            </w:r>
          </w:p>
        </w:tc>
        <w:tc>
          <w:tcPr>
            <w:tcW w:w="2801" w:type="dxa"/>
            <w:tcBorders>
              <w:top w:val="nil"/>
              <w:left w:val="nil"/>
              <w:bottom w:val="nil"/>
              <w:right w:val="nil"/>
            </w:tcBorders>
          </w:tcPr>
          <w:p w14:paraId="467687AC"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0.154**</w:t>
            </w:r>
          </w:p>
        </w:tc>
      </w:tr>
      <w:tr w:rsidR="00BA47E9" w:rsidRPr="00BA47E9" w14:paraId="4559758D" w14:textId="77777777" w:rsidTr="00BA47E9">
        <w:trPr>
          <w:jc w:val="center"/>
        </w:trPr>
        <w:tc>
          <w:tcPr>
            <w:tcW w:w="3260" w:type="dxa"/>
            <w:tcBorders>
              <w:top w:val="nil"/>
              <w:left w:val="nil"/>
              <w:bottom w:val="nil"/>
              <w:right w:val="nil"/>
            </w:tcBorders>
          </w:tcPr>
          <w:p w14:paraId="40465037" w14:textId="77777777" w:rsidR="00BA47E9" w:rsidRPr="00BA47E9" w:rsidRDefault="00BA47E9" w:rsidP="00AC1A34">
            <w:pPr>
              <w:widowControl w:val="0"/>
              <w:autoSpaceDE w:val="0"/>
              <w:autoSpaceDN w:val="0"/>
              <w:adjustRightInd w:val="0"/>
              <w:rPr>
                <w:rFonts w:ascii="Montserrat Light" w:hAnsi="Montserrat Light"/>
              </w:rPr>
            </w:pPr>
          </w:p>
        </w:tc>
        <w:tc>
          <w:tcPr>
            <w:tcW w:w="2094" w:type="dxa"/>
            <w:tcBorders>
              <w:top w:val="nil"/>
              <w:left w:val="nil"/>
              <w:bottom w:val="nil"/>
              <w:right w:val="nil"/>
            </w:tcBorders>
          </w:tcPr>
          <w:p w14:paraId="64801F0D"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(6.251)</w:t>
            </w:r>
          </w:p>
        </w:tc>
        <w:tc>
          <w:tcPr>
            <w:tcW w:w="2801" w:type="dxa"/>
            <w:tcBorders>
              <w:top w:val="nil"/>
              <w:left w:val="nil"/>
              <w:bottom w:val="nil"/>
              <w:right w:val="nil"/>
            </w:tcBorders>
          </w:tcPr>
          <w:p w14:paraId="22342418"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(0.0567)</w:t>
            </w:r>
          </w:p>
        </w:tc>
      </w:tr>
      <w:tr w:rsidR="00BA47E9" w:rsidRPr="00BA47E9" w14:paraId="13384841" w14:textId="77777777" w:rsidTr="00BA47E9">
        <w:trPr>
          <w:jc w:val="center"/>
        </w:trPr>
        <w:tc>
          <w:tcPr>
            <w:tcW w:w="3260" w:type="dxa"/>
            <w:tcBorders>
              <w:top w:val="nil"/>
              <w:left w:val="nil"/>
              <w:bottom w:val="nil"/>
              <w:right w:val="nil"/>
            </w:tcBorders>
          </w:tcPr>
          <w:p w14:paraId="619337A1" w14:textId="77777777" w:rsidR="00BA47E9" w:rsidRPr="00BA47E9" w:rsidRDefault="00BA47E9" w:rsidP="00AC1A34">
            <w:pPr>
              <w:widowControl w:val="0"/>
              <w:autoSpaceDE w:val="0"/>
              <w:autoSpaceDN w:val="0"/>
              <w:adjustRightInd w:val="0"/>
              <w:rPr>
                <w:rFonts w:ascii="Montserrat Light" w:hAnsi="Montserrat Light"/>
              </w:rPr>
            </w:pPr>
            <w:r w:rsidRPr="00BA47E9">
              <w:rPr>
                <w:rFonts w:ascii="Montserrat Light" w:hAnsi="Montserrat Light"/>
              </w:rPr>
              <w:t>Observations</w:t>
            </w:r>
          </w:p>
        </w:tc>
        <w:tc>
          <w:tcPr>
            <w:tcW w:w="2094" w:type="dxa"/>
            <w:tcBorders>
              <w:top w:val="nil"/>
              <w:left w:val="nil"/>
              <w:bottom w:val="nil"/>
              <w:right w:val="nil"/>
            </w:tcBorders>
          </w:tcPr>
          <w:p w14:paraId="67C9F926"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23</w:t>
            </w:r>
          </w:p>
        </w:tc>
        <w:tc>
          <w:tcPr>
            <w:tcW w:w="2801" w:type="dxa"/>
            <w:tcBorders>
              <w:top w:val="nil"/>
              <w:left w:val="nil"/>
              <w:bottom w:val="nil"/>
              <w:right w:val="nil"/>
            </w:tcBorders>
          </w:tcPr>
          <w:p w14:paraId="4A680297"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22</w:t>
            </w:r>
          </w:p>
        </w:tc>
      </w:tr>
      <w:tr w:rsidR="00BA47E9" w:rsidRPr="00BA47E9" w14:paraId="4FAC4511" w14:textId="77777777" w:rsidTr="00BA47E9">
        <w:tblPrEx>
          <w:tblBorders>
            <w:bottom w:val="single" w:sz="6" w:space="0" w:color="auto"/>
          </w:tblBorders>
        </w:tblPrEx>
        <w:trPr>
          <w:jc w:val="center"/>
        </w:trPr>
        <w:tc>
          <w:tcPr>
            <w:tcW w:w="3260" w:type="dxa"/>
            <w:tcBorders>
              <w:top w:val="nil"/>
              <w:left w:val="nil"/>
              <w:bottom w:val="single" w:sz="6" w:space="0" w:color="auto"/>
              <w:right w:val="nil"/>
            </w:tcBorders>
          </w:tcPr>
          <w:p w14:paraId="7138A094" w14:textId="77777777" w:rsidR="00BA47E9" w:rsidRPr="00BA47E9" w:rsidRDefault="00BA47E9" w:rsidP="00AC1A34">
            <w:pPr>
              <w:widowControl w:val="0"/>
              <w:autoSpaceDE w:val="0"/>
              <w:autoSpaceDN w:val="0"/>
              <w:adjustRightInd w:val="0"/>
              <w:rPr>
                <w:rFonts w:ascii="Montserrat Light" w:hAnsi="Montserrat Light"/>
              </w:rPr>
            </w:pPr>
            <w:r w:rsidRPr="00BA47E9">
              <w:rPr>
                <w:rFonts w:ascii="Montserrat Light" w:hAnsi="Montserrat Light"/>
              </w:rPr>
              <w:t>R-</w:t>
            </w:r>
            <w:proofErr w:type="spellStart"/>
            <w:r w:rsidRPr="00BA47E9">
              <w:rPr>
                <w:rFonts w:ascii="Montserrat Light" w:hAnsi="Montserrat Light"/>
              </w:rPr>
              <w:t>squared</w:t>
            </w:r>
            <w:proofErr w:type="spellEnd"/>
          </w:p>
        </w:tc>
        <w:tc>
          <w:tcPr>
            <w:tcW w:w="2094" w:type="dxa"/>
            <w:tcBorders>
              <w:top w:val="nil"/>
              <w:left w:val="nil"/>
              <w:bottom w:val="single" w:sz="6" w:space="0" w:color="auto"/>
              <w:right w:val="nil"/>
            </w:tcBorders>
          </w:tcPr>
          <w:p w14:paraId="24754C19"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0.856</w:t>
            </w:r>
          </w:p>
        </w:tc>
        <w:tc>
          <w:tcPr>
            <w:tcW w:w="2801" w:type="dxa"/>
            <w:tcBorders>
              <w:top w:val="nil"/>
              <w:left w:val="nil"/>
              <w:bottom w:val="single" w:sz="6" w:space="0" w:color="auto"/>
              <w:right w:val="nil"/>
            </w:tcBorders>
          </w:tcPr>
          <w:p w14:paraId="42F51826" w14:textId="77777777" w:rsidR="00BA47E9" w:rsidRPr="00BA47E9" w:rsidRDefault="00BA47E9" w:rsidP="00AC1A34">
            <w:pPr>
              <w:widowControl w:val="0"/>
              <w:autoSpaceDE w:val="0"/>
              <w:autoSpaceDN w:val="0"/>
              <w:adjustRightInd w:val="0"/>
              <w:jc w:val="center"/>
              <w:rPr>
                <w:rFonts w:ascii="Montserrat Light" w:hAnsi="Montserrat Light"/>
              </w:rPr>
            </w:pPr>
            <w:r w:rsidRPr="00BA47E9">
              <w:rPr>
                <w:rFonts w:ascii="Montserrat Light" w:hAnsi="Montserrat Light"/>
              </w:rPr>
              <w:t>0.699</w:t>
            </w:r>
          </w:p>
        </w:tc>
      </w:tr>
    </w:tbl>
    <w:p w14:paraId="1EE28029" w14:textId="77777777" w:rsidR="00BA47E9" w:rsidRPr="00BA47E9" w:rsidRDefault="00BA47E9" w:rsidP="00BA47E9">
      <w:pPr>
        <w:widowControl w:val="0"/>
        <w:autoSpaceDE w:val="0"/>
        <w:autoSpaceDN w:val="0"/>
        <w:adjustRightInd w:val="0"/>
        <w:jc w:val="center"/>
        <w:rPr>
          <w:rFonts w:ascii="Montserrat Light" w:hAnsi="Montserrat Light"/>
        </w:rPr>
      </w:pPr>
      <w:proofErr w:type="spellStart"/>
      <w:r w:rsidRPr="00BA47E9">
        <w:rPr>
          <w:rFonts w:ascii="Montserrat Light" w:hAnsi="Montserrat Light"/>
        </w:rPr>
        <w:t>Robust</w:t>
      </w:r>
      <w:proofErr w:type="spellEnd"/>
      <w:r w:rsidRPr="00BA47E9">
        <w:rPr>
          <w:rFonts w:ascii="Montserrat Light" w:hAnsi="Montserrat Light"/>
        </w:rPr>
        <w:t xml:space="preserve"> standard </w:t>
      </w:r>
      <w:proofErr w:type="spellStart"/>
      <w:r w:rsidRPr="00BA47E9">
        <w:rPr>
          <w:rFonts w:ascii="Montserrat Light" w:hAnsi="Montserrat Light"/>
        </w:rPr>
        <w:t>errors</w:t>
      </w:r>
      <w:proofErr w:type="spellEnd"/>
      <w:r w:rsidRPr="00BA47E9">
        <w:rPr>
          <w:rFonts w:ascii="Montserrat Light" w:hAnsi="Montserrat Light"/>
        </w:rPr>
        <w:t xml:space="preserve"> in </w:t>
      </w:r>
      <w:proofErr w:type="spellStart"/>
      <w:r w:rsidRPr="00BA47E9">
        <w:rPr>
          <w:rFonts w:ascii="Montserrat Light" w:hAnsi="Montserrat Light"/>
        </w:rPr>
        <w:t>parentheses</w:t>
      </w:r>
      <w:proofErr w:type="spellEnd"/>
    </w:p>
    <w:p w14:paraId="725B5658" w14:textId="77777777" w:rsidR="00BA47E9" w:rsidRPr="00BA47E9" w:rsidRDefault="00BA47E9" w:rsidP="00BA47E9">
      <w:pPr>
        <w:widowControl w:val="0"/>
        <w:autoSpaceDE w:val="0"/>
        <w:autoSpaceDN w:val="0"/>
        <w:adjustRightInd w:val="0"/>
        <w:jc w:val="center"/>
        <w:rPr>
          <w:rFonts w:ascii="Montserrat Light" w:hAnsi="Montserrat Light"/>
        </w:rPr>
      </w:pPr>
      <w:r w:rsidRPr="00BA47E9">
        <w:rPr>
          <w:rFonts w:ascii="Montserrat Light" w:hAnsi="Montserrat Light"/>
        </w:rPr>
        <w:t>*** p&lt;0.01, ** p&lt;0.05, * p&lt;0.1</w:t>
      </w:r>
    </w:p>
    <w:p w14:paraId="350C69AD" w14:textId="530231CE" w:rsidR="00BA47E9" w:rsidRDefault="00000000" w:rsidP="00BA47E9">
      <w:pPr>
        <w:spacing w:before="240" w:after="240" w:line="276" w:lineRule="auto"/>
        <w:jc w:val="both"/>
        <w:rPr>
          <w:highlight w:val="green"/>
        </w:rPr>
      </w:pPr>
      <w:r>
        <w:rPr>
          <w:noProof/>
        </w:rPr>
        <w:pict w14:anchorId="739F07B5">
          <v:group id="Groupe 9" o:spid="_x0000_s2260" style="position:absolute;left:0;text-align:left;margin-left:-52.75pt;margin-top:17.65pt;width:534.65pt;height:101.35pt;z-index:251709952" coordsize="67900,1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">
            <v:shape id="_x0000_s2261" type="#_x0000_t202" style="position:absolute;width:67900;height:1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" fillcolor="white [3201]" stroked="f" strokeweight=".5pt">
              <v:textbox style="mso-next-textbox:#_x0000_s2261">
                <w:txbxContent>
                  <w:p w14:paraId="493FE8C4" w14:textId="77777777" w:rsidR="00BA47E9" w:rsidRPr="0065454B" w:rsidRDefault="00BA47E9" w:rsidP="00BA47E9">
                    <w:pPr>
                      <w:rPr>
                        <w:bCs/>
                      </w:rPr>
                    </w:pPr>
                    <m:oMathPara>
                      <m:oMath>
                        <m:r>
                          <m:rPr>
                            <m:sty m:val="bi"/>
                          </m:rPr>
                          <w:rPr>
                            <w:rFonts w:ascii="Cambria Math" w:hAnsi="Cambria Math"/>
                          </w:rPr>
                          <m:t>l</m:t>
                        </m:r>
                        <m:r>
                          <w:rPr>
                            <w:rFonts w:ascii="Cambria Math" w:hAnsi="Cambria Math"/>
                          </w:rPr>
                          <m:t>n</m:t>
                        </m:r>
                        <m:sSub>
                          <m:sSubPr>
                            <m:ctrlPr>
                              <w:rPr>
                                <w:rFonts w:ascii="Cambria Math" w:hAnsi="Cambria Math"/>
                                <w:bCs/>
                                <w:i/>
                              </w:rPr>
                            </m:ctrlPr>
                          </m:sSubPr>
                          <m:e>
                            <m:r>
                              <w:rPr>
                                <w:rFonts w:ascii="Cambria Math" w:hAnsi="Cambria Math"/>
                              </w:rPr>
                              <m:t>(Va_Commu)</m:t>
                            </m:r>
                          </m:e>
                          <m:sub>
                            <m:r>
                              <w:rPr>
                                <w:rFonts w:ascii="Cambria Math" w:hAnsi="Cambria Math"/>
                              </w:rPr>
                              <m:t>t</m:t>
                            </m:r>
                          </m:sub>
                        </m:sSub>
                        <m:r>
                          <w:rPr>
                            <w:rFonts w:ascii="Cambria Math" w:hAnsi="Cambria Math"/>
                          </w:rPr>
                          <m:t>=37.81+</m:t>
                        </m:r>
                        <m:r>
                          <w:rPr>
                            <w:rFonts w:ascii="Cambria Math" w:hAnsi="Cambria Math"/>
                            <w:lang w:eastAsia="en-US"/>
                          </w:rPr>
                          <m:t xml:space="preserve">0.227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5.582 </m:t>
                        </m:r>
                        <m:r>
                          <w:rPr>
                            <w:rFonts w:ascii="Cambria Math" w:hAnsi="Cambria Math"/>
                          </w:rPr>
                          <m:t>ln⁡(</m:t>
                        </m:r>
                        <m:sSub>
                          <m:sSubPr>
                            <m:ctrlPr>
                              <w:rPr>
                                <w:rFonts w:ascii="Cambria Math" w:hAnsi="Cambria Math"/>
                                <w:bCs/>
                                <w:i/>
                              </w:rPr>
                            </m:ctrlPr>
                          </m:sSubPr>
                          <m:e>
                            <m:r>
                              <w:rPr>
                                <w:rFonts w:ascii="Cambria Math" w:hAnsi="Cambria Math"/>
                              </w:rPr>
                              <m:t>(P_Commu)</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lang w:eastAsia="en-US"/>
                          </w:rPr>
                          <m:t xml:space="preserve">0.599 </m:t>
                        </m:r>
                        <m:r>
                          <w:rPr>
                            <w:rFonts w:ascii="Cambria Math" w:hAnsi="Cambria Math"/>
                          </w:rPr>
                          <m:t>ln</m:t>
                        </m:r>
                        <m:sSub>
                          <m:sSubPr>
                            <m:ctrlPr>
                              <w:rPr>
                                <w:rFonts w:ascii="Cambria Math" w:hAnsi="Cambria Math"/>
                                <w:bCs/>
                                <w:i/>
                              </w:rPr>
                            </m:ctrlPr>
                          </m:sSubPr>
                          <m:e>
                            <m:r>
                              <w:rPr>
                                <w:rFonts w:ascii="Cambria Math" w:hAnsi="Cambria Math"/>
                              </w:rPr>
                              <m:t>(CSD_Commu)</m:t>
                            </m:r>
                          </m:e>
                          <m:sub>
                            <m:r>
                              <w:rPr>
                                <w:rFonts w:ascii="Cambria Math" w:hAnsi="Cambria Math"/>
                              </w:rPr>
                              <m:t>t</m:t>
                            </m:r>
                          </m:sub>
                        </m:sSub>
                      </m:oMath>
                    </m:oMathPara>
                  </w:p>
                  <w:p w14:paraId="33D174C1" w14:textId="77777777" w:rsidR="00BA47E9" w:rsidRDefault="00BA47E9" w:rsidP="00BA47E9">
                    <w:pPr>
                      <w:rPr>
                        <w:bCs/>
                      </w:rPr>
                    </w:pPr>
                  </w:p>
                  <w:p w14:paraId="0578E9E2" w14:textId="77777777" w:rsidR="00BA47E9" w:rsidRDefault="00BA47E9" w:rsidP="00BA47E9">
                    <w:pPr>
                      <w:rPr>
                        <w:bCs/>
                      </w:rPr>
                    </w:pPr>
                  </w:p>
                  <w:p w14:paraId="0AB12772" w14:textId="77777777" w:rsidR="00BA47E9" w:rsidRDefault="00BA47E9" w:rsidP="00BA47E9">
                    <w:pPr>
                      <w:rPr>
                        <w:bCs/>
                      </w:rPr>
                    </w:pPr>
                  </w:p>
                  <w:p w14:paraId="4942F790" w14:textId="77777777" w:rsidR="00BA47E9" w:rsidRDefault="00BA47E9" w:rsidP="00BA47E9">
                    <w:pPr>
                      <w:ind w:left="1440" w:firstLine="720"/>
                    </w:pPr>
                    <m:oMath>
                      <m:r>
                        <w:rPr>
                          <w:rFonts w:ascii="Cambria Math" w:hAnsi="Cambria Math"/>
                        </w:rPr>
                        <m:t>-4.584ln(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62" type="#_x0000_t202" style="position:absolute;left:16220;top:9382;width:7150;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" stroked="f">
              <v:textbox>
                <w:txbxContent>
                  <w:p w14:paraId="500BA388" w14:textId="77777777" w:rsidR="00BA47E9" w:rsidRPr="0086549D" w:rsidRDefault="00BA47E9" w:rsidP="00BA47E9">
                    <w:pPr>
                      <w:rPr>
                        <w:lang w:val="fr-CA"/>
                      </w:rPr>
                    </w:pPr>
                    <w:r>
                      <w:rPr>
                        <w:lang w:val="fr-CA"/>
                      </w:rPr>
                      <w:t>(0.857)</w:t>
                    </w:r>
                  </w:p>
                </w:txbxContent>
              </v:textbox>
            </v:shape>
            <v:shape id="Text Box 100" o:spid="_x0000_s2263" type="#_x0000_t202" style="position:absolute;left:54545;top:2146;width:7151;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" stroked="f">
              <v:textbox>
                <w:txbxContent>
                  <w:p w14:paraId="736760EB" w14:textId="77777777" w:rsidR="00BA47E9" w:rsidRPr="0086549D" w:rsidRDefault="00BA47E9" w:rsidP="00BA47E9">
                    <w:pPr>
                      <w:rPr>
                        <w:lang w:val="fr-CA"/>
                      </w:rPr>
                    </w:pPr>
                    <w:r>
                      <w:rPr>
                        <w:lang w:val="fr-CA"/>
                      </w:rPr>
                      <w:t>(0.267)</w:t>
                    </w:r>
                  </w:p>
                </w:txbxContent>
              </v:textbox>
            </v:shape>
            <v:shape id="Text Box 100" o:spid="_x0000_s2264" type="#_x0000_t202" style="position:absolute;left:34111;top:2385;width:7150;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" stroked="f">
              <v:textbox>
                <w:txbxContent>
                  <w:p w14:paraId="2DF2E128" w14:textId="77777777" w:rsidR="00BA47E9" w:rsidRPr="0086549D" w:rsidRDefault="00BA47E9" w:rsidP="00BA47E9">
                    <w:pPr>
                      <w:rPr>
                        <w:lang w:val="fr-CA"/>
                      </w:rPr>
                    </w:pPr>
                    <w:r>
                      <w:rPr>
                        <w:lang w:val="fr-CA"/>
                      </w:rPr>
                      <w:t>(1.258)</w:t>
                    </w:r>
                  </w:p>
                </w:txbxContent>
              </v:textbox>
            </v:shape>
            <v:shape id="Text Box 100" o:spid="_x0000_s2265" type="#_x0000_t202" style="position:absolute;left:20037;top:2544;width:7150;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" stroked="f">
              <v:textbox>
                <w:txbxContent>
                  <w:p w14:paraId="7D40ECCC" w14:textId="77777777" w:rsidR="00BA47E9" w:rsidRPr="0086549D" w:rsidRDefault="00BA47E9" w:rsidP="00BA47E9">
                    <w:pPr>
                      <w:rPr>
                        <w:lang w:val="fr-CA"/>
                      </w:rPr>
                    </w:pPr>
                    <w:r>
                      <w:rPr>
                        <w:lang w:val="fr-CA"/>
                      </w:rPr>
                      <w:t>(0.0367)</w:t>
                    </w:r>
                  </w:p>
                </w:txbxContent>
              </v:textbox>
            </v:shape>
            <v:shape id="Text Box 100" o:spid="_x0000_s2266" type="#_x0000_t202" style="position:absolute;left:12642;top:2226;width:7150;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" stroked="f">
              <v:textbox>
                <w:txbxContent>
                  <w:p w14:paraId="496FA006" w14:textId="77777777" w:rsidR="00BA47E9" w:rsidRPr="0086549D" w:rsidRDefault="00BA47E9" w:rsidP="00BA47E9">
                    <w:pPr>
                      <w:rPr>
                        <w:lang w:val="fr-CA"/>
                      </w:rPr>
                    </w:pPr>
                    <w:r>
                      <w:rPr>
                        <w:lang w:val="fr-CA"/>
                      </w:rPr>
                      <w:t>(6.251)</w:t>
                    </w:r>
                  </w:p>
                </w:txbxContent>
              </v:textbox>
            </v:shape>
          </v:group>
        </w:pict>
      </w:r>
    </w:p>
    <w:p w14:paraId="383EE77E" w14:textId="77777777" w:rsidR="00BA47E9" w:rsidRDefault="00BA47E9" w:rsidP="00BA47E9">
      <w:pPr>
        <w:spacing w:before="240" w:after="240" w:line="276" w:lineRule="auto"/>
        <w:ind w:firstLine="720"/>
        <w:jc w:val="both"/>
        <w:rPr>
          <w:highlight w:val="green"/>
        </w:rPr>
      </w:pPr>
    </w:p>
    <w:p w14:paraId="604397DA" w14:textId="77777777" w:rsidR="00BA47E9" w:rsidRDefault="00BA47E9" w:rsidP="00BA47E9">
      <w:pPr>
        <w:spacing w:before="240" w:after="240" w:line="276" w:lineRule="auto"/>
        <w:jc w:val="both"/>
        <w:rPr>
          <w:highlight w:val="green"/>
        </w:rPr>
      </w:pPr>
    </w:p>
    <w:p w14:paraId="14286D18" w14:textId="77777777" w:rsidR="00BA47E9" w:rsidRDefault="00BA47E9" w:rsidP="00330B2A">
      <w:pPr>
        <w:spacing w:after="240" w:line="276" w:lineRule="auto"/>
        <w:jc w:val="both"/>
      </w:pPr>
    </w:p>
    <w:p w14:paraId="60E7CAAE" w14:textId="42BE289A" w:rsidR="00BA47E9" w:rsidRPr="00BA47E9" w:rsidRDefault="00BA47E9" w:rsidP="00BA47E9">
      <w:pPr>
        <w:spacing w:after="240" w:line="276" w:lineRule="auto"/>
        <w:ind w:firstLine="720"/>
        <w:jc w:val="both"/>
        <w:rPr>
          <w:rFonts w:ascii="Montserrat Light" w:hAnsi="Montserrat Light"/>
        </w:rPr>
      </w:pPr>
      <w:r w:rsidRPr="00BA47E9">
        <w:rPr>
          <w:rFonts w:ascii="Montserrat Light" w:hAnsi="Montserrat Light"/>
        </w:rPr>
        <w:t xml:space="preserve">La probabilité associée à la statistique de Fisher </w:t>
      </w:r>
      <w:r w:rsidRPr="00BA47E9">
        <w:rPr>
          <w:rFonts w:ascii="Montserrat Light" w:hAnsi="Montserrat Light"/>
          <w:bCs/>
        </w:rPr>
        <w:t>prob = 0.000 est inférieure à 1%. On peut donc affirmer que le modèle est globalement significatif ; la variation de la valeur ajoutée du secteur de communication est expliquée à 85,6% par les variables explicatives du modèle et témoigne une bonne qualité d’ajustement du modèle.</w:t>
      </w:r>
      <w:r w:rsidRPr="00BA47E9">
        <w:rPr>
          <w:rFonts w:ascii="Montserrat Light" w:hAnsi="Montserrat Light"/>
        </w:rPr>
        <w:t xml:space="preserve"> Aussi, le mécanisme de correction d’erreur est justifié car le coefficient associé au terme d’erreur retardé (-0.570) est négatif et statistiquement différent de zéro au seuil de 5%. A long terme (équation 1), les déséquilibres entre la valeur ajoutée du secteur de communication et les variables explicatives ont des évolutions similaires. Le coefficient -0.570 traduit la vitesse à laquelle le déséquilibre entre le niveau désiré et effectif de la valeur ajoutée brute est résorbé ou absorbé dans l’année qui suit un choc. </w:t>
      </w:r>
    </w:p>
    <w:p w14:paraId="5FA8960B" w14:textId="040FBA49" w:rsidR="00B63030" w:rsidRPr="005076C7" w:rsidRDefault="00BA47E9" w:rsidP="00BA47E9">
      <w:pPr>
        <w:spacing w:after="240" w:line="276" w:lineRule="auto"/>
        <w:ind w:firstLine="720"/>
        <w:jc w:val="both"/>
        <w:rPr>
          <w:rFonts w:ascii="Montserrat Light" w:hAnsi="Montserrat Light"/>
        </w:rPr>
      </w:pPr>
      <w:r w:rsidRPr="00BA47E9">
        <w:rPr>
          <w:rFonts w:ascii="Montserrat Light" w:hAnsi="Montserrat Light"/>
        </w:rPr>
        <w:t>Dans ce modèle (modèle de long terme), la composition sectorielle de la demande est statistiquement significative au seuil de 5% et le prix relatif l’est au seuil de 1%. Ainsi, une variation de 1% de la CSD entraine une augmentation de 0.599% de la valeur ajoutée du secteur de la communication et celle du prix relatif engendre une augmentation de 5.582% de cette valeur ajoutée. Mais contre la demande agrégée a une influence négative sur la valeur ajoutée du secteur de la communication. Toute chose étant égale par ailleurs, une variation de même magnitude de la demande agrégée entraine une réduction de (4.584%) de la valeur ajoutée.</w:t>
      </w:r>
    </w:p>
    <w:p w14:paraId="23BCBAF3" w14:textId="08F674F1" w:rsidR="00335628" w:rsidRPr="005076C7" w:rsidRDefault="009D0E17" w:rsidP="006973B9">
      <w:pPr>
        <w:pStyle w:val="Titre5"/>
        <w:numPr>
          <w:ilvl w:val="0"/>
          <w:numId w:val="0"/>
        </w:numPr>
        <w:ind w:left="1716" w:firstLine="408"/>
        <w:rPr>
          <w:rFonts w:ascii="Montserrat Light" w:hAnsi="Montserrat Light"/>
        </w:rPr>
      </w:pPr>
      <w:bookmarkStart w:id="246" w:name="_Toc136619552"/>
      <w:bookmarkStart w:id="247" w:name="_Toc136620276"/>
      <w:bookmarkStart w:id="248" w:name="_Toc137411206"/>
      <w:r w:rsidRPr="005076C7">
        <w:rPr>
          <w:rFonts w:ascii="Montserrat Light" w:hAnsi="Montserrat Light"/>
        </w:rPr>
        <w:t>b.</w:t>
      </w:r>
      <w:r w:rsidR="006973B9" w:rsidRPr="005076C7">
        <w:rPr>
          <w:rFonts w:ascii="Montserrat Light" w:hAnsi="Montserrat Light"/>
        </w:rPr>
        <w:t>2.</w:t>
      </w:r>
      <w:r w:rsidRPr="005076C7">
        <w:rPr>
          <w:rFonts w:ascii="Montserrat Light" w:hAnsi="Montserrat Light"/>
        </w:rPr>
        <w:t>1</w:t>
      </w:r>
      <w:r w:rsidR="000F5DD9">
        <w:rPr>
          <w:rFonts w:ascii="Montserrat Light" w:hAnsi="Montserrat Light"/>
        </w:rPr>
        <w:t>6</w:t>
      </w:r>
      <w:r w:rsidRPr="005076C7">
        <w:rPr>
          <w:rFonts w:ascii="Montserrat Light" w:hAnsi="Montserrat Light"/>
        </w:rPr>
        <w:t>. Banques et finances</w:t>
      </w:r>
      <w:bookmarkEnd w:id="246"/>
      <w:bookmarkEnd w:id="247"/>
      <w:bookmarkEnd w:id="248"/>
    </w:p>
    <w:p w14:paraId="1A5CC962"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5076C7">
        <w:rPr>
          <w:rFonts w:ascii="Montserrat Light" w:hAnsi="Montserrat Light"/>
          <w:bCs/>
        </w:rPr>
        <w:t>Le modèle se présente comme suit :</w:t>
      </w:r>
    </w:p>
    <w:p w14:paraId="74A6648E"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335628" w:rsidRPr="005076C7" w14:paraId="3C390A55" w14:textId="77777777" w:rsidTr="00445F98">
        <w:tc>
          <w:tcPr>
            <w:tcW w:w="8472" w:type="dxa"/>
            <w:vAlign w:val="center"/>
          </w:tcPr>
          <w:p w14:paraId="2E6C7F04" w14:textId="37950CFD" w:rsidR="00335628" w:rsidRPr="005076C7" w:rsidRDefault="009D0E17"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m:oMathPara>
              <m:oMath>
                <m:r>
                  <w:rPr>
                    <w:rFonts w:ascii="Cambria Math" w:hAnsi="Cambria Math"/>
                  </w:rPr>
                  <m:t>(</m:t>
                </m:r>
                <m:sSub>
                  <m:sSubPr>
                    <m:ctrlPr>
                      <w:rPr>
                        <w:rFonts w:ascii="Cambria Math" w:hAnsi="Cambria Math"/>
                        <w:i/>
                      </w:rPr>
                    </m:ctrlPr>
                  </m:sSubPr>
                  <m:e>
                    <m:r>
                      <w:rPr>
                        <w:rFonts w:ascii="Cambria Math" w:hAnsi="Cambria Math"/>
                      </w:rPr>
                      <m:t>Va_SectBF)</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P_SectBF)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CSD_SectBF)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sz w:val="24"/>
                        <w:szCs w:val="24"/>
                      </w:rPr>
                      <m:t>ϵ</m:t>
                    </m:r>
                  </m:e>
                  <m:sub>
                    <m:r>
                      <w:rPr>
                        <w:rFonts w:ascii="Cambria Math" w:hAnsi="Cambria Math"/>
                        <w:sz w:val="24"/>
                        <w:szCs w:val="24"/>
                      </w:rPr>
                      <m:t>t</m:t>
                    </m:r>
                  </m:sub>
                </m:sSub>
              </m:oMath>
            </m:oMathPara>
          </w:p>
        </w:tc>
        <w:tc>
          <w:tcPr>
            <w:tcW w:w="816" w:type="dxa"/>
            <w:vAlign w:val="center"/>
          </w:tcPr>
          <w:p w14:paraId="135197CB"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rPr>
            </w:pPr>
          </w:p>
        </w:tc>
      </w:tr>
      <w:tr w:rsidR="00335628" w:rsidRPr="005076C7" w14:paraId="34D9024F" w14:textId="77777777" w:rsidTr="00445F98">
        <w:tc>
          <w:tcPr>
            <w:tcW w:w="8472" w:type="dxa"/>
            <w:vAlign w:val="center"/>
          </w:tcPr>
          <w:p w14:paraId="734E3292" w14:textId="4F0B8BA0" w:rsidR="00335628" w:rsidRPr="005076C7" w:rsidRDefault="009B37DC"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rFonts w:ascii="Montserrat Light" w:hAnsi="Montserrat Light"/>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Va_SectBF)</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P_SectBF)</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CSD_SectBF)</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sz w:val="24"/>
                        <w:szCs w:val="24"/>
                        <w:lang w:eastAsia="en-US"/>
                      </w:rPr>
                    </m:ctrlPr>
                  </m:sSubPr>
                  <m:e>
                    <m:r>
                      <m:rPr>
                        <m:sty m:val="bi"/>
                      </m:rPr>
                      <w:rPr>
                        <w:rFonts w:ascii="Cambria Math" w:hAnsi="Cambria Math"/>
                        <w:sz w:val="24"/>
                        <w:szCs w:val="24"/>
                      </w:rPr>
                      <m:t>α</m:t>
                    </m:r>
                  </m:e>
                  <m:sub>
                    <m:r>
                      <m:rPr>
                        <m:sty m:val="bi"/>
                      </m:rPr>
                      <w:rPr>
                        <w:rFonts w:ascii="Cambria Math" w:hAnsi="Cambria Math"/>
                        <w:sz w:val="24"/>
                        <w:szCs w:val="24"/>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sz w:val="24"/>
                        <w:szCs w:val="24"/>
                        <w:lang w:eastAsia="en-US"/>
                      </w:rPr>
                    </m:ctrlPr>
                  </m:sSubPr>
                  <m:e>
                    <m:r>
                      <m:rPr>
                        <m:sty m:val="bi"/>
                      </m:rPr>
                      <w:rPr>
                        <w:rFonts w:ascii="Cambria Math" w:hAnsi="Cambria Math"/>
                        <w:sz w:val="24"/>
                        <w:szCs w:val="24"/>
                      </w:rPr>
                      <m:t>ϵ</m:t>
                    </m:r>
                  </m:e>
                  <m:sub>
                    <m:r>
                      <m:rPr>
                        <m:sty m:val="bi"/>
                      </m:rPr>
                      <w:rPr>
                        <w:rFonts w:ascii="Cambria Math" w:hAnsi="Cambria Math"/>
                        <w:sz w:val="24"/>
                        <w:szCs w:val="24"/>
                      </w:rPr>
                      <m:t>t</m:t>
                    </m:r>
                  </m:sub>
                </m:sSub>
              </m:oMath>
            </m:oMathPara>
          </w:p>
        </w:tc>
        <w:tc>
          <w:tcPr>
            <w:tcW w:w="816" w:type="dxa"/>
            <w:vAlign w:val="center"/>
          </w:tcPr>
          <w:p w14:paraId="19F7071F" w14:textId="77777777" w:rsidR="00335628" w:rsidRPr="005076C7" w:rsidRDefault="00335628" w:rsidP="00445F9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rFonts w:ascii="Montserrat Light" w:hAnsi="Montserrat Light"/>
                <w:b/>
                <w:bCs/>
              </w:rPr>
            </w:pPr>
            <w:r w:rsidRPr="005076C7">
              <w:rPr>
                <w:rFonts w:ascii="Montserrat Light" w:hAnsi="Montserrat Light"/>
                <w:b/>
                <w:bCs/>
              </w:rPr>
              <w:t>(24)</w:t>
            </w:r>
          </w:p>
        </w:tc>
      </w:tr>
    </w:tbl>
    <w:p w14:paraId="043A6692"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bCs/>
        </w:rPr>
      </w:pPr>
      <w:r w:rsidRPr="005076C7">
        <w:rPr>
          <w:rFonts w:ascii="Montserrat Light" w:hAnsi="Montserrat Light"/>
          <w:bCs/>
        </w:rPr>
        <w:t xml:space="preserve">Où </w:t>
      </w:r>
    </w:p>
    <w:p w14:paraId="4F7DA8A9"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Va_SectBF</m:t>
        </m:r>
      </m:oMath>
      <w:r w:rsidRPr="005076C7">
        <w:rPr>
          <w:rFonts w:ascii="Montserrat Light" w:hAnsi="Montserrat Light"/>
        </w:rPr>
        <w:t> : la valeur ajoutée issue du secteur des Banques et Finances</w:t>
      </w:r>
    </w:p>
    <w:p w14:paraId="22BC2906" w14:textId="77777777" w:rsidR="00335628" w:rsidRPr="005076C7" w:rsidRDefault="00335628"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P_SectBF</m:t>
        </m:r>
      </m:oMath>
      <w:r w:rsidRPr="005076C7">
        <w:rPr>
          <w:rFonts w:ascii="Montserrat Light" w:hAnsi="Montserrat Light"/>
        </w:rPr>
        <w:t> : Prix de production du secteur des Banques et Finances</w:t>
      </w:r>
    </w:p>
    <w:p w14:paraId="622F7454" w14:textId="31CFE6E5" w:rsidR="000F5DD9" w:rsidRPr="000F5DD9" w:rsidRDefault="00335628" w:rsidP="000F5DD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240" w:line="276" w:lineRule="auto"/>
        <w:rPr>
          <w:rFonts w:ascii="Montserrat Light" w:hAnsi="Montserrat Light"/>
        </w:rPr>
      </w:pPr>
      <m:oMath>
        <m:r>
          <w:rPr>
            <w:rFonts w:ascii="Cambria Math" w:hAnsi="Cambria Math"/>
          </w:rPr>
          <m:t>CSD_SectBF</m:t>
        </m:r>
      </m:oMath>
      <w:r w:rsidRPr="005076C7">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091"/>
        <w:gridCol w:w="1728"/>
        <w:gridCol w:w="1872"/>
      </w:tblGrid>
      <w:tr w:rsidR="000F5DD9" w:rsidRPr="000F5DD9" w14:paraId="7855F226" w14:textId="77777777" w:rsidTr="00AC1A34">
        <w:trPr>
          <w:jc w:val="center"/>
        </w:trPr>
        <w:tc>
          <w:tcPr>
            <w:tcW w:w="2091" w:type="dxa"/>
            <w:tcBorders>
              <w:top w:val="single" w:sz="6" w:space="0" w:color="auto"/>
              <w:left w:val="nil"/>
              <w:bottom w:val="nil"/>
              <w:right w:val="nil"/>
            </w:tcBorders>
          </w:tcPr>
          <w:p w14:paraId="518EA955"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single" w:sz="6" w:space="0" w:color="auto"/>
              <w:left w:val="nil"/>
              <w:bottom w:val="nil"/>
              <w:right w:val="nil"/>
            </w:tcBorders>
          </w:tcPr>
          <w:p w14:paraId="69031484"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(1)</w:t>
            </w:r>
          </w:p>
        </w:tc>
        <w:tc>
          <w:tcPr>
            <w:tcW w:w="1872" w:type="dxa"/>
            <w:tcBorders>
              <w:top w:val="single" w:sz="6" w:space="0" w:color="auto"/>
              <w:left w:val="nil"/>
              <w:bottom w:val="nil"/>
              <w:right w:val="nil"/>
            </w:tcBorders>
          </w:tcPr>
          <w:p w14:paraId="363708B6"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(2)</w:t>
            </w:r>
          </w:p>
        </w:tc>
      </w:tr>
      <w:tr w:rsidR="000F5DD9" w:rsidRPr="000F5DD9" w14:paraId="5255FA3B" w14:textId="77777777" w:rsidTr="00AC1A34">
        <w:trPr>
          <w:jc w:val="center"/>
        </w:trPr>
        <w:tc>
          <w:tcPr>
            <w:tcW w:w="2091" w:type="dxa"/>
            <w:tcBorders>
              <w:top w:val="nil"/>
              <w:left w:val="nil"/>
              <w:bottom w:val="single" w:sz="6" w:space="0" w:color="auto"/>
              <w:right w:val="nil"/>
            </w:tcBorders>
          </w:tcPr>
          <w:p w14:paraId="14379950" w14:textId="77777777" w:rsidR="000F5DD9" w:rsidRPr="000F5DD9" w:rsidRDefault="000F5DD9" w:rsidP="000F5DD9">
            <w:pPr>
              <w:widowControl w:val="0"/>
              <w:autoSpaceDE w:val="0"/>
              <w:autoSpaceDN w:val="0"/>
              <w:adjustRightInd w:val="0"/>
              <w:spacing w:line="276" w:lineRule="auto"/>
              <w:rPr>
                <w:rFonts w:ascii="Montserrat Light" w:hAnsi="Montserrat Light"/>
              </w:rPr>
            </w:pPr>
            <w:r w:rsidRPr="000F5DD9">
              <w:rPr>
                <w:rFonts w:ascii="Montserrat Light" w:hAnsi="Montserrat Light"/>
              </w:rPr>
              <w:t>VARIABLES</w:t>
            </w:r>
          </w:p>
        </w:tc>
        <w:tc>
          <w:tcPr>
            <w:tcW w:w="1728" w:type="dxa"/>
            <w:tcBorders>
              <w:top w:val="nil"/>
              <w:left w:val="nil"/>
              <w:bottom w:val="single" w:sz="6" w:space="0" w:color="auto"/>
              <w:right w:val="nil"/>
            </w:tcBorders>
          </w:tcPr>
          <w:p w14:paraId="34014F2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roofErr w:type="spellStart"/>
            <w:proofErr w:type="gramStart"/>
            <w:r w:rsidRPr="000F5DD9">
              <w:rPr>
                <w:rFonts w:ascii="Montserrat Light" w:hAnsi="Montserrat Light"/>
              </w:rPr>
              <w:t>lnVa</w:t>
            </w:r>
            <w:proofErr w:type="gramEnd"/>
            <w:r w:rsidRPr="000F5DD9">
              <w:rPr>
                <w:rFonts w:ascii="Montserrat Light" w:hAnsi="Montserrat Light"/>
              </w:rPr>
              <w:t>_SectBF</w:t>
            </w:r>
            <w:proofErr w:type="spellEnd"/>
          </w:p>
        </w:tc>
        <w:tc>
          <w:tcPr>
            <w:tcW w:w="1872" w:type="dxa"/>
            <w:tcBorders>
              <w:top w:val="nil"/>
              <w:left w:val="nil"/>
              <w:bottom w:val="single" w:sz="6" w:space="0" w:color="auto"/>
              <w:right w:val="nil"/>
            </w:tcBorders>
          </w:tcPr>
          <w:p w14:paraId="3145804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roofErr w:type="spellStart"/>
            <w:proofErr w:type="gramStart"/>
            <w:r w:rsidRPr="000F5DD9">
              <w:rPr>
                <w:rFonts w:ascii="Montserrat Light" w:hAnsi="Montserrat Light"/>
              </w:rPr>
              <w:t>dlnVa</w:t>
            </w:r>
            <w:proofErr w:type="gramEnd"/>
            <w:r w:rsidRPr="000F5DD9">
              <w:rPr>
                <w:rFonts w:ascii="Montserrat Light" w:hAnsi="Montserrat Light"/>
              </w:rPr>
              <w:t>_SectBF</w:t>
            </w:r>
            <w:proofErr w:type="spellEnd"/>
          </w:p>
        </w:tc>
      </w:tr>
      <w:tr w:rsidR="000F5DD9" w:rsidRPr="000F5DD9" w14:paraId="615A0951" w14:textId="77777777" w:rsidTr="00AC1A34">
        <w:trPr>
          <w:jc w:val="center"/>
        </w:trPr>
        <w:tc>
          <w:tcPr>
            <w:tcW w:w="2091" w:type="dxa"/>
            <w:tcBorders>
              <w:top w:val="nil"/>
              <w:left w:val="nil"/>
              <w:bottom w:val="nil"/>
              <w:right w:val="nil"/>
            </w:tcBorders>
          </w:tcPr>
          <w:p w14:paraId="6956EDF5" w14:textId="77777777" w:rsidR="000F5DD9" w:rsidRPr="000F5DD9" w:rsidRDefault="000F5DD9" w:rsidP="000F5DD9">
            <w:pPr>
              <w:widowControl w:val="0"/>
              <w:autoSpaceDE w:val="0"/>
              <w:autoSpaceDN w:val="0"/>
              <w:adjustRightInd w:val="0"/>
              <w:spacing w:line="276" w:lineRule="auto"/>
              <w:rPr>
                <w:rFonts w:ascii="Montserrat Light" w:hAnsi="Montserrat Light"/>
              </w:rPr>
            </w:pPr>
            <w:r w:rsidRPr="000F5DD9">
              <w:rPr>
                <w:rFonts w:ascii="Montserrat Light" w:hAnsi="Montserrat Light"/>
              </w:rPr>
              <w:t>TEMPS</w:t>
            </w:r>
          </w:p>
        </w:tc>
        <w:tc>
          <w:tcPr>
            <w:tcW w:w="1728" w:type="dxa"/>
            <w:tcBorders>
              <w:top w:val="nil"/>
              <w:left w:val="nil"/>
              <w:bottom w:val="nil"/>
              <w:right w:val="nil"/>
            </w:tcBorders>
          </w:tcPr>
          <w:p w14:paraId="46F3B648"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0.339***</w:t>
            </w:r>
          </w:p>
        </w:tc>
        <w:tc>
          <w:tcPr>
            <w:tcW w:w="1872" w:type="dxa"/>
            <w:tcBorders>
              <w:top w:val="nil"/>
              <w:left w:val="nil"/>
              <w:bottom w:val="nil"/>
              <w:right w:val="nil"/>
            </w:tcBorders>
          </w:tcPr>
          <w:p w14:paraId="0EA4BFAD"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-0.00547</w:t>
            </w:r>
          </w:p>
        </w:tc>
      </w:tr>
      <w:tr w:rsidR="000F5DD9" w:rsidRPr="000F5DD9" w14:paraId="404AB7FB" w14:textId="77777777" w:rsidTr="00AC1A34">
        <w:trPr>
          <w:jc w:val="center"/>
        </w:trPr>
        <w:tc>
          <w:tcPr>
            <w:tcW w:w="2091" w:type="dxa"/>
            <w:tcBorders>
              <w:top w:val="nil"/>
              <w:left w:val="nil"/>
              <w:bottom w:val="nil"/>
              <w:right w:val="nil"/>
            </w:tcBorders>
          </w:tcPr>
          <w:p w14:paraId="56244E7A"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49E3874B"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(0.0658)</w:t>
            </w:r>
          </w:p>
        </w:tc>
        <w:tc>
          <w:tcPr>
            <w:tcW w:w="1872" w:type="dxa"/>
            <w:tcBorders>
              <w:top w:val="nil"/>
              <w:left w:val="nil"/>
              <w:bottom w:val="nil"/>
              <w:right w:val="nil"/>
            </w:tcBorders>
          </w:tcPr>
          <w:p w14:paraId="38CA347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(0.00635)</w:t>
            </w:r>
          </w:p>
        </w:tc>
      </w:tr>
      <w:tr w:rsidR="000F5DD9" w:rsidRPr="000F5DD9" w14:paraId="6C57B373" w14:textId="77777777" w:rsidTr="00AC1A34">
        <w:trPr>
          <w:jc w:val="center"/>
        </w:trPr>
        <w:tc>
          <w:tcPr>
            <w:tcW w:w="2091" w:type="dxa"/>
            <w:tcBorders>
              <w:top w:val="nil"/>
              <w:left w:val="nil"/>
              <w:bottom w:val="nil"/>
              <w:right w:val="nil"/>
            </w:tcBorders>
          </w:tcPr>
          <w:p w14:paraId="0D80E55D"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dlnPrixCons</w:t>
            </w:r>
            <w:proofErr w:type="gramEnd"/>
            <w:r w:rsidRPr="000F5DD9">
              <w:rPr>
                <w:rFonts w:ascii="Montserrat Light" w:hAnsi="Montserrat Light"/>
              </w:rPr>
              <w:t>_P</w:t>
            </w:r>
            <w:proofErr w:type="spellEnd"/>
          </w:p>
        </w:tc>
        <w:tc>
          <w:tcPr>
            <w:tcW w:w="1728" w:type="dxa"/>
            <w:tcBorders>
              <w:top w:val="nil"/>
              <w:left w:val="nil"/>
              <w:bottom w:val="nil"/>
              <w:right w:val="nil"/>
            </w:tcBorders>
          </w:tcPr>
          <w:p w14:paraId="24EBD7B6"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06BF1A1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-7.009**</w:t>
            </w:r>
          </w:p>
        </w:tc>
      </w:tr>
      <w:tr w:rsidR="000F5DD9" w:rsidRPr="000F5DD9" w14:paraId="086A6D8D" w14:textId="77777777" w:rsidTr="00AC1A34">
        <w:trPr>
          <w:jc w:val="center"/>
        </w:trPr>
        <w:tc>
          <w:tcPr>
            <w:tcW w:w="2091" w:type="dxa"/>
            <w:tcBorders>
              <w:top w:val="nil"/>
              <w:left w:val="nil"/>
              <w:bottom w:val="nil"/>
              <w:right w:val="nil"/>
            </w:tcBorders>
          </w:tcPr>
          <w:p w14:paraId="7B8C223C"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4A0A4185"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0680708C"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(2.730)</w:t>
            </w:r>
          </w:p>
        </w:tc>
      </w:tr>
      <w:tr w:rsidR="000F5DD9" w:rsidRPr="000F5DD9" w14:paraId="126AB4E5" w14:textId="77777777" w:rsidTr="00AC1A34">
        <w:trPr>
          <w:jc w:val="center"/>
        </w:trPr>
        <w:tc>
          <w:tcPr>
            <w:tcW w:w="2091" w:type="dxa"/>
            <w:tcBorders>
              <w:top w:val="nil"/>
              <w:left w:val="nil"/>
              <w:bottom w:val="nil"/>
              <w:right w:val="nil"/>
            </w:tcBorders>
          </w:tcPr>
          <w:p w14:paraId="75F960A8"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dlnCSD</w:t>
            </w:r>
            <w:proofErr w:type="gramEnd"/>
            <w:r w:rsidRPr="000F5DD9">
              <w:rPr>
                <w:rFonts w:ascii="Montserrat Light" w:hAnsi="Montserrat Light"/>
              </w:rPr>
              <w:t>_SectBF</w:t>
            </w:r>
            <w:proofErr w:type="spellEnd"/>
          </w:p>
        </w:tc>
        <w:tc>
          <w:tcPr>
            <w:tcW w:w="1728" w:type="dxa"/>
            <w:tcBorders>
              <w:top w:val="nil"/>
              <w:left w:val="nil"/>
              <w:bottom w:val="nil"/>
              <w:right w:val="nil"/>
            </w:tcBorders>
          </w:tcPr>
          <w:p w14:paraId="7AFE1433"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0059DC72"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0.0332</w:t>
            </w:r>
          </w:p>
        </w:tc>
      </w:tr>
      <w:tr w:rsidR="000F5DD9" w:rsidRPr="000F5DD9" w14:paraId="1FF8416B" w14:textId="77777777" w:rsidTr="00AC1A34">
        <w:trPr>
          <w:jc w:val="center"/>
        </w:trPr>
        <w:tc>
          <w:tcPr>
            <w:tcW w:w="2091" w:type="dxa"/>
            <w:tcBorders>
              <w:top w:val="nil"/>
              <w:left w:val="nil"/>
              <w:bottom w:val="nil"/>
              <w:right w:val="nil"/>
            </w:tcBorders>
          </w:tcPr>
          <w:p w14:paraId="22AA6081"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D44F64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59A81346"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(0.492)</w:t>
            </w:r>
          </w:p>
        </w:tc>
      </w:tr>
      <w:tr w:rsidR="000F5DD9" w:rsidRPr="000F5DD9" w14:paraId="14903D88" w14:textId="77777777" w:rsidTr="00AC1A34">
        <w:trPr>
          <w:jc w:val="center"/>
        </w:trPr>
        <w:tc>
          <w:tcPr>
            <w:tcW w:w="2091" w:type="dxa"/>
            <w:tcBorders>
              <w:top w:val="nil"/>
              <w:left w:val="nil"/>
              <w:bottom w:val="nil"/>
              <w:right w:val="nil"/>
            </w:tcBorders>
          </w:tcPr>
          <w:p w14:paraId="11F2694F"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dlnDI</w:t>
            </w:r>
            <w:proofErr w:type="spellEnd"/>
            <w:proofErr w:type="gramEnd"/>
          </w:p>
        </w:tc>
        <w:tc>
          <w:tcPr>
            <w:tcW w:w="1728" w:type="dxa"/>
            <w:tcBorders>
              <w:top w:val="nil"/>
              <w:left w:val="nil"/>
              <w:bottom w:val="nil"/>
              <w:right w:val="nil"/>
            </w:tcBorders>
          </w:tcPr>
          <w:p w14:paraId="1BBEC176"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00108378"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-0.800</w:t>
            </w:r>
          </w:p>
        </w:tc>
      </w:tr>
      <w:tr w:rsidR="000F5DD9" w:rsidRPr="000F5DD9" w14:paraId="7F94C3AC" w14:textId="77777777" w:rsidTr="00AC1A34">
        <w:trPr>
          <w:jc w:val="center"/>
        </w:trPr>
        <w:tc>
          <w:tcPr>
            <w:tcW w:w="2091" w:type="dxa"/>
            <w:tcBorders>
              <w:top w:val="nil"/>
              <w:left w:val="nil"/>
              <w:bottom w:val="nil"/>
              <w:right w:val="nil"/>
            </w:tcBorders>
          </w:tcPr>
          <w:p w14:paraId="7C9540F4"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04E9C12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16A2D367"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(1.157)</w:t>
            </w:r>
          </w:p>
        </w:tc>
      </w:tr>
      <w:tr w:rsidR="000F5DD9" w:rsidRPr="000F5DD9" w14:paraId="1548DBEC" w14:textId="77777777" w:rsidTr="00AC1A34">
        <w:trPr>
          <w:jc w:val="center"/>
        </w:trPr>
        <w:tc>
          <w:tcPr>
            <w:tcW w:w="2091" w:type="dxa"/>
            <w:tcBorders>
              <w:top w:val="nil"/>
              <w:left w:val="nil"/>
              <w:bottom w:val="nil"/>
              <w:right w:val="nil"/>
            </w:tcBorders>
          </w:tcPr>
          <w:p w14:paraId="0923929A"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gramStart"/>
            <w:r w:rsidRPr="000F5DD9">
              <w:rPr>
                <w:rFonts w:ascii="Montserrat Light" w:hAnsi="Montserrat Light"/>
              </w:rPr>
              <w:t>res</w:t>
            </w:r>
            <w:proofErr w:type="gramEnd"/>
            <w:r w:rsidRPr="000F5DD9">
              <w:rPr>
                <w:rFonts w:ascii="Montserrat Light" w:hAnsi="Montserrat Light"/>
              </w:rPr>
              <w:t>18</w:t>
            </w:r>
          </w:p>
        </w:tc>
        <w:tc>
          <w:tcPr>
            <w:tcW w:w="1728" w:type="dxa"/>
            <w:tcBorders>
              <w:top w:val="nil"/>
              <w:left w:val="nil"/>
              <w:bottom w:val="nil"/>
              <w:right w:val="nil"/>
            </w:tcBorders>
          </w:tcPr>
          <w:p w14:paraId="34BBCDD3"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23D3F41E"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-0.643**</w:t>
            </w:r>
          </w:p>
        </w:tc>
      </w:tr>
      <w:tr w:rsidR="000F5DD9" w:rsidRPr="000F5DD9" w14:paraId="358A3461" w14:textId="77777777" w:rsidTr="00AC1A34">
        <w:trPr>
          <w:jc w:val="center"/>
        </w:trPr>
        <w:tc>
          <w:tcPr>
            <w:tcW w:w="2091" w:type="dxa"/>
            <w:tcBorders>
              <w:top w:val="nil"/>
              <w:left w:val="nil"/>
              <w:bottom w:val="nil"/>
              <w:right w:val="nil"/>
            </w:tcBorders>
          </w:tcPr>
          <w:p w14:paraId="2729A8FB"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04445A29"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4D439A7B"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(0.227)</w:t>
            </w:r>
          </w:p>
        </w:tc>
      </w:tr>
      <w:tr w:rsidR="000F5DD9" w:rsidRPr="000F5DD9" w14:paraId="77F503D6" w14:textId="77777777" w:rsidTr="00AC1A34">
        <w:trPr>
          <w:jc w:val="center"/>
        </w:trPr>
        <w:tc>
          <w:tcPr>
            <w:tcW w:w="2091" w:type="dxa"/>
            <w:tcBorders>
              <w:top w:val="nil"/>
              <w:left w:val="nil"/>
              <w:bottom w:val="nil"/>
              <w:right w:val="nil"/>
            </w:tcBorders>
          </w:tcPr>
          <w:p w14:paraId="120842F6"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lnPrixCons</w:t>
            </w:r>
            <w:proofErr w:type="gramEnd"/>
            <w:r w:rsidRPr="000F5DD9">
              <w:rPr>
                <w:rFonts w:ascii="Montserrat Light" w:hAnsi="Montserrat Light"/>
              </w:rPr>
              <w:t>_P</w:t>
            </w:r>
            <w:proofErr w:type="spellEnd"/>
          </w:p>
        </w:tc>
        <w:tc>
          <w:tcPr>
            <w:tcW w:w="1728" w:type="dxa"/>
            <w:tcBorders>
              <w:top w:val="nil"/>
              <w:left w:val="nil"/>
              <w:bottom w:val="nil"/>
              <w:right w:val="nil"/>
            </w:tcBorders>
          </w:tcPr>
          <w:p w14:paraId="61FD830C"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-3.493*</w:t>
            </w:r>
          </w:p>
        </w:tc>
        <w:tc>
          <w:tcPr>
            <w:tcW w:w="1872" w:type="dxa"/>
            <w:tcBorders>
              <w:top w:val="nil"/>
              <w:left w:val="nil"/>
              <w:bottom w:val="nil"/>
              <w:right w:val="nil"/>
            </w:tcBorders>
          </w:tcPr>
          <w:p w14:paraId="55995F97"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002F076E" w14:textId="77777777" w:rsidTr="00AC1A34">
        <w:trPr>
          <w:jc w:val="center"/>
        </w:trPr>
        <w:tc>
          <w:tcPr>
            <w:tcW w:w="2091" w:type="dxa"/>
            <w:tcBorders>
              <w:top w:val="nil"/>
              <w:left w:val="nil"/>
              <w:bottom w:val="nil"/>
              <w:right w:val="nil"/>
            </w:tcBorders>
          </w:tcPr>
          <w:p w14:paraId="0DA11CBC"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8D812AA"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(1.894)</w:t>
            </w:r>
          </w:p>
        </w:tc>
        <w:tc>
          <w:tcPr>
            <w:tcW w:w="1872" w:type="dxa"/>
            <w:tcBorders>
              <w:top w:val="nil"/>
              <w:left w:val="nil"/>
              <w:bottom w:val="nil"/>
              <w:right w:val="nil"/>
            </w:tcBorders>
          </w:tcPr>
          <w:p w14:paraId="1450F0B5"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3339B2B3" w14:textId="77777777" w:rsidTr="00AC1A34">
        <w:trPr>
          <w:jc w:val="center"/>
        </w:trPr>
        <w:tc>
          <w:tcPr>
            <w:tcW w:w="2091" w:type="dxa"/>
            <w:tcBorders>
              <w:top w:val="nil"/>
              <w:left w:val="nil"/>
              <w:bottom w:val="nil"/>
              <w:right w:val="nil"/>
            </w:tcBorders>
          </w:tcPr>
          <w:p w14:paraId="273CB8DD"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lnCSD</w:t>
            </w:r>
            <w:proofErr w:type="gramEnd"/>
            <w:r w:rsidRPr="000F5DD9">
              <w:rPr>
                <w:rFonts w:ascii="Montserrat Light" w:hAnsi="Montserrat Light"/>
              </w:rPr>
              <w:t>_SectBF</w:t>
            </w:r>
            <w:proofErr w:type="spellEnd"/>
          </w:p>
        </w:tc>
        <w:tc>
          <w:tcPr>
            <w:tcW w:w="1728" w:type="dxa"/>
            <w:tcBorders>
              <w:top w:val="nil"/>
              <w:left w:val="nil"/>
              <w:bottom w:val="nil"/>
              <w:right w:val="nil"/>
            </w:tcBorders>
          </w:tcPr>
          <w:p w14:paraId="5F8CCF13"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-0.388</w:t>
            </w:r>
          </w:p>
        </w:tc>
        <w:tc>
          <w:tcPr>
            <w:tcW w:w="1872" w:type="dxa"/>
            <w:tcBorders>
              <w:top w:val="nil"/>
              <w:left w:val="nil"/>
              <w:bottom w:val="nil"/>
              <w:right w:val="nil"/>
            </w:tcBorders>
          </w:tcPr>
          <w:p w14:paraId="37F0FD7F"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1BDD073F" w14:textId="77777777" w:rsidTr="00AC1A34">
        <w:trPr>
          <w:jc w:val="center"/>
        </w:trPr>
        <w:tc>
          <w:tcPr>
            <w:tcW w:w="2091" w:type="dxa"/>
            <w:tcBorders>
              <w:top w:val="nil"/>
              <w:left w:val="nil"/>
              <w:bottom w:val="nil"/>
              <w:right w:val="nil"/>
            </w:tcBorders>
          </w:tcPr>
          <w:p w14:paraId="47895465"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A777896"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(0.393)</w:t>
            </w:r>
          </w:p>
        </w:tc>
        <w:tc>
          <w:tcPr>
            <w:tcW w:w="1872" w:type="dxa"/>
            <w:tcBorders>
              <w:top w:val="nil"/>
              <w:left w:val="nil"/>
              <w:bottom w:val="nil"/>
              <w:right w:val="nil"/>
            </w:tcBorders>
          </w:tcPr>
          <w:p w14:paraId="545A00C9"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69FD8527" w14:textId="77777777" w:rsidTr="00AC1A34">
        <w:trPr>
          <w:jc w:val="center"/>
        </w:trPr>
        <w:tc>
          <w:tcPr>
            <w:tcW w:w="2091" w:type="dxa"/>
            <w:tcBorders>
              <w:top w:val="nil"/>
              <w:left w:val="nil"/>
              <w:bottom w:val="nil"/>
              <w:right w:val="nil"/>
            </w:tcBorders>
          </w:tcPr>
          <w:p w14:paraId="096BC8C4" w14:textId="77777777" w:rsidR="000F5DD9" w:rsidRPr="000F5DD9" w:rsidRDefault="000F5DD9" w:rsidP="000F5DD9">
            <w:pPr>
              <w:widowControl w:val="0"/>
              <w:autoSpaceDE w:val="0"/>
              <w:autoSpaceDN w:val="0"/>
              <w:adjustRightInd w:val="0"/>
              <w:spacing w:line="276" w:lineRule="auto"/>
              <w:rPr>
                <w:rFonts w:ascii="Montserrat Light" w:hAnsi="Montserrat Light"/>
              </w:rPr>
            </w:pPr>
            <w:proofErr w:type="spellStart"/>
            <w:proofErr w:type="gramStart"/>
            <w:r w:rsidRPr="000F5DD9">
              <w:rPr>
                <w:rFonts w:ascii="Montserrat Light" w:hAnsi="Montserrat Light"/>
              </w:rPr>
              <w:t>lnDI</w:t>
            </w:r>
            <w:proofErr w:type="spellEnd"/>
            <w:proofErr w:type="gramEnd"/>
          </w:p>
        </w:tc>
        <w:tc>
          <w:tcPr>
            <w:tcW w:w="1728" w:type="dxa"/>
            <w:tcBorders>
              <w:top w:val="nil"/>
              <w:left w:val="nil"/>
              <w:bottom w:val="nil"/>
              <w:right w:val="nil"/>
            </w:tcBorders>
          </w:tcPr>
          <w:p w14:paraId="0701C89F"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-4.135**</w:t>
            </w:r>
          </w:p>
        </w:tc>
        <w:tc>
          <w:tcPr>
            <w:tcW w:w="1872" w:type="dxa"/>
            <w:tcBorders>
              <w:top w:val="nil"/>
              <w:left w:val="nil"/>
              <w:bottom w:val="nil"/>
              <w:right w:val="nil"/>
            </w:tcBorders>
          </w:tcPr>
          <w:p w14:paraId="6A7A1ED3"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54253FF7" w14:textId="77777777" w:rsidTr="00AC1A34">
        <w:trPr>
          <w:jc w:val="center"/>
        </w:trPr>
        <w:tc>
          <w:tcPr>
            <w:tcW w:w="2091" w:type="dxa"/>
            <w:tcBorders>
              <w:top w:val="nil"/>
              <w:left w:val="nil"/>
              <w:bottom w:val="nil"/>
              <w:right w:val="nil"/>
            </w:tcBorders>
          </w:tcPr>
          <w:p w14:paraId="3DEA16B7"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58763362"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(1.625)</w:t>
            </w:r>
          </w:p>
        </w:tc>
        <w:tc>
          <w:tcPr>
            <w:tcW w:w="1872" w:type="dxa"/>
            <w:tcBorders>
              <w:top w:val="nil"/>
              <w:left w:val="nil"/>
              <w:bottom w:val="nil"/>
              <w:right w:val="nil"/>
            </w:tcBorders>
          </w:tcPr>
          <w:p w14:paraId="499E2CB0"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
        </w:tc>
      </w:tr>
      <w:tr w:rsidR="000F5DD9" w:rsidRPr="000F5DD9" w14:paraId="152AB159" w14:textId="77777777" w:rsidTr="00AC1A34">
        <w:trPr>
          <w:jc w:val="center"/>
        </w:trPr>
        <w:tc>
          <w:tcPr>
            <w:tcW w:w="2091" w:type="dxa"/>
            <w:tcBorders>
              <w:top w:val="nil"/>
              <w:left w:val="nil"/>
              <w:bottom w:val="nil"/>
              <w:right w:val="nil"/>
            </w:tcBorders>
          </w:tcPr>
          <w:p w14:paraId="3413D361" w14:textId="77777777" w:rsidR="000F5DD9" w:rsidRPr="000F5DD9" w:rsidRDefault="000F5DD9" w:rsidP="000F5DD9">
            <w:pPr>
              <w:widowControl w:val="0"/>
              <w:autoSpaceDE w:val="0"/>
              <w:autoSpaceDN w:val="0"/>
              <w:adjustRightInd w:val="0"/>
              <w:spacing w:line="276" w:lineRule="auto"/>
              <w:rPr>
                <w:rFonts w:ascii="Montserrat Light" w:hAnsi="Montserrat Light"/>
              </w:rPr>
            </w:pPr>
            <w:r w:rsidRPr="000F5DD9">
              <w:rPr>
                <w:rFonts w:ascii="Montserrat Light" w:hAnsi="Montserrat Light"/>
              </w:rPr>
              <w:t>Constant</w:t>
            </w:r>
          </w:p>
        </w:tc>
        <w:tc>
          <w:tcPr>
            <w:tcW w:w="1728" w:type="dxa"/>
            <w:tcBorders>
              <w:top w:val="nil"/>
              <w:left w:val="nil"/>
              <w:bottom w:val="nil"/>
              <w:right w:val="nil"/>
            </w:tcBorders>
          </w:tcPr>
          <w:p w14:paraId="77A0F23F"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37.99***</w:t>
            </w:r>
          </w:p>
        </w:tc>
        <w:tc>
          <w:tcPr>
            <w:tcW w:w="1872" w:type="dxa"/>
            <w:tcBorders>
              <w:top w:val="nil"/>
              <w:left w:val="nil"/>
              <w:bottom w:val="nil"/>
              <w:right w:val="nil"/>
            </w:tcBorders>
          </w:tcPr>
          <w:p w14:paraId="747A5C0F"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0.245**</w:t>
            </w:r>
          </w:p>
        </w:tc>
      </w:tr>
      <w:tr w:rsidR="000F5DD9" w:rsidRPr="000F5DD9" w14:paraId="7EA6E348" w14:textId="77777777" w:rsidTr="00AC1A34">
        <w:trPr>
          <w:jc w:val="center"/>
        </w:trPr>
        <w:tc>
          <w:tcPr>
            <w:tcW w:w="2091" w:type="dxa"/>
            <w:tcBorders>
              <w:top w:val="nil"/>
              <w:left w:val="nil"/>
              <w:bottom w:val="nil"/>
              <w:right w:val="nil"/>
            </w:tcBorders>
          </w:tcPr>
          <w:p w14:paraId="21E26D97" w14:textId="77777777" w:rsidR="000F5DD9" w:rsidRPr="000F5DD9" w:rsidRDefault="000F5DD9" w:rsidP="000F5DD9">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0692ED8F"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(11.41)</w:t>
            </w:r>
          </w:p>
        </w:tc>
        <w:tc>
          <w:tcPr>
            <w:tcW w:w="1872" w:type="dxa"/>
            <w:tcBorders>
              <w:top w:val="nil"/>
              <w:left w:val="nil"/>
              <w:bottom w:val="nil"/>
              <w:right w:val="nil"/>
            </w:tcBorders>
          </w:tcPr>
          <w:p w14:paraId="4DB0472A"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(0.0909)</w:t>
            </w:r>
          </w:p>
        </w:tc>
      </w:tr>
      <w:tr w:rsidR="000F5DD9" w:rsidRPr="000F5DD9" w14:paraId="3196CB9D" w14:textId="77777777" w:rsidTr="00AC1A34">
        <w:trPr>
          <w:jc w:val="center"/>
        </w:trPr>
        <w:tc>
          <w:tcPr>
            <w:tcW w:w="2091" w:type="dxa"/>
            <w:tcBorders>
              <w:top w:val="nil"/>
              <w:left w:val="nil"/>
              <w:bottom w:val="nil"/>
              <w:right w:val="nil"/>
            </w:tcBorders>
          </w:tcPr>
          <w:p w14:paraId="673BF717" w14:textId="77777777" w:rsidR="000F5DD9" w:rsidRPr="000F5DD9" w:rsidRDefault="000F5DD9" w:rsidP="000F5DD9">
            <w:pPr>
              <w:widowControl w:val="0"/>
              <w:autoSpaceDE w:val="0"/>
              <w:autoSpaceDN w:val="0"/>
              <w:adjustRightInd w:val="0"/>
              <w:spacing w:line="276" w:lineRule="auto"/>
              <w:rPr>
                <w:rFonts w:ascii="Montserrat Light" w:hAnsi="Montserrat Light"/>
              </w:rPr>
            </w:pPr>
            <w:r w:rsidRPr="000F5DD9">
              <w:rPr>
                <w:rFonts w:ascii="Montserrat Light" w:hAnsi="Montserrat Light"/>
              </w:rPr>
              <w:t>Observations</w:t>
            </w:r>
          </w:p>
        </w:tc>
        <w:tc>
          <w:tcPr>
            <w:tcW w:w="1728" w:type="dxa"/>
            <w:tcBorders>
              <w:top w:val="nil"/>
              <w:left w:val="nil"/>
              <w:bottom w:val="nil"/>
              <w:right w:val="nil"/>
            </w:tcBorders>
          </w:tcPr>
          <w:p w14:paraId="02831B6E"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23</w:t>
            </w:r>
          </w:p>
        </w:tc>
        <w:tc>
          <w:tcPr>
            <w:tcW w:w="1872" w:type="dxa"/>
            <w:tcBorders>
              <w:top w:val="nil"/>
              <w:left w:val="nil"/>
              <w:bottom w:val="nil"/>
              <w:right w:val="nil"/>
            </w:tcBorders>
          </w:tcPr>
          <w:p w14:paraId="7ABFF7EA"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22</w:t>
            </w:r>
          </w:p>
        </w:tc>
      </w:tr>
      <w:tr w:rsidR="000F5DD9" w:rsidRPr="000F5DD9" w14:paraId="39D83F95" w14:textId="77777777" w:rsidTr="00AC1A34">
        <w:tblPrEx>
          <w:tblBorders>
            <w:bottom w:val="single" w:sz="6" w:space="0" w:color="auto"/>
          </w:tblBorders>
        </w:tblPrEx>
        <w:trPr>
          <w:jc w:val="center"/>
        </w:trPr>
        <w:tc>
          <w:tcPr>
            <w:tcW w:w="2091" w:type="dxa"/>
            <w:tcBorders>
              <w:top w:val="nil"/>
              <w:left w:val="nil"/>
              <w:bottom w:val="single" w:sz="6" w:space="0" w:color="auto"/>
              <w:right w:val="nil"/>
            </w:tcBorders>
          </w:tcPr>
          <w:p w14:paraId="010E1D55" w14:textId="77777777" w:rsidR="000F5DD9" w:rsidRPr="000F5DD9" w:rsidRDefault="000F5DD9" w:rsidP="000F5DD9">
            <w:pPr>
              <w:widowControl w:val="0"/>
              <w:autoSpaceDE w:val="0"/>
              <w:autoSpaceDN w:val="0"/>
              <w:adjustRightInd w:val="0"/>
              <w:spacing w:line="276" w:lineRule="auto"/>
              <w:rPr>
                <w:rFonts w:ascii="Montserrat Light" w:hAnsi="Montserrat Light"/>
              </w:rPr>
            </w:pPr>
            <w:r w:rsidRPr="000F5DD9">
              <w:rPr>
                <w:rFonts w:ascii="Montserrat Light" w:hAnsi="Montserrat Light"/>
              </w:rPr>
              <w:t>R-</w:t>
            </w:r>
            <w:proofErr w:type="spellStart"/>
            <w:r w:rsidRPr="000F5DD9">
              <w:rPr>
                <w:rFonts w:ascii="Montserrat Light" w:hAnsi="Montserrat Light"/>
              </w:rPr>
              <w:t>squared</w:t>
            </w:r>
            <w:proofErr w:type="spellEnd"/>
          </w:p>
        </w:tc>
        <w:tc>
          <w:tcPr>
            <w:tcW w:w="1728" w:type="dxa"/>
            <w:tcBorders>
              <w:top w:val="nil"/>
              <w:left w:val="nil"/>
              <w:bottom w:val="single" w:sz="6" w:space="0" w:color="auto"/>
              <w:right w:val="nil"/>
            </w:tcBorders>
          </w:tcPr>
          <w:p w14:paraId="1587EA72"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0.977</w:t>
            </w:r>
          </w:p>
        </w:tc>
        <w:tc>
          <w:tcPr>
            <w:tcW w:w="1872" w:type="dxa"/>
            <w:tcBorders>
              <w:top w:val="nil"/>
              <w:left w:val="nil"/>
              <w:bottom w:val="single" w:sz="6" w:space="0" w:color="auto"/>
              <w:right w:val="nil"/>
            </w:tcBorders>
          </w:tcPr>
          <w:p w14:paraId="1A39E378"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0.482</w:t>
            </w:r>
          </w:p>
        </w:tc>
      </w:tr>
    </w:tbl>
    <w:p w14:paraId="380C162D"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proofErr w:type="spellStart"/>
      <w:r w:rsidRPr="000F5DD9">
        <w:rPr>
          <w:rFonts w:ascii="Montserrat Light" w:hAnsi="Montserrat Light"/>
        </w:rPr>
        <w:t>Robust</w:t>
      </w:r>
      <w:proofErr w:type="spellEnd"/>
      <w:r w:rsidRPr="000F5DD9">
        <w:rPr>
          <w:rFonts w:ascii="Montserrat Light" w:hAnsi="Montserrat Light"/>
        </w:rPr>
        <w:t xml:space="preserve"> standard </w:t>
      </w:r>
      <w:proofErr w:type="spellStart"/>
      <w:r w:rsidRPr="000F5DD9">
        <w:rPr>
          <w:rFonts w:ascii="Montserrat Light" w:hAnsi="Montserrat Light"/>
        </w:rPr>
        <w:t>errors</w:t>
      </w:r>
      <w:proofErr w:type="spellEnd"/>
      <w:r w:rsidRPr="000F5DD9">
        <w:rPr>
          <w:rFonts w:ascii="Montserrat Light" w:hAnsi="Montserrat Light"/>
        </w:rPr>
        <w:t xml:space="preserve"> in </w:t>
      </w:r>
      <w:proofErr w:type="spellStart"/>
      <w:r w:rsidRPr="000F5DD9">
        <w:rPr>
          <w:rFonts w:ascii="Montserrat Light" w:hAnsi="Montserrat Light"/>
        </w:rPr>
        <w:t>parentheses</w:t>
      </w:r>
      <w:proofErr w:type="spellEnd"/>
    </w:p>
    <w:p w14:paraId="42BB92D1" w14:textId="77777777" w:rsidR="000F5DD9" w:rsidRPr="000F5DD9" w:rsidRDefault="000F5DD9" w:rsidP="000F5DD9">
      <w:pPr>
        <w:widowControl w:val="0"/>
        <w:autoSpaceDE w:val="0"/>
        <w:autoSpaceDN w:val="0"/>
        <w:adjustRightInd w:val="0"/>
        <w:spacing w:line="276" w:lineRule="auto"/>
        <w:jc w:val="center"/>
        <w:rPr>
          <w:rFonts w:ascii="Montserrat Light" w:hAnsi="Montserrat Light"/>
        </w:rPr>
      </w:pPr>
      <w:r w:rsidRPr="000F5DD9">
        <w:rPr>
          <w:rFonts w:ascii="Montserrat Light" w:hAnsi="Montserrat Light"/>
        </w:rPr>
        <w:t>*** p&lt;0.01, ** p&lt;0.05, * p&lt;0.1</w:t>
      </w:r>
    </w:p>
    <w:p w14:paraId="30FC26EE" w14:textId="1701B5AF" w:rsidR="000F5DD9" w:rsidRDefault="00000000" w:rsidP="000F5DD9">
      <w:pPr>
        <w:spacing w:after="240"/>
      </w:pPr>
      <w:r>
        <w:rPr>
          <w:noProof/>
        </w:rPr>
        <w:pict w14:anchorId="28A2EE0E">
          <v:group id="_x0000_s2267" style="position:absolute;margin-left:-50.85pt;margin-top:16.25pt;width:552.2pt;height:95.35pt;z-index:251712000" coordsize="70129,1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">
            <v:shape id="Zone de texte 10" o:spid="_x0000_s2268" type="#_x0000_t202" style="position:absolute;width:70129;height:1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" fillcolor="white [3201]" stroked="f" strokeweight=".5pt">
              <v:textbox>
                <w:txbxContent>
                  <w:p w14:paraId="0250BFE5" w14:textId="77777777" w:rsidR="000F5DD9" w:rsidRPr="00D91DEE" w:rsidRDefault="000F5DD9" w:rsidP="000F5DD9">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Va_SectBF)</m:t>
                            </m:r>
                          </m:e>
                          <m:sub>
                            <m:r>
                              <w:rPr>
                                <w:rFonts w:ascii="Cambria Math" w:hAnsi="Cambria Math"/>
                              </w:rPr>
                              <m:t>t</m:t>
                            </m:r>
                          </m:sub>
                        </m:sSub>
                        <m:r>
                          <w:rPr>
                            <w:rFonts w:ascii="Cambria Math" w:hAnsi="Cambria Math"/>
                          </w:rPr>
                          <m:t>=37.99+</m:t>
                        </m:r>
                        <m:r>
                          <w:rPr>
                            <w:rFonts w:ascii="Cambria Math" w:hAnsi="Cambria Math"/>
                            <w:lang w:eastAsia="en-US"/>
                          </w:rPr>
                          <m:t xml:space="preserve">0.339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-3.493 ln⁡((</m:t>
                        </m:r>
                        <m:sSub>
                          <m:sSubPr>
                            <m:ctrlPr>
                              <w:rPr>
                                <w:rFonts w:ascii="Cambria Math" w:hAnsi="Cambria Math"/>
                                <w:bCs/>
                                <w:i/>
                              </w:rPr>
                            </m:ctrlPr>
                          </m:sSubPr>
                          <m:e>
                            <m:r>
                              <w:rPr>
                                <w:rFonts w:ascii="Cambria Math" w:hAnsi="Cambria Math"/>
                              </w:rPr>
                              <m:t>P_SectBF)</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)-0.388 ln(</m:t>
                        </m:r>
                        <m:sSub>
                          <m:sSubPr>
                            <m:ctrlPr>
                              <w:rPr>
                                <w:rFonts w:ascii="Cambria Math" w:hAnsi="Cambria Math"/>
                                <w:bCs/>
                                <w:i/>
                              </w:rPr>
                            </m:ctrlPr>
                          </m:sSubPr>
                          <m:e>
                            <m:r>
                              <w:rPr>
                                <w:rFonts w:ascii="Cambria Math" w:hAnsi="Cambria Math"/>
                              </w:rPr>
                              <m:t>CSD_SectBF)</m:t>
                            </m:r>
                          </m:e>
                          <m:sub>
                            <m:r>
                              <w:rPr>
                                <w:rFonts w:ascii="Cambria Math" w:hAnsi="Cambria Math"/>
                              </w:rPr>
                              <m:t>t</m:t>
                            </m:r>
                          </m:sub>
                        </m:sSub>
                      </m:oMath>
                    </m:oMathPara>
                  </w:p>
                  <w:p w14:paraId="6EDE74B4" w14:textId="77777777" w:rsidR="000F5DD9" w:rsidRDefault="000F5DD9" w:rsidP="000F5DD9">
                    <w:pPr>
                      <w:rPr>
                        <w:bCs/>
                      </w:rPr>
                    </w:pPr>
                  </w:p>
                  <w:p w14:paraId="6730064A" w14:textId="77777777" w:rsidR="000F5DD9" w:rsidRDefault="000F5DD9" w:rsidP="000F5DD9">
                    <w:pPr>
                      <w:rPr>
                        <w:bCs/>
                      </w:rPr>
                    </w:pPr>
                  </w:p>
                  <w:p w14:paraId="386E4131" w14:textId="77777777" w:rsidR="000F5DD9" w:rsidRDefault="000F5DD9" w:rsidP="000F5DD9">
                    <w:pPr>
                      <w:rPr>
                        <w:bCs/>
                      </w:rPr>
                    </w:pPr>
                  </w:p>
                  <w:p w14:paraId="78C7B563" w14:textId="77777777" w:rsidR="000F5DD9" w:rsidRPr="00820912" w:rsidRDefault="000F5DD9" w:rsidP="000F5DD9">
                    <w:pPr>
                      <w:ind w:left="1440" w:firstLine="720"/>
                      <w:rPr>
                        <w:bCs/>
                      </w:rPr>
                    </w:pPr>
                    <m:oMath>
                      <m:r>
                        <w:rPr>
                          <w:rFonts w:ascii="Cambria Math" w:hAnsi="Cambria Math"/>
                        </w:rPr>
                        <m:t>-4.135 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69" type="#_x0000_t202" style="position:absolute;left:15664;top:9700;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" stroked="f">
              <v:textbox>
                <w:txbxContent>
                  <w:p w14:paraId="63EF7A8F" w14:textId="77777777" w:rsidR="000F5DD9" w:rsidRPr="0086549D" w:rsidRDefault="000F5DD9" w:rsidP="000F5DD9">
                    <w:pPr>
                      <w:rPr>
                        <w:lang w:val="fr-CA"/>
                      </w:rPr>
                    </w:pPr>
                    <w:r>
                      <w:rPr>
                        <w:lang w:val="fr-CA"/>
                      </w:rPr>
                      <w:t>(1.625)</w:t>
                    </w:r>
                  </w:p>
                </w:txbxContent>
              </v:textbox>
            </v:shape>
            <v:shape id="Text Box 100" o:spid="_x0000_s2270" type="#_x0000_t202" style="position:absolute;left:55182;top:2067;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" stroked="f">
              <v:textbox>
                <w:txbxContent>
                  <w:p w14:paraId="5AA2E520" w14:textId="77777777" w:rsidR="000F5DD9" w:rsidRPr="0086549D" w:rsidRDefault="000F5DD9" w:rsidP="000F5DD9">
                    <w:pPr>
                      <w:rPr>
                        <w:lang w:val="fr-CA"/>
                      </w:rPr>
                    </w:pPr>
                    <w:r>
                      <w:rPr>
                        <w:lang w:val="fr-CA"/>
                      </w:rPr>
                      <w:t>(0.393)</w:t>
                    </w:r>
                  </w:p>
                </w:txbxContent>
              </v:textbox>
            </v:shape>
            <v:shape id="Text Box 100" o:spid="_x0000_s2271" type="#_x0000_t202" style="position:absolute;left:35939;top:2067;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" stroked="f">
              <v:textbox>
                <w:txbxContent>
                  <w:p w14:paraId="5AC23973" w14:textId="77777777" w:rsidR="000F5DD9" w:rsidRPr="0086549D" w:rsidRDefault="000F5DD9" w:rsidP="000F5DD9">
                    <w:pPr>
                      <w:rPr>
                        <w:lang w:val="fr-CA"/>
                      </w:rPr>
                    </w:pPr>
                    <w:r>
                      <w:rPr>
                        <w:lang w:val="fr-CA"/>
                      </w:rPr>
                      <w:t>(1.894)</w:t>
                    </w:r>
                  </w:p>
                </w:txbxContent>
              </v:textbox>
            </v:shape>
            <v:shape id="Text Box 100" o:spid="_x0000_s2272" type="#_x0000_t202" style="position:absolute;left:20911;top:2067;width:7151;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" stroked="f">
              <v:textbox>
                <w:txbxContent>
                  <w:p w14:paraId="1928A80E" w14:textId="77777777" w:rsidR="000F5DD9" w:rsidRPr="0086549D" w:rsidRDefault="000F5DD9" w:rsidP="000F5DD9">
                    <w:pPr>
                      <w:rPr>
                        <w:lang w:val="fr-CA"/>
                      </w:rPr>
                    </w:pPr>
                    <w:r>
                      <w:rPr>
                        <w:lang w:val="fr-CA"/>
                      </w:rPr>
                      <w:t>(0.0658)</w:t>
                    </w:r>
                  </w:p>
                </w:txbxContent>
              </v:textbox>
            </v:shape>
            <v:shape id="Text Box 100" o:spid="_x0000_s2273" type="#_x0000_t202" style="position:absolute;left:13596;top:2067;width:715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" stroked="f">
              <v:textbox>
                <w:txbxContent>
                  <w:p w14:paraId="4347B5BD" w14:textId="77777777" w:rsidR="000F5DD9" w:rsidRPr="0086549D" w:rsidRDefault="000F5DD9" w:rsidP="000F5DD9">
                    <w:pPr>
                      <w:rPr>
                        <w:lang w:val="fr-CA"/>
                      </w:rPr>
                    </w:pPr>
                    <w:r>
                      <w:rPr>
                        <w:lang w:val="fr-CA"/>
                      </w:rPr>
                      <w:t>(11.41)</w:t>
                    </w:r>
                  </w:p>
                </w:txbxContent>
              </v:textbox>
            </v:shape>
          </v:group>
        </w:pict>
      </w:r>
    </w:p>
    <w:p w14:paraId="546E4B7B" w14:textId="00B76747" w:rsidR="000F5DD9" w:rsidRDefault="000F5DD9" w:rsidP="000F5DD9">
      <w:pPr>
        <w:spacing w:after="240"/>
      </w:pPr>
    </w:p>
    <w:p w14:paraId="2652916A" w14:textId="77777777" w:rsidR="000F5DD9" w:rsidRDefault="000F5DD9" w:rsidP="000F5DD9">
      <w:pPr>
        <w:spacing w:after="240"/>
      </w:pPr>
    </w:p>
    <w:p w14:paraId="71F77CA6" w14:textId="77777777" w:rsidR="000F5DD9" w:rsidRDefault="000F5DD9" w:rsidP="000F5DD9">
      <w:pPr>
        <w:spacing w:after="240"/>
      </w:pPr>
    </w:p>
    <w:p w14:paraId="5E8F988B" w14:textId="77777777" w:rsidR="00330B2A" w:rsidRDefault="00330B2A" w:rsidP="000F5DD9">
      <w:pPr>
        <w:spacing w:before="240" w:after="240" w:line="276" w:lineRule="auto"/>
        <w:ind w:firstLine="720"/>
        <w:jc w:val="both"/>
        <w:rPr>
          <w:rFonts w:ascii="Montserrat Light" w:hAnsi="Montserrat Light"/>
        </w:rPr>
      </w:pPr>
    </w:p>
    <w:p w14:paraId="3E75EBFC" w14:textId="57EDF2FC" w:rsidR="000F5DD9" w:rsidRPr="000F5DD9" w:rsidRDefault="000F5DD9" w:rsidP="000F5DD9">
      <w:pPr>
        <w:spacing w:before="240" w:after="240" w:line="276" w:lineRule="auto"/>
        <w:ind w:firstLine="720"/>
        <w:jc w:val="both"/>
        <w:rPr>
          <w:rFonts w:ascii="Montserrat Light" w:hAnsi="Montserrat Light"/>
        </w:rPr>
      </w:pPr>
      <w:r w:rsidRPr="000F5DD9">
        <w:rPr>
          <w:rFonts w:ascii="Montserrat Light" w:hAnsi="Montserrat Light"/>
        </w:rPr>
        <w:t xml:space="preserve">Le mécanisme de correction d’erreur est justifié pour ce modèle car la force de rappel est négatif et statistiquement significative à 5%. La probabilité associée à la statistique de Fisher </w:t>
      </w:r>
      <w:r w:rsidRPr="000F5DD9">
        <w:rPr>
          <w:rFonts w:ascii="Montserrat Light" w:hAnsi="Montserrat Light"/>
          <w:bCs/>
        </w:rPr>
        <w:t>prob = 0.000 est inférieure à 1% (équation 1). Ceci justifie la significativité globale du modèle de long terme. Également, la variation de la valeur ajoutée du secteur des banques et finances est expliquée à 97,7% (R</w:t>
      </w:r>
      <w:r w:rsidRPr="000F5DD9">
        <w:rPr>
          <w:rFonts w:ascii="Montserrat Light" w:hAnsi="Montserrat Light"/>
          <w:bCs/>
          <w:vertAlign w:val="superscript"/>
        </w:rPr>
        <w:t>2</w:t>
      </w:r>
      <w:r w:rsidRPr="000F5DD9">
        <w:rPr>
          <w:rFonts w:ascii="Montserrat Light" w:hAnsi="Montserrat Light"/>
          <w:bCs/>
        </w:rPr>
        <w:t xml:space="preserve"> = 0.977) par les variables explicatives du modèle et témoigne une bonne qualité d’ajustement du modèle.</w:t>
      </w:r>
      <w:r w:rsidRPr="000F5DD9">
        <w:rPr>
          <w:rFonts w:ascii="Montserrat Light" w:hAnsi="Montserrat Light"/>
        </w:rPr>
        <w:t xml:space="preserve"> A long terme (équation 1), les déséquilibres entre </w:t>
      </w:r>
      <w:r w:rsidRPr="000F5DD9">
        <w:rPr>
          <w:rFonts w:ascii="Montserrat Light" w:hAnsi="Montserrat Light"/>
          <w:bCs/>
        </w:rPr>
        <w:t xml:space="preserve">la valeur ajoutée du secteur des </w:t>
      </w:r>
      <w:r w:rsidRPr="000F5DD9">
        <w:rPr>
          <w:rFonts w:ascii="Montserrat Light" w:hAnsi="Montserrat Light"/>
          <w:bCs/>
        </w:rPr>
        <w:lastRenderedPageBreak/>
        <w:t>banques et finances</w:t>
      </w:r>
      <w:r w:rsidRPr="000F5DD9">
        <w:rPr>
          <w:rFonts w:ascii="Montserrat Light" w:hAnsi="Montserrat Light"/>
        </w:rPr>
        <w:t xml:space="preserve"> et les variables explicatives ont des évolutions similaires. Le coefficient -0.643 traduit la vitesse à laquelle le déséquilibre entre le niveau désiré et effectif de la valeur ajoutée brute est résorbé ou absorbé dans l’année qui suit un choc. </w:t>
      </w:r>
    </w:p>
    <w:p w14:paraId="510315F5" w14:textId="23EEA0E9" w:rsidR="000F5DD9" w:rsidRDefault="000F5DD9" w:rsidP="00257430">
      <w:pPr>
        <w:spacing w:before="240" w:after="240" w:line="276" w:lineRule="auto"/>
        <w:ind w:firstLine="720"/>
        <w:jc w:val="both"/>
        <w:rPr>
          <w:rFonts w:ascii="Montserrat Light" w:hAnsi="Montserrat Light"/>
        </w:rPr>
      </w:pPr>
      <w:r w:rsidRPr="000F5DD9">
        <w:rPr>
          <w:rFonts w:ascii="Montserrat Light" w:hAnsi="Montserrat Light"/>
        </w:rPr>
        <w:t xml:space="preserve">Le prix relatif de la demande (-3.493), la composition sectorielle de la demande (-0.388) et la demande agrégée (-4.135) ont tous une sensibilité négative sur la valeur ajoutée issue </w:t>
      </w:r>
      <w:r w:rsidRPr="000F5DD9">
        <w:rPr>
          <w:rFonts w:ascii="Montserrat Light" w:hAnsi="Montserrat Light"/>
          <w:bCs/>
        </w:rPr>
        <w:t>du secteur des banques et finances</w:t>
      </w:r>
      <w:r w:rsidRPr="000F5DD9">
        <w:rPr>
          <w:rFonts w:ascii="Montserrat Light" w:hAnsi="Montserrat Light"/>
          <w:lang w:bidi="he-IL"/>
        </w:rPr>
        <w:t>. Ainsi, toute variation de 1% des facteurs (</w:t>
      </w:r>
      <w:r w:rsidRPr="000F5DD9">
        <w:rPr>
          <w:rFonts w:ascii="Montserrat Light" w:hAnsi="Montserrat Light"/>
        </w:rPr>
        <w:t xml:space="preserve">prix relatif de la demande, composition sectorielle de la demande et demande agrégée) </w:t>
      </w:r>
      <w:r w:rsidR="00F63654" w:rsidRPr="000F5DD9">
        <w:rPr>
          <w:rFonts w:ascii="Montserrat Light" w:hAnsi="Montserrat Light"/>
          <w:lang w:bidi="he-IL"/>
        </w:rPr>
        <w:t>créent</w:t>
      </w:r>
      <w:r w:rsidRPr="000F5DD9">
        <w:rPr>
          <w:rFonts w:ascii="Montserrat Light" w:hAnsi="Montserrat Light"/>
          <w:lang w:bidi="he-IL"/>
        </w:rPr>
        <w:t xml:space="preserve"> un report de la valeur ajoutée respectivement de (</w:t>
      </w:r>
      <w:r w:rsidRPr="000F5DD9">
        <w:rPr>
          <w:rFonts w:ascii="Montserrat Light" w:hAnsi="Montserrat Light"/>
        </w:rPr>
        <w:t>3.493%), (0.388%) et (4.135).</w:t>
      </w:r>
    </w:p>
    <w:p w14:paraId="4AAD3C27" w14:textId="6247B0A1" w:rsidR="000F5DD9" w:rsidRPr="005076C7" w:rsidRDefault="000F5DD9" w:rsidP="000F5DD9">
      <w:pPr>
        <w:pStyle w:val="Titre5"/>
        <w:numPr>
          <w:ilvl w:val="0"/>
          <w:numId w:val="0"/>
        </w:numPr>
        <w:ind w:left="1716" w:firstLine="408"/>
        <w:rPr>
          <w:rFonts w:ascii="Montserrat Light" w:hAnsi="Montserrat Light"/>
        </w:rPr>
      </w:pPr>
      <w:bookmarkStart w:id="249" w:name="_Toc137411207"/>
      <w:r w:rsidRPr="005076C7">
        <w:rPr>
          <w:rFonts w:ascii="Montserrat Light" w:hAnsi="Montserrat Light"/>
        </w:rPr>
        <w:t>b.2.1</w:t>
      </w:r>
      <w:r>
        <w:rPr>
          <w:rFonts w:ascii="Montserrat Light" w:hAnsi="Montserrat Light"/>
        </w:rPr>
        <w:t>7</w:t>
      </w:r>
      <w:r w:rsidRPr="005076C7">
        <w:rPr>
          <w:rFonts w:ascii="Montserrat Light" w:hAnsi="Montserrat Light"/>
        </w:rPr>
        <w:t xml:space="preserve">. </w:t>
      </w:r>
      <w:r>
        <w:rPr>
          <w:rFonts w:ascii="Montserrat Light" w:hAnsi="Montserrat Light"/>
        </w:rPr>
        <w:t>Administration publique et sécurité sociale</w:t>
      </w:r>
      <w:bookmarkEnd w:id="249"/>
    </w:p>
    <w:p w14:paraId="3B229DED" w14:textId="77777777" w:rsidR="000F5DD9" w:rsidRDefault="000F5DD9"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w:p>
    <w:p w14:paraId="27A10285" w14:textId="77777777" w:rsidR="000F5DD9" w:rsidRPr="00167471" w:rsidRDefault="000F5DD9" w:rsidP="000F5DD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167471">
        <w:rPr>
          <w:rFonts w:ascii="Montserrat Light" w:hAnsi="Montserrat Light"/>
          <w:bCs/>
        </w:rPr>
        <w:t>Le modèle se présente comme suit :</w:t>
      </w:r>
    </w:p>
    <w:p w14:paraId="66EA5E30" w14:textId="77777777" w:rsidR="000F5DD9" w:rsidRPr="00842428" w:rsidRDefault="000F5DD9" w:rsidP="000F5DD9">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12" w:hAnsi="12" w:hint="eastAsia"/>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0F5DD9" w:rsidRPr="00EA150F" w14:paraId="0652A50F" w14:textId="77777777" w:rsidTr="00AC1A34">
        <w:tc>
          <w:tcPr>
            <w:tcW w:w="8472" w:type="dxa"/>
            <w:vAlign w:val="center"/>
          </w:tcPr>
          <w:p w14:paraId="482C4848" w14:textId="77777777" w:rsidR="000F5DD9" w:rsidRPr="00EA150F" w:rsidRDefault="000F5DD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m:oMathPara>
              <m:oMath>
                <m:r>
                  <w:rPr>
                    <w:rFonts w:ascii="Cambria Math" w:hAnsi="Cambria Math"/>
                  </w:rPr>
                  <m:t>(</m:t>
                </m:r>
                <m:sSub>
                  <m:sSubPr>
                    <m:ctrlPr>
                      <w:rPr>
                        <w:rFonts w:ascii="Cambria Math" w:hAnsi="Cambria Math"/>
                        <w:i/>
                      </w:rPr>
                    </m:ctrlPr>
                  </m:sSubPr>
                  <m:e>
                    <m:r>
                      <w:rPr>
                        <w:rFonts w:ascii="Cambria Math" w:hAnsi="Cambria Math"/>
                      </w:rPr>
                      <m:t>Va_APSS)</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P_APSS)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CSD_APSS)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lang w:eastAsia="en-US"/>
                      </w:rPr>
                    </m:ctrlPr>
                  </m:sSubPr>
                  <m:e>
                    <m:r>
                      <w:rPr>
                        <w:rFonts w:ascii="Cambria Math" w:hAnsi="Cambria Math"/>
                      </w:rPr>
                      <m:t>ϵ</m:t>
                    </m:r>
                  </m:e>
                  <m:sub>
                    <m:r>
                      <w:rPr>
                        <w:rFonts w:ascii="Cambria Math" w:hAnsi="Cambria Math"/>
                      </w:rPr>
                      <m:t>t</m:t>
                    </m:r>
                  </m:sub>
                </m:sSub>
              </m:oMath>
            </m:oMathPara>
          </w:p>
        </w:tc>
        <w:tc>
          <w:tcPr>
            <w:tcW w:w="816" w:type="dxa"/>
            <w:vAlign w:val="center"/>
          </w:tcPr>
          <w:p w14:paraId="65DDBAC3" w14:textId="77777777" w:rsidR="000F5DD9" w:rsidRPr="00EA150F" w:rsidRDefault="000F5DD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w:p>
        </w:tc>
      </w:tr>
      <w:tr w:rsidR="000F5DD9" w14:paraId="7A59F402" w14:textId="77777777" w:rsidTr="00AC1A34">
        <w:tc>
          <w:tcPr>
            <w:tcW w:w="8472" w:type="dxa"/>
            <w:vAlign w:val="center"/>
          </w:tcPr>
          <w:p w14:paraId="2B92D83D" w14:textId="77777777" w:rsidR="000F5DD9" w:rsidRPr="00CC38CB" w:rsidRDefault="000F5DD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Va_APSS)</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P_APSS)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CSD_APSS)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lang w:eastAsia="en-US"/>
                      </w:rPr>
                    </m:ctrlPr>
                  </m:sSubPr>
                  <m:e>
                    <m:r>
                      <m:rPr>
                        <m:sty m:val="bi"/>
                      </m:rPr>
                      <w:rPr>
                        <w:rFonts w:ascii="Cambria Math" w:hAnsi="Cambria Math"/>
                      </w:rPr>
                      <m:t>ϵ</m:t>
                    </m:r>
                  </m:e>
                  <m:sub>
                    <m:r>
                      <m:rPr>
                        <m:sty m:val="bi"/>
                      </m:rPr>
                      <w:rPr>
                        <w:rFonts w:ascii="Cambria Math" w:hAnsi="Cambria Math"/>
                      </w:rPr>
                      <m:t>t</m:t>
                    </m:r>
                  </m:sub>
                </m:sSub>
              </m:oMath>
            </m:oMathPara>
          </w:p>
        </w:tc>
        <w:tc>
          <w:tcPr>
            <w:tcW w:w="816" w:type="dxa"/>
            <w:vAlign w:val="center"/>
          </w:tcPr>
          <w:p w14:paraId="3B7E60F2" w14:textId="77777777" w:rsidR="000F5DD9" w:rsidRPr="0045784A" w:rsidRDefault="000F5DD9"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b/>
                <w:bCs/>
              </w:rPr>
            </w:pPr>
            <w:r w:rsidRPr="00EA150F">
              <w:rPr>
                <w:b/>
                <w:bCs/>
              </w:rPr>
              <w:t>(25)</w:t>
            </w:r>
          </w:p>
        </w:tc>
      </w:tr>
    </w:tbl>
    <w:p w14:paraId="67F2F798" w14:textId="77777777" w:rsidR="000F5DD9" w:rsidRPr="00167471" w:rsidRDefault="000F5DD9"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bCs/>
        </w:rPr>
      </w:pPr>
      <w:r w:rsidRPr="00167471">
        <w:rPr>
          <w:rFonts w:ascii="Montserrat Light" w:hAnsi="Montserrat Light"/>
          <w:bCs/>
        </w:rPr>
        <w:t xml:space="preserve">Où </w:t>
      </w:r>
    </w:p>
    <w:p w14:paraId="6F11809F" w14:textId="77777777" w:rsidR="000F5DD9" w:rsidRPr="00167471" w:rsidRDefault="000F5DD9"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m:t>Va_APSS</m:t>
        </m:r>
      </m:oMath>
      <w:r w:rsidRPr="00167471">
        <w:rPr>
          <w:rFonts w:ascii="Montserrat Light" w:hAnsi="Montserrat Light"/>
        </w:rPr>
        <w:t> : la valeur ajoutée issue des Administrations publique et sécurité sociale</w:t>
      </w:r>
    </w:p>
    <w:p w14:paraId="0D803E03" w14:textId="77777777" w:rsidR="000F5DD9" w:rsidRPr="00167471" w:rsidRDefault="000F5DD9"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m:t>P_APSS</m:t>
        </m:r>
      </m:oMath>
      <w:r w:rsidRPr="00167471">
        <w:rPr>
          <w:rFonts w:ascii="Montserrat Light" w:hAnsi="Montserrat Light"/>
        </w:rPr>
        <w:t> : Prix de production des Administrations publique et sécurité sociale</w:t>
      </w:r>
    </w:p>
    <w:p w14:paraId="0BD7C273" w14:textId="77777777" w:rsidR="000F5DD9" w:rsidRPr="00167471" w:rsidRDefault="000F5DD9" w:rsidP="00167471">
      <w:pPr>
        <w:spacing w:after="240" w:line="276" w:lineRule="auto"/>
        <w:jc w:val="both"/>
        <w:rPr>
          <w:rFonts w:ascii="Montserrat Light" w:hAnsi="Montserrat Light"/>
        </w:rPr>
      </w:pPr>
      <m:oMath>
        <m:r>
          <w:rPr>
            <w:rFonts w:ascii="Cambria Math" w:hAnsi="Cambria Math"/>
          </w:rPr>
          <m:t>CSD_APSS</m:t>
        </m:r>
      </m:oMath>
      <w:r w:rsidRPr="00167471">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091"/>
        <w:gridCol w:w="1440"/>
        <w:gridCol w:w="2004"/>
      </w:tblGrid>
      <w:tr w:rsidR="000F5DD9" w:rsidRPr="00167471" w14:paraId="13EF0FB2" w14:textId="77777777" w:rsidTr="00167471">
        <w:trPr>
          <w:jc w:val="center"/>
        </w:trPr>
        <w:tc>
          <w:tcPr>
            <w:tcW w:w="2091" w:type="dxa"/>
            <w:tcBorders>
              <w:top w:val="single" w:sz="6" w:space="0" w:color="auto"/>
              <w:left w:val="nil"/>
              <w:bottom w:val="nil"/>
              <w:right w:val="nil"/>
            </w:tcBorders>
          </w:tcPr>
          <w:p w14:paraId="6F4B6295"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single" w:sz="6" w:space="0" w:color="auto"/>
              <w:left w:val="nil"/>
              <w:bottom w:val="nil"/>
              <w:right w:val="nil"/>
            </w:tcBorders>
          </w:tcPr>
          <w:p w14:paraId="3A11DFCC"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w:t>
            </w:r>
          </w:p>
        </w:tc>
        <w:tc>
          <w:tcPr>
            <w:tcW w:w="2004" w:type="dxa"/>
            <w:tcBorders>
              <w:top w:val="single" w:sz="6" w:space="0" w:color="auto"/>
              <w:left w:val="nil"/>
              <w:bottom w:val="nil"/>
              <w:right w:val="nil"/>
            </w:tcBorders>
          </w:tcPr>
          <w:p w14:paraId="5AC35DB7"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w:t>
            </w:r>
          </w:p>
        </w:tc>
      </w:tr>
      <w:tr w:rsidR="000F5DD9" w:rsidRPr="00167471" w14:paraId="7A0E037C" w14:textId="77777777" w:rsidTr="00167471">
        <w:trPr>
          <w:jc w:val="center"/>
        </w:trPr>
        <w:tc>
          <w:tcPr>
            <w:tcW w:w="2091" w:type="dxa"/>
            <w:tcBorders>
              <w:top w:val="nil"/>
              <w:left w:val="nil"/>
              <w:bottom w:val="single" w:sz="6" w:space="0" w:color="auto"/>
              <w:right w:val="nil"/>
            </w:tcBorders>
          </w:tcPr>
          <w:p w14:paraId="5539EDD0" w14:textId="77777777" w:rsidR="000F5DD9" w:rsidRPr="00167471" w:rsidRDefault="000F5DD9"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VARIABLES</w:t>
            </w:r>
          </w:p>
        </w:tc>
        <w:tc>
          <w:tcPr>
            <w:tcW w:w="1440" w:type="dxa"/>
            <w:tcBorders>
              <w:top w:val="nil"/>
              <w:left w:val="nil"/>
              <w:bottom w:val="single" w:sz="6" w:space="0" w:color="auto"/>
              <w:right w:val="nil"/>
            </w:tcBorders>
          </w:tcPr>
          <w:p w14:paraId="2A652FB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roofErr w:type="spellStart"/>
            <w:proofErr w:type="gramStart"/>
            <w:r w:rsidRPr="00167471">
              <w:rPr>
                <w:rFonts w:ascii="Montserrat Light" w:hAnsi="Montserrat Light"/>
              </w:rPr>
              <w:t>lnVa</w:t>
            </w:r>
            <w:proofErr w:type="gramEnd"/>
            <w:r w:rsidRPr="00167471">
              <w:rPr>
                <w:rFonts w:ascii="Montserrat Light" w:hAnsi="Montserrat Light"/>
              </w:rPr>
              <w:t>_APSS</w:t>
            </w:r>
            <w:proofErr w:type="spellEnd"/>
          </w:p>
        </w:tc>
        <w:tc>
          <w:tcPr>
            <w:tcW w:w="2004" w:type="dxa"/>
            <w:tcBorders>
              <w:top w:val="nil"/>
              <w:left w:val="nil"/>
              <w:bottom w:val="single" w:sz="6" w:space="0" w:color="auto"/>
              <w:right w:val="nil"/>
            </w:tcBorders>
          </w:tcPr>
          <w:p w14:paraId="06E42938"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roofErr w:type="spellStart"/>
            <w:proofErr w:type="gramStart"/>
            <w:r w:rsidRPr="00167471">
              <w:rPr>
                <w:rFonts w:ascii="Montserrat Light" w:hAnsi="Montserrat Light"/>
              </w:rPr>
              <w:t>dlnVa</w:t>
            </w:r>
            <w:proofErr w:type="gramEnd"/>
            <w:r w:rsidRPr="00167471">
              <w:rPr>
                <w:rFonts w:ascii="Montserrat Light" w:hAnsi="Montserrat Light"/>
              </w:rPr>
              <w:t>_APSS</w:t>
            </w:r>
            <w:proofErr w:type="spellEnd"/>
          </w:p>
        </w:tc>
      </w:tr>
      <w:tr w:rsidR="000F5DD9" w:rsidRPr="00167471" w14:paraId="448D789A" w14:textId="77777777" w:rsidTr="00167471">
        <w:trPr>
          <w:jc w:val="center"/>
        </w:trPr>
        <w:tc>
          <w:tcPr>
            <w:tcW w:w="2091" w:type="dxa"/>
            <w:tcBorders>
              <w:top w:val="nil"/>
              <w:left w:val="nil"/>
              <w:bottom w:val="nil"/>
              <w:right w:val="nil"/>
            </w:tcBorders>
          </w:tcPr>
          <w:p w14:paraId="798ECE4B" w14:textId="77777777" w:rsidR="000F5DD9" w:rsidRPr="00167471" w:rsidRDefault="000F5DD9"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TEMPS</w:t>
            </w:r>
          </w:p>
        </w:tc>
        <w:tc>
          <w:tcPr>
            <w:tcW w:w="1440" w:type="dxa"/>
            <w:tcBorders>
              <w:top w:val="nil"/>
              <w:left w:val="nil"/>
              <w:bottom w:val="nil"/>
              <w:right w:val="nil"/>
            </w:tcBorders>
          </w:tcPr>
          <w:p w14:paraId="768CFDD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0.124***</w:t>
            </w:r>
          </w:p>
        </w:tc>
        <w:tc>
          <w:tcPr>
            <w:tcW w:w="2004" w:type="dxa"/>
            <w:tcBorders>
              <w:top w:val="nil"/>
              <w:left w:val="nil"/>
              <w:bottom w:val="nil"/>
              <w:right w:val="nil"/>
            </w:tcBorders>
          </w:tcPr>
          <w:p w14:paraId="19F419C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-0.00123</w:t>
            </w:r>
          </w:p>
        </w:tc>
      </w:tr>
      <w:tr w:rsidR="000F5DD9" w:rsidRPr="00167471" w14:paraId="75D56345" w14:textId="77777777" w:rsidTr="00167471">
        <w:trPr>
          <w:jc w:val="center"/>
        </w:trPr>
        <w:tc>
          <w:tcPr>
            <w:tcW w:w="2091" w:type="dxa"/>
            <w:tcBorders>
              <w:top w:val="nil"/>
              <w:left w:val="nil"/>
              <w:bottom w:val="nil"/>
              <w:right w:val="nil"/>
            </w:tcBorders>
          </w:tcPr>
          <w:p w14:paraId="02588437"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18D4E469"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(0.0160)</w:t>
            </w:r>
          </w:p>
        </w:tc>
        <w:tc>
          <w:tcPr>
            <w:tcW w:w="2004" w:type="dxa"/>
            <w:tcBorders>
              <w:top w:val="nil"/>
              <w:left w:val="nil"/>
              <w:bottom w:val="nil"/>
              <w:right w:val="nil"/>
            </w:tcBorders>
          </w:tcPr>
          <w:p w14:paraId="3A4B4CFD"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(0.00160)</w:t>
            </w:r>
          </w:p>
        </w:tc>
      </w:tr>
      <w:tr w:rsidR="000F5DD9" w:rsidRPr="00167471" w14:paraId="2ADBAEAF" w14:textId="77777777" w:rsidTr="00167471">
        <w:trPr>
          <w:jc w:val="center"/>
        </w:trPr>
        <w:tc>
          <w:tcPr>
            <w:tcW w:w="2091" w:type="dxa"/>
            <w:tcBorders>
              <w:top w:val="nil"/>
              <w:left w:val="nil"/>
              <w:bottom w:val="nil"/>
              <w:right w:val="nil"/>
            </w:tcBorders>
          </w:tcPr>
          <w:p w14:paraId="164E3459"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dlnPrixCons</w:t>
            </w:r>
            <w:proofErr w:type="gramEnd"/>
            <w:r w:rsidRPr="00167471">
              <w:rPr>
                <w:rFonts w:ascii="Montserrat Light" w:hAnsi="Montserrat Light"/>
              </w:rPr>
              <w:t>_P</w:t>
            </w:r>
            <w:proofErr w:type="spellEnd"/>
          </w:p>
        </w:tc>
        <w:tc>
          <w:tcPr>
            <w:tcW w:w="1440" w:type="dxa"/>
            <w:tcBorders>
              <w:top w:val="nil"/>
              <w:left w:val="nil"/>
              <w:bottom w:val="nil"/>
              <w:right w:val="nil"/>
            </w:tcBorders>
          </w:tcPr>
          <w:p w14:paraId="513AEB8F"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5C6BB3C0"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0.394</w:t>
            </w:r>
          </w:p>
        </w:tc>
      </w:tr>
      <w:tr w:rsidR="000F5DD9" w:rsidRPr="00167471" w14:paraId="0FE8ECD4" w14:textId="77777777" w:rsidTr="00167471">
        <w:trPr>
          <w:jc w:val="center"/>
        </w:trPr>
        <w:tc>
          <w:tcPr>
            <w:tcW w:w="2091" w:type="dxa"/>
            <w:tcBorders>
              <w:top w:val="nil"/>
              <w:left w:val="nil"/>
              <w:bottom w:val="nil"/>
              <w:right w:val="nil"/>
            </w:tcBorders>
          </w:tcPr>
          <w:p w14:paraId="48C9328F"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69A5809F"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0D444A74"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(0.629)</w:t>
            </w:r>
          </w:p>
        </w:tc>
      </w:tr>
      <w:tr w:rsidR="000F5DD9" w:rsidRPr="00167471" w14:paraId="3170C36D" w14:textId="77777777" w:rsidTr="00167471">
        <w:trPr>
          <w:jc w:val="center"/>
        </w:trPr>
        <w:tc>
          <w:tcPr>
            <w:tcW w:w="2091" w:type="dxa"/>
            <w:tcBorders>
              <w:top w:val="nil"/>
              <w:left w:val="nil"/>
              <w:bottom w:val="nil"/>
              <w:right w:val="nil"/>
            </w:tcBorders>
          </w:tcPr>
          <w:p w14:paraId="75D24CB1"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dlnCSD</w:t>
            </w:r>
            <w:proofErr w:type="gramEnd"/>
            <w:r w:rsidRPr="00167471">
              <w:rPr>
                <w:rFonts w:ascii="Montserrat Light" w:hAnsi="Montserrat Light"/>
              </w:rPr>
              <w:t>_APSS</w:t>
            </w:r>
            <w:proofErr w:type="spellEnd"/>
          </w:p>
        </w:tc>
        <w:tc>
          <w:tcPr>
            <w:tcW w:w="1440" w:type="dxa"/>
            <w:tcBorders>
              <w:top w:val="nil"/>
              <w:left w:val="nil"/>
              <w:bottom w:val="nil"/>
              <w:right w:val="nil"/>
            </w:tcBorders>
          </w:tcPr>
          <w:p w14:paraId="1FD50DAD"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4B7A6490"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0.200</w:t>
            </w:r>
          </w:p>
        </w:tc>
      </w:tr>
      <w:tr w:rsidR="000F5DD9" w:rsidRPr="00167471" w14:paraId="4C8ECECF" w14:textId="77777777" w:rsidTr="00167471">
        <w:trPr>
          <w:jc w:val="center"/>
        </w:trPr>
        <w:tc>
          <w:tcPr>
            <w:tcW w:w="2091" w:type="dxa"/>
            <w:tcBorders>
              <w:top w:val="nil"/>
              <w:left w:val="nil"/>
              <w:bottom w:val="nil"/>
              <w:right w:val="nil"/>
            </w:tcBorders>
          </w:tcPr>
          <w:p w14:paraId="4E0601A4"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5779D0A3"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7745D1C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(0.129)</w:t>
            </w:r>
          </w:p>
        </w:tc>
      </w:tr>
      <w:tr w:rsidR="000F5DD9" w:rsidRPr="00167471" w14:paraId="00800985" w14:textId="77777777" w:rsidTr="00167471">
        <w:trPr>
          <w:jc w:val="center"/>
        </w:trPr>
        <w:tc>
          <w:tcPr>
            <w:tcW w:w="2091" w:type="dxa"/>
            <w:tcBorders>
              <w:top w:val="nil"/>
              <w:left w:val="nil"/>
              <w:bottom w:val="nil"/>
              <w:right w:val="nil"/>
            </w:tcBorders>
          </w:tcPr>
          <w:p w14:paraId="1DA0C886"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dlnDI</w:t>
            </w:r>
            <w:proofErr w:type="spellEnd"/>
            <w:proofErr w:type="gramEnd"/>
          </w:p>
        </w:tc>
        <w:tc>
          <w:tcPr>
            <w:tcW w:w="1440" w:type="dxa"/>
            <w:tcBorders>
              <w:top w:val="nil"/>
              <w:left w:val="nil"/>
              <w:bottom w:val="nil"/>
              <w:right w:val="nil"/>
            </w:tcBorders>
          </w:tcPr>
          <w:p w14:paraId="3C3970A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02A49F4D"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-0.311</w:t>
            </w:r>
          </w:p>
        </w:tc>
      </w:tr>
      <w:tr w:rsidR="000F5DD9" w:rsidRPr="00167471" w14:paraId="70BCFCEF" w14:textId="77777777" w:rsidTr="00167471">
        <w:trPr>
          <w:jc w:val="center"/>
        </w:trPr>
        <w:tc>
          <w:tcPr>
            <w:tcW w:w="2091" w:type="dxa"/>
            <w:tcBorders>
              <w:top w:val="nil"/>
              <w:left w:val="nil"/>
              <w:bottom w:val="nil"/>
              <w:right w:val="nil"/>
            </w:tcBorders>
          </w:tcPr>
          <w:p w14:paraId="4AF9DDCE"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6EBEF1EF"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2E543D3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(0.391)</w:t>
            </w:r>
          </w:p>
        </w:tc>
      </w:tr>
      <w:tr w:rsidR="000F5DD9" w:rsidRPr="00167471" w14:paraId="0DF083D6" w14:textId="77777777" w:rsidTr="00167471">
        <w:trPr>
          <w:jc w:val="center"/>
        </w:trPr>
        <w:tc>
          <w:tcPr>
            <w:tcW w:w="2091" w:type="dxa"/>
            <w:tcBorders>
              <w:top w:val="nil"/>
              <w:left w:val="nil"/>
              <w:bottom w:val="nil"/>
              <w:right w:val="nil"/>
            </w:tcBorders>
          </w:tcPr>
          <w:p w14:paraId="1D403F22"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gramStart"/>
            <w:r w:rsidRPr="00167471">
              <w:rPr>
                <w:rFonts w:ascii="Montserrat Light" w:hAnsi="Montserrat Light"/>
              </w:rPr>
              <w:t>res</w:t>
            </w:r>
            <w:proofErr w:type="gramEnd"/>
            <w:r w:rsidRPr="00167471">
              <w:rPr>
                <w:rFonts w:ascii="Montserrat Light" w:hAnsi="Montserrat Light"/>
              </w:rPr>
              <w:t>19</w:t>
            </w:r>
          </w:p>
        </w:tc>
        <w:tc>
          <w:tcPr>
            <w:tcW w:w="1440" w:type="dxa"/>
            <w:tcBorders>
              <w:top w:val="nil"/>
              <w:left w:val="nil"/>
              <w:bottom w:val="nil"/>
              <w:right w:val="nil"/>
            </w:tcBorders>
          </w:tcPr>
          <w:p w14:paraId="44C2BAD1"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7D85B7F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-0.620**</w:t>
            </w:r>
          </w:p>
        </w:tc>
      </w:tr>
      <w:tr w:rsidR="000F5DD9" w:rsidRPr="00167471" w14:paraId="454AC3DD" w14:textId="77777777" w:rsidTr="00167471">
        <w:trPr>
          <w:jc w:val="center"/>
        </w:trPr>
        <w:tc>
          <w:tcPr>
            <w:tcW w:w="2091" w:type="dxa"/>
            <w:tcBorders>
              <w:top w:val="nil"/>
              <w:left w:val="nil"/>
              <w:bottom w:val="nil"/>
              <w:right w:val="nil"/>
            </w:tcBorders>
          </w:tcPr>
          <w:p w14:paraId="5EFE6642"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60A5D0AF"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5443BA31"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(0.232)</w:t>
            </w:r>
          </w:p>
        </w:tc>
      </w:tr>
      <w:tr w:rsidR="000F5DD9" w:rsidRPr="00167471" w14:paraId="017789B3" w14:textId="77777777" w:rsidTr="00167471">
        <w:trPr>
          <w:jc w:val="center"/>
        </w:trPr>
        <w:tc>
          <w:tcPr>
            <w:tcW w:w="2091" w:type="dxa"/>
            <w:tcBorders>
              <w:top w:val="nil"/>
              <w:left w:val="nil"/>
              <w:bottom w:val="nil"/>
              <w:right w:val="nil"/>
            </w:tcBorders>
          </w:tcPr>
          <w:p w14:paraId="6048DBDC"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lnPrixCons</w:t>
            </w:r>
            <w:proofErr w:type="gramEnd"/>
            <w:r w:rsidRPr="00167471">
              <w:rPr>
                <w:rFonts w:ascii="Montserrat Light" w:hAnsi="Montserrat Light"/>
              </w:rPr>
              <w:t>_P</w:t>
            </w:r>
            <w:proofErr w:type="spellEnd"/>
          </w:p>
        </w:tc>
        <w:tc>
          <w:tcPr>
            <w:tcW w:w="1440" w:type="dxa"/>
            <w:tcBorders>
              <w:top w:val="nil"/>
              <w:left w:val="nil"/>
              <w:bottom w:val="nil"/>
              <w:right w:val="nil"/>
            </w:tcBorders>
          </w:tcPr>
          <w:p w14:paraId="66277A4F"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1.939***</w:t>
            </w:r>
          </w:p>
        </w:tc>
        <w:tc>
          <w:tcPr>
            <w:tcW w:w="2004" w:type="dxa"/>
            <w:tcBorders>
              <w:top w:val="nil"/>
              <w:left w:val="nil"/>
              <w:bottom w:val="nil"/>
              <w:right w:val="nil"/>
            </w:tcBorders>
          </w:tcPr>
          <w:p w14:paraId="138C1E6A"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41F4AC2C" w14:textId="77777777" w:rsidTr="00167471">
        <w:trPr>
          <w:jc w:val="center"/>
        </w:trPr>
        <w:tc>
          <w:tcPr>
            <w:tcW w:w="2091" w:type="dxa"/>
            <w:tcBorders>
              <w:top w:val="nil"/>
              <w:left w:val="nil"/>
              <w:bottom w:val="nil"/>
              <w:right w:val="nil"/>
            </w:tcBorders>
          </w:tcPr>
          <w:p w14:paraId="61EA4C8D"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7487A3B9"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(0.622)</w:t>
            </w:r>
          </w:p>
        </w:tc>
        <w:tc>
          <w:tcPr>
            <w:tcW w:w="2004" w:type="dxa"/>
            <w:tcBorders>
              <w:top w:val="nil"/>
              <w:left w:val="nil"/>
              <w:bottom w:val="nil"/>
              <w:right w:val="nil"/>
            </w:tcBorders>
          </w:tcPr>
          <w:p w14:paraId="12A0E818"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78EE9F98" w14:textId="77777777" w:rsidTr="00167471">
        <w:trPr>
          <w:jc w:val="center"/>
        </w:trPr>
        <w:tc>
          <w:tcPr>
            <w:tcW w:w="2091" w:type="dxa"/>
            <w:tcBorders>
              <w:top w:val="nil"/>
              <w:left w:val="nil"/>
              <w:bottom w:val="nil"/>
              <w:right w:val="nil"/>
            </w:tcBorders>
          </w:tcPr>
          <w:p w14:paraId="627DEA73"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lnCSD</w:t>
            </w:r>
            <w:proofErr w:type="gramEnd"/>
            <w:r w:rsidRPr="00167471">
              <w:rPr>
                <w:rFonts w:ascii="Montserrat Light" w:hAnsi="Montserrat Light"/>
              </w:rPr>
              <w:t>_APSS</w:t>
            </w:r>
            <w:proofErr w:type="spellEnd"/>
          </w:p>
        </w:tc>
        <w:tc>
          <w:tcPr>
            <w:tcW w:w="1440" w:type="dxa"/>
            <w:tcBorders>
              <w:top w:val="nil"/>
              <w:left w:val="nil"/>
              <w:bottom w:val="nil"/>
              <w:right w:val="nil"/>
            </w:tcBorders>
          </w:tcPr>
          <w:p w14:paraId="13982F2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0.269</w:t>
            </w:r>
          </w:p>
        </w:tc>
        <w:tc>
          <w:tcPr>
            <w:tcW w:w="2004" w:type="dxa"/>
            <w:tcBorders>
              <w:top w:val="nil"/>
              <w:left w:val="nil"/>
              <w:bottom w:val="nil"/>
              <w:right w:val="nil"/>
            </w:tcBorders>
          </w:tcPr>
          <w:p w14:paraId="5055717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29F71AD4" w14:textId="77777777" w:rsidTr="00167471">
        <w:trPr>
          <w:jc w:val="center"/>
        </w:trPr>
        <w:tc>
          <w:tcPr>
            <w:tcW w:w="2091" w:type="dxa"/>
            <w:tcBorders>
              <w:top w:val="nil"/>
              <w:left w:val="nil"/>
              <w:bottom w:val="nil"/>
              <w:right w:val="nil"/>
            </w:tcBorders>
          </w:tcPr>
          <w:p w14:paraId="756D815A"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050852B5"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(0.163)</w:t>
            </w:r>
          </w:p>
        </w:tc>
        <w:tc>
          <w:tcPr>
            <w:tcW w:w="2004" w:type="dxa"/>
            <w:tcBorders>
              <w:top w:val="nil"/>
              <w:left w:val="nil"/>
              <w:bottom w:val="nil"/>
              <w:right w:val="nil"/>
            </w:tcBorders>
          </w:tcPr>
          <w:p w14:paraId="2B59AAB8"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0FCAE3CA" w14:textId="77777777" w:rsidTr="00167471">
        <w:trPr>
          <w:jc w:val="center"/>
        </w:trPr>
        <w:tc>
          <w:tcPr>
            <w:tcW w:w="2091" w:type="dxa"/>
            <w:tcBorders>
              <w:top w:val="nil"/>
              <w:left w:val="nil"/>
              <w:bottom w:val="nil"/>
              <w:right w:val="nil"/>
            </w:tcBorders>
          </w:tcPr>
          <w:p w14:paraId="07CD0385" w14:textId="77777777" w:rsidR="000F5DD9" w:rsidRPr="00167471" w:rsidRDefault="000F5DD9"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lnDI</w:t>
            </w:r>
            <w:proofErr w:type="spellEnd"/>
            <w:proofErr w:type="gramEnd"/>
          </w:p>
        </w:tc>
        <w:tc>
          <w:tcPr>
            <w:tcW w:w="1440" w:type="dxa"/>
            <w:tcBorders>
              <w:top w:val="nil"/>
              <w:left w:val="nil"/>
              <w:bottom w:val="nil"/>
              <w:right w:val="nil"/>
            </w:tcBorders>
          </w:tcPr>
          <w:p w14:paraId="5F0CCA40"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-1.504***</w:t>
            </w:r>
          </w:p>
        </w:tc>
        <w:tc>
          <w:tcPr>
            <w:tcW w:w="2004" w:type="dxa"/>
            <w:tcBorders>
              <w:top w:val="nil"/>
              <w:left w:val="nil"/>
              <w:bottom w:val="nil"/>
              <w:right w:val="nil"/>
            </w:tcBorders>
          </w:tcPr>
          <w:p w14:paraId="08B7D74A"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158FE810" w14:textId="77777777" w:rsidTr="00167471">
        <w:trPr>
          <w:jc w:val="center"/>
        </w:trPr>
        <w:tc>
          <w:tcPr>
            <w:tcW w:w="2091" w:type="dxa"/>
            <w:tcBorders>
              <w:top w:val="nil"/>
              <w:left w:val="nil"/>
              <w:bottom w:val="nil"/>
              <w:right w:val="nil"/>
            </w:tcBorders>
          </w:tcPr>
          <w:p w14:paraId="75916ECE"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6754DE67"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(0.452)</w:t>
            </w:r>
          </w:p>
        </w:tc>
        <w:tc>
          <w:tcPr>
            <w:tcW w:w="2004" w:type="dxa"/>
            <w:tcBorders>
              <w:top w:val="nil"/>
              <w:left w:val="nil"/>
              <w:bottom w:val="nil"/>
              <w:right w:val="nil"/>
            </w:tcBorders>
          </w:tcPr>
          <w:p w14:paraId="3DE50224"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6F87C99A" w14:textId="77777777" w:rsidTr="00167471">
        <w:trPr>
          <w:jc w:val="center"/>
        </w:trPr>
        <w:tc>
          <w:tcPr>
            <w:tcW w:w="2091" w:type="dxa"/>
            <w:tcBorders>
              <w:top w:val="nil"/>
              <w:left w:val="nil"/>
              <w:bottom w:val="nil"/>
              <w:right w:val="nil"/>
            </w:tcBorders>
          </w:tcPr>
          <w:p w14:paraId="4CC65E24" w14:textId="77777777" w:rsidR="000F5DD9" w:rsidRPr="00167471" w:rsidRDefault="000F5DD9"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Constant</w:t>
            </w:r>
          </w:p>
        </w:tc>
        <w:tc>
          <w:tcPr>
            <w:tcW w:w="1440" w:type="dxa"/>
            <w:tcBorders>
              <w:top w:val="nil"/>
              <w:left w:val="nil"/>
              <w:bottom w:val="nil"/>
              <w:right w:val="nil"/>
            </w:tcBorders>
          </w:tcPr>
          <w:p w14:paraId="71166AFC"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15.42***</w:t>
            </w:r>
          </w:p>
        </w:tc>
        <w:tc>
          <w:tcPr>
            <w:tcW w:w="2004" w:type="dxa"/>
            <w:tcBorders>
              <w:top w:val="nil"/>
              <w:left w:val="nil"/>
              <w:bottom w:val="nil"/>
              <w:right w:val="nil"/>
            </w:tcBorders>
          </w:tcPr>
          <w:p w14:paraId="04133292"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0.0904***</w:t>
            </w:r>
          </w:p>
        </w:tc>
      </w:tr>
      <w:tr w:rsidR="000F5DD9" w:rsidRPr="00167471" w14:paraId="6FD74ADB" w14:textId="77777777" w:rsidTr="00167471">
        <w:trPr>
          <w:jc w:val="center"/>
        </w:trPr>
        <w:tc>
          <w:tcPr>
            <w:tcW w:w="2091" w:type="dxa"/>
            <w:tcBorders>
              <w:top w:val="nil"/>
              <w:left w:val="nil"/>
              <w:bottom w:val="nil"/>
              <w:right w:val="nil"/>
            </w:tcBorders>
          </w:tcPr>
          <w:p w14:paraId="474E0C7C"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1841CE7C"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(2.879)</w:t>
            </w:r>
          </w:p>
        </w:tc>
        <w:tc>
          <w:tcPr>
            <w:tcW w:w="2004" w:type="dxa"/>
            <w:tcBorders>
              <w:top w:val="nil"/>
              <w:left w:val="nil"/>
              <w:bottom w:val="nil"/>
              <w:right w:val="nil"/>
            </w:tcBorders>
          </w:tcPr>
          <w:p w14:paraId="2F9B31E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(0.0216)</w:t>
            </w:r>
          </w:p>
        </w:tc>
      </w:tr>
      <w:tr w:rsidR="000F5DD9" w:rsidRPr="00167471" w14:paraId="5EEB4FD3" w14:textId="77777777" w:rsidTr="00167471">
        <w:trPr>
          <w:jc w:val="center"/>
        </w:trPr>
        <w:tc>
          <w:tcPr>
            <w:tcW w:w="2091" w:type="dxa"/>
            <w:tcBorders>
              <w:top w:val="nil"/>
              <w:left w:val="nil"/>
              <w:bottom w:val="nil"/>
              <w:right w:val="nil"/>
            </w:tcBorders>
          </w:tcPr>
          <w:p w14:paraId="315F93C5" w14:textId="77777777" w:rsidR="000F5DD9" w:rsidRPr="00167471" w:rsidRDefault="000F5DD9" w:rsidP="00167471">
            <w:pPr>
              <w:widowControl w:val="0"/>
              <w:autoSpaceDE w:val="0"/>
              <w:autoSpaceDN w:val="0"/>
              <w:adjustRightInd w:val="0"/>
              <w:spacing w:line="276" w:lineRule="auto"/>
              <w:rPr>
                <w:rFonts w:ascii="Montserrat Light" w:hAnsi="Montserrat Light"/>
              </w:rPr>
            </w:pPr>
          </w:p>
        </w:tc>
        <w:tc>
          <w:tcPr>
            <w:tcW w:w="1440" w:type="dxa"/>
            <w:tcBorders>
              <w:top w:val="nil"/>
              <w:left w:val="nil"/>
              <w:bottom w:val="nil"/>
              <w:right w:val="nil"/>
            </w:tcBorders>
          </w:tcPr>
          <w:p w14:paraId="3AB4A8BC"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c>
          <w:tcPr>
            <w:tcW w:w="2004" w:type="dxa"/>
            <w:tcBorders>
              <w:top w:val="nil"/>
              <w:left w:val="nil"/>
              <w:bottom w:val="nil"/>
              <w:right w:val="nil"/>
            </w:tcBorders>
          </w:tcPr>
          <w:p w14:paraId="3FBA08AB"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
        </w:tc>
      </w:tr>
      <w:tr w:rsidR="000F5DD9" w:rsidRPr="00167471" w14:paraId="589DAB3C" w14:textId="77777777" w:rsidTr="00167471">
        <w:trPr>
          <w:jc w:val="center"/>
        </w:trPr>
        <w:tc>
          <w:tcPr>
            <w:tcW w:w="2091" w:type="dxa"/>
            <w:tcBorders>
              <w:top w:val="nil"/>
              <w:left w:val="nil"/>
              <w:bottom w:val="nil"/>
              <w:right w:val="nil"/>
            </w:tcBorders>
          </w:tcPr>
          <w:p w14:paraId="04624B57" w14:textId="77777777" w:rsidR="000F5DD9" w:rsidRPr="00167471" w:rsidRDefault="000F5DD9"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Observations</w:t>
            </w:r>
          </w:p>
        </w:tc>
        <w:tc>
          <w:tcPr>
            <w:tcW w:w="1440" w:type="dxa"/>
            <w:tcBorders>
              <w:top w:val="nil"/>
              <w:left w:val="nil"/>
              <w:bottom w:val="nil"/>
              <w:right w:val="nil"/>
            </w:tcBorders>
          </w:tcPr>
          <w:p w14:paraId="49F0FB7B"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23</w:t>
            </w:r>
          </w:p>
        </w:tc>
        <w:tc>
          <w:tcPr>
            <w:tcW w:w="2004" w:type="dxa"/>
            <w:tcBorders>
              <w:top w:val="nil"/>
              <w:left w:val="nil"/>
              <w:bottom w:val="nil"/>
              <w:right w:val="nil"/>
            </w:tcBorders>
          </w:tcPr>
          <w:p w14:paraId="3CEC8456"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22</w:t>
            </w:r>
          </w:p>
        </w:tc>
      </w:tr>
      <w:tr w:rsidR="000F5DD9" w:rsidRPr="00167471" w14:paraId="0B6FB510" w14:textId="77777777" w:rsidTr="00167471">
        <w:tblPrEx>
          <w:tblBorders>
            <w:bottom w:val="single" w:sz="6" w:space="0" w:color="auto"/>
          </w:tblBorders>
        </w:tblPrEx>
        <w:trPr>
          <w:jc w:val="center"/>
        </w:trPr>
        <w:tc>
          <w:tcPr>
            <w:tcW w:w="2091" w:type="dxa"/>
            <w:tcBorders>
              <w:top w:val="nil"/>
              <w:left w:val="nil"/>
              <w:bottom w:val="single" w:sz="6" w:space="0" w:color="auto"/>
              <w:right w:val="nil"/>
            </w:tcBorders>
          </w:tcPr>
          <w:p w14:paraId="33BF0E64" w14:textId="77777777" w:rsidR="000F5DD9" w:rsidRPr="00167471" w:rsidRDefault="000F5DD9"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R-</w:t>
            </w:r>
            <w:proofErr w:type="spellStart"/>
            <w:r w:rsidRPr="00167471">
              <w:rPr>
                <w:rFonts w:ascii="Montserrat Light" w:hAnsi="Montserrat Light"/>
              </w:rPr>
              <w:t>squared</w:t>
            </w:r>
            <w:proofErr w:type="spellEnd"/>
          </w:p>
        </w:tc>
        <w:tc>
          <w:tcPr>
            <w:tcW w:w="1440" w:type="dxa"/>
            <w:tcBorders>
              <w:top w:val="nil"/>
              <w:left w:val="nil"/>
              <w:bottom w:val="single" w:sz="6" w:space="0" w:color="auto"/>
              <w:right w:val="nil"/>
            </w:tcBorders>
          </w:tcPr>
          <w:p w14:paraId="4397D3E4"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0.990</w:t>
            </w:r>
          </w:p>
        </w:tc>
        <w:tc>
          <w:tcPr>
            <w:tcW w:w="2004" w:type="dxa"/>
            <w:tcBorders>
              <w:top w:val="nil"/>
              <w:left w:val="nil"/>
              <w:bottom w:val="single" w:sz="6" w:space="0" w:color="auto"/>
              <w:right w:val="nil"/>
            </w:tcBorders>
          </w:tcPr>
          <w:p w14:paraId="32A8A932"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0.451</w:t>
            </w:r>
          </w:p>
        </w:tc>
      </w:tr>
    </w:tbl>
    <w:p w14:paraId="5781EEBE"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proofErr w:type="spellStart"/>
      <w:r w:rsidRPr="00167471">
        <w:rPr>
          <w:rFonts w:ascii="Montserrat Light" w:hAnsi="Montserrat Light"/>
        </w:rPr>
        <w:t>Robust</w:t>
      </w:r>
      <w:proofErr w:type="spellEnd"/>
      <w:r w:rsidRPr="00167471">
        <w:rPr>
          <w:rFonts w:ascii="Montserrat Light" w:hAnsi="Montserrat Light"/>
        </w:rPr>
        <w:t xml:space="preserve"> standard </w:t>
      </w:r>
      <w:proofErr w:type="spellStart"/>
      <w:r w:rsidRPr="00167471">
        <w:rPr>
          <w:rFonts w:ascii="Montserrat Light" w:hAnsi="Montserrat Light"/>
        </w:rPr>
        <w:t>errors</w:t>
      </w:r>
      <w:proofErr w:type="spellEnd"/>
      <w:r w:rsidRPr="00167471">
        <w:rPr>
          <w:rFonts w:ascii="Montserrat Light" w:hAnsi="Montserrat Light"/>
        </w:rPr>
        <w:t xml:space="preserve"> in </w:t>
      </w:r>
      <w:proofErr w:type="spellStart"/>
      <w:r w:rsidRPr="00167471">
        <w:rPr>
          <w:rFonts w:ascii="Montserrat Light" w:hAnsi="Montserrat Light"/>
        </w:rPr>
        <w:t>parentheses</w:t>
      </w:r>
      <w:proofErr w:type="spellEnd"/>
    </w:p>
    <w:p w14:paraId="2EB0D740" w14:textId="77777777" w:rsidR="000F5DD9" w:rsidRPr="00167471" w:rsidRDefault="000F5DD9"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 p&lt;0.01, ** p&lt;0.05, * p&lt;0.1</w:t>
      </w:r>
    </w:p>
    <w:p w14:paraId="513E7F20" w14:textId="7AE698B2" w:rsidR="000F5DD9" w:rsidRDefault="00000000" w:rsidP="000F5DD9">
      <w:pPr>
        <w:spacing w:after="240"/>
      </w:pPr>
      <w:r>
        <w:rPr>
          <w:noProof/>
        </w:rPr>
        <w:pict w14:anchorId="61DBBAEC">
          <v:group id="_x0000_s2274" style="position:absolute;margin-left:-29.6pt;margin-top:13.9pt;width:526.55pt;height:86.3pt;z-index:251714048;mso-height-relative:margin" coordsize="66870,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">
            <v:shape id="Zone de texte 2" o:spid="_x0000_s2275" type="#_x0000_t202" style="position:absolute;width:66870;height:9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" fillcolor="white [3201]" stroked="f" strokeweight=".5pt">
              <v:textbox>
                <w:txbxContent>
                  <w:p w14:paraId="0231BB06" w14:textId="77777777" w:rsidR="000F5DD9" w:rsidRPr="006B3EF8" w:rsidRDefault="000F5DD9" w:rsidP="000F5DD9">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Va_APSS)</m:t>
                            </m:r>
                          </m:e>
                          <m:sub>
                            <m:r>
                              <w:rPr>
                                <w:rFonts w:ascii="Cambria Math" w:hAnsi="Cambria Math"/>
                              </w:rPr>
                              <m:t>t</m:t>
                            </m:r>
                          </m:sub>
                        </m:sSub>
                        <m:r>
                          <w:rPr>
                            <w:rFonts w:ascii="Cambria Math" w:hAnsi="Cambria Math"/>
                          </w:rPr>
                          <m:t>=15.42+</m:t>
                        </m:r>
                        <m:r>
                          <w:rPr>
                            <w:rFonts w:ascii="Cambria Math" w:hAnsi="Cambria Math"/>
                            <w:lang w:eastAsia="en-US"/>
                          </w:rPr>
                          <m:t xml:space="preserve">0.124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1.939 </m:t>
                        </m:r>
                        <m:r>
                          <w:rPr>
                            <w:rFonts w:ascii="Cambria Math" w:hAnsi="Cambria Math"/>
                          </w:rPr>
                          <m:t>ln⁡((</m:t>
                        </m:r>
                        <m:sSub>
                          <m:sSubPr>
                            <m:ctrlPr>
                              <w:rPr>
                                <w:rFonts w:ascii="Cambria Math" w:hAnsi="Cambria Math"/>
                                <w:bCs/>
                                <w:i/>
                              </w:rPr>
                            </m:ctrlPr>
                          </m:sSubPr>
                          <m:e>
                            <m:r>
                              <w:rPr>
                                <w:rFonts w:ascii="Cambria Math" w:hAnsi="Cambria Math"/>
                              </w:rPr>
                              <m:t>P_APSS)</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lang w:eastAsia="en-US"/>
                          </w:rPr>
                          <m:t xml:space="preserve">0.269 </m:t>
                        </m:r>
                        <m:r>
                          <w:rPr>
                            <w:rFonts w:ascii="Cambria Math" w:hAnsi="Cambria Math"/>
                          </w:rPr>
                          <m:t>ln(</m:t>
                        </m:r>
                        <m:sSub>
                          <m:sSubPr>
                            <m:ctrlPr>
                              <w:rPr>
                                <w:rFonts w:ascii="Cambria Math" w:hAnsi="Cambria Math"/>
                                <w:bCs/>
                                <w:i/>
                              </w:rPr>
                            </m:ctrlPr>
                          </m:sSubPr>
                          <m:e>
                            <m:r>
                              <w:rPr>
                                <w:rFonts w:ascii="Cambria Math" w:hAnsi="Cambria Math"/>
                              </w:rPr>
                              <m:t>CSD_APSS)</m:t>
                            </m:r>
                          </m:e>
                          <m:sub>
                            <m:r>
                              <w:rPr>
                                <w:rFonts w:ascii="Cambria Math" w:hAnsi="Cambria Math"/>
                              </w:rPr>
                              <m:t>t</m:t>
                            </m:r>
                          </m:sub>
                        </m:sSub>
                      </m:oMath>
                    </m:oMathPara>
                  </w:p>
                  <w:p w14:paraId="48E080F0" w14:textId="77777777" w:rsidR="000F5DD9" w:rsidRDefault="000F5DD9" w:rsidP="000F5DD9">
                    <w:pPr>
                      <w:rPr>
                        <w:bCs/>
                      </w:rPr>
                    </w:pPr>
                  </w:p>
                  <w:p w14:paraId="67BF5406" w14:textId="77777777" w:rsidR="000F5DD9" w:rsidRDefault="000F5DD9" w:rsidP="000F5DD9">
                    <w:pPr>
                      <w:rPr>
                        <w:bCs/>
                      </w:rPr>
                    </w:pPr>
                  </w:p>
                  <w:p w14:paraId="32075D0C" w14:textId="77777777" w:rsidR="000F5DD9" w:rsidRPr="00CC38CB" w:rsidRDefault="000F5DD9" w:rsidP="000F5DD9">
                    <w:pPr>
                      <w:ind w:left="1440" w:firstLine="720"/>
                      <w:rPr>
                        <w:bCs/>
                      </w:rPr>
                    </w:pPr>
                    <m:oMath>
                      <m:r>
                        <w:rPr>
                          <w:rFonts w:ascii="Cambria Math" w:hAnsi="Cambria Math"/>
                        </w:rPr>
                        <m:t>-1.504 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76" type="#_x0000_t202" style="position:absolute;left:16141;top:7474;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" stroked="f">
              <v:textbox>
                <w:txbxContent>
                  <w:p w14:paraId="3359CD48" w14:textId="77777777" w:rsidR="000F5DD9" w:rsidRPr="0086549D" w:rsidRDefault="000F5DD9" w:rsidP="000F5DD9">
                    <w:pPr>
                      <w:rPr>
                        <w:lang w:val="fr-CA"/>
                      </w:rPr>
                    </w:pPr>
                    <w:r>
                      <w:rPr>
                        <w:lang w:val="fr-CA"/>
                      </w:rPr>
                      <w:t>(0.452)</w:t>
                    </w:r>
                  </w:p>
                </w:txbxContent>
              </v:textbox>
            </v:shape>
            <v:shape id="Text Box 100" o:spid="_x0000_s2277" type="#_x0000_t202" style="position:absolute;left:51603;top:2226;width:7151;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" stroked="f">
              <v:textbox>
                <w:txbxContent>
                  <w:p w14:paraId="0599D707" w14:textId="77777777" w:rsidR="000F5DD9" w:rsidRPr="0086549D" w:rsidRDefault="000F5DD9" w:rsidP="000F5DD9">
                    <w:pPr>
                      <w:rPr>
                        <w:lang w:val="fr-CA"/>
                      </w:rPr>
                    </w:pPr>
                    <w:r>
                      <w:rPr>
                        <w:lang w:val="fr-CA"/>
                      </w:rPr>
                      <w:t>(0.163)</w:t>
                    </w:r>
                  </w:p>
                </w:txbxContent>
              </v:textbox>
            </v:shape>
            <v:shape id="Text Box 100" o:spid="_x0000_s2278" type="#_x0000_t202" style="position:absolute;left:34349;top:2305;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" stroked="f">
              <v:textbox>
                <w:txbxContent>
                  <w:p w14:paraId="5D787052" w14:textId="77777777" w:rsidR="000F5DD9" w:rsidRPr="0086549D" w:rsidRDefault="000F5DD9" w:rsidP="000F5DD9">
                    <w:pPr>
                      <w:rPr>
                        <w:lang w:val="fr-CA"/>
                      </w:rPr>
                    </w:pPr>
                    <w:r>
                      <w:rPr>
                        <w:lang w:val="fr-CA"/>
                      </w:rPr>
                      <w:t>(0.622)</w:t>
                    </w:r>
                  </w:p>
                </w:txbxContent>
              </v:textbox>
            </v:shape>
            <v:shape id="Text Box 100" o:spid="_x0000_s2279" type="#_x0000_t202" style="position:absolute;left:20991;top:2067;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" stroked="f">
              <v:textbox>
                <w:txbxContent>
                  <w:p w14:paraId="0FF473EB" w14:textId="77777777" w:rsidR="000F5DD9" w:rsidRPr="0086549D" w:rsidRDefault="000F5DD9" w:rsidP="000F5DD9">
                    <w:pPr>
                      <w:rPr>
                        <w:lang w:val="fr-CA"/>
                      </w:rPr>
                    </w:pPr>
                    <w:r>
                      <w:rPr>
                        <w:lang w:val="fr-CA"/>
                      </w:rPr>
                      <w:t>(0.016)</w:t>
                    </w:r>
                  </w:p>
                </w:txbxContent>
              </v:textbox>
            </v:shape>
            <v:shape id="Text Box 100" o:spid="_x0000_s2280" type="#_x0000_t202" style="position:absolute;left:13517;top:1908;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" stroked="f">
              <v:textbox>
                <w:txbxContent>
                  <w:p w14:paraId="65771FE1" w14:textId="77777777" w:rsidR="000F5DD9" w:rsidRPr="0086549D" w:rsidRDefault="000F5DD9" w:rsidP="000F5DD9">
                    <w:pPr>
                      <w:rPr>
                        <w:lang w:val="fr-CA"/>
                      </w:rPr>
                    </w:pPr>
                    <w:r>
                      <w:rPr>
                        <w:lang w:val="fr-CA"/>
                      </w:rPr>
                      <w:t>(2.879)</w:t>
                    </w:r>
                  </w:p>
                </w:txbxContent>
              </v:textbox>
            </v:shape>
          </v:group>
        </w:pict>
      </w:r>
    </w:p>
    <w:p w14:paraId="659FD666" w14:textId="77777777" w:rsidR="000F5DD9" w:rsidRDefault="000F5DD9" w:rsidP="000F5DD9">
      <w:pPr>
        <w:spacing w:after="240"/>
      </w:pPr>
    </w:p>
    <w:p w14:paraId="3FF0F6D9" w14:textId="77777777" w:rsidR="000F5DD9" w:rsidRDefault="000F5DD9" w:rsidP="000F5DD9">
      <w:pPr>
        <w:spacing w:after="240"/>
      </w:pPr>
    </w:p>
    <w:p w14:paraId="1A3ABCF9" w14:textId="77777777" w:rsidR="000F5DD9" w:rsidRDefault="000F5DD9" w:rsidP="000F5DD9">
      <w:pPr>
        <w:spacing w:after="240"/>
      </w:pPr>
    </w:p>
    <w:p w14:paraId="5A7063A3" w14:textId="77777777" w:rsidR="000F5DD9" w:rsidRPr="00167471" w:rsidRDefault="000F5DD9" w:rsidP="000F5DD9">
      <w:pPr>
        <w:spacing w:after="240" w:line="276" w:lineRule="auto"/>
        <w:ind w:firstLine="720"/>
        <w:jc w:val="both"/>
        <w:rPr>
          <w:rFonts w:ascii="Montserrat Light" w:hAnsi="Montserrat Light"/>
        </w:rPr>
      </w:pPr>
      <w:r w:rsidRPr="00167471">
        <w:rPr>
          <w:rFonts w:ascii="Montserrat Light" w:hAnsi="Montserrat Light"/>
        </w:rPr>
        <w:t xml:space="preserve">La probabilité associée à la statistique de Fisher </w:t>
      </w:r>
      <w:r w:rsidRPr="00167471">
        <w:rPr>
          <w:rFonts w:ascii="Montserrat Light" w:hAnsi="Montserrat Light"/>
          <w:bCs/>
        </w:rPr>
        <w:t>prob = 0.000 est inférieure à 1%. On peut donc affirmer que le modèle est globalement significatif ; la variation de la valeur ajoutée du secteur de l’</w:t>
      </w:r>
      <w:r w:rsidRPr="00167471">
        <w:rPr>
          <w:rFonts w:ascii="Montserrat Light" w:hAnsi="Montserrat Light"/>
          <w:lang w:bidi="he-IL"/>
        </w:rPr>
        <w:t>administration publique et sécurité sociale</w:t>
      </w:r>
      <w:r w:rsidRPr="00167471">
        <w:rPr>
          <w:rFonts w:ascii="Montserrat Light" w:hAnsi="Montserrat Light"/>
          <w:bCs/>
        </w:rPr>
        <w:t xml:space="preserve"> est expliquée à 99% par les variables explicatives du modèle et témoigne une bonne qualité d’ajustement du modèle.</w:t>
      </w:r>
      <w:r w:rsidRPr="00167471">
        <w:rPr>
          <w:rFonts w:ascii="Montserrat Light" w:hAnsi="Montserrat Light"/>
        </w:rPr>
        <w:t xml:space="preserve"> Aussi, le mécanisme de correction d’erreur est justifié car le coefficient associé au terme d’erreur retardé (-0.620) est négatif et statistiquement différent de zéro au seuil de 5%. A long terme (équation 1), les déséquilibres entre la valeur ajoutée du secteur de </w:t>
      </w:r>
      <w:r w:rsidRPr="00167471">
        <w:rPr>
          <w:rFonts w:ascii="Montserrat Light" w:hAnsi="Montserrat Light"/>
          <w:bCs/>
        </w:rPr>
        <w:t>de l’</w:t>
      </w:r>
      <w:r w:rsidRPr="00167471">
        <w:rPr>
          <w:rFonts w:ascii="Montserrat Light" w:hAnsi="Montserrat Light"/>
          <w:lang w:bidi="he-IL"/>
        </w:rPr>
        <w:t>administration publique et sécurité sociale</w:t>
      </w:r>
      <w:r w:rsidRPr="00167471">
        <w:rPr>
          <w:rFonts w:ascii="Montserrat Light" w:hAnsi="Montserrat Light"/>
        </w:rPr>
        <w:t xml:space="preserve"> et les variables explicatives ont des évolutions similaires. Le coefficient -0.620 traduit la vitesse à laquelle le déséquilibre entre le niveau désiré et effectif de la valeur ajoutée brute est résorbé ou absorbé dans l’année qui suit un choc.  </w:t>
      </w:r>
    </w:p>
    <w:p w14:paraId="24AB537C" w14:textId="77777777" w:rsidR="000F5DD9" w:rsidRPr="00167471" w:rsidRDefault="000F5DD9" w:rsidP="000F5DD9">
      <w:pPr>
        <w:spacing w:after="240" w:line="276" w:lineRule="auto"/>
        <w:ind w:firstLine="720"/>
        <w:jc w:val="both"/>
        <w:rPr>
          <w:rFonts w:ascii="Montserrat Light" w:hAnsi="Montserrat Light"/>
        </w:rPr>
      </w:pPr>
      <w:r w:rsidRPr="00167471">
        <w:rPr>
          <w:rFonts w:ascii="Montserrat Light" w:hAnsi="Montserrat Light"/>
        </w:rPr>
        <w:t>Dans ce modèle (modèle de long terme), le prix relatif l’est au seuil de 1%. Ainsi, une variation de 1% du prix relatif entraine une augmentation 1.939% de la valeur ajoutée. Celle de la CSD entraine une augmentation de 0.269% de la valeur ajoutée du secteur. Mais contre la demande agrégée a une influence négative sur la valeur ajoutée du secteur. Toute chose étant égale par ailleurs, une variation de même magnitude de la demande agrégée entraine une réduction de (1.504%) de la valeur ajoutée.</w:t>
      </w:r>
    </w:p>
    <w:p w14:paraId="1FA63E41" w14:textId="1EE893EC" w:rsidR="000F5DD9" w:rsidRDefault="00167471" w:rsidP="00257430">
      <w:pPr>
        <w:pStyle w:val="Titre5"/>
        <w:numPr>
          <w:ilvl w:val="0"/>
          <w:numId w:val="0"/>
        </w:numPr>
        <w:ind w:left="1716" w:firstLine="408"/>
        <w:rPr>
          <w:rFonts w:ascii="Montserrat Light" w:hAnsi="Montserrat Light"/>
        </w:rPr>
      </w:pPr>
      <w:bookmarkStart w:id="250" w:name="_Toc137411208"/>
      <w:r w:rsidRPr="005076C7">
        <w:rPr>
          <w:rFonts w:ascii="Montserrat Light" w:hAnsi="Montserrat Light"/>
        </w:rPr>
        <w:lastRenderedPageBreak/>
        <w:t>b.2.1</w:t>
      </w:r>
      <w:r>
        <w:rPr>
          <w:rFonts w:ascii="Montserrat Light" w:hAnsi="Montserrat Light"/>
        </w:rPr>
        <w:t>8</w:t>
      </w:r>
      <w:r w:rsidRPr="005076C7">
        <w:rPr>
          <w:rFonts w:ascii="Montserrat Light" w:hAnsi="Montserrat Light"/>
        </w:rPr>
        <w:t xml:space="preserve">. </w:t>
      </w:r>
      <w:r>
        <w:rPr>
          <w:rFonts w:ascii="Montserrat Light" w:hAnsi="Montserrat Light"/>
        </w:rPr>
        <w:t>Secteur éducatif</w:t>
      </w:r>
      <w:bookmarkEnd w:id="250"/>
    </w:p>
    <w:p w14:paraId="373E9E8F" w14:textId="77777777" w:rsidR="00167471" w:rsidRPr="00167471"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167471">
        <w:rPr>
          <w:rFonts w:ascii="Montserrat Light" w:hAnsi="Montserrat Light"/>
          <w:bCs/>
        </w:rPr>
        <w:t>Le modèle se présente comme suit :</w:t>
      </w:r>
    </w:p>
    <w:p w14:paraId="7855A8FD" w14:textId="77777777" w:rsidR="00167471" w:rsidRPr="00167471"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167471" w14:paraId="020F2350" w14:textId="77777777" w:rsidTr="00AC1A34">
        <w:tc>
          <w:tcPr>
            <w:tcW w:w="8472" w:type="dxa"/>
            <w:vAlign w:val="center"/>
          </w:tcPr>
          <w:p w14:paraId="0940F856" w14:textId="77777777" w:rsidR="00167471" w:rsidRPr="00AA09B4"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m:oMathPara>
              <m:oMath>
                <m:r>
                  <w:rPr>
                    <w:rFonts w:ascii="Cambria Math" w:hAnsi="Cambria Math"/>
                  </w:rPr>
                  <m:t>(</m:t>
                </m:r>
                <m:sSub>
                  <m:sSubPr>
                    <m:ctrlPr>
                      <w:rPr>
                        <w:rFonts w:ascii="Cambria Math" w:hAnsi="Cambria Math"/>
                        <w:i/>
                      </w:rPr>
                    </m:ctrlPr>
                  </m:sSubPr>
                  <m:e>
                    <m:r>
                      <w:rPr>
                        <w:rFonts w:ascii="Cambria Math" w:hAnsi="Cambria Math"/>
                      </w:rPr>
                      <m:t>Va_SectEduc)</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P_SectEduc)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CSD_SectEduc)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lang w:eastAsia="en-US"/>
                      </w:rPr>
                    </m:ctrlPr>
                  </m:sSubPr>
                  <m:e>
                    <m:r>
                      <w:rPr>
                        <w:rFonts w:ascii="Cambria Math" w:hAnsi="Cambria Math"/>
                      </w:rPr>
                      <m:t>ϵ</m:t>
                    </m:r>
                  </m:e>
                  <m:sub>
                    <m:r>
                      <w:rPr>
                        <w:rFonts w:ascii="Cambria Math" w:hAnsi="Cambria Math"/>
                      </w:rPr>
                      <m:t>t</m:t>
                    </m:r>
                  </m:sub>
                </m:sSub>
              </m:oMath>
            </m:oMathPara>
          </w:p>
        </w:tc>
        <w:tc>
          <w:tcPr>
            <w:tcW w:w="816" w:type="dxa"/>
            <w:vAlign w:val="center"/>
          </w:tcPr>
          <w:p w14:paraId="1C83A9A0" w14:textId="77777777" w:rsidR="00167471"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w:p>
        </w:tc>
      </w:tr>
      <w:tr w:rsidR="00167471" w14:paraId="1368DCD5" w14:textId="77777777" w:rsidTr="00AC1A34">
        <w:tc>
          <w:tcPr>
            <w:tcW w:w="8472" w:type="dxa"/>
            <w:vAlign w:val="center"/>
          </w:tcPr>
          <w:p w14:paraId="19CA72C8" w14:textId="77777777" w:rsidR="00167471" w:rsidRPr="008079F7"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Va_SectEduc)</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P_SectEduc)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CSD_SectEduc)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lang w:eastAsia="en-US"/>
                      </w:rPr>
                    </m:ctrlPr>
                  </m:sSubPr>
                  <m:e>
                    <m:r>
                      <m:rPr>
                        <m:sty m:val="bi"/>
                      </m:rPr>
                      <w:rPr>
                        <w:rFonts w:ascii="Cambria Math" w:hAnsi="Cambria Math"/>
                      </w:rPr>
                      <m:t>ϵ</m:t>
                    </m:r>
                  </m:e>
                  <m:sub>
                    <m:r>
                      <m:rPr>
                        <m:sty m:val="bi"/>
                      </m:rPr>
                      <w:rPr>
                        <w:rFonts w:ascii="Cambria Math" w:hAnsi="Cambria Math"/>
                      </w:rPr>
                      <m:t>t</m:t>
                    </m:r>
                  </m:sub>
                </m:sSub>
              </m:oMath>
            </m:oMathPara>
          </w:p>
        </w:tc>
        <w:tc>
          <w:tcPr>
            <w:tcW w:w="816" w:type="dxa"/>
            <w:vAlign w:val="center"/>
          </w:tcPr>
          <w:p w14:paraId="06A21769" w14:textId="77777777" w:rsidR="00167471" w:rsidRPr="0045784A"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b/>
                <w:bCs/>
              </w:rPr>
            </w:pPr>
            <w:r>
              <w:rPr>
                <w:b/>
                <w:bCs/>
              </w:rPr>
              <w:t>(26)</w:t>
            </w:r>
          </w:p>
        </w:tc>
      </w:tr>
    </w:tbl>
    <w:p w14:paraId="38EC8802" w14:textId="77777777" w:rsidR="00167471" w:rsidRPr="00167471"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bCs/>
        </w:rPr>
      </w:pPr>
      <w:r w:rsidRPr="00167471">
        <w:rPr>
          <w:rFonts w:ascii="Montserrat Light" w:hAnsi="Montserrat Light"/>
          <w:bCs/>
        </w:rPr>
        <w:t xml:space="preserve">Où </w:t>
      </w:r>
    </w:p>
    <w:p w14:paraId="652A8A25" w14:textId="77777777" w:rsidR="00167471" w:rsidRPr="00167471"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Va_SectEduc</m:t>
        </m:r>
      </m:oMath>
      <w:r w:rsidRPr="00167471">
        <w:rPr>
          <w:rFonts w:ascii="Montserrat Light" w:hAnsi="Montserrat Light"/>
        </w:rPr>
        <w:t> : la valeur ajoutée issue du secteur éducatif</w:t>
      </w:r>
    </w:p>
    <w:p w14:paraId="2C0289FB" w14:textId="77777777" w:rsidR="00167471" w:rsidRPr="00167471"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P_SectEduc</m:t>
        </m:r>
      </m:oMath>
      <w:r w:rsidRPr="00167471">
        <w:rPr>
          <w:rFonts w:ascii="Montserrat Light" w:hAnsi="Montserrat Light"/>
        </w:rPr>
        <w:t> : Prix de production du secteur éducatif</w:t>
      </w:r>
    </w:p>
    <w:p w14:paraId="7874222B" w14:textId="77777777" w:rsidR="00167471" w:rsidRPr="00167471" w:rsidRDefault="00167471" w:rsidP="00167471">
      <w:pPr>
        <w:spacing w:after="240" w:line="276" w:lineRule="auto"/>
        <w:rPr>
          <w:rFonts w:ascii="Montserrat Light" w:hAnsi="Montserrat Light"/>
        </w:rPr>
      </w:pPr>
      <m:oMath>
        <m:r>
          <w:rPr>
            <w:rFonts w:ascii="Cambria Math" w:hAnsi="Cambria Math"/>
          </w:rPr>
          <m:t>CSD_SectEduc</m:t>
        </m:r>
      </m:oMath>
      <w:r w:rsidRPr="00167471">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379"/>
        <w:gridCol w:w="2016"/>
        <w:gridCol w:w="2160"/>
      </w:tblGrid>
      <w:tr w:rsidR="00167471" w:rsidRPr="00167471" w14:paraId="4EA3E52F" w14:textId="77777777" w:rsidTr="00AC1A34">
        <w:trPr>
          <w:jc w:val="center"/>
        </w:trPr>
        <w:tc>
          <w:tcPr>
            <w:tcW w:w="2379" w:type="dxa"/>
            <w:tcBorders>
              <w:top w:val="single" w:sz="6" w:space="0" w:color="auto"/>
              <w:left w:val="nil"/>
              <w:bottom w:val="nil"/>
              <w:right w:val="nil"/>
            </w:tcBorders>
          </w:tcPr>
          <w:p w14:paraId="1A4FD079"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single" w:sz="6" w:space="0" w:color="auto"/>
              <w:left w:val="nil"/>
              <w:bottom w:val="nil"/>
              <w:right w:val="nil"/>
            </w:tcBorders>
          </w:tcPr>
          <w:p w14:paraId="02FD6763"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w:t>
            </w:r>
          </w:p>
        </w:tc>
        <w:tc>
          <w:tcPr>
            <w:tcW w:w="2160" w:type="dxa"/>
            <w:tcBorders>
              <w:top w:val="single" w:sz="6" w:space="0" w:color="auto"/>
              <w:left w:val="nil"/>
              <w:bottom w:val="nil"/>
              <w:right w:val="nil"/>
            </w:tcBorders>
          </w:tcPr>
          <w:p w14:paraId="4E73E1A2"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w:t>
            </w:r>
          </w:p>
        </w:tc>
      </w:tr>
      <w:tr w:rsidR="00167471" w:rsidRPr="00167471" w14:paraId="7446DDD9" w14:textId="77777777" w:rsidTr="00AC1A34">
        <w:trPr>
          <w:jc w:val="center"/>
        </w:trPr>
        <w:tc>
          <w:tcPr>
            <w:tcW w:w="2379" w:type="dxa"/>
            <w:tcBorders>
              <w:top w:val="nil"/>
              <w:left w:val="nil"/>
              <w:bottom w:val="single" w:sz="6" w:space="0" w:color="auto"/>
              <w:right w:val="nil"/>
            </w:tcBorders>
          </w:tcPr>
          <w:p w14:paraId="009C2B0C" w14:textId="77777777" w:rsidR="00167471" w:rsidRPr="00167471" w:rsidRDefault="00167471"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VARIABLES</w:t>
            </w:r>
          </w:p>
        </w:tc>
        <w:tc>
          <w:tcPr>
            <w:tcW w:w="2016" w:type="dxa"/>
            <w:tcBorders>
              <w:top w:val="nil"/>
              <w:left w:val="nil"/>
              <w:bottom w:val="single" w:sz="6" w:space="0" w:color="auto"/>
              <w:right w:val="nil"/>
            </w:tcBorders>
          </w:tcPr>
          <w:p w14:paraId="022C1F37"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roofErr w:type="spellStart"/>
            <w:proofErr w:type="gramStart"/>
            <w:r w:rsidRPr="00167471">
              <w:rPr>
                <w:rFonts w:ascii="Montserrat Light" w:hAnsi="Montserrat Light"/>
              </w:rPr>
              <w:t>lnVa</w:t>
            </w:r>
            <w:proofErr w:type="gramEnd"/>
            <w:r w:rsidRPr="00167471">
              <w:rPr>
                <w:rFonts w:ascii="Montserrat Light" w:hAnsi="Montserrat Light"/>
              </w:rPr>
              <w:t>_SectEduc</w:t>
            </w:r>
            <w:proofErr w:type="spellEnd"/>
          </w:p>
        </w:tc>
        <w:tc>
          <w:tcPr>
            <w:tcW w:w="2160" w:type="dxa"/>
            <w:tcBorders>
              <w:top w:val="nil"/>
              <w:left w:val="nil"/>
              <w:bottom w:val="single" w:sz="6" w:space="0" w:color="auto"/>
              <w:right w:val="nil"/>
            </w:tcBorders>
          </w:tcPr>
          <w:p w14:paraId="71B628C4"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roofErr w:type="spellStart"/>
            <w:proofErr w:type="gramStart"/>
            <w:r w:rsidRPr="00167471">
              <w:rPr>
                <w:rFonts w:ascii="Montserrat Light" w:hAnsi="Montserrat Light"/>
              </w:rPr>
              <w:t>dlnVa</w:t>
            </w:r>
            <w:proofErr w:type="gramEnd"/>
            <w:r w:rsidRPr="00167471">
              <w:rPr>
                <w:rFonts w:ascii="Montserrat Light" w:hAnsi="Montserrat Light"/>
              </w:rPr>
              <w:t>_SectEduc</w:t>
            </w:r>
            <w:proofErr w:type="spellEnd"/>
          </w:p>
        </w:tc>
      </w:tr>
      <w:tr w:rsidR="00167471" w:rsidRPr="00167471" w14:paraId="72A57DC0" w14:textId="77777777" w:rsidTr="00AC1A34">
        <w:trPr>
          <w:jc w:val="center"/>
        </w:trPr>
        <w:tc>
          <w:tcPr>
            <w:tcW w:w="2379" w:type="dxa"/>
            <w:tcBorders>
              <w:top w:val="nil"/>
              <w:left w:val="nil"/>
              <w:bottom w:val="nil"/>
              <w:right w:val="nil"/>
            </w:tcBorders>
          </w:tcPr>
          <w:p w14:paraId="510D8AB0" w14:textId="77777777" w:rsidR="00167471" w:rsidRPr="00167471" w:rsidRDefault="00167471"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TEMPS</w:t>
            </w:r>
          </w:p>
        </w:tc>
        <w:tc>
          <w:tcPr>
            <w:tcW w:w="2016" w:type="dxa"/>
            <w:tcBorders>
              <w:top w:val="nil"/>
              <w:left w:val="nil"/>
              <w:bottom w:val="nil"/>
              <w:right w:val="nil"/>
            </w:tcBorders>
          </w:tcPr>
          <w:p w14:paraId="0F8E6D2A"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0.165***</w:t>
            </w:r>
          </w:p>
        </w:tc>
        <w:tc>
          <w:tcPr>
            <w:tcW w:w="2160" w:type="dxa"/>
            <w:tcBorders>
              <w:top w:val="nil"/>
              <w:left w:val="nil"/>
              <w:bottom w:val="nil"/>
              <w:right w:val="nil"/>
            </w:tcBorders>
          </w:tcPr>
          <w:p w14:paraId="65FE94F6"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-0.00457</w:t>
            </w:r>
          </w:p>
        </w:tc>
      </w:tr>
      <w:tr w:rsidR="00167471" w:rsidRPr="00167471" w14:paraId="287CD284" w14:textId="77777777" w:rsidTr="00AC1A34">
        <w:trPr>
          <w:jc w:val="center"/>
        </w:trPr>
        <w:tc>
          <w:tcPr>
            <w:tcW w:w="2379" w:type="dxa"/>
            <w:tcBorders>
              <w:top w:val="nil"/>
              <w:left w:val="nil"/>
              <w:bottom w:val="nil"/>
              <w:right w:val="nil"/>
            </w:tcBorders>
          </w:tcPr>
          <w:p w14:paraId="51D62D87"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209D7AC6"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(0.0194)</w:t>
            </w:r>
          </w:p>
        </w:tc>
        <w:tc>
          <w:tcPr>
            <w:tcW w:w="2160" w:type="dxa"/>
            <w:tcBorders>
              <w:top w:val="nil"/>
              <w:left w:val="nil"/>
              <w:bottom w:val="nil"/>
              <w:right w:val="nil"/>
            </w:tcBorders>
          </w:tcPr>
          <w:p w14:paraId="547BB287"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(0.00265)</w:t>
            </w:r>
          </w:p>
        </w:tc>
      </w:tr>
      <w:tr w:rsidR="00167471" w:rsidRPr="00167471" w14:paraId="24D57DE2" w14:textId="77777777" w:rsidTr="00AC1A34">
        <w:trPr>
          <w:jc w:val="center"/>
        </w:trPr>
        <w:tc>
          <w:tcPr>
            <w:tcW w:w="2379" w:type="dxa"/>
            <w:tcBorders>
              <w:top w:val="nil"/>
              <w:left w:val="nil"/>
              <w:bottom w:val="nil"/>
              <w:right w:val="nil"/>
            </w:tcBorders>
          </w:tcPr>
          <w:p w14:paraId="57A4D3E4"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dlnPrixCons</w:t>
            </w:r>
            <w:proofErr w:type="gramEnd"/>
            <w:r w:rsidRPr="00167471">
              <w:rPr>
                <w:rFonts w:ascii="Montserrat Light" w:hAnsi="Montserrat Light"/>
              </w:rPr>
              <w:t>_P</w:t>
            </w:r>
            <w:proofErr w:type="spellEnd"/>
          </w:p>
        </w:tc>
        <w:tc>
          <w:tcPr>
            <w:tcW w:w="2016" w:type="dxa"/>
            <w:tcBorders>
              <w:top w:val="nil"/>
              <w:left w:val="nil"/>
              <w:bottom w:val="nil"/>
              <w:right w:val="nil"/>
            </w:tcBorders>
          </w:tcPr>
          <w:p w14:paraId="6961A5AC"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621D9B23"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0.528</w:t>
            </w:r>
          </w:p>
        </w:tc>
      </w:tr>
      <w:tr w:rsidR="00167471" w:rsidRPr="00167471" w14:paraId="4F32AF96" w14:textId="77777777" w:rsidTr="00AC1A34">
        <w:trPr>
          <w:jc w:val="center"/>
        </w:trPr>
        <w:tc>
          <w:tcPr>
            <w:tcW w:w="2379" w:type="dxa"/>
            <w:tcBorders>
              <w:top w:val="nil"/>
              <w:left w:val="nil"/>
              <w:bottom w:val="nil"/>
              <w:right w:val="nil"/>
            </w:tcBorders>
          </w:tcPr>
          <w:p w14:paraId="2D4B1DB8"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35BFF4C9"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201E8DCD"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(0.968)</w:t>
            </w:r>
          </w:p>
        </w:tc>
      </w:tr>
      <w:tr w:rsidR="00167471" w:rsidRPr="00167471" w14:paraId="3622347C" w14:textId="77777777" w:rsidTr="00AC1A34">
        <w:trPr>
          <w:jc w:val="center"/>
        </w:trPr>
        <w:tc>
          <w:tcPr>
            <w:tcW w:w="2379" w:type="dxa"/>
            <w:tcBorders>
              <w:top w:val="nil"/>
              <w:left w:val="nil"/>
              <w:bottom w:val="nil"/>
              <w:right w:val="nil"/>
            </w:tcBorders>
          </w:tcPr>
          <w:p w14:paraId="6686FD95"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dlnCSD</w:t>
            </w:r>
            <w:proofErr w:type="gramEnd"/>
            <w:r w:rsidRPr="00167471">
              <w:rPr>
                <w:rFonts w:ascii="Montserrat Light" w:hAnsi="Montserrat Light"/>
              </w:rPr>
              <w:t>_SectEduc</w:t>
            </w:r>
            <w:proofErr w:type="spellEnd"/>
          </w:p>
        </w:tc>
        <w:tc>
          <w:tcPr>
            <w:tcW w:w="2016" w:type="dxa"/>
            <w:tcBorders>
              <w:top w:val="nil"/>
              <w:left w:val="nil"/>
              <w:bottom w:val="nil"/>
              <w:right w:val="nil"/>
            </w:tcBorders>
          </w:tcPr>
          <w:p w14:paraId="63BB3324"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1FA5C924"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0.111</w:t>
            </w:r>
          </w:p>
        </w:tc>
      </w:tr>
      <w:tr w:rsidR="00167471" w:rsidRPr="00167471" w14:paraId="4114008A" w14:textId="77777777" w:rsidTr="00AC1A34">
        <w:trPr>
          <w:jc w:val="center"/>
        </w:trPr>
        <w:tc>
          <w:tcPr>
            <w:tcW w:w="2379" w:type="dxa"/>
            <w:tcBorders>
              <w:top w:val="nil"/>
              <w:left w:val="nil"/>
              <w:bottom w:val="nil"/>
              <w:right w:val="nil"/>
            </w:tcBorders>
          </w:tcPr>
          <w:p w14:paraId="59443AAF"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298C29E9"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01309D6D"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(0.205)</w:t>
            </w:r>
          </w:p>
        </w:tc>
      </w:tr>
      <w:tr w:rsidR="00167471" w:rsidRPr="00167471" w14:paraId="41ED2223" w14:textId="77777777" w:rsidTr="00AC1A34">
        <w:trPr>
          <w:jc w:val="center"/>
        </w:trPr>
        <w:tc>
          <w:tcPr>
            <w:tcW w:w="2379" w:type="dxa"/>
            <w:tcBorders>
              <w:top w:val="nil"/>
              <w:left w:val="nil"/>
              <w:bottom w:val="nil"/>
              <w:right w:val="nil"/>
            </w:tcBorders>
          </w:tcPr>
          <w:p w14:paraId="376592D7"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dlnDI</w:t>
            </w:r>
            <w:proofErr w:type="spellEnd"/>
            <w:proofErr w:type="gramEnd"/>
          </w:p>
        </w:tc>
        <w:tc>
          <w:tcPr>
            <w:tcW w:w="2016" w:type="dxa"/>
            <w:tcBorders>
              <w:top w:val="nil"/>
              <w:left w:val="nil"/>
              <w:bottom w:val="nil"/>
              <w:right w:val="nil"/>
            </w:tcBorders>
          </w:tcPr>
          <w:p w14:paraId="4EBF05D7"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114FEABD"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0.106</w:t>
            </w:r>
          </w:p>
        </w:tc>
      </w:tr>
      <w:tr w:rsidR="00167471" w:rsidRPr="00167471" w14:paraId="2B01F551" w14:textId="77777777" w:rsidTr="00AC1A34">
        <w:trPr>
          <w:jc w:val="center"/>
        </w:trPr>
        <w:tc>
          <w:tcPr>
            <w:tcW w:w="2379" w:type="dxa"/>
            <w:tcBorders>
              <w:top w:val="nil"/>
              <w:left w:val="nil"/>
              <w:bottom w:val="nil"/>
              <w:right w:val="nil"/>
            </w:tcBorders>
          </w:tcPr>
          <w:p w14:paraId="41436B83"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52804F6A"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1F7372A5"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(0.572)</w:t>
            </w:r>
          </w:p>
        </w:tc>
      </w:tr>
      <w:tr w:rsidR="00167471" w:rsidRPr="00167471" w14:paraId="7A10E648" w14:textId="77777777" w:rsidTr="00AC1A34">
        <w:trPr>
          <w:jc w:val="center"/>
        </w:trPr>
        <w:tc>
          <w:tcPr>
            <w:tcW w:w="2379" w:type="dxa"/>
            <w:tcBorders>
              <w:top w:val="nil"/>
              <w:left w:val="nil"/>
              <w:bottom w:val="nil"/>
              <w:right w:val="nil"/>
            </w:tcBorders>
          </w:tcPr>
          <w:p w14:paraId="052CE1F2"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gramStart"/>
            <w:r w:rsidRPr="00167471">
              <w:rPr>
                <w:rFonts w:ascii="Montserrat Light" w:hAnsi="Montserrat Light"/>
              </w:rPr>
              <w:t>res</w:t>
            </w:r>
            <w:proofErr w:type="gramEnd"/>
            <w:r w:rsidRPr="00167471">
              <w:rPr>
                <w:rFonts w:ascii="Montserrat Light" w:hAnsi="Montserrat Light"/>
              </w:rPr>
              <w:t>20</w:t>
            </w:r>
          </w:p>
        </w:tc>
        <w:tc>
          <w:tcPr>
            <w:tcW w:w="2016" w:type="dxa"/>
            <w:tcBorders>
              <w:top w:val="nil"/>
              <w:left w:val="nil"/>
              <w:bottom w:val="nil"/>
              <w:right w:val="nil"/>
            </w:tcBorders>
          </w:tcPr>
          <w:p w14:paraId="25E4B943"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52A40998"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-0.356**</w:t>
            </w:r>
          </w:p>
        </w:tc>
      </w:tr>
      <w:tr w:rsidR="00167471" w:rsidRPr="00167471" w14:paraId="483BF9D0" w14:textId="77777777" w:rsidTr="00AC1A34">
        <w:trPr>
          <w:jc w:val="center"/>
        </w:trPr>
        <w:tc>
          <w:tcPr>
            <w:tcW w:w="2379" w:type="dxa"/>
            <w:tcBorders>
              <w:top w:val="nil"/>
              <w:left w:val="nil"/>
              <w:bottom w:val="nil"/>
              <w:right w:val="nil"/>
            </w:tcBorders>
          </w:tcPr>
          <w:p w14:paraId="755F3EBB"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1F67F65"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48824272"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(0.213)</w:t>
            </w:r>
          </w:p>
        </w:tc>
      </w:tr>
      <w:tr w:rsidR="00167471" w:rsidRPr="00167471" w14:paraId="4D90D050" w14:textId="77777777" w:rsidTr="00AC1A34">
        <w:trPr>
          <w:jc w:val="center"/>
        </w:trPr>
        <w:tc>
          <w:tcPr>
            <w:tcW w:w="2379" w:type="dxa"/>
            <w:tcBorders>
              <w:top w:val="nil"/>
              <w:left w:val="nil"/>
              <w:bottom w:val="nil"/>
              <w:right w:val="nil"/>
            </w:tcBorders>
          </w:tcPr>
          <w:p w14:paraId="3FEB77B4"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lnPrixCons</w:t>
            </w:r>
            <w:proofErr w:type="gramEnd"/>
            <w:r w:rsidRPr="00167471">
              <w:rPr>
                <w:rFonts w:ascii="Montserrat Light" w:hAnsi="Montserrat Light"/>
              </w:rPr>
              <w:t>_P</w:t>
            </w:r>
            <w:proofErr w:type="spellEnd"/>
          </w:p>
        </w:tc>
        <w:tc>
          <w:tcPr>
            <w:tcW w:w="2016" w:type="dxa"/>
            <w:tcBorders>
              <w:top w:val="nil"/>
              <w:left w:val="nil"/>
              <w:bottom w:val="nil"/>
              <w:right w:val="nil"/>
            </w:tcBorders>
          </w:tcPr>
          <w:p w14:paraId="475C17BF"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2.020</w:t>
            </w:r>
          </w:p>
        </w:tc>
        <w:tc>
          <w:tcPr>
            <w:tcW w:w="2160" w:type="dxa"/>
            <w:tcBorders>
              <w:top w:val="nil"/>
              <w:left w:val="nil"/>
              <w:bottom w:val="nil"/>
              <w:right w:val="nil"/>
            </w:tcBorders>
          </w:tcPr>
          <w:p w14:paraId="3307CEAF"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6752AF9F" w14:textId="77777777" w:rsidTr="00AC1A34">
        <w:trPr>
          <w:jc w:val="center"/>
        </w:trPr>
        <w:tc>
          <w:tcPr>
            <w:tcW w:w="2379" w:type="dxa"/>
            <w:tcBorders>
              <w:top w:val="nil"/>
              <w:left w:val="nil"/>
              <w:bottom w:val="nil"/>
              <w:right w:val="nil"/>
            </w:tcBorders>
          </w:tcPr>
          <w:p w14:paraId="47946481"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22E081BB"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(1.238)</w:t>
            </w:r>
          </w:p>
        </w:tc>
        <w:tc>
          <w:tcPr>
            <w:tcW w:w="2160" w:type="dxa"/>
            <w:tcBorders>
              <w:top w:val="nil"/>
              <w:left w:val="nil"/>
              <w:bottom w:val="nil"/>
              <w:right w:val="nil"/>
            </w:tcBorders>
          </w:tcPr>
          <w:p w14:paraId="19DDA6BF"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156849D2" w14:textId="77777777" w:rsidTr="00AC1A34">
        <w:trPr>
          <w:jc w:val="center"/>
        </w:trPr>
        <w:tc>
          <w:tcPr>
            <w:tcW w:w="2379" w:type="dxa"/>
            <w:tcBorders>
              <w:top w:val="nil"/>
              <w:left w:val="nil"/>
              <w:bottom w:val="nil"/>
              <w:right w:val="nil"/>
            </w:tcBorders>
          </w:tcPr>
          <w:p w14:paraId="6A28567A"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lnCSD</w:t>
            </w:r>
            <w:proofErr w:type="gramEnd"/>
            <w:r w:rsidRPr="00167471">
              <w:rPr>
                <w:rFonts w:ascii="Montserrat Light" w:hAnsi="Montserrat Light"/>
              </w:rPr>
              <w:t>_SectEduc</w:t>
            </w:r>
            <w:proofErr w:type="spellEnd"/>
          </w:p>
        </w:tc>
        <w:tc>
          <w:tcPr>
            <w:tcW w:w="2016" w:type="dxa"/>
            <w:tcBorders>
              <w:top w:val="nil"/>
              <w:left w:val="nil"/>
              <w:bottom w:val="nil"/>
              <w:right w:val="nil"/>
            </w:tcBorders>
          </w:tcPr>
          <w:p w14:paraId="288A7FDB"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-0.115</w:t>
            </w:r>
          </w:p>
        </w:tc>
        <w:tc>
          <w:tcPr>
            <w:tcW w:w="2160" w:type="dxa"/>
            <w:tcBorders>
              <w:top w:val="nil"/>
              <w:left w:val="nil"/>
              <w:bottom w:val="nil"/>
              <w:right w:val="nil"/>
            </w:tcBorders>
          </w:tcPr>
          <w:p w14:paraId="6457BFDC"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100E3D97" w14:textId="77777777" w:rsidTr="00AC1A34">
        <w:trPr>
          <w:jc w:val="center"/>
        </w:trPr>
        <w:tc>
          <w:tcPr>
            <w:tcW w:w="2379" w:type="dxa"/>
            <w:tcBorders>
              <w:top w:val="nil"/>
              <w:left w:val="nil"/>
              <w:bottom w:val="nil"/>
              <w:right w:val="nil"/>
            </w:tcBorders>
          </w:tcPr>
          <w:p w14:paraId="5CE4AA2B"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4B612C41"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(0.284)</w:t>
            </w:r>
          </w:p>
        </w:tc>
        <w:tc>
          <w:tcPr>
            <w:tcW w:w="2160" w:type="dxa"/>
            <w:tcBorders>
              <w:top w:val="nil"/>
              <w:left w:val="nil"/>
              <w:bottom w:val="nil"/>
              <w:right w:val="nil"/>
            </w:tcBorders>
          </w:tcPr>
          <w:p w14:paraId="69EBA462"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03DBB841" w14:textId="77777777" w:rsidTr="00AC1A34">
        <w:trPr>
          <w:jc w:val="center"/>
        </w:trPr>
        <w:tc>
          <w:tcPr>
            <w:tcW w:w="2379" w:type="dxa"/>
            <w:tcBorders>
              <w:top w:val="nil"/>
              <w:left w:val="nil"/>
              <w:bottom w:val="nil"/>
              <w:right w:val="nil"/>
            </w:tcBorders>
          </w:tcPr>
          <w:p w14:paraId="0D5D723F" w14:textId="77777777" w:rsidR="00167471" w:rsidRPr="00167471" w:rsidRDefault="00167471" w:rsidP="00167471">
            <w:pPr>
              <w:widowControl w:val="0"/>
              <w:autoSpaceDE w:val="0"/>
              <w:autoSpaceDN w:val="0"/>
              <w:adjustRightInd w:val="0"/>
              <w:spacing w:line="276" w:lineRule="auto"/>
              <w:rPr>
                <w:rFonts w:ascii="Montserrat Light" w:hAnsi="Montserrat Light"/>
              </w:rPr>
            </w:pPr>
            <w:proofErr w:type="spellStart"/>
            <w:proofErr w:type="gramStart"/>
            <w:r w:rsidRPr="00167471">
              <w:rPr>
                <w:rFonts w:ascii="Montserrat Light" w:hAnsi="Montserrat Light"/>
              </w:rPr>
              <w:t>lnDI</w:t>
            </w:r>
            <w:proofErr w:type="spellEnd"/>
            <w:proofErr w:type="gramEnd"/>
          </w:p>
        </w:tc>
        <w:tc>
          <w:tcPr>
            <w:tcW w:w="2016" w:type="dxa"/>
            <w:tcBorders>
              <w:top w:val="nil"/>
              <w:left w:val="nil"/>
              <w:bottom w:val="nil"/>
              <w:right w:val="nil"/>
            </w:tcBorders>
          </w:tcPr>
          <w:p w14:paraId="54F48AB1"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-1.866***</w:t>
            </w:r>
          </w:p>
        </w:tc>
        <w:tc>
          <w:tcPr>
            <w:tcW w:w="2160" w:type="dxa"/>
            <w:tcBorders>
              <w:top w:val="nil"/>
              <w:left w:val="nil"/>
              <w:bottom w:val="nil"/>
              <w:right w:val="nil"/>
            </w:tcBorders>
          </w:tcPr>
          <w:p w14:paraId="44797DCB"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2EB8B7C3" w14:textId="77777777" w:rsidTr="00AC1A34">
        <w:trPr>
          <w:jc w:val="center"/>
        </w:trPr>
        <w:tc>
          <w:tcPr>
            <w:tcW w:w="2379" w:type="dxa"/>
            <w:tcBorders>
              <w:top w:val="nil"/>
              <w:left w:val="nil"/>
              <w:bottom w:val="nil"/>
              <w:right w:val="nil"/>
            </w:tcBorders>
          </w:tcPr>
          <w:p w14:paraId="1F38517C"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4E9ABA8B"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(0.537)</w:t>
            </w:r>
          </w:p>
        </w:tc>
        <w:tc>
          <w:tcPr>
            <w:tcW w:w="2160" w:type="dxa"/>
            <w:tcBorders>
              <w:top w:val="nil"/>
              <w:left w:val="nil"/>
              <w:bottom w:val="nil"/>
              <w:right w:val="nil"/>
            </w:tcBorders>
          </w:tcPr>
          <w:p w14:paraId="20F33EB0"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
        </w:tc>
      </w:tr>
      <w:tr w:rsidR="00167471" w:rsidRPr="00167471" w14:paraId="597DAC6C" w14:textId="77777777" w:rsidTr="00AC1A34">
        <w:trPr>
          <w:jc w:val="center"/>
        </w:trPr>
        <w:tc>
          <w:tcPr>
            <w:tcW w:w="2379" w:type="dxa"/>
            <w:tcBorders>
              <w:top w:val="nil"/>
              <w:left w:val="nil"/>
              <w:bottom w:val="nil"/>
              <w:right w:val="nil"/>
            </w:tcBorders>
          </w:tcPr>
          <w:p w14:paraId="7F6E74CD" w14:textId="77777777" w:rsidR="00167471" w:rsidRPr="00167471" w:rsidRDefault="00167471"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Constant</w:t>
            </w:r>
          </w:p>
        </w:tc>
        <w:tc>
          <w:tcPr>
            <w:tcW w:w="2016" w:type="dxa"/>
            <w:tcBorders>
              <w:top w:val="nil"/>
              <w:left w:val="nil"/>
              <w:bottom w:val="nil"/>
              <w:right w:val="nil"/>
            </w:tcBorders>
          </w:tcPr>
          <w:p w14:paraId="4B83C8D2"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20.22***</w:t>
            </w:r>
          </w:p>
        </w:tc>
        <w:tc>
          <w:tcPr>
            <w:tcW w:w="2160" w:type="dxa"/>
            <w:tcBorders>
              <w:top w:val="nil"/>
              <w:left w:val="nil"/>
              <w:bottom w:val="nil"/>
              <w:right w:val="nil"/>
            </w:tcBorders>
          </w:tcPr>
          <w:p w14:paraId="19BBECF2"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0.130***</w:t>
            </w:r>
          </w:p>
        </w:tc>
      </w:tr>
      <w:tr w:rsidR="00167471" w:rsidRPr="00167471" w14:paraId="5932C205" w14:textId="77777777" w:rsidTr="00AC1A34">
        <w:trPr>
          <w:jc w:val="center"/>
        </w:trPr>
        <w:tc>
          <w:tcPr>
            <w:tcW w:w="2379" w:type="dxa"/>
            <w:tcBorders>
              <w:top w:val="nil"/>
              <w:left w:val="nil"/>
              <w:bottom w:val="nil"/>
              <w:right w:val="nil"/>
            </w:tcBorders>
          </w:tcPr>
          <w:p w14:paraId="454C8107" w14:textId="77777777" w:rsidR="00167471" w:rsidRPr="00167471" w:rsidRDefault="00167471" w:rsidP="00167471">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22FEC28F"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(3.347)</w:t>
            </w:r>
          </w:p>
        </w:tc>
        <w:tc>
          <w:tcPr>
            <w:tcW w:w="2160" w:type="dxa"/>
            <w:tcBorders>
              <w:top w:val="nil"/>
              <w:left w:val="nil"/>
              <w:bottom w:val="nil"/>
              <w:right w:val="nil"/>
            </w:tcBorders>
          </w:tcPr>
          <w:p w14:paraId="227AB9B3"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(0.0302)</w:t>
            </w:r>
          </w:p>
        </w:tc>
      </w:tr>
      <w:tr w:rsidR="00167471" w:rsidRPr="00167471" w14:paraId="722B4CDE" w14:textId="77777777" w:rsidTr="00AC1A34">
        <w:trPr>
          <w:jc w:val="center"/>
        </w:trPr>
        <w:tc>
          <w:tcPr>
            <w:tcW w:w="2379" w:type="dxa"/>
            <w:tcBorders>
              <w:top w:val="nil"/>
              <w:left w:val="nil"/>
              <w:bottom w:val="nil"/>
              <w:right w:val="nil"/>
            </w:tcBorders>
          </w:tcPr>
          <w:p w14:paraId="00750472" w14:textId="77777777" w:rsidR="00167471" w:rsidRPr="00167471" w:rsidRDefault="00167471"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Observations</w:t>
            </w:r>
          </w:p>
        </w:tc>
        <w:tc>
          <w:tcPr>
            <w:tcW w:w="2016" w:type="dxa"/>
            <w:tcBorders>
              <w:top w:val="nil"/>
              <w:left w:val="nil"/>
              <w:bottom w:val="nil"/>
              <w:right w:val="nil"/>
            </w:tcBorders>
          </w:tcPr>
          <w:p w14:paraId="24383506"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23</w:t>
            </w:r>
          </w:p>
        </w:tc>
        <w:tc>
          <w:tcPr>
            <w:tcW w:w="2160" w:type="dxa"/>
            <w:tcBorders>
              <w:top w:val="nil"/>
              <w:left w:val="nil"/>
              <w:bottom w:val="nil"/>
              <w:right w:val="nil"/>
            </w:tcBorders>
          </w:tcPr>
          <w:p w14:paraId="1B56F615"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22</w:t>
            </w:r>
          </w:p>
        </w:tc>
      </w:tr>
      <w:tr w:rsidR="00167471" w:rsidRPr="00167471" w14:paraId="5C964346" w14:textId="77777777" w:rsidTr="00AC1A34">
        <w:tblPrEx>
          <w:tblBorders>
            <w:bottom w:val="single" w:sz="6" w:space="0" w:color="auto"/>
          </w:tblBorders>
        </w:tblPrEx>
        <w:trPr>
          <w:jc w:val="center"/>
        </w:trPr>
        <w:tc>
          <w:tcPr>
            <w:tcW w:w="2379" w:type="dxa"/>
            <w:tcBorders>
              <w:top w:val="nil"/>
              <w:left w:val="nil"/>
              <w:bottom w:val="single" w:sz="6" w:space="0" w:color="auto"/>
              <w:right w:val="nil"/>
            </w:tcBorders>
          </w:tcPr>
          <w:p w14:paraId="0230E2EA" w14:textId="77777777" w:rsidR="00167471" w:rsidRPr="00167471" w:rsidRDefault="00167471" w:rsidP="00167471">
            <w:pPr>
              <w:widowControl w:val="0"/>
              <w:autoSpaceDE w:val="0"/>
              <w:autoSpaceDN w:val="0"/>
              <w:adjustRightInd w:val="0"/>
              <w:spacing w:line="276" w:lineRule="auto"/>
              <w:rPr>
                <w:rFonts w:ascii="Montserrat Light" w:hAnsi="Montserrat Light"/>
              </w:rPr>
            </w:pPr>
            <w:r w:rsidRPr="00167471">
              <w:rPr>
                <w:rFonts w:ascii="Montserrat Light" w:hAnsi="Montserrat Light"/>
              </w:rPr>
              <w:t>R-</w:t>
            </w:r>
            <w:proofErr w:type="spellStart"/>
            <w:r w:rsidRPr="00167471">
              <w:rPr>
                <w:rFonts w:ascii="Montserrat Light" w:hAnsi="Montserrat Light"/>
              </w:rPr>
              <w:t>squared</w:t>
            </w:r>
            <w:proofErr w:type="spellEnd"/>
          </w:p>
        </w:tc>
        <w:tc>
          <w:tcPr>
            <w:tcW w:w="2016" w:type="dxa"/>
            <w:tcBorders>
              <w:top w:val="nil"/>
              <w:left w:val="nil"/>
              <w:bottom w:val="single" w:sz="6" w:space="0" w:color="auto"/>
              <w:right w:val="nil"/>
            </w:tcBorders>
          </w:tcPr>
          <w:p w14:paraId="287DE96D"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0.979</w:t>
            </w:r>
          </w:p>
        </w:tc>
        <w:tc>
          <w:tcPr>
            <w:tcW w:w="2160" w:type="dxa"/>
            <w:tcBorders>
              <w:top w:val="nil"/>
              <w:left w:val="nil"/>
              <w:bottom w:val="single" w:sz="6" w:space="0" w:color="auto"/>
              <w:right w:val="nil"/>
            </w:tcBorders>
          </w:tcPr>
          <w:p w14:paraId="0170B9D8"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0.413</w:t>
            </w:r>
          </w:p>
        </w:tc>
      </w:tr>
    </w:tbl>
    <w:p w14:paraId="0B9FA9ED" w14:textId="77777777" w:rsidR="00167471" w:rsidRPr="00167471" w:rsidRDefault="00167471" w:rsidP="00167471">
      <w:pPr>
        <w:widowControl w:val="0"/>
        <w:autoSpaceDE w:val="0"/>
        <w:autoSpaceDN w:val="0"/>
        <w:adjustRightInd w:val="0"/>
        <w:spacing w:line="276" w:lineRule="auto"/>
        <w:jc w:val="center"/>
        <w:rPr>
          <w:rFonts w:ascii="Montserrat Light" w:hAnsi="Montserrat Light"/>
        </w:rPr>
      </w:pPr>
      <w:proofErr w:type="spellStart"/>
      <w:r w:rsidRPr="00167471">
        <w:rPr>
          <w:rFonts w:ascii="Montserrat Light" w:hAnsi="Montserrat Light"/>
        </w:rPr>
        <w:t>Robust</w:t>
      </w:r>
      <w:proofErr w:type="spellEnd"/>
      <w:r w:rsidRPr="00167471">
        <w:rPr>
          <w:rFonts w:ascii="Montserrat Light" w:hAnsi="Montserrat Light"/>
        </w:rPr>
        <w:t xml:space="preserve"> standard </w:t>
      </w:r>
      <w:proofErr w:type="spellStart"/>
      <w:r w:rsidRPr="00167471">
        <w:rPr>
          <w:rFonts w:ascii="Montserrat Light" w:hAnsi="Montserrat Light"/>
        </w:rPr>
        <w:t>errors</w:t>
      </w:r>
      <w:proofErr w:type="spellEnd"/>
      <w:r w:rsidRPr="00167471">
        <w:rPr>
          <w:rFonts w:ascii="Montserrat Light" w:hAnsi="Montserrat Light"/>
        </w:rPr>
        <w:t xml:space="preserve"> in </w:t>
      </w:r>
      <w:proofErr w:type="spellStart"/>
      <w:r w:rsidRPr="00167471">
        <w:rPr>
          <w:rFonts w:ascii="Montserrat Light" w:hAnsi="Montserrat Light"/>
        </w:rPr>
        <w:t>parentheses</w:t>
      </w:r>
      <w:proofErr w:type="spellEnd"/>
    </w:p>
    <w:p w14:paraId="608DD1C1" w14:textId="46BA4431" w:rsidR="00167471" w:rsidRDefault="00167471" w:rsidP="00257430">
      <w:pPr>
        <w:widowControl w:val="0"/>
        <w:autoSpaceDE w:val="0"/>
        <w:autoSpaceDN w:val="0"/>
        <w:adjustRightInd w:val="0"/>
        <w:spacing w:line="276" w:lineRule="auto"/>
        <w:jc w:val="center"/>
        <w:rPr>
          <w:rFonts w:ascii="Montserrat Light" w:hAnsi="Montserrat Light"/>
        </w:rPr>
      </w:pPr>
      <w:r w:rsidRPr="00167471">
        <w:rPr>
          <w:rFonts w:ascii="Montserrat Light" w:hAnsi="Montserrat Light"/>
        </w:rPr>
        <w:t>*** p&lt;0.01, ** p&lt;0.05, * p&lt;0.1</w:t>
      </w:r>
    </w:p>
    <w:p w14:paraId="38294247" w14:textId="77777777" w:rsidR="00257430" w:rsidRPr="00257430" w:rsidRDefault="00257430" w:rsidP="00257430">
      <w:pPr>
        <w:widowControl w:val="0"/>
        <w:autoSpaceDE w:val="0"/>
        <w:autoSpaceDN w:val="0"/>
        <w:adjustRightInd w:val="0"/>
        <w:spacing w:line="276" w:lineRule="auto"/>
        <w:jc w:val="center"/>
        <w:rPr>
          <w:rFonts w:ascii="Montserrat Light" w:hAnsi="Montserrat Light"/>
        </w:rPr>
      </w:pPr>
    </w:p>
    <w:p w14:paraId="581BA875" w14:textId="16724D77" w:rsidR="00167471" w:rsidRDefault="00000000" w:rsidP="00167471">
      <w:pPr>
        <w:spacing w:after="240"/>
      </w:pPr>
      <w:r>
        <w:rPr>
          <w:noProof/>
        </w:rPr>
        <w:lastRenderedPageBreak/>
        <w:pict w14:anchorId="178E4B4E">
          <v:group id="_x0000_s2281" style="position:absolute;margin-left:-32.7pt;margin-top:-6.4pt;width:522.75pt;height:116.95pt;z-index:251716096" coordsize="66389,1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">
            <v:shape id="_x0000_s2282" type="#_x0000_t202" style="position:absolute;width:66389;height:1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" fillcolor="white [3201]" stroked="f" strokeweight=".5pt">
              <v:textbox style="mso-next-textbox:#_x0000_s2282">
                <w:txbxContent>
                  <w:p w14:paraId="7A946A88" w14:textId="77777777" w:rsidR="00167471" w:rsidRPr="00447079" w:rsidRDefault="00167471" w:rsidP="00167471">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Va_SectEduc)</m:t>
                            </m:r>
                          </m:e>
                          <m:sub>
                            <m:r>
                              <w:rPr>
                                <w:rFonts w:ascii="Cambria Math" w:hAnsi="Cambria Math"/>
                              </w:rPr>
                              <m:t>t</m:t>
                            </m:r>
                          </m:sub>
                        </m:sSub>
                        <m:r>
                          <w:rPr>
                            <w:rFonts w:ascii="Cambria Math" w:hAnsi="Cambria Math"/>
                          </w:rPr>
                          <m:t>=20.22+</m:t>
                        </m:r>
                        <m:r>
                          <w:rPr>
                            <w:rFonts w:ascii="Cambria Math" w:hAnsi="Cambria Math"/>
                            <w:lang w:eastAsia="en-US"/>
                          </w:rPr>
                          <m:t xml:space="preserve">0.165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2.02 </m:t>
                        </m:r>
                        <m:r>
                          <w:rPr>
                            <w:rFonts w:ascii="Cambria Math" w:hAnsi="Cambria Math"/>
                          </w:rPr>
                          <m:t>ln⁡((</m:t>
                        </m:r>
                        <m:sSub>
                          <m:sSubPr>
                            <m:ctrlPr>
                              <w:rPr>
                                <w:rFonts w:ascii="Cambria Math" w:hAnsi="Cambria Math"/>
                                <w:bCs/>
                                <w:i/>
                              </w:rPr>
                            </m:ctrlPr>
                          </m:sSubPr>
                          <m:e>
                            <m:r>
                              <w:rPr>
                                <w:rFonts w:ascii="Cambria Math" w:hAnsi="Cambria Math"/>
                              </w:rPr>
                              <m:t>P_SectEduc)</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)-0.115 ln(</m:t>
                        </m:r>
                        <m:sSub>
                          <m:sSubPr>
                            <m:ctrlPr>
                              <w:rPr>
                                <w:rFonts w:ascii="Cambria Math" w:hAnsi="Cambria Math"/>
                                <w:bCs/>
                                <w:i/>
                              </w:rPr>
                            </m:ctrlPr>
                          </m:sSubPr>
                          <m:e>
                            <m:r>
                              <w:rPr>
                                <w:rFonts w:ascii="Cambria Math" w:hAnsi="Cambria Math"/>
                              </w:rPr>
                              <m:t>CSD_SectEduc)</m:t>
                            </m:r>
                          </m:e>
                          <m:sub>
                            <m:r>
                              <w:rPr>
                                <w:rFonts w:ascii="Cambria Math" w:hAnsi="Cambria Math"/>
                              </w:rPr>
                              <m:t>t</m:t>
                            </m:r>
                          </m:sub>
                        </m:sSub>
                      </m:oMath>
                    </m:oMathPara>
                  </w:p>
                  <w:p w14:paraId="2AC7DAD8" w14:textId="77777777" w:rsidR="00167471" w:rsidRDefault="00167471" w:rsidP="00167471">
                    <w:pPr>
                      <w:rPr>
                        <w:bCs/>
                      </w:rPr>
                    </w:pPr>
                  </w:p>
                  <w:p w14:paraId="502358A0" w14:textId="77777777" w:rsidR="00167471" w:rsidRDefault="00167471" w:rsidP="00167471">
                    <w:pPr>
                      <w:rPr>
                        <w:bCs/>
                      </w:rPr>
                    </w:pPr>
                  </w:p>
                  <w:p w14:paraId="770BC8E4" w14:textId="77777777" w:rsidR="00167471" w:rsidRDefault="00167471" w:rsidP="00167471">
                    <w:pPr>
                      <w:rPr>
                        <w:bCs/>
                      </w:rPr>
                    </w:pPr>
                  </w:p>
                  <w:p w14:paraId="1A26B9B5" w14:textId="77777777" w:rsidR="00167471" w:rsidRPr="008079F7" w:rsidRDefault="00167471" w:rsidP="00167471">
                    <w:pPr>
                      <w:ind w:left="1440" w:firstLine="720"/>
                      <w:rPr>
                        <w:bCs/>
                      </w:rPr>
                    </w:pPr>
                    <m:oMath>
                      <m:r>
                        <w:rPr>
                          <w:rFonts w:ascii="Cambria Math" w:hAnsi="Cambria Math"/>
                        </w:rPr>
                        <m:t xml:space="preserve">-1.866 </m:t>
                      </m:r>
                      <m:sSub>
                        <m:sSubPr>
                          <m:ctrlPr>
                            <w:rPr>
                              <w:rFonts w:ascii="Cambria Math" w:hAnsi="Cambria Math"/>
                              <w:bCs/>
                              <w:i/>
                              <w:iCs/>
                              <w:lang w:eastAsia="en-US"/>
                            </w:rPr>
                          </m:ctrlPr>
                        </m:sSubPr>
                        <m:e>
                          <m:r>
                            <w:rPr>
                              <w:rFonts w:ascii="Cambria Math" w:hAnsi="Cambria Math"/>
                            </w:rPr>
                            <m:t>α</m:t>
                          </m:r>
                        </m:e>
                        <m:sub>
                          <m:r>
                            <w:rPr>
                              <w:rFonts w:ascii="Cambria Math" w:hAnsi="Cambria Math"/>
                            </w:rPr>
                            <m:t>4</m:t>
                          </m:r>
                        </m:sub>
                      </m:sSub>
                      <m:r>
                        <w:rPr>
                          <w:rFonts w:ascii="Cambria Math" w:hAnsi="Cambria Math"/>
                        </w:rPr>
                        <m:t>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83" type="#_x0000_t202" style="position:absolute;left:16936;top:11370;width:715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" stroked="f">
              <v:textbox>
                <w:txbxContent>
                  <w:p w14:paraId="0A2036FC" w14:textId="77777777" w:rsidR="00167471" w:rsidRPr="0086549D" w:rsidRDefault="00167471" w:rsidP="00167471">
                    <w:pPr>
                      <w:rPr>
                        <w:lang w:val="fr-CA"/>
                      </w:rPr>
                    </w:pPr>
                    <w:r>
                      <w:rPr>
                        <w:lang w:val="fr-CA"/>
                      </w:rPr>
                      <w:t>(0.537)</w:t>
                    </w:r>
                  </w:p>
                </w:txbxContent>
              </v:textbox>
            </v:shape>
            <v:shape id="Text Box 100" o:spid="_x0000_s2284" type="#_x0000_t202" style="position:absolute;left:52319;top:4611;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" stroked="f">
              <v:textbox>
                <w:txbxContent>
                  <w:p w14:paraId="00DEC5B7" w14:textId="77777777" w:rsidR="00167471" w:rsidRPr="0086549D" w:rsidRDefault="00167471" w:rsidP="00167471">
                    <w:pPr>
                      <w:rPr>
                        <w:lang w:val="fr-CA"/>
                      </w:rPr>
                    </w:pPr>
                    <w:r>
                      <w:rPr>
                        <w:lang w:val="fr-CA"/>
                      </w:rPr>
                      <w:t>(0.0284)</w:t>
                    </w:r>
                  </w:p>
                </w:txbxContent>
              </v:textbox>
            </v:shape>
            <v:shape id="Text Box 100" o:spid="_x0000_s2285" type="#_x0000_t202" style="position:absolute;left:32043;top:4452;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" stroked="f">
              <v:textbox>
                <w:txbxContent>
                  <w:p w14:paraId="0F3CB2BB" w14:textId="77777777" w:rsidR="00167471" w:rsidRPr="0086549D" w:rsidRDefault="00167471" w:rsidP="00167471">
                    <w:pPr>
                      <w:rPr>
                        <w:lang w:val="fr-CA"/>
                      </w:rPr>
                    </w:pPr>
                    <w:r>
                      <w:rPr>
                        <w:lang w:val="fr-CA"/>
                      </w:rPr>
                      <w:t>(1.238)</w:t>
                    </w:r>
                  </w:p>
                </w:txbxContent>
              </v:textbox>
            </v:shape>
            <v:shape id="Text Box 100" o:spid="_x0000_s2286" type="#_x0000_t202" style="position:absolute;left:17969;top:4134;width:7151;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" stroked="f">
              <v:textbox>
                <w:txbxContent>
                  <w:p w14:paraId="1A6F2DCD" w14:textId="77777777" w:rsidR="00167471" w:rsidRPr="0086549D" w:rsidRDefault="00167471" w:rsidP="00167471">
                    <w:pPr>
                      <w:rPr>
                        <w:lang w:val="fr-CA"/>
                      </w:rPr>
                    </w:pPr>
                    <w:r>
                      <w:rPr>
                        <w:lang w:val="fr-CA"/>
                      </w:rPr>
                      <w:t>(0.0194)</w:t>
                    </w:r>
                  </w:p>
                </w:txbxContent>
              </v:textbox>
            </v:shape>
            <v:shape id="Text Box 100" o:spid="_x0000_s2287" type="#_x0000_t202" style="position:absolute;left:10416;top:4134;width:7150;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" stroked="f">
              <v:textbox>
                <w:txbxContent>
                  <w:p w14:paraId="5398F8BE" w14:textId="77777777" w:rsidR="00167471" w:rsidRPr="0086549D" w:rsidRDefault="00167471" w:rsidP="00167471">
                    <w:pPr>
                      <w:rPr>
                        <w:lang w:val="fr-CA"/>
                      </w:rPr>
                    </w:pPr>
                    <w:r>
                      <w:rPr>
                        <w:lang w:val="fr-CA"/>
                      </w:rPr>
                      <w:t>(3.347)</w:t>
                    </w:r>
                  </w:p>
                </w:txbxContent>
              </v:textbox>
            </v:shape>
          </v:group>
        </w:pict>
      </w:r>
    </w:p>
    <w:p w14:paraId="381A7BA7" w14:textId="77777777" w:rsidR="00167471" w:rsidRDefault="00167471" w:rsidP="00167471">
      <w:pPr>
        <w:spacing w:after="240"/>
      </w:pPr>
    </w:p>
    <w:p w14:paraId="6B0685C4" w14:textId="77777777" w:rsidR="00167471" w:rsidRDefault="00167471" w:rsidP="00167471">
      <w:pPr>
        <w:spacing w:after="240"/>
      </w:pPr>
    </w:p>
    <w:p w14:paraId="744690B5" w14:textId="77777777" w:rsidR="00167471" w:rsidRPr="002700D9" w:rsidRDefault="00167471" w:rsidP="00167471">
      <w:pPr>
        <w:spacing w:before="240" w:after="240" w:line="276" w:lineRule="auto"/>
        <w:jc w:val="both"/>
      </w:pPr>
    </w:p>
    <w:p w14:paraId="522A6E28" w14:textId="77777777" w:rsidR="00167471" w:rsidRPr="00167471" w:rsidRDefault="00167471" w:rsidP="00167471">
      <w:pPr>
        <w:spacing w:after="240" w:line="276" w:lineRule="auto"/>
        <w:ind w:firstLine="720"/>
        <w:jc w:val="both"/>
        <w:rPr>
          <w:rFonts w:ascii="Montserrat Light" w:hAnsi="Montserrat Light"/>
        </w:rPr>
      </w:pPr>
      <w:r w:rsidRPr="00167471">
        <w:rPr>
          <w:rFonts w:ascii="Montserrat Light" w:hAnsi="Montserrat Light"/>
        </w:rPr>
        <w:t xml:space="preserve">Dans l’équation 1, la probabilité associée à la statistique de Fisher </w:t>
      </w:r>
      <w:r w:rsidRPr="00167471">
        <w:rPr>
          <w:rFonts w:ascii="Montserrat Light" w:hAnsi="Montserrat Light"/>
          <w:bCs/>
        </w:rPr>
        <w:t xml:space="preserve">prob = 0.000 est inférieure à 1%. On peut donc affirmer que le modèle est globalement significatif ; la variation de la valeur ajoutée du </w:t>
      </w:r>
      <w:r w:rsidRPr="00167471">
        <w:rPr>
          <w:rFonts w:ascii="Montserrat Light" w:hAnsi="Montserrat Light"/>
          <w:lang w:bidi="he-IL"/>
        </w:rPr>
        <w:t>secteur éducatif</w:t>
      </w:r>
      <w:r w:rsidRPr="00167471">
        <w:rPr>
          <w:rFonts w:ascii="Montserrat Light" w:hAnsi="Montserrat Light"/>
          <w:bCs/>
        </w:rPr>
        <w:t xml:space="preserve"> est expliquée à 97,9% (R</w:t>
      </w:r>
      <w:r w:rsidRPr="00167471">
        <w:rPr>
          <w:rFonts w:ascii="Montserrat Light" w:hAnsi="Montserrat Light"/>
          <w:bCs/>
          <w:vertAlign w:val="superscript"/>
        </w:rPr>
        <w:t>2</w:t>
      </w:r>
      <w:r w:rsidRPr="00167471">
        <w:rPr>
          <w:rFonts w:ascii="Montserrat Light" w:hAnsi="Montserrat Light"/>
          <w:bCs/>
        </w:rPr>
        <w:t xml:space="preserve"> = 0.979) par les variables explicatives du modèle et témoigne une bonne qualité d’ajustement du modèle.</w:t>
      </w:r>
      <w:r w:rsidRPr="00167471">
        <w:rPr>
          <w:rFonts w:ascii="Montserrat Light" w:hAnsi="Montserrat Light"/>
        </w:rPr>
        <w:t xml:space="preserve"> Dans le modèle de court terme (équation 2), on s’intéresse exclusivement à la force de rappel à l’équilibre ou le coefficient de correction d’erreur. Ici ce coefficient associé au terme d’erreur retardé (-0.356) est négatif et statistiquement différent de zéro au seuil de 5%. Il existe bien un mécanisme de correction d’erreur. A long terme (équation 1), les déséquilibres entre la valeur ajoutée du </w:t>
      </w:r>
      <w:r w:rsidRPr="00167471">
        <w:rPr>
          <w:rFonts w:ascii="Montserrat Light" w:hAnsi="Montserrat Light"/>
          <w:lang w:bidi="he-IL"/>
        </w:rPr>
        <w:t>secteur éducatif</w:t>
      </w:r>
      <w:r w:rsidRPr="00167471">
        <w:rPr>
          <w:rFonts w:ascii="Montserrat Light" w:hAnsi="Montserrat Light"/>
        </w:rPr>
        <w:t xml:space="preserve"> et les variables explicatives ont des évolutions similaires. Le coefficient -0.356 traduit la vitesse à laquelle le déséquilibre entre le niveau désiré et effectif de la valeur ajoutée est résorbé ou absorbé dans l’année qui suit un choc. </w:t>
      </w:r>
    </w:p>
    <w:p w14:paraId="40D0DEDB" w14:textId="77777777" w:rsidR="00167471" w:rsidRPr="00167471" w:rsidRDefault="00167471" w:rsidP="00167471">
      <w:pPr>
        <w:spacing w:after="240" w:line="276" w:lineRule="auto"/>
        <w:ind w:firstLine="720"/>
        <w:jc w:val="both"/>
        <w:rPr>
          <w:rFonts w:ascii="Montserrat Light" w:hAnsi="Montserrat Light"/>
        </w:rPr>
      </w:pPr>
      <w:r w:rsidRPr="00167471">
        <w:rPr>
          <w:rFonts w:ascii="Montserrat Light" w:hAnsi="Montserrat Light"/>
        </w:rPr>
        <w:t>Du même tableau, on note que la valeur ajoutée est sensible à une variation du prix relatif, de la composition sectorielle de la demande et de la demande agrégée. Ainsi, lorsque le prix relatif varie de 1%, la valeur ajoutée augmente de 2.020%. Mais une variation de même magnitude de la CSD et de la DI provoque un report respectivement de (0.115) et (1.866).</w:t>
      </w:r>
    </w:p>
    <w:p w14:paraId="16E72903" w14:textId="3D7ECD49" w:rsidR="00167471" w:rsidRDefault="00167471" w:rsidP="00C56FA6">
      <w:pPr>
        <w:pStyle w:val="Titre5"/>
        <w:numPr>
          <w:ilvl w:val="0"/>
          <w:numId w:val="0"/>
        </w:numPr>
        <w:ind w:left="1716" w:firstLine="408"/>
        <w:rPr>
          <w:rFonts w:ascii="Montserrat Light" w:hAnsi="Montserrat Light"/>
        </w:rPr>
      </w:pPr>
      <w:bookmarkStart w:id="251" w:name="_Toc137411209"/>
      <w:r w:rsidRPr="005076C7">
        <w:rPr>
          <w:rFonts w:ascii="Montserrat Light" w:hAnsi="Montserrat Light"/>
        </w:rPr>
        <w:t>b.2.1</w:t>
      </w:r>
      <w:r>
        <w:rPr>
          <w:rFonts w:ascii="Montserrat Light" w:hAnsi="Montserrat Light"/>
        </w:rPr>
        <w:t>9</w:t>
      </w:r>
      <w:r w:rsidRPr="005076C7">
        <w:rPr>
          <w:rFonts w:ascii="Montserrat Light" w:hAnsi="Montserrat Light"/>
        </w:rPr>
        <w:t xml:space="preserve">. </w:t>
      </w:r>
      <w:r>
        <w:rPr>
          <w:rFonts w:ascii="Montserrat Light" w:hAnsi="Montserrat Light"/>
        </w:rPr>
        <w:t>Secteur de la santé et action sociale</w:t>
      </w:r>
      <w:bookmarkEnd w:id="251"/>
    </w:p>
    <w:p w14:paraId="3D462093" w14:textId="77777777" w:rsidR="00167471" w:rsidRPr="00423F8E"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423F8E">
        <w:rPr>
          <w:rFonts w:ascii="Montserrat Light" w:hAnsi="Montserrat Light"/>
          <w:bCs/>
        </w:rPr>
        <w:t>Le modèle se présente comme suit :</w:t>
      </w:r>
    </w:p>
    <w:p w14:paraId="465C7DB8" w14:textId="77777777" w:rsidR="00167471" w:rsidRPr="00842428" w:rsidRDefault="00167471" w:rsidP="0016747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12" w:hAnsi="12" w:hint="eastAsia"/>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6"/>
      </w:tblGrid>
      <w:tr w:rsidR="00167471" w14:paraId="4E0B7848" w14:textId="77777777" w:rsidTr="00AC1A34">
        <w:tc>
          <w:tcPr>
            <w:tcW w:w="8472" w:type="dxa"/>
            <w:vAlign w:val="center"/>
          </w:tcPr>
          <w:p w14:paraId="654FDF46" w14:textId="77777777" w:rsidR="00167471" w:rsidRPr="00AA09B4"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m:oMathPara>
              <m:oMath>
                <m:r>
                  <w:rPr>
                    <w:rFonts w:ascii="Cambria Math" w:hAnsi="Cambria Math"/>
                  </w:rPr>
                  <m:t>(</m:t>
                </m:r>
                <m:sSub>
                  <m:sSubPr>
                    <m:ctrlPr>
                      <w:rPr>
                        <w:rFonts w:ascii="Cambria Math" w:hAnsi="Cambria Math"/>
                        <w:i/>
                      </w:rPr>
                    </m:ctrlPr>
                  </m:sSubPr>
                  <m:e>
                    <m:r>
                      <w:rPr>
                        <w:rFonts w:ascii="Cambria Math" w:hAnsi="Cambria Math"/>
                      </w:rPr>
                      <m:t>Va_Santé)</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P_Santé)</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CSD_Santé)</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lang w:eastAsia="en-US"/>
                      </w:rPr>
                    </m:ctrlPr>
                  </m:sSubPr>
                  <m:e>
                    <m:r>
                      <w:rPr>
                        <w:rFonts w:ascii="Cambria Math" w:hAnsi="Cambria Math"/>
                      </w:rPr>
                      <m:t>ϵ</m:t>
                    </m:r>
                  </m:e>
                  <m:sub>
                    <m:r>
                      <w:rPr>
                        <w:rFonts w:ascii="Cambria Math" w:hAnsi="Cambria Math"/>
                      </w:rPr>
                      <m:t>t</m:t>
                    </m:r>
                  </m:sub>
                </m:sSub>
              </m:oMath>
            </m:oMathPara>
          </w:p>
        </w:tc>
        <w:tc>
          <w:tcPr>
            <w:tcW w:w="816" w:type="dxa"/>
            <w:vAlign w:val="center"/>
          </w:tcPr>
          <w:p w14:paraId="44355BB1" w14:textId="77777777" w:rsidR="00167471"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w:p>
        </w:tc>
      </w:tr>
      <w:tr w:rsidR="00167471" w14:paraId="2844C00B" w14:textId="77777777" w:rsidTr="00AC1A34">
        <w:tc>
          <w:tcPr>
            <w:tcW w:w="8472" w:type="dxa"/>
            <w:vAlign w:val="center"/>
          </w:tcPr>
          <w:p w14:paraId="291239F9" w14:textId="77777777" w:rsidR="00167471" w:rsidRPr="0012420E"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Va_Santé)</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P_Santé)</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CSD_Santé)</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lang w:eastAsia="en-US"/>
                      </w:rPr>
                    </m:ctrlPr>
                  </m:sSubPr>
                  <m:e>
                    <m:r>
                      <m:rPr>
                        <m:sty m:val="bi"/>
                      </m:rPr>
                      <w:rPr>
                        <w:rFonts w:ascii="Cambria Math" w:hAnsi="Cambria Math"/>
                      </w:rPr>
                      <m:t>ϵ</m:t>
                    </m:r>
                  </m:e>
                  <m:sub>
                    <m:r>
                      <m:rPr>
                        <m:sty m:val="bi"/>
                      </m:rPr>
                      <w:rPr>
                        <w:rFonts w:ascii="Cambria Math" w:hAnsi="Cambria Math"/>
                      </w:rPr>
                      <m:t>t</m:t>
                    </m:r>
                  </m:sub>
                </m:sSub>
              </m:oMath>
            </m:oMathPara>
          </w:p>
        </w:tc>
        <w:tc>
          <w:tcPr>
            <w:tcW w:w="816" w:type="dxa"/>
            <w:vAlign w:val="center"/>
          </w:tcPr>
          <w:p w14:paraId="3B46DACD" w14:textId="77777777" w:rsidR="00167471" w:rsidRPr="0045784A" w:rsidRDefault="00167471"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b/>
                <w:bCs/>
              </w:rPr>
            </w:pPr>
            <w:r>
              <w:rPr>
                <w:b/>
                <w:bCs/>
              </w:rPr>
              <w:t>(27)</w:t>
            </w:r>
          </w:p>
        </w:tc>
      </w:tr>
    </w:tbl>
    <w:p w14:paraId="70882A1A" w14:textId="77777777" w:rsidR="00167471" w:rsidRPr="00423F8E" w:rsidRDefault="00167471" w:rsidP="00423F8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bCs/>
        </w:rPr>
      </w:pPr>
      <w:r w:rsidRPr="00423F8E">
        <w:rPr>
          <w:rFonts w:ascii="Montserrat Light" w:hAnsi="Montserrat Light"/>
          <w:bCs/>
        </w:rPr>
        <w:t xml:space="preserve">Où </w:t>
      </w:r>
    </w:p>
    <w:p w14:paraId="32C42BEB" w14:textId="77777777" w:rsidR="00167471" w:rsidRPr="00423F8E" w:rsidRDefault="00167471" w:rsidP="00423F8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m:t>Va_Santé</m:t>
        </m:r>
      </m:oMath>
      <w:r w:rsidRPr="00423F8E">
        <w:rPr>
          <w:rFonts w:ascii="Montserrat Light" w:hAnsi="Montserrat Light"/>
        </w:rPr>
        <w:t> : la valeur ajoutée issue du secteur de la santé et des actions sociales</w:t>
      </w:r>
    </w:p>
    <w:p w14:paraId="2AD5B59B" w14:textId="77777777" w:rsidR="00167471" w:rsidRPr="00423F8E" w:rsidRDefault="00167471" w:rsidP="00423F8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jc w:val="both"/>
        <w:rPr>
          <w:rFonts w:ascii="Montserrat Light" w:hAnsi="Montserrat Light"/>
        </w:rPr>
      </w:pPr>
      <m:oMath>
        <m:r>
          <w:rPr>
            <w:rFonts w:ascii="Cambria Math" w:hAnsi="Cambria Math"/>
          </w:rPr>
          <w:lastRenderedPageBreak/>
          <m:t>P_Santé</m:t>
        </m:r>
      </m:oMath>
      <w:r w:rsidRPr="00423F8E">
        <w:rPr>
          <w:rFonts w:ascii="Montserrat Light" w:hAnsi="Montserrat Light"/>
        </w:rPr>
        <w:t> : Prix de production du secteur de la santé et des actions sociales</w:t>
      </w:r>
    </w:p>
    <w:p w14:paraId="5A0F0163" w14:textId="44964CA6" w:rsidR="006C59D5" w:rsidRPr="00423F8E" w:rsidRDefault="00167471" w:rsidP="00423F8E">
      <w:pPr>
        <w:spacing w:after="240" w:line="276" w:lineRule="auto"/>
        <w:jc w:val="both"/>
        <w:rPr>
          <w:rFonts w:ascii="Montserrat Light" w:hAnsi="Montserrat Light"/>
        </w:rPr>
      </w:pPr>
      <m:oMath>
        <m:r>
          <w:rPr>
            <w:rFonts w:ascii="Cambria Math" w:hAnsi="Cambria Math"/>
          </w:rPr>
          <m:t>CSD_Santé</m:t>
        </m:r>
      </m:oMath>
      <w:r w:rsidRPr="00423F8E">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091"/>
        <w:gridCol w:w="1728"/>
        <w:gridCol w:w="1872"/>
      </w:tblGrid>
      <w:tr w:rsidR="00167471" w:rsidRPr="009F248F" w14:paraId="4A0E9043" w14:textId="77777777" w:rsidTr="00AC1A34">
        <w:trPr>
          <w:jc w:val="center"/>
        </w:trPr>
        <w:tc>
          <w:tcPr>
            <w:tcW w:w="2091" w:type="dxa"/>
            <w:tcBorders>
              <w:top w:val="single" w:sz="6" w:space="0" w:color="auto"/>
              <w:left w:val="nil"/>
              <w:bottom w:val="nil"/>
              <w:right w:val="nil"/>
            </w:tcBorders>
          </w:tcPr>
          <w:p w14:paraId="44CB8D66"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single" w:sz="6" w:space="0" w:color="auto"/>
              <w:left w:val="nil"/>
              <w:bottom w:val="nil"/>
              <w:right w:val="nil"/>
            </w:tcBorders>
          </w:tcPr>
          <w:p w14:paraId="4FFC6B41"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(1)</w:t>
            </w:r>
          </w:p>
        </w:tc>
        <w:tc>
          <w:tcPr>
            <w:tcW w:w="1872" w:type="dxa"/>
            <w:tcBorders>
              <w:top w:val="single" w:sz="6" w:space="0" w:color="auto"/>
              <w:left w:val="nil"/>
              <w:bottom w:val="nil"/>
              <w:right w:val="nil"/>
            </w:tcBorders>
          </w:tcPr>
          <w:p w14:paraId="21AB775B"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w:t>
            </w:r>
          </w:p>
        </w:tc>
      </w:tr>
      <w:tr w:rsidR="00167471" w:rsidRPr="009F248F" w14:paraId="4FB8F146" w14:textId="77777777" w:rsidTr="00AC1A34">
        <w:trPr>
          <w:jc w:val="center"/>
        </w:trPr>
        <w:tc>
          <w:tcPr>
            <w:tcW w:w="2091" w:type="dxa"/>
            <w:tcBorders>
              <w:top w:val="nil"/>
              <w:left w:val="nil"/>
              <w:bottom w:val="single" w:sz="6" w:space="0" w:color="auto"/>
              <w:right w:val="nil"/>
            </w:tcBorders>
          </w:tcPr>
          <w:p w14:paraId="2BC128A4" w14:textId="77777777" w:rsidR="00167471" w:rsidRPr="009F248F" w:rsidRDefault="00167471"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VARIABLES</w:t>
            </w:r>
          </w:p>
        </w:tc>
        <w:tc>
          <w:tcPr>
            <w:tcW w:w="1728" w:type="dxa"/>
            <w:tcBorders>
              <w:top w:val="nil"/>
              <w:left w:val="nil"/>
              <w:bottom w:val="single" w:sz="6" w:space="0" w:color="auto"/>
              <w:right w:val="nil"/>
            </w:tcBorders>
          </w:tcPr>
          <w:p w14:paraId="2C40EE4D"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roofErr w:type="spellStart"/>
            <w:proofErr w:type="gramStart"/>
            <w:r w:rsidRPr="009F248F">
              <w:rPr>
                <w:rFonts w:ascii="Montserrat Light" w:hAnsi="Montserrat Light"/>
              </w:rPr>
              <w:t>lnVa</w:t>
            </w:r>
            <w:proofErr w:type="gramEnd"/>
            <w:r w:rsidRPr="009F248F">
              <w:rPr>
                <w:rFonts w:ascii="Montserrat Light" w:hAnsi="Montserrat Light"/>
              </w:rPr>
              <w:t>_SantÃ</w:t>
            </w:r>
            <w:proofErr w:type="spellEnd"/>
            <w:r w:rsidRPr="009F248F">
              <w:rPr>
                <w:rFonts w:ascii="Montserrat Light" w:hAnsi="Montserrat Light"/>
              </w:rPr>
              <w:t>©</w:t>
            </w:r>
          </w:p>
        </w:tc>
        <w:tc>
          <w:tcPr>
            <w:tcW w:w="1872" w:type="dxa"/>
            <w:tcBorders>
              <w:top w:val="nil"/>
              <w:left w:val="nil"/>
              <w:bottom w:val="single" w:sz="6" w:space="0" w:color="auto"/>
              <w:right w:val="nil"/>
            </w:tcBorders>
          </w:tcPr>
          <w:p w14:paraId="5202C7D4"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roofErr w:type="spellStart"/>
            <w:proofErr w:type="gramStart"/>
            <w:r w:rsidRPr="009F248F">
              <w:rPr>
                <w:rFonts w:ascii="Montserrat Light" w:hAnsi="Montserrat Light"/>
              </w:rPr>
              <w:t>dlnVa</w:t>
            </w:r>
            <w:proofErr w:type="gramEnd"/>
            <w:r w:rsidRPr="009F248F">
              <w:rPr>
                <w:rFonts w:ascii="Montserrat Light" w:hAnsi="Montserrat Light"/>
              </w:rPr>
              <w:t>_SantÃ</w:t>
            </w:r>
            <w:proofErr w:type="spellEnd"/>
            <w:r w:rsidRPr="009F248F">
              <w:rPr>
                <w:rFonts w:ascii="Montserrat Light" w:hAnsi="Montserrat Light"/>
              </w:rPr>
              <w:t>©</w:t>
            </w:r>
          </w:p>
        </w:tc>
      </w:tr>
      <w:tr w:rsidR="00167471" w:rsidRPr="009F248F" w14:paraId="54B67D24" w14:textId="77777777" w:rsidTr="00AC1A34">
        <w:trPr>
          <w:jc w:val="center"/>
        </w:trPr>
        <w:tc>
          <w:tcPr>
            <w:tcW w:w="2091" w:type="dxa"/>
            <w:tcBorders>
              <w:top w:val="nil"/>
              <w:left w:val="nil"/>
              <w:bottom w:val="nil"/>
              <w:right w:val="nil"/>
            </w:tcBorders>
          </w:tcPr>
          <w:p w14:paraId="04AF287E" w14:textId="77777777" w:rsidR="00167471" w:rsidRPr="009F248F" w:rsidRDefault="00167471"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TEMPS</w:t>
            </w:r>
          </w:p>
        </w:tc>
        <w:tc>
          <w:tcPr>
            <w:tcW w:w="1728" w:type="dxa"/>
            <w:tcBorders>
              <w:top w:val="nil"/>
              <w:left w:val="nil"/>
              <w:bottom w:val="nil"/>
              <w:right w:val="nil"/>
            </w:tcBorders>
          </w:tcPr>
          <w:p w14:paraId="4EB11DEC"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-0.0363</w:t>
            </w:r>
          </w:p>
        </w:tc>
        <w:tc>
          <w:tcPr>
            <w:tcW w:w="1872" w:type="dxa"/>
            <w:tcBorders>
              <w:top w:val="nil"/>
              <w:left w:val="nil"/>
              <w:bottom w:val="nil"/>
              <w:right w:val="nil"/>
            </w:tcBorders>
          </w:tcPr>
          <w:p w14:paraId="7BD5D0C1"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7.04e-05</w:t>
            </w:r>
          </w:p>
        </w:tc>
      </w:tr>
      <w:tr w:rsidR="00167471" w:rsidRPr="009F248F" w14:paraId="4F7C0508" w14:textId="77777777" w:rsidTr="00AC1A34">
        <w:trPr>
          <w:jc w:val="center"/>
        </w:trPr>
        <w:tc>
          <w:tcPr>
            <w:tcW w:w="2091" w:type="dxa"/>
            <w:tcBorders>
              <w:top w:val="nil"/>
              <w:left w:val="nil"/>
              <w:bottom w:val="nil"/>
              <w:right w:val="nil"/>
            </w:tcBorders>
          </w:tcPr>
          <w:p w14:paraId="77EB9FD2"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255F420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(0.0363)</w:t>
            </w:r>
          </w:p>
        </w:tc>
        <w:tc>
          <w:tcPr>
            <w:tcW w:w="1872" w:type="dxa"/>
            <w:tcBorders>
              <w:top w:val="nil"/>
              <w:left w:val="nil"/>
              <w:bottom w:val="nil"/>
              <w:right w:val="nil"/>
            </w:tcBorders>
          </w:tcPr>
          <w:p w14:paraId="52743758"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(0.00267)</w:t>
            </w:r>
          </w:p>
        </w:tc>
      </w:tr>
      <w:tr w:rsidR="00167471" w:rsidRPr="009F248F" w14:paraId="67C60ACC" w14:textId="77777777" w:rsidTr="00AC1A34">
        <w:trPr>
          <w:jc w:val="center"/>
        </w:trPr>
        <w:tc>
          <w:tcPr>
            <w:tcW w:w="2091" w:type="dxa"/>
            <w:tcBorders>
              <w:top w:val="nil"/>
              <w:left w:val="nil"/>
              <w:bottom w:val="nil"/>
              <w:right w:val="nil"/>
            </w:tcBorders>
          </w:tcPr>
          <w:p w14:paraId="63D9EA7B"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dlnPrixCons</w:t>
            </w:r>
            <w:proofErr w:type="gramEnd"/>
            <w:r w:rsidRPr="009F248F">
              <w:rPr>
                <w:rFonts w:ascii="Montserrat Light" w:hAnsi="Montserrat Light"/>
              </w:rPr>
              <w:t>_P</w:t>
            </w:r>
            <w:proofErr w:type="spellEnd"/>
          </w:p>
        </w:tc>
        <w:tc>
          <w:tcPr>
            <w:tcW w:w="1728" w:type="dxa"/>
            <w:tcBorders>
              <w:top w:val="nil"/>
              <w:left w:val="nil"/>
              <w:bottom w:val="nil"/>
              <w:right w:val="nil"/>
            </w:tcBorders>
          </w:tcPr>
          <w:p w14:paraId="3A05641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7BDCFC40"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3.617</w:t>
            </w:r>
          </w:p>
        </w:tc>
      </w:tr>
      <w:tr w:rsidR="00167471" w:rsidRPr="009F248F" w14:paraId="1BBEC469" w14:textId="77777777" w:rsidTr="00AC1A34">
        <w:trPr>
          <w:jc w:val="center"/>
        </w:trPr>
        <w:tc>
          <w:tcPr>
            <w:tcW w:w="2091" w:type="dxa"/>
            <w:tcBorders>
              <w:top w:val="nil"/>
              <w:left w:val="nil"/>
              <w:bottom w:val="nil"/>
              <w:right w:val="nil"/>
            </w:tcBorders>
          </w:tcPr>
          <w:p w14:paraId="33993583"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17A6B0AB"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70D44DEF"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(2.511)</w:t>
            </w:r>
          </w:p>
        </w:tc>
      </w:tr>
      <w:tr w:rsidR="00167471" w:rsidRPr="009F248F" w14:paraId="05A1023E" w14:textId="77777777" w:rsidTr="00AC1A34">
        <w:trPr>
          <w:jc w:val="center"/>
        </w:trPr>
        <w:tc>
          <w:tcPr>
            <w:tcW w:w="2091" w:type="dxa"/>
            <w:tcBorders>
              <w:top w:val="nil"/>
              <w:left w:val="nil"/>
              <w:bottom w:val="nil"/>
              <w:right w:val="nil"/>
            </w:tcBorders>
          </w:tcPr>
          <w:p w14:paraId="0081A9EB"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dlnCSD</w:t>
            </w:r>
            <w:proofErr w:type="gramEnd"/>
            <w:r w:rsidRPr="009F248F">
              <w:rPr>
                <w:rFonts w:ascii="Montserrat Light" w:hAnsi="Montserrat Light"/>
              </w:rPr>
              <w:t>_SantÃ</w:t>
            </w:r>
            <w:proofErr w:type="spellEnd"/>
            <w:r w:rsidRPr="009F248F">
              <w:rPr>
                <w:rFonts w:ascii="Montserrat Light" w:hAnsi="Montserrat Light"/>
              </w:rPr>
              <w:t>©</w:t>
            </w:r>
          </w:p>
        </w:tc>
        <w:tc>
          <w:tcPr>
            <w:tcW w:w="1728" w:type="dxa"/>
            <w:tcBorders>
              <w:top w:val="nil"/>
              <w:left w:val="nil"/>
              <w:bottom w:val="nil"/>
              <w:right w:val="nil"/>
            </w:tcBorders>
          </w:tcPr>
          <w:p w14:paraId="0960519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4F262688"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0.245</w:t>
            </w:r>
          </w:p>
        </w:tc>
      </w:tr>
      <w:tr w:rsidR="00167471" w:rsidRPr="009F248F" w14:paraId="05806308" w14:textId="77777777" w:rsidTr="00AC1A34">
        <w:trPr>
          <w:jc w:val="center"/>
        </w:trPr>
        <w:tc>
          <w:tcPr>
            <w:tcW w:w="2091" w:type="dxa"/>
            <w:tcBorders>
              <w:top w:val="nil"/>
              <w:left w:val="nil"/>
              <w:bottom w:val="nil"/>
              <w:right w:val="nil"/>
            </w:tcBorders>
          </w:tcPr>
          <w:p w14:paraId="0CDFC39E"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F60359F"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28F621EE"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(0.229)</w:t>
            </w:r>
          </w:p>
        </w:tc>
      </w:tr>
      <w:tr w:rsidR="00167471" w:rsidRPr="009F248F" w14:paraId="648FF87C" w14:textId="77777777" w:rsidTr="00AC1A34">
        <w:trPr>
          <w:jc w:val="center"/>
        </w:trPr>
        <w:tc>
          <w:tcPr>
            <w:tcW w:w="2091" w:type="dxa"/>
            <w:tcBorders>
              <w:top w:val="nil"/>
              <w:left w:val="nil"/>
              <w:bottom w:val="nil"/>
              <w:right w:val="nil"/>
            </w:tcBorders>
          </w:tcPr>
          <w:p w14:paraId="2963ECE5"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dlnDI</w:t>
            </w:r>
            <w:proofErr w:type="spellEnd"/>
            <w:proofErr w:type="gramEnd"/>
          </w:p>
        </w:tc>
        <w:tc>
          <w:tcPr>
            <w:tcW w:w="1728" w:type="dxa"/>
            <w:tcBorders>
              <w:top w:val="nil"/>
              <w:left w:val="nil"/>
              <w:bottom w:val="nil"/>
              <w:right w:val="nil"/>
            </w:tcBorders>
          </w:tcPr>
          <w:p w14:paraId="7983CF80"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50BC5830"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0.767</w:t>
            </w:r>
          </w:p>
        </w:tc>
      </w:tr>
      <w:tr w:rsidR="00167471" w:rsidRPr="009F248F" w14:paraId="251F7E88" w14:textId="77777777" w:rsidTr="00AC1A34">
        <w:trPr>
          <w:jc w:val="center"/>
        </w:trPr>
        <w:tc>
          <w:tcPr>
            <w:tcW w:w="2091" w:type="dxa"/>
            <w:tcBorders>
              <w:top w:val="nil"/>
              <w:left w:val="nil"/>
              <w:bottom w:val="nil"/>
              <w:right w:val="nil"/>
            </w:tcBorders>
          </w:tcPr>
          <w:p w14:paraId="023C9F18"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6AAFFA5D"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7C24A6CA"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(0.983)</w:t>
            </w:r>
          </w:p>
        </w:tc>
      </w:tr>
      <w:tr w:rsidR="00167471" w:rsidRPr="009F248F" w14:paraId="31495FE1" w14:textId="77777777" w:rsidTr="00AC1A34">
        <w:trPr>
          <w:jc w:val="center"/>
        </w:trPr>
        <w:tc>
          <w:tcPr>
            <w:tcW w:w="2091" w:type="dxa"/>
            <w:tcBorders>
              <w:top w:val="nil"/>
              <w:left w:val="nil"/>
              <w:bottom w:val="nil"/>
              <w:right w:val="nil"/>
            </w:tcBorders>
          </w:tcPr>
          <w:p w14:paraId="4445F7A8"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gramStart"/>
            <w:r w:rsidRPr="009F248F">
              <w:rPr>
                <w:rFonts w:ascii="Montserrat Light" w:hAnsi="Montserrat Light"/>
              </w:rPr>
              <w:t>res</w:t>
            </w:r>
            <w:proofErr w:type="gramEnd"/>
            <w:r w:rsidRPr="009F248F">
              <w:rPr>
                <w:rFonts w:ascii="Montserrat Light" w:hAnsi="Montserrat Light"/>
              </w:rPr>
              <w:t>21</w:t>
            </w:r>
          </w:p>
        </w:tc>
        <w:tc>
          <w:tcPr>
            <w:tcW w:w="1728" w:type="dxa"/>
            <w:tcBorders>
              <w:top w:val="nil"/>
              <w:left w:val="nil"/>
              <w:bottom w:val="nil"/>
              <w:right w:val="nil"/>
            </w:tcBorders>
          </w:tcPr>
          <w:p w14:paraId="4B3AB01D"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25831856"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-0.669**</w:t>
            </w:r>
          </w:p>
        </w:tc>
      </w:tr>
      <w:tr w:rsidR="00167471" w:rsidRPr="009F248F" w14:paraId="3CBA426B" w14:textId="77777777" w:rsidTr="00AC1A34">
        <w:trPr>
          <w:jc w:val="center"/>
        </w:trPr>
        <w:tc>
          <w:tcPr>
            <w:tcW w:w="2091" w:type="dxa"/>
            <w:tcBorders>
              <w:top w:val="nil"/>
              <w:left w:val="nil"/>
              <w:bottom w:val="nil"/>
              <w:right w:val="nil"/>
            </w:tcBorders>
          </w:tcPr>
          <w:p w14:paraId="66EFFCE6"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1FC5EC4F"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c>
          <w:tcPr>
            <w:tcW w:w="1872" w:type="dxa"/>
            <w:tcBorders>
              <w:top w:val="nil"/>
              <w:left w:val="nil"/>
              <w:bottom w:val="nil"/>
              <w:right w:val="nil"/>
            </w:tcBorders>
          </w:tcPr>
          <w:p w14:paraId="070743A2"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(0.263)</w:t>
            </w:r>
          </w:p>
        </w:tc>
      </w:tr>
      <w:tr w:rsidR="00167471" w:rsidRPr="009F248F" w14:paraId="38A215D9" w14:textId="77777777" w:rsidTr="00AC1A34">
        <w:trPr>
          <w:jc w:val="center"/>
        </w:trPr>
        <w:tc>
          <w:tcPr>
            <w:tcW w:w="2091" w:type="dxa"/>
            <w:tcBorders>
              <w:top w:val="nil"/>
              <w:left w:val="nil"/>
              <w:bottom w:val="nil"/>
              <w:right w:val="nil"/>
            </w:tcBorders>
          </w:tcPr>
          <w:p w14:paraId="5092CEEC"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lnPrixCons</w:t>
            </w:r>
            <w:proofErr w:type="gramEnd"/>
            <w:r w:rsidRPr="009F248F">
              <w:rPr>
                <w:rFonts w:ascii="Montserrat Light" w:hAnsi="Montserrat Light"/>
              </w:rPr>
              <w:t>_P</w:t>
            </w:r>
            <w:proofErr w:type="spellEnd"/>
          </w:p>
        </w:tc>
        <w:tc>
          <w:tcPr>
            <w:tcW w:w="1728" w:type="dxa"/>
            <w:tcBorders>
              <w:top w:val="nil"/>
              <w:left w:val="nil"/>
              <w:bottom w:val="nil"/>
              <w:right w:val="nil"/>
            </w:tcBorders>
          </w:tcPr>
          <w:p w14:paraId="2B191B96"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0.821</w:t>
            </w:r>
          </w:p>
        </w:tc>
        <w:tc>
          <w:tcPr>
            <w:tcW w:w="1872" w:type="dxa"/>
            <w:tcBorders>
              <w:top w:val="nil"/>
              <w:left w:val="nil"/>
              <w:bottom w:val="nil"/>
              <w:right w:val="nil"/>
            </w:tcBorders>
          </w:tcPr>
          <w:p w14:paraId="7D4419E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55D4288F" w14:textId="77777777" w:rsidTr="00AC1A34">
        <w:trPr>
          <w:jc w:val="center"/>
        </w:trPr>
        <w:tc>
          <w:tcPr>
            <w:tcW w:w="2091" w:type="dxa"/>
            <w:tcBorders>
              <w:top w:val="nil"/>
              <w:left w:val="nil"/>
              <w:bottom w:val="nil"/>
              <w:right w:val="nil"/>
            </w:tcBorders>
          </w:tcPr>
          <w:p w14:paraId="3D2CED64"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F9BDAB5"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(1.893)</w:t>
            </w:r>
          </w:p>
        </w:tc>
        <w:tc>
          <w:tcPr>
            <w:tcW w:w="1872" w:type="dxa"/>
            <w:tcBorders>
              <w:top w:val="nil"/>
              <w:left w:val="nil"/>
              <w:bottom w:val="nil"/>
              <w:right w:val="nil"/>
            </w:tcBorders>
          </w:tcPr>
          <w:p w14:paraId="1922599A"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1F3740CD" w14:textId="77777777" w:rsidTr="00AC1A34">
        <w:trPr>
          <w:jc w:val="center"/>
        </w:trPr>
        <w:tc>
          <w:tcPr>
            <w:tcW w:w="2091" w:type="dxa"/>
            <w:tcBorders>
              <w:top w:val="nil"/>
              <w:left w:val="nil"/>
              <w:bottom w:val="nil"/>
              <w:right w:val="nil"/>
            </w:tcBorders>
          </w:tcPr>
          <w:p w14:paraId="4724D7F5"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lnCSD</w:t>
            </w:r>
            <w:proofErr w:type="gramEnd"/>
            <w:r w:rsidRPr="009F248F">
              <w:rPr>
                <w:rFonts w:ascii="Montserrat Light" w:hAnsi="Montserrat Light"/>
              </w:rPr>
              <w:t>_SantÃ</w:t>
            </w:r>
            <w:proofErr w:type="spellEnd"/>
            <w:r w:rsidRPr="009F248F">
              <w:rPr>
                <w:rFonts w:ascii="Montserrat Light" w:hAnsi="Montserrat Light"/>
              </w:rPr>
              <w:t>©</w:t>
            </w:r>
          </w:p>
        </w:tc>
        <w:tc>
          <w:tcPr>
            <w:tcW w:w="1728" w:type="dxa"/>
            <w:tcBorders>
              <w:top w:val="nil"/>
              <w:left w:val="nil"/>
              <w:bottom w:val="nil"/>
              <w:right w:val="nil"/>
            </w:tcBorders>
          </w:tcPr>
          <w:p w14:paraId="6B7D9BF5"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0.166</w:t>
            </w:r>
          </w:p>
        </w:tc>
        <w:tc>
          <w:tcPr>
            <w:tcW w:w="1872" w:type="dxa"/>
            <w:tcBorders>
              <w:top w:val="nil"/>
              <w:left w:val="nil"/>
              <w:bottom w:val="nil"/>
              <w:right w:val="nil"/>
            </w:tcBorders>
          </w:tcPr>
          <w:p w14:paraId="4CD4EA8F"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4E02DE55" w14:textId="77777777" w:rsidTr="00AC1A34">
        <w:trPr>
          <w:jc w:val="center"/>
        </w:trPr>
        <w:tc>
          <w:tcPr>
            <w:tcW w:w="2091" w:type="dxa"/>
            <w:tcBorders>
              <w:top w:val="nil"/>
              <w:left w:val="nil"/>
              <w:bottom w:val="nil"/>
              <w:right w:val="nil"/>
            </w:tcBorders>
          </w:tcPr>
          <w:p w14:paraId="25BDAB93"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86BFB98"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(0.218)</w:t>
            </w:r>
          </w:p>
        </w:tc>
        <w:tc>
          <w:tcPr>
            <w:tcW w:w="1872" w:type="dxa"/>
            <w:tcBorders>
              <w:top w:val="nil"/>
              <w:left w:val="nil"/>
              <w:bottom w:val="nil"/>
              <w:right w:val="nil"/>
            </w:tcBorders>
          </w:tcPr>
          <w:p w14:paraId="619FE436"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67C0E4B9" w14:textId="77777777" w:rsidTr="00AC1A34">
        <w:trPr>
          <w:jc w:val="center"/>
        </w:trPr>
        <w:tc>
          <w:tcPr>
            <w:tcW w:w="2091" w:type="dxa"/>
            <w:tcBorders>
              <w:top w:val="nil"/>
              <w:left w:val="nil"/>
              <w:bottom w:val="nil"/>
              <w:right w:val="nil"/>
            </w:tcBorders>
          </w:tcPr>
          <w:p w14:paraId="5F18403D" w14:textId="77777777" w:rsidR="00167471" w:rsidRPr="009F248F" w:rsidRDefault="00167471"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lnDI</w:t>
            </w:r>
            <w:proofErr w:type="spellEnd"/>
            <w:proofErr w:type="gramEnd"/>
          </w:p>
        </w:tc>
        <w:tc>
          <w:tcPr>
            <w:tcW w:w="1728" w:type="dxa"/>
            <w:tcBorders>
              <w:top w:val="nil"/>
              <w:left w:val="nil"/>
              <w:bottom w:val="nil"/>
              <w:right w:val="nil"/>
            </w:tcBorders>
          </w:tcPr>
          <w:p w14:paraId="40654A70"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1.927**</w:t>
            </w:r>
          </w:p>
        </w:tc>
        <w:tc>
          <w:tcPr>
            <w:tcW w:w="1872" w:type="dxa"/>
            <w:tcBorders>
              <w:top w:val="nil"/>
              <w:left w:val="nil"/>
              <w:bottom w:val="nil"/>
              <w:right w:val="nil"/>
            </w:tcBorders>
          </w:tcPr>
          <w:p w14:paraId="08E58235"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3D8D8FD5" w14:textId="77777777" w:rsidTr="00AC1A34">
        <w:trPr>
          <w:jc w:val="center"/>
        </w:trPr>
        <w:tc>
          <w:tcPr>
            <w:tcW w:w="2091" w:type="dxa"/>
            <w:tcBorders>
              <w:top w:val="nil"/>
              <w:left w:val="nil"/>
              <w:bottom w:val="nil"/>
              <w:right w:val="nil"/>
            </w:tcBorders>
          </w:tcPr>
          <w:p w14:paraId="6E137342"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7B3993F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(0.905)</w:t>
            </w:r>
          </w:p>
        </w:tc>
        <w:tc>
          <w:tcPr>
            <w:tcW w:w="1872" w:type="dxa"/>
            <w:tcBorders>
              <w:top w:val="nil"/>
              <w:left w:val="nil"/>
              <w:bottom w:val="nil"/>
              <w:right w:val="nil"/>
            </w:tcBorders>
          </w:tcPr>
          <w:p w14:paraId="6AEDBD8C"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
        </w:tc>
      </w:tr>
      <w:tr w:rsidR="00167471" w:rsidRPr="009F248F" w14:paraId="6DA2DA55" w14:textId="77777777" w:rsidTr="00AC1A34">
        <w:trPr>
          <w:jc w:val="center"/>
        </w:trPr>
        <w:tc>
          <w:tcPr>
            <w:tcW w:w="2091" w:type="dxa"/>
            <w:tcBorders>
              <w:top w:val="nil"/>
              <w:left w:val="nil"/>
              <w:bottom w:val="nil"/>
              <w:right w:val="nil"/>
            </w:tcBorders>
          </w:tcPr>
          <w:p w14:paraId="7AD3AE79" w14:textId="77777777" w:rsidR="00167471" w:rsidRPr="009F248F" w:rsidRDefault="00167471"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Constant</w:t>
            </w:r>
          </w:p>
        </w:tc>
        <w:tc>
          <w:tcPr>
            <w:tcW w:w="1728" w:type="dxa"/>
            <w:tcBorders>
              <w:top w:val="nil"/>
              <w:left w:val="nil"/>
              <w:bottom w:val="nil"/>
              <w:right w:val="nil"/>
            </w:tcBorders>
          </w:tcPr>
          <w:p w14:paraId="25D95ED4"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-13.44**</w:t>
            </w:r>
          </w:p>
        </w:tc>
        <w:tc>
          <w:tcPr>
            <w:tcW w:w="1872" w:type="dxa"/>
            <w:tcBorders>
              <w:top w:val="nil"/>
              <w:left w:val="nil"/>
              <w:bottom w:val="nil"/>
              <w:right w:val="nil"/>
            </w:tcBorders>
          </w:tcPr>
          <w:p w14:paraId="1F17C30F"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0.0117</w:t>
            </w:r>
          </w:p>
        </w:tc>
      </w:tr>
      <w:tr w:rsidR="00167471" w:rsidRPr="009F248F" w14:paraId="27782BE3" w14:textId="77777777" w:rsidTr="00AC1A34">
        <w:trPr>
          <w:jc w:val="center"/>
        </w:trPr>
        <w:tc>
          <w:tcPr>
            <w:tcW w:w="2091" w:type="dxa"/>
            <w:tcBorders>
              <w:top w:val="nil"/>
              <w:left w:val="nil"/>
              <w:bottom w:val="nil"/>
              <w:right w:val="nil"/>
            </w:tcBorders>
          </w:tcPr>
          <w:p w14:paraId="1B9EDE73" w14:textId="77777777" w:rsidR="00167471" w:rsidRPr="009F248F" w:rsidRDefault="00167471" w:rsidP="009F248F">
            <w:pPr>
              <w:widowControl w:val="0"/>
              <w:autoSpaceDE w:val="0"/>
              <w:autoSpaceDN w:val="0"/>
              <w:adjustRightInd w:val="0"/>
              <w:spacing w:line="276" w:lineRule="auto"/>
              <w:rPr>
                <w:rFonts w:ascii="Montserrat Light" w:hAnsi="Montserrat Light"/>
              </w:rPr>
            </w:pPr>
          </w:p>
        </w:tc>
        <w:tc>
          <w:tcPr>
            <w:tcW w:w="1728" w:type="dxa"/>
            <w:tcBorders>
              <w:top w:val="nil"/>
              <w:left w:val="nil"/>
              <w:bottom w:val="nil"/>
              <w:right w:val="nil"/>
            </w:tcBorders>
          </w:tcPr>
          <w:p w14:paraId="38C8A716"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(6.288)</w:t>
            </w:r>
          </w:p>
        </w:tc>
        <w:tc>
          <w:tcPr>
            <w:tcW w:w="1872" w:type="dxa"/>
            <w:tcBorders>
              <w:top w:val="nil"/>
              <w:left w:val="nil"/>
              <w:bottom w:val="nil"/>
              <w:right w:val="nil"/>
            </w:tcBorders>
          </w:tcPr>
          <w:p w14:paraId="04BED182"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(0.0555)</w:t>
            </w:r>
          </w:p>
        </w:tc>
      </w:tr>
      <w:tr w:rsidR="00167471" w:rsidRPr="009F248F" w14:paraId="057CAF0E" w14:textId="77777777" w:rsidTr="00AC1A34">
        <w:trPr>
          <w:jc w:val="center"/>
        </w:trPr>
        <w:tc>
          <w:tcPr>
            <w:tcW w:w="2091" w:type="dxa"/>
            <w:tcBorders>
              <w:top w:val="nil"/>
              <w:left w:val="nil"/>
              <w:bottom w:val="nil"/>
              <w:right w:val="nil"/>
            </w:tcBorders>
          </w:tcPr>
          <w:p w14:paraId="3A863E83" w14:textId="77777777" w:rsidR="00167471" w:rsidRPr="009F248F" w:rsidRDefault="00167471"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Observations</w:t>
            </w:r>
          </w:p>
        </w:tc>
        <w:tc>
          <w:tcPr>
            <w:tcW w:w="1728" w:type="dxa"/>
            <w:tcBorders>
              <w:top w:val="nil"/>
              <w:left w:val="nil"/>
              <w:bottom w:val="nil"/>
              <w:right w:val="nil"/>
            </w:tcBorders>
          </w:tcPr>
          <w:p w14:paraId="4B18FE22"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23</w:t>
            </w:r>
          </w:p>
        </w:tc>
        <w:tc>
          <w:tcPr>
            <w:tcW w:w="1872" w:type="dxa"/>
            <w:tcBorders>
              <w:top w:val="nil"/>
              <w:left w:val="nil"/>
              <w:bottom w:val="nil"/>
              <w:right w:val="nil"/>
            </w:tcBorders>
          </w:tcPr>
          <w:p w14:paraId="18DA3053"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22</w:t>
            </w:r>
          </w:p>
        </w:tc>
      </w:tr>
      <w:tr w:rsidR="00167471" w:rsidRPr="009F248F" w14:paraId="11028532" w14:textId="77777777" w:rsidTr="00AC1A34">
        <w:tblPrEx>
          <w:tblBorders>
            <w:bottom w:val="single" w:sz="6" w:space="0" w:color="auto"/>
          </w:tblBorders>
        </w:tblPrEx>
        <w:trPr>
          <w:jc w:val="center"/>
        </w:trPr>
        <w:tc>
          <w:tcPr>
            <w:tcW w:w="2091" w:type="dxa"/>
            <w:tcBorders>
              <w:top w:val="nil"/>
              <w:left w:val="nil"/>
              <w:bottom w:val="single" w:sz="6" w:space="0" w:color="auto"/>
              <w:right w:val="nil"/>
            </w:tcBorders>
          </w:tcPr>
          <w:p w14:paraId="1B5469D4" w14:textId="77777777" w:rsidR="00167471" w:rsidRPr="009F248F" w:rsidRDefault="00167471"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R-</w:t>
            </w:r>
            <w:proofErr w:type="spellStart"/>
            <w:r w:rsidRPr="009F248F">
              <w:rPr>
                <w:rFonts w:ascii="Montserrat Light" w:hAnsi="Montserrat Light"/>
              </w:rPr>
              <w:t>squared</w:t>
            </w:r>
            <w:proofErr w:type="spellEnd"/>
          </w:p>
        </w:tc>
        <w:tc>
          <w:tcPr>
            <w:tcW w:w="1728" w:type="dxa"/>
            <w:tcBorders>
              <w:top w:val="nil"/>
              <w:left w:val="nil"/>
              <w:bottom w:val="single" w:sz="6" w:space="0" w:color="auto"/>
              <w:right w:val="nil"/>
            </w:tcBorders>
          </w:tcPr>
          <w:p w14:paraId="106CB745"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0.936</w:t>
            </w:r>
          </w:p>
        </w:tc>
        <w:tc>
          <w:tcPr>
            <w:tcW w:w="1872" w:type="dxa"/>
            <w:tcBorders>
              <w:top w:val="nil"/>
              <w:left w:val="nil"/>
              <w:bottom w:val="single" w:sz="6" w:space="0" w:color="auto"/>
              <w:right w:val="nil"/>
            </w:tcBorders>
          </w:tcPr>
          <w:p w14:paraId="35BF8FF5"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0.487</w:t>
            </w:r>
          </w:p>
        </w:tc>
      </w:tr>
    </w:tbl>
    <w:p w14:paraId="28BC84D1" w14:textId="77777777" w:rsidR="00167471" w:rsidRPr="009F248F" w:rsidRDefault="00167471" w:rsidP="009F248F">
      <w:pPr>
        <w:widowControl w:val="0"/>
        <w:autoSpaceDE w:val="0"/>
        <w:autoSpaceDN w:val="0"/>
        <w:adjustRightInd w:val="0"/>
        <w:spacing w:line="276" w:lineRule="auto"/>
        <w:jc w:val="center"/>
        <w:rPr>
          <w:rFonts w:ascii="Montserrat Light" w:hAnsi="Montserrat Light"/>
        </w:rPr>
      </w:pPr>
      <w:proofErr w:type="spellStart"/>
      <w:r w:rsidRPr="009F248F">
        <w:rPr>
          <w:rFonts w:ascii="Montserrat Light" w:hAnsi="Montserrat Light"/>
        </w:rPr>
        <w:t>Robust</w:t>
      </w:r>
      <w:proofErr w:type="spellEnd"/>
      <w:r w:rsidRPr="009F248F">
        <w:rPr>
          <w:rFonts w:ascii="Montserrat Light" w:hAnsi="Montserrat Light"/>
        </w:rPr>
        <w:t xml:space="preserve"> standard </w:t>
      </w:r>
      <w:proofErr w:type="spellStart"/>
      <w:r w:rsidRPr="009F248F">
        <w:rPr>
          <w:rFonts w:ascii="Montserrat Light" w:hAnsi="Montserrat Light"/>
        </w:rPr>
        <w:t>errors</w:t>
      </w:r>
      <w:proofErr w:type="spellEnd"/>
      <w:r w:rsidRPr="009F248F">
        <w:rPr>
          <w:rFonts w:ascii="Montserrat Light" w:hAnsi="Montserrat Light"/>
        </w:rPr>
        <w:t xml:space="preserve"> in </w:t>
      </w:r>
      <w:proofErr w:type="spellStart"/>
      <w:r w:rsidRPr="009F248F">
        <w:rPr>
          <w:rFonts w:ascii="Montserrat Light" w:hAnsi="Montserrat Light"/>
        </w:rPr>
        <w:t>parentheses</w:t>
      </w:r>
      <w:proofErr w:type="spellEnd"/>
    </w:p>
    <w:p w14:paraId="28A03278" w14:textId="21E076E3" w:rsidR="00167471" w:rsidRPr="00257430" w:rsidRDefault="00167471" w:rsidP="00257430">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 p&lt;0.01, ** p&lt;0.05, * p&lt;0.1</w:t>
      </w:r>
    </w:p>
    <w:p w14:paraId="24BCFEAF" w14:textId="3A7636CB" w:rsidR="00167471" w:rsidRDefault="00000000" w:rsidP="00167471">
      <w:pPr>
        <w:spacing w:after="240"/>
      </w:pPr>
      <w:r>
        <w:rPr>
          <w:noProof/>
        </w:rPr>
        <w:pict w14:anchorId="5EDD20D4">
          <v:group id="_x0000_s2288" style="position:absolute;margin-left:-32.1pt;margin-top:12.6pt;width:520.9pt;height:101.3pt;z-index:251718144" coordsize="66154,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">
            <v:shape id="_x0000_s2289" type="#_x0000_t202" style="position:absolute;width:66154;height:1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" fillcolor="white [3201]" stroked="f" strokeweight=".5pt">
              <v:textbox style="mso-next-textbox:#_x0000_s2289">
                <w:txbxContent>
                  <w:p w14:paraId="6ED3B79F" w14:textId="77777777" w:rsidR="00167471" w:rsidRPr="009351FB" w:rsidRDefault="00167471" w:rsidP="00167471">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Va_Santé)</m:t>
                            </m:r>
                          </m:e>
                          <m:sub>
                            <m:r>
                              <w:rPr>
                                <w:rFonts w:ascii="Cambria Math" w:hAnsi="Cambria Math"/>
                              </w:rPr>
                              <m:t>t</m:t>
                            </m:r>
                          </m:sub>
                        </m:sSub>
                        <m:r>
                          <w:rPr>
                            <w:rFonts w:ascii="Cambria Math" w:hAnsi="Cambria Math"/>
                          </w:rPr>
                          <m:t xml:space="preserve">=-13.44-0.0363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0.821 </m:t>
                        </m:r>
                        <m:r>
                          <w:rPr>
                            <w:rFonts w:ascii="Cambria Math" w:hAnsi="Cambria Math"/>
                          </w:rPr>
                          <m:t>ln⁡((</m:t>
                        </m:r>
                        <m:sSub>
                          <m:sSubPr>
                            <m:ctrlPr>
                              <w:rPr>
                                <w:rFonts w:ascii="Cambria Math" w:hAnsi="Cambria Math"/>
                                <w:bCs/>
                                <w:i/>
                              </w:rPr>
                            </m:ctrlPr>
                          </m:sSubPr>
                          <m:e>
                            <m:r>
                              <w:rPr>
                                <w:rFonts w:ascii="Cambria Math" w:hAnsi="Cambria Math"/>
                              </w:rPr>
                              <m:t>P_Santé)</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lang w:eastAsia="en-US"/>
                          </w:rPr>
                          <m:t xml:space="preserve">0.166 </m:t>
                        </m:r>
                        <m:r>
                          <w:rPr>
                            <w:rFonts w:ascii="Cambria Math" w:hAnsi="Cambria Math"/>
                          </w:rPr>
                          <m:t>ln(</m:t>
                        </m:r>
                        <m:sSub>
                          <m:sSubPr>
                            <m:ctrlPr>
                              <w:rPr>
                                <w:rFonts w:ascii="Cambria Math" w:hAnsi="Cambria Math"/>
                                <w:bCs/>
                                <w:i/>
                              </w:rPr>
                            </m:ctrlPr>
                          </m:sSubPr>
                          <m:e>
                            <m:r>
                              <w:rPr>
                                <w:rFonts w:ascii="Cambria Math" w:hAnsi="Cambria Math"/>
                              </w:rPr>
                              <m:t>CSD_Santé)</m:t>
                            </m:r>
                          </m:e>
                          <m:sub>
                            <m:r>
                              <w:rPr>
                                <w:rFonts w:ascii="Cambria Math" w:hAnsi="Cambria Math"/>
                              </w:rPr>
                              <m:t>t</m:t>
                            </m:r>
                          </m:sub>
                        </m:sSub>
                      </m:oMath>
                    </m:oMathPara>
                  </w:p>
                  <w:p w14:paraId="4B38314B" w14:textId="77777777" w:rsidR="00167471" w:rsidRDefault="00167471" w:rsidP="00167471">
                    <w:pPr>
                      <w:rPr>
                        <w:bCs/>
                      </w:rPr>
                    </w:pPr>
                  </w:p>
                  <w:p w14:paraId="45C7DEB1" w14:textId="77777777" w:rsidR="00167471" w:rsidRDefault="00167471" w:rsidP="00167471">
                    <w:pPr>
                      <w:rPr>
                        <w:bCs/>
                      </w:rPr>
                    </w:pPr>
                  </w:p>
                  <w:p w14:paraId="1FB6FAFA" w14:textId="77777777" w:rsidR="00167471" w:rsidRDefault="00167471" w:rsidP="00167471">
                    <w:pPr>
                      <w:rPr>
                        <w:bCs/>
                      </w:rPr>
                    </w:pPr>
                  </w:p>
                  <w:p w14:paraId="49C71805" w14:textId="77777777" w:rsidR="00167471" w:rsidRPr="00737011" w:rsidRDefault="00167471" w:rsidP="00167471">
                    <w:pPr>
                      <w:ind w:left="1440" w:firstLine="720"/>
                      <w:rPr>
                        <w:bCs/>
                      </w:rPr>
                    </w:pPr>
                    <m:oMath>
                      <m:r>
                        <w:rPr>
                          <w:rFonts w:ascii="Cambria Math" w:hAnsi="Cambria Math"/>
                        </w:rPr>
                        <m:t>+</m:t>
                      </m:r>
                      <m:r>
                        <w:rPr>
                          <w:rFonts w:ascii="Cambria Math" w:hAnsi="Cambria Math"/>
                          <w:lang w:eastAsia="en-US"/>
                        </w:rPr>
                        <m:t xml:space="preserve">1.927 </m:t>
                      </m:r>
                      <m:r>
                        <w:rPr>
                          <w:rFonts w:ascii="Cambria Math" w:hAnsi="Cambria Math"/>
                        </w:rPr>
                        <m:t>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90" type="#_x0000_t202" style="position:absolute;left:16379;top:9382;width:715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" stroked="f">
              <v:textbox>
                <w:txbxContent>
                  <w:p w14:paraId="45CDCC17" w14:textId="77777777" w:rsidR="00167471" w:rsidRPr="0086549D" w:rsidRDefault="00167471" w:rsidP="00167471">
                    <w:pPr>
                      <w:rPr>
                        <w:lang w:val="fr-CA"/>
                      </w:rPr>
                    </w:pPr>
                    <w:r>
                      <w:rPr>
                        <w:lang w:val="fr-CA"/>
                      </w:rPr>
                      <w:t>(0.905)</w:t>
                    </w:r>
                  </w:p>
                </w:txbxContent>
              </v:textbox>
            </v:shape>
            <v:shape id="Text Box 100" o:spid="_x0000_s2291" type="#_x0000_t202" style="position:absolute;left:54466;top:2226;width:715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" stroked="f">
              <v:textbox>
                <w:txbxContent>
                  <w:p w14:paraId="4F450325" w14:textId="77777777" w:rsidR="00167471" w:rsidRPr="0086549D" w:rsidRDefault="00167471" w:rsidP="00167471">
                    <w:pPr>
                      <w:rPr>
                        <w:lang w:val="fr-CA"/>
                      </w:rPr>
                    </w:pPr>
                    <w:r>
                      <w:rPr>
                        <w:lang w:val="fr-CA"/>
                      </w:rPr>
                      <w:t>(0.218)</w:t>
                    </w:r>
                  </w:p>
                </w:txbxContent>
              </v:textbox>
            </v:shape>
            <v:shape id="Text Box 100" o:spid="_x0000_s2292" type="#_x0000_t202" style="position:absolute;left:36178;top:2305;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" stroked="f">
              <v:textbox>
                <w:txbxContent>
                  <w:p w14:paraId="18058C06" w14:textId="77777777" w:rsidR="00167471" w:rsidRPr="0086549D" w:rsidRDefault="00167471" w:rsidP="00167471">
                    <w:pPr>
                      <w:rPr>
                        <w:lang w:val="fr-CA"/>
                      </w:rPr>
                    </w:pPr>
                    <w:r>
                      <w:rPr>
                        <w:lang w:val="fr-CA"/>
                      </w:rPr>
                      <w:t>(1.893)</w:t>
                    </w:r>
                  </w:p>
                </w:txbxContent>
              </v:textbox>
            </v:shape>
            <v:shape id="Text Box 100" o:spid="_x0000_s2293" type="#_x0000_t202" style="position:absolute;left:20752;top:2146;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" stroked="f">
              <v:textbox>
                <w:txbxContent>
                  <w:p w14:paraId="6096F0C2" w14:textId="77777777" w:rsidR="00167471" w:rsidRPr="0086549D" w:rsidRDefault="00167471" w:rsidP="00167471">
                    <w:pPr>
                      <w:rPr>
                        <w:lang w:val="fr-CA"/>
                      </w:rPr>
                    </w:pPr>
                    <w:r>
                      <w:rPr>
                        <w:lang w:val="fr-CA"/>
                      </w:rPr>
                      <w:t>(0.0363)</w:t>
                    </w:r>
                  </w:p>
                </w:txbxContent>
              </v:textbox>
            </v:shape>
            <v:shape id="Text Box 100" o:spid="_x0000_s2294" type="#_x0000_t202" style="position:absolute;left:12960;top:2226;width:715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" stroked="f">
              <v:textbox>
                <w:txbxContent>
                  <w:p w14:paraId="0805817D" w14:textId="77777777" w:rsidR="00167471" w:rsidRPr="0086549D" w:rsidRDefault="00167471" w:rsidP="00167471">
                    <w:pPr>
                      <w:rPr>
                        <w:lang w:val="fr-CA"/>
                      </w:rPr>
                    </w:pPr>
                    <w:r>
                      <w:rPr>
                        <w:lang w:val="fr-CA"/>
                      </w:rPr>
                      <w:t>(6.288)</w:t>
                    </w:r>
                  </w:p>
                </w:txbxContent>
              </v:textbox>
            </v:shape>
          </v:group>
        </w:pict>
      </w:r>
    </w:p>
    <w:p w14:paraId="0183584B" w14:textId="77777777" w:rsidR="00167471" w:rsidRDefault="00167471" w:rsidP="00167471">
      <w:pPr>
        <w:spacing w:after="240"/>
      </w:pPr>
    </w:p>
    <w:p w14:paraId="26DEEB1F" w14:textId="77777777" w:rsidR="00167471" w:rsidRDefault="00167471" w:rsidP="00167471">
      <w:pPr>
        <w:spacing w:after="240"/>
      </w:pPr>
    </w:p>
    <w:p w14:paraId="50EECEBE" w14:textId="77777777" w:rsidR="00167471" w:rsidRDefault="00167471" w:rsidP="00167471">
      <w:pPr>
        <w:spacing w:after="240"/>
      </w:pPr>
    </w:p>
    <w:p w14:paraId="747E2321" w14:textId="77777777" w:rsidR="00167471" w:rsidRDefault="00167471" w:rsidP="00167471">
      <w:pPr>
        <w:spacing w:after="240"/>
      </w:pPr>
    </w:p>
    <w:p w14:paraId="261691E4" w14:textId="77777777" w:rsidR="00167471" w:rsidRPr="009F248F" w:rsidRDefault="00167471" w:rsidP="00167471">
      <w:pPr>
        <w:spacing w:before="240" w:after="240" w:line="276" w:lineRule="auto"/>
        <w:ind w:firstLine="720"/>
        <w:jc w:val="both"/>
        <w:rPr>
          <w:rFonts w:ascii="Montserrat Light" w:hAnsi="Montserrat Light"/>
        </w:rPr>
      </w:pPr>
      <w:r w:rsidRPr="009F248F">
        <w:rPr>
          <w:rFonts w:ascii="Montserrat Light" w:hAnsi="Montserrat Light"/>
        </w:rPr>
        <w:t xml:space="preserve">La force de rappel est négatif et significatif (res21 = -0.669, équation 2). Ainsi le modèle à correction d’erreur est justifié. Il existe bien un mécanisme de correction d’erreur. Dans l’équation 1, la probabilité associée à la statistique de Fisher </w:t>
      </w:r>
      <w:r w:rsidRPr="009F248F">
        <w:rPr>
          <w:rFonts w:ascii="Montserrat Light" w:hAnsi="Montserrat Light"/>
          <w:bCs/>
        </w:rPr>
        <w:t xml:space="preserve">prob = 0.000 est inférieure à 1%. On peut donc affirmer que le modèle est globalement significatif ; la variation de la valeur ajoutée du domaine de la </w:t>
      </w:r>
      <w:r w:rsidRPr="009F248F">
        <w:rPr>
          <w:rFonts w:ascii="Montserrat Light" w:hAnsi="Montserrat Light"/>
          <w:lang w:bidi="he-IL"/>
        </w:rPr>
        <w:t>santé et action sociale</w:t>
      </w:r>
      <w:r w:rsidRPr="009F248F">
        <w:rPr>
          <w:rFonts w:ascii="Montserrat Light" w:hAnsi="Montserrat Light"/>
          <w:bCs/>
        </w:rPr>
        <w:t xml:space="preserve"> est expliquée à 97,8% (R</w:t>
      </w:r>
      <w:r w:rsidRPr="009F248F">
        <w:rPr>
          <w:rFonts w:ascii="Montserrat Light" w:hAnsi="Montserrat Light"/>
          <w:bCs/>
          <w:vertAlign w:val="superscript"/>
        </w:rPr>
        <w:t>2</w:t>
      </w:r>
      <w:r w:rsidRPr="009F248F">
        <w:rPr>
          <w:rFonts w:ascii="Montserrat Light" w:hAnsi="Montserrat Light"/>
          <w:bCs/>
        </w:rPr>
        <w:t xml:space="preserve"> = </w:t>
      </w:r>
      <w:r w:rsidRPr="009F248F">
        <w:rPr>
          <w:rFonts w:ascii="Montserrat Light" w:hAnsi="Montserrat Light"/>
        </w:rPr>
        <w:t>0.978</w:t>
      </w:r>
      <w:r w:rsidRPr="009F248F">
        <w:rPr>
          <w:rFonts w:ascii="Montserrat Light" w:hAnsi="Montserrat Light"/>
          <w:bCs/>
        </w:rPr>
        <w:t xml:space="preserve">) </w:t>
      </w:r>
      <w:r w:rsidRPr="009F248F">
        <w:rPr>
          <w:rFonts w:ascii="Montserrat Light" w:hAnsi="Montserrat Light"/>
          <w:bCs/>
        </w:rPr>
        <w:lastRenderedPageBreak/>
        <w:t>par les variables explicatives du modèle et témoigne une bonne qualité d’ajustement du modèle.</w:t>
      </w:r>
      <w:r w:rsidRPr="009F248F">
        <w:rPr>
          <w:rFonts w:ascii="Montserrat Light" w:hAnsi="Montserrat Light"/>
        </w:rPr>
        <w:t xml:space="preserve"> A long terme (équation 1), les déséquilibres entre la valeur ajoutée du</w:t>
      </w:r>
      <w:r w:rsidRPr="009F248F">
        <w:rPr>
          <w:rFonts w:ascii="Montserrat Light" w:hAnsi="Montserrat Light"/>
          <w:bCs/>
        </w:rPr>
        <w:t xml:space="preserve"> domaine de la </w:t>
      </w:r>
      <w:r w:rsidRPr="009F248F">
        <w:rPr>
          <w:rFonts w:ascii="Montserrat Light" w:hAnsi="Montserrat Light"/>
          <w:lang w:bidi="he-IL"/>
        </w:rPr>
        <w:t>santé et action sociale</w:t>
      </w:r>
      <w:r w:rsidRPr="009F248F">
        <w:rPr>
          <w:rFonts w:ascii="Montserrat Light" w:hAnsi="Montserrat Light"/>
        </w:rPr>
        <w:t xml:space="preserve"> et les variables explicatives ont des évolutions similaires. Le coefficient -0.669 traduit la vitesse à laquelle le déséquilibre entre le niveau désiré et effectif de la valeur ajoutée brute est résorbé ou absorbé dans l’année qui suit un choc. </w:t>
      </w:r>
    </w:p>
    <w:p w14:paraId="4AE796B1" w14:textId="77777777" w:rsidR="00167471" w:rsidRPr="009F248F" w:rsidRDefault="00167471" w:rsidP="00167471">
      <w:pPr>
        <w:spacing w:before="240" w:after="240" w:line="276" w:lineRule="auto"/>
        <w:ind w:firstLine="720"/>
        <w:jc w:val="both"/>
        <w:rPr>
          <w:rFonts w:ascii="Montserrat Light" w:hAnsi="Montserrat Light"/>
        </w:rPr>
      </w:pPr>
      <w:r w:rsidRPr="009F248F">
        <w:rPr>
          <w:rFonts w:ascii="Montserrat Light" w:hAnsi="Montserrat Light"/>
        </w:rPr>
        <w:t>De plus, on constate que la valeur ajoutée du</w:t>
      </w:r>
      <w:r w:rsidRPr="009F248F">
        <w:rPr>
          <w:rFonts w:ascii="Montserrat Light" w:hAnsi="Montserrat Light"/>
          <w:bCs/>
        </w:rPr>
        <w:t xml:space="preserve"> domaine de la </w:t>
      </w:r>
      <w:r w:rsidRPr="009F248F">
        <w:rPr>
          <w:rFonts w:ascii="Montserrat Light" w:hAnsi="Montserrat Light"/>
          <w:lang w:bidi="he-IL"/>
        </w:rPr>
        <w:t>santé et action sociale</w:t>
      </w:r>
      <w:r w:rsidRPr="009F248F">
        <w:rPr>
          <w:rFonts w:ascii="Montserrat Light" w:hAnsi="Montserrat Light"/>
        </w:rPr>
        <w:t xml:space="preserve"> à une faible sensibilité (0.166%) des suites d’une variation de 1% de la composition sectorielle de la demande. Le prix relatif de la demande engendre une augmentation de 0.821% de la valeurs ajoutée agricole s’il varie de 1%. Aussi, une variation de 1% de la demande agrégée provoque une variation positive et significative de la valeur ajoutée de 1.927%.</w:t>
      </w:r>
    </w:p>
    <w:p w14:paraId="6BDB0B8F" w14:textId="2B027061" w:rsidR="009F248F" w:rsidRPr="005076C7" w:rsidRDefault="009F248F" w:rsidP="009F248F">
      <w:pPr>
        <w:pStyle w:val="Titre5"/>
        <w:numPr>
          <w:ilvl w:val="0"/>
          <w:numId w:val="0"/>
        </w:numPr>
        <w:ind w:left="1716" w:firstLine="408"/>
        <w:rPr>
          <w:rFonts w:ascii="Montserrat Light" w:hAnsi="Montserrat Light"/>
        </w:rPr>
      </w:pPr>
      <w:bookmarkStart w:id="252" w:name="_Toc137411210"/>
      <w:r w:rsidRPr="005076C7">
        <w:rPr>
          <w:rFonts w:ascii="Montserrat Light" w:hAnsi="Montserrat Light"/>
        </w:rPr>
        <w:t>b.2.</w:t>
      </w:r>
      <w:r>
        <w:rPr>
          <w:rFonts w:ascii="Montserrat Light" w:hAnsi="Montserrat Light"/>
        </w:rPr>
        <w:t>20</w:t>
      </w:r>
      <w:r w:rsidRPr="005076C7">
        <w:rPr>
          <w:rFonts w:ascii="Montserrat Light" w:hAnsi="Montserrat Light"/>
        </w:rPr>
        <w:t xml:space="preserve">. </w:t>
      </w:r>
      <w:r>
        <w:rPr>
          <w:rFonts w:ascii="Montserrat Light" w:hAnsi="Montserrat Light"/>
        </w:rPr>
        <w:t>Autres services</w:t>
      </w:r>
      <w:bookmarkEnd w:id="252"/>
    </w:p>
    <w:p w14:paraId="08ACB4D1" w14:textId="77777777" w:rsidR="009F248F" w:rsidRPr="009F248F" w:rsidRDefault="009F248F" w:rsidP="009F248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bCs/>
        </w:rPr>
      </w:pPr>
      <w:r w:rsidRPr="009F248F">
        <w:rPr>
          <w:rFonts w:ascii="Montserrat Light" w:hAnsi="Montserrat Light"/>
          <w:bCs/>
        </w:rPr>
        <w:t>Le modèle se présente comme suit :</w:t>
      </w:r>
    </w:p>
    <w:p w14:paraId="64A16F3E" w14:textId="77777777" w:rsidR="009F248F" w:rsidRPr="00842428" w:rsidRDefault="009F248F" w:rsidP="009F248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12" w:hAnsi="12" w:hint="eastAsia"/>
          <w:bCs/>
        </w:rPr>
      </w:pPr>
    </w:p>
    <w:tbl>
      <w:tblPr>
        <w:tblStyle w:val="Grilledutableau"/>
        <w:tblW w:w="9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16"/>
      </w:tblGrid>
      <w:tr w:rsidR="009F248F" w14:paraId="1CD2326E" w14:textId="77777777" w:rsidTr="00632C5C">
        <w:tc>
          <w:tcPr>
            <w:tcW w:w="8613" w:type="dxa"/>
            <w:vAlign w:val="center"/>
          </w:tcPr>
          <w:p w14:paraId="20359C01" w14:textId="77777777" w:rsidR="009F248F" w:rsidRPr="00AA09B4" w:rsidRDefault="009F248F"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m:oMathPara>
              <m:oMath>
                <m:r>
                  <w:rPr>
                    <w:rFonts w:ascii="Cambria Math" w:hAnsi="Cambria Math"/>
                  </w:rPr>
                  <m:t>(</m:t>
                </m:r>
                <m:sSub>
                  <m:sSubPr>
                    <m:ctrlPr>
                      <w:rPr>
                        <w:rFonts w:ascii="Cambria Math" w:hAnsi="Cambria Math"/>
                        <w:i/>
                      </w:rPr>
                    </m:ctrlPr>
                  </m:sSubPr>
                  <m:e>
                    <m:r>
                      <w:rPr>
                        <w:rFonts w:ascii="Cambria Math" w:hAnsi="Cambria Math"/>
                      </w:rPr>
                      <m:t>Va_AutrService)</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TEMPS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P_AutrService)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CSD_AutrService)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t</m:t>
                    </m:r>
                  </m:sub>
                </m:sSub>
                <m:r>
                  <w:rPr>
                    <w:rFonts w:ascii="Cambria Math" w:hAnsi="Cambria Math"/>
                  </w:rPr>
                  <m:t>+</m:t>
                </m:r>
                <m:sSub>
                  <m:sSubPr>
                    <m:ctrlPr>
                      <w:rPr>
                        <w:rFonts w:ascii="Cambria Math" w:hAnsi="Cambria Math"/>
                        <w:i/>
                        <w:lang w:eastAsia="en-US"/>
                      </w:rPr>
                    </m:ctrlPr>
                  </m:sSubPr>
                  <m:e>
                    <m:r>
                      <w:rPr>
                        <w:rFonts w:ascii="Cambria Math" w:hAnsi="Cambria Math"/>
                      </w:rPr>
                      <m:t>ϵ</m:t>
                    </m:r>
                  </m:e>
                  <m:sub>
                    <m:r>
                      <w:rPr>
                        <w:rFonts w:ascii="Cambria Math" w:hAnsi="Cambria Math"/>
                      </w:rPr>
                      <m:t>t</m:t>
                    </m:r>
                  </m:sub>
                </m:sSub>
              </m:oMath>
            </m:oMathPara>
          </w:p>
        </w:tc>
        <w:tc>
          <w:tcPr>
            <w:tcW w:w="816" w:type="dxa"/>
            <w:vAlign w:val="center"/>
          </w:tcPr>
          <w:p w14:paraId="43AE9D37" w14:textId="77777777" w:rsidR="009F248F" w:rsidRDefault="009F248F"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pPr>
          </w:p>
        </w:tc>
      </w:tr>
      <w:tr w:rsidR="009F248F" w14:paraId="7C0F8F59" w14:textId="77777777" w:rsidTr="00632C5C">
        <w:tc>
          <w:tcPr>
            <w:tcW w:w="8613" w:type="dxa"/>
            <w:vAlign w:val="center"/>
          </w:tcPr>
          <w:p w14:paraId="46E56B92" w14:textId="77777777" w:rsidR="009F248F" w:rsidRPr="00B12C06" w:rsidRDefault="009F248F"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after="200" w:line="276" w:lineRule="auto"/>
              <w:jc w:val="center"/>
              <w:rPr>
                <w:b/>
                <w:i/>
                <w:iCs/>
              </w:rPr>
            </w:pPr>
            <m:oMathPara>
              <m:oMath>
                <m:r>
                  <m:rPr>
                    <m:sty m:val="bi"/>
                  </m:rPr>
                  <w:rPr>
                    <w:rFonts w:ascii="Cambria Math" w:hAnsi="Cambria Math"/>
                  </w:rPr>
                  <m:t>ln(</m:t>
                </m:r>
                <m:sSub>
                  <m:sSubPr>
                    <m:ctrlPr>
                      <w:rPr>
                        <w:rFonts w:ascii="Cambria Math" w:hAnsi="Cambria Math"/>
                        <w:b/>
                        <w:i/>
                      </w:rPr>
                    </m:ctrlPr>
                  </m:sSubPr>
                  <m:e>
                    <m:r>
                      <m:rPr>
                        <m:sty m:val="bi"/>
                      </m:rPr>
                      <w:rPr>
                        <w:rFonts w:ascii="Cambria Math" w:hAnsi="Cambria Math"/>
                      </w:rPr>
                      <m:t>Va_AutrService)</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TEMPS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P_AutrService)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3</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CSD_AutrService)</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iCs/>
                        <w:lang w:eastAsia="en-US"/>
                      </w:rPr>
                    </m:ctrlPr>
                  </m:sSubPr>
                  <m:e>
                    <m:r>
                      <m:rPr>
                        <m:sty m:val="bi"/>
                      </m:rPr>
                      <w:rPr>
                        <w:rFonts w:ascii="Cambria Math" w:hAnsi="Cambria Math"/>
                      </w:rPr>
                      <m:t>α</m:t>
                    </m:r>
                  </m:e>
                  <m:sub>
                    <m:r>
                      <m:rPr>
                        <m:sty m:val="bi"/>
                      </m:rPr>
                      <w:rPr>
                        <w:rFonts w:ascii="Cambria Math" w:hAnsi="Cambria Math"/>
                      </w:rPr>
                      <m:t>4</m:t>
                    </m:r>
                  </m:sub>
                </m:sSub>
                <m:r>
                  <m:rPr>
                    <m:sty m:val="bi"/>
                  </m:rPr>
                  <w:rPr>
                    <w:rFonts w:ascii="Cambria Math" w:hAnsi="Cambria Math"/>
                  </w:rPr>
                  <m:t>ln(</m:t>
                </m:r>
                <m:sSub>
                  <m:sSubPr>
                    <m:ctrlPr>
                      <w:rPr>
                        <w:rFonts w:ascii="Cambria Math" w:hAnsi="Cambria Math"/>
                        <w:b/>
                        <w:i/>
                      </w:rPr>
                    </m:ctrlPr>
                  </m:sSubPr>
                  <m:e>
                    <m:r>
                      <m:rPr>
                        <m:sty m:val="bi"/>
                      </m:rPr>
                      <w:rPr>
                        <w:rFonts w:ascii="Cambria Math" w:hAnsi="Cambria Math"/>
                      </w:rPr>
                      <m:t>DI)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lang w:eastAsia="en-US"/>
                      </w:rPr>
                    </m:ctrlPr>
                  </m:sSubPr>
                  <m:e>
                    <m:r>
                      <m:rPr>
                        <m:sty m:val="bi"/>
                      </m:rPr>
                      <w:rPr>
                        <w:rFonts w:ascii="Cambria Math" w:hAnsi="Cambria Math"/>
                      </w:rPr>
                      <m:t>ϵ</m:t>
                    </m:r>
                  </m:e>
                  <m:sub>
                    <m:r>
                      <m:rPr>
                        <m:sty m:val="bi"/>
                      </m:rPr>
                      <w:rPr>
                        <w:rFonts w:ascii="Cambria Math" w:hAnsi="Cambria Math"/>
                      </w:rPr>
                      <m:t>t</m:t>
                    </m:r>
                  </m:sub>
                </m:sSub>
              </m:oMath>
            </m:oMathPara>
          </w:p>
        </w:tc>
        <w:tc>
          <w:tcPr>
            <w:tcW w:w="816" w:type="dxa"/>
            <w:vAlign w:val="center"/>
          </w:tcPr>
          <w:p w14:paraId="6A5C900F" w14:textId="77777777" w:rsidR="009F248F" w:rsidRPr="0045784A" w:rsidRDefault="009F248F" w:rsidP="00AC1A3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before="240" w:line="276" w:lineRule="auto"/>
              <w:jc w:val="center"/>
              <w:rPr>
                <w:b/>
                <w:bCs/>
              </w:rPr>
            </w:pPr>
            <w:r>
              <w:rPr>
                <w:b/>
                <w:bCs/>
              </w:rPr>
              <w:t>(28)</w:t>
            </w:r>
          </w:p>
        </w:tc>
      </w:tr>
    </w:tbl>
    <w:p w14:paraId="7BFB4BDB" w14:textId="77777777" w:rsidR="009F248F" w:rsidRPr="009F248F" w:rsidRDefault="009F248F" w:rsidP="009F248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bCs/>
        </w:rPr>
      </w:pPr>
      <w:r w:rsidRPr="009F248F">
        <w:rPr>
          <w:rFonts w:ascii="Montserrat Light" w:hAnsi="Montserrat Light"/>
          <w:bCs/>
        </w:rPr>
        <w:t xml:space="preserve">Où </w:t>
      </w:r>
    </w:p>
    <w:p w14:paraId="7299FA94" w14:textId="77777777" w:rsidR="009F248F" w:rsidRPr="009F248F" w:rsidRDefault="009F248F" w:rsidP="009F248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Va_AutrService</m:t>
        </m:r>
      </m:oMath>
      <w:r w:rsidRPr="009F248F">
        <w:rPr>
          <w:rFonts w:ascii="Montserrat Light" w:hAnsi="Montserrat Light"/>
        </w:rPr>
        <w:t> : la valeur ajoutée issue d’autres services</w:t>
      </w:r>
    </w:p>
    <w:p w14:paraId="182F00DF" w14:textId="77777777" w:rsidR="009F248F" w:rsidRPr="009F248F" w:rsidRDefault="009F248F" w:rsidP="009F248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pPr>
      <m:oMath>
        <m:r>
          <w:rPr>
            <w:rFonts w:ascii="Cambria Math" w:hAnsi="Cambria Math"/>
          </w:rPr>
          <m:t>P_AutrService</m:t>
        </m:r>
      </m:oMath>
      <w:r w:rsidRPr="009F248F">
        <w:rPr>
          <w:rFonts w:ascii="Montserrat Light" w:hAnsi="Montserrat Light"/>
        </w:rPr>
        <w:t> : Prix de production d’autres services</w:t>
      </w:r>
    </w:p>
    <w:p w14:paraId="2DA763BA" w14:textId="3B3D94D1" w:rsidR="009F248F" w:rsidRPr="009F248F" w:rsidRDefault="009F248F" w:rsidP="009F248F">
      <w:pPr>
        <w:spacing w:after="240" w:line="276" w:lineRule="auto"/>
        <w:rPr>
          <w:rFonts w:ascii="Montserrat Light" w:hAnsi="Montserrat Light"/>
        </w:rPr>
      </w:pPr>
      <m:oMath>
        <m:r>
          <w:rPr>
            <w:rFonts w:ascii="Cambria Math" w:hAnsi="Cambria Math"/>
          </w:rPr>
          <m:t>CSD_AutrService</m:t>
        </m:r>
      </m:oMath>
      <w:r w:rsidRPr="009F248F">
        <w:rPr>
          <w:rFonts w:ascii="Montserrat Light" w:hAnsi="Montserrat Light"/>
        </w:rPr>
        <w:t> : Composition sectorielle de la demande</w:t>
      </w:r>
    </w:p>
    <w:tbl>
      <w:tblPr>
        <w:tblW w:w="0" w:type="auto"/>
        <w:jc w:val="center"/>
        <w:tblLayout w:type="fixed"/>
        <w:tblCellMar>
          <w:left w:w="75" w:type="dxa"/>
          <w:right w:w="75" w:type="dxa"/>
        </w:tblCellMar>
        <w:tblLook w:val="0000" w:firstRow="0" w:lastRow="0" w:firstColumn="0" w:lastColumn="0" w:noHBand="0" w:noVBand="0"/>
      </w:tblPr>
      <w:tblGrid>
        <w:gridCol w:w="2379"/>
        <w:gridCol w:w="2016"/>
        <w:gridCol w:w="2160"/>
      </w:tblGrid>
      <w:tr w:rsidR="009F248F" w:rsidRPr="009F248F" w14:paraId="22D51EDA" w14:textId="77777777" w:rsidTr="00AC1A34">
        <w:trPr>
          <w:jc w:val="center"/>
        </w:trPr>
        <w:tc>
          <w:tcPr>
            <w:tcW w:w="2379" w:type="dxa"/>
            <w:tcBorders>
              <w:top w:val="single" w:sz="6" w:space="0" w:color="auto"/>
              <w:left w:val="nil"/>
              <w:bottom w:val="nil"/>
              <w:right w:val="nil"/>
            </w:tcBorders>
          </w:tcPr>
          <w:p w14:paraId="030D7528"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single" w:sz="6" w:space="0" w:color="auto"/>
              <w:left w:val="nil"/>
              <w:bottom w:val="nil"/>
              <w:right w:val="nil"/>
            </w:tcBorders>
          </w:tcPr>
          <w:p w14:paraId="365427C5"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(1)</w:t>
            </w:r>
          </w:p>
        </w:tc>
        <w:tc>
          <w:tcPr>
            <w:tcW w:w="2160" w:type="dxa"/>
            <w:tcBorders>
              <w:top w:val="single" w:sz="6" w:space="0" w:color="auto"/>
              <w:left w:val="nil"/>
              <w:bottom w:val="nil"/>
              <w:right w:val="nil"/>
            </w:tcBorders>
          </w:tcPr>
          <w:p w14:paraId="558678CC"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w:t>
            </w:r>
          </w:p>
        </w:tc>
      </w:tr>
      <w:tr w:rsidR="009F248F" w:rsidRPr="009F248F" w14:paraId="5041528E" w14:textId="77777777" w:rsidTr="00AC1A34">
        <w:trPr>
          <w:jc w:val="center"/>
        </w:trPr>
        <w:tc>
          <w:tcPr>
            <w:tcW w:w="2379" w:type="dxa"/>
            <w:tcBorders>
              <w:top w:val="nil"/>
              <w:left w:val="nil"/>
              <w:bottom w:val="single" w:sz="6" w:space="0" w:color="auto"/>
              <w:right w:val="nil"/>
            </w:tcBorders>
          </w:tcPr>
          <w:p w14:paraId="650D4485" w14:textId="77777777" w:rsidR="009F248F" w:rsidRPr="009F248F" w:rsidRDefault="009F248F"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VARIABLES</w:t>
            </w:r>
          </w:p>
        </w:tc>
        <w:tc>
          <w:tcPr>
            <w:tcW w:w="2016" w:type="dxa"/>
            <w:tcBorders>
              <w:top w:val="nil"/>
              <w:left w:val="nil"/>
              <w:bottom w:val="single" w:sz="6" w:space="0" w:color="auto"/>
              <w:right w:val="nil"/>
            </w:tcBorders>
          </w:tcPr>
          <w:p w14:paraId="490A8C6A"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roofErr w:type="spellStart"/>
            <w:proofErr w:type="gramStart"/>
            <w:r w:rsidRPr="009F248F">
              <w:rPr>
                <w:rFonts w:ascii="Montserrat Light" w:hAnsi="Montserrat Light"/>
              </w:rPr>
              <w:t>lnVa</w:t>
            </w:r>
            <w:proofErr w:type="gramEnd"/>
            <w:r w:rsidRPr="009F248F">
              <w:rPr>
                <w:rFonts w:ascii="Montserrat Light" w:hAnsi="Montserrat Light"/>
              </w:rPr>
              <w:t>_AutrServ</w:t>
            </w:r>
            <w:proofErr w:type="spellEnd"/>
          </w:p>
        </w:tc>
        <w:tc>
          <w:tcPr>
            <w:tcW w:w="2160" w:type="dxa"/>
            <w:tcBorders>
              <w:top w:val="nil"/>
              <w:left w:val="nil"/>
              <w:bottom w:val="single" w:sz="6" w:space="0" w:color="auto"/>
              <w:right w:val="nil"/>
            </w:tcBorders>
          </w:tcPr>
          <w:p w14:paraId="34B9A02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roofErr w:type="spellStart"/>
            <w:proofErr w:type="gramStart"/>
            <w:r w:rsidRPr="009F248F">
              <w:rPr>
                <w:rFonts w:ascii="Montserrat Light" w:hAnsi="Montserrat Light"/>
              </w:rPr>
              <w:t>dlnVa</w:t>
            </w:r>
            <w:proofErr w:type="gramEnd"/>
            <w:r w:rsidRPr="009F248F">
              <w:rPr>
                <w:rFonts w:ascii="Montserrat Light" w:hAnsi="Montserrat Light"/>
              </w:rPr>
              <w:t>_AutrServ</w:t>
            </w:r>
            <w:proofErr w:type="spellEnd"/>
          </w:p>
        </w:tc>
      </w:tr>
      <w:tr w:rsidR="009F248F" w:rsidRPr="009F248F" w14:paraId="56B178F2" w14:textId="77777777" w:rsidTr="00AC1A34">
        <w:trPr>
          <w:jc w:val="center"/>
        </w:trPr>
        <w:tc>
          <w:tcPr>
            <w:tcW w:w="2379" w:type="dxa"/>
            <w:tcBorders>
              <w:top w:val="nil"/>
              <w:left w:val="nil"/>
              <w:bottom w:val="nil"/>
              <w:right w:val="nil"/>
            </w:tcBorders>
          </w:tcPr>
          <w:p w14:paraId="306928DF" w14:textId="77777777" w:rsidR="009F248F" w:rsidRPr="009F248F" w:rsidRDefault="009F248F"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TEMPS</w:t>
            </w:r>
          </w:p>
        </w:tc>
        <w:tc>
          <w:tcPr>
            <w:tcW w:w="2016" w:type="dxa"/>
            <w:tcBorders>
              <w:top w:val="nil"/>
              <w:left w:val="nil"/>
              <w:bottom w:val="nil"/>
              <w:right w:val="nil"/>
            </w:tcBorders>
          </w:tcPr>
          <w:p w14:paraId="4D51CD99"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0.0149</w:t>
            </w:r>
          </w:p>
        </w:tc>
        <w:tc>
          <w:tcPr>
            <w:tcW w:w="2160" w:type="dxa"/>
            <w:tcBorders>
              <w:top w:val="nil"/>
              <w:left w:val="nil"/>
              <w:bottom w:val="nil"/>
              <w:right w:val="nil"/>
            </w:tcBorders>
          </w:tcPr>
          <w:p w14:paraId="56495793"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0.000554</w:t>
            </w:r>
          </w:p>
        </w:tc>
      </w:tr>
      <w:tr w:rsidR="009F248F" w:rsidRPr="009F248F" w14:paraId="23558AF4" w14:textId="77777777" w:rsidTr="00AC1A34">
        <w:trPr>
          <w:jc w:val="center"/>
        </w:trPr>
        <w:tc>
          <w:tcPr>
            <w:tcW w:w="2379" w:type="dxa"/>
            <w:tcBorders>
              <w:top w:val="nil"/>
              <w:left w:val="nil"/>
              <w:bottom w:val="nil"/>
              <w:right w:val="nil"/>
            </w:tcBorders>
          </w:tcPr>
          <w:p w14:paraId="7179ADE2"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410AC5D"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(0.0215)</w:t>
            </w:r>
          </w:p>
        </w:tc>
        <w:tc>
          <w:tcPr>
            <w:tcW w:w="2160" w:type="dxa"/>
            <w:tcBorders>
              <w:top w:val="nil"/>
              <w:left w:val="nil"/>
              <w:bottom w:val="nil"/>
              <w:right w:val="nil"/>
            </w:tcBorders>
          </w:tcPr>
          <w:p w14:paraId="6EB14FF6"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(0.00122)</w:t>
            </w:r>
          </w:p>
        </w:tc>
      </w:tr>
      <w:tr w:rsidR="009F248F" w:rsidRPr="009F248F" w14:paraId="007AFB39" w14:textId="77777777" w:rsidTr="00AC1A34">
        <w:trPr>
          <w:jc w:val="center"/>
        </w:trPr>
        <w:tc>
          <w:tcPr>
            <w:tcW w:w="2379" w:type="dxa"/>
            <w:tcBorders>
              <w:top w:val="nil"/>
              <w:left w:val="nil"/>
              <w:bottom w:val="nil"/>
              <w:right w:val="nil"/>
            </w:tcBorders>
          </w:tcPr>
          <w:p w14:paraId="23C06C6A"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dlnPrixCons</w:t>
            </w:r>
            <w:proofErr w:type="gramEnd"/>
            <w:r w:rsidRPr="009F248F">
              <w:rPr>
                <w:rFonts w:ascii="Montserrat Light" w:hAnsi="Montserrat Light"/>
              </w:rPr>
              <w:t>_P</w:t>
            </w:r>
            <w:proofErr w:type="spellEnd"/>
          </w:p>
        </w:tc>
        <w:tc>
          <w:tcPr>
            <w:tcW w:w="2016" w:type="dxa"/>
            <w:tcBorders>
              <w:top w:val="nil"/>
              <w:left w:val="nil"/>
              <w:bottom w:val="nil"/>
              <w:right w:val="nil"/>
            </w:tcBorders>
          </w:tcPr>
          <w:p w14:paraId="280BD3B5"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68C59F3E"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0.689</w:t>
            </w:r>
          </w:p>
        </w:tc>
      </w:tr>
      <w:tr w:rsidR="009F248F" w:rsidRPr="009F248F" w14:paraId="2819C98F" w14:textId="77777777" w:rsidTr="00AC1A34">
        <w:trPr>
          <w:jc w:val="center"/>
        </w:trPr>
        <w:tc>
          <w:tcPr>
            <w:tcW w:w="2379" w:type="dxa"/>
            <w:tcBorders>
              <w:top w:val="nil"/>
              <w:left w:val="nil"/>
              <w:bottom w:val="nil"/>
              <w:right w:val="nil"/>
            </w:tcBorders>
          </w:tcPr>
          <w:p w14:paraId="09046A30"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096A7AED"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54FA79A6"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(0.596)</w:t>
            </w:r>
          </w:p>
        </w:tc>
      </w:tr>
      <w:tr w:rsidR="009F248F" w:rsidRPr="009F248F" w14:paraId="00B6A2C0" w14:textId="77777777" w:rsidTr="00AC1A34">
        <w:trPr>
          <w:jc w:val="center"/>
        </w:trPr>
        <w:tc>
          <w:tcPr>
            <w:tcW w:w="2379" w:type="dxa"/>
            <w:tcBorders>
              <w:top w:val="nil"/>
              <w:left w:val="nil"/>
              <w:bottom w:val="nil"/>
              <w:right w:val="nil"/>
            </w:tcBorders>
          </w:tcPr>
          <w:p w14:paraId="0056327E"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dlnCSD</w:t>
            </w:r>
            <w:proofErr w:type="gramEnd"/>
            <w:r w:rsidRPr="009F248F">
              <w:rPr>
                <w:rFonts w:ascii="Montserrat Light" w:hAnsi="Montserrat Light"/>
              </w:rPr>
              <w:t>_AutrServ</w:t>
            </w:r>
            <w:proofErr w:type="spellEnd"/>
          </w:p>
        </w:tc>
        <w:tc>
          <w:tcPr>
            <w:tcW w:w="2016" w:type="dxa"/>
            <w:tcBorders>
              <w:top w:val="nil"/>
              <w:left w:val="nil"/>
              <w:bottom w:val="nil"/>
              <w:right w:val="nil"/>
            </w:tcBorders>
          </w:tcPr>
          <w:p w14:paraId="05DBC07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5A72C9DA"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-0.0767</w:t>
            </w:r>
          </w:p>
        </w:tc>
      </w:tr>
      <w:tr w:rsidR="009F248F" w:rsidRPr="009F248F" w14:paraId="19C8259C" w14:textId="77777777" w:rsidTr="00AC1A34">
        <w:trPr>
          <w:jc w:val="center"/>
        </w:trPr>
        <w:tc>
          <w:tcPr>
            <w:tcW w:w="2379" w:type="dxa"/>
            <w:tcBorders>
              <w:top w:val="nil"/>
              <w:left w:val="nil"/>
              <w:bottom w:val="nil"/>
              <w:right w:val="nil"/>
            </w:tcBorders>
          </w:tcPr>
          <w:p w14:paraId="798E5851"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64DF20F2"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5EFFE38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(0.164)</w:t>
            </w:r>
          </w:p>
        </w:tc>
      </w:tr>
      <w:tr w:rsidR="009F248F" w:rsidRPr="009F248F" w14:paraId="22FA159B" w14:textId="77777777" w:rsidTr="00AC1A34">
        <w:trPr>
          <w:jc w:val="center"/>
        </w:trPr>
        <w:tc>
          <w:tcPr>
            <w:tcW w:w="2379" w:type="dxa"/>
            <w:tcBorders>
              <w:top w:val="nil"/>
              <w:left w:val="nil"/>
              <w:bottom w:val="nil"/>
              <w:right w:val="nil"/>
            </w:tcBorders>
          </w:tcPr>
          <w:p w14:paraId="2E577F4E"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dlnDI</w:t>
            </w:r>
            <w:proofErr w:type="spellEnd"/>
            <w:proofErr w:type="gramEnd"/>
          </w:p>
        </w:tc>
        <w:tc>
          <w:tcPr>
            <w:tcW w:w="2016" w:type="dxa"/>
            <w:tcBorders>
              <w:top w:val="nil"/>
              <w:left w:val="nil"/>
              <w:bottom w:val="nil"/>
              <w:right w:val="nil"/>
            </w:tcBorders>
          </w:tcPr>
          <w:p w14:paraId="6DBB9E90"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51BEE23D"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0.233</w:t>
            </w:r>
          </w:p>
        </w:tc>
      </w:tr>
      <w:tr w:rsidR="009F248F" w:rsidRPr="009F248F" w14:paraId="7A11DAC2" w14:textId="77777777" w:rsidTr="00AC1A34">
        <w:trPr>
          <w:jc w:val="center"/>
        </w:trPr>
        <w:tc>
          <w:tcPr>
            <w:tcW w:w="2379" w:type="dxa"/>
            <w:tcBorders>
              <w:top w:val="nil"/>
              <w:left w:val="nil"/>
              <w:bottom w:val="nil"/>
              <w:right w:val="nil"/>
            </w:tcBorders>
          </w:tcPr>
          <w:p w14:paraId="6F1B8DCF"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0F1C2860"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4645AD30"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(0.383)</w:t>
            </w:r>
          </w:p>
        </w:tc>
      </w:tr>
      <w:tr w:rsidR="009F248F" w:rsidRPr="009F248F" w14:paraId="74A3CFB0" w14:textId="77777777" w:rsidTr="00AC1A34">
        <w:trPr>
          <w:jc w:val="center"/>
        </w:trPr>
        <w:tc>
          <w:tcPr>
            <w:tcW w:w="2379" w:type="dxa"/>
            <w:tcBorders>
              <w:top w:val="nil"/>
              <w:left w:val="nil"/>
              <w:bottom w:val="nil"/>
              <w:right w:val="nil"/>
            </w:tcBorders>
          </w:tcPr>
          <w:p w14:paraId="1A0239E4"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gramStart"/>
            <w:r w:rsidRPr="009F248F">
              <w:rPr>
                <w:rFonts w:ascii="Montserrat Light" w:hAnsi="Montserrat Light"/>
              </w:rPr>
              <w:t>res</w:t>
            </w:r>
            <w:proofErr w:type="gramEnd"/>
            <w:r w:rsidRPr="009F248F">
              <w:rPr>
                <w:rFonts w:ascii="Montserrat Light" w:hAnsi="Montserrat Light"/>
              </w:rPr>
              <w:t>22</w:t>
            </w:r>
          </w:p>
        </w:tc>
        <w:tc>
          <w:tcPr>
            <w:tcW w:w="2016" w:type="dxa"/>
            <w:tcBorders>
              <w:top w:val="nil"/>
              <w:left w:val="nil"/>
              <w:bottom w:val="nil"/>
              <w:right w:val="nil"/>
            </w:tcBorders>
          </w:tcPr>
          <w:p w14:paraId="6273AB9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0A8A3F1C"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-0.780***</w:t>
            </w:r>
          </w:p>
        </w:tc>
      </w:tr>
      <w:tr w:rsidR="009F248F" w:rsidRPr="009F248F" w14:paraId="2694FCE9" w14:textId="77777777" w:rsidTr="00AC1A34">
        <w:trPr>
          <w:jc w:val="center"/>
        </w:trPr>
        <w:tc>
          <w:tcPr>
            <w:tcW w:w="2379" w:type="dxa"/>
            <w:tcBorders>
              <w:top w:val="nil"/>
              <w:left w:val="nil"/>
              <w:bottom w:val="nil"/>
              <w:right w:val="nil"/>
            </w:tcBorders>
          </w:tcPr>
          <w:p w14:paraId="4B638DD2"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454486EF"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c>
          <w:tcPr>
            <w:tcW w:w="2160" w:type="dxa"/>
            <w:tcBorders>
              <w:top w:val="nil"/>
              <w:left w:val="nil"/>
              <w:bottom w:val="nil"/>
              <w:right w:val="nil"/>
            </w:tcBorders>
          </w:tcPr>
          <w:p w14:paraId="70F949E6"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(0.226)</w:t>
            </w:r>
          </w:p>
        </w:tc>
      </w:tr>
      <w:tr w:rsidR="009F248F" w:rsidRPr="009F248F" w14:paraId="4B76B605" w14:textId="77777777" w:rsidTr="00AC1A34">
        <w:trPr>
          <w:jc w:val="center"/>
        </w:trPr>
        <w:tc>
          <w:tcPr>
            <w:tcW w:w="2379" w:type="dxa"/>
            <w:tcBorders>
              <w:top w:val="nil"/>
              <w:left w:val="nil"/>
              <w:bottom w:val="nil"/>
              <w:right w:val="nil"/>
            </w:tcBorders>
          </w:tcPr>
          <w:p w14:paraId="3CB72FF7"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lnPrixCons</w:t>
            </w:r>
            <w:proofErr w:type="gramEnd"/>
            <w:r w:rsidRPr="009F248F">
              <w:rPr>
                <w:rFonts w:ascii="Montserrat Light" w:hAnsi="Montserrat Light"/>
              </w:rPr>
              <w:t>_P</w:t>
            </w:r>
            <w:proofErr w:type="spellEnd"/>
          </w:p>
        </w:tc>
        <w:tc>
          <w:tcPr>
            <w:tcW w:w="2016" w:type="dxa"/>
            <w:tcBorders>
              <w:top w:val="nil"/>
              <w:left w:val="nil"/>
              <w:bottom w:val="nil"/>
              <w:right w:val="nil"/>
            </w:tcBorders>
          </w:tcPr>
          <w:p w14:paraId="5AB7EED8"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0.266</w:t>
            </w:r>
          </w:p>
        </w:tc>
        <w:tc>
          <w:tcPr>
            <w:tcW w:w="2160" w:type="dxa"/>
            <w:tcBorders>
              <w:top w:val="nil"/>
              <w:left w:val="nil"/>
              <w:bottom w:val="nil"/>
              <w:right w:val="nil"/>
            </w:tcBorders>
          </w:tcPr>
          <w:p w14:paraId="5D52C5AF"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403CE2F4" w14:textId="77777777" w:rsidTr="00AC1A34">
        <w:trPr>
          <w:jc w:val="center"/>
        </w:trPr>
        <w:tc>
          <w:tcPr>
            <w:tcW w:w="2379" w:type="dxa"/>
            <w:tcBorders>
              <w:top w:val="nil"/>
              <w:left w:val="nil"/>
              <w:bottom w:val="nil"/>
              <w:right w:val="nil"/>
            </w:tcBorders>
          </w:tcPr>
          <w:p w14:paraId="2431C9CA"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25171A68"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(0.437)</w:t>
            </w:r>
          </w:p>
        </w:tc>
        <w:tc>
          <w:tcPr>
            <w:tcW w:w="2160" w:type="dxa"/>
            <w:tcBorders>
              <w:top w:val="nil"/>
              <w:left w:val="nil"/>
              <w:bottom w:val="nil"/>
              <w:right w:val="nil"/>
            </w:tcBorders>
          </w:tcPr>
          <w:p w14:paraId="025CE153"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18F669E3" w14:textId="77777777" w:rsidTr="00AC1A34">
        <w:trPr>
          <w:jc w:val="center"/>
        </w:trPr>
        <w:tc>
          <w:tcPr>
            <w:tcW w:w="2379" w:type="dxa"/>
            <w:tcBorders>
              <w:top w:val="nil"/>
              <w:left w:val="nil"/>
              <w:bottom w:val="nil"/>
              <w:right w:val="nil"/>
            </w:tcBorders>
          </w:tcPr>
          <w:p w14:paraId="7ADB6E26"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lnCSD</w:t>
            </w:r>
            <w:proofErr w:type="gramEnd"/>
            <w:r w:rsidRPr="009F248F">
              <w:rPr>
                <w:rFonts w:ascii="Montserrat Light" w:hAnsi="Montserrat Light"/>
              </w:rPr>
              <w:t>_AutrServ</w:t>
            </w:r>
            <w:proofErr w:type="spellEnd"/>
          </w:p>
        </w:tc>
        <w:tc>
          <w:tcPr>
            <w:tcW w:w="2016" w:type="dxa"/>
            <w:tcBorders>
              <w:top w:val="nil"/>
              <w:left w:val="nil"/>
              <w:bottom w:val="nil"/>
              <w:right w:val="nil"/>
            </w:tcBorders>
          </w:tcPr>
          <w:p w14:paraId="4F1DB1E6"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0.132</w:t>
            </w:r>
          </w:p>
        </w:tc>
        <w:tc>
          <w:tcPr>
            <w:tcW w:w="2160" w:type="dxa"/>
            <w:tcBorders>
              <w:top w:val="nil"/>
              <w:left w:val="nil"/>
              <w:bottom w:val="nil"/>
              <w:right w:val="nil"/>
            </w:tcBorders>
          </w:tcPr>
          <w:p w14:paraId="413E9567"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1E5D67BD" w14:textId="77777777" w:rsidTr="00AC1A34">
        <w:trPr>
          <w:jc w:val="center"/>
        </w:trPr>
        <w:tc>
          <w:tcPr>
            <w:tcW w:w="2379" w:type="dxa"/>
            <w:tcBorders>
              <w:top w:val="nil"/>
              <w:left w:val="nil"/>
              <w:bottom w:val="nil"/>
              <w:right w:val="nil"/>
            </w:tcBorders>
          </w:tcPr>
          <w:p w14:paraId="4048D84C"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459EA33E"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(0.209)</w:t>
            </w:r>
          </w:p>
        </w:tc>
        <w:tc>
          <w:tcPr>
            <w:tcW w:w="2160" w:type="dxa"/>
            <w:tcBorders>
              <w:top w:val="nil"/>
              <w:left w:val="nil"/>
              <w:bottom w:val="nil"/>
              <w:right w:val="nil"/>
            </w:tcBorders>
          </w:tcPr>
          <w:p w14:paraId="71E94DDF"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066579BD" w14:textId="77777777" w:rsidTr="00AC1A34">
        <w:trPr>
          <w:jc w:val="center"/>
        </w:trPr>
        <w:tc>
          <w:tcPr>
            <w:tcW w:w="2379" w:type="dxa"/>
            <w:tcBorders>
              <w:top w:val="nil"/>
              <w:left w:val="nil"/>
              <w:bottom w:val="nil"/>
              <w:right w:val="nil"/>
            </w:tcBorders>
          </w:tcPr>
          <w:p w14:paraId="00617DBA" w14:textId="77777777" w:rsidR="009F248F" w:rsidRPr="009F248F" w:rsidRDefault="009F248F" w:rsidP="009F248F">
            <w:pPr>
              <w:widowControl w:val="0"/>
              <w:autoSpaceDE w:val="0"/>
              <w:autoSpaceDN w:val="0"/>
              <w:adjustRightInd w:val="0"/>
              <w:spacing w:line="276" w:lineRule="auto"/>
              <w:rPr>
                <w:rFonts w:ascii="Montserrat Light" w:hAnsi="Montserrat Light"/>
              </w:rPr>
            </w:pPr>
            <w:proofErr w:type="spellStart"/>
            <w:proofErr w:type="gramStart"/>
            <w:r w:rsidRPr="009F248F">
              <w:rPr>
                <w:rFonts w:ascii="Montserrat Light" w:hAnsi="Montserrat Light"/>
              </w:rPr>
              <w:t>lnDI</w:t>
            </w:r>
            <w:proofErr w:type="spellEnd"/>
            <w:proofErr w:type="gramEnd"/>
          </w:p>
        </w:tc>
        <w:tc>
          <w:tcPr>
            <w:tcW w:w="2016" w:type="dxa"/>
            <w:tcBorders>
              <w:top w:val="nil"/>
              <w:left w:val="nil"/>
              <w:bottom w:val="nil"/>
              <w:right w:val="nil"/>
            </w:tcBorders>
          </w:tcPr>
          <w:p w14:paraId="372107A9"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0.542</w:t>
            </w:r>
          </w:p>
        </w:tc>
        <w:tc>
          <w:tcPr>
            <w:tcW w:w="2160" w:type="dxa"/>
            <w:tcBorders>
              <w:top w:val="nil"/>
              <w:left w:val="nil"/>
              <w:bottom w:val="nil"/>
              <w:right w:val="nil"/>
            </w:tcBorders>
          </w:tcPr>
          <w:p w14:paraId="092FB5FE"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5B4903F2" w14:textId="77777777" w:rsidTr="00AC1A34">
        <w:trPr>
          <w:jc w:val="center"/>
        </w:trPr>
        <w:tc>
          <w:tcPr>
            <w:tcW w:w="2379" w:type="dxa"/>
            <w:tcBorders>
              <w:top w:val="nil"/>
              <w:left w:val="nil"/>
              <w:bottom w:val="nil"/>
              <w:right w:val="nil"/>
            </w:tcBorders>
          </w:tcPr>
          <w:p w14:paraId="7DFBFE6E"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475CB9B2"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(0.590)</w:t>
            </w:r>
          </w:p>
        </w:tc>
        <w:tc>
          <w:tcPr>
            <w:tcW w:w="2160" w:type="dxa"/>
            <w:tcBorders>
              <w:top w:val="nil"/>
              <w:left w:val="nil"/>
              <w:bottom w:val="nil"/>
              <w:right w:val="nil"/>
            </w:tcBorders>
          </w:tcPr>
          <w:p w14:paraId="4B4CC5B1"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
        </w:tc>
      </w:tr>
      <w:tr w:rsidR="009F248F" w:rsidRPr="009F248F" w14:paraId="1619D2B6" w14:textId="77777777" w:rsidTr="00AC1A34">
        <w:trPr>
          <w:jc w:val="center"/>
        </w:trPr>
        <w:tc>
          <w:tcPr>
            <w:tcW w:w="2379" w:type="dxa"/>
            <w:tcBorders>
              <w:top w:val="nil"/>
              <w:left w:val="nil"/>
              <w:bottom w:val="nil"/>
              <w:right w:val="nil"/>
            </w:tcBorders>
          </w:tcPr>
          <w:p w14:paraId="1B29434B" w14:textId="77777777" w:rsidR="009F248F" w:rsidRPr="009F248F" w:rsidRDefault="009F248F"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Constant</w:t>
            </w:r>
          </w:p>
        </w:tc>
        <w:tc>
          <w:tcPr>
            <w:tcW w:w="2016" w:type="dxa"/>
            <w:tcBorders>
              <w:top w:val="nil"/>
              <w:left w:val="nil"/>
              <w:bottom w:val="nil"/>
              <w:right w:val="nil"/>
            </w:tcBorders>
          </w:tcPr>
          <w:p w14:paraId="190748B3"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0.322</w:t>
            </w:r>
          </w:p>
        </w:tc>
        <w:tc>
          <w:tcPr>
            <w:tcW w:w="2160" w:type="dxa"/>
            <w:tcBorders>
              <w:top w:val="nil"/>
              <w:left w:val="nil"/>
              <w:bottom w:val="nil"/>
              <w:right w:val="nil"/>
            </w:tcBorders>
          </w:tcPr>
          <w:p w14:paraId="477CB433"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0.0296</w:t>
            </w:r>
          </w:p>
        </w:tc>
      </w:tr>
      <w:tr w:rsidR="009F248F" w:rsidRPr="009F248F" w14:paraId="76FA1B64" w14:textId="77777777" w:rsidTr="00AC1A34">
        <w:trPr>
          <w:jc w:val="center"/>
        </w:trPr>
        <w:tc>
          <w:tcPr>
            <w:tcW w:w="2379" w:type="dxa"/>
            <w:tcBorders>
              <w:top w:val="nil"/>
              <w:left w:val="nil"/>
              <w:bottom w:val="nil"/>
              <w:right w:val="nil"/>
            </w:tcBorders>
          </w:tcPr>
          <w:p w14:paraId="77B53CD9" w14:textId="77777777" w:rsidR="009F248F" w:rsidRPr="009F248F" w:rsidRDefault="009F248F" w:rsidP="009F248F">
            <w:pPr>
              <w:widowControl w:val="0"/>
              <w:autoSpaceDE w:val="0"/>
              <w:autoSpaceDN w:val="0"/>
              <w:adjustRightInd w:val="0"/>
              <w:spacing w:line="276" w:lineRule="auto"/>
              <w:rPr>
                <w:rFonts w:ascii="Montserrat Light" w:hAnsi="Montserrat Light"/>
              </w:rPr>
            </w:pPr>
          </w:p>
        </w:tc>
        <w:tc>
          <w:tcPr>
            <w:tcW w:w="2016" w:type="dxa"/>
            <w:tcBorders>
              <w:top w:val="nil"/>
              <w:left w:val="nil"/>
              <w:bottom w:val="nil"/>
              <w:right w:val="nil"/>
            </w:tcBorders>
          </w:tcPr>
          <w:p w14:paraId="7EEC3B87"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(3.559)</w:t>
            </w:r>
          </w:p>
        </w:tc>
        <w:tc>
          <w:tcPr>
            <w:tcW w:w="2160" w:type="dxa"/>
            <w:tcBorders>
              <w:top w:val="nil"/>
              <w:left w:val="nil"/>
              <w:bottom w:val="nil"/>
              <w:right w:val="nil"/>
            </w:tcBorders>
          </w:tcPr>
          <w:p w14:paraId="47B49D0F"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(0.0205)</w:t>
            </w:r>
          </w:p>
        </w:tc>
      </w:tr>
      <w:tr w:rsidR="009F248F" w:rsidRPr="009F248F" w14:paraId="2D2FF2C8" w14:textId="77777777" w:rsidTr="00AC1A34">
        <w:trPr>
          <w:jc w:val="center"/>
        </w:trPr>
        <w:tc>
          <w:tcPr>
            <w:tcW w:w="2379" w:type="dxa"/>
            <w:tcBorders>
              <w:top w:val="nil"/>
              <w:left w:val="nil"/>
              <w:bottom w:val="nil"/>
              <w:right w:val="nil"/>
            </w:tcBorders>
          </w:tcPr>
          <w:p w14:paraId="3C870A6B" w14:textId="77777777" w:rsidR="009F248F" w:rsidRPr="009F248F" w:rsidRDefault="009F248F"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Observations</w:t>
            </w:r>
          </w:p>
        </w:tc>
        <w:tc>
          <w:tcPr>
            <w:tcW w:w="2016" w:type="dxa"/>
            <w:tcBorders>
              <w:top w:val="nil"/>
              <w:left w:val="nil"/>
              <w:bottom w:val="nil"/>
              <w:right w:val="nil"/>
            </w:tcBorders>
          </w:tcPr>
          <w:p w14:paraId="23A7723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23</w:t>
            </w:r>
          </w:p>
        </w:tc>
        <w:tc>
          <w:tcPr>
            <w:tcW w:w="2160" w:type="dxa"/>
            <w:tcBorders>
              <w:top w:val="nil"/>
              <w:left w:val="nil"/>
              <w:bottom w:val="nil"/>
              <w:right w:val="nil"/>
            </w:tcBorders>
          </w:tcPr>
          <w:p w14:paraId="69D50BBB"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22</w:t>
            </w:r>
          </w:p>
        </w:tc>
      </w:tr>
      <w:tr w:rsidR="009F248F" w:rsidRPr="009F248F" w14:paraId="7C8B77DD" w14:textId="77777777" w:rsidTr="00AC1A34">
        <w:tblPrEx>
          <w:tblBorders>
            <w:bottom w:val="single" w:sz="6" w:space="0" w:color="auto"/>
          </w:tblBorders>
        </w:tblPrEx>
        <w:trPr>
          <w:jc w:val="center"/>
        </w:trPr>
        <w:tc>
          <w:tcPr>
            <w:tcW w:w="2379" w:type="dxa"/>
            <w:tcBorders>
              <w:top w:val="nil"/>
              <w:left w:val="nil"/>
              <w:bottom w:val="single" w:sz="6" w:space="0" w:color="auto"/>
              <w:right w:val="nil"/>
            </w:tcBorders>
          </w:tcPr>
          <w:p w14:paraId="2381A113" w14:textId="77777777" w:rsidR="009F248F" w:rsidRPr="009F248F" w:rsidRDefault="009F248F" w:rsidP="009F248F">
            <w:pPr>
              <w:widowControl w:val="0"/>
              <w:autoSpaceDE w:val="0"/>
              <w:autoSpaceDN w:val="0"/>
              <w:adjustRightInd w:val="0"/>
              <w:spacing w:line="276" w:lineRule="auto"/>
              <w:rPr>
                <w:rFonts w:ascii="Montserrat Light" w:hAnsi="Montserrat Light"/>
              </w:rPr>
            </w:pPr>
            <w:r w:rsidRPr="009F248F">
              <w:rPr>
                <w:rFonts w:ascii="Montserrat Light" w:hAnsi="Montserrat Light"/>
              </w:rPr>
              <w:t>R-</w:t>
            </w:r>
            <w:proofErr w:type="spellStart"/>
            <w:r w:rsidRPr="009F248F">
              <w:rPr>
                <w:rFonts w:ascii="Montserrat Light" w:hAnsi="Montserrat Light"/>
              </w:rPr>
              <w:t>squared</w:t>
            </w:r>
            <w:proofErr w:type="spellEnd"/>
          </w:p>
        </w:tc>
        <w:tc>
          <w:tcPr>
            <w:tcW w:w="2016" w:type="dxa"/>
            <w:tcBorders>
              <w:top w:val="nil"/>
              <w:left w:val="nil"/>
              <w:bottom w:val="single" w:sz="6" w:space="0" w:color="auto"/>
              <w:right w:val="nil"/>
            </w:tcBorders>
          </w:tcPr>
          <w:p w14:paraId="3F0D1524"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0.989</w:t>
            </w:r>
          </w:p>
        </w:tc>
        <w:tc>
          <w:tcPr>
            <w:tcW w:w="2160" w:type="dxa"/>
            <w:tcBorders>
              <w:top w:val="nil"/>
              <w:left w:val="nil"/>
              <w:bottom w:val="single" w:sz="6" w:space="0" w:color="auto"/>
              <w:right w:val="nil"/>
            </w:tcBorders>
          </w:tcPr>
          <w:p w14:paraId="73F0EB9A"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0.472</w:t>
            </w:r>
          </w:p>
        </w:tc>
      </w:tr>
    </w:tbl>
    <w:p w14:paraId="0D82627B"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proofErr w:type="spellStart"/>
      <w:r w:rsidRPr="009F248F">
        <w:rPr>
          <w:rFonts w:ascii="Montserrat Light" w:hAnsi="Montserrat Light"/>
        </w:rPr>
        <w:t>Robust</w:t>
      </w:r>
      <w:proofErr w:type="spellEnd"/>
      <w:r w:rsidRPr="009F248F">
        <w:rPr>
          <w:rFonts w:ascii="Montserrat Light" w:hAnsi="Montserrat Light"/>
        </w:rPr>
        <w:t xml:space="preserve"> standard </w:t>
      </w:r>
      <w:proofErr w:type="spellStart"/>
      <w:r w:rsidRPr="009F248F">
        <w:rPr>
          <w:rFonts w:ascii="Montserrat Light" w:hAnsi="Montserrat Light"/>
        </w:rPr>
        <w:t>errors</w:t>
      </w:r>
      <w:proofErr w:type="spellEnd"/>
      <w:r w:rsidRPr="009F248F">
        <w:rPr>
          <w:rFonts w:ascii="Montserrat Light" w:hAnsi="Montserrat Light"/>
        </w:rPr>
        <w:t xml:space="preserve"> in </w:t>
      </w:r>
      <w:proofErr w:type="spellStart"/>
      <w:r w:rsidRPr="009F248F">
        <w:rPr>
          <w:rFonts w:ascii="Montserrat Light" w:hAnsi="Montserrat Light"/>
        </w:rPr>
        <w:t>parentheses</w:t>
      </w:r>
      <w:proofErr w:type="spellEnd"/>
    </w:p>
    <w:p w14:paraId="5E08D2A3" w14:textId="77777777" w:rsidR="009F248F" w:rsidRPr="009F248F" w:rsidRDefault="009F248F" w:rsidP="009F248F">
      <w:pPr>
        <w:widowControl w:val="0"/>
        <w:autoSpaceDE w:val="0"/>
        <w:autoSpaceDN w:val="0"/>
        <w:adjustRightInd w:val="0"/>
        <w:spacing w:line="276" w:lineRule="auto"/>
        <w:jc w:val="center"/>
        <w:rPr>
          <w:rFonts w:ascii="Montserrat Light" w:hAnsi="Montserrat Light"/>
        </w:rPr>
      </w:pPr>
      <w:r w:rsidRPr="009F248F">
        <w:rPr>
          <w:rFonts w:ascii="Montserrat Light" w:hAnsi="Montserrat Light"/>
        </w:rPr>
        <w:t>*** p&lt;0.01, ** p&lt;0.05, * p&lt;0.1</w:t>
      </w:r>
    </w:p>
    <w:p w14:paraId="13859BC6" w14:textId="108BF0A4" w:rsidR="009F248F" w:rsidRDefault="00000000" w:rsidP="009F248F">
      <w:pPr>
        <w:spacing w:after="240"/>
      </w:pPr>
      <w:r>
        <w:rPr>
          <w:noProof/>
        </w:rPr>
        <w:pict w14:anchorId="3B39E6AD">
          <v:group id="_x0000_s2295" style="position:absolute;margin-left:-44.6pt;margin-top:14.75pt;width:548.45pt;height:103.15pt;z-index:251720192" coordsize="6965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">
            <v:shape id="_x0000_s2296" type="#_x0000_t202" style="position:absolute;width:69653;height:13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" fillcolor="white [3201]" stroked="f" strokeweight=".5pt">
              <v:textbox style="mso-next-textbox:#_x0000_s2296">
                <w:txbxContent>
                  <w:p w14:paraId="46F3BAB3" w14:textId="77777777" w:rsidR="009F248F" w:rsidRPr="00DA2A75" w:rsidRDefault="009F248F" w:rsidP="009F248F">
                    <w:pPr>
                      <w:rPr>
                        <w:bCs/>
                      </w:rPr>
                    </w:pPr>
                    <m:oMathPara>
                      <m:oMath>
                        <m:r>
                          <w:rPr>
                            <w:rFonts w:ascii="Cambria Math" w:hAnsi="Cambria Math"/>
                          </w:rPr>
                          <m:t>ln(</m:t>
                        </m:r>
                        <m:sSub>
                          <m:sSubPr>
                            <m:ctrlPr>
                              <w:rPr>
                                <w:rFonts w:ascii="Cambria Math" w:hAnsi="Cambria Math"/>
                                <w:bCs/>
                                <w:i/>
                              </w:rPr>
                            </m:ctrlPr>
                          </m:sSubPr>
                          <m:e>
                            <m:r>
                              <w:rPr>
                                <w:rFonts w:ascii="Cambria Math" w:hAnsi="Cambria Math"/>
                              </w:rPr>
                              <m:t>Va_AutrService)</m:t>
                            </m:r>
                          </m:e>
                          <m:sub>
                            <m:r>
                              <w:rPr>
                                <w:rFonts w:ascii="Cambria Math" w:hAnsi="Cambria Math"/>
                              </w:rPr>
                              <m:t>t</m:t>
                            </m:r>
                          </m:sub>
                        </m:sSub>
                        <m:r>
                          <w:rPr>
                            <w:rFonts w:ascii="Cambria Math" w:hAnsi="Cambria Math"/>
                          </w:rPr>
                          <m:t>=0.322+</m:t>
                        </m:r>
                        <m:r>
                          <w:rPr>
                            <w:rFonts w:ascii="Cambria Math" w:hAnsi="Cambria Math"/>
                            <w:lang w:eastAsia="en-US"/>
                          </w:rPr>
                          <m:t xml:space="preserve">0.0149 </m:t>
                        </m:r>
                        <m:sSub>
                          <m:sSubPr>
                            <m:ctrlPr>
                              <w:rPr>
                                <w:rFonts w:ascii="Cambria Math" w:hAnsi="Cambria Math"/>
                                <w:bCs/>
                                <w:i/>
                              </w:rPr>
                            </m:ctrlPr>
                          </m:sSubPr>
                          <m:e>
                            <m:r>
                              <w:rPr>
                                <w:rFonts w:ascii="Cambria Math" w:hAnsi="Cambria Math"/>
                              </w:rPr>
                              <m:t>TEMPS</m:t>
                            </m:r>
                          </m:e>
                          <m:sub>
                            <m:r>
                              <w:rPr>
                                <w:rFonts w:ascii="Cambria Math" w:hAnsi="Cambria Math"/>
                              </w:rPr>
                              <m:t>t</m:t>
                            </m:r>
                          </m:sub>
                        </m:sSub>
                        <m:r>
                          <w:rPr>
                            <w:rFonts w:ascii="Cambria Math" w:hAnsi="Cambria Math"/>
                          </w:rPr>
                          <m:t>+</m:t>
                        </m:r>
                        <m:r>
                          <w:rPr>
                            <w:rFonts w:ascii="Cambria Math" w:hAnsi="Cambria Math"/>
                            <w:lang w:eastAsia="en-US"/>
                          </w:rPr>
                          <m:t xml:space="preserve">0.266 </m:t>
                        </m:r>
                        <m:r>
                          <w:rPr>
                            <w:rFonts w:ascii="Cambria Math" w:hAnsi="Cambria Math"/>
                          </w:rPr>
                          <m:t>ln⁡((</m:t>
                        </m:r>
                        <m:sSub>
                          <m:sSubPr>
                            <m:ctrlPr>
                              <w:rPr>
                                <w:rFonts w:ascii="Cambria Math" w:hAnsi="Cambria Math"/>
                                <w:bCs/>
                                <w:i/>
                              </w:rPr>
                            </m:ctrlPr>
                          </m:sSubPr>
                          <m:e>
                            <m:r>
                              <w:rPr>
                                <w:rFonts w:ascii="Cambria Math" w:hAnsi="Cambria Math"/>
                              </w:rPr>
                              <m:t>P_AutrService)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oMath>
                    </m:oMathPara>
                  </w:p>
                  <w:p w14:paraId="0F4E3DAC" w14:textId="77777777" w:rsidR="009F248F" w:rsidRDefault="009F248F" w:rsidP="009F248F">
                    <w:pPr>
                      <w:rPr>
                        <w:bCs/>
                      </w:rPr>
                    </w:pPr>
                  </w:p>
                  <w:p w14:paraId="47A09E64" w14:textId="77777777" w:rsidR="009F248F" w:rsidRDefault="009F248F" w:rsidP="009F248F">
                    <w:pPr>
                      <w:rPr>
                        <w:bCs/>
                      </w:rPr>
                    </w:pPr>
                  </w:p>
                  <w:p w14:paraId="77E930ED" w14:textId="77777777" w:rsidR="009F248F" w:rsidRDefault="009F248F" w:rsidP="009F248F">
                    <w:pPr>
                      <w:rPr>
                        <w:bCs/>
                      </w:rPr>
                    </w:pPr>
                  </w:p>
                  <w:p w14:paraId="4806E2B1" w14:textId="77777777" w:rsidR="009F248F" w:rsidRPr="00B12C06" w:rsidRDefault="009F248F" w:rsidP="009F248F">
                    <w:pPr>
                      <w:ind w:left="2880" w:firstLine="720"/>
                      <w:rPr>
                        <w:bCs/>
                      </w:rPr>
                    </w:pPr>
                    <m:oMath>
                      <m:r>
                        <w:rPr>
                          <w:rFonts w:ascii="Cambria Math" w:hAnsi="Cambria Math"/>
                        </w:rPr>
                        <m:t>+</m:t>
                      </m:r>
                      <m:r>
                        <w:rPr>
                          <w:rFonts w:ascii="Cambria Math" w:hAnsi="Cambria Math"/>
                          <w:lang w:eastAsia="en-US"/>
                        </w:rPr>
                        <m:t xml:space="preserve">0.132 </m:t>
                      </m:r>
                      <m:r>
                        <w:rPr>
                          <w:rFonts w:ascii="Cambria Math" w:hAnsi="Cambria Math"/>
                        </w:rPr>
                        <m:t>ln(</m:t>
                      </m:r>
                      <m:sSub>
                        <m:sSubPr>
                          <m:ctrlPr>
                            <w:rPr>
                              <w:rFonts w:ascii="Cambria Math" w:hAnsi="Cambria Math"/>
                              <w:bCs/>
                              <w:i/>
                            </w:rPr>
                          </m:ctrlPr>
                        </m:sSubPr>
                        <m:e>
                          <m:r>
                            <w:rPr>
                              <w:rFonts w:ascii="Cambria Math" w:hAnsi="Cambria Math"/>
                            </w:rPr>
                            <m:t>CSD_AutrService)</m:t>
                          </m:r>
                        </m:e>
                        <m:sub>
                          <m:r>
                            <w:rPr>
                              <w:rFonts w:ascii="Cambria Math" w:hAnsi="Cambria Math"/>
                            </w:rPr>
                            <m:t>t</m:t>
                          </m:r>
                        </m:sub>
                      </m:sSub>
                      <m:r>
                        <w:rPr>
                          <w:rFonts w:ascii="Cambria Math" w:hAnsi="Cambria Math"/>
                        </w:rPr>
                        <m:t>+</m:t>
                      </m:r>
                      <m:r>
                        <w:rPr>
                          <w:rFonts w:ascii="Cambria Math" w:hAnsi="Cambria Math"/>
                          <w:lang w:eastAsia="en-US"/>
                        </w:rPr>
                        <m:t xml:space="preserve">0.542 </m:t>
                      </m:r>
                      <m:r>
                        <w:rPr>
                          <w:rFonts w:ascii="Cambria Math" w:hAnsi="Cambria Math"/>
                        </w:rPr>
                        <m:t>ln(</m:t>
                      </m:r>
                      <m:sSub>
                        <m:sSubPr>
                          <m:ctrlPr>
                            <w:rPr>
                              <w:rFonts w:ascii="Cambria Math" w:hAnsi="Cambria Math"/>
                              <w:bCs/>
                              <w:i/>
                            </w:rPr>
                          </m:ctrlPr>
                        </m:sSubPr>
                        <m:e>
                          <m:r>
                            <w:rPr>
                              <w:rFonts w:ascii="Cambria Math" w:hAnsi="Cambria Math"/>
                            </w:rPr>
                            <m:t>DI)</m:t>
                          </m:r>
                        </m:e>
                        <m:sub>
                          <m:r>
                            <w:rPr>
                              <w:rFonts w:ascii="Cambria Math" w:hAnsi="Cambria Math"/>
                            </w:rPr>
                            <m:t>t</m:t>
                          </m:r>
                        </m:sub>
                      </m:sSub>
                    </m:oMath>
                    <w:r>
                      <w:rPr>
                        <w:bCs/>
                      </w:rPr>
                      <w:t xml:space="preserve"> </w:t>
                    </w:r>
                  </w:p>
                </w:txbxContent>
              </v:textbox>
            </v:shape>
            <v:shape id="Text Box 100" o:spid="_x0000_s2297" type="#_x0000_t202" style="position:absolute;left:47469;top:9303;width:715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" stroked="f">
              <v:textbox>
                <w:txbxContent>
                  <w:p w14:paraId="11770207" w14:textId="77777777" w:rsidR="009F248F" w:rsidRPr="0086549D" w:rsidRDefault="009F248F" w:rsidP="009F248F">
                    <w:pPr>
                      <w:rPr>
                        <w:lang w:val="fr-CA"/>
                      </w:rPr>
                    </w:pPr>
                    <w:r>
                      <w:rPr>
                        <w:lang w:val="fr-CA"/>
                      </w:rPr>
                      <w:t>(0.59)</w:t>
                    </w:r>
                  </w:p>
                </w:txbxContent>
              </v:textbox>
            </v:shape>
            <v:shape id="Text Box 100" o:spid="_x0000_s2298" type="#_x0000_t202" style="position:absolute;left:30692;top:9621;width:7143;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" stroked="f">
              <v:textbox>
                <w:txbxContent>
                  <w:p w14:paraId="0CC708DA" w14:textId="77777777" w:rsidR="009F248F" w:rsidRPr="0086549D" w:rsidRDefault="009F248F" w:rsidP="009F248F">
                    <w:pPr>
                      <w:rPr>
                        <w:lang w:val="fr-CA"/>
                      </w:rPr>
                    </w:pPr>
                    <w:r>
                      <w:rPr>
                        <w:lang w:val="fr-CA"/>
                      </w:rPr>
                      <w:t>(0.209)</w:t>
                    </w:r>
                  </w:p>
                </w:txbxContent>
              </v:textbox>
            </v:shape>
            <v:shape id="Text Box 100" o:spid="_x0000_s2299" type="#_x0000_t202" style="position:absolute;left:45083;top:2146;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" stroked="f">
              <v:textbox>
                <w:txbxContent>
                  <w:p w14:paraId="26F40F78" w14:textId="77777777" w:rsidR="009F248F" w:rsidRPr="0086549D" w:rsidRDefault="009F248F" w:rsidP="009F248F">
                    <w:pPr>
                      <w:rPr>
                        <w:lang w:val="fr-CA"/>
                      </w:rPr>
                    </w:pPr>
                    <w:r>
                      <w:rPr>
                        <w:lang w:val="fr-CA"/>
                      </w:rPr>
                      <w:t>(0.437)</w:t>
                    </w:r>
                  </w:p>
                </w:txbxContent>
              </v:textbox>
            </v:shape>
            <v:shape id="Text Box 100" o:spid="_x0000_s2300" type="#_x0000_t202" style="position:absolute;left:30612;top:2226;width:715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" stroked="f">
              <v:textbox>
                <w:txbxContent>
                  <w:p w14:paraId="7D096E5B" w14:textId="77777777" w:rsidR="009F248F" w:rsidRPr="0086549D" w:rsidRDefault="009F248F" w:rsidP="009F248F">
                    <w:pPr>
                      <w:rPr>
                        <w:lang w:val="fr-CA"/>
                      </w:rPr>
                    </w:pPr>
                    <w:r>
                      <w:rPr>
                        <w:lang w:val="fr-CA"/>
                      </w:rPr>
                      <w:t>(0.0215)</w:t>
                    </w:r>
                  </w:p>
                </w:txbxContent>
              </v:textbox>
            </v:shape>
            <v:shape id="Text Box 100" o:spid="_x0000_s2301" type="#_x0000_t202" style="position:absolute;left:22104;top:2464;width:7150;height:3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" stroked="f">
              <v:textbox>
                <w:txbxContent>
                  <w:p w14:paraId="1DF7E10D" w14:textId="77777777" w:rsidR="009F248F" w:rsidRPr="0086549D" w:rsidRDefault="009F248F" w:rsidP="009F248F">
                    <w:pPr>
                      <w:rPr>
                        <w:lang w:val="fr-CA"/>
                      </w:rPr>
                    </w:pPr>
                    <w:r>
                      <w:rPr>
                        <w:lang w:val="fr-CA"/>
                      </w:rPr>
                      <w:t>(3.559)</w:t>
                    </w:r>
                  </w:p>
                </w:txbxContent>
              </v:textbox>
            </v:shape>
          </v:group>
        </w:pict>
      </w:r>
    </w:p>
    <w:p w14:paraId="07B5A545" w14:textId="77777777" w:rsidR="009F248F" w:rsidRDefault="009F248F" w:rsidP="009F248F">
      <w:pPr>
        <w:spacing w:after="240"/>
      </w:pPr>
    </w:p>
    <w:p w14:paraId="5E91ED3B" w14:textId="77777777" w:rsidR="009F248F" w:rsidRDefault="009F248F" w:rsidP="009F248F">
      <w:pPr>
        <w:spacing w:after="240"/>
      </w:pPr>
    </w:p>
    <w:p w14:paraId="1F46CDDF" w14:textId="77777777" w:rsidR="009F248F" w:rsidRDefault="009F248F" w:rsidP="009F248F">
      <w:pPr>
        <w:spacing w:after="240"/>
      </w:pPr>
    </w:p>
    <w:p w14:paraId="7A54AAE4" w14:textId="77777777" w:rsidR="009F248F" w:rsidRDefault="009F248F" w:rsidP="009F248F">
      <w:pPr>
        <w:spacing w:after="240"/>
      </w:pPr>
    </w:p>
    <w:p w14:paraId="3D24D7CA" w14:textId="77777777" w:rsidR="0044396B" w:rsidRDefault="009F248F" w:rsidP="0044396B">
      <w:pPr>
        <w:spacing w:before="240" w:after="240" w:line="276" w:lineRule="auto"/>
        <w:ind w:firstLine="720"/>
        <w:jc w:val="both"/>
        <w:rPr>
          <w:rFonts w:ascii="Montserrat Light" w:hAnsi="Montserrat Light"/>
        </w:rPr>
      </w:pPr>
      <w:r w:rsidRPr="0044396B">
        <w:rPr>
          <w:rFonts w:ascii="Montserrat Light" w:hAnsi="Montserrat Light"/>
        </w:rPr>
        <w:t xml:space="preserve">La force de rappel est négatif et significatif (-0.780, équation 2). Ainsi le modèle à correction d’erreur est justifié. Il existe bien un mécanisme de correction d’erreur. Dans l’équation 1, la probabilité associée à la statistique de Fisher </w:t>
      </w:r>
      <w:r w:rsidRPr="0044396B">
        <w:rPr>
          <w:rFonts w:ascii="Montserrat Light" w:hAnsi="Montserrat Light"/>
          <w:bCs/>
        </w:rPr>
        <w:t xml:space="preserve">prob = 0.000 est inférieure à 1%. On peut donc affirmer que le modèle est globalement significatif ; la variation de la valeur ajoutée des </w:t>
      </w:r>
      <w:r w:rsidRPr="0044396B">
        <w:rPr>
          <w:rFonts w:ascii="Montserrat Light" w:hAnsi="Montserrat Light"/>
          <w:lang w:bidi="he-IL"/>
        </w:rPr>
        <w:t>autres services</w:t>
      </w:r>
      <w:r w:rsidRPr="0044396B">
        <w:rPr>
          <w:rFonts w:ascii="Montserrat Light" w:hAnsi="Montserrat Light"/>
          <w:bCs/>
        </w:rPr>
        <w:t xml:space="preserve"> est expliquée à 98,9% (R</w:t>
      </w:r>
      <w:r w:rsidRPr="0044396B">
        <w:rPr>
          <w:rFonts w:ascii="Montserrat Light" w:hAnsi="Montserrat Light"/>
          <w:bCs/>
          <w:vertAlign w:val="superscript"/>
        </w:rPr>
        <w:t>2</w:t>
      </w:r>
      <w:r w:rsidRPr="0044396B">
        <w:rPr>
          <w:rFonts w:ascii="Montserrat Light" w:hAnsi="Montserrat Light"/>
          <w:bCs/>
        </w:rPr>
        <w:t xml:space="preserve"> = </w:t>
      </w:r>
      <w:r w:rsidRPr="0044396B">
        <w:rPr>
          <w:rFonts w:ascii="Montserrat Light" w:hAnsi="Montserrat Light"/>
        </w:rPr>
        <w:t>0.989</w:t>
      </w:r>
      <w:r w:rsidRPr="0044396B">
        <w:rPr>
          <w:rFonts w:ascii="Montserrat Light" w:hAnsi="Montserrat Light"/>
          <w:bCs/>
        </w:rPr>
        <w:t>) par les variables explicatives du modèle et témoigne une bonne qualité d’ajustement du modèle.</w:t>
      </w:r>
      <w:r w:rsidRPr="0044396B">
        <w:rPr>
          <w:rFonts w:ascii="Montserrat Light" w:hAnsi="Montserrat Light"/>
        </w:rPr>
        <w:t xml:space="preserve"> A long terme (équation 1), les déséquilibres entre la valeur ajoutée des </w:t>
      </w:r>
      <w:r w:rsidRPr="0044396B">
        <w:rPr>
          <w:rFonts w:ascii="Montserrat Light" w:hAnsi="Montserrat Light"/>
          <w:lang w:bidi="he-IL"/>
        </w:rPr>
        <w:t>autres services</w:t>
      </w:r>
      <w:r w:rsidRPr="0044396B">
        <w:rPr>
          <w:rFonts w:ascii="Montserrat Light" w:hAnsi="Montserrat Light"/>
        </w:rPr>
        <w:t xml:space="preserve"> et les variables explicatives ont des évolutions similaires. Le coefficient -0.780 traduit la vitesse à laquelle le déséquilibre entre le niveau désiré et effectif de la valeur ajoutée brute est résorbé ou absorbé dans l’année qui suit un choc. </w:t>
      </w:r>
    </w:p>
    <w:p w14:paraId="55459060" w14:textId="77777777" w:rsidR="0044396B" w:rsidRDefault="009F248F" w:rsidP="001434FB">
      <w:pPr>
        <w:spacing w:before="240" w:after="240" w:line="276" w:lineRule="auto"/>
        <w:ind w:firstLine="720"/>
        <w:jc w:val="both"/>
        <w:rPr>
          <w:rFonts w:ascii="Montserrat Light" w:hAnsi="Montserrat Light"/>
        </w:rPr>
      </w:pPr>
      <w:r w:rsidRPr="0044396B">
        <w:rPr>
          <w:rFonts w:ascii="Montserrat Light" w:hAnsi="Montserrat Light"/>
        </w:rPr>
        <w:t xml:space="preserve">De plus, on constate que la valeur ajoutée </w:t>
      </w:r>
      <w:r w:rsidRPr="0044396B">
        <w:rPr>
          <w:rFonts w:ascii="Montserrat Light" w:hAnsi="Montserrat Light"/>
          <w:bCs/>
        </w:rPr>
        <w:t xml:space="preserve">des </w:t>
      </w:r>
      <w:r w:rsidRPr="0044396B">
        <w:rPr>
          <w:rFonts w:ascii="Montserrat Light" w:hAnsi="Montserrat Light"/>
          <w:lang w:bidi="he-IL"/>
        </w:rPr>
        <w:t>autres services</w:t>
      </w:r>
      <w:r w:rsidRPr="0044396B">
        <w:rPr>
          <w:rFonts w:ascii="Montserrat Light" w:hAnsi="Montserrat Light"/>
        </w:rPr>
        <w:t xml:space="preserve"> à une faible sensibilité (0.132%) des suites d’une variation de 1% de la composition sectorielle de la demande. Le prix relatif de la demande engendre une augmentation de 0.266% de la valeurs ajoutée </w:t>
      </w:r>
      <w:r w:rsidRPr="0044396B">
        <w:rPr>
          <w:rFonts w:ascii="Montserrat Light" w:hAnsi="Montserrat Light"/>
          <w:bCs/>
        </w:rPr>
        <w:t xml:space="preserve">des </w:t>
      </w:r>
      <w:r w:rsidRPr="0044396B">
        <w:rPr>
          <w:rFonts w:ascii="Montserrat Light" w:hAnsi="Montserrat Light"/>
          <w:lang w:bidi="he-IL"/>
        </w:rPr>
        <w:t>autres services</w:t>
      </w:r>
      <w:r w:rsidRPr="0044396B">
        <w:rPr>
          <w:rFonts w:ascii="Montserrat Light" w:hAnsi="Montserrat Light"/>
        </w:rPr>
        <w:t xml:space="preserve"> s’il varie </w:t>
      </w:r>
      <w:r w:rsidRPr="0044396B">
        <w:rPr>
          <w:rFonts w:ascii="Montserrat Light" w:hAnsi="Montserrat Light"/>
        </w:rPr>
        <w:lastRenderedPageBreak/>
        <w:t>de 1%. Aussi, une variation de 1% de la demande agrégée provoque une variation positive de la valeur ajoutée de 0.542%</w:t>
      </w:r>
      <w:r w:rsidR="001434FB">
        <w:rPr>
          <w:rFonts w:ascii="Montserrat Light" w:hAnsi="Montserrat Light"/>
        </w:rPr>
        <w:t>.</w:t>
      </w:r>
    </w:p>
    <w:p w14:paraId="49772B63" w14:textId="0A9618B1" w:rsidR="001434FB" w:rsidRDefault="001434FB" w:rsidP="001434FB">
      <w:pPr>
        <w:spacing w:before="240" w:after="240" w:line="276" w:lineRule="auto"/>
        <w:ind w:firstLine="720"/>
        <w:jc w:val="both"/>
        <w:rPr>
          <w:rFonts w:ascii="Montserrat Light" w:hAnsi="Montserrat Light"/>
        </w:rPr>
        <w:sectPr w:rsidR="001434FB" w:rsidSect="002E1F91">
          <w:footerReference w:type="default" r:id="rId46"/>
          <w:pgSz w:w="11906" w:h="16838"/>
          <w:pgMar w:top="1417" w:right="1417" w:bottom="1417" w:left="1417" w:header="708" w:footer="708" w:gutter="0"/>
          <w:cols w:space="708"/>
          <w:docGrid w:linePitch="360"/>
        </w:sectPr>
      </w:pPr>
    </w:p>
    <w:p w14:paraId="1C091C68" w14:textId="77777777" w:rsidR="001434FB" w:rsidRDefault="001434FB" w:rsidP="00F25857">
      <w:pPr>
        <w:pStyle w:val="Titre1"/>
        <w:numPr>
          <w:ilvl w:val="0"/>
          <w:numId w:val="0"/>
        </w:numPr>
      </w:pPr>
      <w:bookmarkStart w:id="253" w:name="_Toc137411211"/>
      <w:r>
        <w:lastRenderedPageBreak/>
        <w:t xml:space="preserve">Tableau </w:t>
      </w:r>
      <w:proofErr w:type="spellStart"/>
      <w:r>
        <w:t>récapitulatif</w:t>
      </w:r>
      <w:proofErr w:type="spellEnd"/>
      <w:r>
        <w:t xml:space="preserve"> des </w:t>
      </w:r>
      <w:proofErr w:type="spellStart"/>
      <w:r>
        <w:t>estimations</w:t>
      </w:r>
      <w:proofErr w:type="spellEnd"/>
      <w:r>
        <w:t xml:space="preserve"> </w:t>
      </w:r>
      <w:proofErr w:type="spellStart"/>
      <w:r>
        <w:t>économétriques</w:t>
      </w:r>
      <w:proofErr w:type="spellEnd"/>
      <w:r>
        <w:t xml:space="preserve"> du bloc </w:t>
      </w:r>
      <w:proofErr w:type="spellStart"/>
      <w:r>
        <w:t>macroéconomique</w:t>
      </w:r>
      <w:bookmarkEnd w:id="253"/>
      <w:proofErr w:type="spellEnd"/>
    </w:p>
    <w:tbl>
      <w:tblPr>
        <w:tblW w:w="1599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2268"/>
        <w:gridCol w:w="1957"/>
        <w:gridCol w:w="1843"/>
        <w:gridCol w:w="1984"/>
        <w:gridCol w:w="1560"/>
        <w:gridCol w:w="1701"/>
        <w:gridCol w:w="1134"/>
        <w:gridCol w:w="1275"/>
        <w:gridCol w:w="1134"/>
        <w:gridCol w:w="1134"/>
      </w:tblGrid>
      <w:tr w:rsidR="001434FB" w:rsidRPr="00257430" w14:paraId="4EDD94D3" w14:textId="77777777" w:rsidTr="00AC1A34">
        <w:tc>
          <w:tcPr>
            <w:tcW w:w="2268" w:type="dxa"/>
            <w:vMerge w:val="restart"/>
            <w:shd w:val="clear" w:color="auto" w:fill="ACB9CA" w:themeFill="text2" w:themeFillTint="66"/>
            <w:vAlign w:val="center"/>
          </w:tcPr>
          <w:p w14:paraId="249386C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VARIABLES</w:t>
            </w:r>
          </w:p>
        </w:tc>
        <w:tc>
          <w:tcPr>
            <w:tcW w:w="1957" w:type="dxa"/>
            <w:tcBorders>
              <w:bottom w:val="nil"/>
              <w:right w:val="single" w:sz="4" w:space="0" w:color="auto"/>
            </w:tcBorders>
            <w:shd w:val="clear" w:color="auto" w:fill="ACB9CA" w:themeFill="text2" w:themeFillTint="66"/>
          </w:tcPr>
          <w:p w14:paraId="4AA6D86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w:t>
            </w:r>
          </w:p>
        </w:tc>
        <w:tc>
          <w:tcPr>
            <w:tcW w:w="1843" w:type="dxa"/>
            <w:tcBorders>
              <w:left w:val="single" w:sz="4" w:space="0" w:color="auto"/>
              <w:bottom w:val="nil"/>
              <w:right w:val="single" w:sz="4" w:space="0" w:color="auto"/>
            </w:tcBorders>
            <w:shd w:val="clear" w:color="auto" w:fill="ACB9CA" w:themeFill="text2" w:themeFillTint="66"/>
          </w:tcPr>
          <w:p w14:paraId="7DC8221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w:t>
            </w:r>
          </w:p>
        </w:tc>
        <w:tc>
          <w:tcPr>
            <w:tcW w:w="1984" w:type="dxa"/>
            <w:tcBorders>
              <w:left w:val="single" w:sz="4" w:space="0" w:color="auto"/>
              <w:bottom w:val="nil"/>
              <w:right w:val="single" w:sz="4" w:space="0" w:color="auto"/>
            </w:tcBorders>
            <w:shd w:val="clear" w:color="auto" w:fill="ACB9CA" w:themeFill="text2" w:themeFillTint="66"/>
          </w:tcPr>
          <w:p w14:paraId="01D1655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(3)</w:t>
            </w:r>
          </w:p>
        </w:tc>
        <w:tc>
          <w:tcPr>
            <w:tcW w:w="1560" w:type="dxa"/>
            <w:tcBorders>
              <w:left w:val="single" w:sz="4" w:space="0" w:color="auto"/>
              <w:bottom w:val="nil"/>
              <w:right w:val="single" w:sz="4" w:space="0" w:color="auto"/>
            </w:tcBorders>
            <w:shd w:val="clear" w:color="auto" w:fill="ACB9CA" w:themeFill="text2" w:themeFillTint="66"/>
          </w:tcPr>
          <w:p w14:paraId="5929741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(4)</w:t>
            </w:r>
          </w:p>
        </w:tc>
        <w:tc>
          <w:tcPr>
            <w:tcW w:w="1701" w:type="dxa"/>
            <w:tcBorders>
              <w:left w:val="single" w:sz="4" w:space="0" w:color="auto"/>
              <w:bottom w:val="nil"/>
              <w:right w:val="single" w:sz="4" w:space="0" w:color="auto"/>
            </w:tcBorders>
            <w:shd w:val="clear" w:color="auto" w:fill="ACB9CA" w:themeFill="text2" w:themeFillTint="66"/>
          </w:tcPr>
          <w:p w14:paraId="2656E2F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(5)</w:t>
            </w:r>
          </w:p>
        </w:tc>
        <w:tc>
          <w:tcPr>
            <w:tcW w:w="1134" w:type="dxa"/>
            <w:tcBorders>
              <w:left w:val="single" w:sz="4" w:space="0" w:color="auto"/>
              <w:bottom w:val="nil"/>
              <w:right w:val="single" w:sz="4" w:space="0" w:color="auto"/>
            </w:tcBorders>
            <w:shd w:val="clear" w:color="auto" w:fill="ACB9CA" w:themeFill="text2" w:themeFillTint="66"/>
          </w:tcPr>
          <w:p w14:paraId="6E4DAA9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(6)</w:t>
            </w:r>
          </w:p>
        </w:tc>
        <w:tc>
          <w:tcPr>
            <w:tcW w:w="1275" w:type="dxa"/>
            <w:tcBorders>
              <w:left w:val="single" w:sz="4" w:space="0" w:color="auto"/>
              <w:bottom w:val="nil"/>
              <w:right w:val="single" w:sz="4" w:space="0" w:color="auto"/>
            </w:tcBorders>
            <w:shd w:val="clear" w:color="auto" w:fill="ACB9CA" w:themeFill="text2" w:themeFillTint="66"/>
          </w:tcPr>
          <w:p w14:paraId="3497528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(7)</w:t>
            </w:r>
          </w:p>
        </w:tc>
        <w:tc>
          <w:tcPr>
            <w:tcW w:w="1134" w:type="dxa"/>
            <w:tcBorders>
              <w:left w:val="single" w:sz="4" w:space="0" w:color="auto"/>
              <w:bottom w:val="nil"/>
              <w:right w:val="single" w:sz="4" w:space="0" w:color="auto"/>
            </w:tcBorders>
            <w:shd w:val="clear" w:color="auto" w:fill="ACB9CA" w:themeFill="text2" w:themeFillTint="66"/>
          </w:tcPr>
          <w:p w14:paraId="2C45EAD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(8)</w:t>
            </w:r>
          </w:p>
        </w:tc>
        <w:tc>
          <w:tcPr>
            <w:tcW w:w="1134" w:type="dxa"/>
            <w:tcBorders>
              <w:left w:val="single" w:sz="4" w:space="0" w:color="auto"/>
              <w:bottom w:val="nil"/>
            </w:tcBorders>
            <w:shd w:val="clear" w:color="auto" w:fill="ACB9CA" w:themeFill="text2" w:themeFillTint="66"/>
          </w:tcPr>
          <w:p w14:paraId="1150411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(9)</w:t>
            </w:r>
          </w:p>
        </w:tc>
      </w:tr>
      <w:tr w:rsidR="001434FB" w:rsidRPr="00257430" w14:paraId="197FF256" w14:textId="77777777" w:rsidTr="00AC1A34">
        <w:tc>
          <w:tcPr>
            <w:tcW w:w="2268" w:type="dxa"/>
            <w:vMerge/>
            <w:tcBorders>
              <w:bottom w:val="single" w:sz="4" w:space="0" w:color="auto"/>
            </w:tcBorders>
            <w:shd w:val="clear" w:color="auto" w:fill="ACB9CA" w:themeFill="text2" w:themeFillTint="66"/>
            <w:vAlign w:val="center"/>
          </w:tcPr>
          <w:p w14:paraId="25A3467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shd w:val="clear" w:color="auto" w:fill="ACB9CA" w:themeFill="text2" w:themeFillTint="66"/>
          </w:tcPr>
          <w:p w14:paraId="03D2CE4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lnConsPrivÃ</w:t>
            </w:r>
            <w:proofErr w:type="spellEnd"/>
            <w:proofErr w:type="gramEnd"/>
            <w:r w:rsidRPr="00257430">
              <w:rPr>
                <w:rFonts w:ascii="Montserrat Light" w:hAnsi="Montserrat Light"/>
                <w:sz w:val="20"/>
                <w:szCs w:val="20"/>
              </w:rPr>
              <w:t>©_M</w:t>
            </w:r>
          </w:p>
        </w:tc>
        <w:tc>
          <w:tcPr>
            <w:tcW w:w="1843" w:type="dxa"/>
            <w:tcBorders>
              <w:top w:val="nil"/>
              <w:left w:val="single" w:sz="4" w:space="0" w:color="auto"/>
              <w:bottom w:val="single" w:sz="4" w:space="0" w:color="auto"/>
              <w:right w:val="single" w:sz="4" w:space="0" w:color="auto"/>
            </w:tcBorders>
            <w:shd w:val="clear" w:color="auto" w:fill="ACB9CA" w:themeFill="text2" w:themeFillTint="66"/>
          </w:tcPr>
          <w:p w14:paraId="493F154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lnFBCF</w:t>
            </w:r>
            <w:proofErr w:type="gramEnd"/>
            <w:r w:rsidRPr="00257430">
              <w:rPr>
                <w:rFonts w:ascii="Montserrat Light" w:hAnsi="Montserrat Light"/>
                <w:sz w:val="20"/>
                <w:szCs w:val="20"/>
              </w:rPr>
              <w:t>_PrivÃ©e</w:t>
            </w:r>
            <w:proofErr w:type="spellEnd"/>
          </w:p>
        </w:tc>
        <w:tc>
          <w:tcPr>
            <w:tcW w:w="1984" w:type="dxa"/>
            <w:tcBorders>
              <w:top w:val="nil"/>
              <w:left w:val="single" w:sz="4" w:space="0" w:color="auto"/>
              <w:bottom w:val="single" w:sz="4" w:space="0" w:color="auto"/>
              <w:right w:val="single" w:sz="4" w:space="0" w:color="auto"/>
            </w:tcBorders>
            <w:shd w:val="clear" w:color="auto" w:fill="ACB9CA" w:themeFill="text2" w:themeFillTint="66"/>
          </w:tcPr>
          <w:p w14:paraId="141F850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dlnFBCF</w:t>
            </w:r>
            <w:proofErr w:type="gramEnd"/>
            <w:r w:rsidRPr="00257430">
              <w:rPr>
                <w:rFonts w:ascii="Montserrat Light" w:hAnsi="Montserrat Light"/>
                <w:sz w:val="20"/>
                <w:szCs w:val="20"/>
              </w:rPr>
              <w:t>_PrivÃ©e</w:t>
            </w:r>
            <w:proofErr w:type="spellEnd"/>
          </w:p>
        </w:tc>
        <w:tc>
          <w:tcPr>
            <w:tcW w:w="1560" w:type="dxa"/>
            <w:tcBorders>
              <w:top w:val="nil"/>
              <w:left w:val="single" w:sz="4" w:space="0" w:color="auto"/>
              <w:bottom w:val="single" w:sz="4" w:space="0" w:color="auto"/>
              <w:right w:val="single" w:sz="4" w:space="0" w:color="auto"/>
            </w:tcBorders>
            <w:shd w:val="clear" w:color="auto" w:fill="ACB9CA" w:themeFill="text2" w:themeFillTint="66"/>
          </w:tcPr>
          <w:p w14:paraId="183F47A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lnVa</w:t>
            </w:r>
            <w:proofErr w:type="gramEnd"/>
            <w:r w:rsidRPr="00257430">
              <w:rPr>
                <w:rFonts w:ascii="Montserrat Light" w:hAnsi="Montserrat Light"/>
                <w:sz w:val="20"/>
                <w:szCs w:val="20"/>
              </w:rPr>
              <w:t>_SectPrim</w:t>
            </w:r>
            <w:proofErr w:type="spellEnd"/>
          </w:p>
        </w:tc>
        <w:tc>
          <w:tcPr>
            <w:tcW w:w="1701" w:type="dxa"/>
            <w:tcBorders>
              <w:top w:val="nil"/>
              <w:left w:val="single" w:sz="4" w:space="0" w:color="auto"/>
              <w:bottom w:val="single" w:sz="4" w:space="0" w:color="auto"/>
              <w:right w:val="single" w:sz="4" w:space="0" w:color="auto"/>
            </w:tcBorders>
            <w:shd w:val="clear" w:color="auto" w:fill="ACB9CA" w:themeFill="text2" w:themeFillTint="66"/>
          </w:tcPr>
          <w:p w14:paraId="4EAC403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dlnVa</w:t>
            </w:r>
            <w:proofErr w:type="gramEnd"/>
            <w:r w:rsidRPr="00257430">
              <w:rPr>
                <w:rFonts w:ascii="Montserrat Light" w:hAnsi="Montserrat Light"/>
                <w:sz w:val="20"/>
                <w:szCs w:val="20"/>
              </w:rPr>
              <w:t>_SectPrim</w:t>
            </w:r>
            <w:proofErr w:type="spellEnd"/>
          </w:p>
        </w:tc>
        <w:tc>
          <w:tcPr>
            <w:tcW w:w="1134" w:type="dxa"/>
            <w:tcBorders>
              <w:top w:val="nil"/>
              <w:left w:val="single" w:sz="4" w:space="0" w:color="auto"/>
              <w:bottom w:val="single" w:sz="4" w:space="0" w:color="auto"/>
              <w:right w:val="single" w:sz="4" w:space="0" w:color="auto"/>
            </w:tcBorders>
            <w:shd w:val="clear" w:color="auto" w:fill="ACB9CA" w:themeFill="text2" w:themeFillTint="66"/>
          </w:tcPr>
          <w:p w14:paraId="4128251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lnVa</w:t>
            </w:r>
            <w:proofErr w:type="gramEnd"/>
            <w:r w:rsidRPr="00257430">
              <w:rPr>
                <w:rFonts w:ascii="Montserrat Light" w:hAnsi="Montserrat Light"/>
                <w:sz w:val="20"/>
                <w:szCs w:val="20"/>
              </w:rPr>
              <w:t>_Agri</w:t>
            </w:r>
            <w:proofErr w:type="spellEnd"/>
          </w:p>
        </w:tc>
        <w:tc>
          <w:tcPr>
            <w:tcW w:w="1275" w:type="dxa"/>
            <w:tcBorders>
              <w:top w:val="nil"/>
              <w:left w:val="single" w:sz="4" w:space="0" w:color="auto"/>
              <w:bottom w:val="single" w:sz="4" w:space="0" w:color="auto"/>
              <w:right w:val="single" w:sz="4" w:space="0" w:color="auto"/>
            </w:tcBorders>
            <w:shd w:val="clear" w:color="auto" w:fill="ACB9CA" w:themeFill="text2" w:themeFillTint="66"/>
          </w:tcPr>
          <w:p w14:paraId="3C23DC8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dlnVa</w:t>
            </w:r>
            <w:proofErr w:type="gramEnd"/>
            <w:r w:rsidRPr="00257430">
              <w:rPr>
                <w:rFonts w:ascii="Montserrat Light" w:hAnsi="Montserrat Light"/>
                <w:sz w:val="20"/>
                <w:szCs w:val="20"/>
              </w:rPr>
              <w:t>_Agri</w:t>
            </w:r>
            <w:proofErr w:type="spellEnd"/>
          </w:p>
        </w:tc>
        <w:tc>
          <w:tcPr>
            <w:tcW w:w="1134" w:type="dxa"/>
            <w:tcBorders>
              <w:top w:val="nil"/>
              <w:left w:val="single" w:sz="4" w:space="0" w:color="auto"/>
              <w:bottom w:val="single" w:sz="4" w:space="0" w:color="auto"/>
              <w:right w:val="single" w:sz="4" w:space="0" w:color="auto"/>
            </w:tcBorders>
            <w:shd w:val="clear" w:color="auto" w:fill="ACB9CA" w:themeFill="text2" w:themeFillTint="66"/>
          </w:tcPr>
          <w:p w14:paraId="46CF82C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lnVa</w:t>
            </w:r>
            <w:proofErr w:type="gramEnd"/>
            <w:r w:rsidRPr="00257430">
              <w:rPr>
                <w:rFonts w:ascii="Montserrat Light" w:hAnsi="Montserrat Light"/>
                <w:sz w:val="20"/>
                <w:szCs w:val="20"/>
              </w:rPr>
              <w:t>_EC</w:t>
            </w:r>
            <w:proofErr w:type="spellEnd"/>
          </w:p>
        </w:tc>
        <w:tc>
          <w:tcPr>
            <w:tcW w:w="1134" w:type="dxa"/>
            <w:tcBorders>
              <w:top w:val="nil"/>
              <w:left w:val="single" w:sz="4" w:space="0" w:color="auto"/>
              <w:bottom w:val="single" w:sz="4" w:space="0" w:color="auto"/>
            </w:tcBorders>
            <w:shd w:val="clear" w:color="auto" w:fill="ACB9CA" w:themeFill="text2" w:themeFillTint="66"/>
          </w:tcPr>
          <w:p w14:paraId="21D8E96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dlnVa</w:t>
            </w:r>
            <w:proofErr w:type="gramEnd"/>
            <w:r w:rsidRPr="00257430">
              <w:rPr>
                <w:rFonts w:ascii="Montserrat Light" w:hAnsi="Montserrat Light"/>
                <w:sz w:val="20"/>
                <w:szCs w:val="20"/>
              </w:rPr>
              <w:t>_EC</w:t>
            </w:r>
            <w:proofErr w:type="spellEnd"/>
          </w:p>
        </w:tc>
      </w:tr>
      <w:tr w:rsidR="001434FB" w:rsidRPr="00257430" w14:paraId="0A0D980A" w14:textId="77777777" w:rsidTr="00AC1A34">
        <w:tc>
          <w:tcPr>
            <w:tcW w:w="2268" w:type="dxa"/>
            <w:vMerge w:val="restart"/>
            <w:shd w:val="clear" w:color="auto" w:fill="ACB9CA" w:themeFill="text2" w:themeFillTint="66"/>
            <w:vAlign w:val="center"/>
          </w:tcPr>
          <w:p w14:paraId="5C808AC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TEMPS</w:t>
            </w:r>
          </w:p>
        </w:tc>
        <w:tc>
          <w:tcPr>
            <w:tcW w:w="1957" w:type="dxa"/>
            <w:tcBorders>
              <w:bottom w:val="nil"/>
              <w:right w:val="single" w:sz="4" w:space="0" w:color="auto"/>
            </w:tcBorders>
          </w:tcPr>
          <w:p w14:paraId="4A58133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2FE4E2B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0.140***</w:t>
            </w:r>
          </w:p>
        </w:tc>
        <w:tc>
          <w:tcPr>
            <w:tcW w:w="1984" w:type="dxa"/>
            <w:tcBorders>
              <w:left w:val="single" w:sz="4" w:space="0" w:color="auto"/>
              <w:bottom w:val="nil"/>
              <w:right w:val="single" w:sz="4" w:space="0" w:color="auto"/>
            </w:tcBorders>
          </w:tcPr>
          <w:p w14:paraId="7AD97A5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0.00550*</w:t>
            </w:r>
          </w:p>
        </w:tc>
        <w:tc>
          <w:tcPr>
            <w:tcW w:w="1560" w:type="dxa"/>
            <w:tcBorders>
              <w:left w:val="single" w:sz="4" w:space="0" w:color="auto"/>
              <w:bottom w:val="nil"/>
              <w:right w:val="single" w:sz="4" w:space="0" w:color="auto"/>
            </w:tcBorders>
          </w:tcPr>
          <w:p w14:paraId="0438285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0.0239***</w:t>
            </w:r>
          </w:p>
        </w:tc>
        <w:tc>
          <w:tcPr>
            <w:tcW w:w="1701" w:type="dxa"/>
            <w:tcBorders>
              <w:left w:val="single" w:sz="4" w:space="0" w:color="auto"/>
              <w:bottom w:val="nil"/>
              <w:right w:val="single" w:sz="4" w:space="0" w:color="auto"/>
            </w:tcBorders>
          </w:tcPr>
          <w:p w14:paraId="797144E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-0.000909</w:t>
            </w:r>
          </w:p>
        </w:tc>
        <w:tc>
          <w:tcPr>
            <w:tcW w:w="1134" w:type="dxa"/>
            <w:tcBorders>
              <w:left w:val="single" w:sz="4" w:space="0" w:color="auto"/>
              <w:bottom w:val="nil"/>
              <w:right w:val="single" w:sz="4" w:space="0" w:color="auto"/>
            </w:tcBorders>
          </w:tcPr>
          <w:p w14:paraId="096C8EC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0.0209*</w:t>
            </w:r>
          </w:p>
        </w:tc>
        <w:tc>
          <w:tcPr>
            <w:tcW w:w="1275" w:type="dxa"/>
            <w:tcBorders>
              <w:left w:val="single" w:sz="4" w:space="0" w:color="auto"/>
              <w:bottom w:val="nil"/>
              <w:right w:val="single" w:sz="4" w:space="0" w:color="auto"/>
            </w:tcBorders>
          </w:tcPr>
          <w:p w14:paraId="24AE721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-0.00105</w:t>
            </w:r>
          </w:p>
        </w:tc>
        <w:tc>
          <w:tcPr>
            <w:tcW w:w="1134" w:type="dxa"/>
            <w:tcBorders>
              <w:left w:val="single" w:sz="4" w:space="0" w:color="auto"/>
              <w:bottom w:val="nil"/>
              <w:right w:val="single" w:sz="4" w:space="0" w:color="auto"/>
            </w:tcBorders>
          </w:tcPr>
          <w:p w14:paraId="535B914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0.0465***</w:t>
            </w:r>
          </w:p>
        </w:tc>
        <w:tc>
          <w:tcPr>
            <w:tcW w:w="1134" w:type="dxa"/>
            <w:tcBorders>
              <w:left w:val="single" w:sz="4" w:space="0" w:color="auto"/>
              <w:bottom w:val="nil"/>
            </w:tcBorders>
          </w:tcPr>
          <w:p w14:paraId="7AE04D9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-0.000448</w:t>
            </w:r>
          </w:p>
        </w:tc>
      </w:tr>
      <w:tr w:rsidR="001434FB" w:rsidRPr="00257430" w14:paraId="694FF0F3" w14:textId="77777777" w:rsidTr="00AC1A34">
        <w:tc>
          <w:tcPr>
            <w:tcW w:w="2268" w:type="dxa"/>
            <w:vMerge/>
            <w:shd w:val="clear" w:color="auto" w:fill="ACB9CA" w:themeFill="text2" w:themeFillTint="66"/>
            <w:vAlign w:val="center"/>
          </w:tcPr>
          <w:p w14:paraId="468E669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60036A9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7E1D806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(0.0219)</w:t>
            </w:r>
          </w:p>
        </w:tc>
        <w:tc>
          <w:tcPr>
            <w:tcW w:w="1984" w:type="dxa"/>
            <w:tcBorders>
              <w:top w:val="nil"/>
              <w:left w:val="single" w:sz="4" w:space="0" w:color="auto"/>
              <w:bottom w:val="single" w:sz="4" w:space="0" w:color="auto"/>
              <w:right w:val="single" w:sz="4" w:space="0" w:color="auto"/>
            </w:tcBorders>
          </w:tcPr>
          <w:p w14:paraId="4CD466F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(0.00281)</w:t>
            </w:r>
          </w:p>
        </w:tc>
        <w:tc>
          <w:tcPr>
            <w:tcW w:w="1560" w:type="dxa"/>
            <w:tcBorders>
              <w:top w:val="nil"/>
              <w:left w:val="single" w:sz="4" w:space="0" w:color="auto"/>
              <w:bottom w:val="single" w:sz="4" w:space="0" w:color="auto"/>
              <w:right w:val="single" w:sz="4" w:space="0" w:color="auto"/>
            </w:tcBorders>
          </w:tcPr>
          <w:p w14:paraId="0B7F8A6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(0.00703)</w:t>
            </w:r>
          </w:p>
        </w:tc>
        <w:tc>
          <w:tcPr>
            <w:tcW w:w="1701" w:type="dxa"/>
            <w:tcBorders>
              <w:top w:val="nil"/>
              <w:left w:val="single" w:sz="4" w:space="0" w:color="auto"/>
              <w:bottom w:val="single" w:sz="4" w:space="0" w:color="auto"/>
              <w:right w:val="single" w:sz="4" w:space="0" w:color="auto"/>
            </w:tcBorders>
          </w:tcPr>
          <w:p w14:paraId="36EDFF8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(0.000723)</w:t>
            </w:r>
          </w:p>
        </w:tc>
        <w:tc>
          <w:tcPr>
            <w:tcW w:w="1134" w:type="dxa"/>
            <w:tcBorders>
              <w:top w:val="nil"/>
              <w:left w:val="single" w:sz="4" w:space="0" w:color="auto"/>
              <w:bottom w:val="single" w:sz="4" w:space="0" w:color="auto"/>
              <w:right w:val="single" w:sz="4" w:space="0" w:color="auto"/>
            </w:tcBorders>
          </w:tcPr>
          <w:p w14:paraId="637134B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(0.0118)</w:t>
            </w:r>
          </w:p>
        </w:tc>
        <w:tc>
          <w:tcPr>
            <w:tcW w:w="1275" w:type="dxa"/>
            <w:tcBorders>
              <w:top w:val="nil"/>
              <w:left w:val="single" w:sz="4" w:space="0" w:color="auto"/>
              <w:bottom w:val="single" w:sz="4" w:space="0" w:color="auto"/>
              <w:right w:val="single" w:sz="4" w:space="0" w:color="auto"/>
            </w:tcBorders>
          </w:tcPr>
          <w:p w14:paraId="0900135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(0.000896)</w:t>
            </w:r>
          </w:p>
        </w:tc>
        <w:tc>
          <w:tcPr>
            <w:tcW w:w="1134" w:type="dxa"/>
            <w:tcBorders>
              <w:top w:val="nil"/>
              <w:left w:val="single" w:sz="4" w:space="0" w:color="auto"/>
              <w:bottom w:val="single" w:sz="4" w:space="0" w:color="auto"/>
              <w:right w:val="single" w:sz="4" w:space="0" w:color="auto"/>
            </w:tcBorders>
          </w:tcPr>
          <w:p w14:paraId="62F1E52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(0.00822)</w:t>
            </w:r>
          </w:p>
        </w:tc>
        <w:tc>
          <w:tcPr>
            <w:tcW w:w="1134" w:type="dxa"/>
            <w:tcBorders>
              <w:top w:val="nil"/>
              <w:left w:val="single" w:sz="4" w:space="0" w:color="auto"/>
              <w:bottom w:val="single" w:sz="4" w:space="0" w:color="auto"/>
            </w:tcBorders>
          </w:tcPr>
          <w:p w14:paraId="74F154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(0.000831)</w:t>
            </w:r>
          </w:p>
        </w:tc>
      </w:tr>
      <w:tr w:rsidR="001434FB" w:rsidRPr="00257430" w14:paraId="6C326681" w14:textId="77777777" w:rsidTr="00AC1A34">
        <w:tc>
          <w:tcPr>
            <w:tcW w:w="2268" w:type="dxa"/>
            <w:vMerge w:val="restart"/>
            <w:shd w:val="clear" w:color="auto" w:fill="ACB9CA" w:themeFill="text2" w:themeFillTint="66"/>
            <w:vAlign w:val="center"/>
          </w:tcPr>
          <w:p w14:paraId="3ADB937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lnRevenu</w:t>
            </w:r>
            <w:proofErr w:type="gramEnd"/>
            <w:r w:rsidRPr="00257430">
              <w:rPr>
                <w:rFonts w:ascii="Montserrat Light" w:hAnsi="Montserrat Light"/>
                <w:sz w:val="20"/>
                <w:szCs w:val="20"/>
              </w:rPr>
              <w:t>_M</w:t>
            </w:r>
            <w:proofErr w:type="spellEnd"/>
          </w:p>
        </w:tc>
        <w:tc>
          <w:tcPr>
            <w:tcW w:w="1957" w:type="dxa"/>
            <w:tcBorders>
              <w:bottom w:val="nil"/>
              <w:right w:val="single" w:sz="4" w:space="0" w:color="auto"/>
            </w:tcBorders>
          </w:tcPr>
          <w:p w14:paraId="14B3FE8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1.022***</w:t>
            </w:r>
          </w:p>
        </w:tc>
        <w:tc>
          <w:tcPr>
            <w:tcW w:w="1843" w:type="dxa"/>
            <w:tcBorders>
              <w:left w:val="single" w:sz="4" w:space="0" w:color="auto"/>
              <w:bottom w:val="nil"/>
              <w:right w:val="single" w:sz="4" w:space="0" w:color="auto"/>
            </w:tcBorders>
          </w:tcPr>
          <w:p w14:paraId="5837C4B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-1.144***</w:t>
            </w:r>
          </w:p>
        </w:tc>
        <w:tc>
          <w:tcPr>
            <w:tcW w:w="1984" w:type="dxa"/>
            <w:tcBorders>
              <w:left w:val="single" w:sz="4" w:space="0" w:color="auto"/>
              <w:bottom w:val="nil"/>
              <w:right w:val="single" w:sz="4" w:space="0" w:color="auto"/>
            </w:tcBorders>
          </w:tcPr>
          <w:p w14:paraId="6E82E4F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2E95D56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4529BBB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D145F9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41A4B99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771A30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0D896D4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4E218A64" w14:textId="77777777" w:rsidTr="00AC1A34">
        <w:tc>
          <w:tcPr>
            <w:tcW w:w="2268" w:type="dxa"/>
            <w:vMerge/>
            <w:shd w:val="clear" w:color="auto" w:fill="ACB9CA" w:themeFill="text2" w:themeFillTint="66"/>
            <w:vAlign w:val="center"/>
          </w:tcPr>
          <w:p w14:paraId="64934CA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01F0DB8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(0.0558)</w:t>
            </w:r>
          </w:p>
        </w:tc>
        <w:tc>
          <w:tcPr>
            <w:tcW w:w="1843" w:type="dxa"/>
            <w:tcBorders>
              <w:top w:val="nil"/>
              <w:left w:val="single" w:sz="4" w:space="0" w:color="auto"/>
              <w:bottom w:val="single" w:sz="4" w:space="0" w:color="auto"/>
              <w:right w:val="single" w:sz="4" w:space="0" w:color="auto"/>
            </w:tcBorders>
          </w:tcPr>
          <w:p w14:paraId="102234E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(0.205)</w:t>
            </w:r>
          </w:p>
        </w:tc>
        <w:tc>
          <w:tcPr>
            <w:tcW w:w="1984" w:type="dxa"/>
            <w:tcBorders>
              <w:top w:val="nil"/>
              <w:left w:val="single" w:sz="4" w:space="0" w:color="auto"/>
              <w:bottom w:val="single" w:sz="4" w:space="0" w:color="auto"/>
              <w:right w:val="single" w:sz="4" w:space="0" w:color="auto"/>
            </w:tcBorders>
          </w:tcPr>
          <w:p w14:paraId="0B54C65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4E48924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511F7B0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FBF132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204EC30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089D4AD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154D361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4019936" w14:textId="77777777" w:rsidTr="00AC1A34">
        <w:tc>
          <w:tcPr>
            <w:tcW w:w="2268" w:type="dxa"/>
            <w:vMerge w:val="restart"/>
            <w:shd w:val="clear" w:color="auto" w:fill="ACB9CA" w:themeFill="text2" w:themeFillTint="66"/>
            <w:vAlign w:val="center"/>
          </w:tcPr>
          <w:p w14:paraId="77C6FD5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lnTUC</w:t>
            </w:r>
            <w:proofErr w:type="spellEnd"/>
            <w:proofErr w:type="gramEnd"/>
          </w:p>
        </w:tc>
        <w:tc>
          <w:tcPr>
            <w:tcW w:w="1957" w:type="dxa"/>
            <w:tcBorders>
              <w:bottom w:val="nil"/>
              <w:right w:val="single" w:sz="4" w:space="0" w:color="auto"/>
            </w:tcBorders>
          </w:tcPr>
          <w:p w14:paraId="27F1B25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7E54B02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0.696</w:t>
            </w:r>
          </w:p>
        </w:tc>
        <w:tc>
          <w:tcPr>
            <w:tcW w:w="1984" w:type="dxa"/>
            <w:tcBorders>
              <w:left w:val="single" w:sz="4" w:space="0" w:color="auto"/>
              <w:bottom w:val="nil"/>
              <w:right w:val="single" w:sz="4" w:space="0" w:color="auto"/>
            </w:tcBorders>
          </w:tcPr>
          <w:p w14:paraId="11F72A4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521EAD4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7DEB614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A00AA4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16904D0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38E75E4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1F18C31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22FB8A47" w14:textId="77777777" w:rsidTr="00AC1A34">
        <w:tc>
          <w:tcPr>
            <w:tcW w:w="2268" w:type="dxa"/>
            <w:vMerge/>
            <w:shd w:val="clear" w:color="auto" w:fill="ACB9CA" w:themeFill="text2" w:themeFillTint="66"/>
            <w:vAlign w:val="center"/>
          </w:tcPr>
          <w:p w14:paraId="1C5F5B2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113892E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42696AE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(1.443)</w:t>
            </w:r>
          </w:p>
        </w:tc>
        <w:tc>
          <w:tcPr>
            <w:tcW w:w="1984" w:type="dxa"/>
            <w:tcBorders>
              <w:top w:val="nil"/>
              <w:left w:val="single" w:sz="4" w:space="0" w:color="auto"/>
              <w:bottom w:val="single" w:sz="4" w:space="0" w:color="auto"/>
              <w:right w:val="single" w:sz="4" w:space="0" w:color="auto"/>
            </w:tcBorders>
          </w:tcPr>
          <w:p w14:paraId="61382EA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4363E3F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6A2C4B6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4055606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265FE27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477F34D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761BC90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D4DAC57" w14:textId="77777777" w:rsidTr="00AC1A34">
        <w:tc>
          <w:tcPr>
            <w:tcW w:w="2268" w:type="dxa"/>
            <w:vMerge w:val="restart"/>
            <w:shd w:val="clear" w:color="auto" w:fill="ACB9CA" w:themeFill="text2" w:themeFillTint="66"/>
            <w:vAlign w:val="center"/>
          </w:tcPr>
          <w:p w14:paraId="26F487F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lnTSALH</w:t>
            </w:r>
            <w:proofErr w:type="spellEnd"/>
            <w:proofErr w:type="gramEnd"/>
          </w:p>
        </w:tc>
        <w:tc>
          <w:tcPr>
            <w:tcW w:w="1957" w:type="dxa"/>
            <w:tcBorders>
              <w:bottom w:val="nil"/>
              <w:right w:val="single" w:sz="4" w:space="0" w:color="auto"/>
            </w:tcBorders>
          </w:tcPr>
          <w:p w14:paraId="0E10846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2AB3C79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0.454</w:t>
            </w:r>
          </w:p>
        </w:tc>
        <w:tc>
          <w:tcPr>
            <w:tcW w:w="1984" w:type="dxa"/>
            <w:tcBorders>
              <w:left w:val="single" w:sz="4" w:space="0" w:color="auto"/>
              <w:bottom w:val="nil"/>
              <w:right w:val="single" w:sz="4" w:space="0" w:color="auto"/>
            </w:tcBorders>
          </w:tcPr>
          <w:p w14:paraId="4DFDE9B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20FAF75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56F01F8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54F70E4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24EACFF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5F3A313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567E108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21F84111" w14:textId="77777777" w:rsidTr="00AC1A34">
        <w:tc>
          <w:tcPr>
            <w:tcW w:w="2268" w:type="dxa"/>
            <w:vMerge/>
            <w:shd w:val="clear" w:color="auto" w:fill="ACB9CA" w:themeFill="text2" w:themeFillTint="66"/>
            <w:vAlign w:val="center"/>
          </w:tcPr>
          <w:p w14:paraId="67D96B8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1AFE354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54E3FC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(0.632)</w:t>
            </w:r>
          </w:p>
        </w:tc>
        <w:tc>
          <w:tcPr>
            <w:tcW w:w="1984" w:type="dxa"/>
            <w:tcBorders>
              <w:top w:val="nil"/>
              <w:left w:val="single" w:sz="4" w:space="0" w:color="auto"/>
              <w:bottom w:val="single" w:sz="4" w:space="0" w:color="auto"/>
              <w:right w:val="single" w:sz="4" w:space="0" w:color="auto"/>
            </w:tcBorders>
          </w:tcPr>
          <w:p w14:paraId="45F1997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60998B2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7D7D1D7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43E0D33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2314F08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55C404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6F1C0BA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5D2FAB5E" w14:textId="77777777" w:rsidTr="00AC1A34">
        <w:tc>
          <w:tcPr>
            <w:tcW w:w="2268" w:type="dxa"/>
            <w:vMerge w:val="restart"/>
            <w:shd w:val="clear" w:color="auto" w:fill="ACB9CA" w:themeFill="text2" w:themeFillTint="66"/>
            <w:vAlign w:val="center"/>
          </w:tcPr>
          <w:p w14:paraId="4BE4E79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lnPrixCons</w:t>
            </w:r>
            <w:proofErr w:type="gramEnd"/>
            <w:r w:rsidRPr="00257430">
              <w:rPr>
                <w:rFonts w:ascii="Montserrat Light" w:hAnsi="Montserrat Light"/>
                <w:sz w:val="20"/>
                <w:szCs w:val="20"/>
              </w:rPr>
              <w:t>_P</w:t>
            </w:r>
            <w:proofErr w:type="spellEnd"/>
          </w:p>
        </w:tc>
        <w:tc>
          <w:tcPr>
            <w:tcW w:w="1957" w:type="dxa"/>
            <w:tcBorders>
              <w:bottom w:val="nil"/>
              <w:right w:val="single" w:sz="4" w:space="0" w:color="auto"/>
            </w:tcBorders>
          </w:tcPr>
          <w:p w14:paraId="2795717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-4.361**</w:t>
            </w:r>
          </w:p>
        </w:tc>
        <w:tc>
          <w:tcPr>
            <w:tcW w:w="1843" w:type="dxa"/>
            <w:tcBorders>
              <w:left w:val="single" w:sz="4" w:space="0" w:color="auto"/>
              <w:bottom w:val="nil"/>
              <w:right w:val="single" w:sz="4" w:space="0" w:color="auto"/>
            </w:tcBorders>
          </w:tcPr>
          <w:p w14:paraId="2B2E7B0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3132C07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030E77E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0.342</w:t>
            </w:r>
          </w:p>
        </w:tc>
        <w:tc>
          <w:tcPr>
            <w:tcW w:w="1701" w:type="dxa"/>
            <w:tcBorders>
              <w:left w:val="single" w:sz="4" w:space="0" w:color="auto"/>
              <w:bottom w:val="nil"/>
              <w:right w:val="single" w:sz="4" w:space="0" w:color="auto"/>
            </w:tcBorders>
          </w:tcPr>
          <w:p w14:paraId="5D1B07F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710CDB1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0.215</w:t>
            </w:r>
          </w:p>
        </w:tc>
        <w:tc>
          <w:tcPr>
            <w:tcW w:w="1275" w:type="dxa"/>
            <w:tcBorders>
              <w:left w:val="single" w:sz="4" w:space="0" w:color="auto"/>
              <w:bottom w:val="nil"/>
              <w:right w:val="single" w:sz="4" w:space="0" w:color="auto"/>
            </w:tcBorders>
          </w:tcPr>
          <w:p w14:paraId="153E85E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1AA2F84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1.865***</w:t>
            </w:r>
          </w:p>
        </w:tc>
        <w:tc>
          <w:tcPr>
            <w:tcW w:w="1134" w:type="dxa"/>
            <w:tcBorders>
              <w:left w:val="single" w:sz="4" w:space="0" w:color="auto"/>
              <w:bottom w:val="nil"/>
            </w:tcBorders>
          </w:tcPr>
          <w:p w14:paraId="791CB3E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792B0925" w14:textId="77777777" w:rsidTr="00AC1A34">
        <w:tc>
          <w:tcPr>
            <w:tcW w:w="2268" w:type="dxa"/>
            <w:vMerge/>
            <w:shd w:val="clear" w:color="auto" w:fill="ACB9CA" w:themeFill="text2" w:themeFillTint="66"/>
            <w:vAlign w:val="center"/>
          </w:tcPr>
          <w:p w14:paraId="08CE235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672FAE6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(1.779)</w:t>
            </w:r>
          </w:p>
        </w:tc>
        <w:tc>
          <w:tcPr>
            <w:tcW w:w="1843" w:type="dxa"/>
            <w:tcBorders>
              <w:top w:val="nil"/>
              <w:left w:val="single" w:sz="4" w:space="0" w:color="auto"/>
              <w:bottom w:val="single" w:sz="4" w:space="0" w:color="auto"/>
              <w:right w:val="single" w:sz="4" w:space="0" w:color="auto"/>
            </w:tcBorders>
          </w:tcPr>
          <w:p w14:paraId="2B429CC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358565B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599B2A9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(0.304)</w:t>
            </w:r>
          </w:p>
        </w:tc>
        <w:tc>
          <w:tcPr>
            <w:tcW w:w="1701" w:type="dxa"/>
            <w:tcBorders>
              <w:top w:val="nil"/>
              <w:left w:val="single" w:sz="4" w:space="0" w:color="auto"/>
              <w:bottom w:val="single" w:sz="4" w:space="0" w:color="auto"/>
              <w:right w:val="single" w:sz="4" w:space="0" w:color="auto"/>
            </w:tcBorders>
          </w:tcPr>
          <w:p w14:paraId="30BEB7C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1F9D38F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(0.397)</w:t>
            </w:r>
          </w:p>
        </w:tc>
        <w:tc>
          <w:tcPr>
            <w:tcW w:w="1275" w:type="dxa"/>
            <w:tcBorders>
              <w:top w:val="nil"/>
              <w:left w:val="single" w:sz="4" w:space="0" w:color="auto"/>
              <w:bottom w:val="single" w:sz="4" w:space="0" w:color="auto"/>
              <w:right w:val="single" w:sz="4" w:space="0" w:color="auto"/>
            </w:tcBorders>
          </w:tcPr>
          <w:p w14:paraId="6D9F363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0FF0D28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(0.346)</w:t>
            </w:r>
          </w:p>
        </w:tc>
        <w:tc>
          <w:tcPr>
            <w:tcW w:w="1134" w:type="dxa"/>
            <w:tcBorders>
              <w:top w:val="nil"/>
              <w:left w:val="single" w:sz="4" w:space="0" w:color="auto"/>
              <w:bottom w:val="single" w:sz="4" w:space="0" w:color="auto"/>
            </w:tcBorders>
          </w:tcPr>
          <w:p w14:paraId="24CA1F9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042616B" w14:textId="77777777" w:rsidTr="00AC1A34">
        <w:tc>
          <w:tcPr>
            <w:tcW w:w="2268" w:type="dxa"/>
            <w:vMerge w:val="restart"/>
            <w:shd w:val="clear" w:color="auto" w:fill="ACB9CA" w:themeFill="text2" w:themeFillTint="66"/>
            <w:vAlign w:val="center"/>
          </w:tcPr>
          <w:p w14:paraId="030AC51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dlnRevenu</w:t>
            </w:r>
            <w:proofErr w:type="gramEnd"/>
            <w:r w:rsidRPr="00257430">
              <w:rPr>
                <w:rFonts w:ascii="Montserrat Light" w:hAnsi="Montserrat Light"/>
                <w:sz w:val="20"/>
                <w:szCs w:val="20"/>
              </w:rPr>
              <w:t>_M</w:t>
            </w:r>
            <w:proofErr w:type="spellEnd"/>
          </w:p>
        </w:tc>
        <w:tc>
          <w:tcPr>
            <w:tcW w:w="1957" w:type="dxa"/>
            <w:tcBorders>
              <w:bottom w:val="nil"/>
              <w:right w:val="single" w:sz="4" w:space="0" w:color="auto"/>
            </w:tcBorders>
          </w:tcPr>
          <w:p w14:paraId="4F386F9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431E5C2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7EC1787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-0.152</w:t>
            </w:r>
          </w:p>
        </w:tc>
        <w:tc>
          <w:tcPr>
            <w:tcW w:w="1560" w:type="dxa"/>
            <w:tcBorders>
              <w:left w:val="single" w:sz="4" w:space="0" w:color="auto"/>
              <w:bottom w:val="nil"/>
              <w:right w:val="single" w:sz="4" w:space="0" w:color="auto"/>
            </w:tcBorders>
          </w:tcPr>
          <w:p w14:paraId="5F38421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0C4BDE0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5592319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6485A01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755C30B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6CC6589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106AB2E" w14:textId="77777777" w:rsidTr="00AC1A34">
        <w:tc>
          <w:tcPr>
            <w:tcW w:w="2268" w:type="dxa"/>
            <w:vMerge/>
            <w:shd w:val="clear" w:color="auto" w:fill="ACB9CA" w:themeFill="text2" w:themeFillTint="66"/>
            <w:vAlign w:val="center"/>
          </w:tcPr>
          <w:p w14:paraId="5DA00C6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6007BC2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3CA18F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1B2D35D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(0.252)</w:t>
            </w:r>
          </w:p>
        </w:tc>
        <w:tc>
          <w:tcPr>
            <w:tcW w:w="1560" w:type="dxa"/>
            <w:tcBorders>
              <w:top w:val="nil"/>
              <w:left w:val="single" w:sz="4" w:space="0" w:color="auto"/>
              <w:bottom w:val="single" w:sz="4" w:space="0" w:color="auto"/>
              <w:right w:val="single" w:sz="4" w:space="0" w:color="auto"/>
            </w:tcBorders>
          </w:tcPr>
          <w:p w14:paraId="30775F1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6E878AA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60DE592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4D0FAB4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6D298DE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6E3637C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F23E1B7" w14:textId="77777777" w:rsidTr="00AC1A34">
        <w:tc>
          <w:tcPr>
            <w:tcW w:w="2268" w:type="dxa"/>
            <w:vMerge w:val="restart"/>
            <w:shd w:val="clear" w:color="auto" w:fill="ACB9CA" w:themeFill="text2" w:themeFillTint="66"/>
            <w:vAlign w:val="center"/>
          </w:tcPr>
          <w:p w14:paraId="67E1CE1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dlnTUC</w:t>
            </w:r>
            <w:proofErr w:type="spellEnd"/>
            <w:proofErr w:type="gramEnd"/>
          </w:p>
        </w:tc>
        <w:tc>
          <w:tcPr>
            <w:tcW w:w="1957" w:type="dxa"/>
            <w:tcBorders>
              <w:bottom w:val="nil"/>
              <w:right w:val="single" w:sz="4" w:space="0" w:color="auto"/>
            </w:tcBorders>
          </w:tcPr>
          <w:p w14:paraId="5CAD168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7746641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627B2D9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2.056**</w:t>
            </w:r>
          </w:p>
        </w:tc>
        <w:tc>
          <w:tcPr>
            <w:tcW w:w="1560" w:type="dxa"/>
            <w:tcBorders>
              <w:left w:val="single" w:sz="4" w:space="0" w:color="auto"/>
              <w:bottom w:val="nil"/>
              <w:right w:val="single" w:sz="4" w:space="0" w:color="auto"/>
            </w:tcBorders>
          </w:tcPr>
          <w:p w14:paraId="2A909BF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08BB858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1CFF6EF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0E51573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18BD67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4CB0366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97F6E4E" w14:textId="77777777" w:rsidTr="00AC1A34">
        <w:tc>
          <w:tcPr>
            <w:tcW w:w="2268" w:type="dxa"/>
            <w:vMerge/>
            <w:shd w:val="clear" w:color="auto" w:fill="ACB9CA" w:themeFill="text2" w:themeFillTint="66"/>
            <w:vAlign w:val="center"/>
          </w:tcPr>
          <w:p w14:paraId="3E96EA3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3EA43DC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3DE320E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4D71684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(0.803)</w:t>
            </w:r>
          </w:p>
        </w:tc>
        <w:tc>
          <w:tcPr>
            <w:tcW w:w="1560" w:type="dxa"/>
            <w:tcBorders>
              <w:top w:val="nil"/>
              <w:left w:val="single" w:sz="4" w:space="0" w:color="auto"/>
              <w:bottom w:val="single" w:sz="4" w:space="0" w:color="auto"/>
              <w:right w:val="single" w:sz="4" w:space="0" w:color="auto"/>
            </w:tcBorders>
          </w:tcPr>
          <w:p w14:paraId="12BA2E0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0B84B24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CB7878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27D677E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69C254C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5F3BF05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CECE192" w14:textId="77777777" w:rsidTr="00AC1A34">
        <w:tc>
          <w:tcPr>
            <w:tcW w:w="2268" w:type="dxa"/>
            <w:vMerge w:val="restart"/>
            <w:shd w:val="clear" w:color="auto" w:fill="ACB9CA" w:themeFill="text2" w:themeFillTint="66"/>
            <w:vAlign w:val="center"/>
          </w:tcPr>
          <w:p w14:paraId="48B76B1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dlnTSALH</w:t>
            </w:r>
            <w:proofErr w:type="spellEnd"/>
            <w:proofErr w:type="gramEnd"/>
          </w:p>
        </w:tc>
        <w:tc>
          <w:tcPr>
            <w:tcW w:w="1957" w:type="dxa"/>
            <w:tcBorders>
              <w:bottom w:val="nil"/>
              <w:right w:val="single" w:sz="4" w:space="0" w:color="auto"/>
            </w:tcBorders>
          </w:tcPr>
          <w:p w14:paraId="3F95545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5ED22DE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4038DB8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0.707***</w:t>
            </w:r>
          </w:p>
        </w:tc>
        <w:tc>
          <w:tcPr>
            <w:tcW w:w="1560" w:type="dxa"/>
            <w:tcBorders>
              <w:left w:val="single" w:sz="4" w:space="0" w:color="auto"/>
              <w:bottom w:val="nil"/>
              <w:right w:val="single" w:sz="4" w:space="0" w:color="auto"/>
            </w:tcBorders>
          </w:tcPr>
          <w:p w14:paraId="6049A7B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04B539F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377D313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58D6C4B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2451B8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703E310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558370F" w14:textId="77777777" w:rsidTr="00AC1A34">
        <w:tc>
          <w:tcPr>
            <w:tcW w:w="2268" w:type="dxa"/>
            <w:vMerge/>
            <w:shd w:val="clear" w:color="auto" w:fill="ACB9CA" w:themeFill="text2" w:themeFillTint="66"/>
            <w:vAlign w:val="center"/>
          </w:tcPr>
          <w:p w14:paraId="46965EB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11BBEFD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71EDCE4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4B0F16D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(0.235)</w:t>
            </w:r>
          </w:p>
        </w:tc>
        <w:tc>
          <w:tcPr>
            <w:tcW w:w="1560" w:type="dxa"/>
            <w:tcBorders>
              <w:top w:val="nil"/>
              <w:left w:val="single" w:sz="4" w:space="0" w:color="auto"/>
              <w:bottom w:val="single" w:sz="4" w:space="0" w:color="auto"/>
              <w:right w:val="single" w:sz="4" w:space="0" w:color="auto"/>
            </w:tcBorders>
          </w:tcPr>
          <w:p w14:paraId="1CED086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4C685BB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5A94595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08337BB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A1D64D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14B315C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6ED4DC48" w14:textId="77777777" w:rsidTr="00AC1A34">
        <w:tc>
          <w:tcPr>
            <w:tcW w:w="2268" w:type="dxa"/>
            <w:vMerge w:val="restart"/>
            <w:shd w:val="clear" w:color="auto" w:fill="ACB9CA" w:themeFill="text2" w:themeFillTint="66"/>
            <w:vAlign w:val="center"/>
          </w:tcPr>
          <w:p w14:paraId="14450F4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gramStart"/>
            <w:r w:rsidRPr="00257430">
              <w:rPr>
                <w:rFonts w:ascii="Montserrat Light" w:hAnsi="Montserrat Light"/>
                <w:sz w:val="20"/>
                <w:szCs w:val="20"/>
              </w:rPr>
              <w:t>res</w:t>
            </w:r>
            <w:proofErr w:type="gramEnd"/>
            <w:r w:rsidRPr="00257430">
              <w:rPr>
                <w:rFonts w:ascii="Montserrat Light" w:hAnsi="Montserrat Light"/>
                <w:sz w:val="20"/>
                <w:szCs w:val="20"/>
              </w:rPr>
              <w:t>2</w:t>
            </w:r>
          </w:p>
        </w:tc>
        <w:tc>
          <w:tcPr>
            <w:tcW w:w="1957" w:type="dxa"/>
            <w:tcBorders>
              <w:bottom w:val="nil"/>
              <w:right w:val="single" w:sz="4" w:space="0" w:color="auto"/>
            </w:tcBorders>
          </w:tcPr>
          <w:p w14:paraId="3867953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78D4664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0765737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-0.748**</w:t>
            </w:r>
          </w:p>
        </w:tc>
        <w:tc>
          <w:tcPr>
            <w:tcW w:w="1560" w:type="dxa"/>
            <w:tcBorders>
              <w:left w:val="single" w:sz="4" w:space="0" w:color="auto"/>
              <w:bottom w:val="nil"/>
              <w:right w:val="single" w:sz="4" w:space="0" w:color="auto"/>
            </w:tcBorders>
          </w:tcPr>
          <w:p w14:paraId="5A0B477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7DC172A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0158430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320FBBE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20A889C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7CB9614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6BA7148B" w14:textId="77777777" w:rsidTr="00AC1A34">
        <w:tc>
          <w:tcPr>
            <w:tcW w:w="2268" w:type="dxa"/>
            <w:vMerge/>
            <w:shd w:val="clear" w:color="auto" w:fill="ACB9CA" w:themeFill="text2" w:themeFillTint="66"/>
            <w:vAlign w:val="center"/>
          </w:tcPr>
          <w:p w14:paraId="77139A5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4614A98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1B8D3F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4AA7C95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(0.267)</w:t>
            </w:r>
          </w:p>
        </w:tc>
        <w:tc>
          <w:tcPr>
            <w:tcW w:w="1560" w:type="dxa"/>
            <w:tcBorders>
              <w:top w:val="nil"/>
              <w:left w:val="single" w:sz="4" w:space="0" w:color="auto"/>
              <w:bottom w:val="single" w:sz="4" w:space="0" w:color="auto"/>
              <w:right w:val="single" w:sz="4" w:space="0" w:color="auto"/>
            </w:tcBorders>
          </w:tcPr>
          <w:p w14:paraId="21E349E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2796C0B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5D6CF7B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3868E8C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2BB6C8F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1E48D88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7717E9E3" w14:textId="77777777" w:rsidTr="00AC1A34">
        <w:tc>
          <w:tcPr>
            <w:tcW w:w="2268" w:type="dxa"/>
            <w:vMerge w:val="restart"/>
            <w:shd w:val="clear" w:color="auto" w:fill="ACB9CA" w:themeFill="text2" w:themeFillTint="66"/>
            <w:vAlign w:val="center"/>
          </w:tcPr>
          <w:p w14:paraId="03CC1B7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lnCSD</w:t>
            </w:r>
            <w:proofErr w:type="gramEnd"/>
            <w:r w:rsidRPr="00257430">
              <w:rPr>
                <w:rFonts w:ascii="Montserrat Light" w:hAnsi="Montserrat Light"/>
                <w:sz w:val="20"/>
                <w:szCs w:val="20"/>
              </w:rPr>
              <w:t>_SectPrim</w:t>
            </w:r>
            <w:proofErr w:type="spellEnd"/>
          </w:p>
        </w:tc>
        <w:tc>
          <w:tcPr>
            <w:tcW w:w="1957" w:type="dxa"/>
            <w:tcBorders>
              <w:bottom w:val="nil"/>
              <w:right w:val="single" w:sz="4" w:space="0" w:color="auto"/>
            </w:tcBorders>
          </w:tcPr>
          <w:p w14:paraId="4846B7E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5C0A665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1606269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05039E7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0.395***</w:t>
            </w:r>
          </w:p>
        </w:tc>
        <w:tc>
          <w:tcPr>
            <w:tcW w:w="1701" w:type="dxa"/>
            <w:tcBorders>
              <w:left w:val="single" w:sz="4" w:space="0" w:color="auto"/>
              <w:bottom w:val="nil"/>
              <w:right w:val="single" w:sz="4" w:space="0" w:color="auto"/>
            </w:tcBorders>
          </w:tcPr>
          <w:p w14:paraId="76E3F24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21D1A77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03116F6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EEB4B4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33B30D7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51625558" w14:textId="77777777" w:rsidTr="00AC1A34">
        <w:tc>
          <w:tcPr>
            <w:tcW w:w="2268" w:type="dxa"/>
            <w:vMerge/>
            <w:shd w:val="clear" w:color="auto" w:fill="ACB9CA" w:themeFill="text2" w:themeFillTint="66"/>
            <w:vAlign w:val="center"/>
          </w:tcPr>
          <w:p w14:paraId="6B74A5F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7510FD4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7D17E5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2AE77DB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0DCF516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(0.131)</w:t>
            </w:r>
          </w:p>
        </w:tc>
        <w:tc>
          <w:tcPr>
            <w:tcW w:w="1701" w:type="dxa"/>
            <w:tcBorders>
              <w:top w:val="nil"/>
              <w:left w:val="single" w:sz="4" w:space="0" w:color="auto"/>
              <w:bottom w:val="single" w:sz="4" w:space="0" w:color="auto"/>
              <w:right w:val="single" w:sz="4" w:space="0" w:color="auto"/>
            </w:tcBorders>
          </w:tcPr>
          <w:p w14:paraId="657236B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69AA6FC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4A8E5EC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52D721C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2237CA8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21C3FEFD" w14:textId="77777777" w:rsidTr="00AC1A34">
        <w:tc>
          <w:tcPr>
            <w:tcW w:w="2268" w:type="dxa"/>
            <w:vMerge w:val="restart"/>
            <w:shd w:val="clear" w:color="auto" w:fill="ACB9CA" w:themeFill="text2" w:themeFillTint="66"/>
            <w:vAlign w:val="center"/>
          </w:tcPr>
          <w:p w14:paraId="4470EDC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lnDI</w:t>
            </w:r>
            <w:proofErr w:type="spellEnd"/>
            <w:proofErr w:type="gramEnd"/>
          </w:p>
        </w:tc>
        <w:tc>
          <w:tcPr>
            <w:tcW w:w="1957" w:type="dxa"/>
            <w:tcBorders>
              <w:bottom w:val="nil"/>
              <w:right w:val="single" w:sz="4" w:space="0" w:color="auto"/>
            </w:tcBorders>
          </w:tcPr>
          <w:p w14:paraId="3B5FD3B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6649480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245D11C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217EF17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0.151</w:t>
            </w:r>
          </w:p>
        </w:tc>
        <w:tc>
          <w:tcPr>
            <w:tcW w:w="1701" w:type="dxa"/>
            <w:tcBorders>
              <w:left w:val="single" w:sz="4" w:space="0" w:color="auto"/>
              <w:bottom w:val="nil"/>
              <w:right w:val="single" w:sz="4" w:space="0" w:color="auto"/>
            </w:tcBorders>
          </w:tcPr>
          <w:p w14:paraId="1E01CEE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66B2CA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0.214</w:t>
            </w:r>
          </w:p>
        </w:tc>
        <w:tc>
          <w:tcPr>
            <w:tcW w:w="1275" w:type="dxa"/>
            <w:tcBorders>
              <w:left w:val="single" w:sz="4" w:space="0" w:color="auto"/>
              <w:bottom w:val="nil"/>
              <w:right w:val="single" w:sz="4" w:space="0" w:color="auto"/>
            </w:tcBorders>
          </w:tcPr>
          <w:p w14:paraId="189C565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0A8008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-0.147</w:t>
            </w:r>
          </w:p>
        </w:tc>
        <w:tc>
          <w:tcPr>
            <w:tcW w:w="1134" w:type="dxa"/>
            <w:tcBorders>
              <w:left w:val="single" w:sz="4" w:space="0" w:color="auto"/>
              <w:bottom w:val="nil"/>
            </w:tcBorders>
          </w:tcPr>
          <w:p w14:paraId="0828D6C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D008E27" w14:textId="77777777" w:rsidTr="00AC1A34">
        <w:tc>
          <w:tcPr>
            <w:tcW w:w="2268" w:type="dxa"/>
            <w:vMerge/>
            <w:shd w:val="clear" w:color="auto" w:fill="ACB9CA" w:themeFill="text2" w:themeFillTint="66"/>
            <w:vAlign w:val="center"/>
          </w:tcPr>
          <w:p w14:paraId="7719E4F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37717BE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17ABDC6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373278A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264BDC2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(0.224)</w:t>
            </w:r>
          </w:p>
        </w:tc>
        <w:tc>
          <w:tcPr>
            <w:tcW w:w="1701" w:type="dxa"/>
            <w:tcBorders>
              <w:top w:val="nil"/>
              <w:left w:val="single" w:sz="4" w:space="0" w:color="auto"/>
              <w:bottom w:val="single" w:sz="4" w:space="0" w:color="auto"/>
              <w:right w:val="single" w:sz="4" w:space="0" w:color="auto"/>
            </w:tcBorders>
          </w:tcPr>
          <w:p w14:paraId="4749F8E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BDE478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(0.362)</w:t>
            </w:r>
          </w:p>
        </w:tc>
        <w:tc>
          <w:tcPr>
            <w:tcW w:w="1275" w:type="dxa"/>
            <w:tcBorders>
              <w:top w:val="nil"/>
              <w:left w:val="single" w:sz="4" w:space="0" w:color="auto"/>
              <w:bottom w:val="single" w:sz="4" w:space="0" w:color="auto"/>
              <w:right w:val="single" w:sz="4" w:space="0" w:color="auto"/>
            </w:tcBorders>
          </w:tcPr>
          <w:p w14:paraId="196AD3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24CE7B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(0.212)</w:t>
            </w:r>
          </w:p>
        </w:tc>
        <w:tc>
          <w:tcPr>
            <w:tcW w:w="1134" w:type="dxa"/>
            <w:tcBorders>
              <w:top w:val="nil"/>
              <w:left w:val="single" w:sz="4" w:space="0" w:color="auto"/>
              <w:bottom w:val="single" w:sz="4" w:space="0" w:color="auto"/>
            </w:tcBorders>
          </w:tcPr>
          <w:p w14:paraId="4B6356A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6AF5E6CA" w14:textId="77777777" w:rsidTr="00AC1A34">
        <w:tc>
          <w:tcPr>
            <w:tcW w:w="2268" w:type="dxa"/>
            <w:vMerge w:val="restart"/>
            <w:shd w:val="clear" w:color="auto" w:fill="ACB9CA" w:themeFill="text2" w:themeFillTint="66"/>
            <w:vAlign w:val="center"/>
          </w:tcPr>
          <w:p w14:paraId="595A323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dlnPrixCons</w:t>
            </w:r>
            <w:proofErr w:type="gramEnd"/>
            <w:r w:rsidRPr="00257430">
              <w:rPr>
                <w:rFonts w:ascii="Montserrat Light" w:hAnsi="Montserrat Light"/>
                <w:sz w:val="20"/>
                <w:szCs w:val="20"/>
              </w:rPr>
              <w:t>_P</w:t>
            </w:r>
            <w:proofErr w:type="spellEnd"/>
          </w:p>
        </w:tc>
        <w:tc>
          <w:tcPr>
            <w:tcW w:w="1957" w:type="dxa"/>
            <w:tcBorders>
              <w:bottom w:val="nil"/>
              <w:right w:val="single" w:sz="4" w:space="0" w:color="auto"/>
            </w:tcBorders>
          </w:tcPr>
          <w:p w14:paraId="7444CC0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0E54324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4F1908C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0E72D5B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667CDCD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0.496</w:t>
            </w:r>
          </w:p>
        </w:tc>
        <w:tc>
          <w:tcPr>
            <w:tcW w:w="1134" w:type="dxa"/>
            <w:tcBorders>
              <w:left w:val="single" w:sz="4" w:space="0" w:color="auto"/>
              <w:bottom w:val="nil"/>
              <w:right w:val="single" w:sz="4" w:space="0" w:color="auto"/>
            </w:tcBorders>
          </w:tcPr>
          <w:p w14:paraId="5F31E3E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1800D1B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0.474</w:t>
            </w:r>
          </w:p>
        </w:tc>
        <w:tc>
          <w:tcPr>
            <w:tcW w:w="1134" w:type="dxa"/>
            <w:tcBorders>
              <w:left w:val="single" w:sz="4" w:space="0" w:color="auto"/>
              <w:bottom w:val="nil"/>
              <w:right w:val="single" w:sz="4" w:space="0" w:color="auto"/>
            </w:tcBorders>
          </w:tcPr>
          <w:p w14:paraId="72790C5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28DABF9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1.739***</w:t>
            </w:r>
          </w:p>
        </w:tc>
      </w:tr>
      <w:tr w:rsidR="001434FB" w:rsidRPr="00257430" w14:paraId="059D9DCB" w14:textId="77777777" w:rsidTr="00AC1A34">
        <w:tc>
          <w:tcPr>
            <w:tcW w:w="2268" w:type="dxa"/>
            <w:vMerge/>
            <w:shd w:val="clear" w:color="auto" w:fill="ACB9CA" w:themeFill="text2" w:themeFillTint="66"/>
            <w:vAlign w:val="center"/>
          </w:tcPr>
          <w:p w14:paraId="76A3BDC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02B478C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608B0D8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5193426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196716A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22DDB99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(0.399)</w:t>
            </w:r>
          </w:p>
        </w:tc>
        <w:tc>
          <w:tcPr>
            <w:tcW w:w="1134" w:type="dxa"/>
            <w:tcBorders>
              <w:top w:val="nil"/>
              <w:left w:val="single" w:sz="4" w:space="0" w:color="auto"/>
              <w:bottom w:val="single" w:sz="4" w:space="0" w:color="auto"/>
              <w:right w:val="single" w:sz="4" w:space="0" w:color="auto"/>
            </w:tcBorders>
          </w:tcPr>
          <w:p w14:paraId="2F25F8C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5EC4B33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(0.518)</w:t>
            </w:r>
          </w:p>
        </w:tc>
        <w:tc>
          <w:tcPr>
            <w:tcW w:w="1134" w:type="dxa"/>
            <w:tcBorders>
              <w:top w:val="nil"/>
              <w:left w:val="single" w:sz="4" w:space="0" w:color="auto"/>
              <w:bottom w:val="single" w:sz="4" w:space="0" w:color="auto"/>
              <w:right w:val="single" w:sz="4" w:space="0" w:color="auto"/>
            </w:tcBorders>
          </w:tcPr>
          <w:p w14:paraId="3B1D350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6A882FC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(0.374)</w:t>
            </w:r>
          </w:p>
        </w:tc>
      </w:tr>
      <w:tr w:rsidR="001434FB" w:rsidRPr="00257430" w14:paraId="2D033F15" w14:textId="77777777" w:rsidTr="00AC1A34">
        <w:tc>
          <w:tcPr>
            <w:tcW w:w="2268" w:type="dxa"/>
            <w:vMerge w:val="restart"/>
            <w:shd w:val="clear" w:color="auto" w:fill="ACB9CA" w:themeFill="text2" w:themeFillTint="66"/>
            <w:vAlign w:val="center"/>
          </w:tcPr>
          <w:p w14:paraId="0ABB269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dlnCSD</w:t>
            </w:r>
            <w:proofErr w:type="gramEnd"/>
            <w:r w:rsidRPr="00257430">
              <w:rPr>
                <w:rFonts w:ascii="Montserrat Light" w:hAnsi="Montserrat Light"/>
                <w:sz w:val="20"/>
                <w:szCs w:val="20"/>
              </w:rPr>
              <w:t>_SectPrim</w:t>
            </w:r>
            <w:proofErr w:type="spellEnd"/>
          </w:p>
        </w:tc>
        <w:tc>
          <w:tcPr>
            <w:tcW w:w="1957" w:type="dxa"/>
            <w:tcBorders>
              <w:bottom w:val="nil"/>
              <w:right w:val="single" w:sz="4" w:space="0" w:color="auto"/>
            </w:tcBorders>
          </w:tcPr>
          <w:p w14:paraId="48C3A73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14F31D0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4DADA84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1A1C921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551E4DD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0.619***</w:t>
            </w:r>
          </w:p>
        </w:tc>
        <w:tc>
          <w:tcPr>
            <w:tcW w:w="1134" w:type="dxa"/>
            <w:tcBorders>
              <w:left w:val="single" w:sz="4" w:space="0" w:color="auto"/>
              <w:bottom w:val="nil"/>
              <w:right w:val="single" w:sz="4" w:space="0" w:color="auto"/>
            </w:tcBorders>
          </w:tcPr>
          <w:p w14:paraId="069CC26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46DB34C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28468B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0CB23E0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DAF11AD" w14:textId="77777777" w:rsidTr="00AC1A34">
        <w:tc>
          <w:tcPr>
            <w:tcW w:w="2268" w:type="dxa"/>
            <w:vMerge/>
            <w:shd w:val="clear" w:color="auto" w:fill="ACB9CA" w:themeFill="text2" w:themeFillTint="66"/>
            <w:vAlign w:val="center"/>
          </w:tcPr>
          <w:p w14:paraId="7097D19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0B51245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42ECE3C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14EACA3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0E5B9A8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6B44405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(0.0932)</w:t>
            </w:r>
          </w:p>
        </w:tc>
        <w:tc>
          <w:tcPr>
            <w:tcW w:w="1134" w:type="dxa"/>
            <w:tcBorders>
              <w:top w:val="nil"/>
              <w:left w:val="single" w:sz="4" w:space="0" w:color="auto"/>
              <w:bottom w:val="single" w:sz="4" w:space="0" w:color="auto"/>
              <w:right w:val="single" w:sz="4" w:space="0" w:color="auto"/>
            </w:tcBorders>
          </w:tcPr>
          <w:p w14:paraId="34659A9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38E8108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9CF196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590E891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4DA9C5BA" w14:textId="77777777" w:rsidTr="00AC1A34">
        <w:tc>
          <w:tcPr>
            <w:tcW w:w="2268" w:type="dxa"/>
            <w:vMerge w:val="restart"/>
            <w:shd w:val="clear" w:color="auto" w:fill="ACB9CA" w:themeFill="text2" w:themeFillTint="66"/>
            <w:vAlign w:val="center"/>
          </w:tcPr>
          <w:p w14:paraId="6045E22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dlnDI</w:t>
            </w:r>
            <w:proofErr w:type="spellEnd"/>
            <w:proofErr w:type="gramEnd"/>
          </w:p>
        </w:tc>
        <w:tc>
          <w:tcPr>
            <w:tcW w:w="1957" w:type="dxa"/>
            <w:tcBorders>
              <w:bottom w:val="nil"/>
              <w:right w:val="single" w:sz="4" w:space="0" w:color="auto"/>
            </w:tcBorders>
          </w:tcPr>
          <w:p w14:paraId="7401D6D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059D07A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743B2EA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1D7A14E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6F8110D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0.0648</w:t>
            </w:r>
          </w:p>
        </w:tc>
        <w:tc>
          <w:tcPr>
            <w:tcW w:w="1134" w:type="dxa"/>
            <w:tcBorders>
              <w:left w:val="single" w:sz="4" w:space="0" w:color="auto"/>
              <w:bottom w:val="nil"/>
              <w:right w:val="single" w:sz="4" w:space="0" w:color="auto"/>
            </w:tcBorders>
          </w:tcPr>
          <w:p w14:paraId="4571403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24BA162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0.132</w:t>
            </w:r>
          </w:p>
        </w:tc>
        <w:tc>
          <w:tcPr>
            <w:tcW w:w="1134" w:type="dxa"/>
            <w:tcBorders>
              <w:left w:val="single" w:sz="4" w:space="0" w:color="auto"/>
              <w:bottom w:val="nil"/>
              <w:right w:val="single" w:sz="4" w:space="0" w:color="auto"/>
            </w:tcBorders>
          </w:tcPr>
          <w:p w14:paraId="11F01C7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43812D0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-0.214</w:t>
            </w:r>
          </w:p>
        </w:tc>
      </w:tr>
      <w:tr w:rsidR="001434FB" w:rsidRPr="00257430" w14:paraId="114C28A8" w14:textId="77777777" w:rsidTr="00AC1A34">
        <w:tc>
          <w:tcPr>
            <w:tcW w:w="2268" w:type="dxa"/>
            <w:vMerge/>
            <w:shd w:val="clear" w:color="auto" w:fill="ACB9CA" w:themeFill="text2" w:themeFillTint="66"/>
            <w:vAlign w:val="center"/>
          </w:tcPr>
          <w:p w14:paraId="05135C6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52CC50C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0343C41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59C5E85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186E35F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5719C4C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(0.151)</w:t>
            </w:r>
          </w:p>
        </w:tc>
        <w:tc>
          <w:tcPr>
            <w:tcW w:w="1134" w:type="dxa"/>
            <w:tcBorders>
              <w:top w:val="nil"/>
              <w:left w:val="single" w:sz="4" w:space="0" w:color="auto"/>
              <w:bottom w:val="single" w:sz="4" w:space="0" w:color="auto"/>
              <w:right w:val="single" w:sz="4" w:space="0" w:color="auto"/>
            </w:tcBorders>
          </w:tcPr>
          <w:p w14:paraId="129E39D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5B1EC8F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(0.198)</w:t>
            </w:r>
          </w:p>
        </w:tc>
        <w:tc>
          <w:tcPr>
            <w:tcW w:w="1134" w:type="dxa"/>
            <w:tcBorders>
              <w:top w:val="nil"/>
              <w:left w:val="single" w:sz="4" w:space="0" w:color="auto"/>
              <w:bottom w:val="single" w:sz="4" w:space="0" w:color="auto"/>
              <w:right w:val="single" w:sz="4" w:space="0" w:color="auto"/>
            </w:tcBorders>
          </w:tcPr>
          <w:p w14:paraId="4711C63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0FECFA5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(0.188)</w:t>
            </w:r>
          </w:p>
        </w:tc>
      </w:tr>
      <w:tr w:rsidR="001434FB" w:rsidRPr="00257430" w14:paraId="5CAFC7AE" w14:textId="77777777" w:rsidTr="00AC1A34">
        <w:tc>
          <w:tcPr>
            <w:tcW w:w="2268" w:type="dxa"/>
            <w:vMerge w:val="restart"/>
            <w:shd w:val="clear" w:color="auto" w:fill="ACB9CA" w:themeFill="text2" w:themeFillTint="66"/>
            <w:vAlign w:val="center"/>
          </w:tcPr>
          <w:p w14:paraId="31C07B1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gramStart"/>
            <w:r w:rsidRPr="00257430">
              <w:rPr>
                <w:rFonts w:ascii="Montserrat Light" w:hAnsi="Montserrat Light"/>
                <w:sz w:val="20"/>
                <w:szCs w:val="20"/>
              </w:rPr>
              <w:t>res</w:t>
            </w:r>
            <w:proofErr w:type="gramEnd"/>
            <w:r w:rsidRPr="00257430">
              <w:rPr>
                <w:rFonts w:ascii="Montserrat Light" w:hAnsi="Montserrat Light"/>
                <w:sz w:val="20"/>
                <w:szCs w:val="20"/>
              </w:rPr>
              <w:t>3</w:t>
            </w:r>
          </w:p>
        </w:tc>
        <w:tc>
          <w:tcPr>
            <w:tcW w:w="1957" w:type="dxa"/>
            <w:tcBorders>
              <w:bottom w:val="nil"/>
              <w:right w:val="single" w:sz="4" w:space="0" w:color="auto"/>
            </w:tcBorders>
          </w:tcPr>
          <w:p w14:paraId="403EF4D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4A4329D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0DA8886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1586925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66A8FE2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-0.903***</w:t>
            </w:r>
          </w:p>
        </w:tc>
        <w:tc>
          <w:tcPr>
            <w:tcW w:w="1134" w:type="dxa"/>
            <w:tcBorders>
              <w:left w:val="single" w:sz="4" w:space="0" w:color="auto"/>
              <w:bottom w:val="nil"/>
              <w:right w:val="single" w:sz="4" w:space="0" w:color="auto"/>
            </w:tcBorders>
          </w:tcPr>
          <w:p w14:paraId="7C2B033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1928630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3D6ACC0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4522A20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011F53C5" w14:textId="77777777" w:rsidTr="00AC1A34">
        <w:tc>
          <w:tcPr>
            <w:tcW w:w="2268" w:type="dxa"/>
            <w:vMerge/>
            <w:shd w:val="clear" w:color="auto" w:fill="ACB9CA" w:themeFill="text2" w:themeFillTint="66"/>
            <w:vAlign w:val="center"/>
          </w:tcPr>
          <w:p w14:paraId="5E8C3A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44B9779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1A2E760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0373135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70BA6CF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3AF3109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(0.207)</w:t>
            </w:r>
          </w:p>
        </w:tc>
        <w:tc>
          <w:tcPr>
            <w:tcW w:w="1134" w:type="dxa"/>
            <w:tcBorders>
              <w:top w:val="nil"/>
              <w:left w:val="single" w:sz="4" w:space="0" w:color="auto"/>
              <w:bottom w:val="single" w:sz="4" w:space="0" w:color="auto"/>
              <w:right w:val="single" w:sz="4" w:space="0" w:color="auto"/>
            </w:tcBorders>
          </w:tcPr>
          <w:p w14:paraId="19CFD74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5583A77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6BD9D0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233D48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54C5E331" w14:textId="77777777" w:rsidTr="00AC1A34">
        <w:tc>
          <w:tcPr>
            <w:tcW w:w="2268" w:type="dxa"/>
            <w:vMerge w:val="restart"/>
            <w:shd w:val="clear" w:color="auto" w:fill="ACB9CA" w:themeFill="text2" w:themeFillTint="66"/>
            <w:vAlign w:val="center"/>
          </w:tcPr>
          <w:p w14:paraId="29DD57E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lnCSD</w:t>
            </w:r>
            <w:proofErr w:type="gramEnd"/>
            <w:r w:rsidRPr="00257430">
              <w:rPr>
                <w:rFonts w:ascii="Montserrat Light" w:hAnsi="Montserrat Light"/>
                <w:sz w:val="20"/>
                <w:szCs w:val="20"/>
              </w:rPr>
              <w:t>_Agri</w:t>
            </w:r>
            <w:proofErr w:type="spellEnd"/>
          </w:p>
        </w:tc>
        <w:tc>
          <w:tcPr>
            <w:tcW w:w="1957" w:type="dxa"/>
            <w:tcBorders>
              <w:bottom w:val="nil"/>
              <w:right w:val="single" w:sz="4" w:space="0" w:color="auto"/>
            </w:tcBorders>
          </w:tcPr>
          <w:p w14:paraId="2B8105C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0FC709E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61D4C9D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3B50EFA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2B078D7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5BCB3BB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0.465**</w:t>
            </w:r>
          </w:p>
        </w:tc>
        <w:tc>
          <w:tcPr>
            <w:tcW w:w="1275" w:type="dxa"/>
            <w:tcBorders>
              <w:left w:val="single" w:sz="4" w:space="0" w:color="auto"/>
              <w:bottom w:val="nil"/>
              <w:right w:val="single" w:sz="4" w:space="0" w:color="auto"/>
            </w:tcBorders>
          </w:tcPr>
          <w:p w14:paraId="1EBDBBE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FDDAAF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25F5763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70FD1C11" w14:textId="77777777" w:rsidTr="00AC1A34">
        <w:tc>
          <w:tcPr>
            <w:tcW w:w="2268" w:type="dxa"/>
            <w:vMerge/>
            <w:shd w:val="clear" w:color="auto" w:fill="ACB9CA" w:themeFill="text2" w:themeFillTint="66"/>
            <w:vAlign w:val="center"/>
          </w:tcPr>
          <w:p w14:paraId="46A9B14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7701FE6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2889B1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6DB1AE1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5471B80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29AD933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02F5D1C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(0.164)</w:t>
            </w:r>
          </w:p>
        </w:tc>
        <w:tc>
          <w:tcPr>
            <w:tcW w:w="1275" w:type="dxa"/>
            <w:tcBorders>
              <w:top w:val="nil"/>
              <w:left w:val="single" w:sz="4" w:space="0" w:color="auto"/>
              <w:bottom w:val="single" w:sz="4" w:space="0" w:color="auto"/>
              <w:right w:val="single" w:sz="4" w:space="0" w:color="auto"/>
            </w:tcBorders>
          </w:tcPr>
          <w:p w14:paraId="2B7D20C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A600EB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5221AD2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4B673FFA" w14:textId="77777777" w:rsidTr="00AC1A34">
        <w:tc>
          <w:tcPr>
            <w:tcW w:w="2268" w:type="dxa"/>
            <w:vMerge w:val="restart"/>
            <w:shd w:val="clear" w:color="auto" w:fill="ACB9CA" w:themeFill="text2" w:themeFillTint="66"/>
            <w:vAlign w:val="center"/>
          </w:tcPr>
          <w:p w14:paraId="392AA30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dlnCSD</w:t>
            </w:r>
            <w:proofErr w:type="gramEnd"/>
            <w:r w:rsidRPr="00257430">
              <w:rPr>
                <w:rFonts w:ascii="Montserrat Light" w:hAnsi="Montserrat Light"/>
                <w:sz w:val="20"/>
                <w:szCs w:val="20"/>
              </w:rPr>
              <w:t>_Agri</w:t>
            </w:r>
            <w:proofErr w:type="spellEnd"/>
          </w:p>
        </w:tc>
        <w:tc>
          <w:tcPr>
            <w:tcW w:w="1957" w:type="dxa"/>
            <w:tcBorders>
              <w:bottom w:val="nil"/>
              <w:right w:val="single" w:sz="4" w:space="0" w:color="auto"/>
            </w:tcBorders>
          </w:tcPr>
          <w:p w14:paraId="33BCF7E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737FCAE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0899277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768CB93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0FA9F51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062BDD6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5BD989C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0.665***</w:t>
            </w:r>
          </w:p>
        </w:tc>
        <w:tc>
          <w:tcPr>
            <w:tcW w:w="1134" w:type="dxa"/>
            <w:tcBorders>
              <w:left w:val="single" w:sz="4" w:space="0" w:color="auto"/>
              <w:bottom w:val="nil"/>
              <w:right w:val="single" w:sz="4" w:space="0" w:color="auto"/>
            </w:tcBorders>
          </w:tcPr>
          <w:p w14:paraId="4387EE4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50CC5F0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5971F12C" w14:textId="77777777" w:rsidTr="00AC1A34">
        <w:tc>
          <w:tcPr>
            <w:tcW w:w="2268" w:type="dxa"/>
            <w:vMerge/>
            <w:shd w:val="clear" w:color="auto" w:fill="ACB9CA" w:themeFill="text2" w:themeFillTint="66"/>
            <w:vAlign w:val="center"/>
          </w:tcPr>
          <w:p w14:paraId="530E33E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62E94BA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2B091F3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1800368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5B3800C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0E82AD2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463AA43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52BA980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(0.101)</w:t>
            </w:r>
          </w:p>
        </w:tc>
        <w:tc>
          <w:tcPr>
            <w:tcW w:w="1134" w:type="dxa"/>
            <w:tcBorders>
              <w:top w:val="nil"/>
              <w:left w:val="single" w:sz="4" w:space="0" w:color="auto"/>
              <w:bottom w:val="single" w:sz="4" w:space="0" w:color="auto"/>
              <w:right w:val="single" w:sz="4" w:space="0" w:color="auto"/>
            </w:tcBorders>
          </w:tcPr>
          <w:p w14:paraId="5B678B1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2E504B9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46699319" w14:textId="77777777" w:rsidTr="00AC1A34">
        <w:tc>
          <w:tcPr>
            <w:tcW w:w="2268" w:type="dxa"/>
            <w:vMerge w:val="restart"/>
            <w:shd w:val="clear" w:color="auto" w:fill="ACB9CA" w:themeFill="text2" w:themeFillTint="66"/>
            <w:vAlign w:val="center"/>
          </w:tcPr>
          <w:p w14:paraId="033DF9B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gramStart"/>
            <w:r w:rsidRPr="00257430">
              <w:rPr>
                <w:rFonts w:ascii="Montserrat Light" w:hAnsi="Montserrat Light"/>
                <w:sz w:val="20"/>
                <w:szCs w:val="20"/>
              </w:rPr>
              <w:t>res</w:t>
            </w:r>
            <w:proofErr w:type="gramEnd"/>
            <w:r w:rsidRPr="00257430">
              <w:rPr>
                <w:rFonts w:ascii="Montserrat Light" w:hAnsi="Montserrat Light"/>
                <w:sz w:val="20"/>
                <w:szCs w:val="20"/>
              </w:rPr>
              <w:t>4</w:t>
            </w:r>
          </w:p>
        </w:tc>
        <w:tc>
          <w:tcPr>
            <w:tcW w:w="1957" w:type="dxa"/>
            <w:tcBorders>
              <w:bottom w:val="nil"/>
              <w:right w:val="single" w:sz="4" w:space="0" w:color="auto"/>
            </w:tcBorders>
          </w:tcPr>
          <w:p w14:paraId="7BA23F1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1A5C46F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611BD6E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0411812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2E95092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268C7E9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76E1893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-0.866***</w:t>
            </w:r>
          </w:p>
        </w:tc>
        <w:tc>
          <w:tcPr>
            <w:tcW w:w="1134" w:type="dxa"/>
            <w:tcBorders>
              <w:left w:val="single" w:sz="4" w:space="0" w:color="auto"/>
              <w:bottom w:val="nil"/>
              <w:right w:val="single" w:sz="4" w:space="0" w:color="auto"/>
            </w:tcBorders>
          </w:tcPr>
          <w:p w14:paraId="455A412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328228F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FD32B8B" w14:textId="77777777" w:rsidTr="00AC1A34">
        <w:tc>
          <w:tcPr>
            <w:tcW w:w="2268" w:type="dxa"/>
            <w:vMerge/>
            <w:shd w:val="clear" w:color="auto" w:fill="ACB9CA" w:themeFill="text2" w:themeFillTint="66"/>
            <w:vAlign w:val="center"/>
          </w:tcPr>
          <w:p w14:paraId="5B3CEEF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4BA92FA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34953DE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5C73CD6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619B10F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14E721A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0202236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2714572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(0.227)</w:t>
            </w:r>
          </w:p>
        </w:tc>
        <w:tc>
          <w:tcPr>
            <w:tcW w:w="1134" w:type="dxa"/>
            <w:tcBorders>
              <w:top w:val="nil"/>
              <w:left w:val="single" w:sz="4" w:space="0" w:color="auto"/>
              <w:bottom w:val="single" w:sz="4" w:space="0" w:color="auto"/>
              <w:right w:val="single" w:sz="4" w:space="0" w:color="auto"/>
            </w:tcBorders>
          </w:tcPr>
          <w:p w14:paraId="525FF98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46F4FE7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65A86BE0" w14:textId="77777777" w:rsidTr="00AC1A34">
        <w:tc>
          <w:tcPr>
            <w:tcW w:w="2268" w:type="dxa"/>
            <w:vMerge w:val="restart"/>
            <w:shd w:val="clear" w:color="auto" w:fill="ACB9CA" w:themeFill="text2" w:themeFillTint="66"/>
            <w:vAlign w:val="center"/>
          </w:tcPr>
          <w:p w14:paraId="233A473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lnCSD</w:t>
            </w:r>
            <w:proofErr w:type="gramEnd"/>
            <w:r w:rsidRPr="00257430">
              <w:rPr>
                <w:rFonts w:ascii="Montserrat Light" w:hAnsi="Montserrat Light"/>
                <w:sz w:val="20"/>
                <w:szCs w:val="20"/>
              </w:rPr>
              <w:t>_EC</w:t>
            </w:r>
            <w:proofErr w:type="spellEnd"/>
          </w:p>
        </w:tc>
        <w:tc>
          <w:tcPr>
            <w:tcW w:w="1957" w:type="dxa"/>
            <w:tcBorders>
              <w:bottom w:val="nil"/>
              <w:right w:val="single" w:sz="4" w:space="0" w:color="auto"/>
            </w:tcBorders>
          </w:tcPr>
          <w:p w14:paraId="0DC9F88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184FD85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4A2C3DA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1E460FA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00D3474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462E8F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2190ABC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61A678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0.00156</w:t>
            </w:r>
          </w:p>
        </w:tc>
        <w:tc>
          <w:tcPr>
            <w:tcW w:w="1134" w:type="dxa"/>
            <w:tcBorders>
              <w:left w:val="single" w:sz="4" w:space="0" w:color="auto"/>
              <w:bottom w:val="nil"/>
            </w:tcBorders>
          </w:tcPr>
          <w:p w14:paraId="7E0374E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3EE92590" w14:textId="77777777" w:rsidTr="00AC1A34">
        <w:tc>
          <w:tcPr>
            <w:tcW w:w="2268" w:type="dxa"/>
            <w:vMerge/>
            <w:shd w:val="clear" w:color="auto" w:fill="ACB9CA" w:themeFill="text2" w:themeFillTint="66"/>
            <w:vAlign w:val="center"/>
          </w:tcPr>
          <w:p w14:paraId="093F65C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6030C20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4991A4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736CF14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35719E6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62D63B9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4FB8105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63573A8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246C7E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(0.0780)</w:t>
            </w:r>
          </w:p>
        </w:tc>
        <w:tc>
          <w:tcPr>
            <w:tcW w:w="1134" w:type="dxa"/>
            <w:tcBorders>
              <w:top w:val="nil"/>
              <w:left w:val="single" w:sz="4" w:space="0" w:color="auto"/>
              <w:bottom w:val="single" w:sz="4" w:space="0" w:color="auto"/>
            </w:tcBorders>
          </w:tcPr>
          <w:p w14:paraId="7149FFD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r>
      <w:tr w:rsidR="001434FB" w:rsidRPr="00257430" w14:paraId="180AFE66" w14:textId="77777777" w:rsidTr="00AC1A34">
        <w:tc>
          <w:tcPr>
            <w:tcW w:w="2268" w:type="dxa"/>
            <w:vMerge w:val="restart"/>
            <w:shd w:val="clear" w:color="auto" w:fill="ACB9CA" w:themeFill="text2" w:themeFillTint="66"/>
            <w:vAlign w:val="center"/>
          </w:tcPr>
          <w:p w14:paraId="1152D75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257430">
              <w:rPr>
                <w:rFonts w:ascii="Montserrat Light" w:hAnsi="Montserrat Light"/>
                <w:sz w:val="20"/>
                <w:szCs w:val="20"/>
              </w:rPr>
              <w:t>dlnCSD</w:t>
            </w:r>
            <w:proofErr w:type="gramEnd"/>
            <w:r w:rsidRPr="00257430">
              <w:rPr>
                <w:rFonts w:ascii="Montserrat Light" w:hAnsi="Montserrat Light"/>
                <w:sz w:val="20"/>
                <w:szCs w:val="20"/>
              </w:rPr>
              <w:t>_EC</w:t>
            </w:r>
            <w:proofErr w:type="spellEnd"/>
          </w:p>
        </w:tc>
        <w:tc>
          <w:tcPr>
            <w:tcW w:w="1957" w:type="dxa"/>
            <w:tcBorders>
              <w:bottom w:val="nil"/>
              <w:right w:val="single" w:sz="4" w:space="0" w:color="auto"/>
            </w:tcBorders>
          </w:tcPr>
          <w:p w14:paraId="321CBA4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132388D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55467A4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0BCDB02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6CEC01D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350F72F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2CBB44A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274688D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57FCCB2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0.0209</w:t>
            </w:r>
          </w:p>
        </w:tc>
      </w:tr>
      <w:tr w:rsidR="001434FB" w:rsidRPr="00257430" w14:paraId="4F8890AD" w14:textId="77777777" w:rsidTr="00AC1A34">
        <w:tc>
          <w:tcPr>
            <w:tcW w:w="2268" w:type="dxa"/>
            <w:vMerge/>
            <w:shd w:val="clear" w:color="auto" w:fill="ACB9CA" w:themeFill="text2" w:themeFillTint="66"/>
            <w:vAlign w:val="center"/>
          </w:tcPr>
          <w:p w14:paraId="78CE575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1EFA492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02D42F4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2125E0A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4527385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0CA82BE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2AA92AC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36DA5F9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293160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0FBFE38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(0.0522)</w:t>
            </w:r>
          </w:p>
        </w:tc>
      </w:tr>
      <w:tr w:rsidR="001434FB" w:rsidRPr="00257430" w14:paraId="1E630553" w14:textId="77777777" w:rsidTr="00AC1A34">
        <w:tc>
          <w:tcPr>
            <w:tcW w:w="2268" w:type="dxa"/>
            <w:vMerge w:val="restart"/>
            <w:shd w:val="clear" w:color="auto" w:fill="ACB9CA" w:themeFill="text2" w:themeFillTint="66"/>
            <w:vAlign w:val="center"/>
          </w:tcPr>
          <w:p w14:paraId="4523267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roofErr w:type="gramStart"/>
            <w:r w:rsidRPr="00257430">
              <w:rPr>
                <w:rFonts w:ascii="Montserrat Light" w:hAnsi="Montserrat Light"/>
                <w:sz w:val="20"/>
                <w:szCs w:val="20"/>
              </w:rPr>
              <w:t>res</w:t>
            </w:r>
            <w:proofErr w:type="gramEnd"/>
            <w:r w:rsidRPr="00257430">
              <w:rPr>
                <w:rFonts w:ascii="Montserrat Light" w:hAnsi="Montserrat Light"/>
                <w:sz w:val="20"/>
                <w:szCs w:val="20"/>
              </w:rPr>
              <w:t>5</w:t>
            </w:r>
          </w:p>
        </w:tc>
        <w:tc>
          <w:tcPr>
            <w:tcW w:w="1957" w:type="dxa"/>
            <w:tcBorders>
              <w:bottom w:val="nil"/>
              <w:right w:val="single" w:sz="4" w:space="0" w:color="auto"/>
            </w:tcBorders>
          </w:tcPr>
          <w:p w14:paraId="7088B45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left w:val="single" w:sz="4" w:space="0" w:color="auto"/>
              <w:bottom w:val="nil"/>
              <w:right w:val="single" w:sz="4" w:space="0" w:color="auto"/>
            </w:tcBorders>
          </w:tcPr>
          <w:p w14:paraId="477A93F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left w:val="single" w:sz="4" w:space="0" w:color="auto"/>
              <w:bottom w:val="nil"/>
              <w:right w:val="single" w:sz="4" w:space="0" w:color="auto"/>
            </w:tcBorders>
          </w:tcPr>
          <w:p w14:paraId="448C47D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left w:val="single" w:sz="4" w:space="0" w:color="auto"/>
              <w:bottom w:val="nil"/>
              <w:right w:val="single" w:sz="4" w:space="0" w:color="auto"/>
            </w:tcBorders>
          </w:tcPr>
          <w:p w14:paraId="54AC273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left w:val="single" w:sz="4" w:space="0" w:color="auto"/>
              <w:bottom w:val="nil"/>
              <w:right w:val="single" w:sz="4" w:space="0" w:color="auto"/>
            </w:tcBorders>
          </w:tcPr>
          <w:p w14:paraId="6B6A5B3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6A39A00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left w:val="single" w:sz="4" w:space="0" w:color="auto"/>
              <w:bottom w:val="nil"/>
              <w:right w:val="single" w:sz="4" w:space="0" w:color="auto"/>
            </w:tcBorders>
          </w:tcPr>
          <w:p w14:paraId="3FBCE09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right w:val="single" w:sz="4" w:space="0" w:color="auto"/>
            </w:tcBorders>
          </w:tcPr>
          <w:p w14:paraId="4C01F074"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left w:val="single" w:sz="4" w:space="0" w:color="auto"/>
              <w:bottom w:val="nil"/>
            </w:tcBorders>
          </w:tcPr>
          <w:p w14:paraId="017270E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-0.781***</w:t>
            </w:r>
          </w:p>
        </w:tc>
      </w:tr>
      <w:tr w:rsidR="001434FB" w:rsidRPr="00257430" w14:paraId="48B07185" w14:textId="77777777" w:rsidTr="00AC1A34">
        <w:tc>
          <w:tcPr>
            <w:tcW w:w="2268" w:type="dxa"/>
            <w:vMerge/>
            <w:shd w:val="clear" w:color="auto" w:fill="ACB9CA" w:themeFill="text2" w:themeFillTint="66"/>
            <w:vAlign w:val="center"/>
          </w:tcPr>
          <w:p w14:paraId="57CFF0B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bottom w:val="single" w:sz="4" w:space="0" w:color="auto"/>
              <w:right w:val="single" w:sz="4" w:space="0" w:color="auto"/>
            </w:tcBorders>
          </w:tcPr>
          <w:p w14:paraId="5F53286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843" w:type="dxa"/>
            <w:tcBorders>
              <w:top w:val="nil"/>
              <w:left w:val="single" w:sz="4" w:space="0" w:color="auto"/>
              <w:bottom w:val="single" w:sz="4" w:space="0" w:color="auto"/>
              <w:right w:val="single" w:sz="4" w:space="0" w:color="auto"/>
            </w:tcBorders>
          </w:tcPr>
          <w:p w14:paraId="1441361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84" w:type="dxa"/>
            <w:tcBorders>
              <w:top w:val="nil"/>
              <w:left w:val="single" w:sz="4" w:space="0" w:color="auto"/>
              <w:bottom w:val="single" w:sz="4" w:space="0" w:color="auto"/>
              <w:right w:val="single" w:sz="4" w:space="0" w:color="auto"/>
            </w:tcBorders>
          </w:tcPr>
          <w:p w14:paraId="24C48E7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560" w:type="dxa"/>
            <w:tcBorders>
              <w:top w:val="nil"/>
              <w:left w:val="single" w:sz="4" w:space="0" w:color="auto"/>
              <w:bottom w:val="single" w:sz="4" w:space="0" w:color="auto"/>
              <w:right w:val="single" w:sz="4" w:space="0" w:color="auto"/>
            </w:tcBorders>
          </w:tcPr>
          <w:p w14:paraId="239AF02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701" w:type="dxa"/>
            <w:tcBorders>
              <w:top w:val="nil"/>
              <w:left w:val="single" w:sz="4" w:space="0" w:color="auto"/>
              <w:bottom w:val="single" w:sz="4" w:space="0" w:color="auto"/>
              <w:right w:val="single" w:sz="4" w:space="0" w:color="auto"/>
            </w:tcBorders>
          </w:tcPr>
          <w:p w14:paraId="09FB0DF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7F53666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275" w:type="dxa"/>
            <w:tcBorders>
              <w:top w:val="nil"/>
              <w:left w:val="single" w:sz="4" w:space="0" w:color="auto"/>
              <w:bottom w:val="single" w:sz="4" w:space="0" w:color="auto"/>
              <w:right w:val="single" w:sz="4" w:space="0" w:color="auto"/>
            </w:tcBorders>
          </w:tcPr>
          <w:p w14:paraId="3D8BE3D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right w:val="single" w:sz="4" w:space="0" w:color="auto"/>
            </w:tcBorders>
          </w:tcPr>
          <w:p w14:paraId="3AB197E3"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134" w:type="dxa"/>
            <w:tcBorders>
              <w:top w:val="nil"/>
              <w:left w:val="single" w:sz="4" w:space="0" w:color="auto"/>
              <w:bottom w:val="single" w:sz="4" w:space="0" w:color="auto"/>
            </w:tcBorders>
          </w:tcPr>
          <w:p w14:paraId="4A1CA9F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(0.215)</w:t>
            </w:r>
          </w:p>
        </w:tc>
      </w:tr>
      <w:tr w:rsidR="001434FB" w:rsidRPr="00257430" w14:paraId="5C690365" w14:textId="77777777" w:rsidTr="00AC1A34">
        <w:tc>
          <w:tcPr>
            <w:tcW w:w="2268" w:type="dxa"/>
            <w:vMerge w:val="restart"/>
            <w:shd w:val="clear" w:color="auto" w:fill="ACB9CA" w:themeFill="text2" w:themeFillTint="66"/>
            <w:vAlign w:val="center"/>
          </w:tcPr>
          <w:p w14:paraId="33FFD58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Constant</w:t>
            </w:r>
          </w:p>
        </w:tc>
        <w:tc>
          <w:tcPr>
            <w:tcW w:w="1957" w:type="dxa"/>
            <w:tcBorders>
              <w:bottom w:val="nil"/>
              <w:right w:val="single" w:sz="4" w:space="0" w:color="auto"/>
            </w:tcBorders>
          </w:tcPr>
          <w:p w14:paraId="78AF908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1.331***</w:t>
            </w:r>
          </w:p>
        </w:tc>
        <w:tc>
          <w:tcPr>
            <w:tcW w:w="1843" w:type="dxa"/>
            <w:tcBorders>
              <w:left w:val="single" w:sz="4" w:space="0" w:color="auto"/>
              <w:bottom w:val="nil"/>
              <w:right w:val="single" w:sz="4" w:space="0" w:color="auto"/>
            </w:tcBorders>
          </w:tcPr>
          <w:p w14:paraId="024982B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10.16**</w:t>
            </w:r>
          </w:p>
        </w:tc>
        <w:tc>
          <w:tcPr>
            <w:tcW w:w="1984" w:type="dxa"/>
            <w:tcBorders>
              <w:left w:val="single" w:sz="4" w:space="0" w:color="auto"/>
              <w:bottom w:val="nil"/>
              <w:right w:val="single" w:sz="4" w:space="0" w:color="auto"/>
            </w:tcBorders>
          </w:tcPr>
          <w:p w14:paraId="5929368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0.0336</w:t>
            </w:r>
          </w:p>
        </w:tc>
        <w:tc>
          <w:tcPr>
            <w:tcW w:w="1560" w:type="dxa"/>
            <w:tcBorders>
              <w:left w:val="single" w:sz="4" w:space="0" w:color="auto"/>
              <w:bottom w:val="nil"/>
              <w:right w:val="single" w:sz="4" w:space="0" w:color="auto"/>
            </w:tcBorders>
          </w:tcPr>
          <w:p w14:paraId="1D1E60F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2.699**</w:t>
            </w:r>
          </w:p>
        </w:tc>
        <w:tc>
          <w:tcPr>
            <w:tcW w:w="1701" w:type="dxa"/>
            <w:tcBorders>
              <w:left w:val="single" w:sz="4" w:space="0" w:color="auto"/>
              <w:bottom w:val="nil"/>
              <w:right w:val="single" w:sz="4" w:space="0" w:color="auto"/>
            </w:tcBorders>
          </w:tcPr>
          <w:p w14:paraId="3179E45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0.0320***</w:t>
            </w:r>
          </w:p>
        </w:tc>
        <w:tc>
          <w:tcPr>
            <w:tcW w:w="1134" w:type="dxa"/>
            <w:tcBorders>
              <w:left w:val="single" w:sz="4" w:space="0" w:color="auto"/>
              <w:bottom w:val="nil"/>
              <w:right w:val="single" w:sz="4" w:space="0" w:color="auto"/>
            </w:tcBorders>
          </w:tcPr>
          <w:p w14:paraId="2C3A32A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1.467</w:t>
            </w:r>
          </w:p>
        </w:tc>
        <w:tc>
          <w:tcPr>
            <w:tcW w:w="1275" w:type="dxa"/>
            <w:tcBorders>
              <w:left w:val="single" w:sz="4" w:space="0" w:color="auto"/>
              <w:bottom w:val="nil"/>
              <w:right w:val="single" w:sz="4" w:space="0" w:color="auto"/>
            </w:tcBorders>
          </w:tcPr>
          <w:p w14:paraId="4FB50D7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0.0314**</w:t>
            </w:r>
          </w:p>
        </w:tc>
        <w:tc>
          <w:tcPr>
            <w:tcW w:w="1134" w:type="dxa"/>
            <w:tcBorders>
              <w:left w:val="single" w:sz="4" w:space="0" w:color="auto"/>
              <w:bottom w:val="nil"/>
              <w:right w:val="single" w:sz="4" w:space="0" w:color="auto"/>
            </w:tcBorders>
          </w:tcPr>
          <w:p w14:paraId="6FD2C3A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6.023***</w:t>
            </w:r>
          </w:p>
        </w:tc>
        <w:tc>
          <w:tcPr>
            <w:tcW w:w="1134" w:type="dxa"/>
            <w:tcBorders>
              <w:left w:val="single" w:sz="4" w:space="0" w:color="auto"/>
              <w:bottom w:val="nil"/>
            </w:tcBorders>
          </w:tcPr>
          <w:p w14:paraId="03A7EE2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0.0564***</w:t>
            </w:r>
          </w:p>
        </w:tc>
      </w:tr>
      <w:tr w:rsidR="001434FB" w:rsidRPr="00257430" w14:paraId="6DF7D8E4" w14:textId="77777777" w:rsidTr="00AC1A34">
        <w:tc>
          <w:tcPr>
            <w:tcW w:w="2268" w:type="dxa"/>
            <w:vMerge/>
            <w:shd w:val="clear" w:color="auto" w:fill="ACB9CA" w:themeFill="text2" w:themeFillTint="66"/>
            <w:vAlign w:val="center"/>
          </w:tcPr>
          <w:p w14:paraId="43B42BB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p>
        </w:tc>
        <w:tc>
          <w:tcPr>
            <w:tcW w:w="1957" w:type="dxa"/>
            <w:tcBorders>
              <w:top w:val="nil"/>
              <w:right w:val="single" w:sz="4" w:space="0" w:color="auto"/>
            </w:tcBorders>
          </w:tcPr>
          <w:p w14:paraId="71FE904E"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(0.369)</w:t>
            </w:r>
          </w:p>
        </w:tc>
        <w:tc>
          <w:tcPr>
            <w:tcW w:w="1843" w:type="dxa"/>
            <w:tcBorders>
              <w:top w:val="nil"/>
              <w:left w:val="single" w:sz="4" w:space="0" w:color="auto"/>
              <w:right w:val="single" w:sz="4" w:space="0" w:color="auto"/>
            </w:tcBorders>
          </w:tcPr>
          <w:p w14:paraId="4DF2E55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(4.227)</w:t>
            </w:r>
          </w:p>
        </w:tc>
        <w:tc>
          <w:tcPr>
            <w:tcW w:w="1984" w:type="dxa"/>
            <w:tcBorders>
              <w:top w:val="nil"/>
              <w:left w:val="single" w:sz="4" w:space="0" w:color="auto"/>
              <w:right w:val="single" w:sz="4" w:space="0" w:color="auto"/>
            </w:tcBorders>
          </w:tcPr>
          <w:p w14:paraId="7A550EB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(0.0606)</w:t>
            </w:r>
          </w:p>
        </w:tc>
        <w:tc>
          <w:tcPr>
            <w:tcW w:w="1560" w:type="dxa"/>
            <w:tcBorders>
              <w:top w:val="nil"/>
              <w:left w:val="single" w:sz="4" w:space="0" w:color="auto"/>
              <w:right w:val="single" w:sz="4" w:space="0" w:color="auto"/>
            </w:tcBorders>
          </w:tcPr>
          <w:p w14:paraId="2C23B4E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(1.244)</w:t>
            </w:r>
          </w:p>
        </w:tc>
        <w:tc>
          <w:tcPr>
            <w:tcW w:w="1701" w:type="dxa"/>
            <w:tcBorders>
              <w:top w:val="nil"/>
              <w:left w:val="single" w:sz="4" w:space="0" w:color="auto"/>
              <w:right w:val="single" w:sz="4" w:space="0" w:color="auto"/>
            </w:tcBorders>
          </w:tcPr>
          <w:p w14:paraId="70E054D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(0.00957)</w:t>
            </w:r>
          </w:p>
        </w:tc>
        <w:tc>
          <w:tcPr>
            <w:tcW w:w="1134" w:type="dxa"/>
            <w:tcBorders>
              <w:top w:val="nil"/>
              <w:left w:val="single" w:sz="4" w:space="0" w:color="auto"/>
              <w:right w:val="single" w:sz="4" w:space="0" w:color="auto"/>
            </w:tcBorders>
          </w:tcPr>
          <w:p w14:paraId="6923A22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(2.105)</w:t>
            </w:r>
          </w:p>
        </w:tc>
        <w:tc>
          <w:tcPr>
            <w:tcW w:w="1275" w:type="dxa"/>
            <w:tcBorders>
              <w:top w:val="nil"/>
              <w:left w:val="single" w:sz="4" w:space="0" w:color="auto"/>
              <w:right w:val="single" w:sz="4" w:space="0" w:color="auto"/>
            </w:tcBorders>
          </w:tcPr>
          <w:p w14:paraId="1710C1A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(0.0122)</w:t>
            </w:r>
          </w:p>
        </w:tc>
        <w:tc>
          <w:tcPr>
            <w:tcW w:w="1134" w:type="dxa"/>
            <w:tcBorders>
              <w:top w:val="nil"/>
              <w:left w:val="single" w:sz="4" w:space="0" w:color="auto"/>
              <w:right w:val="single" w:sz="4" w:space="0" w:color="auto"/>
            </w:tcBorders>
          </w:tcPr>
          <w:p w14:paraId="78E21DC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(1.369)</w:t>
            </w:r>
          </w:p>
        </w:tc>
        <w:tc>
          <w:tcPr>
            <w:tcW w:w="1134" w:type="dxa"/>
            <w:tcBorders>
              <w:top w:val="nil"/>
              <w:left w:val="single" w:sz="4" w:space="0" w:color="auto"/>
            </w:tcBorders>
          </w:tcPr>
          <w:p w14:paraId="159E1E2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(0.0136)</w:t>
            </w:r>
          </w:p>
        </w:tc>
      </w:tr>
      <w:tr w:rsidR="001434FB" w:rsidRPr="00257430" w14:paraId="7F298064" w14:textId="77777777" w:rsidTr="00AC1A34">
        <w:tc>
          <w:tcPr>
            <w:tcW w:w="2268" w:type="dxa"/>
            <w:shd w:val="clear" w:color="auto" w:fill="ACB9CA" w:themeFill="text2" w:themeFillTint="66"/>
            <w:vAlign w:val="center"/>
          </w:tcPr>
          <w:p w14:paraId="5848A66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Observations</w:t>
            </w:r>
          </w:p>
        </w:tc>
        <w:tc>
          <w:tcPr>
            <w:tcW w:w="1957" w:type="dxa"/>
          </w:tcPr>
          <w:p w14:paraId="762495C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23</w:t>
            </w:r>
          </w:p>
        </w:tc>
        <w:tc>
          <w:tcPr>
            <w:tcW w:w="1843" w:type="dxa"/>
          </w:tcPr>
          <w:p w14:paraId="7492133B"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22</w:t>
            </w:r>
          </w:p>
        </w:tc>
        <w:tc>
          <w:tcPr>
            <w:tcW w:w="1984" w:type="dxa"/>
          </w:tcPr>
          <w:p w14:paraId="22F8C408"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20</w:t>
            </w:r>
          </w:p>
        </w:tc>
        <w:tc>
          <w:tcPr>
            <w:tcW w:w="1560" w:type="dxa"/>
          </w:tcPr>
          <w:p w14:paraId="3C853BA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23</w:t>
            </w:r>
          </w:p>
        </w:tc>
        <w:tc>
          <w:tcPr>
            <w:tcW w:w="1701" w:type="dxa"/>
          </w:tcPr>
          <w:p w14:paraId="5E4E39D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22</w:t>
            </w:r>
          </w:p>
        </w:tc>
        <w:tc>
          <w:tcPr>
            <w:tcW w:w="1134" w:type="dxa"/>
          </w:tcPr>
          <w:p w14:paraId="7A0E4545"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23</w:t>
            </w:r>
          </w:p>
        </w:tc>
        <w:tc>
          <w:tcPr>
            <w:tcW w:w="1275" w:type="dxa"/>
          </w:tcPr>
          <w:p w14:paraId="1084698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22</w:t>
            </w:r>
          </w:p>
        </w:tc>
        <w:tc>
          <w:tcPr>
            <w:tcW w:w="1134" w:type="dxa"/>
          </w:tcPr>
          <w:p w14:paraId="42D1CE8A"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23</w:t>
            </w:r>
          </w:p>
        </w:tc>
        <w:tc>
          <w:tcPr>
            <w:tcW w:w="1134" w:type="dxa"/>
          </w:tcPr>
          <w:p w14:paraId="05ED643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22</w:t>
            </w:r>
          </w:p>
        </w:tc>
      </w:tr>
      <w:tr w:rsidR="001434FB" w:rsidRPr="00257430" w14:paraId="54DB39A4" w14:textId="77777777" w:rsidTr="00AC1A34">
        <w:tc>
          <w:tcPr>
            <w:tcW w:w="2268" w:type="dxa"/>
            <w:shd w:val="clear" w:color="auto" w:fill="ACB9CA" w:themeFill="text2" w:themeFillTint="66"/>
            <w:vAlign w:val="center"/>
          </w:tcPr>
          <w:p w14:paraId="762F7F4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R-</w:t>
            </w:r>
            <w:proofErr w:type="spellStart"/>
            <w:r w:rsidRPr="00257430">
              <w:rPr>
                <w:rFonts w:ascii="Montserrat Light" w:hAnsi="Montserrat Light"/>
                <w:sz w:val="20"/>
                <w:szCs w:val="20"/>
              </w:rPr>
              <w:t>squared</w:t>
            </w:r>
            <w:proofErr w:type="spellEnd"/>
          </w:p>
        </w:tc>
        <w:tc>
          <w:tcPr>
            <w:tcW w:w="1957" w:type="dxa"/>
          </w:tcPr>
          <w:p w14:paraId="17339A4C"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0.911</w:t>
            </w:r>
          </w:p>
        </w:tc>
        <w:tc>
          <w:tcPr>
            <w:tcW w:w="1843" w:type="dxa"/>
          </w:tcPr>
          <w:p w14:paraId="31B309B0"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0.969</w:t>
            </w:r>
          </w:p>
        </w:tc>
        <w:tc>
          <w:tcPr>
            <w:tcW w:w="1984" w:type="dxa"/>
          </w:tcPr>
          <w:p w14:paraId="3C8761A1"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0.589</w:t>
            </w:r>
          </w:p>
        </w:tc>
        <w:tc>
          <w:tcPr>
            <w:tcW w:w="1560" w:type="dxa"/>
          </w:tcPr>
          <w:p w14:paraId="30B93C46"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0.996</w:t>
            </w:r>
          </w:p>
        </w:tc>
        <w:tc>
          <w:tcPr>
            <w:tcW w:w="1701" w:type="dxa"/>
          </w:tcPr>
          <w:p w14:paraId="4D4A1AA7"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0.727</w:t>
            </w:r>
          </w:p>
        </w:tc>
        <w:tc>
          <w:tcPr>
            <w:tcW w:w="1134" w:type="dxa"/>
          </w:tcPr>
          <w:p w14:paraId="2EED4E9D"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0.995</w:t>
            </w:r>
          </w:p>
        </w:tc>
        <w:tc>
          <w:tcPr>
            <w:tcW w:w="1275" w:type="dxa"/>
          </w:tcPr>
          <w:p w14:paraId="60ED9D9F"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0.735</w:t>
            </w:r>
          </w:p>
        </w:tc>
        <w:tc>
          <w:tcPr>
            <w:tcW w:w="1134" w:type="dxa"/>
          </w:tcPr>
          <w:p w14:paraId="16C4CCA2"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0.994</w:t>
            </w:r>
          </w:p>
        </w:tc>
        <w:tc>
          <w:tcPr>
            <w:tcW w:w="1134" w:type="dxa"/>
          </w:tcPr>
          <w:p w14:paraId="16EB1D99" w14:textId="77777777" w:rsidR="001434FB" w:rsidRPr="00257430" w:rsidRDefault="001434FB" w:rsidP="00AC1A34">
            <w:pPr>
              <w:widowControl w:val="0"/>
              <w:autoSpaceDE w:val="0"/>
              <w:autoSpaceDN w:val="0"/>
              <w:adjustRightInd w:val="0"/>
              <w:jc w:val="center"/>
              <w:rPr>
                <w:rFonts w:ascii="Montserrat Light" w:hAnsi="Montserrat Light"/>
                <w:sz w:val="20"/>
                <w:szCs w:val="20"/>
              </w:rPr>
            </w:pPr>
            <w:r w:rsidRPr="00257430">
              <w:rPr>
                <w:rFonts w:ascii="Montserrat Light" w:hAnsi="Montserrat Light"/>
                <w:sz w:val="20"/>
                <w:szCs w:val="20"/>
              </w:rPr>
              <w:t>0.618</w:t>
            </w:r>
          </w:p>
        </w:tc>
      </w:tr>
    </w:tbl>
    <w:p w14:paraId="793F3838" w14:textId="77777777" w:rsidR="001434FB" w:rsidRDefault="001434FB" w:rsidP="001434FB">
      <w:pPr>
        <w:widowControl w:val="0"/>
        <w:autoSpaceDE w:val="0"/>
        <w:autoSpaceDN w:val="0"/>
        <w:adjustRightInd w:val="0"/>
        <w:spacing w:after="240"/>
        <w:jc w:val="center"/>
      </w:pPr>
      <w:proofErr w:type="spellStart"/>
      <w:r w:rsidRPr="00635739">
        <w:t>Robust</w:t>
      </w:r>
      <w:proofErr w:type="spellEnd"/>
      <w:r w:rsidRPr="00635739">
        <w:t xml:space="preserve"> standard </w:t>
      </w:r>
      <w:proofErr w:type="spellStart"/>
      <w:r w:rsidRPr="00635739">
        <w:t>errors</w:t>
      </w:r>
      <w:proofErr w:type="spellEnd"/>
      <w:r w:rsidRPr="00635739">
        <w:t xml:space="preserve"> in </w:t>
      </w:r>
      <w:proofErr w:type="spellStart"/>
      <w:r w:rsidRPr="00635739">
        <w:t>parentheses</w:t>
      </w:r>
      <w:proofErr w:type="spellEnd"/>
      <w:r>
        <w:t xml:space="preserve"> ; </w:t>
      </w:r>
      <w:r w:rsidRPr="00635739">
        <w:t>*** p&lt;0.01, ** p&lt;0.05, * p&lt;0.1</w:t>
      </w:r>
    </w:p>
    <w:tbl>
      <w:tblPr>
        <w:tblW w:w="16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2057"/>
        <w:gridCol w:w="1395"/>
        <w:gridCol w:w="1534"/>
        <w:gridCol w:w="1812"/>
        <w:gridCol w:w="1951"/>
        <w:gridCol w:w="1878"/>
        <w:gridCol w:w="1984"/>
        <w:gridCol w:w="1701"/>
        <w:gridCol w:w="1701"/>
      </w:tblGrid>
      <w:tr w:rsidR="001434FB" w:rsidRPr="00257430" w14:paraId="19770C50" w14:textId="77777777" w:rsidTr="00AC1A34">
        <w:trPr>
          <w:jc w:val="center"/>
        </w:trPr>
        <w:tc>
          <w:tcPr>
            <w:tcW w:w="2057" w:type="dxa"/>
            <w:vMerge w:val="restart"/>
            <w:shd w:val="clear" w:color="auto" w:fill="ACB9CA" w:themeFill="text2" w:themeFillTint="66"/>
            <w:vAlign w:val="center"/>
          </w:tcPr>
          <w:p w14:paraId="095CAEE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VARIABLES</w:t>
            </w:r>
          </w:p>
        </w:tc>
        <w:tc>
          <w:tcPr>
            <w:tcW w:w="1395" w:type="dxa"/>
            <w:tcBorders>
              <w:bottom w:val="nil"/>
            </w:tcBorders>
            <w:shd w:val="clear" w:color="auto" w:fill="ACB9CA" w:themeFill="text2" w:themeFillTint="66"/>
          </w:tcPr>
          <w:p w14:paraId="43AEF02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(10)</w:t>
            </w:r>
          </w:p>
        </w:tc>
        <w:tc>
          <w:tcPr>
            <w:tcW w:w="1534" w:type="dxa"/>
            <w:tcBorders>
              <w:bottom w:val="nil"/>
            </w:tcBorders>
            <w:shd w:val="clear" w:color="auto" w:fill="ACB9CA" w:themeFill="text2" w:themeFillTint="66"/>
          </w:tcPr>
          <w:p w14:paraId="293F8A9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(11)</w:t>
            </w:r>
          </w:p>
        </w:tc>
        <w:tc>
          <w:tcPr>
            <w:tcW w:w="1812" w:type="dxa"/>
            <w:tcBorders>
              <w:bottom w:val="nil"/>
            </w:tcBorders>
            <w:shd w:val="clear" w:color="auto" w:fill="ACB9CA" w:themeFill="text2" w:themeFillTint="66"/>
          </w:tcPr>
          <w:p w14:paraId="05B3AF53"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(12)</w:t>
            </w:r>
          </w:p>
        </w:tc>
        <w:tc>
          <w:tcPr>
            <w:tcW w:w="1951" w:type="dxa"/>
            <w:tcBorders>
              <w:bottom w:val="nil"/>
            </w:tcBorders>
            <w:shd w:val="clear" w:color="auto" w:fill="ACB9CA" w:themeFill="text2" w:themeFillTint="66"/>
          </w:tcPr>
          <w:p w14:paraId="5959C40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(13)</w:t>
            </w:r>
          </w:p>
        </w:tc>
        <w:tc>
          <w:tcPr>
            <w:tcW w:w="1878" w:type="dxa"/>
            <w:tcBorders>
              <w:bottom w:val="nil"/>
            </w:tcBorders>
            <w:shd w:val="clear" w:color="auto" w:fill="ACB9CA" w:themeFill="text2" w:themeFillTint="66"/>
          </w:tcPr>
          <w:p w14:paraId="63C2990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(14)</w:t>
            </w:r>
          </w:p>
        </w:tc>
        <w:tc>
          <w:tcPr>
            <w:tcW w:w="1984" w:type="dxa"/>
            <w:tcBorders>
              <w:bottom w:val="nil"/>
            </w:tcBorders>
            <w:shd w:val="clear" w:color="auto" w:fill="ACB9CA" w:themeFill="text2" w:themeFillTint="66"/>
          </w:tcPr>
          <w:p w14:paraId="3B74D8B7"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(15)</w:t>
            </w:r>
          </w:p>
        </w:tc>
        <w:tc>
          <w:tcPr>
            <w:tcW w:w="1701" w:type="dxa"/>
            <w:tcBorders>
              <w:bottom w:val="nil"/>
            </w:tcBorders>
            <w:shd w:val="clear" w:color="auto" w:fill="ACB9CA" w:themeFill="text2" w:themeFillTint="66"/>
          </w:tcPr>
          <w:p w14:paraId="0CAAA90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(16)</w:t>
            </w:r>
          </w:p>
        </w:tc>
        <w:tc>
          <w:tcPr>
            <w:tcW w:w="1701" w:type="dxa"/>
            <w:tcBorders>
              <w:bottom w:val="nil"/>
            </w:tcBorders>
            <w:shd w:val="clear" w:color="auto" w:fill="ACB9CA" w:themeFill="text2" w:themeFillTint="66"/>
          </w:tcPr>
          <w:p w14:paraId="0A23C63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(17)</w:t>
            </w:r>
          </w:p>
        </w:tc>
      </w:tr>
      <w:tr w:rsidR="001434FB" w:rsidRPr="00257430" w14:paraId="5B51BDD3" w14:textId="77777777" w:rsidTr="00AC1A34">
        <w:trPr>
          <w:jc w:val="center"/>
        </w:trPr>
        <w:tc>
          <w:tcPr>
            <w:tcW w:w="2057" w:type="dxa"/>
            <w:vMerge/>
            <w:shd w:val="clear" w:color="auto" w:fill="ACB9CA" w:themeFill="text2" w:themeFillTint="66"/>
            <w:vAlign w:val="center"/>
          </w:tcPr>
          <w:p w14:paraId="0720099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shd w:val="clear" w:color="auto" w:fill="ACB9CA" w:themeFill="text2" w:themeFillTint="66"/>
          </w:tcPr>
          <w:p w14:paraId="731DC0D8"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lnVa</w:t>
            </w:r>
            <w:proofErr w:type="gramEnd"/>
            <w:r w:rsidRPr="00257430">
              <w:rPr>
                <w:rFonts w:ascii="Montserrat Light" w:hAnsi="Montserrat Light"/>
                <w:sz w:val="22"/>
                <w:szCs w:val="22"/>
              </w:rPr>
              <w:t>_PSyE</w:t>
            </w:r>
            <w:proofErr w:type="spellEnd"/>
          </w:p>
        </w:tc>
        <w:tc>
          <w:tcPr>
            <w:tcW w:w="1534" w:type="dxa"/>
            <w:tcBorders>
              <w:top w:val="nil"/>
              <w:bottom w:val="single" w:sz="4" w:space="0" w:color="auto"/>
            </w:tcBorders>
            <w:shd w:val="clear" w:color="auto" w:fill="ACB9CA" w:themeFill="text2" w:themeFillTint="66"/>
          </w:tcPr>
          <w:p w14:paraId="577C257D"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dlnVa</w:t>
            </w:r>
            <w:proofErr w:type="gramEnd"/>
            <w:r w:rsidRPr="00257430">
              <w:rPr>
                <w:rFonts w:ascii="Montserrat Light" w:hAnsi="Montserrat Light"/>
                <w:sz w:val="22"/>
                <w:szCs w:val="22"/>
              </w:rPr>
              <w:t>_PSyE</w:t>
            </w:r>
            <w:proofErr w:type="spellEnd"/>
          </w:p>
        </w:tc>
        <w:tc>
          <w:tcPr>
            <w:tcW w:w="1812" w:type="dxa"/>
            <w:tcBorders>
              <w:top w:val="nil"/>
              <w:bottom w:val="single" w:sz="4" w:space="0" w:color="auto"/>
            </w:tcBorders>
            <w:shd w:val="clear" w:color="auto" w:fill="ACB9CA" w:themeFill="text2" w:themeFillTint="66"/>
          </w:tcPr>
          <w:p w14:paraId="50B71289"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lnVa</w:t>
            </w:r>
            <w:proofErr w:type="gramEnd"/>
            <w:r w:rsidRPr="00257430">
              <w:rPr>
                <w:rFonts w:ascii="Montserrat Light" w:hAnsi="Montserrat Light"/>
                <w:sz w:val="22"/>
                <w:szCs w:val="22"/>
              </w:rPr>
              <w:t>_SectSec</w:t>
            </w:r>
            <w:proofErr w:type="spellEnd"/>
          </w:p>
        </w:tc>
        <w:tc>
          <w:tcPr>
            <w:tcW w:w="1951" w:type="dxa"/>
            <w:tcBorders>
              <w:top w:val="nil"/>
              <w:bottom w:val="single" w:sz="4" w:space="0" w:color="auto"/>
            </w:tcBorders>
            <w:shd w:val="clear" w:color="auto" w:fill="ACB9CA" w:themeFill="text2" w:themeFillTint="66"/>
          </w:tcPr>
          <w:p w14:paraId="1A4F01B7"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dlnVa</w:t>
            </w:r>
            <w:proofErr w:type="gramEnd"/>
            <w:r w:rsidRPr="00257430">
              <w:rPr>
                <w:rFonts w:ascii="Montserrat Light" w:hAnsi="Montserrat Light"/>
                <w:sz w:val="22"/>
                <w:szCs w:val="22"/>
              </w:rPr>
              <w:t>_SectSec</w:t>
            </w:r>
            <w:proofErr w:type="spellEnd"/>
          </w:p>
        </w:tc>
        <w:tc>
          <w:tcPr>
            <w:tcW w:w="1878" w:type="dxa"/>
            <w:tcBorders>
              <w:top w:val="nil"/>
              <w:bottom w:val="single" w:sz="4" w:space="0" w:color="auto"/>
            </w:tcBorders>
            <w:shd w:val="clear" w:color="auto" w:fill="ACB9CA" w:themeFill="text2" w:themeFillTint="66"/>
          </w:tcPr>
          <w:p w14:paraId="64018B31"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lnVa</w:t>
            </w:r>
            <w:proofErr w:type="gramEnd"/>
            <w:r w:rsidRPr="00257430">
              <w:rPr>
                <w:rFonts w:ascii="Montserrat Light" w:hAnsi="Montserrat Light"/>
                <w:sz w:val="22"/>
                <w:szCs w:val="22"/>
              </w:rPr>
              <w:t>_AgroIndus</w:t>
            </w:r>
            <w:proofErr w:type="spellEnd"/>
          </w:p>
        </w:tc>
        <w:tc>
          <w:tcPr>
            <w:tcW w:w="1984" w:type="dxa"/>
            <w:tcBorders>
              <w:top w:val="nil"/>
              <w:bottom w:val="single" w:sz="4" w:space="0" w:color="auto"/>
            </w:tcBorders>
            <w:shd w:val="clear" w:color="auto" w:fill="ACB9CA" w:themeFill="text2" w:themeFillTint="66"/>
          </w:tcPr>
          <w:p w14:paraId="2A45BC1B"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dlnVa</w:t>
            </w:r>
            <w:proofErr w:type="gramEnd"/>
            <w:r w:rsidRPr="00257430">
              <w:rPr>
                <w:rFonts w:ascii="Montserrat Light" w:hAnsi="Montserrat Light"/>
                <w:sz w:val="22"/>
                <w:szCs w:val="22"/>
              </w:rPr>
              <w:t>_AgroIndus</w:t>
            </w:r>
            <w:proofErr w:type="spellEnd"/>
          </w:p>
        </w:tc>
        <w:tc>
          <w:tcPr>
            <w:tcW w:w="1701" w:type="dxa"/>
            <w:tcBorders>
              <w:top w:val="nil"/>
              <w:bottom w:val="single" w:sz="4" w:space="0" w:color="auto"/>
            </w:tcBorders>
            <w:shd w:val="clear" w:color="auto" w:fill="ACB9CA" w:themeFill="text2" w:themeFillTint="66"/>
          </w:tcPr>
          <w:p w14:paraId="504E2176"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lnVa</w:t>
            </w:r>
            <w:proofErr w:type="gramEnd"/>
            <w:r w:rsidRPr="00257430">
              <w:rPr>
                <w:rFonts w:ascii="Montserrat Light" w:hAnsi="Montserrat Light"/>
                <w:sz w:val="22"/>
                <w:szCs w:val="22"/>
              </w:rPr>
              <w:t>_IndusEx</w:t>
            </w:r>
            <w:proofErr w:type="spellEnd"/>
          </w:p>
        </w:tc>
        <w:tc>
          <w:tcPr>
            <w:tcW w:w="1701" w:type="dxa"/>
            <w:tcBorders>
              <w:top w:val="nil"/>
              <w:bottom w:val="single" w:sz="4" w:space="0" w:color="auto"/>
            </w:tcBorders>
            <w:shd w:val="clear" w:color="auto" w:fill="ACB9CA" w:themeFill="text2" w:themeFillTint="66"/>
          </w:tcPr>
          <w:p w14:paraId="60669AE9"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dlnVa</w:t>
            </w:r>
            <w:proofErr w:type="gramEnd"/>
            <w:r w:rsidRPr="00257430">
              <w:rPr>
                <w:rFonts w:ascii="Montserrat Light" w:hAnsi="Montserrat Light"/>
                <w:sz w:val="22"/>
                <w:szCs w:val="22"/>
              </w:rPr>
              <w:t>_IndusEx</w:t>
            </w:r>
            <w:proofErr w:type="spellEnd"/>
          </w:p>
        </w:tc>
      </w:tr>
      <w:tr w:rsidR="001434FB" w:rsidRPr="00257430" w14:paraId="290D2D35" w14:textId="77777777" w:rsidTr="00AC1A34">
        <w:trPr>
          <w:jc w:val="center"/>
        </w:trPr>
        <w:tc>
          <w:tcPr>
            <w:tcW w:w="2057" w:type="dxa"/>
            <w:vMerge w:val="restart"/>
            <w:shd w:val="clear" w:color="auto" w:fill="ACB9CA" w:themeFill="text2" w:themeFillTint="66"/>
            <w:vAlign w:val="center"/>
          </w:tcPr>
          <w:p w14:paraId="69EC380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TEMPS</w:t>
            </w:r>
          </w:p>
        </w:tc>
        <w:tc>
          <w:tcPr>
            <w:tcW w:w="1395" w:type="dxa"/>
            <w:tcBorders>
              <w:bottom w:val="nil"/>
            </w:tcBorders>
          </w:tcPr>
          <w:p w14:paraId="262EE98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0.0431***</w:t>
            </w:r>
          </w:p>
        </w:tc>
        <w:tc>
          <w:tcPr>
            <w:tcW w:w="1534" w:type="dxa"/>
            <w:tcBorders>
              <w:bottom w:val="nil"/>
            </w:tcBorders>
          </w:tcPr>
          <w:p w14:paraId="70C15FE4"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-0.000748</w:t>
            </w:r>
          </w:p>
        </w:tc>
        <w:tc>
          <w:tcPr>
            <w:tcW w:w="1812" w:type="dxa"/>
            <w:tcBorders>
              <w:bottom w:val="nil"/>
            </w:tcBorders>
          </w:tcPr>
          <w:p w14:paraId="4588A01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0.0141</w:t>
            </w:r>
          </w:p>
        </w:tc>
        <w:tc>
          <w:tcPr>
            <w:tcW w:w="1951" w:type="dxa"/>
            <w:tcBorders>
              <w:bottom w:val="nil"/>
            </w:tcBorders>
          </w:tcPr>
          <w:p w14:paraId="257292B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-0.00154</w:t>
            </w:r>
          </w:p>
        </w:tc>
        <w:tc>
          <w:tcPr>
            <w:tcW w:w="1878" w:type="dxa"/>
            <w:tcBorders>
              <w:bottom w:val="nil"/>
            </w:tcBorders>
          </w:tcPr>
          <w:p w14:paraId="3773095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0.0121</w:t>
            </w:r>
          </w:p>
        </w:tc>
        <w:tc>
          <w:tcPr>
            <w:tcW w:w="1984" w:type="dxa"/>
            <w:tcBorders>
              <w:bottom w:val="nil"/>
            </w:tcBorders>
          </w:tcPr>
          <w:p w14:paraId="533B05E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-0.00166</w:t>
            </w:r>
          </w:p>
        </w:tc>
        <w:tc>
          <w:tcPr>
            <w:tcW w:w="1701" w:type="dxa"/>
            <w:tcBorders>
              <w:bottom w:val="nil"/>
            </w:tcBorders>
          </w:tcPr>
          <w:p w14:paraId="1A5F70C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0.0371</w:t>
            </w:r>
          </w:p>
        </w:tc>
        <w:tc>
          <w:tcPr>
            <w:tcW w:w="1701" w:type="dxa"/>
            <w:tcBorders>
              <w:bottom w:val="nil"/>
            </w:tcBorders>
          </w:tcPr>
          <w:p w14:paraId="5A772D2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0.00127</w:t>
            </w:r>
          </w:p>
        </w:tc>
      </w:tr>
      <w:tr w:rsidR="001434FB" w:rsidRPr="00257430" w14:paraId="3E2B9F4A" w14:textId="77777777" w:rsidTr="00AC1A34">
        <w:trPr>
          <w:jc w:val="center"/>
        </w:trPr>
        <w:tc>
          <w:tcPr>
            <w:tcW w:w="2057" w:type="dxa"/>
            <w:vMerge/>
            <w:shd w:val="clear" w:color="auto" w:fill="ACB9CA" w:themeFill="text2" w:themeFillTint="66"/>
            <w:vAlign w:val="center"/>
          </w:tcPr>
          <w:p w14:paraId="798C088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0C2FADF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(0.00940)</w:t>
            </w:r>
          </w:p>
        </w:tc>
        <w:tc>
          <w:tcPr>
            <w:tcW w:w="1534" w:type="dxa"/>
            <w:tcBorders>
              <w:top w:val="nil"/>
              <w:bottom w:val="single" w:sz="4" w:space="0" w:color="auto"/>
            </w:tcBorders>
          </w:tcPr>
          <w:p w14:paraId="1C32641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(0.000836)</w:t>
            </w:r>
          </w:p>
        </w:tc>
        <w:tc>
          <w:tcPr>
            <w:tcW w:w="1812" w:type="dxa"/>
            <w:tcBorders>
              <w:top w:val="nil"/>
              <w:bottom w:val="single" w:sz="4" w:space="0" w:color="auto"/>
            </w:tcBorders>
          </w:tcPr>
          <w:p w14:paraId="5437253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(0.0307)</w:t>
            </w:r>
          </w:p>
        </w:tc>
        <w:tc>
          <w:tcPr>
            <w:tcW w:w="1951" w:type="dxa"/>
            <w:tcBorders>
              <w:top w:val="nil"/>
              <w:bottom w:val="single" w:sz="4" w:space="0" w:color="auto"/>
            </w:tcBorders>
          </w:tcPr>
          <w:p w14:paraId="629AAA4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(0.00148)</w:t>
            </w:r>
          </w:p>
        </w:tc>
        <w:tc>
          <w:tcPr>
            <w:tcW w:w="1878" w:type="dxa"/>
            <w:tcBorders>
              <w:top w:val="nil"/>
              <w:bottom w:val="single" w:sz="4" w:space="0" w:color="auto"/>
            </w:tcBorders>
          </w:tcPr>
          <w:p w14:paraId="6283720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(0.0492)</w:t>
            </w:r>
          </w:p>
        </w:tc>
        <w:tc>
          <w:tcPr>
            <w:tcW w:w="1984" w:type="dxa"/>
            <w:tcBorders>
              <w:top w:val="nil"/>
              <w:bottom w:val="single" w:sz="4" w:space="0" w:color="auto"/>
            </w:tcBorders>
          </w:tcPr>
          <w:p w14:paraId="67BB847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(0.00175)</w:t>
            </w:r>
          </w:p>
        </w:tc>
        <w:tc>
          <w:tcPr>
            <w:tcW w:w="1701" w:type="dxa"/>
            <w:tcBorders>
              <w:top w:val="nil"/>
              <w:bottom w:val="single" w:sz="4" w:space="0" w:color="auto"/>
            </w:tcBorders>
          </w:tcPr>
          <w:p w14:paraId="1FD67D7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(0.0292)</w:t>
            </w:r>
          </w:p>
        </w:tc>
        <w:tc>
          <w:tcPr>
            <w:tcW w:w="1701" w:type="dxa"/>
            <w:tcBorders>
              <w:top w:val="nil"/>
              <w:bottom w:val="single" w:sz="4" w:space="0" w:color="auto"/>
            </w:tcBorders>
          </w:tcPr>
          <w:p w14:paraId="0298E23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(0.00247)</w:t>
            </w:r>
          </w:p>
        </w:tc>
      </w:tr>
      <w:tr w:rsidR="001434FB" w:rsidRPr="00257430" w14:paraId="705A53F7" w14:textId="77777777" w:rsidTr="00AC1A34">
        <w:trPr>
          <w:jc w:val="center"/>
        </w:trPr>
        <w:tc>
          <w:tcPr>
            <w:tcW w:w="2057" w:type="dxa"/>
            <w:vMerge w:val="restart"/>
            <w:shd w:val="clear" w:color="auto" w:fill="ACB9CA" w:themeFill="text2" w:themeFillTint="66"/>
            <w:vAlign w:val="center"/>
          </w:tcPr>
          <w:p w14:paraId="2A8ABA05"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lnPrixCons</w:t>
            </w:r>
            <w:proofErr w:type="gramEnd"/>
            <w:r w:rsidRPr="00257430">
              <w:rPr>
                <w:rFonts w:ascii="Montserrat Light" w:hAnsi="Montserrat Light"/>
                <w:sz w:val="22"/>
                <w:szCs w:val="22"/>
              </w:rPr>
              <w:t>_P</w:t>
            </w:r>
            <w:proofErr w:type="spellEnd"/>
          </w:p>
        </w:tc>
        <w:tc>
          <w:tcPr>
            <w:tcW w:w="1395" w:type="dxa"/>
            <w:tcBorders>
              <w:bottom w:val="nil"/>
            </w:tcBorders>
          </w:tcPr>
          <w:p w14:paraId="270F1E0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-0.216</w:t>
            </w:r>
          </w:p>
        </w:tc>
        <w:tc>
          <w:tcPr>
            <w:tcW w:w="1534" w:type="dxa"/>
            <w:tcBorders>
              <w:bottom w:val="nil"/>
            </w:tcBorders>
          </w:tcPr>
          <w:p w14:paraId="09FF753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284193A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0.222</w:t>
            </w:r>
          </w:p>
        </w:tc>
        <w:tc>
          <w:tcPr>
            <w:tcW w:w="1951" w:type="dxa"/>
            <w:tcBorders>
              <w:bottom w:val="nil"/>
            </w:tcBorders>
          </w:tcPr>
          <w:p w14:paraId="76CB50F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70EE6DB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-0.123</w:t>
            </w:r>
          </w:p>
        </w:tc>
        <w:tc>
          <w:tcPr>
            <w:tcW w:w="1984" w:type="dxa"/>
            <w:tcBorders>
              <w:bottom w:val="nil"/>
            </w:tcBorders>
          </w:tcPr>
          <w:p w14:paraId="05F32EA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5D510F7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4.010***</w:t>
            </w:r>
          </w:p>
        </w:tc>
        <w:tc>
          <w:tcPr>
            <w:tcW w:w="1701" w:type="dxa"/>
            <w:tcBorders>
              <w:bottom w:val="nil"/>
            </w:tcBorders>
          </w:tcPr>
          <w:p w14:paraId="09CBF3F2"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700A0B6B" w14:textId="77777777" w:rsidTr="00AC1A34">
        <w:trPr>
          <w:jc w:val="center"/>
        </w:trPr>
        <w:tc>
          <w:tcPr>
            <w:tcW w:w="2057" w:type="dxa"/>
            <w:vMerge/>
            <w:shd w:val="clear" w:color="auto" w:fill="ACB9CA" w:themeFill="text2" w:themeFillTint="66"/>
            <w:vAlign w:val="center"/>
          </w:tcPr>
          <w:p w14:paraId="54542EC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3C927E0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(0.347)</w:t>
            </w:r>
          </w:p>
        </w:tc>
        <w:tc>
          <w:tcPr>
            <w:tcW w:w="1534" w:type="dxa"/>
            <w:tcBorders>
              <w:top w:val="nil"/>
              <w:bottom w:val="single" w:sz="4" w:space="0" w:color="auto"/>
            </w:tcBorders>
          </w:tcPr>
          <w:p w14:paraId="5AFA8DB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591A9864"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(0.595)</w:t>
            </w:r>
          </w:p>
        </w:tc>
        <w:tc>
          <w:tcPr>
            <w:tcW w:w="1951" w:type="dxa"/>
            <w:tcBorders>
              <w:top w:val="nil"/>
              <w:bottom w:val="single" w:sz="4" w:space="0" w:color="auto"/>
            </w:tcBorders>
          </w:tcPr>
          <w:p w14:paraId="6C550D0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15E23B3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(0.969)</w:t>
            </w:r>
          </w:p>
        </w:tc>
        <w:tc>
          <w:tcPr>
            <w:tcW w:w="1984" w:type="dxa"/>
            <w:tcBorders>
              <w:top w:val="nil"/>
              <w:bottom w:val="single" w:sz="4" w:space="0" w:color="auto"/>
            </w:tcBorders>
          </w:tcPr>
          <w:p w14:paraId="2307375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6E34744"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(0.999)</w:t>
            </w:r>
          </w:p>
        </w:tc>
        <w:tc>
          <w:tcPr>
            <w:tcW w:w="1701" w:type="dxa"/>
            <w:tcBorders>
              <w:top w:val="nil"/>
              <w:bottom w:val="single" w:sz="4" w:space="0" w:color="auto"/>
            </w:tcBorders>
          </w:tcPr>
          <w:p w14:paraId="3831F829"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51810201" w14:textId="77777777" w:rsidTr="00AC1A34">
        <w:trPr>
          <w:jc w:val="center"/>
        </w:trPr>
        <w:tc>
          <w:tcPr>
            <w:tcW w:w="2057" w:type="dxa"/>
            <w:vMerge w:val="restart"/>
            <w:shd w:val="clear" w:color="auto" w:fill="ACB9CA" w:themeFill="text2" w:themeFillTint="66"/>
            <w:vAlign w:val="center"/>
          </w:tcPr>
          <w:p w14:paraId="4C64EF7F"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lnDI</w:t>
            </w:r>
            <w:proofErr w:type="spellEnd"/>
            <w:proofErr w:type="gramEnd"/>
          </w:p>
        </w:tc>
        <w:tc>
          <w:tcPr>
            <w:tcW w:w="1395" w:type="dxa"/>
            <w:tcBorders>
              <w:bottom w:val="nil"/>
            </w:tcBorders>
          </w:tcPr>
          <w:p w14:paraId="5744BD1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-0.0666</w:t>
            </w:r>
          </w:p>
        </w:tc>
        <w:tc>
          <w:tcPr>
            <w:tcW w:w="1534" w:type="dxa"/>
            <w:tcBorders>
              <w:bottom w:val="nil"/>
            </w:tcBorders>
          </w:tcPr>
          <w:p w14:paraId="03161E8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029DE35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-0.133</w:t>
            </w:r>
          </w:p>
        </w:tc>
        <w:tc>
          <w:tcPr>
            <w:tcW w:w="1951" w:type="dxa"/>
            <w:tcBorders>
              <w:bottom w:val="nil"/>
            </w:tcBorders>
          </w:tcPr>
          <w:p w14:paraId="7E27EA6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5C5797A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-0.288</w:t>
            </w:r>
          </w:p>
        </w:tc>
        <w:tc>
          <w:tcPr>
            <w:tcW w:w="1984" w:type="dxa"/>
            <w:tcBorders>
              <w:bottom w:val="nil"/>
            </w:tcBorders>
          </w:tcPr>
          <w:p w14:paraId="27619CC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66C8B0E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-0.718</w:t>
            </w:r>
          </w:p>
        </w:tc>
        <w:tc>
          <w:tcPr>
            <w:tcW w:w="1701" w:type="dxa"/>
            <w:tcBorders>
              <w:bottom w:val="nil"/>
            </w:tcBorders>
          </w:tcPr>
          <w:p w14:paraId="3C3828C6"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401E59AC" w14:textId="77777777" w:rsidTr="00AC1A34">
        <w:trPr>
          <w:jc w:val="center"/>
        </w:trPr>
        <w:tc>
          <w:tcPr>
            <w:tcW w:w="2057" w:type="dxa"/>
            <w:vMerge/>
            <w:shd w:val="clear" w:color="auto" w:fill="ACB9CA" w:themeFill="text2" w:themeFillTint="66"/>
            <w:vAlign w:val="center"/>
          </w:tcPr>
          <w:p w14:paraId="5D36C48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191EDCB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(0.238)</w:t>
            </w:r>
          </w:p>
        </w:tc>
        <w:tc>
          <w:tcPr>
            <w:tcW w:w="1534" w:type="dxa"/>
            <w:tcBorders>
              <w:top w:val="nil"/>
              <w:bottom w:val="single" w:sz="4" w:space="0" w:color="auto"/>
            </w:tcBorders>
          </w:tcPr>
          <w:p w14:paraId="5006389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19B6BA9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(0.793)</w:t>
            </w:r>
          </w:p>
        </w:tc>
        <w:tc>
          <w:tcPr>
            <w:tcW w:w="1951" w:type="dxa"/>
            <w:tcBorders>
              <w:top w:val="nil"/>
              <w:bottom w:val="single" w:sz="4" w:space="0" w:color="auto"/>
            </w:tcBorders>
          </w:tcPr>
          <w:p w14:paraId="1221581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243C983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(1.184)</w:t>
            </w:r>
          </w:p>
        </w:tc>
        <w:tc>
          <w:tcPr>
            <w:tcW w:w="1984" w:type="dxa"/>
            <w:tcBorders>
              <w:top w:val="nil"/>
              <w:bottom w:val="single" w:sz="4" w:space="0" w:color="auto"/>
            </w:tcBorders>
          </w:tcPr>
          <w:p w14:paraId="43A90CA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4756B70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(0.703)</w:t>
            </w:r>
          </w:p>
        </w:tc>
        <w:tc>
          <w:tcPr>
            <w:tcW w:w="1701" w:type="dxa"/>
            <w:tcBorders>
              <w:top w:val="nil"/>
              <w:bottom w:val="single" w:sz="4" w:space="0" w:color="auto"/>
            </w:tcBorders>
          </w:tcPr>
          <w:p w14:paraId="64B99F3A"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4F73A0C6" w14:textId="77777777" w:rsidTr="00AC1A34">
        <w:trPr>
          <w:jc w:val="center"/>
        </w:trPr>
        <w:tc>
          <w:tcPr>
            <w:tcW w:w="2057" w:type="dxa"/>
            <w:vMerge w:val="restart"/>
            <w:shd w:val="clear" w:color="auto" w:fill="ACB9CA" w:themeFill="text2" w:themeFillTint="66"/>
            <w:vAlign w:val="center"/>
          </w:tcPr>
          <w:p w14:paraId="67630103"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dlnPrixCons</w:t>
            </w:r>
            <w:proofErr w:type="gramEnd"/>
            <w:r w:rsidRPr="00257430">
              <w:rPr>
                <w:rFonts w:ascii="Montserrat Light" w:hAnsi="Montserrat Light"/>
                <w:sz w:val="22"/>
                <w:szCs w:val="22"/>
              </w:rPr>
              <w:t>_P</w:t>
            </w:r>
            <w:proofErr w:type="spellEnd"/>
          </w:p>
        </w:tc>
        <w:tc>
          <w:tcPr>
            <w:tcW w:w="1395" w:type="dxa"/>
            <w:tcBorders>
              <w:bottom w:val="nil"/>
            </w:tcBorders>
          </w:tcPr>
          <w:p w14:paraId="5C2AAEA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6C7AF8F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-0.603</w:t>
            </w:r>
          </w:p>
        </w:tc>
        <w:tc>
          <w:tcPr>
            <w:tcW w:w="1812" w:type="dxa"/>
            <w:tcBorders>
              <w:bottom w:val="nil"/>
            </w:tcBorders>
          </w:tcPr>
          <w:p w14:paraId="44AEBDD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7EB63A0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0.771</w:t>
            </w:r>
          </w:p>
        </w:tc>
        <w:tc>
          <w:tcPr>
            <w:tcW w:w="1878" w:type="dxa"/>
            <w:tcBorders>
              <w:bottom w:val="nil"/>
            </w:tcBorders>
          </w:tcPr>
          <w:p w14:paraId="2FDCCC4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4494859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0.940</w:t>
            </w:r>
          </w:p>
        </w:tc>
        <w:tc>
          <w:tcPr>
            <w:tcW w:w="1701" w:type="dxa"/>
            <w:tcBorders>
              <w:bottom w:val="nil"/>
            </w:tcBorders>
          </w:tcPr>
          <w:p w14:paraId="10D609F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7E48F1D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3.212</w:t>
            </w:r>
          </w:p>
        </w:tc>
      </w:tr>
      <w:tr w:rsidR="001434FB" w:rsidRPr="00257430" w14:paraId="0665903B" w14:textId="77777777" w:rsidTr="00AC1A34">
        <w:trPr>
          <w:jc w:val="center"/>
        </w:trPr>
        <w:tc>
          <w:tcPr>
            <w:tcW w:w="2057" w:type="dxa"/>
            <w:vMerge/>
            <w:shd w:val="clear" w:color="auto" w:fill="ACB9CA" w:themeFill="text2" w:themeFillTint="66"/>
            <w:vAlign w:val="center"/>
          </w:tcPr>
          <w:p w14:paraId="21EB9E9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672F54A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1DCF700C"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(0.545)</w:t>
            </w:r>
          </w:p>
        </w:tc>
        <w:tc>
          <w:tcPr>
            <w:tcW w:w="1812" w:type="dxa"/>
            <w:tcBorders>
              <w:top w:val="nil"/>
              <w:bottom w:val="single" w:sz="4" w:space="0" w:color="auto"/>
            </w:tcBorders>
          </w:tcPr>
          <w:p w14:paraId="3A0A4CF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3838241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(0.653)</w:t>
            </w:r>
          </w:p>
        </w:tc>
        <w:tc>
          <w:tcPr>
            <w:tcW w:w="1878" w:type="dxa"/>
            <w:tcBorders>
              <w:top w:val="nil"/>
              <w:bottom w:val="single" w:sz="4" w:space="0" w:color="auto"/>
            </w:tcBorders>
          </w:tcPr>
          <w:p w14:paraId="5CCE015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661739A7"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(0.901)</w:t>
            </w:r>
          </w:p>
        </w:tc>
        <w:tc>
          <w:tcPr>
            <w:tcW w:w="1701" w:type="dxa"/>
            <w:tcBorders>
              <w:top w:val="nil"/>
              <w:bottom w:val="single" w:sz="4" w:space="0" w:color="auto"/>
            </w:tcBorders>
          </w:tcPr>
          <w:p w14:paraId="240BB8F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70C310B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(2.431)</w:t>
            </w:r>
          </w:p>
        </w:tc>
      </w:tr>
      <w:tr w:rsidR="001434FB" w:rsidRPr="00257430" w14:paraId="2B2BE794" w14:textId="77777777" w:rsidTr="00AC1A34">
        <w:trPr>
          <w:jc w:val="center"/>
        </w:trPr>
        <w:tc>
          <w:tcPr>
            <w:tcW w:w="2057" w:type="dxa"/>
            <w:vMerge w:val="restart"/>
            <w:shd w:val="clear" w:color="auto" w:fill="ACB9CA" w:themeFill="text2" w:themeFillTint="66"/>
            <w:vAlign w:val="center"/>
          </w:tcPr>
          <w:p w14:paraId="015AE734"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dlnDI</w:t>
            </w:r>
            <w:proofErr w:type="spellEnd"/>
            <w:proofErr w:type="gramEnd"/>
          </w:p>
        </w:tc>
        <w:tc>
          <w:tcPr>
            <w:tcW w:w="1395" w:type="dxa"/>
            <w:tcBorders>
              <w:bottom w:val="nil"/>
            </w:tcBorders>
          </w:tcPr>
          <w:p w14:paraId="1764591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7FBB48E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0.0579</w:t>
            </w:r>
          </w:p>
        </w:tc>
        <w:tc>
          <w:tcPr>
            <w:tcW w:w="1812" w:type="dxa"/>
            <w:tcBorders>
              <w:bottom w:val="nil"/>
            </w:tcBorders>
          </w:tcPr>
          <w:p w14:paraId="4EE7F6E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33F7FA9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-0.0322</w:t>
            </w:r>
          </w:p>
        </w:tc>
        <w:tc>
          <w:tcPr>
            <w:tcW w:w="1878" w:type="dxa"/>
            <w:tcBorders>
              <w:bottom w:val="nil"/>
            </w:tcBorders>
          </w:tcPr>
          <w:p w14:paraId="4B56858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514D1E6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-0.196</w:t>
            </w:r>
          </w:p>
        </w:tc>
        <w:tc>
          <w:tcPr>
            <w:tcW w:w="1701" w:type="dxa"/>
            <w:tcBorders>
              <w:bottom w:val="nil"/>
            </w:tcBorders>
          </w:tcPr>
          <w:p w14:paraId="16941C2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4B08C9A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-1.169</w:t>
            </w:r>
          </w:p>
        </w:tc>
      </w:tr>
      <w:tr w:rsidR="001434FB" w:rsidRPr="00257430" w14:paraId="7056896A" w14:textId="77777777" w:rsidTr="00AC1A34">
        <w:trPr>
          <w:jc w:val="center"/>
        </w:trPr>
        <w:tc>
          <w:tcPr>
            <w:tcW w:w="2057" w:type="dxa"/>
            <w:vMerge/>
            <w:shd w:val="clear" w:color="auto" w:fill="ACB9CA" w:themeFill="text2" w:themeFillTint="66"/>
            <w:vAlign w:val="center"/>
          </w:tcPr>
          <w:p w14:paraId="4E5FD42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4D5BEA7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5A3F87F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(0.153)</w:t>
            </w:r>
          </w:p>
        </w:tc>
        <w:tc>
          <w:tcPr>
            <w:tcW w:w="1812" w:type="dxa"/>
            <w:tcBorders>
              <w:top w:val="nil"/>
              <w:bottom w:val="single" w:sz="4" w:space="0" w:color="auto"/>
            </w:tcBorders>
          </w:tcPr>
          <w:p w14:paraId="524FDE4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5D102C6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(0.393)</w:t>
            </w:r>
          </w:p>
        </w:tc>
        <w:tc>
          <w:tcPr>
            <w:tcW w:w="1878" w:type="dxa"/>
            <w:tcBorders>
              <w:top w:val="nil"/>
              <w:bottom w:val="single" w:sz="4" w:space="0" w:color="auto"/>
            </w:tcBorders>
          </w:tcPr>
          <w:p w14:paraId="5085467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23EDEAA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(0.553)</w:t>
            </w:r>
          </w:p>
        </w:tc>
        <w:tc>
          <w:tcPr>
            <w:tcW w:w="1701" w:type="dxa"/>
            <w:tcBorders>
              <w:top w:val="nil"/>
              <w:bottom w:val="single" w:sz="4" w:space="0" w:color="auto"/>
            </w:tcBorders>
          </w:tcPr>
          <w:p w14:paraId="7950AA5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26A3ADF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(1.423)</w:t>
            </w:r>
          </w:p>
        </w:tc>
      </w:tr>
      <w:tr w:rsidR="001434FB" w:rsidRPr="00257430" w14:paraId="77342200" w14:textId="77777777" w:rsidTr="00AC1A34">
        <w:trPr>
          <w:jc w:val="center"/>
        </w:trPr>
        <w:tc>
          <w:tcPr>
            <w:tcW w:w="2057" w:type="dxa"/>
            <w:vMerge w:val="restart"/>
            <w:shd w:val="clear" w:color="auto" w:fill="ACB9CA" w:themeFill="text2" w:themeFillTint="66"/>
            <w:vAlign w:val="center"/>
          </w:tcPr>
          <w:p w14:paraId="42E2A4CA"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lnCSD</w:t>
            </w:r>
            <w:proofErr w:type="gramEnd"/>
            <w:r w:rsidRPr="00257430">
              <w:rPr>
                <w:rFonts w:ascii="Montserrat Light" w:hAnsi="Montserrat Light"/>
                <w:sz w:val="22"/>
                <w:szCs w:val="22"/>
              </w:rPr>
              <w:t>_PSyE</w:t>
            </w:r>
            <w:proofErr w:type="spellEnd"/>
          </w:p>
        </w:tc>
        <w:tc>
          <w:tcPr>
            <w:tcW w:w="1395" w:type="dxa"/>
            <w:tcBorders>
              <w:bottom w:val="nil"/>
            </w:tcBorders>
          </w:tcPr>
          <w:p w14:paraId="0BD8A7D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-0.354***</w:t>
            </w:r>
          </w:p>
        </w:tc>
        <w:tc>
          <w:tcPr>
            <w:tcW w:w="1534" w:type="dxa"/>
            <w:tcBorders>
              <w:bottom w:val="nil"/>
            </w:tcBorders>
          </w:tcPr>
          <w:p w14:paraId="11AB770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7A027A3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4C18A4E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687AAF2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459E02F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59E5C15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5E36CBC5"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0A7A42E" w14:textId="77777777" w:rsidTr="00AC1A34">
        <w:trPr>
          <w:jc w:val="center"/>
        </w:trPr>
        <w:tc>
          <w:tcPr>
            <w:tcW w:w="2057" w:type="dxa"/>
            <w:vMerge/>
            <w:shd w:val="clear" w:color="auto" w:fill="ACB9CA" w:themeFill="text2" w:themeFillTint="66"/>
            <w:vAlign w:val="center"/>
          </w:tcPr>
          <w:p w14:paraId="2609473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4CFF0F6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(0.0753)</w:t>
            </w:r>
          </w:p>
        </w:tc>
        <w:tc>
          <w:tcPr>
            <w:tcW w:w="1534" w:type="dxa"/>
            <w:tcBorders>
              <w:top w:val="nil"/>
              <w:bottom w:val="single" w:sz="4" w:space="0" w:color="auto"/>
            </w:tcBorders>
          </w:tcPr>
          <w:p w14:paraId="6FFFDD1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45D22F1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2B65A74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75CF166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249C1FF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14828AB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F10555C"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569AE3ED" w14:textId="77777777" w:rsidTr="00AC1A34">
        <w:trPr>
          <w:jc w:val="center"/>
        </w:trPr>
        <w:tc>
          <w:tcPr>
            <w:tcW w:w="2057" w:type="dxa"/>
            <w:vMerge w:val="restart"/>
            <w:shd w:val="clear" w:color="auto" w:fill="ACB9CA" w:themeFill="text2" w:themeFillTint="66"/>
            <w:vAlign w:val="center"/>
          </w:tcPr>
          <w:p w14:paraId="1A5258FF"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dlnCSD</w:t>
            </w:r>
            <w:proofErr w:type="gramEnd"/>
            <w:r w:rsidRPr="00257430">
              <w:rPr>
                <w:rFonts w:ascii="Montserrat Light" w:hAnsi="Montserrat Light"/>
                <w:sz w:val="22"/>
                <w:szCs w:val="22"/>
              </w:rPr>
              <w:t>_PSyE</w:t>
            </w:r>
            <w:proofErr w:type="spellEnd"/>
          </w:p>
        </w:tc>
        <w:tc>
          <w:tcPr>
            <w:tcW w:w="1395" w:type="dxa"/>
            <w:tcBorders>
              <w:bottom w:val="nil"/>
            </w:tcBorders>
          </w:tcPr>
          <w:p w14:paraId="642CF1C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2B44092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-0.256***</w:t>
            </w:r>
          </w:p>
        </w:tc>
        <w:tc>
          <w:tcPr>
            <w:tcW w:w="1812" w:type="dxa"/>
            <w:tcBorders>
              <w:bottom w:val="nil"/>
            </w:tcBorders>
          </w:tcPr>
          <w:p w14:paraId="6C20F1C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46E8C88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6B62679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392C152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6B34F73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69FE29EA"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709935B" w14:textId="77777777" w:rsidTr="00AC1A34">
        <w:trPr>
          <w:jc w:val="center"/>
        </w:trPr>
        <w:tc>
          <w:tcPr>
            <w:tcW w:w="2057" w:type="dxa"/>
            <w:vMerge/>
            <w:shd w:val="clear" w:color="auto" w:fill="ACB9CA" w:themeFill="text2" w:themeFillTint="66"/>
            <w:vAlign w:val="center"/>
          </w:tcPr>
          <w:p w14:paraId="0F26E6D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6272CDF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6953C92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(0.0763)</w:t>
            </w:r>
          </w:p>
        </w:tc>
        <w:tc>
          <w:tcPr>
            <w:tcW w:w="1812" w:type="dxa"/>
            <w:tcBorders>
              <w:top w:val="nil"/>
              <w:bottom w:val="single" w:sz="4" w:space="0" w:color="auto"/>
            </w:tcBorders>
          </w:tcPr>
          <w:p w14:paraId="4E59C4C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64DDC7D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2B47CDD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7CB0389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0F7825B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0F4BB91F"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01286DA2" w14:textId="77777777" w:rsidTr="00AC1A34">
        <w:trPr>
          <w:jc w:val="center"/>
        </w:trPr>
        <w:tc>
          <w:tcPr>
            <w:tcW w:w="2057" w:type="dxa"/>
            <w:vMerge w:val="restart"/>
            <w:shd w:val="clear" w:color="auto" w:fill="ACB9CA" w:themeFill="text2" w:themeFillTint="66"/>
            <w:vAlign w:val="center"/>
          </w:tcPr>
          <w:p w14:paraId="7566F3A1" w14:textId="77777777" w:rsidR="001434FB" w:rsidRPr="00257430" w:rsidRDefault="001434FB" w:rsidP="00AC1A34">
            <w:pPr>
              <w:widowControl w:val="0"/>
              <w:autoSpaceDE w:val="0"/>
              <w:autoSpaceDN w:val="0"/>
              <w:adjustRightInd w:val="0"/>
              <w:jc w:val="center"/>
              <w:rPr>
                <w:rFonts w:ascii="Montserrat Light" w:hAnsi="Montserrat Light"/>
              </w:rPr>
            </w:pPr>
            <w:proofErr w:type="gramStart"/>
            <w:r w:rsidRPr="00257430">
              <w:rPr>
                <w:rFonts w:ascii="Montserrat Light" w:hAnsi="Montserrat Light"/>
                <w:sz w:val="22"/>
                <w:szCs w:val="22"/>
              </w:rPr>
              <w:t>res</w:t>
            </w:r>
            <w:proofErr w:type="gramEnd"/>
            <w:r w:rsidRPr="00257430">
              <w:rPr>
                <w:rFonts w:ascii="Montserrat Light" w:hAnsi="Montserrat Light"/>
                <w:sz w:val="22"/>
                <w:szCs w:val="22"/>
              </w:rPr>
              <w:t>6</w:t>
            </w:r>
          </w:p>
        </w:tc>
        <w:tc>
          <w:tcPr>
            <w:tcW w:w="1395" w:type="dxa"/>
            <w:tcBorders>
              <w:bottom w:val="nil"/>
            </w:tcBorders>
          </w:tcPr>
          <w:p w14:paraId="099D651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763B277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-0.570***</w:t>
            </w:r>
          </w:p>
        </w:tc>
        <w:tc>
          <w:tcPr>
            <w:tcW w:w="1812" w:type="dxa"/>
            <w:tcBorders>
              <w:bottom w:val="nil"/>
            </w:tcBorders>
          </w:tcPr>
          <w:p w14:paraId="566729A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4EB6931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4D367B0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3E1A9DE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E29538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3276585B"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041928E" w14:textId="77777777" w:rsidTr="00AC1A34">
        <w:trPr>
          <w:jc w:val="center"/>
        </w:trPr>
        <w:tc>
          <w:tcPr>
            <w:tcW w:w="2057" w:type="dxa"/>
            <w:vMerge/>
            <w:shd w:val="clear" w:color="auto" w:fill="ACB9CA" w:themeFill="text2" w:themeFillTint="66"/>
            <w:vAlign w:val="center"/>
          </w:tcPr>
          <w:p w14:paraId="070299C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09D2041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58F2DBE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(0.185)</w:t>
            </w:r>
          </w:p>
        </w:tc>
        <w:tc>
          <w:tcPr>
            <w:tcW w:w="1812" w:type="dxa"/>
            <w:tcBorders>
              <w:top w:val="nil"/>
              <w:bottom w:val="single" w:sz="4" w:space="0" w:color="auto"/>
            </w:tcBorders>
          </w:tcPr>
          <w:p w14:paraId="77EBE9D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30763A3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42A32B1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08B7E6A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1219108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69AEB4B"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01DE9A12" w14:textId="77777777" w:rsidTr="00AC1A34">
        <w:trPr>
          <w:jc w:val="center"/>
        </w:trPr>
        <w:tc>
          <w:tcPr>
            <w:tcW w:w="2057" w:type="dxa"/>
            <w:vMerge w:val="restart"/>
            <w:shd w:val="clear" w:color="auto" w:fill="ACB9CA" w:themeFill="text2" w:themeFillTint="66"/>
            <w:vAlign w:val="center"/>
          </w:tcPr>
          <w:p w14:paraId="4EA04A85"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lnCSD</w:t>
            </w:r>
            <w:proofErr w:type="gramEnd"/>
            <w:r w:rsidRPr="00257430">
              <w:rPr>
                <w:rFonts w:ascii="Montserrat Light" w:hAnsi="Montserrat Light"/>
                <w:sz w:val="22"/>
                <w:szCs w:val="22"/>
              </w:rPr>
              <w:t>_SectSec</w:t>
            </w:r>
            <w:proofErr w:type="spellEnd"/>
          </w:p>
        </w:tc>
        <w:tc>
          <w:tcPr>
            <w:tcW w:w="1395" w:type="dxa"/>
            <w:tcBorders>
              <w:bottom w:val="nil"/>
            </w:tcBorders>
          </w:tcPr>
          <w:p w14:paraId="7657B09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1D1EC71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40C840E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0.877***</w:t>
            </w:r>
          </w:p>
        </w:tc>
        <w:tc>
          <w:tcPr>
            <w:tcW w:w="1951" w:type="dxa"/>
            <w:tcBorders>
              <w:bottom w:val="nil"/>
            </w:tcBorders>
          </w:tcPr>
          <w:p w14:paraId="5D6DBFD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5664AB1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6F0455F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463B37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4FE79226"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38BDAD94" w14:textId="77777777" w:rsidTr="00AC1A34">
        <w:trPr>
          <w:jc w:val="center"/>
        </w:trPr>
        <w:tc>
          <w:tcPr>
            <w:tcW w:w="2057" w:type="dxa"/>
            <w:vMerge/>
            <w:shd w:val="clear" w:color="auto" w:fill="ACB9CA" w:themeFill="text2" w:themeFillTint="66"/>
            <w:vAlign w:val="center"/>
          </w:tcPr>
          <w:p w14:paraId="53C944F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6B6843F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1A04A2C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3EE5F89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(0.227)</w:t>
            </w:r>
          </w:p>
        </w:tc>
        <w:tc>
          <w:tcPr>
            <w:tcW w:w="1951" w:type="dxa"/>
            <w:tcBorders>
              <w:top w:val="nil"/>
              <w:bottom w:val="single" w:sz="4" w:space="0" w:color="auto"/>
            </w:tcBorders>
          </w:tcPr>
          <w:p w14:paraId="177FD26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1DB8008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36F8201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7F3FA4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15D57387"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547522BC" w14:textId="77777777" w:rsidTr="00AC1A34">
        <w:trPr>
          <w:jc w:val="center"/>
        </w:trPr>
        <w:tc>
          <w:tcPr>
            <w:tcW w:w="2057" w:type="dxa"/>
            <w:vMerge w:val="restart"/>
            <w:shd w:val="clear" w:color="auto" w:fill="ACB9CA" w:themeFill="text2" w:themeFillTint="66"/>
            <w:vAlign w:val="center"/>
          </w:tcPr>
          <w:p w14:paraId="5FB8CEB2"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dlnCSD</w:t>
            </w:r>
            <w:proofErr w:type="gramEnd"/>
            <w:r w:rsidRPr="00257430">
              <w:rPr>
                <w:rFonts w:ascii="Montserrat Light" w:hAnsi="Montserrat Light"/>
                <w:sz w:val="22"/>
                <w:szCs w:val="22"/>
              </w:rPr>
              <w:t>_SectSec</w:t>
            </w:r>
            <w:proofErr w:type="spellEnd"/>
          </w:p>
        </w:tc>
        <w:tc>
          <w:tcPr>
            <w:tcW w:w="1395" w:type="dxa"/>
            <w:tcBorders>
              <w:bottom w:val="nil"/>
            </w:tcBorders>
          </w:tcPr>
          <w:p w14:paraId="4FDE6AE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22B779B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73C4D62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6158F90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0.828***</w:t>
            </w:r>
          </w:p>
        </w:tc>
        <w:tc>
          <w:tcPr>
            <w:tcW w:w="1878" w:type="dxa"/>
            <w:tcBorders>
              <w:bottom w:val="nil"/>
            </w:tcBorders>
          </w:tcPr>
          <w:p w14:paraId="2D5741D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0786827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4E47FE8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3AFB4439"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216168F7" w14:textId="77777777" w:rsidTr="00AC1A34">
        <w:trPr>
          <w:jc w:val="center"/>
        </w:trPr>
        <w:tc>
          <w:tcPr>
            <w:tcW w:w="2057" w:type="dxa"/>
            <w:vMerge/>
            <w:shd w:val="clear" w:color="auto" w:fill="ACB9CA" w:themeFill="text2" w:themeFillTint="66"/>
            <w:vAlign w:val="center"/>
          </w:tcPr>
          <w:p w14:paraId="2CC272F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3AC06FE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0392B1E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2DC0172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3D4609E4"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(0.220)</w:t>
            </w:r>
          </w:p>
        </w:tc>
        <w:tc>
          <w:tcPr>
            <w:tcW w:w="1878" w:type="dxa"/>
            <w:tcBorders>
              <w:top w:val="nil"/>
              <w:bottom w:val="single" w:sz="4" w:space="0" w:color="auto"/>
            </w:tcBorders>
          </w:tcPr>
          <w:p w14:paraId="42F642E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7C72426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466B68F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21A711C5"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DCD2596" w14:textId="77777777" w:rsidTr="00AC1A34">
        <w:trPr>
          <w:jc w:val="center"/>
        </w:trPr>
        <w:tc>
          <w:tcPr>
            <w:tcW w:w="2057" w:type="dxa"/>
            <w:vMerge w:val="restart"/>
            <w:shd w:val="clear" w:color="auto" w:fill="ACB9CA" w:themeFill="text2" w:themeFillTint="66"/>
            <w:vAlign w:val="center"/>
          </w:tcPr>
          <w:p w14:paraId="3104A0A0" w14:textId="77777777" w:rsidR="001434FB" w:rsidRPr="00257430" w:rsidRDefault="001434FB" w:rsidP="00AC1A34">
            <w:pPr>
              <w:widowControl w:val="0"/>
              <w:autoSpaceDE w:val="0"/>
              <w:autoSpaceDN w:val="0"/>
              <w:adjustRightInd w:val="0"/>
              <w:jc w:val="center"/>
              <w:rPr>
                <w:rFonts w:ascii="Montserrat Light" w:hAnsi="Montserrat Light"/>
              </w:rPr>
            </w:pPr>
            <w:proofErr w:type="gramStart"/>
            <w:r w:rsidRPr="00257430">
              <w:rPr>
                <w:rFonts w:ascii="Montserrat Light" w:hAnsi="Montserrat Light"/>
                <w:sz w:val="22"/>
                <w:szCs w:val="22"/>
              </w:rPr>
              <w:t>res</w:t>
            </w:r>
            <w:proofErr w:type="gramEnd"/>
            <w:r w:rsidRPr="00257430">
              <w:rPr>
                <w:rFonts w:ascii="Montserrat Light" w:hAnsi="Montserrat Light"/>
                <w:sz w:val="22"/>
                <w:szCs w:val="22"/>
              </w:rPr>
              <w:t>7</w:t>
            </w:r>
          </w:p>
        </w:tc>
        <w:tc>
          <w:tcPr>
            <w:tcW w:w="1395" w:type="dxa"/>
            <w:tcBorders>
              <w:bottom w:val="nil"/>
            </w:tcBorders>
          </w:tcPr>
          <w:p w14:paraId="1992EC4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347E09B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6247DA1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7985B28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-0.719***</w:t>
            </w:r>
          </w:p>
        </w:tc>
        <w:tc>
          <w:tcPr>
            <w:tcW w:w="1878" w:type="dxa"/>
            <w:tcBorders>
              <w:bottom w:val="nil"/>
            </w:tcBorders>
          </w:tcPr>
          <w:p w14:paraId="191F355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5D4E494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F5F3B7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2378D697"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CAC2C4D" w14:textId="77777777" w:rsidTr="00AC1A34">
        <w:trPr>
          <w:jc w:val="center"/>
        </w:trPr>
        <w:tc>
          <w:tcPr>
            <w:tcW w:w="2057" w:type="dxa"/>
            <w:vMerge/>
            <w:shd w:val="clear" w:color="auto" w:fill="ACB9CA" w:themeFill="text2" w:themeFillTint="66"/>
            <w:vAlign w:val="center"/>
          </w:tcPr>
          <w:p w14:paraId="7227D75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7D7C009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192F635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4A01F8C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48B11E9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(0.162)</w:t>
            </w:r>
          </w:p>
        </w:tc>
        <w:tc>
          <w:tcPr>
            <w:tcW w:w="1878" w:type="dxa"/>
            <w:tcBorders>
              <w:top w:val="nil"/>
              <w:bottom w:val="single" w:sz="4" w:space="0" w:color="auto"/>
            </w:tcBorders>
          </w:tcPr>
          <w:p w14:paraId="4DF05BB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18FAED1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D66905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12BCB659"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1424C024" w14:textId="77777777" w:rsidTr="00AC1A34">
        <w:trPr>
          <w:jc w:val="center"/>
        </w:trPr>
        <w:tc>
          <w:tcPr>
            <w:tcW w:w="2057" w:type="dxa"/>
            <w:vMerge w:val="restart"/>
            <w:shd w:val="clear" w:color="auto" w:fill="ACB9CA" w:themeFill="text2" w:themeFillTint="66"/>
            <w:vAlign w:val="center"/>
          </w:tcPr>
          <w:p w14:paraId="242C7A1D"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lnCSD</w:t>
            </w:r>
            <w:proofErr w:type="gramEnd"/>
            <w:r w:rsidRPr="00257430">
              <w:rPr>
                <w:rFonts w:ascii="Montserrat Light" w:hAnsi="Montserrat Light"/>
                <w:sz w:val="22"/>
                <w:szCs w:val="22"/>
              </w:rPr>
              <w:t>_AgroIndus</w:t>
            </w:r>
            <w:proofErr w:type="spellEnd"/>
          </w:p>
        </w:tc>
        <w:tc>
          <w:tcPr>
            <w:tcW w:w="1395" w:type="dxa"/>
            <w:tcBorders>
              <w:bottom w:val="nil"/>
            </w:tcBorders>
          </w:tcPr>
          <w:p w14:paraId="595572F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3E29468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5084659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023B227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31A4D37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0.908***</w:t>
            </w:r>
          </w:p>
        </w:tc>
        <w:tc>
          <w:tcPr>
            <w:tcW w:w="1984" w:type="dxa"/>
            <w:tcBorders>
              <w:bottom w:val="nil"/>
            </w:tcBorders>
          </w:tcPr>
          <w:p w14:paraId="1B515F9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BCCE8C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F0B6B6C"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745D5B00" w14:textId="77777777" w:rsidTr="00AC1A34">
        <w:trPr>
          <w:jc w:val="center"/>
        </w:trPr>
        <w:tc>
          <w:tcPr>
            <w:tcW w:w="2057" w:type="dxa"/>
            <w:vMerge/>
            <w:shd w:val="clear" w:color="auto" w:fill="ACB9CA" w:themeFill="text2" w:themeFillTint="66"/>
            <w:vAlign w:val="center"/>
          </w:tcPr>
          <w:p w14:paraId="60EBD78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52B7531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5DFA9FE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72D5038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70F5757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13A80FD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(0.301)</w:t>
            </w:r>
          </w:p>
        </w:tc>
        <w:tc>
          <w:tcPr>
            <w:tcW w:w="1984" w:type="dxa"/>
            <w:tcBorders>
              <w:top w:val="nil"/>
              <w:bottom w:val="single" w:sz="4" w:space="0" w:color="auto"/>
            </w:tcBorders>
          </w:tcPr>
          <w:p w14:paraId="3174EBE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D8A97E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78F1EEA6"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AC70B00" w14:textId="77777777" w:rsidTr="00AC1A34">
        <w:trPr>
          <w:jc w:val="center"/>
        </w:trPr>
        <w:tc>
          <w:tcPr>
            <w:tcW w:w="2057" w:type="dxa"/>
            <w:vMerge w:val="restart"/>
            <w:shd w:val="clear" w:color="auto" w:fill="ACB9CA" w:themeFill="text2" w:themeFillTint="66"/>
            <w:vAlign w:val="center"/>
          </w:tcPr>
          <w:p w14:paraId="3C790337"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dlnCSD</w:t>
            </w:r>
            <w:proofErr w:type="gramEnd"/>
            <w:r w:rsidRPr="00257430">
              <w:rPr>
                <w:rFonts w:ascii="Montserrat Light" w:hAnsi="Montserrat Light"/>
                <w:sz w:val="22"/>
                <w:szCs w:val="22"/>
              </w:rPr>
              <w:t>_AgroIndus</w:t>
            </w:r>
            <w:proofErr w:type="spellEnd"/>
          </w:p>
        </w:tc>
        <w:tc>
          <w:tcPr>
            <w:tcW w:w="1395" w:type="dxa"/>
            <w:tcBorders>
              <w:bottom w:val="nil"/>
            </w:tcBorders>
          </w:tcPr>
          <w:p w14:paraId="097D245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20E7921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6EDB711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738D595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10A83E7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2171EE9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0.650*</w:t>
            </w:r>
          </w:p>
        </w:tc>
        <w:tc>
          <w:tcPr>
            <w:tcW w:w="1701" w:type="dxa"/>
            <w:tcBorders>
              <w:bottom w:val="nil"/>
            </w:tcBorders>
          </w:tcPr>
          <w:p w14:paraId="2ADB050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2F5BAB4A"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6ED7040C" w14:textId="77777777" w:rsidTr="00AC1A34">
        <w:trPr>
          <w:jc w:val="center"/>
        </w:trPr>
        <w:tc>
          <w:tcPr>
            <w:tcW w:w="2057" w:type="dxa"/>
            <w:vMerge/>
            <w:shd w:val="clear" w:color="auto" w:fill="ACB9CA" w:themeFill="text2" w:themeFillTint="66"/>
            <w:vAlign w:val="center"/>
          </w:tcPr>
          <w:p w14:paraId="70FDE60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576E6B1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420F356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5C7FDD3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3057A24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2CF8BF2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5DCA1AB3"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(0.331)</w:t>
            </w:r>
          </w:p>
        </w:tc>
        <w:tc>
          <w:tcPr>
            <w:tcW w:w="1701" w:type="dxa"/>
            <w:tcBorders>
              <w:top w:val="nil"/>
              <w:bottom w:val="single" w:sz="4" w:space="0" w:color="auto"/>
            </w:tcBorders>
          </w:tcPr>
          <w:p w14:paraId="2D6F359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1E66F523"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543D8CFC" w14:textId="77777777" w:rsidTr="00AC1A34">
        <w:trPr>
          <w:jc w:val="center"/>
        </w:trPr>
        <w:tc>
          <w:tcPr>
            <w:tcW w:w="2057" w:type="dxa"/>
            <w:vMerge w:val="restart"/>
            <w:shd w:val="clear" w:color="auto" w:fill="ACB9CA" w:themeFill="text2" w:themeFillTint="66"/>
            <w:vAlign w:val="center"/>
          </w:tcPr>
          <w:p w14:paraId="49C33360" w14:textId="77777777" w:rsidR="001434FB" w:rsidRPr="00257430" w:rsidRDefault="001434FB" w:rsidP="00AC1A34">
            <w:pPr>
              <w:widowControl w:val="0"/>
              <w:autoSpaceDE w:val="0"/>
              <w:autoSpaceDN w:val="0"/>
              <w:adjustRightInd w:val="0"/>
              <w:jc w:val="center"/>
              <w:rPr>
                <w:rFonts w:ascii="Montserrat Light" w:hAnsi="Montserrat Light"/>
              </w:rPr>
            </w:pPr>
            <w:proofErr w:type="gramStart"/>
            <w:r w:rsidRPr="00257430">
              <w:rPr>
                <w:rFonts w:ascii="Montserrat Light" w:hAnsi="Montserrat Light"/>
                <w:sz w:val="22"/>
                <w:szCs w:val="22"/>
              </w:rPr>
              <w:t>res</w:t>
            </w:r>
            <w:proofErr w:type="gramEnd"/>
            <w:r w:rsidRPr="00257430">
              <w:rPr>
                <w:rFonts w:ascii="Montserrat Light" w:hAnsi="Montserrat Light"/>
                <w:sz w:val="22"/>
                <w:szCs w:val="22"/>
              </w:rPr>
              <w:t>8</w:t>
            </w:r>
          </w:p>
        </w:tc>
        <w:tc>
          <w:tcPr>
            <w:tcW w:w="1395" w:type="dxa"/>
            <w:tcBorders>
              <w:bottom w:val="nil"/>
            </w:tcBorders>
          </w:tcPr>
          <w:p w14:paraId="6096BCD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11D6A10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71ED449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366E3385"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3CBB522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794B7E07"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-0.561**</w:t>
            </w:r>
          </w:p>
        </w:tc>
        <w:tc>
          <w:tcPr>
            <w:tcW w:w="1701" w:type="dxa"/>
            <w:tcBorders>
              <w:bottom w:val="nil"/>
            </w:tcBorders>
          </w:tcPr>
          <w:p w14:paraId="602EC6E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7D918F90"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51868D6D" w14:textId="77777777" w:rsidTr="00AC1A34">
        <w:trPr>
          <w:jc w:val="center"/>
        </w:trPr>
        <w:tc>
          <w:tcPr>
            <w:tcW w:w="2057" w:type="dxa"/>
            <w:vMerge/>
            <w:shd w:val="clear" w:color="auto" w:fill="ACB9CA" w:themeFill="text2" w:themeFillTint="66"/>
            <w:vAlign w:val="center"/>
          </w:tcPr>
          <w:p w14:paraId="58567B2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08C0998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5FCEDFF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1E73776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4EB86E6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146F4F6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0D4656A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(0.220)</w:t>
            </w:r>
          </w:p>
        </w:tc>
        <w:tc>
          <w:tcPr>
            <w:tcW w:w="1701" w:type="dxa"/>
            <w:tcBorders>
              <w:top w:val="nil"/>
              <w:bottom w:val="single" w:sz="4" w:space="0" w:color="auto"/>
            </w:tcBorders>
          </w:tcPr>
          <w:p w14:paraId="5E75E5A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6BF92ED5"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10BD7C25" w14:textId="77777777" w:rsidTr="00AC1A34">
        <w:trPr>
          <w:jc w:val="center"/>
        </w:trPr>
        <w:tc>
          <w:tcPr>
            <w:tcW w:w="2057" w:type="dxa"/>
            <w:vMerge w:val="restart"/>
            <w:shd w:val="clear" w:color="auto" w:fill="ACB9CA" w:themeFill="text2" w:themeFillTint="66"/>
            <w:vAlign w:val="center"/>
          </w:tcPr>
          <w:p w14:paraId="31EC65BE"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lnCSD</w:t>
            </w:r>
            <w:proofErr w:type="gramEnd"/>
            <w:r w:rsidRPr="00257430">
              <w:rPr>
                <w:rFonts w:ascii="Montserrat Light" w:hAnsi="Montserrat Light"/>
                <w:sz w:val="22"/>
                <w:szCs w:val="22"/>
              </w:rPr>
              <w:t>_IndusEx</w:t>
            </w:r>
            <w:proofErr w:type="spellEnd"/>
          </w:p>
        </w:tc>
        <w:tc>
          <w:tcPr>
            <w:tcW w:w="1395" w:type="dxa"/>
            <w:tcBorders>
              <w:bottom w:val="nil"/>
            </w:tcBorders>
          </w:tcPr>
          <w:p w14:paraId="5507E70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2B3658C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5EF77E7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57BC58D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6FA97C0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5409359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005AFD7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0.584**</w:t>
            </w:r>
          </w:p>
        </w:tc>
        <w:tc>
          <w:tcPr>
            <w:tcW w:w="1701" w:type="dxa"/>
            <w:tcBorders>
              <w:bottom w:val="nil"/>
            </w:tcBorders>
          </w:tcPr>
          <w:p w14:paraId="3DB98203"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0B0E4154" w14:textId="77777777" w:rsidTr="00AC1A34">
        <w:trPr>
          <w:jc w:val="center"/>
        </w:trPr>
        <w:tc>
          <w:tcPr>
            <w:tcW w:w="2057" w:type="dxa"/>
            <w:vMerge/>
            <w:shd w:val="clear" w:color="auto" w:fill="ACB9CA" w:themeFill="text2" w:themeFillTint="66"/>
            <w:vAlign w:val="center"/>
          </w:tcPr>
          <w:p w14:paraId="50504B2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335F8AA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73571C0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6FDC3AC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6EC88BB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1EA58D3B"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5027D37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22E9786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(0.212)</w:t>
            </w:r>
          </w:p>
        </w:tc>
        <w:tc>
          <w:tcPr>
            <w:tcW w:w="1701" w:type="dxa"/>
            <w:tcBorders>
              <w:top w:val="nil"/>
              <w:bottom w:val="single" w:sz="4" w:space="0" w:color="auto"/>
            </w:tcBorders>
          </w:tcPr>
          <w:p w14:paraId="71BD6D12" w14:textId="77777777" w:rsidR="001434FB" w:rsidRPr="00257430" w:rsidRDefault="001434FB" w:rsidP="00AC1A34">
            <w:pPr>
              <w:widowControl w:val="0"/>
              <w:autoSpaceDE w:val="0"/>
              <w:autoSpaceDN w:val="0"/>
              <w:adjustRightInd w:val="0"/>
              <w:jc w:val="center"/>
              <w:rPr>
                <w:rFonts w:ascii="Montserrat Light" w:hAnsi="Montserrat Light"/>
              </w:rPr>
            </w:pPr>
          </w:p>
        </w:tc>
      </w:tr>
      <w:tr w:rsidR="001434FB" w:rsidRPr="00257430" w14:paraId="3E6635CA" w14:textId="77777777" w:rsidTr="00AC1A34">
        <w:trPr>
          <w:jc w:val="center"/>
        </w:trPr>
        <w:tc>
          <w:tcPr>
            <w:tcW w:w="2057" w:type="dxa"/>
            <w:vMerge w:val="restart"/>
            <w:shd w:val="clear" w:color="auto" w:fill="ACB9CA" w:themeFill="text2" w:themeFillTint="66"/>
            <w:vAlign w:val="center"/>
          </w:tcPr>
          <w:p w14:paraId="3CECFBAC" w14:textId="77777777" w:rsidR="001434FB" w:rsidRPr="00257430" w:rsidRDefault="001434FB" w:rsidP="00AC1A34">
            <w:pPr>
              <w:widowControl w:val="0"/>
              <w:autoSpaceDE w:val="0"/>
              <w:autoSpaceDN w:val="0"/>
              <w:adjustRightInd w:val="0"/>
              <w:jc w:val="center"/>
              <w:rPr>
                <w:rFonts w:ascii="Montserrat Light" w:hAnsi="Montserrat Light"/>
              </w:rPr>
            </w:pPr>
            <w:proofErr w:type="spellStart"/>
            <w:proofErr w:type="gramStart"/>
            <w:r w:rsidRPr="00257430">
              <w:rPr>
                <w:rFonts w:ascii="Montserrat Light" w:hAnsi="Montserrat Light"/>
                <w:sz w:val="22"/>
                <w:szCs w:val="22"/>
              </w:rPr>
              <w:t>dlnCSD</w:t>
            </w:r>
            <w:proofErr w:type="gramEnd"/>
            <w:r w:rsidRPr="00257430">
              <w:rPr>
                <w:rFonts w:ascii="Montserrat Light" w:hAnsi="Montserrat Light"/>
                <w:sz w:val="22"/>
                <w:szCs w:val="22"/>
              </w:rPr>
              <w:t>_IndusEx</w:t>
            </w:r>
            <w:proofErr w:type="spellEnd"/>
          </w:p>
        </w:tc>
        <w:tc>
          <w:tcPr>
            <w:tcW w:w="1395" w:type="dxa"/>
            <w:tcBorders>
              <w:bottom w:val="nil"/>
            </w:tcBorders>
          </w:tcPr>
          <w:p w14:paraId="6A7FCC4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43CB9A2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74E4A68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02D547E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4B34786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36FC018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7CD471E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7D22E2D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0.251</w:t>
            </w:r>
          </w:p>
        </w:tc>
      </w:tr>
      <w:tr w:rsidR="001434FB" w:rsidRPr="00257430" w14:paraId="1829BF36" w14:textId="77777777" w:rsidTr="00AC1A34">
        <w:trPr>
          <w:jc w:val="center"/>
        </w:trPr>
        <w:tc>
          <w:tcPr>
            <w:tcW w:w="2057" w:type="dxa"/>
            <w:vMerge/>
            <w:shd w:val="clear" w:color="auto" w:fill="ACB9CA" w:themeFill="text2" w:themeFillTint="66"/>
            <w:vAlign w:val="center"/>
          </w:tcPr>
          <w:p w14:paraId="722A69CF"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602A2BD3"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4CE020C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4D567E6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0A3C4F4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46B8FA34"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4163805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213EA50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7B4EC6B3"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(0.236)</w:t>
            </w:r>
          </w:p>
        </w:tc>
      </w:tr>
      <w:tr w:rsidR="001434FB" w:rsidRPr="00257430" w14:paraId="2DCC29DF" w14:textId="77777777" w:rsidTr="00AC1A34">
        <w:trPr>
          <w:jc w:val="center"/>
        </w:trPr>
        <w:tc>
          <w:tcPr>
            <w:tcW w:w="2057" w:type="dxa"/>
            <w:vMerge w:val="restart"/>
            <w:shd w:val="clear" w:color="auto" w:fill="ACB9CA" w:themeFill="text2" w:themeFillTint="66"/>
            <w:vAlign w:val="center"/>
          </w:tcPr>
          <w:p w14:paraId="1499299A" w14:textId="77777777" w:rsidR="001434FB" w:rsidRPr="00257430" w:rsidRDefault="001434FB" w:rsidP="00AC1A34">
            <w:pPr>
              <w:widowControl w:val="0"/>
              <w:autoSpaceDE w:val="0"/>
              <w:autoSpaceDN w:val="0"/>
              <w:adjustRightInd w:val="0"/>
              <w:jc w:val="center"/>
              <w:rPr>
                <w:rFonts w:ascii="Montserrat Light" w:hAnsi="Montserrat Light"/>
              </w:rPr>
            </w:pPr>
            <w:proofErr w:type="gramStart"/>
            <w:r w:rsidRPr="00257430">
              <w:rPr>
                <w:rFonts w:ascii="Montserrat Light" w:hAnsi="Montserrat Light"/>
                <w:sz w:val="22"/>
                <w:szCs w:val="22"/>
              </w:rPr>
              <w:t>res</w:t>
            </w:r>
            <w:proofErr w:type="gramEnd"/>
            <w:r w:rsidRPr="00257430">
              <w:rPr>
                <w:rFonts w:ascii="Montserrat Light" w:hAnsi="Montserrat Light"/>
                <w:sz w:val="22"/>
                <w:szCs w:val="22"/>
              </w:rPr>
              <w:t>9</w:t>
            </w:r>
          </w:p>
        </w:tc>
        <w:tc>
          <w:tcPr>
            <w:tcW w:w="1395" w:type="dxa"/>
            <w:tcBorders>
              <w:bottom w:val="nil"/>
            </w:tcBorders>
          </w:tcPr>
          <w:p w14:paraId="52DDA82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bottom w:val="nil"/>
            </w:tcBorders>
          </w:tcPr>
          <w:p w14:paraId="1C88A44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bottom w:val="nil"/>
            </w:tcBorders>
          </w:tcPr>
          <w:p w14:paraId="411315E7"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bottom w:val="nil"/>
            </w:tcBorders>
          </w:tcPr>
          <w:p w14:paraId="143C1E28"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bottom w:val="nil"/>
            </w:tcBorders>
          </w:tcPr>
          <w:p w14:paraId="615D92D6"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bottom w:val="nil"/>
            </w:tcBorders>
          </w:tcPr>
          <w:p w14:paraId="5DD6FF5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1C0DD5FE"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bottom w:val="nil"/>
            </w:tcBorders>
          </w:tcPr>
          <w:p w14:paraId="59D725A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-0.604</w:t>
            </w:r>
          </w:p>
        </w:tc>
      </w:tr>
      <w:tr w:rsidR="001434FB" w:rsidRPr="00257430" w14:paraId="68E432E8" w14:textId="77777777" w:rsidTr="00AC1A34">
        <w:trPr>
          <w:jc w:val="center"/>
        </w:trPr>
        <w:tc>
          <w:tcPr>
            <w:tcW w:w="2057" w:type="dxa"/>
            <w:vMerge/>
            <w:shd w:val="clear" w:color="auto" w:fill="ACB9CA" w:themeFill="text2" w:themeFillTint="66"/>
            <w:vAlign w:val="center"/>
          </w:tcPr>
          <w:p w14:paraId="0C6F1E5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1DEAB5C9"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534" w:type="dxa"/>
            <w:tcBorders>
              <w:top w:val="nil"/>
              <w:bottom w:val="single" w:sz="4" w:space="0" w:color="auto"/>
            </w:tcBorders>
          </w:tcPr>
          <w:p w14:paraId="504CA7E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12" w:type="dxa"/>
            <w:tcBorders>
              <w:top w:val="nil"/>
              <w:bottom w:val="single" w:sz="4" w:space="0" w:color="auto"/>
            </w:tcBorders>
          </w:tcPr>
          <w:p w14:paraId="27D11DA2"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51" w:type="dxa"/>
            <w:tcBorders>
              <w:top w:val="nil"/>
              <w:bottom w:val="single" w:sz="4" w:space="0" w:color="auto"/>
            </w:tcBorders>
          </w:tcPr>
          <w:p w14:paraId="1C6AA0DA"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878" w:type="dxa"/>
            <w:tcBorders>
              <w:top w:val="nil"/>
              <w:bottom w:val="single" w:sz="4" w:space="0" w:color="auto"/>
            </w:tcBorders>
          </w:tcPr>
          <w:p w14:paraId="41A98C3C"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984" w:type="dxa"/>
            <w:tcBorders>
              <w:top w:val="nil"/>
              <w:bottom w:val="single" w:sz="4" w:space="0" w:color="auto"/>
            </w:tcBorders>
          </w:tcPr>
          <w:p w14:paraId="2075A6C0"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5C8ADC21"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701" w:type="dxa"/>
            <w:tcBorders>
              <w:top w:val="nil"/>
              <w:bottom w:val="single" w:sz="4" w:space="0" w:color="auto"/>
            </w:tcBorders>
          </w:tcPr>
          <w:p w14:paraId="562BC9A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(0.411)</w:t>
            </w:r>
          </w:p>
        </w:tc>
      </w:tr>
      <w:tr w:rsidR="001434FB" w:rsidRPr="00257430" w14:paraId="1CF19AE9" w14:textId="77777777" w:rsidTr="00AC1A34">
        <w:trPr>
          <w:jc w:val="center"/>
        </w:trPr>
        <w:tc>
          <w:tcPr>
            <w:tcW w:w="2057" w:type="dxa"/>
            <w:vMerge w:val="restart"/>
            <w:shd w:val="clear" w:color="auto" w:fill="ACB9CA" w:themeFill="text2" w:themeFillTint="66"/>
            <w:vAlign w:val="center"/>
          </w:tcPr>
          <w:p w14:paraId="1581D84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Constant</w:t>
            </w:r>
          </w:p>
        </w:tc>
        <w:tc>
          <w:tcPr>
            <w:tcW w:w="1395" w:type="dxa"/>
            <w:tcBorders>
              <w:bottom w:val="nil"/>
            </w:tcBorders>
          </w:tcPr>
          <w:p w14:paraId="3154030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7.380***</w:t>
            </w:r>
          </w:p>
        </w:tc>
        <w:tc>
          <w:tcPr>
            <w:tcW w:w="1534" w:type="dxa"/>
            <w:tcBorders>
              <w:bottom w:val="nil"/>
            </w:tcBorders>
          </w:tcPr>
          <w:p w14:paraId="7F03E898"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0.0468***</w:t>
            </w:r>
          </w:p>
        </w:tc>
        <w:tc>
          <w:tcPr>
            <w:tcW w:w="1812" w:type="dxa"/>
            <w:tcBorders>
              <w:bottom w:val="nil"/>
            </w:tcBorders>
          </w:tcPr>
          <w:p w14:paraId="53FF0801"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1.411</w:t>
            </w:r>
          </w:p>
        </w:tc>
        <w:tc>
          <w:tcPr>
            <w:tcW w:w="1951" w:type="dxa"/>
            <w:tcBorders>
              <w:bottom w:val="nil"/>
            </w:tcBorders>
          </w:tcPr>
          <w:p w14:paraId="79E2E0B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0.0342</w:t>
            </w:r>
          </w:p>
        </w:tc>
        <w:tc>
          <w:tcPr>
            <w:tcW w:w="1878" w:type="dxa"/>
            <w:tcBorders>
              <w:bottom w:val="nil"/>
            </w:tcBorders>
          </w:tcPr>
          <w:p w14:paraId="0FD3718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2.150</w:t>
            </w:r>
          </w:p>
        </w:tc>
        <w:tc>
          <w:tcPr>
            <w:tcW w:w="1984" w:type="dxa"/>
            <w:tcBorders>
              <w:bottom w:val="nil"/>
            </w:tcBorders>
          </w:tcPr>
          <w:p w14:paraId="3DB5E4C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0.0394</w:t>
            </w:r>
          </w:p>
        </w:tc>
        <w:tc>
          <w:tcPr>
            <w:tcW w:w="1701" w:type="dxa"/>
            <w:tcBorders>
              <w:bottom w:val="nil"/>
            </w:tcBorders>
          </w:tcPr>
          <w:p w14:paraId="0616D01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5.298</w:t>
            </w:r>
          </w:p>
        </w:tc>
        <w:tc>
          <w:tcPr>
            <w:tcW w:w="1701" w:type="dxa"/>
            <w:tcBorders>
              <w:bottom w:val="nil"/>
            </w:tcBorders>
          </w:tcPr>
          <w:p w14:paraId="3439800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0.0547</w:t>
            </w:r>
          </w:p>
        </w:tc>
      </w:tr>
      <w:tr w:rsidR="001434FB" w:rsidRPr="00257430" w14:paraId="449A2429" w14:textId="77777777" w:rsidTr="00AC1A34">
        <w:trPr>
          <w:jc w:val="center"/>
        </w:trPr>
        <w:tc>
          <w:tcPr>
            <w:tcW w:w="2057" w:type="dxa"/>
            <w:vMerge/>
            <w:shd w:val="clear" w:color="auto" w:fill="ACB9CA" w:themeFill="text2" w:themeFillTint="66"/>
            <w:vAlign w:val="center"/>
          </w:tcPr>
          <w:p w14:paraId="7BD0949D" w14:textId="77777777" w:rsidR="001434FB" w:rsidRPr="00257430" w:rsidRDefault="001434FB" w:rsidP="00AC1A34">
            <w:pPr>
              <w:widowControl w:val="0"/>
              <w:autoSpaceDE w:val="0"/>
              <w:autoSpaceDN w:val="0"/>
              <w:adjustRightInd w:val="0"/>
              <w:jc w:val="center"/>
              <w:rPr>
                <w:rFonts w:ascii="Montserrat Light" w:hAnsi="Montserrat Light"/>
              </w:rPr>
            </w:pPr>
          </w:p>
        </w:tc>
        <w:tc>
          <w:tcPr>
            <w:tcW w:w="1395" w:type="dxa"/>
            <w:tcBorders>
              <w:top w:val="nil"/>
              <w:bottom w:val="single" w:sz="4" w:space="0" w:color="auto"/>
            </w:tcBorders>
          </w:tcPr>
          <w:p w14:paraId="0BE23F2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(1.604)</w:t>
            </w:r>
          </w:p>
        </w:tc>
        <w:tc>
          <w:tcPr>
            <w:tcW w:w="1534" w:type="dxa"/>
            <w:tcBorders>
              <w:top w:val="nil"/>
              <w:bottom w:val="single" w:sz="4" w:space="0" w:color="auto"/>
            </w:tcBorders>
          </w:tcPr>
          <w:p w14:paraId="019E69C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(0.0118)</w:t>
            </w:r>
          </w:p>
        </w:tc>
        <w:tc>
          <w:tcPr>
            <w:tcW w:w="1812" w:type="dxa"/>
            <w:tcBorders>
              <w:top w:val="nil"/>
              <w:bottom w:val="single" w:sz="4" w:space="0" w:color="auto"/>
            </w:tcBorders>
          </w:tcPr>
          <w:p w14:paraId="354DD01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(4.925)</w:t>
            </w:r>
          </w:p>
        </w:tc>
        <w:tc>
          <w:tcPr>
            <w:tcW w:w="1951" w:type="dxa"/>
            <w:tcBorders>
              <w:top w:val="nil"/>
              <w:bottom w:val="single" w:sz="4" w:space="0" w:color="auto"/>
            </w:tcBorders>
          </w:tcPr>
          <w:p w14:paraId="0535BEEF"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(0.0230)</w:t>
            </w:r>
          </w:p>
        </w:tc>
        <w:tc>
          <w:tcPr>
            <w:tcW w:w="1878" w:type="dxa"/>
            <w:tcBorders>
              <w:top w:val="nil"/>
              <w:bottom w:val="single" w:sz="4" w:space="0" w:color="auto"/>
            </w:tcBorders>
          </w:tcPr>
          <w:p w14:paraId="79EA7FF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(7.770)</w:t>
            </w:r>
          </w:p>
        </w:tc>
        <w:tc>
          <w:tcPr>
            <w:tcW w:w="1984" w:type="dxa"/>
            <w:tcBorders>
              <w:top w:val="nil"/>
              <w:bottom w:val="single" w:sz="4" w:space="0" w:color="auto"/>
            </w:tcBorders>
          </w:tcPr>
          <w:p w14:paraId="343D3F6E"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(0.0313)</w:t>
            </w:r>
          </w:p>
        </w:tc>
        <w:tc>
          <w:tcPr>
            <w:tcW w:w="1701" w:type="dxa"/>
            <w:tcBorders>
              <w:top w:val="nil"/>
              <w:bottom w:val="single" w:sz="4" w:space="0" w:color="auto"/>
            </w:tcBorders>
          </w:tcPr>
          <w:p w14:paraId="2CB71C7B"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(4.791)</w:t>
            </w:r>
          </w:p>
        </w:tc>
        <w:tc>
          <w:tcPr>
            <w:tcW w:w="1701" w:type="dxa"/>
            <w:tcBorders>
              <w:top w:val="nil"/>
              <w:bottom w:val="single" w:sz="4" w:space="0" w:color="auto"/>
            </w:tcBorders>
          </w:tcPr>
          <w:p w14:paraId="07CC530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(0.0654)</w:t>
            </w:r>
          </w:p>
        </w:tc>
      </w:tr>
      <w:tr w:rsidR="001434FB" w:rsidRPr="00257430" w14:paraId="4AFCD01A" w14:textId="77777777" w:rsidTr="00AC1A34">
        <w:trPr>
          <w:jc w:val="center"/>
        </w:trPr>
        <w:tc>
          <w:tcPr>
            <w:tcW w:w="2057" w:type="dxa"/>
            <w:shd w:val="clear" w:color="auto" w:fill="ACB9CA" w:themeFill="text2" w:themeFillTint="66"/>
            <w:vAlign w:val="center"/>
          </w:tcPr>
          <w:p w14:paraId="686A12F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lastRenderedPageBreak/>
              <w:t>Observations</w:t>
            </w:r>
          </w:p>
        </w:tc>
        <w:tc>
          <w:tcPr>
            <w:tcW w:w="1395" w:type="dxa"/>
            <w:tcBorders>
              <w:bottom w:val="nil"/>
            </w:tcBorders>
          </w:tcPr>
          <w:p w14:paraId="4866279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23</w:t>
            </w:r>
          </w:p>
        </w:tc>
        <w:tc>
          <w:tcPr>
            <w:tcW w:w="1534" w:type="dxa"/>
            <w:tcBorders>
              <w:bottom w:val="nil"/>
            </w:tcBorders>
          </w:tcPr>
          <w:p w14:paraId="12094C2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22</w:t>
            </w:r>
          </w:p>
        </w:tc>
        <w:tc>
          <w:tcPr>
            <w:tcW w:w="1812" w:type="dxa"/>
            <w:tcBorders>
              <w:bottom w:val="nil"/>
            </w:tcBorders>
          </w:tcPr>
          <w:p w14:paraId="09BB69E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23</w:t>
            </w:r>
          </w:p>
        </w:tc>
        <w:tc>
          <w:tcPr>
            <w:tcW w:w="1951" w:type="dxa"/>
            <w:tcBorders>
              <w:bottom w:val="nil"/>
            </w:tcBorders>
          </w:tcPr>
          <w:p w14:paraId="75D9C44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22</w:t>
            </w:r>
          </w:p>
        </w:tc>
        <w:tc>
          <w:tcPr>
            <w:tcW w:w="1878" w:type="dxa"/>
            <w:tcBorders>
              <w:bottom w:val="nil"/>
            </w:tcBorders>
          </w:tcPr>
          <w:p w14:paraId="3E4C25C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23</w:t>
            </w:r>
          </w:p>
        </w:tc>
        <w:tc>
          <w:tcPr>
            <w:tcW w:w="1984" w:type="dxa"/>
            <w:tcBorders>
              <w:bottom w:val="nil"/>
            </w:tcBorders>
          </w:tcPr>
          <w:p w14:paraId="0A51DD26"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22</w:t>
            </w:r>
          </w:p>
        </w:tc>
        <w:tc>
          <w:tcPr>
            <w:tcW w:w="1701" w:type="dxa"/>
            <w:tcBorders>
              <w:bottom w:val="nil"/>
            </w:tcBorders>
          </w:tcPr>
          <w:p w14:paraId="019DA17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23</w:t>
            </w:r>
          </w:p>
        </w:tc>
        <w:tc>
          <w:tcPr>
            <w:tcW w:w="1701" w:type="dxa"/>
            <w:tcBorders>
              <w:bottom w:val="nil"/>
            </w:tcBorders>
          </w:tcPr>
          <w:p w14:paraId="174847F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22</w:t>
            </w:r>
          </w:p>
        </w:tc>
      </w:tr>
      <w:tr w:rsidR="001434FB" w:rsidRPr="00257430" w14:paraId="32A889E4" w14:textId="77777777" w:rsidTr="00AC1A34">
        <w:trPr>
          <w:jc w:val="center"/>
        </w:trPr>
        <w:tc>
          <w:tcPr>
            <w:tcW w:w="2057" w:type="dxa"/>
            <w:shd w:val="clear" w:color="auto" w:fill="ACB9CA" w:themeFill="text2" w:themeFillTint="66"/>
            <w:vAlign w:val="center"/>
          </w:tcPr>
          <w:p w14:paraId="5FC85BD5"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R-</w:t>
            </w:r>
            <w:proofErr w:type="spellStart"/>
            <w:r w:rsidRPr="00257430">
              <w:rPr>
                <w:rFonts w:ascii="Montserrat Light" w:hAnsi="Montserrat Light"/>
                <w:sz w:val="22"/>
                <w:szCs w:val="22"/>
              </w:rPr>
              <w:t>squared</w:t>
            </w:r>
            <w:proofErr w:type="spellEnd"/>
          </w:p>
        </w:tc>
        <w:tc>
          <w:tcPr>
            <w:tcW w:w="1395" w:type="dxa"/>
            <w:tcBorders>
              <w:top w:val="nil"/>
            </w:tcBorders>
          </w:tcPr>
          <w:p w14:paraId="2477EF92"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0.988</w:t>
            </w:r>
          </w:p>
        </w:tc>
        <w:tc>
          <w:tcPr>
            <w:tcW w:w="1534" w:type="dxa"/>
            <w:tcBorders>
              <w:top w:val="nil"/>
            </w:tcBorders>
          </w:tcPr>
          <w:p w14:paraId="282E6AD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0.574</w:t>
            </w:r>
          </w:p>
        </w:tc>
        <w:tc>
          <w:tcPr>
            <w:tcW w:w="1812" w:type="dxa"/>
            <w:tcBorders>
              <w:top w:val="nil"/>
            </w:tcBorders>
          </w:tcPr>
          <w:p w14:paraId="17C47EF0"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0.962</w:t>
            </w:r>
          </w:p>
        </w:tc>
        <w:tc>
          <w:tcPr>
            <w:tcW w:w="1951" w:type="dxa"/>
            <w:tcBorders>
              <w:top w:val="nil"/>
            </w:tcBorders>
          </w:tcPr>
          <w:p w14:paraId="68467AB4"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0.638</w:t>
            </w:r>
          </w:p>
        </w:tc>
        <w:tc>
          <w:tcPr>
            <w:tcW w:w="1878" w:type="dxa"/>
            <w:tcBorders>
              <w:top w:val="nil"/>
            </w:tcBorders>
          </w:tcPr>
          <w:p w14:paraId="72DE2A19"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0.742</w:t>
            </w:r>
          </w:p>
        </w:tc>
        <w:tc>
          <w:tcPr>
            <w:tcW w:w="1984" w:type="dxa"/>
            <w:tcBorders>
              <w:top w:val="nil"/>
            </w:tcBorders>
          </w:tcPr>
          <w:p w14:paraId="5001F1B3"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0.397</w:t>
            </w:r>
          </w:p>
        </w:tc>
        <w:tc>
          <w:tcPr>
            <w:tcW w:w="1701" w:type="dxa"/>
            <w:tcBorders>
              <w:top w:val="nil"/>
            </w:tcBorders>
          </w:tcPr>
          <w:p w14:paraId="75A23A2A"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0.729</w:t>
            </w:r>
          </w:p>
        </w:tc>
        <w:tc>
          <w:tcPr>
            <w:tcW w:w="1701" w:type="dxa"/>
            <w:tcBorders>
              <w:top w:val="nil"/>
            </w:tcBorders>
          </w:tcPr>
          <w:p w14:paraId="6B9E4ACD" w14:textId="77777777" w:rsidR="001434FB" w:rsidRPr="00257430" w:rsidRDefault="001434FB" w:rsidP="00AC1A34">
            <w:pPr>
              <w:widowControl w:val="0"/>
              <w:autoSpaceDE w:val="0"/>
              <w:autoSpaceDN w:val="0"/>
              <w:adjustRightInd w:val="0"/>
              <w:jc w:val="center"/>
              <w:rPr>
                <w:rFonts w:ascii="Montserrat Light" w:hAnsi="Montserrat Light"/>
              </w:rPr>
            </w:pPr>
            <w:r w:rsidRPr="00257430">
              <w:rPr>
                <w:rFonts w:ascii="Montserrat Light" w:hAnsi="Montserrat Light"/>
                <w:sz w:val="22"/>
                <w:szCs w:val="22"/>
              </w:rPr>
              <w:t>0.276</w:t>
            </w:r>
          </w:p>
        </w:tc>
      </w:tr>
    </w:tbl>
    <w:p w14:paraId="6CE60E7B" w14:textId="5F372164" w:rsidR="001434FB" w:rsidRDefault="001434FB" w:rsidP="00257430">
      <w:pPr>
        <w:widowControl w:val="0"/>
        <w:autoSpaceDE w:val="0"/>
        <w:autoSpaceDN w:val="0"/>
        <w:adjustRightInd w:val="0"/>
        <w:spacing w:after="240" w:line="276" w:lineRule="auto"/>
        <w:jc w:val="center"/>
      </w:pPr>
      <w:proofErr w:type="spellStart"/>
      <w:r w:rsidRPr="00635739">
        <w:t>Robust</w:t>
      </w:r>
      <w:proofErr w:type="spellEnd"/>
      <w:r w:rsidRPr="00635739">
        <w:t xml:space="preserve"> standard </w:t>
      </w:r>
      <w:proofErr w:type="spellStart"/>
      <w:r w:rsidRPr="00635739">
        <w:t>errors</w:t>
      </w:r>
      <w:proofErr w:type="spellEnd"/>
      <w:r w:rsidRPr="00635739">
        <w:t xml:space="preserve"> in </w:t>
      </w:r>
      <w:proofErr w:type="spellStart"/>
      <w:r w:rsidRPr="00635739">
        <w:t>parentheses</w:t>
      </w:r>
      <w:proofErr w:type="spellEnd"/>
      <w:r>
        <w:t xml:space="preserve"> ; </w:t>
      </w:r>
      <w:r w:rsidRPr="00635739">
        <w:t>*** p&lt;0.01, ** p&lt;0.05, * p&lt;0.1</w:t>
      </w:r>
    </w:p>
    <w:tbl>
      <w:tblPr>
        <w:tblW w:w="16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2052"/>
        <w:gridCol w:w="1871"/>
        <w:gridCol w:w="1984"/>
        <w:gridCol w:w="1701"/>
        <w:gridCol w:w="1814"/>
        <w:gridCol w:w="1247"/>
        <w:gridCol w:w="1361"/>
        <w:gridCol w:w="1757"/>
        <w:gridCol w:w="2268"/>
      </w:tblGrid>
      <w:tr w:rsidR="001434FB" w:rsidRPr="00F25857" w14:paraId="6ED27307" w14:textId="77777777" w:rsidTr="00334A91">
        <w:trPr>
          <w:jc w:val="center"/>
        </w:trPr>
        <w:tc>
          <w:tcPr>
            <w:tcW w:w="2052" w:type="dxa"/>
            <w:shd w:val="clear" w:color="auto" w:fill="ACB9CA" w:themeFill="text2" w:themeFillTint="66"/>
          </w:tcPr>
          <w:p w14:paraId="50C67F7E"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shd w:val="clear" w:color="auto" w:fill="ACB9CA" w:themeFill="text2" w:themeFillTint="66"/>
          </w:tcPr>
          <w:p w14:paraId="6A15D38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(18)</w:t>
            </w:r>
          </w:p>
        </w:tc>
        <w:tc>
          <w:tcPr>
            <w:tcW w:w="1984" w:type="dxa"/>
            <w:shd w:val="clear" w:color="auto" w:fill="ACB9CA" w:themeFill="text2" w:themeFillTint="66"/>
          </w:tcPr>
          <w:p w14:paraId="626091D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(19)</w:t>
            </w:r>
          </w:p>
        </w:tc>
        <w:tc>
          <w:tcPr>
            <w:tcW w:w="1701" w:type="dxa"/>
            <w:shd w:val="clear" w:color="auto" w:fill="ACB9CA" w:themeFill="text2" w:themeFillTint="66"/>
          </w:tcPr>
          <w:p w14:paraId="2DC8075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(20)</w:t>
            </w:r>
          </w:p>
        </w:tc>
        <w:tc>
          <w:tcPr>
            <w:tcW w:w="1814" w:type="dxa"/>
            <w:shd w:val="clear" w:color="auto" w:fill="ACB9CA" w:themeFill="text2" w:themeFillTint="66"/>
          </w:tcPr>
          <w:p w14:paraId="6DCDDEA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(21)</w:t>
            </w:r>
          </w:p>
        </w:tc>
        <w:tc>
          <w:tcPr>
            <w:tcW w:w="1247" w:type="dxa"/>
            <w:shd w:val="clear" w:color="auto" w:fill="ACB9CA" w:themeFill="text2" w:themeFillTint="66"/>
          </w:tcPr>
          <w:p w14:paraId="0DE3B54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(22)</w:t>
            </w:r>
          </w:p>
        </w:tc>
        <w:tc>
          <w:tcPr>
            <w:tcW w:w="1361" w:type="dxa"/>
            <w:shd w:val="clear" w:color="auto" w:fill="ACB9CA" w:themeFill="text2" w:themeFillTint="66"/>
          </w:tcPr>
          <w:p w14:paraId="73ADAA4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(23)</w:t>
            </w:r>
          </w:p>
        </w:tc>
        <w:tc>
          <w:tcPr>
            <w:tcW w:w="1757" w:type="dxa"/>
            <w:shd w:val="clear" w:color="auto" w:fill="ACB9CA" w:themeFill="text2" w:themeFillTint="66"/>
          </w:tcPr>
          <w:p w14:paraId="686A1E9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(24)</w:t>
            </w:r>
          </w:p>
        </w:tc>
        <w:tc>
          <w:tcPr>
            <w:tcW w:w="2268" w:type="dxa"/>
            <w:shd w:val="clear" w:color="auto" w:fill="ACB9CA" w:themeFill="text2" w:themeFillTint="66"/>
          </w:tcPr>
          <w:p w14:paraId="4A2454B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(25)</w:t>
            </w:r>
          </w:p>
        </w:tc>
      </w:tr>
      <w:tr w:rsidR="001434FB" w:rsidRPr="00F25857" w14:paraId="5987D5FB" w14:textId="77777777" w:rsidTr="00334A91">
        <w:trPr>
          <w:jc w:val="center"/>
        </w:trPr>
        <w:tc>
          <w:tcPr>
            <w:tcW w:w="2052" w:type="dxa"/>
            <w:shd w:val="clear" w:color="auto" w:fill="ACB9CA" w:themeFill="text2" w:themeFillTint="66"/>
          </w:tcPr>
          <w:p w14:paraId="1A93B421" w14:textId="77777777" w:rsidR="001434FB" w:rsidRPr="00F25857" w:rsidRDefault="001434FB" w:rsidP="00AC1A34">
            <w:pPr>
              <w:widowControl w:val="0"/>
              <w:autoSpaceDE w:val="0"/>
              <w:autoSpaceDN w:val="0"/>
              <w:adjustRightInd w:val="0"/>
              <w:rPr>
                <w:rFonts w:ascii="Montserrat Light" w:hAnsi="Montserrat Light"/>
              </w:rPr>
            </w:pPr>
            <w:r w:rsidRPr="00F25857">
              <w:rPr>
                <w:rFonts w:ascii="Montserrat Light" w:hAnsi="Montserrat Light"/>
                <w:sz w:val="22"/>
                <w:szCs w:val="22"/>
              </w:rPr>
              <w:t>VARIABLES</w:t>
            </w:r>
          </w:p>
        </w:tc>
        <w:tc>
          <w:tcPr>
            <w:tcW w:w="1871" w:type="dxa"/>
            <w:shd w:val="clear" w:color="auto" w:fill="ACB9CA" w:themeFill="text2" w:themeFillTint="66"/>
          </w:tcPr>
          <w:p w14:paraId="2F720EB6"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lnVa</w:t>
            </w:r>
            <w:proofErr w:type="gramEnd"/>
            <w:r w:rsidRPr="00F25857">
              <w:rPr>
                <w:rFonts w:ascii="Montserrat Light" w:hAnsi="Montserrat Light"/>
                <w:sz w:val="22"/>
                <w:szCs w:val="22"/>
              </w:rPr>
              <w:t>_AutrIndus</w:t>
            </w:r>
            <w:proofErr w:type="spellEnd"/>
          </w:p>
        </w:tc>
        <w:tc>
          <w:tcPr>
            <w:tcW w:w="1984" w:type="dxa"/>
            <w:shd w:val="clear" w:color="auto" w:fill="ACB9CA" w:themeFill="text2" w:themeFillTint="66"/>
          </w:tcPr>
          <w:p w14:paraId="45AB22D9"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dlnVa</w:t>
            </w:r>
            <w:proofErr w:type="gramEnd"/>
            <w:r w:rsidRPr="00F25857">
              <w:rPr>
                <w:rFonts w:ascii="Montserrat Light" w:hAnsi="Montserrat Light"/>
                <w:sz w:val="22"/>
                <w:szCs w:val="22"/>
              </w:rPr>
              <w:t>_AutrIndus</w:t>
            </w:r>
            <w:proofErr w:type="spellEnd"/>
          </w:p>
        </w:tc>
        <w:tc>
          <w:tcPr>
            <w:tcW w:w="1701" w:type="dxa"/>
            <w:shd w:val="clear" w:color="auto" w:fill="ACB9CA" w:themeFill="text2" w:themeFillTint="66"/>
          </w:tcPr>
          <w:p w14:paraId="5164CAA7"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lnVa</w:t>
            </w:r>
            <w:proofErr w:type="gramEnd"/>
            <w:r w:rsidRPr="00F25857">
              <w:rPr>
                <w:rFonts w:ascii="Montserrat Light" w:hAnsi="Montserrat Light"/>
                <w:sz w:val="22"/>
                <w:szCs w:val="22"/>
              </w:rPr>
              <w:t>_IndusEE</w:t>
            </w:r>
            <w:proofErr w:type="spellEnd"/>
          </w:p>
        </w:tc>
        <w:tc>
          <w:tcPr>
            <w:tcW w:w="1814" w:type="dxa"/>
            <w:shd w:val="clear" w:color="auto" w:fill="ACB9CA" w:themeFill="text2" w:themeFillTint="66"/>
          </w:tcPr>
          <w:p w14:paraId="22BF511F"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dlnVa</w:t>
            </w:r>
            <w:proofErr w:type="gramEnd"/>
            <w:r w:rsidRPr="00F25857">
              <w:rPr>
                <w:rFonts w:ascii="Montserrat Light" w:hAnsi="Montserrat Light"/>
                <w:sz w:val="22"/>
                <w:szCs w:val="22"/>
              </w:rPr>
              <w:t>_IndusEE</w:t>
            </w:r>
            <w:proofErr w:type="spellEnd"/>
          </w:p>
        </w:tc>
        <w:tc>
          <w:tcPr>
            <w:tcW w:w="1247" w:type="dxa"/>
            <w:shd w:val="clear" w:color="auto" w:fill="ACB9CA" w:themeFill="text2" w:themeFillTint="66"/>
          </w:tcPr>
          <w:p w14:paraId="2097CDAF"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lnVa</w:t>
            </w:r>
            <w:proofErr w:type="gramEnd"/>
            <w:r w:rsidRPr="00F25857">
              <w:rPr>
                <w:rFonts w:ascii="Montserrat Light" w:hAnsi="Montserrat Light"/>
                <w:sz w:val="22"/>
                <w:szCs w:val="22"/>
              </w:rPr>
              <w:t>_BTP</w:t>
            </w:r>
            <w:proofErr w:type="spellEnd"/>
          </w:p>
        </w:tc>
        <w:tc>
          <w:tcPr>
            <w:tcW w:w="1361" w:type="dxa"/>
            <w:shd w:val="clear" w:color="auto" w:fill="ACB9CA" w:themeFill="text2" w:themeFillTint="66"/>
          </w:tcPr>
          <w:p w14:paraId="7ABA679F"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dlnVa</w:t>
            </w:r>
            <w:proofErr w:type="gramEnd"/>
            <w:r w:rsidRPr="00F25857">
              <w:rPr>
                <w:rFonts w:ascii="Montserrat Light" w:hAnsi="Montserrat Light"/>
                <w:sz w:val="22"/>
                <w:szCs w:val="22"/>
              </w:rPr>
              <w:t>_BTP</w:t>
            </w:r>
            <w:proofErr w:type="spellEnd"/>
          </w:p>
        </w:tc>
        <w:tc>
          <w:tcPr>
            <w:tcW w:w="1757" w:type="dxa"/>
            <w:shd w:val="clear" w:color="auto" w:fill="ACB9CA" w:themeFill="text2" w:themeFillTint="66"/>
          </w:tcPr>
          <w:p w14:paraId="5C262FAD"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lnVa</w:t>
            </w:r>
            <w:proofErr w:type="gramEnd"/>
            <w:r w:rsidRPr="00F25857">
              <w:rPr>
                <w:rFonts w:ascii="Montserrat Light" w:hAnsi="Montserrat Light"/>
                <w:sz w:val="22"/>
                <w:szCs w:val="22"/>
              </w:rPr>
              <w:t>_SectTER</w:t>
            </w:r>
            <w:proofErr w:type="spellEnd"/>
          </w:p>
        </w:tc>
        <w:tc>
          <w:tcPr>
            <w:tcW w:w="2268" w:type="dxa"/>
            <w:shd w:val="clear" w:color="auto" w:fill="ACB9CA" w:themeFill="text2" w:themeFillTint="66"/>
          </w:tcPr>
          <w:p w14:paraId="3FFFF5DC" w14:textId="77777777" w:rsidR="001434FB" w:rsidRPr="00F25857" w:rsidRDefault="001434FB" w:rsidP="00AC1A34">
            <w:pPr>
              <w:widowControl w:val="0"/>
              <w:autoSpaceDE w:val="0"/>
              <w:autoSpaceDN w:val="0"/>
              <w:adjustRightInd w:val="0"/>
              <w:jc w:val="center"/>
              <w:rPr>
                <w:rFonts w:ascii="Montserrat Light" w:hAnsi="Montserrat Light"/>
              </w:rPr>
            </w:pPr>
            <w:proofErr w:type="spellStart"/>
            <w:proofErr w:type="gramStart"/>
            <w:r w:rsidRPr="00F25857">
              <w:rPr>
                <w:rFonts w:ascii="Montserrat Light" w:hAnsi="Montserrat Light"/>
                <w:sz w:val="22"/>
                <w:szCs w:val="22"/>
              </w:rPr>
              <w:t>dlnVa</w:t>
            </w:r>
            <w:proofErr w:type="gramEnd"/>
            <w:r w:rsidRPr="00F25857">
              <w:rPr>
                <w:rFonts w:ascii="Montserrat Light" w:hAnsi="Montserrat Light"/>
                <w:sz w:val="22"/>
                <w:szCs w:val="22"/>
              </w:rPr>
              <w:t>_SectTER</w:t>
            </w:r>
            <w:proofErr w:type="spellEnd"/>
          </w:p>
        </w:tc>
      </w:tr>
      <w:tr w:rsidR="001434FB" w:rsidRPr="00F25857" w14:paraId="2C72882E" w14:textId="77777777" w:rsidTr="00334A91">
        <w:trPr>
          <w:jc w:val="center"/>
        </w:trPr>
        <w:tc>
          <w:tcPr>
            <w:tcW w:w="2052" w:type="dxa"/>
            <w:shd w:val="clear" w:color="auto" w:fill="ACB9CA" w:themeFill="text2" w:themeFillTint="66"/>
          </w:tcPr>
          <w:p w14:paraId="4B28EEF3" w14:textId="77777777" w:rsidR="001434FB" w:rsidRPr="00F25857" w:rsidRDefault="001434FB" w:rsidP="00AC1A34">
            <w:pPr>
              <w:widowControl w:val="0"/>
              <w:autoSpaceDE w:val="0"/>
              <w:autoSpaceDN w:val="0"/>
              <w:adjustRightInd w:val="0"/>
              <w:rPr>
                <w:rFonts w:ascii="Montserrat Light" w:hAnsi="Montserrat Light"/>
              </w:rPr>
            </w:pPr>
            <w:r w:rsidRPr="00F25857">
              <w:rPr>
                <w:rFonts w:ascii="Montserrat Light" w:hAnsi="Montserrat Light"/>
                <w:sz w:val="22"/>
                <w:szCs w:val="22"/>
              </w:rPr>
              <w:t>TEMPS</w:t>
            </w:r>
          </w:p>
        </w:tc>
        <w:tc>
          <w:tcPr>
            <w:tcW w:w="1871" w:type="dxa"/>
          </w:tcPr>
          <w:p w14:paraId="7C63C84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-0.0210</w:t>
            </w:r>
          </w:p>
        </w:tc>
        <w:tc>
          <w:tcPr>
            <w:tcW w:w="1984" w:type="dxa"/>
          </w:tcPr>
          <w:p w14:paraId="1B072A2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-0.000696</w:t>
            </w:r>
          </w:p>
        </w:tc>
        <w:tc>
          <w:tcPr>
            <w:tcW w:w="1701" w:type="dxa"/>
          </w:tcPr>
          <w:p w14:paraId="7CE801D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0.155</w:t>
            </w:r>
          </w:p>
        </w:tc>
        <w:tc>
          <w:tcPr>
            <w:tcW w:w="1814" w:type="dxa"/>
          </w:tcPr>
          <w:p w14:paraId="6B9B646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-0.00678</w:t>
            </w:r>
          </w:p>
        </w:tc>
        <w:tc>
          <w:tcPr>
            <w:tcW w:w="1247" w:type="dxa"/>
          </w:tcPr>
          <w:p w14:paraId="4366BDF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-0.0270</w:t>
            </w:r>
          </w:p>
        </w:tc>
        <w:tc>
          <w:tcPr>
            <w:tcW w:w="1361" w:type="dxa"/>
          </w:tcPr>
          <w:p w14:paraId="5792C01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-0.000306</w:t>
            </w:r>
          </w:p>
        </w:tc>
        <w:tc>
          <w:tcPr>
            <w:tcW w:w="1757" w:type="dxa"/>
          </w:tcPr>
          <w:p w14:paraId="33E0FD6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0.0413***</w:t>
            </w:r>
          </w:p>
        </w:tc>
        <w:tc>
          <w:tcPr>
            <w:tcW w:w="2268" w:type="dxa"/>
          </w:tcPr>
          <w:p w14:paraId="5965AB8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-0.00123*</w:t>
            </w:r>
          </w:p>
        </w:tc>
      </w:tr>
      <w:tr w:rsidR="001434FB" w:rsidRPr="00F25857" w14:paraId="1F903C72" w14:textId="77777777" w:rsidTr="00334A91">
        <w:trPr>
          <w:jc w:val="center"/>
        </w:trPr>
        <w:tc>
          <w:tcPr>
            <w:tcW w:w="2052" w:type="dxa"/>
            <w:shd w:val="clear" w:color="auto" w:fill="ACB9CA" w:themeFill="text2" w:themeFillTint="66"/>
          </w:tcPr>
          <w:p w14:paraId="40DF0548"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46DA7A5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(0.0286)</w:t>
            </w:r>
          </w:p>
        </w:tc>
        <w:tc>
          <w:tcPr>
            <w:tcW w:w="1984" w:type="dxa"/>
          </w:tcPr>
          <w:p w14:paraId="4693432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(0.00219)</w:t>
            </w:r>
          </w:p>
        </w:tc>
        <w:tc>
          <w:tcPr>
            <w:tcW w:w="1701" w:type="dxa"/>
          </w:tcPr>
          <w:p w14:paraId="1A830A5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(0.0915)</w:t>
            </w:r>
          </w:p>
        </w:tc>
        <w:tc>
          <w:tcPr>
            <w:tcW w:w="1814" w:type="dxa"/>
          </w:tcPr>
          <w:p w14:paraId="302FFAF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(0.00595)</w:t>
            </w:r>
          </w:p>
        </w:tc>
        <w:tc>
          <w:tcPr>
            <w:tcW w:w="1247" w:type="dxa"/>
          </w:tcPr>
          <w:p w14:paraId="3BBC271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(0.0373)</w:t>
            </w:r>
          </w:p>
        </w:tc>
        <w:tc>
          <w:tcPr>
            <w:tcW w:w="1361" w:type="dxa"/>
          </w:tcPr>
          <w:p w14:paraId="3C34177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(0.00216)</w:t>
            </w:r>
          </w:p>
        </w:tc>
        <w:tc>
          <w:tcPr>
            <w:tcW w:w="1757" w:type="dxa"/>
          </w:tcPr>
          <w:p w14:paraId="3573F01E"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(0.00885)</w:t>
            </w:r>
          </w:p>
        </w:tc>
        <w:tc>
          <w:tcPr>
            <w:tcW w:w="2268" w:type="dxa"/>
          </w:tcPr>
          <w:p w14:paraId="3BCF6CD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(0.000580)</w:t>
            </w:r>
          </w:p>
        </w:tc>
      </w:tr>
      <w:tr w:rsidR="001434FB" w:rsidRPr="00F25857" w14:paraId="7BF3AB60" w14:textId="77777777" w:rsidTr="00334A91">
        <w:trPr>
          <w:jc w:val="center"/>
        </w:trPr>
        <w:tc>
          <w:tcPr>
            <w:tcW w:w="2052" w:type="dxa"/>
            <w:shd w:val="clear" w:color="auto" w:fill="ACB9CA" w:themeFill="text2" w:themeFillTint="66"/>
          </w:tcPr>
          <w:p w14:paraId="7B6B92F0"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lnPrixCons</w:t>
            </w:r>
            <w:proofErr w:type="gramEnd"/>
            <w:r w:rsidRPr="00F25857">
              <w:rPr>
                <w:rFonts w:ascii="Montserrat Light" w:hAnsi="Montserrat Light"/>
                <w:sz w:val="22"/>
                <w:szCs w:val="22"/>
              </w:rPr>
              <w:t>_P</w:t>
            </w:r>
            <w:proofErr w:type="spellEnd"/>
          </w:p>
        </w:tc>
        <w:tc>
          <w:tcPr>
            <w:tcW w:w="1871" w:type="dxa"/>
          </w:tcPr>
          <w:p w14:paraId="68F103D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-0.194</w:t>
            </w:r>
          </w:p>
        </w:tc>
        <w:tc>
          <w:tcPr>
            <w:tcW w:w="1984" w:type="dxa"/>
          </w:tcPr>
          <w:p w14:paraId="012E06B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5DC51EC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-1.312</w:t>
            </w:r>
          </w:p>
        </w:tc>
        <w:tc>
          <w:tcPr>
            <w:tcW w:w="1814" w:type="dxa"/>
          </w:tcPr>
          <w:p w14:paraId="6E3AB93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DE17BF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0.411</w:t>
            </w:r>
          </w:p>
        </w:tc>
        <w:tc>
          <w:tcPr>
            <w:tcW w:w="1361" w:type="dxa"/>
          </w:tcPr>
          <w:p w14:paraId="2E5E1AC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6B36594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0.708*</w:t>
            </w:r>
          </w:p>
        </w:tc>
        <w:tc>
          <w:tcPr>
            <w:tcW w:w="2268" w:type="dxa"/>
          </w:tcPr>
          <w:p w14:paraId="1F0AC9FD"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75B96AAB" w14:textId="77777777" w:rsidTr="00334A91">
        <w:trPr>
          <w:jc w:val="center"/>
        </w:trPr>
        <w:tc>
          <w:tcPr>
            <w:tcW w:w="2052" w:type="dxa"/>
            <w:shd w:val="clear" w:color="auto" w:fill="ACB9CA" w:themeFill="text2" w:themeFillTint="66"/>
          </w:tcPr>
          <w:p w14:paraId="4E02721E"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4EE0C6A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(0.878)</w:t>
            </w:r>
          </w:p>
        </w:tc>
        <w:tc>
          <w:tcPr>
            <w:tcW w:w="1984" w:type="dxa"/>
          </w:tcPr>
          <w:p w14:paraId="2031179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16637E9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(3.145)</w:t>
            </w:r>
          </w:p>
        </w:tc>
        <w:tc>
          <w:tcPr>
            <w:tcW w:w="1814" w:type="dxa"/>
          </w:tcPr>
          <w:p w14:paraId="01FBFBD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3AF9153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(0.740)</w:t>
            </w:r>
          </w:p>
        </w:tc>
        <w:tc>
          <w:tcPr>
            <w:tcW w:w="1361" w:type="dxa"/>
          </w:tcPr>
          <w:p w14:paraId="00AEA11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4667BBB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(0.391)</w:t>
            </w:r>
          </w:p>
        </w:tc>
        <w:tc>
          <w:tcPr>
            <w:tcW w:w="2268" w:type="dxa"/>
          </w:tcPr>
          <w:p w14:paraId="149A1236"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0A2AE70C" w14:textId="77777777" w:rsidTr="00334A91">
        <w:trPr>
          <w:jc w:val="center"/>
        </w:trPr>
        <w:tc>
          <w:tcPr>
            <w:tcW w:w="2052" w:type="dxa"/>
            <w:shd w:val="clear" w:color="auto" w:fill="ACB9CA" w:themeFill="text2" w:themeFillTint="66"/>
          </w:tcPr>
          <w:p w14:paraId="653E2625"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lnDI</w:t>
            </w:r>
            <w:proofErr w:type="spellEnd"/>
            <w:proofErr w:type="gramEnd"/>
          </w:p>
        </w:tc>
        <w:tc>
          <w:tcPr>
            <w:tcW w:w="1871" w:type="dxa"/>
          </w:tcPr>
          <w:p w14:paraId="1C4A356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1.041</w:t>
            </w:r>
          </w:p>
        </w:tc>
        <w:tc>
          <w:tcPr>
            <w:tcW w:w="1984" w:type="dxa"/>
          </w:tcPr>
          <w:p w14:paraId="65EE9F3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E5E8D5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-1.539</w:t>
            </w:r>
          </w:p>
        </w:tc>
        <w:tc>
          <w:tcPr>
            <w:tcW w:w="1814" w:type="dxa"/>
          </w:tcPr>
          <w:p w14:paraId="5C6141A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1A21B2D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1.771*</w:t>
            </w:r>
          </w:p>
        </w:tc>
        <w:tc>
          <w:tcPr>
            <w:tcW w:w="1361" w:type="dxa"/>
          </w:tcPr>
          <w:p w14:paraId="19D5A00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33698E9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-0.522**</w:t>
            </w:r>
          </w:p>
        </w:tc>
        <w:tc>
          <w:tcPr>
            <w:tcW w:w="2268" w:type="dxa"/>
          </w:tcPr>
          <w:p w14:paraId="73908428"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17737DDF" w14:textId="77777777" w:rsidTr="00334A91">
        <w:trPr>
          <w:jc w:val="center"/>
        </w:trPr>
        <w:tc>
          <w:tcPr>
            <w:tcW w:w="2052" w:type="dxa"/>
            <w:shd w:val="clear" w:color="auto" w:fill="ACB9CA" w:themeFill="text2" w:themeFillTint="66"/>
          </w:tcPr>
          <w:p w14:paraId="2AEE7C38"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1A20476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(0.718)</w:t>
            </w:r>
          </w:p>
        </w:tc>
        <w:tc>
          <w:tcPr>
            <w:tcW w:w="1984" w:type="dxa"/>
          </w:tcPr>
          <w:p w14:paraId="6360638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3D730D3"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(2.180)</w:t>
            </w:r>
          </w:p>
        </w:tc>
        <w:tc>
          <w:tcPr>
            <w:tcW w:w="1814" w:type="dxa"/>
          </w:tcPr>
          <w:p w14:paraId="7178CF0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42AAA76B"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(0.959)</w:t>
            </w:r>
          </w:p>
        </w:tc>
        <w:tc>
          <w:tcPr>
            <w:tcW w:w="1361" w:type="dxa"/>
          </w:tcPr>
          <w:p w14:paraId="27E57B2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29B170D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(0.243)</w:t>
            </w:r>
          </w:p>
        </w:tc>
        <w:tc>
          <w:tcPr>
            <w:tcW w:w="2268" w:type="dxa"/>
          </w:tcPr>
          <w:p w14:paraId="174399E4"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6108A5B1" w14:textId="77777777" w:rsidTr="00334A91">
        <w:trPr>
          <w:jc w:val="center"/>
        </w:trPr>
        <w:tc>
          <w:tcPr>
            <w:tcW w:w="2052" w:type="dxa"/>
            <w:shd w:val="clear" w:color="auto" w:fill="ACB9CA" w:themeFill="text2" w:themeFillTint="66"/>
          </w:tcPr>
          <w:p w14:paraId="44B096C6"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dlnPrixCons</w:t>
            </w:r>
            <w:proofErr w:type="gramEnd"/>
            <w:r w:rsidRPr="00F25857">
              <w:rPr>
                <w:rFonts w:ascii="Montserrat Light" w:hAnsi="Montserrat Light"/>
                <w:sz w:val="22"/>
                <w:szCs w:val="22"/>
              </w:rPr>
              <w:t>_P</w:t>
            </w:r>
            <w:proofErr w:type="spellEnd"/>
          </w:p>
        </w:tc>
        <w:tc>
          <w:tcPr>
            <w:tcW w:w="1871" w:type="dxa"/>
          </w:tcPr>
          <w:p w14:paraId="4594FDB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7FD598B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0.477</w:t>
            </w:r>
          </w:p>
        </w:tc>
        <w:tc>
          <w:tcPr>
            <w:tcW w:w="1701" w:type="dxa"/>
          </w:tcPr>
          <w:p w14:paraId="4050726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6941D60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0.677</w:t>
            </w:r>
          </w:p>
        </w:tc>
        <w:tc>
          <w:tcPr>
            <w:tcW w:w="1247" w:type="dxa"/>
          </w:tcPr>
          <w:p w14:paraId="1DBC80A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639FF2F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1.487</w:t>
            </w:r>
          </w:p>
        </w:tc>
        <w:tc>
          <w:tcPr>
            <w:tcW w:w="1757" w:type="dxa"/>
          </w:tcPr>
          <w:p w14:paraId="0A38A9F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3ADD90C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0.451</w:t>
            </w:r>
          </w:p>
        </w:tc>
      </w:tr>
      <w:tr w:rsidR="001434FB" w:rsidRPr="00F25857" w14:paraId="5AB0A512" w14:textId="77777777" w:rsidTr="00334A91">
        <w:trPr>
          <w:jc w:val="center"/>
        </w:trPr>
        <w:tc>
          <w:tcPr>
            <w:tcW w:w="2052" w:type="dxa"/>
            <w:shd w:val="clear" w:color="auto" w:fill="ACB9CA" w:themeFill="text2" w:themeFillTint="66"/>
          </w:tcPr>
          <w:p w14:paraId="23C9715C"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020EAC2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07EEB32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(0.883)</w:t>
            </w:r>
          </w:p>
        </w:tc>
        <w:tc>
          <w:tcPr>
            <w:tcW w:w="1701" w:type="dxa"/>
          </w:tcPr>
          <w:p w14:paraId="6B5AA87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0FFEE0C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(4.181)</w:t>
            </w:r>
          </w:p>
        </w:tc>
        <w:tc>
          <w:tcPr>
            <w:tcW w:w="1247" w:type="dxa"/>
          </w:tcPr>
          <w:p w14:paraId="4001018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1A4D22B"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(1.073)</w:t>
            </w:r>
          </w:p>
        </w:tc>
        <w:tc>
          <w:tcPr>
            <w:tcW w:w="1757" w:type="dxa"/>
          </w:tcPr>
          <w:p w14:paraId="2B1F769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711556D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(0.307)</w:t>
            </w:r>
          </w:p>
        </w:tc>
      </w:tr>
      <w:tr w:rsidR="001434FB" w:rsidRPr="00F25857" w14:paraId="0FE3DB76" w14:textId="77777777" w:rsidTr="00334A91">
        <w:trPr>
          <w:jc w:val="center"/>
        </w:trPr>
        <w:tc>
          <w:tcPr>
            <w:tcW w:w="2052" w:type="dxa"/>
            <w:shd w:val="clear" w:color="auto" w:fill="ACB9CA" w:themeFill="text2" w:themeFillTint="66"/>
          </w:tcPr>
          <w:p w14:paraId="45B97FA0"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dlnDI</w:t>
            </w:r>
            <w:proofErr w:type="spellEnd"/>
            <w:proofErr w:type="gramEnd"/>
          </w:p>
        </w:tc>
        <w:tc>
          <w:tcPr>
            <w:tcW w:w="1871" w:type="dxa"/>
          </w:tcPr>
          <w:p w14:paraId="7862000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2A803C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0.207</w:t>
            </w:r>
          </w:p>
        </w:tc>
        <w:tc>
          <w:tcPr>
            <w:tcW w:w="1701" w:type="dxa"/>
          </w:tcPr>
          <w:p w14:paraId="62A4DCA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69B1CED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0.633</w:t>
            </w:r>
          </w:p>
        </w:tc>
        <w:tc>
          <w:tcPr>
            <w:tcW w:w="1247" w:type="dxa"/>
          </w:tcPr>
          <w:p w14:paraId="655884E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FEEEB8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0.802</w:t>
            </w:r>
          </w:p>
        </w:tc>
        <w:tc>
          <w:tcPr>
            <w:tcW w:w="1757" w:type="dxa"/>
          </w:tcPr>
          <w:p w14:paraId="5BCF806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427EA74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-0.0681</w:t>
            </w:r>
          </w:p>
        </w:tc>
      </w:tr>
      <w:tr w:rsidR="001434FB" w:rsidRPr="00F25857" w14:paraId="29619EF5" w14:textId="77777777" w:rsidTr="00334A91">
        <w:trPr>
          <w:jc w:val="center"/>
        </w:trPr>
        <w:tc>
          <w:tcPr>
            <w:tcW w:w="2052" w:type="dxa"/>
            <w:shd w:val="clear" w:color="auto" w:fill="ACB9CA" w:themeFill="text2" w:themeFillTint="66"/>
          </w:tcPr>
          <w:p w14:paraId="3366E5BB"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0D8802B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35DBE5E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(0.384)</w:t>
            </w:r>
          </w:p>
        </w:tc>
        <w:tc>
          <w:tcPr>
            <w:tcW w:w="1701" w:type="dxa"/>
          </w:tcPr>
          <w:p w14:paraId="501022E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1617595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(1.884)</w:t>
            </w:r>
          </w:p>
        </w:tc>
        <w:tc>
          <w:tcPr>
            <w:tcW w:w="1247" w:type="dxa"/>
          </w:tcPr>
          <w:p w14:paraId="18CB80F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521FC1E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(0.588)</w:t>
            </w:r>
          </w:p>
        </w:tc>
        <w:tc>
          <w:tcPr>
            <w:tcW w:w="1757" w:type="dxa"/>
          </w:tcPr>
          <w:p w14:paraId="275E6E8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CC3AA1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(0.151)</w:t>
            </w:r>
          </w:p>
        </w:tc>
      </w:tr>
      <w:tr w:rsidR="001434FB" w:rsidRPr="00F25857" w14:paraId="0B418194" w14:textId="77777777" w:rsidTr="00334A91">
        <w:trPr>
          <w:jc w:val="center"/>
        </w:trPr>
        <w:tc>
          <w:tcPr>
            <w:tcW w:w="2052" w:type="dxa"/>
            <w:shd w:val="clear" w:color="auto" w:fill="ACB9CA" w:themeFill="text2" w:themeFillTint="66"/>
          </w:tcPr>
          <w:p w14:paraId="211BEC0E"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lnCSD</w:t>
            </w:r>
            <w:proofErr w:type="gramEnd"/>
            <w:r w:rsidRPr="00F25857">
              <w:rPr>
                <w:rFonts w:ascii="Montserrat Light" w:hAnsi="Montserrat Light"/>
                <w:sz w:val="22"/>
                <w:szCs w:val="22"/>
              </w:rPr>
              <w:t>_AutrIndus</w:t>
            </w:r>
            <w:proofErr w:type="spellEnd"/>
          </w:p>
        </w:tc>
        <w:tc>
          <w:tcPr>
            <w:tcW w:w="1871" w:type="dxa"/>
          </w:tcPr>
          <w:p w14:paraId="473BA0C3"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0.227</w:t>
            </w:r>
          </w:p>
        </w:tc>
        <w:tc>
          <w:tcPr>
            <w:tcW w:w="1984" w:type="dxa"/>
          </w:tcPr>
          <w:p w14:paraId="5593443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DACB0A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350097E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72D0787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42A98D1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7D96D04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1DC0DF41"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5C18AB2B" w14:textId="77777777" w:rsidTr="00334A91">
        <w:trPr>
          <w:jc w:val="center"/>
        </w:trPr>
        <w:tc>
          <w:tcPr>
            <w:tcW w:w="2052" w:type="dxa"/>
            <w:shd w:val="clear" w:color="auto" w:fill="ACB9CA" w:themeFill="text2" w:themeFillTint="66"/>
          </w:tcPr>
          <w:p w14:paraId="6B14D0BF"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1899224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(0.214)</w:t>
            </w:r>
          </w:p>
        </w:tc>
        <w:tc>
          <w:tcPr>
            <w:tcW w:w="1984" w:type="dxa"/>
          </w:tcPr>
          <w:p w14:paraId="45C3DC9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5F3A4C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6F04C75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25607A8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14839F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4AE4C52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456C056B"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6E8D1FC8" w14:textId="77777777" w:rsidTr="00334A91">
        <w:trPr>
          <w:jc w:val="center"/>
        </w:trPr>
        <w:tc>
          <w:tcPr>
            <w:tcW w:w="2052" w:type="dxa"/>
            <w:shd w:val="clear" w:color="auto" w:fill="ACB9CA" w:themeFill="text2" w:themeFillTint="66"/>
          </w:tcPr>
          <w:p w14:paraId="396B6D88"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dlnCSD</w:t>
            </w:r>
            <w:proofErr w:type="gramEnd"/>
            <w:r w:rsidRPr="00F25857">
              <w:rPr>
                <w:rFonts w:ascii="Montserrat Light" w:hAnsi="Montserrat Light"/>
                <w:sz w:val="22"/>
                <w:szCs w:val="22"/>
              </w:rPr>
              <w:t>_AutrIndus</w:t>
            </w:r>
            <w:proofErr w:type="spellEnd"/>
          </w:p>
        </w:tc>
        <w:tc>
          <w:tcPr>
            <w:tcW w:w="1871" w:type="dxa"/>
          </w:tcPr>
          <w:p w14:paraId="6955DD3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1E15370B"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0.229</w:t>
            </w:r>
          </w:p>
        </w:tc>
        <w:tc>
          <w:tcPr>
            <w:tcW w:w="1701" w:type="dxa"/>
          </w:tcPr>
          <w:p w14:paraId="2EED583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625E312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290E36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1B71141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5C1D04E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0531658"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1E45CC85" w14:textId="77777777" w:rsidTr="00334A91">
        <w:trPr>
          <w:jc w:val="center"/>
        </w:trPr>
        <w:tc>
          <w:tcPr>
            <w:tcW w:w="2052" w:type="dxa"/>
            <w:shd w:val="clear" w:color="auto" w:fill="ACB9CA" w:themeFill="text2" w:themeFillTint="66"/>
          </w:tcPr>
          <w:p w14:paraId="3709387D"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77C8DE8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700F1B4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(0.226)</w:t>
            </w:r>
          </w:p>
        </w:tc>
        <w:tc>
          <w:tcPr>
            <w:tcW w:w="1701" w:type="dxa"/>
          </w:tcPr>
          <w:p w14:paraId="0E9601B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2BCC35E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43D8F4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58AE69E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3621142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2E0F5BE9"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06FE6721" w14:textId="77777777" w:rsidTr="00334A91">
        <w:trPr>
          <w:jc w:val="center"/>
        </w:trPr>
        <w:tc>
          <w:tcPr>
            <w:tcW w:w="2052" w:type="dxa"/>
            <w:shd w:val="clear" w:color="auto" w:fill="ACB9CA" w:themeFill="text2" w:themeFillTint="66"/>
          </w:tcPr>
          <w:p w14:paraId="76C3B9BE" w14:textId="77777777" w:rsidR="001434FB" w:rsidRPr="00F25857" w:rsidRDefault="001434FB" w:rsidP="00AC1A34">
            <w:pPr>
              <w:widowControl w:val="0"/>
              <w:autoSpaceDE w:val="0"/>
              <w:autoSpaceDN w:val="0"/>
              <w:adjustRightInd w:val="0"/>
              <w:rPr>
                <w:rFonts w:ascii="Montserrat Light" w:hAnsi="Montserrat Light"/>
              </w:rPr>
            </w:pPr>
            <w:proofErr w:type="gramStart"/>
            <w:r w:rsidRPr="00F25857">
              <w:rPr>
                <w:rFonts w:ascii="Montserrat Light" w:hAnsi="Montserrat Light"/>
                <w:sz w:val="22"/>
                <w:szCs w:val="22"/>
              </w:rPr>
              <w:t>res</w:t>
            </w:r>
            <w:proofErr w:type="gramEnd"/>
            <w:r w:rsidRPr="00F25857">
              <w:rPr>
                <w:rFonts w:ascii="Montserrat Light" w:hAnsi="Montserrat Light"/>
                <w:sz w:val="22"/>
                <w:szCs w:val="22"/>
              </w:rPr>
              <w:t>10</w:t>
            </w:r>
          </w:p>
        </w:tc>
        <w:tc>
          <w:tcPr>
            <w:tcW w:w="1871" w:type="dxa"/>
          </w:tcPr>
          <w:p w14:paraId="4DB9AD6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73E1A2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-0.971***</w:t>
            </w:r>
          </w:p>
        </w:tc>
        <w:tc>
          <w:tcPr>
            <w:tcW w:w="1701" w:type="dxa"/>
          </w:tcPr>
          <w:p w14:paraId="547E9D9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1871808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55BA0F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73BF8B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2C1EA3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3442F003"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0B8C45AC" w14:textId="77777777" w:rsidTr="00334A91">
        <w:trPr>
          <w:jc w:val="center"/>
        </w:trPr>
        <w:tc>
          <w:tcPr>
            <w:tcW w:w="2052" w:type="dxa"/>
            <w:shd w:val="clear" w:color="auto" w:fill="ACB9CA" w:themeFill="text2" w:themeFillTint="66"/>
          </w:tcPr>
          <w:p w14:paraId="68C70DC4"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3767FB8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2B2A713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(0.210)</w:t>
            </w:r>
          </w:p>
        </w:tc>
        <w:tc>
          <w:tcPr>
            <w:tcW w:w="1701" w:type="dxa"/>
          </w:tcPr>
          <w:p w14:paraId="16473EA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463A579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473E2E8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78C4E4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CA4EEF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7E6F368A"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4032BAE2" w14:textId="77777777" w:rsidTr="00334A91">
        <w:trPr>
          <w:jc w:val="center"/>
        </w:trPr>
        <w:tc>
          <w:tcPr>
            <w:tcW w:w="2052" w:type="dxa"/>
            <w:shd w:val="clear" w:color="auto" w:fill="ACB9CA" w:themeFill="text2" w:themeFillTint="66"/>
          </w:tcPr>
          <w:p w14:paraId="1F597C94"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lnCSD</w:t>
            </w:r>
            <w:proofErr w:type="gramEnd"/>
            <w:r w:rsidRPr="00F25857">
              <w:rPr>
                <w:rFonts w:ascii="Montserrat Light" w:hAnsi="Montserrat Light"/>
                <w:sz w:val="22"/>
                <w:szCs w:val="22"/>
              </w:rPr>
              <w:t>_IndusEE</w:t>
            </w:r>
            <w:proofErr w:type="spellEnd"/>
          </w:p>
        </w:tc>
        <w:tc>
          <w:tcPr>
            <w:tcW w:w="1871" w:type="dxa"/>
          </w:tcPr>
          <w:p w14:paraId="470CE9D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5574DB0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7F02FB7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-0.393</w:t>
            </w:r>
          </w:p>
        </w:tc>
        <w:tc>
          <w:tcPr>
            <w:tcW w:w="1814" w:type="dxa"/>
          </w:tcPr>
          <w:p w14:paraId="307634B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41D014C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66BA3C7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1AF363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09C0B029"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7A3D2FF3" w14:textId="77777777" w:rsidTr="00334A91">
        <w:trPr>
          <w:jc w:val="center"/>
        </w:trPr>
        <w:tc>
          <w:tcPr>
            <w:tcW w:w="2052" w:type="dxa"/>
            <w:shd w:val="clear" w:color="auto" w:fill="ACB9CA" w:themeFill="text2" w:themeFillTint="66"/>
          </w:tcPr>
          <w:p w14:paraId="75384D76"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0C008E2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0C59F90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72B38EB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(0.484)</w:t>
            </w:r>
          </w:p>
        </w:tc>
        <w:tc>
          <w:tcPr>
            <w:tcW w:w="1814" w:type="dxa"/>
          </w:tcPr>
          <w:p w14:paraId="6D7697A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79A5FDF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700E0F5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666FE94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E5627AE"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494EE6E0" w14:textId="77777777" w:rsidTr="00334A91">
        <w:trPr>
          <w:jc w:val="center"/>
        </w:trPr>
        <w:tc>
          <w:tcPr>
            <w:tcW w:w="2052" w:type="dxa"/>
            <w:shd w:val="clear" w:color="auto" w:fill="ACB9CA" w:themeFill="text2" w:themeFillTint="66"/>
          </w:tcPr>
          <w:p w14:paraId="1865734B"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dlnCSD</w:t>
            </w:r>
            <w:proofErr w:type="gramEnd"/>
            <w:r w:rsidRPr="00F25857">
              <w:rPr>
                <w:rFonts w:ascii="Montserrat Light" w:hAnsi="Montserrat Light"/>
                <w:sz w:val="22"/>
                <w:szCs w:val="22"/>
              </w:rPr>
              <w:t>_IndusEE</w:t>
            </w:r>
            <w:proofErr w:type="spellEnd"/>
          </w:p>
        </w:tc>
        <w:tc>
          <w:tcPr>
            <w:tcW w:w="1871" w:type="dxa"/>
          </w:tcPr>
          <w:p w14:paraId="0704BB0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5B87803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784D955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5366232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0.355</w:t>
            </w:r>
          </w:p>
        </w:tc>
        <w:tc>
          <w:tcPr>
            <w:tcW w:w="1247" w:type="dxa"/>
          </w:tcPr>
          <w:p w14:paraId="105EBFF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1DF7672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373D501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46370F33"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2ECD6E9F" w14:textId="77777777" w:rsidTr="00334A91">
        <w:trPr>
          <w:jc w:val="center"/>
        </w:trPr>
        <w:tc>
          <w:tcPr>
            <w:tcW w:w="2052" w:type="dxa"/>
            <w:shd w:val="clear" w:color="auto" w:fill="ACB9CA" w:themeFill="text2" w:themeFillTint="66"/>
          </w:tcPr>
          <w:p w14:paraId="72FC06EC"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49A28CF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7C07861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47B146A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76F0440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(0.371)</w:t>
            </w:r>
          </w:p>
        </w:tc>
        <w:tc>
          <w:tcPr>
            <w:tcW w:w="1247" w:type="dxa"/>
          </w:tcPr>
          <w:p w14:paraId="7A6E350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70F4426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65A4379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7F4A0E5"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7EE254D8" w14:textId="77777777" w:rsidTr="00334A91">
        <w:trPr>
          <w:jc w:val="center"/>
        </w:trPr>
        <w:tc>
          <w:tcPr>
            <w:tcW w:w="2052" w:type="dxa"/>
            <w:shd w:val="clear" w:color="auto" w:fill="ACB9CA" w:themeFill="text2" w:themeFillTint="66"/>
          </w:tcPr>
          <w:p w14:paraId="1A19A627" w14:textId="77777777" w:rsidR="001434FB" w:rsidRPr="00F25857" w:rsidRDefault="001434FB" w:rsidP="00AC1A34">
            <w:pPr>
              <w:widowControl w:val="0"/>
              <w:autoSpaceDE w:val="0"/>
              <w:autoSpaceDN w:val="0"/>
              <w:adjustRightInd w:val="0"/>
              <w:rPr>
                <w:rFonts w:ascii="Montserrat Light" w:hAnsi="Montserrat Light"/>
              </w:rPr>
            </w:pPr>
            <w:proofErr w:type="gramStart"/>
            <w:r w:rsidRPr="00F25857">
              <w:rPr>
                <w:rFonts w:ascii="Montserrat Light" w:hAnsi="Montserrat Light"/>
                <w:sz w:val="22"/>
                <w:szCs w:val="22"/>
              </w:rPr>
              <w:t>res</w:t>
            </w:r>
            <w:proofErr w:type="gramEnd"/>
            <w:r w:rsidRPr="00F25857">
              <w:rPr>
                <w:rFonts w:ascii="Montserrat Light" w:hAnsi="Montserrat Light"/>
                <w:sz w:val="22"/>
                <w:szCs w:val="22"/>
              </w:rPr>
              <w:t>11</w:t>
            </w:r>
          </w:p>
        </w:tc>
        <w:tc>
          <w:tcPr>
            <w:tcW w:w="1871" w:type="dxa"/>
          </w:tcPr>
          <w:p w14:paraId="6507D83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78FEC31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608E648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51B2701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-0.403</w:t>
            </w:r>
          </w:p>
        </w:tc>
        <w:tc>
          <w:tcPr>
            <w:tcW w:w="1247" w:type="dxa"/>
          </w:tcPr>
          <w:p w14:paraId="4584252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79917B5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5D34B6D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4A56CC24"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7AAF1142" w14:textId="77777777" w:rsidTr="00334A91">
        <w:trPr>
          <w:jc w:val="center"/>
        </w:trPr>
        <w:tc>
          <w:tcPr>
            <w:tcW w:w="2052" w:type="dxa"/>
            <w:shd w:val="clear" w:color="auto" w:fill="ACB9CA" w:themeFill="text2" w:themeFillTint="66"/>
          </w:tcPr>
          <w:p w14:paraId="4BDDE585"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1ABAED52"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102F19A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79F75A8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2159D95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(0.231)</w:t>
            </w:r>
          </w:p>
        </w:tc>
        <w:tc>
          <w:tcPr>
            <w:tcW w:w="1247" w:type="dxa"/>
          </w:tcPr>
          <w:p w14:paraId="0EF3E43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D86738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6A0C188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D15DC3D"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6ED9409A" w14:textId="77777777" w:rsidTr="00334A91">
        <w:trPr>
          <w:jc w:val="center"/>
        </w:trPr>
        <w:tc>
          <w:tcPr>
            <w:tcW w:w="2052" w:type="dxa"/>
            <w:shd w:val="clear" w:color="auto" w:fill="ACB9CA" w:themeFill="text2" w:themeFillTint="66"/>
          </w:tcPr>
          <w:p w14:paraId="29360FFB"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lastRenderedPageBreak/>
              <w:t>lnCSD</w:t>
            </w:r>
            <w:proofErr w:type="gramEnd"/>
            <w:r w:rsidRPr="00F25857">
              <w:rPr>
                <w:rFonts w:ascii="Montserrat Light" w:hAnsi="Montserrat Light"/>
                <w:sz w:val="22"/>
                <w:szCs w:val="22"/>
              </w:rPr>
              <w:t>_BTP</w:t>
            </w:r>
            <w:proofErr w:type="spellEnd"/>
          </w:p>
        </w:tc>
        <w:tc>
          <w:tcPr>
            <w:tcW w:w="1871" w:type="dxa"/>
          </w:tcPr>
          <w:p w14:paraId="1A0FE588"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EE5419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6C12E82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2C60B1A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148B2D6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0.118</w:t>
            </w:r>
          </w:p>
        </w:tc>
        <w:tc>
          <w:tcPr>
            <w:tcW w:w="1361" w:type="dxa"/>
          </w:tcPr>
          <w:p w14:paraId="3A599FE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B5973A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51B6DA15"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099B389C" w14:textId="77777777" w:rsidTr="00334A91">
        <w:trPr>
          <w:jc w:val="center"/>
        </w:trPr>
        <w:tc>
          <w:tcPr>
            <w:tcW w:w="2052" w:type="dxa"/>
            <w:shd w:val="clear" w:color="auto" w:fill="ACB9CA" w:themeFill="text2" w:themeFillTint="66"/>
          </w:tcPr>
          <w:p w14:paraId="1F904025"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7BF98A0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2F303BE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6876EA5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35096BF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457ECFF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(0.237)</w:t>
            </w:r>
          </w:p>
        </w:tc>
        <w:tc>
          <w:tcPr>
            <w:tcW w:w="1361" w:type="dxa"/>
          </w:tcPr>
          <w:p w14:paraId="2CFC5720"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67A722C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11EE9A1E"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21F435DF" w14:textId="77777777" w:rsidTr="00334A91">
        <w:trPr>
          <w:jc w:val="center"/>
        </w:trPr>
        <w:tc>
          <w:tcPr>
            <w:tcW w:w="2052" w:type="dxa"/>
            <w:shd w:val="clear" w:color="auto" w:fill="ACB9CA" w:themeFill="text2" w:themeFillTint="66"/>
          </w:tcPr>
          <w:p w14:paraId="22D765A2"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dlnCSD</w:t>
            </w:r>
            <w:proofErr w:type="gramEnd"/>
            <w:r w:rsidRPr="00F25857">
              <w:rPr>
                <w:rFonts w:ascii="Montserrat Light" w:hAnsi="Montserrat Light"/>
                <w:sz w:val="22"/>
                <w:szCs w:val="22"/>
              </w:rPr>
              <w:t>_BTP</w:t>
            </w:r>
            <w:proofErr w:type="spellEnd"/>
          </w:p>
        </w:tc>
        <w:tc>
          <w:tcPr>
            <w:tcW w:w="1871" w:type="dxa"/>
          </w:tcPr>
          <w:p w14:paraId="3C62AAB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303C883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1D42C6B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25CDB29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F4A3F5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E6C2A8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0.132</w:t>
            </w:r>
          </w:p>
        </w:tc>
        <w:tc>
          <w:tcPr>
            <w:tcW w:w="1757" w:type="dxa"/>
          </w:tcPr>
          <w:p w14:paraId="56A8023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0669BFEA"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0764F1E1" w14:textId="77777777" w:rsidTr="00334A91">
        <w:trPr>
          <w:jc w:val="center"/>
        </w:trPr>
        <w:tc>
          <w:tcPr>
            <w:tcW w:w="2052" w:type="dxa"/>
            <w:shd w:val="clear" w:color="auto" w:fill="ACB9CA" w:themeFill="text2" w:themeFillTint="66"/>
          </w:tcPr>
          <w:p w14:paraId="30C378E4"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5601843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133B07F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5AACF5C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385DC0D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7FBBC102"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60E85FD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(0.170)</w:t>
            </w:r>
          </w:p>
        </w:tc>
        <w:tc>
          <w:tcPr>
            <w:tcW w:w="1757" w:type="dxa"/>
          </w:tcPr>
          <w:p w14:paraId="4DB09297"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09F49781"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5D03CDFD" w14:textId="77777777" w:rsidTr="00334A91">
        <w:trPr>
          <w:jc w:val="center"/>
        </w:trPr>
        <w:tc>
          <w:tcPr>
            <w:tcW w:w="2052" w:type="dxa"/>
            <w:shd w:val="clear" w:color="auto" w:fill="ACB9CA" w:themeFill="text2" w:themeFillTint="66"/>
          </w:tcPr>
          <w:p w14:paraId="469FF930" w14:textId="77777777" w:rsidR="001434FB" w:rsidRPr="00F25857" w:rsidRDefault="001434FB" w:rsidP="00AC1A34">
            <w:pPr>
              <w:widowControl w:val="0"/>
              <w:autoSpaceDE w:val="0"/>
              <w:autoSpaceDN w:val="0"/>
              <w:adjustRightInd w:val="0"/>
              <w:rPr>
                <w:rFonts w:ascii="Montserrat Light" w:hAnsi="Montserrat Light"/>
              </w:rPr>
            </w:pPr>
            <w:proofErr w:type="gramStart"/>
            <w:r w:rsidRPr="00F25857">
              <w:rPr>
                <w:rFonts w:ascii="Montserrat Light" w:hAnsi="Montserrat Light"/>
                <w:sz w:val="22"/>
                <w:szCs w:val="22"/>
              </w:rPr>
              <w:t>res</w:t>
            </w:r>
            <w:proofErr w:type="gramEnd"/>
            <w:r w:rsidRPr="00F25857">
              <w:rPr>
                <w:rFonts w:ascii="Montserrat Light" w:hAnsi="Montserrat Light"/>
                <w:sz w:val="22"/>
                <w:szCs w:val="22"/>
              </w:rPr>
              <w:t>12</w:t>
            </w:r>
          </w:p>
        </w:tc>
        <w:tc>
          <w:tcPr>
            <w:tcW w:w="1871" w:type="dxa"/>
          </w:tcPr>
          <w:p w14:paraId="022785F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414B6BA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56D1F5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46571B6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16C30202"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5230B40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-0.828***</w:t>
            </w:r>
          </w:p>
        </w:tc>
        <w:tc>
          <w:tcPr>
            <w:tcW w:w="1757" w:type="dxa"/>
          </w:tcPr>
          <w:p w14:paraId="3178792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75CD38AA"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67C68733" w14:textId="77777777" w:rsidTr="00334A91">
        <w:trPr>
          <w:jc w:val="center"/>
        </w:trPr>
        <w:tc>
          <w:tcPr>
            <w:tcW w:w="2052" w:type="dxa"/>
            <w:shd w:val="clear" w:color="auto" w:fill="ACB9CA" w:themeFill="text2" w:themeFillTint="66"/>
          </w:tcPr>
          <w:p w14:paraId="7602430A"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4FD2D88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6CABE9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0AFE7C2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5FECA63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14B1C74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337B2B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(0.266)</w:t>
            </w:r>
          </w:p>
        </w:tc>
        <w:tc>
          <w:tcPr>
            <w:tcW w:w="1757" w:type="dxa"/>
          </w:tcPr>
          <w:p w14:paraId="0ACFAC8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5C19E080"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7B01123E" w14:textId="77777777" w:rsidTr="00334A91">
        <w:trPr>
          <w:jc w:val="center"/>
        </w:trPr>
        <w:tc>
          <w:tcPr>
            <w:tcW w:w="2052" w:type="dxa"/>
            <w:shd w:val="clear" w:color="auto" w:fill="ACB9CA" w:themeFill="text2" w:themeFillTint="66"/>
          </w:tcPr>
          <w:p w14:paraId="463D91FC"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lnCSD</w:t>
            </w:r>
            <w:proofErr w:type="gramEnd"/>
            <w:r w:rsidRPr="00F25857">
              <w:rPr>
                <w:rFonts w:ascii="Montserrat Light" w:hAnsi="Montserrat Light"/>
                <w:sz w:val="22"/>
                <w:szCs w:val="22"/>
              </w:rPr>
              <w:t>_SectTER</w:t>
            </w:r>
            <w:proofErr w:type="spellEnd"/>
          </w:p>
        </w:tc>
        <w:tc>
          <w:tcPr>
            <w:tcW w:w="1871" w:type="dxa"/>
          </w:tcPr>
          <w:p w14:paraId="43163DF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47535F1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647461C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5FD705D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709374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179A243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0F6B2247"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0.749***</w:t>
            </w:r>
          </w:p>
        </w:tc>
        <w:tc>
          <w:tcPr>
            <w:tcW w:w="2268" w:type="dxa"/>
          </w:tcPr>
          <w:p w14:paraId="1C0EB34B"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101641D1" w14:textId="77777777" w:rsidTr="00334A91">
        <w:trPr>
          <w:jc w:val="center"/>
        </w:trPr>
        <w:tc>
          <w:tcPr>
            <w:tcW w:w="2052" w:type="dxa"/>
            <w:shd w:val="clear" w:color="auto" w:fill="ACB9CA" w:themeFill="text2" w:themeFillTint="66"/>
          </w:tcPr>
          <w:p w14:paraId="7325D818"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0DE00F6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7BC821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45D6AC3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579A160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4D4C903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D448CB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9D7AF1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(0.257)</w:t>
            </w:r>
          </w:p>
        </w:tc>
        <w:tc>
          <w:tcPr>
            <w:tcW w:w="2268" w:type="dxa"/>
          </w:tcPr>
          <w:p w14:paraId="0265A276" w14:textId="77777777" w:rsidR="001434FB" w:rsidRPr="00F25857" w:rsidRDefault="001434FB" w:rsidP="00AC1A34">
            <w:pPr>
              <w:widowControl w:val="0"/>
              <w:autoSpaceDE w:val="0"/>
              <w:autoSpaceDN w:val="0"/>
              <w:adjustRightInd w:val="0"/>
              <w:jc w:val="center"/>
              <w:rPr>
                <w:rFonts w:ascii="Montserrat Light" w:hAnsi="Montserrat Light"/>
              </w:rPr>
            </w:pPr>
          </w:p>
        </w:tc>
      </w:tr>
      <w:tr w:rsidR="001434FB" w:rsidRPr="00F25857" w14:paraId="32558877" w14:textId="77777777" w:rsidTr="00334A91">
        <w:trPr>
          <w:jc w:val="center"/>
        </w:trPr>
        <w:tc>
          <w:tcPr>
            <w:tcW w:w="2052" w:type="dxa"/>
            <w:shd w:val="clear" w:color="auto" w:fill="ACB9CA" w:themeFill="text2" w:themeFillTint="66"/>
          </w:tcPr>
          <w:p w14:paraId="40E7A434" w14:textId="77777777" w:rsidR="001434FB" w:rsidRPr="00F25857" w:rsidRDefault="001434FB" w:rsidP="00AC1A34">
            <w:pPr>
              <w:widowControl w:val="0"/>
              <w:autoSpaceDE w:val="0"/>
              <w:autoSpaceDN w:val="0"/>
              <w:adjustRightInd w:val="0"/>
              <w:rPr>
                <w:rFonts w:ascii="Montserrat Light" w:hAnsi="Montserrat Light"/>
              </w:rPr>
            </w:pPr>
            <w:proofErr w:type="spellStart"/>
            <w:proofErr w:type="gramStart"/>
            <w:r w:rsidRPr="00F25857">
              <w:rPr>
                <w:rFonts w:ascii="Montserrat Light" w:hAnsi="Montserrat Light"/>
                <w:sz w:val="22"/>
                <w:szCs w:val="22"/>
              </w:rPr>
              <w:t>dlnCSD</w:t>
            </w:r>
            <w:proofErr w:type="gramEnd"/>
            <w:r w:rsidRPr="00F25857">
              <w:rPr>
                <w:rFonts w:ascii="Montserrat Light" w:hAnsi="Montserrat Light"/>
                <w:sz w:val="22"/>
                <w:szCs w:val="22"/>
              </w:rPr>
              <w:t>_SectTER</w:t>
            </w:r>
            <w:proofErr w:type="spellEnd"/>
          </w:p>
        </w:tc>
        <w:tc>
          <w:tcPr>
            <w:tcW w:w="1871" w:type="dxa"/>
          </w:tcPr>
          <w:p w14:paraId="11932EF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567E806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4E1160E9"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0BBFB4E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48B7E6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67CD44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7DE8EE6D"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6C0FB9B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0.658***</w:t>
            </w:r>
          </w:p>
        </w:tc>
      </w:tr>
      <w:tr w:rsidR="001434FB" w:rsidRPr="00F25857" w14:paraId="3BFE3760" w14:textId="77777777" w:rsidTr="00334A91">
        <w:trPr>
          <w:jc w:val="center"/>
        </w:trPr>
        <w:tc>
          <w:tcPr>
            <w:tcW w:w="2052" w:type="dxa"/>
            <w:shd w:val="clear" w:color="auto" w:fill="ACB9CA" w:themeFill="text2" w:themeFillTint="66"/>
          </w:tcPr>
          <w:p w14:paraId="1660FA00"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2163916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03CD766F"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7C453046"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0559F73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676E210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06F68CF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3B89F39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36537D6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(0.139)</w:t>
            </w:r>
          </w:p>
        </w:tc>
      </w:tr>
      <w:tr w:rsidR="001434FB" w:rsidRPr="00F25857" w14:paraId="1F8CDBFD" w14:textId="77777777" w:rsidTr="00334A91">
        <w:trPr>
          <w:jc w:val="center"/>
        </w:trPr>
        <w:tc>
          <w:tcPr>
            <w:tcW w:w="2052" w:type="dxa"/>
            <w:shd w:val="clear" w:color="auto" w:fill="ACB9CA" w:themeFill="text2" w:themeFillTint="66"/>
          </w:tcPr>
          <w:p w14:paraId="229F33BF" w14:textId="77777777" w:rsidR="001434FB" w:rsidRPr="00F25857" w:rsidRDefault="001434FB" w:rsidP="00AC1A34">
            <w:pPr>
              <w:widowControl w:val="0"/>
              <w:autoSpaceDE w:val="0"/>
              <w:autoSpaceDN w:val="0"/>
              <w:adjustRightInd w:val="0"/>
              <w:rPr>
                <w:rFonts w:ascii="Montserrat Light" w:hAnsi="Montserrat Light"/>
              </w:rPr>
            </w:pPr>
            <w:proofErr w:type="gramStart"/>
            <w:r w:rsidRPr="00F25857">
              <w:rPr>
                <w:rFonts w:ascii="Montserrat Light" w:hAnsi="Montserrat Light"/>
                <w:sz w:val="22"/>
                <w:szCs w:val="22"/>
              </w:rPr>
              <w:t>res</w:t>
            </w:r>
            <w:proofErr w:type="gramEnd"/>
            <w:r w:rsidRPr="00F25857">
              <w:rPr>
                <w:rFonts w:ascii="Montserrat Light" w:hAnsi="Montserrat Light"/>
                <w:sz w:val="22"/>
                <w:szCs w:val="22"/>
              </w:rPr>
              <w:t>13</w:t>
            </w:r>
          </w:p>
        </w:tc>
        <w:tc>
          <w:tcPr>
            <w:tcW w:w="1871" w:type="dxa"/>
          </w:tcPr>
          <w:p w14:paraId="5090E002"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60EE7A5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37D8AF6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0ECED58C"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2FE31362"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56B60E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73726B7E"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0792A33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-0.710***</w:t>
            </w:r>
          </w:p>
        </w:tc>
      </w:tr>
      <w:tr w:rsidR="001434FB" w:rsidRPr="00F25857" w14:paraId="2FA3A977" w14:textId="77777777" w:rsidTr="00334A91">
        <w:trPr>
          <w:jc w:val="center"/>
        </w:trPr>
        <w:tc>
          <w:tcPr>
            <w:tcW w:w="2052" w:type="dxa"/>
            <w:shd w:val="clear" w:color="auto" w:fill="ACB9CA" w:themeFill="text2" w:themeFillTint="66"/>
          </w:tcPr>
          <w:p w14:paraId="79E02C4F"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2810C3C5"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984" w:type="dxa"/>
          </w:tcPr>
          <w:p w14:paraId="263313CA"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01" w:type="dxa"/>
          </w:tcPr>
          <w:p w14:paraId="108B013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814" w:type="dxa"/>
          </w:tcPr>
          <w:p w14:paraId="3FB9F30B"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247" w:type="dxa"/>
          </w:tcPr>
          <w:p w14:paraId="5BADCDF4"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361" w:type="dxa"/>
          </w:tcPr>
          <w:p w14:paraId="35C2E521"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1757" w:type="dxa"/>
          </w:tcPr>
          <w:p w14:paraId="10DCF483" w14:textId="77777777" w:rsidR="001434FB" w:rsidRPr="00F25857" w:rsidRDefault="001434FB" w:rsidP="00AC1A34">
            <w:pPr>
              <w:widowControl w:val="0"/>
              <w:autoSpaceDE w:val="0"/>
              <w:autoSpaceDN w:val="0"/>
              <w:adjustRightInd w:val="0"/>
              <w:jc w:val="center"/>
              <w:rPr>
                <w:rFonts w:ascii="Montserrat Light" w:hAnsi="Montserrat Light"/>
              </w:rPr>
            </w:pPr>
          </w:p>
        </w:tc>
        <w:tc>
          <w:tcPr>
            <w:tcW w:w="2268" w:type="dxa"/>
          </w:tcPr>
          <w:p w14:paraId="079D110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(0.148)</w:t>
            </w:r>
          </w:p>
        </w:tc>
      </w:tr>
      <w:tr w:rsidR="001434FB" w:rsidRPr="00F25857" w14:paraId="67241539" w14:textId="77777777" w:rsidTr="00334A91">
        <w:trPr>
          <w:jc w:val="center"/>
        </w:trPr>
        <w:tc>
          <w:tcPr>
            <w:tcW w:w="2052" w:type="dxa"/>
            <w:shd w:val="clear" w:color="auto" w:fill="ACB9CA" w:themeFill="text2" w:themeFillTint="66"/>
          </w:tcPr>
          <w:p w14:paraId="34A9053C" w14:textId="77777777" w:rsidR="001434FB" w:rsidRPr="00F25857" w:rsidRDefault="001434FB" w:rsidP="00AC1A34">
            <w:pPr>
              <w:widowControl w:val="0"/>
              <w:autoSpaceDE w:val="0"/>
              <w:autoSpaceDN w:val="0"/>
              <w:adjustRightInd w:val="0"/>
              <w:rPr>
                <w:rFonts w:ascii="Montserrat Light" w:hAnsi="Montserrat Light"/>
              </w:rPr>
            </w:pPr>
            <w:r w:rsidRPr="00F25857">
              <w:rPr>
                <w:rFonts w:ascii="Montserrat Light" w:hAnsi="Montserrat Light"/>
                <w:sz w:val="22"/>
                <w:szCs w:val="22"/>
              </w:rPr>
              <w:t>Constant</w:t>
            </w:r>
          </w:p>
        </w:tc>
        <w:tc>
          <w:tcPr>
            <w:tcW w:w="1871" w:type="dxa"/>
          </w:tcPr>
          <w:p w14:paraId="533AA1D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-4.916</w:t>
            </w:r>
          </w:p>
        </w:tc>
        <w:tc>
          <w:tcPr>
            <w:tcW w:w="1984" w:type="dxa"/>
          </w:tcPr>
          <w:p w14:paraId="0B5EB2A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0.0307</w:t>
            </w:r>
          </w:p>
        </w:tc>
        <w:tc>
          <w:tcPr>
            <w:tcW w:w="1701" w:type="dxa"/>
          </w:tcPr>
          <w:p w14:paraId="4AF8A7CE"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17.63</w:t>
            </w:r>
          </w:p>
        </w:tc>
        <w:tc>
          <w:tcPr>
            <w:tcW w:w="1814" w:type="dxa"/>
          </w:tcPr>
          <w:p w14:paraId="404A5C5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0.122</w:t>
            </w:r>
          </w:p>
        </w:tc>
        <w:tc>
          <w:tcPr>
            <w:tcW w:w="1247" w:type="dxa"/>
          </w:tcPr>
          <w:p w14:paraId="7FC5023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-10.36</w:t>
            </w:r>
          </w:p>
        </w:tc>
        <w:tc>
          <w:tcPr>
            <w:tcW w:w="1361" w:type="dxa"/>
          </w:tcPr>
          <w:p w14:paraId="43F1FF6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0.0243</w:t>
            </w:r>
          </w:p>
        </w:tc>
        <w:tc>
          <w:tcPr>
            <w:tcW w:w="1757" w:type="dxa"/>
          </w:tcPr>
          <w:p w14:paraId="35E0A22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5.828***</w:t>
            </w:r>
          </w:p>
        </w:tc>
        <w:tc>
          <w:tcPr>
            <w:tcW w:w="2268" w:type="dxa"/>
          </w:tcPr>
          <w:p w14:paraId="05BAB7A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0.0424***</w:t>
            </w:r>
          </w:p>
        </w:tc>
      </w:tr>
      <w:tr w:rsidR="001434FB" w:rsidRPr="00F25857" w14:paraId="1499867A" w14:textId="77777777" w:rsidTr="00334A91">
        <w:trPr>
          <w:jc w:val="center"/>
        </w:trPr>
        <w:tc>
          <w:tcPr>
            <w:tcW w:w="2052" w:type="dxa"/>
            <w:shd w:val="clear" w:color="auto" w:fill="ACB9CA" w:themeFill="text2" w:themeFillTint="66"/>
          </w:tcPr>
          <w:p w14:paraId="6E4F1534" w14:textId="77777777" w:rsidR="001434FB" w:rsidRPr="00F25857" w:rsidRDefault="001434FB" w:rsidP="00AC1A34">
            <w:pPr>
              <w:widowControl w:val="0"/>
              <w:autoSpaceDE w:val="0"/>
              <w:autoSpaceDN w:val="0"/>
              <w:adjustRightInd w:val="0"/>
              <w:rPr>
                <w:rFonts w:ascii="Montserrat Light" w:hAnsi="Montserrat Light"/>
              </w:rPr>
            </w:pPr>
          </w:p>
        </w:tc>
        <w:tc>
          <w:tcPr>
            <w:tcW w:w="1871" w:type="dxa"/>
          </w:tcPr>
          <w:p w14:paraId="6AED628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(4.780)</w:t>
            </w:r>
          </w:p>
        </w:tc>
        <w:tc>
          <w:tcPr>
            <w:tcW w:w="1984" w:type="dxa"/>
          </w:tcPr>
          <w:p w14:paraId="2FE8B705"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(0.0221)</w:t>
            </w:r>
          </w:p>
        </w:tc>
        <w:tc>
          <w:tcPr>
            <w:tcW w:w="1701" w:type="dxa"/>
          </w:tcPr>
          <w:p w14:paraId="0DC211A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(15.89)</w:t>
            </w:r>
          </w:p>
        </w:tc>
        <w:tc>
          <w:tcPr>
            <w:tcW w:w="1814" w:type="dxa"/>
          </w:tcPr>
          <w:p w14:paraId="692C47E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(0.0742)</w:t>
            </w:r>
          </w:p>
        </w:tc>
        <w:tc>
          <w:tcPr>
            <w:tcW w:w="1247" w:type="dxa"/>
          </w:tcPr>
          <w:p w14:paraId="62CE4127"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(6.492)</w:t>
            </w:r>
          </w:p>
        </w:tc>
        <w:tc>
          <w:tcPr>
            <w:tcW w:w="1361" w:type="dxa"/>
          </w:tcPr>
          <w:p w14:paraId="1DA65AC6"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(0.0362)</w:t>
            </w:r>
          </w:p>
        </w:tc>
        <w:tc>
          <w:tcPr>
            <w:tcW w:w="1757" w:type="dxa"/>
          </w:tcPr>
          <w:p w14:paraId="11F51D1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(1.476)</w:t>
            </w:r>
          </w:p>
        </w:tc>
        <w:tc>
          <w:tcPr>
            <w:tcW w:w="2268" w:type="dxa"/>
          </w:tcPr>
          <w:p w14:paraId="036A004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(0.00936)</w:t>
            </w:r>
          </w:p>
        </w:tc>
      </w:tr>
      <w:tr w:rsidR="001434FB" w:rsidRPr="00F25857" w14:paraId="564072C9" w14:textId="77777777" w:rsidTr="00334A91">
        <w:trPr>
          <w:jc w:val="center"/>
        </w:trPr>
        <w:tc>
          <w:tcPr>
            <w:tcW w:w="2052" w:type="dxa"/>
            <w:shd w:val="clear" w:color="auto" w:fill="ACB9CA" w:themeFill="text2" w:themeFillTint="66"/>
          </w:tcPr>
          <w:p w14:paraId="60C8B243" w14:textId="77777777" w:rsidR="001434FB" w:rsidRPr="00F25857" w:rsidRDefault="001434FB" w:rsidP="00AC1A34">
            <w:pPr>
              <w:widowControl w:val="0"/>
              <w:autoSpaceDE w:val="0"/>
              <w:autoSpaceDN w:val="0"/>
              <w:adjustRightInd w:val="0"/>
              <w:rPr>
                <w:rFonts w:ascii="Montserrat Light" w:hAnsi="Montserrat Light"/>
              </w:rPr>
            </w:pPr>
            <w:r w:rsidRPr="00F25857">
              <w:rPr>
                <w:rFonts w:ascii="Montserrat Light" w:hAnsi="Montserrat Light"/>
                <w:sz w:val="22"/>
                <w:szCs w:val="22"/>
              </w:rPr>
              <w:t>Observations</w:t>
            </w:r>
          </w:p>
        </w:tc>
        <w:tc>
          <w:tcPr>
            <w:tcW w:w="1871" w:type="dxa"/>
          </w:tcPr>
          <w:p w14:paraId="0E6B9A2C"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23</w:t>
            </w:r>
          </w:p>
        </w:tc>
        <w:tc>
          <w:tcPr>
            <w:tcW w:w="1984" w:type="dxa"/>
          </w:tcPr>
          <w:p w14:paraId="510637B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22</w:t>
            </w:r>
          </w:p>
        </w:tc>
        <w:tc>
          <w:tcPr>
            <w:tcW w:w="1701" w:type="dxa"/>
          </w:tcPr>
          <w:p w14:paraId="7693537E"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23</w:t>
            </w:r>
          </w:p>
        </w:tc>
        <w:tc>
          <w:tcPr>
            <w:tcW w:w="1814" w:type="dxa"/>
          </w:tcPr>
          <w:p w14:paraId="0CF712F2"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22</w:t>
            </w:r>
          </w:p>
        </w:tc>
        <w:tc>
          <w:tcPr>
            <w:tcW w:w="1247" w:type="dxa"/>
          </w:tcPr>
          <w:p w14:paraId="7D9E7F4A"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23</w:t>
            </w:r>
          </w:p>
        </w:tc>
        <w:tc>
          <w:tcPr>
            <w:tcW w:w="1361" w:type="dxa"/>
          </w:tcPr>
          <w:p w14:paraId="44862E9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22</w:t>
            </w:r>
          </w:p>
        </w:tc>
        <w:tc>
          <w:tcPr>
            <w:tcW w:w="1757" w:type="dxa"/>
          </w:tcPr>
          <w:p w14:paraId="6AB7639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23</w:t>
            </w:r>
          </w:p>
        </w:tc>
        <w:tc>
          <w:tcPr>
            <w:tcW w:w="2268" w:type="dxa"/>
          </w:tcPr>
          <w:p w14:paraId="1874DC9F"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22</w:t>
            </w:r>
          </w:p>
        </w:tc>
      </w:tr>
      <w:tr w:rsidR="001434FB" w:rsidRPr="00F25857" w14:paraId="0426A159" w14:textId="77777777" w:rsidTr="00334A91">
        <w:trPr>
          <w:jc w:val="center"/>
        </w:trPr>
        <w:tc>
          <w:tcPr>
            <w:tcW w:w="2052" w:type="dxa"/>
            <w:shd w:val="clear" w:color="auto" w:fill="ACB9CA" w:themeFill="text2" w:themeFillTint="66"/>
          </w:tcPr>
          <w:p w14:paraId="01807D9D" w14:textId="77777777" w:rsidR="001434FB" w:rsidRPr="00F25857" w:rsidRDefault="001434FB" w:rsidP="00AC1A34">
            <w:pPr>
              <w:widowControl w:val="0"/>
              <w:autoSpaceDE w:val="0"/>
              <w:autoSpaceDN w:val="0"/>
              <w:adjustRightInd w:val="0"/>
              <w:rPr>
                <w:rFonts w:ascii="Montserrat Light" w:hAnsi="Montserrat Light"/>
              </w:rPr>
            </w:pPr>
            <w:r w:rsidRPr="00F25857">
              <w:rPr>
                <w:rFonts w:ascii="Montserrat Light" w:hAnsi="Montserrat Light"/>
                <w:sz w:val="22"/>
                <w:szCs w:val="22"/>
              </w:rPr>
              <w:t>R-</w:t>
            </w:r>
            <w:proofErr w:type="spellStart"/>
            <w:r w:rsidRPr="00F25857">
              <w:rPr>
                <w:rFonts w:ascii="Montserrat Light" w:hAnsi="Montserrat Light"/>
                <w:sz w:val="22"/>
                <w:szCs w:val="22"/>
              </w:rPr>
              <w:t>squared</w:t>
            </w:r>
            <w:proofErr w:type="spellEnd"/>
          </w:p>
        </w:tc>
        <w:tc>
          <w:tcPr>
            <w:tcW w:w="1871" w:type="dxa"/>
          </w:tcPr>
          <w:p w14:paraId="395F956D"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0.941</w:t>
            </w:r>
          </w:p>
        </w:tc>
        <w:tc>
          <w:tcPr>
            <w:tcW w:w="1984" w:type="dxa"/>
          </w:tcPr>
          <w:p w14:paraId="22F4429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0.583</w:t>
            </w:r>
          </w:p>
        </w:tc>
        <w:tc>
          <w:tcPr>
            <w:tcW w:w="1701" w:type="dxa"/>
          </w:tcPr>
          <w:p w14:paraId="0FAAEDC0"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0.856</w:t>
            </w:r>
          </w:p>
        </w:tc>
        <w:tc>
          <w:tcPr>
            <w:tcW w:w="1814" w:type="dxa"/>
          </w:tcPr>
          <w:p w14:paraId="2B6FAB41"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0.287</w:t>
            </w:r>
          </w:p>
        </w:tc>
        <w:tc>
          <w:tcPr>
            <w:tcW w:w="1247" w:type="dxa"/>
          </w:tcPr>
          <w:p w14:paraId="7609A18B"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0.978</w:t>
            </w:r>
          </w:p>
        </w:tc>
        <w:tc>
          <w:tcPr>
            <w:tcW w:w="1361" w:type="dxa"/>
          </w:tcPr>
          <w:p w14:paraId="6A8755E4"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0.589</w:t>
            </w:r>
          </w:p>
        </w:tc>
        <w:tc>
          <w:tcPr>
            <w:tcW w:w="1757" w:type="dxa"/>
          </w:tcPr>
          <w:p w14:paraId="64F70A88"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0.996</w:t>
            </w:r>
          </w:p>
        </w:tc>
        <w:tc>
          <w:tcPr>
            <w:tcW w:w="2268" w:type="dxa"/>
          </w:tcPr>
          <w:p w14:paraId="745BE329" w14:textId="77777777" w:rsidR="001434FB" w:rsidRPr="00F25857" w:rsidRDefault="001434FB" w:rsidP="00AC1A34">
            <w:pPr>
              <w:widowControl w:val="0"/>
              <w:autoSpaceDE w:val="0"/>
              <w:autoSpaceDN w:val="0"/>
              <w:adjustRightInd w:val="0"/>
              <w:jc w:val="center"/>
              <w:rPr>
                <w:rFonts w:ascii="Montserrat Light" w:hAnsi="Montserrat Light"/>
              </w:rPr>
            </w:pPr>
            <w:r w:rsidRPr="00F25857">
              <w:rPr>
                <w:rFonts w:ascii="Montserrat Light" w:hAnsi="Montserrat Light"/>
                <w:sz w:val="22"/>
                <w:szCs w:val="22"/>
              </w:rPr>
              <w:t>0.832</w:t>
            </w:r>
          </w:p>
        </w:tc>
      </w:tr>
    </w:tbl>
    <w:p w14:paraId="590873C6" w14:textId="77777777" w:rsidR="001434FB" w:rsidRDefault="001434FB" w:rsidP="001434FB">
      <w:pPr>
        <w:widowControl w:val="0"/>
        <w:autoSpaceDE w:val="0"/>
        <w:autoSpaceDN w:val="0"/>
        <w:adjustRightInd w:val="0"/>
        <w:spacing w:after="240"/>
        <w:jc w:val="center"/>
      </w:pPr>
      <w:proofErr w:type="spellStart"/>
      <w:r w:rsidRPr="00635739">
        <w:t>Robust</w:t>
      </w:r>
      <w:proofErr w:type="spellEnd"/>
      <w:r w:rsidRPr="00635739">
        <w:t xml:space="preserve"> standard </w:t>
      </w:r>
      <w:proofErr w:type="spellStart"/>
      <w:r w:rsidRPr="00635739">
        <w:t>errors</w:t>
      </w:r>
      <w:proofErr w:type="spellEnd"/>
      <w:r w:rsidRPr="00635739">
        <w:t xml:space="preserve"> in </w:t>
      </w:r>
      <w:proofErr w:type="spellStart"/>
      <w:r w:rsidRPr="00635739">
        <w:t>parentheses</w:t>
      </w:r>
      <w:proofErr w:type="spellEnd"/>
      <w:r>
        <w:t xml:space="preserve"> ; </w:t>
      </w:r>
      <w:r w:rsidRPr="00635739">
        <w:t>*** p&lt;0.01, ** p&lt;0.05, * p&lt;0.1</w:t>
      </w:r>
    </w:p>
    <w:tbl>
      <w:tblPr>
        <w:tblW w:w="16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2041"/>
        <w:gridCol w:w="1587"/>
        <w:gridCol w:w="1247"/>
        <w:gridCol w:w="1361"/>
        <w:gridCol w:w="1644"/>
        <w:gridCol w:w="1814"/>
        <w:gridCol w:w="1474"/>
        <w:gridCol w:w="1587"/>
        <w:gridCol w:w="1587"/>
        <w:gridCol w:w="1701"/>
      </w:tblGrid>
      <w:tr w:rsidR="00334A91" w:rsidRPr="00334A91" w14:paraId="09628DB0" w14:textId="77777777" w:rsidTr="00334A91">
        <w:trPr>
          <w:jc w:val="center"/>
        </w:trPr>
        <w:tc>
          <w:tcPr>
            <w:tcW w:w="2041" w:type="dxa"/>
            <w:shd w:val="clear" w:color="auto" w:fill="ACB9CA" w:themeFill="text2" w:themeFillTint="66"/>
          </w:tcPr>
          <w:p w14:paraId="344E65B9"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shd w:val="clear" w:color="auto" w:fill="ACB9CA" w:themeFill="text2" w:themeFillTint="66"/>
          </w:tcPr>
          <w:p w14:paraId="3EA1282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(34)</w:t>
            </w:r>
          </w:p>
        </w:tc>
        <w:tc>
          <w:tcPr>
            <w:tcW w:w="1247" w:type="dxa"/>
            <w:shd w:val="clear" w:color="auto" w:fill="ACB9CA" w:themeFill="text2" w:themeFillTint="66"/>
          </w:tcPr>
          <w:p w14:paraId="478F022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(35)</w:t>
            </w:r>
          </w:p>
        </w:tc>
        <w:tc>
          <w:tcPr>
            <w:tcW w:w="1361" w:type="dxa"/>
            <w:shd w:val="clear" w:color="auto" w:fill="ACB9CA" w:themeFill="text2" w:themeFillTint="66"/>
          </w:tcPr>
          <w:p w14:paraId="5451F6F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(36)</w:t>
            </w:r>
          </w:p>
        </w:tc>
        <w:tc>
          <w:tcPr>
            <w:tcW w:w="1644" w:type="dxa"/>
            <w:shd w:val="clear" w:color="auto" w:fill="ACB9CA" w:themeFill="text2" w:themeFillTint="66"/>
          </w:tcPr>
          <w:p w14:paraId="677C646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(37)</w:t>
            </w:r>
          </w:p>
        </w:tc>
        <w:tc>
          <w:tcPr>
            <w:tcW w:w="1814" w:type="dxa"/>
            <w:shd w:val="clear" w:color="auto" w:fill="ACB9CA" w:themeFill="text2" w:themeFillTint="66"/>
          </w:tcPr>
          <w:p w14:paraId="2A24BB3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(38)</w:t>
            </w:r>
          </w:p>
        </w:tc>
        <w:tc>
          <w:tcPr>
            <w:tcW w:w="1474" w:type="dxa"/>
            <w:shd w:val="clear" w:color="auto" w:fill="ACB9CA" w:themeFill="text2" w:themeFillTint="66"/>
          </w:tcPr>
          <w:p w14:paraId="5E2F8AE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(39)</w:t>
            </w:r>
          </w:p>
        </w:tc>
        <w:tc>
          <w:tcPr>
            <w:tcW w:w="1587" w:type="dxa"/>
            <w:shd w:val="clear" w:color="auto" w:fill="ACB9CA" w:themeFill="text2" w:themeFillTint="66"/>
          </w:tcPr>
          <w:p w14:paraId="60F133F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(40)</w:t>
            </w:r>
          </w:p>
        </w:tc>
        <w:tc>
          <w:tcPr>
            <w:tcW w:w="1587" w:type="dxa"/>
            <w:shd w:val="clear" w:color="auto" w:fill="ACB9CA" w:themeFill="text2" w:themeFillTint="66"/>
          </w:tcPr>
          <w:p w14:paraId="20632EF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(41)</w:t>
            </w:r>
          </w:p>
        </w:tc>
        <w:tc>
          <w:tcPr>
            <w:tcW w:w="1701" w:type="dxa"/>
            <w:shd w:val="clear" w:color="auto" w:fill="ACB9CA" w:themeFill="text2" w:themeFillTint="66"/>
          </w:tcPr>
          <w:p w14:paraId="180EC32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(42)</w:t>
            </w:r>
          </w:p>
        </w:tc>
      </w:tr>
      <w:tr w:rsidR="00334A91" w:rsidRPr="00334A91" w14:paraId="5E0AC052" w14:textId="77777777" w:rsidTr="00334A91">
        <w:trPr>
          <w:jc w:val="center"/>
        </w:trPr>
        <w:tc>
          <w:tcPr>
            <w:tcW w:w="2041" w:type="dxa"/>
            <w:shd w:val="clear" w:color="auto" w:fill="ACB9CA" w:themeFill="text2" w:themeFillTint="66"/>
          </w:tcPr>
          <w:p w14:paraId="24E2417A" w14:textId="77777777" w:rsidR="001434FB" w:rsidRPr="00334A91" w:rsidRDefault="001434FB" w:rsidP="00AC1A34">
            <w:pPr>
              <w:widowControl w:val="0"/>
              <w:autoSpaceDE w:val="0"/>
              <w:autoSpaceDN w:val="0"/>
              <w:adjustRightInd w:val="0"/>
              <w:rPr>
                <w:rFonts w:ascii="Montserrat Light" w:hAnsi="Montserrat Light"/>
                <w:sz w:val="20"/>
                <w:szCs w:val="20"/>
              </w:rPr>
            </w:pPr>
            <w:r w:rsidRPr="00334A91">
              <w:rPr>
                <w:rFonts w:ascii="Montserrat Light" w:hAnsi="Montserrat Light"/>
                <w:sz w:val="20"/>
                <w:szCs w:val="20"/>
              </w:rPr>
              <w:t>VARIABLES</w:t>
            </w:r>
          </w:p>
        </w:tc>
        <w:tc>
          <w:tcPr>
            <w:tcW w:w="1587" w:type="dxa"/>
            <w:shd w:val="clear" w:color="auto" w:fill="ACB9CA" w:themeFill="text2" w:themeFillTint="66"/>
          </w:tcPr>
          <w:p w14:paraId="16F6A31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dlnVa</w:t>
            </w:r>
            <w:proofErr w:type="gramEnd"/>
            <w:r w:rsidRPr="00334A91">
              <w:rPr>
                <w:rFonts w:ascii="Montserrat Light" w:hAnsi="Montserrat Light"/>
                <w:sz w:val="20"/>
                <w:szCs w:val="20"/>
              </w:rPr>
              <w:t>_SectBF</w:t>
            </w:r>
            <w:proofErr w:type="spellEnd"/>
          </w:p>
        </w:tc>
        <w:tc>
          <w:tcPr>
            <w:tcW w:w="1247" w:type="dxa"/>
            <w:shd w:val="clear" w:color="auto" w:fill="ACB9CA" w:themeFill="text2" w:themeFillTint="66"/>
          </w:tcPr>
          <w:p w14:paraId="0EDA6A1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lnVa</w:t>
            </w:r>
            <w:proofErr w:type="gramEnd"/>
            <w:r w:rsidRPr="00334A91">
              <w:rPr>
                <w:rFonts w:ascii="Montserrat Light" w:hAnsi="Montserrat Light"/>
                <w:sz w:val="20"/>
                <w:szCs w:val="20"/>
              </w:rPr>
              <w:t>_APSS</w:t>
            </w:r>
            <w:proofErr w:type="spellEnd"/>
          </w:p>
        </w:tc>
        <w:tc>
          <w:tcPr>
            <w:tcW w:w="1361" w:type="dxa"/>
            <w:shd w:val="clear" w:color="auto" w:fill="ACB9CA" w:themeFill="text2" w:themeFillTint="66"/>
          </w:tcPr>
          <w:p w14:paraId="6C23CC1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dlnVa</w:t>
            </w:r>
            <w:proofErr w:type="gramEnd"/>
            <w:r w:rsidRPr="00334A91">
              <w:rPr>
                <w:rFonts w:ascii="Montserrat Light" w:hAnsi="Montserrat Light"/>
                <w:sz w:val="20"/>
                <w:szCs w:val="20"/>
              </w:rPr>
              <w:t>_APSS</w:t>
            </w:r>
            <w:proofErr w:type="spellEnd"/>
          </w:p>
        </w:tc>
        <w:tc>
          <w:tcPr>
            <w:tcW w:w="1644" w:type="dxa"/>
            <w:shd w:val="clear" w:color="auto" w:fill="ACB9CA" w:themeFill="text2" w:themeFillTint="66"/>
          </w:tcPr>
          <w:p w14:paraId="3458835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lnVa</w:t>
            </w:r>
            <w:proofErr w:type="gramEnd"/>
            <w:r w:rsidRPr="00334A91">
              <w:rPr>
                <w:rFonts w:ascii="Montserrat Light" w:hAnsi="Montserrat Light"/>
                <w:sz w:val="20"/>
                <w:szCs w:val="20"/>
              </w:rPr>
              <w:t>_SectEduc</w:t>
            </w:r>
            <w:proofErr w:type="spellEnd"/>
          </w:p>
        </w:tc>
        <w:tc>
          <w:tcPr>
            <w:tcW w:w="1814" w:type="dxa"/>
            <w:shd w:val="clear" w:color="auto" w:fill="ACB9CA" w:themeFill="text2" w:themeFillTint="66"/>
          </w:tcPr>
          <w:p w14:paraId="42B462D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dlnVa</w:t>
            </w:r>
            <w:proofErr w:type="gramEnd"/>
            <w:r w:rsidRPr="00334A91">
              <w:rPr>
                <w:rFonts w:ascii="Montserrat Light" w:hAnsi="Montserrat Light"/>
                <w:sz w:val="20"/>
                <w:szCs w:val="20"/>
              </w:rPr>
              <w:t>_SectEduc</w:t>
            </w:r>
            <w:proofErr w:type="spellEnd"/>
          </w:p>
        </w:tc>
        <w:tc>
          <w:tcPr>
            <w:tcW w:w="1474" w:type="dxa"/>
            <w:shd w:val="clear" w:color="auto" w:fill="ACB9CA" w:themeFill="text2" w:themeFillTint="66"/>
          </w:tcPr>
          <w:p w14:paraId="1D41E7E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lnVa</w:t>
            </w:r>
            <w:proofErr w:type="gramEnd"/>
            <w:r w:rsidRPr="00334A91">
              <w:rPr>
                <w:rFonts w:ascii="Montserrat Light" w:hAnsi="Montserrat Light"/>
                <w:sz w:val="20"/>
                <w:szCs w:val="20"/>
              </w:rPr>
              <w:t>_SantÃ</w:t>
            </w:r>
            <w:proofErr w:type="spellEnd"/>
            <w:r w:rsidRPr="00334A91">
              <w:rPr>
                <w:rFonts w:ascii="Montserrat Light" w:hAnsi="Montserrat Light"/>
                <w:sz w:val="20"/>
                <w:szCs w:val="20"/>
              </w:rPr>
              <w:t>©</w:t>
            </w:r>
          </w:p>
        </w:tc>
        <w:tc>
          <w:tcPr>
            <w:tcW w:w="1587" w:type="dxa"/>
            <w:shd w:val="clear" w:color="auto" w:fill="ACB9CA" w:themeFill="text2" w:themeFillTint="66"/>
          </w:tcPr>
          <w:p w14:paraId="046AF33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dlnVa</w:t>
            </w:r>
            <w:proofErr w:type="gramEnd"/>
            <w:r w:rsidRPr="00334A91">
              <w:rPr>
                <w:rFonts w:ascii="Montserrat Light" w:hAnsi="Montserrat Light"/>
                <w:sz w:val="20"/>
                <w:szCs w:val="20"/>
              </w:rPr>
              <w:t>_SantÃ</w:t>
            </w:r>
            <w:proofErr w:type="spellEnd"/>
            <w:r w:rsidRPr="00334A91">
              <w:rPr>
                <w:rFonts w:ascii="Montserrat Light" w:hAnsi="Montserrat Light"/>
                <w:sz w:val="20"/>
                <w:szCs w:val="20"/>
              </w:rPr>
              <w:t>©</w:t>
            </w:r>
          </w:p>
        </w:tc>
        <w:tc>
          <w:tcPr>
            <w:tcW w:w="1587" w:type="dxa"/>
            <w:shd w:val="clear" w:color="auto" w:fill="ACB9CA" w:themeFill="text2" w:themeFillTint="66"/>
          </w:tcPr>
          <w:p w14:paraId="160184D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lnVa</w:t>
            </w:r>
            <w:proofErr w:type="gramEnd"/>
            <w:r w:rsidRPr="00334A91">
              <w:rPr>
                <w:rFonts w:ascii="Montserrat Light" w:hAnsi="Montserrat Light"/>
                <w:sz w:val="20"/>
                <w:szCs w:val="20"/>
              </w:rPr>
              <w:t>_AutrServ</w:t>
            </w:r>
            <w:proofErr w:type="spellEnd"/>
          </w:p>
        </w:tc>
        <w:tc>
          <w:tcPr>
            <w:tcW w:w="1701" w:type="dxa"/>
            <w:shd w:val="clear" w:color="auto" w:fill="ACB9CA" w:themeFill="text2" w:themeFillTint="66"/>
          </w:tcPr>
          <w:p w14:paraId="5350CE6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roofErr w:type="spellStart"/>
            <w:proofErr w:type="gramStart"/>
            <w:r w:rsidRPr="00334A91">
              <w:rPr>
                <w:rFonts w:ascii="Montserrat Light" w:hAnsi="Montserrat Light"/>
                <w:sz w:val="20"/>
                <w:szCs w:val="20"/>
              </w:rPr>
              <w:t>dlnVa</w:t>
            </w:r>
            <w:proofErr w:type="gramEnd"/>
            <w:r w:rsidRPr="00334A91">
              <w:rPr>
                <w:rFonts w:ascii="Montserrat Light" w:hAnsi="Montserrat Light"/>
                <w:sz w:val="20"/>
                <w:szCs w:val="20"/>
              </w:rPr>
              <w:t>_AutrServ</w:t>
            </w:r>
            <w:proofErr w:type="spellEnd"/>
          </w:p>
        </w:tc>
      </w:tr>
      <w:tr w:rsidR="00334A91" w:rsidRPr="00334A91" w14:paraId="23C1E8EA" w14:textId="77777777" w:rsidTr="00334A91">
        <w:trPr>
          <w:jc w:val="center"/>
        </w:trPr>
        <w:tc>
          <w:tcPr>
            <w:tcW w:w="2041" w:type="dxa"/>
            <w:shd w:val="clear" w:color="auto" w:fill="ACB9CA" w:themeFill="text2" w:themeFillTint="66"/>
          </w:tcPr>
          <w:p w14:paraId="5D80FC81" w14:textId="77777777" w:rsidR="001434FB" w:rsidRPr="00334A91" w:rsidRDefault="001434FB" w:rsidP="00AC1A34">
            <w:pPr>
              <w:widowControl w:val="0"/>
              <w:autoSpaceDE w:val="0"/>
              <w:autoSpaceDN w:val="0"/>
              <w:adjustRightInd w:val="0"/>
              <w:rPr>
                <w:rFonts w:ascii="Montserrat Light" w:hAnsi="Montserrat Light"/>
                <w:sz w:val="20"/>
                <w:szCs w:val="20"/>
              </w:rPr>
            </w:pPr>
            <w:r w:rsidRPr="00334A91">
              <w:rPr>
                <w:rFonts w:ascii="Montserrat Light" w:hAnsi="Montserrat Light"/>
                <w:sz w:val="20"/>
                <w:szCs w:val="20"/>
              </w:rPr>
              <w:t>TEMPS</w:t>
            </w:r>
          </w:p>
        </w:tc>
        <w:tc>
          <w:tcPr>
            <w:tcW w:w="1587" w:type="dxa"/>
          </w:tcPr>
          <w:p w14:paraId="3863BE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-0.00547</w:t>
            </w:r>
          </w:p>
        </w:tc>
        <w:tc>
          <w:tcPr>
            <w:tcW w:w="1247" w:type="dxa"/>
          </w:tcPr>
          <w:p w14:paraId="658576F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0.124***</w:t>
            </w:r>
          </w:p>
        </w:tc>
        <w:tc>
          <w:tcPr>
            <w:tcW w:w="1361" w:type="dxa"/>
          </w:tcPr>
          <w:p w14:paraId="4C32791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-0.00123</w:t>
            </w:r>
          </w:p>
        </w:tc>
        <w:tc>
          <w:tcPr>
            <w:tcW w:w="1644" w:type="dxa"/>
          </w:tcPr>
          <w:p w14:paraId="475B3AA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0.165***</w:t>
            </w:r>
          </w:p>
        </w:tc>
        <w:tc>
          <w:tcPr>
            <w:tcW w:w="1814" w:type="dxa"/>
          </w:tcPr>
          <w:p w14:paraId="11E5B1F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-0.00457</w:t>
            </w:r>
          </w:p>
        </w:tc>
        <w:tc>
          <w:tcPr>
            <w:tcW w:w="1474" w:type="dxa"/>
          </w:tcPr>
          <w:p w14:paraId="33EA464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-0.0363</w:t>
            </w:r>
          </w:p>
        </w:tc>
        <w:tc>
          <w:tcPr>
            <w:tcW w:w="1587" w:type="dxa"/>
          </w:tcPr>
          <w:p w14:paraId="3D95CB1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7.04e-05</w:t>
            </w:r>
          </w:p>
        </w:tc>
        <w:tc>
          <w:tcPr>
            <w:tcW w:w="1587" w:type="dxa"/>
          </w:tcPr>
          <w:p w14:paraId="369CC98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0.0149</w:t>
            </w:r>
          </w:p>
        </w:tc>
        <w:tc>
          <w:tcPr>
            <w:tcW w:w="1701" w:type="dxa"/>
          </w:tcPr>
          <w:p w14:paraId="37ED402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0.000554</w:t>
            </w:r>
          </w:p>
        </w:tc>
      </w:tr>
      <w:tr w:rsidR="00334A91" w:rsidRPr="00334A91" w14:paraId="16BF7F26" w14:textId="77777777" w:rsidTr="00334A91">
        <w:trPr>
          <w:jc w:val="center"/>
        </w:trPr>
        <w:tc>
          <w:tcPr>
            <w:tcW w:w="2041" w:type="dxa"/>
            <w:shd w:val="clear" w:color="auto" w:fill="ACB9CA" w:themeFill="text2" w:themeFillTint="66"/>
          </w:tcPr>
          <w:p w14:paraId="611111F4"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66EA994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(0.00635)</w:t>
            </w:r>
          </w:p>
        </w:tc>
        <w:tc>
          <w:tcPr>
            <w:tcW w:w="1247" w:type="dxa"/>
          </w:tcPr>
          <w:p w14:paraId="5107184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(0.0160)</w:t>
            </w:r>
          </w:p>
        </w:tc>
        <w:tc>
          <w:tcPr>
            <w:tcW w:w="1361" w:type="dxa"/>
          </w:tcPr>
          <w:p w14:paraId="183A38D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(0.00160)</w:t>
            </w:r>
          </w:p>
        </w:tc>
        <w:tc>
          <w:tcPr>
            <w:tcW w:w="1644" w:type="dxa"/>
          </w:tcPr>
          <w:p w14:paraId="0CA2CDD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(0.0194)</w:t>
            </w:r>
          </w:p>
        </w:tc>
        <w:tc>
          <w:tcPr>
            <w:tcW w:w="1814" w:type="dxa"/>
          </w:tcPr>
          <w:p w14:paraId="5CC0A7F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(0.00265)</w:t>
            </w:r>
          </w:p>
        </w:tc>
        <w:tc>
          <w:tcPr>
            <w:tcW w:w="1474" w:type="dxa"/>
          </w:tcPr>
          <w:p w14:paraId="65F8CBA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(0.0363)</w:t>
            </w:r>
          </w:p>
        </w:tc>
        <w:tc>
          <w:tcPr>
            <w:tcW w:w="1587" w:type="dxa"/>
          </w:tcPr>
          <w:p w14:paraId="14A8C6F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(0.00267)</w:t>
            </w:r>
          </w:p>
        </w:tc>
        <w:tc>
          <w:tcPr>
            <w:tcW w:w="1587" w:type="dxa"/>
          </w:tcPr>
          <w:p w14:paraId="29E5C5A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(0.0215)</w:t>
            </w:r>
          </w:p>
        </w:tc>
        <w:tc>
          <w:tcPr>
            <w:tcW w:w="1701" w:type="dxa"/>
          </w:tcPr>
          <w:p w14:paraId="6EDC5B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(0.00122)</w:t>
            </w:r>
          </w:p>
        </w:tc>
      </w:tr>
      <w:tr w:rsidR="00334A91" w:rsidRPr="00334A91" w14:paraId="5B04044C" w14:textId="77777777" w:rsidTr="00334A91">
        <w:trPr>
          <w:jc w:val="center"/>
        </w:trPr>
        <w:tc>
          <w:tcPr>
            <w:tcW w:w="2041" w:type="dxa"/>
            <w:shd w:val="clear" w:color="auto" w:fill="ACB9CA" w:themeFill="text2" w:themeFillTint="66"/>
          </w:tcPr>
          <w:p w14:paraId="4B7D8595"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lnPrixCons</w:t>
            </w:r>
            <w:proofErr w:type="gramEnd"/>
            <w:r w:rsidRPr="00334A91">
              <w:rPr>
                <w:rFonts w:ascii="Montserrat Light" w:hAnsi="Montserrat Light"/>
                <w:sz w:val="20"/>
                <w:szCs w:val="20"/>
              </w:rPr>
              <w:t>_P</w:t>
            </w:r>
            <w:proofErr w:type="spellEnd"/>
          </w:p>
        </w:tc>
        <w:tc>
          <w:tcPr>
            <w:tcW w:w="1587" w:type="dxa"/>
          </w:tcPr>
          <w:p w14:paraId="297A887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5CD2D15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1.939***</w:t>
            </w:r>
          </w:p>
        </w:tc>
        <w:tc>
          <w:tcPr>
            <w:tcW w:w="1361" w:type="dxa"/>
          </w:tcPr>
          <w:p w14:paraId="1EB5DDB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4207403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2.020</w:t>
            </w:r>
          </w:p>
        </w:tc>
        <w:tc>
          <w:tcPr>
            <w:tcW w:w="1814" w:type="dxa"/>
          </w:tcPr>
          <w:p w14:paraId="2B36970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684CD1B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0.821</w:t>
            </w:r>
          </w:p>
        </w:tc>
        <w:tc>
          <w:tcPr>
            <w:tcW w:w="1587" w:type="dxa"/>
          </w:tcPr>
          <w:p w14:paraId="6616421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EF1E8F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0.266</w:t>
            </w:r>
          </w:p>
        </w:tc>
        <w:tc>
          <w:tcPr>
            <w:tcW w:w="1701" w:type="dxa"/>
          </w:tcPr>
          <w:p w14:paraId="2183DEB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4D21059F" w14:textId="77777777" w:rsidTr="00334A91">
        <w:trPr>
          <w:jc w:val="center"/>
        </w:trPr>
        <w:tc>
          <w:tcPr>
            <w:tcW w:w="2041" w:type="dxa"/>
            <w:shd w:val="clear" w:color="auto" w:fill="ACB9CA" w:themeFill="text2" w:themeFillTint="66"/>
          </w:tcPr>
          <w:p w14:paraId="4425AE14"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7494004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6CDB2A1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(0.622)</w:t>
            </w:r>
          </w:p>
        </w:tc>
        <w:tc>
          <w:tcPr>
            <w:tcW w:w="1361" w:type="dxa"/>
          </w:tcPr>
          <w:p w14:paraId="2EEA71B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7319970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(1.238)</w:t>
            </w:r>
          </w:p>
        </w:tc>
        <w:tc>
          <w:tcPr>
            <w:tcW w:w="1814" w:type="dxa"/>
          </w:tcPr>
          <w:p w14:paraId="37C4CD8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140E6F9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(1.893)</w:t>
            </w:r>
          </w:p>
        </w:tc>
        <w:tc>
          <w:tcPr>
            <w:tcW w:w="1587" w:type="dxa"/>
          </w:tcPr>
          <w:p w14:paraId="08DAE33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04CABF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(0.437)</w:t>
            </w:r>
          </w:p>
        </w:tc>
        <w:tc>
          <w:tcPr>
            <w:tcW w:w="1701" w:type="dxa"/>
          </w:tcPr>
          <w:p w14:paraId="286F33C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94678EF" w14:textId="77777777" w:rsidTr="00334A91">
        <w:trPr>
          <w:jc w:val="center"/>
        </w:trPr>
        <w:tc>
          <w:tcPr>
            <w:tcW w:w="2041" w:type="dxa"/>
            <w:shd w:val="clear" w:color="auto" w:fill="ACB9CA" w:themeFill="text2" w:themeFillTint="66"/>
          </w:tcPr>
          <w:p w14:paraId="06E1796F"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lnDI</w:t>
            </w:r>
            <w:proofErr w:type="spellEnd"/>
            <w:proofErr w:type="gramEnd"/>
          </w:p>
        </w:tc>
        <w:tc>
          <w:tcPr>
            <w:tcW w:w="1587" w:type="dxa"/>
          </w:tcPr>
          <w:p w14:paraId="12FC548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75441B5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-1.504***</w:t>
            </w:r>
          </w:p>
        </w:tc>
        <w:tc>
          <w:tcPr>
            <w:tcW w:w="1361" w:type="dxa"/>
          </w:tcPr>
          <w:p w14:paraId="50D9669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3F42940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-1.866***</w:t>
            </w:r>
          </w:p>
        </w:tc>
        <w:tc>
          <w:tcPr>
            <w:tcW w:w="1814" w:type="dxa"/>
          </w:tcPr>
          <w:p w14:paraId="783618E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E66248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1.927**</w:t>
            </w:r>
          </w:p>
        </w:tc>
        <w:tc>
          <w:tcPr>
            <w:tcW w:w="1587" w:type="dxa"/>
          </w:tcPr>
          <w:p w14:paraId="3F93CA9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3D11A7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0.542</w:t>
            </w:r>
          </w:p>
        </w:tc>
        <w:tc>
          <w:tcPr>
            <w:tcW w:w="1701" w:type="dxa"/>
          </w:tcPr>
          <w:p w14:paraId="27F125D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37D1D7D8" w14:textId="77777777" w:rsidTr="00334A91">
        <w:trPr>
          <w:jc w:val="center"/>
        </w:trPr>
        <w:tc>
          <w:tcPr>
            <w:tcW w:w="2041" w:type="dxa"/>
            <w:shd w:val="clear" w:color="auto" w:fill="ACB9CA" w:themeFill="text2" w:themeFillTint="66"/>
          </w:tcPr>
          <w:p w14:paraId="4F9A4702"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6CA2FD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43F4640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(0.452)</w:t>
            </w:r>
          </w:p>
        </w:tc>
        <w:tc>
          <w:tcPr>
            <w:tcW w:w="1361" w:type="dxa"/>
          </w:tcPr>
          <w:p w14:paraId="11AD84C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48CACCC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(0.537)</w:t>
            </w:r>
          </w:p>
        </w:tc>
        <w:tc>
          <w:tcPr>
            <w:tcW w:w="1814" w:type="dxa"/>
          </w:tcPr>
          <w:p w14:paraId="271E16D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85F840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(0.905)</w:t>
            </w:r>
          </w:p>
        </w:tc>
        <w:tc>
          <w:tcPr>
            <w:tcW w:w="1587" w:type="dxa"/>
          </w:tcPr>
          <w:p w14:paraId="1358204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6DA748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(0.590)</w:t>
            </w:r>
          </w:p>
        </w:tc>
        <w:tc>
          <w:tcPr>
            <w:tcW w:w="1701" w:type="dxa"/>
          </w:tcPr>
          <w:p w14:paraId="75B4E56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6EAAAFD" w14:textId="77777777" w:rsidTr="00334A91">
        <w:trPr>
          <w:jc w:val="center"/>
        </w:trPr>
        <w:tc>
          <w:tcPr>
            <w:tcW w:w="2041" w:type="dxa"/>
            <w:shd w:val="clear" w:color="auto" w:fill="ACB9CA" w:themeFill="text2" w:themeFillTint="66"/>
          </w:tcPr>
          <w:p w14:paraId="08524620"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dlnPrixCons</w:t>
            </w:r>
            <w:proofErr w:type="gramEnd"/>
            <w:r w:rsidRPr="00334A91">
              <w:rPr>
                <w:rFonts w:ascii="Montserrat Light" w:hAnsi="Montserrat Light"/>
                <w:sz w:val="20"/>
                <w:szCs w:val="20"/>
              </w:rPr>
              <w:t>_P</w:t>
            </w:r>
            <w:proofErr w:type="spellEnd"/>
          </w:p>
        </w:tc>
        <w:tc>
          <w:tcPr>
            <w:tcW w:w="1587" w:type="dxa"/>
          </w:tcPr>
          <w:p w14:paraId="5758E62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-7.009**</w:t>
            </w:r>
          </w:p>
        </w:tc>
        <w:tc>
          <w:tcPr>
            <w:tcW w:w="1247" w:type="dxa"/>
          </w:tcPr>
          <w:p w14:paraId="08817C2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6A84707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0.394</w:t>
            </w:r>
          </w:p>
        </w:tc>
        <w:tc>
          <w:tcPr>
            <w:tcW w:w="1644" w:type="dxa"/>
          </w:tcPr>
          <w:p w14:paraId="75DB0A3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F25199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0.528</w:t>
            </w:r>
          </w:p>
        </w:tc>
        <w:tc>
          <w:tcPr>
            <w:tcW w:w="1474" w:type="dxa"/>
          </w:tcPr>
          <w:p w14:paraId="7D543FE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425413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3.617</w:t>
            </w:r>
          </w:p>
        </w:tc>
        <w:tc>
          <w:tcPr>
            <w:tcW w:w="1587" w:type="dxa"/>
          </w:tcPr>
          <w:p w14:paraId="4444886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143240B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0.689</w:t>
            </w:r>
          </w:p>
        </w:tc>
      </w:tr>
      <w:tr w:rsidR="00334A91" w:rsidRPr="00334A91" w14:paraId="1DDB3031" w14:textId="77777777" w:rsidTr="00334A91">
        <w:trPr>
          <w:jc w:val="center"/>
        </w:trPr>
        <w:tc>
          <w:tcPr>
            <w:tcW w:w="2041" w:type="dxa"/>
            <w:shd w:val="clear" w:color="auto" w:fill="ACB9CA" w:themeFill="text2" w:themeFillTint="66"/>
          </w:tcPr>
          <w:p w14:paraId="53AE9050"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6AE3362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(2.730)</w:t>
            </w:r>
          </w:p>
        </w:tc>
        <w:tc>
          <w:tcPr>
            <w:tcW w:w="1247" w:type="dxa"/>
          </w:tcPr>
          <w:p w14:paraId="29A2A33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F5C051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(0.629)</w:t>
            </w:r>
          </w:p>
        </w:tc>
        <w:tc>
          <w:tcPr>
            <w:tcW w:w="1644" w:type="dxa"/>
          </w:tcPr>
          <w:p w14:paraId="683C1F3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586755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(0.968)</w:t>
            </w:r>
          </w:p>
        </w:tc>
        <w:tc>
          <w:tcPr>
            <w:tcW w:w="1474" w:type="dxa"/>
          </w:tcPr>
          <w:p w14:paraId="72508E2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76B530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(2.511)</w:t>
            </w:r>
          </w:p>
        </w:tc>
        <w:tc>
          <w:tcPr>
            <w:tcW w:w="1587" w:type="dxa"/>
          </w:tcPr>
          <w:p w14:paraId="0B5DF98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F3BA2A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(0.596)</w:t>
            </w:r>
          </w:p>
        </w:tc>
      </w:tr>
      <w:tr w:rsidR="00334A91" w:rsidRPr="00334A91" w14:paraId="361FDBAC" w14:textId="77777777" w:rsidTr="00334A91">
        <w:trPr>
          <w:jc w:val="center"/>
        </w:trPr>
        <w:tc>
          <w:tcPr>
            <w:tcW w:w="2041" w:type="dxa"/>
            <w:shd w:val="clear" w:color="auto" w:fill="ACB9CA" w:themeFill="text2" w:themeFillTint="66"/>
          </w:tcPr>
          <w:p w14:paraId="7CD48DA1"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dlnDI</w:t>
            </w:r>
            <w:proofErr w:type="spellEnd"/>
            <w:proofErr w:type="gramEnd"/>
          </w:p>
        </w:tc>
        <w:tc>
          <w:tcPr>
            <w:tcW w:w="1587" w:type="dxa"/>
          </w:tcPr>
          <w:p w14:paraId="014A64C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-0.800</w:t>
            </w:r>
          </w:p>
        </w:tc>
        <w:tc>
          <w:tcPr>
            <w:tcW w:w="1247" w:type="dxa"/>
          </w:tcPr>
          <w:p w14:paraId="1E0919E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E33BD8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-0.311</w:t>
            </w:r>
          </w:p>
        </w:tc>
        <w:tc>
          <w:tcPr>
            <w:tcW w:w="1644" w:type="dxa"/>
          </w:tcPr>
          <w:p w14:paraId="01FB177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18BFCE3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0.106</w:t>
            </w:r>
          </w:p>
        </w:tc>
        <w:tc>
          <w:tcPr>
            <w:tcW w:w="1474" w:type="dxa"/>
          </w:tcPr>
          <w:p w14:paraId="11566D8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BB5575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0.767</w:t>
            </w:r>
          </w:p>
        </w:tc>
        <w:tc>
          <w:tcPr>
            <w:tcW w:w="1587" w:type="dxa"/>
          </w:tcPr>
          <w:p w14:paraId="36E5A43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2DA920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0.233</w:t>
            </w:r>
          </w:p>
        </w:tc>
      </w:tr>
      <w:tr w:rsidR="00334A91" w:rsidRPr="00334A91" w14:paraId="3CE966D8" w14:textId="77777777" w:rsidTr="00334A91">
        <w:trPr>
          <w:jc w:val="center"/>
        </w:trPr>
        <w:tc>
          <w:tcPr>
            <w:tcW w:w="2041" w:type="dxa"/>
            <w:shd w:val="clear" w:color="auto" w:fill="ACB9CA" w:themeFill="text2" w:themeFillTint="66"/>
          </w:tcPr>
          <w:p w14:paraId="7F3B2EDF"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1C82159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(1.157)</w:t>
            </w:r>
          </w:p>
        </w:tc>
        <w:tc>
          <w:tcPr>
            <w:tcW w:w="1247" w:type="dxa"/>
          </w:tcPr>
          <w:p w14:paraId="458380B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60ED1F0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(0.391)</w:t>
            </w:r>
          </w:p>
        </w:tc>
        <w:tc>
          <w:tcPr>
            <w:tcW w:w="1644" w:type="dxa"/>
          </w:tcPr>
          <w:p w14:paraId="03CB4A4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28EC276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(0.572)</w:t>
            </w:r>
          </w:p>
        </w:tc>
        <w:tc>
          <w:tcPr>
            <w:tcW w:w="1474" w:type="dxa"/>
          </w:tcPr>
          <w:p w14:paraId="06B0966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F879EA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(0.983)</w:t>
            </w:r>
          </w:p>
        </w:tc>
        <w:tc>
          <w:tcPr>
            <w:tcW w:w="1587" w:type="dxa"/>
          </w:tcPr>
          <w:p w14:paraId="50DF2CD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1CC7ED5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(0.383)</w:t>
            </w:r>
          </w:p>
        </w:tc>
      </w:tr>
      <w:tr w:rsidR="00334A91" w:rsidRPr="00334A91" w14:paraId="1F038BB8" w14:textId="77777777" w:rsidTr="00334A91">
        <w:trPr>
          <w:jc w:val="center"/>
        </w:trPr>
        <w:tc>
          <w:tcPr>
            <w:tcW w:w="2041" w:type="dxa"/>
            <w:shd w:val="clear" w:color="auto" w:fill="ACB9CA" w:themeFill="text2" w:themeFillTint="66"/>
          </w:tcPr>
          <w:p w14:paraId="611B3B71"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dlnCSD</w:t>
            </w:r>
            <w:proofErr w:type="gramEnd"/>
            <w:r w:rsidRPr="00334A91">
              <w:rPr>
                <w:rFonts w:ascii="Montserrat Light" w:hAnsi="Montserrat Light"/>
                <w:sz w:val="20"/>
                <w:szCs w:val="20"/>
              </w:rPr>
              <w:t>_SectBF</w:t>
            </w:r>
            <w:proofErr w:type="spellEnd"/>
          </w:p>
        </w:tc>
        <w:tc>
          <w:tcPr>
            <w:tcW w:w="1587" w:type="dxa"/>
          </w:tcPr>
          <w:p w14:paraId="6CC4491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0.0332</w:t>
            </w:r>
          </w:p>
        </w:tc>
        <w:tc>
          <w:tcPr>
            <w:tcW w:w="1247" w:type="dxa"/>
          </w:tcPr>
          <w:p w14:paraId="413619C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386E5B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792881B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22042AB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14E73FA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68140E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7A3E55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5A1108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09EC0E78" w14:textId="77777777" w:rsidTr="00334A91">
        <w:trPr>
          <w:jc w:val="center"/>
        </w:trPr>
        <w:tc>
          <w:tcPr>
            <w:tcW w:w="2041" w:type="dxa"/>
            <w:shd w:val="clear" w:color="auto" w:fill="ACB9CA" w:themeFill="text2" w:themeFillTint="66"/>
          </w:tcPr>
          <w:p w14:paraId="6613DDAB"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232BE26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(0.492)</w:t>
            </w:r>
          </w:p>
        </w:tc>
        <w:tc>
          <w:tcPr>
            <w:tcW w:w="1247" w:type="dxa"/>
          </w:tcPr>
          <w:p w14:paraId="659A72B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712FF81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584DCF9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3C20CA8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5105DF7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695A332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468C94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02FEF4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376171DE" w14:textId="77777777" w:rsidTr="00334A91">
        <w:trPr>
          <w:jc w:val="center"/>
        </w:trPr>
        <w:tc>
          <w:tcPr>
            <w:tcW w:w="2041" w:type="dxa"/>
            <w:shd w:val="clear" w:color="auto" w:fill="ACB9CA" w:themeFill="text2" w:themeFillTint="66"/>
          </w:tcPr>
          <w:p w14:paraId="3FF3CA51"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gramStart"/>
            <w:r w:rsidRPr="00334A91">
              <w:rPr>
                <w:rFonts w:ascii="Montserrat Light" w:hAnsi="Montserrat Light"/>
                <w:sz w:val="20"/>
                <w:szCs w:val="20"/>
              </w:rPr>
              <w:t>res</w:t>
            </w:r>
            <w:proofErr w:type="gramEnd"/>
            <w:r w:rsidRPr="00334A91">
              <w:rPr>
                <w:rFonts w:ascii="Montserrat Light" w:hAnsi="Montserrat Light"/>
                <w:sz w:val="20"/>
                <w:szCs w:val="20"/>
              </w:rPr>
              <w:t>18</w:t>
            </w:r>
          </w:p>
        </w:tc>
        <w:tc>
          <w:tcPr>
            <w:tcW w:w="1587" w:type="dxa"/>
          </w:tcPr>
          <w:p w14:paraId="06A5632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-0.643**</w:t>
            </w:r>
          </w:p>
        </w:tc>
        <w:tc>
          <w:tcPr>
            <w:tcW w:w="1247" w:type="dxa"/>
          </w:tcPr>
          <w:p w14:paraId="11D9A2A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65412E6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09D90B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07C6776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63DF94F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362ACD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B8C5C5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62BE3E1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3E1471AD" w14:textId="77777777" w:rsidTr="00334A91">
        <w:trPr>
          <w:jc w:val="center"/>
        </w:trPr>
        <w:tc>
          <w:tcPr>
            <w:tcW w:w="2041" w:type="dxa"/>
            <w:shd w:val="clear" w:color="auto" w:fill="ACB9CA" w:themeFill="text2" w:themeFillTint="66"/>
          </w:tcPr>
          <w:p w14:paraId="305A263E"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0D79F52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(0.227)</w:t>
            </w:r>
          </w:p>
        </w:tc>
        <w:tc>
          <w:tcPr>
            <w:tcW w:w="1247" w:type="dxa"/>
          </w:tcPr>
          <w:p w14:paraId="1ABE06A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0712CED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779636E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58C5B84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343B4CA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61F8090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37FC03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6FCDF6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115E450F" w14:textId="77777777" w:rsidTr="00334A91">
        <w:trPr>
          <w:jc w:val="center"/>
        </w:trPr>
        <w:tc>
          <w:tcPr>
            <w:tcW w:w="2041" w:type="dxa"/>
            <w:shd w:val="clear" w:color="auto" w:fill="ACB9CA" w:themeFill="text2" w:themeFillTint="66"/>
          </w:tcPr>
          <w:p w14:paraId="3159D736"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lnCSD</w:t>
            </w:r>
            <w:proofErr w:type="gramEnd"/>
            <w:r w:rsidRPr="00334A91">
              <w:rPr>
                <w:rFonts w:ascii="Montserrat Light" w:hAnsi="Montserrat Light"/>
                <w:sz w:val="20"/>
                <w:szCs w:val="20"/>
              </w:rPr>
              <w:t>_APSS</w:t>
            </w:r>
            <w:proofErr w:type="spellEnd"/>
          </w:p>
        </w:tc>
        <w:tc>
          <w:tcPr>
            <w:tcW w:w="1587" w:type="dxa"/>
          </w:tcPr>
          <w:p w14:paraId="5EA1F28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05E222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0.269</w:t>
            </w:r>
          </w:p>
        </w:tc>
        <w:tc>
          <w:tcPr>
            <w:tcW w:w="1361" w:type="dxa"/>
          </w:tcPr>
          <w:p w14:paraId="4F62979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45D7BB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160778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CD6FBB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6E829A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363969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3E95BC1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3063AEF9" w14:textId="77777777" w:rsidTr="00334A91">
        <w:trPr>
          <w:jc w:val="center"/>
        </w:trPr>
        <w:tc>
          <w:tcPr>
            <w:tcW w:w="2041" w:type="dxa"/>
            <w:shd w:val="clear" w:color="auto" w:fill="ACB9CA" w:themeFill="text2" w:themeFillTint="66"/>
          </w:tcPr>
          <w:p w14:paraId="688BFD7B"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5D8837E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4DD5085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(0.163)</w:t>
            </w:r>
          </w:p>
        </w:tc>
        <w:tc>
          <w:tcPr>
            <w:tcW w:w="1361" w:type="dxa"/>
          </w:tcPr>
          <w:p w14:paraId="00AE85C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424F847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7F99297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31D8789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89657A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AAE4B2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B85358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7015ED0B" w14:textId="77777777" w:rsidTr="00334A91">
        <w:trPr>
          <w:jc w:val="center"/>
        </w:trPr>
        <w:tc>
          <w:tcPr>
            <w:tcW w:w="2041" w:type="dxa"/>
            <w:shd w:val="clear" w:color="auto" w:fill="ACB9CA" w:themeFill="text2" w:themeFillTint="66"/>
          </w:tcPr>
          <w:p w14:paraId="7B3C5700"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dlnCSD</w:t>
            </w:r>
            <w:proofErr w:type="gramEnd"/>
            <w:r w:rsidRPr="00334A91">
              <w:rPr>
                <w:rFonts w:ascii="Montserrat Light" w:hAnsi="Montserrat Light"/>
                <w:sz w:val="20"/>
                <w:szCs w:val="20"/>
              </w:rPr>
              <w:t>_APSS</w:t>
            </w:r>
            <w:proofErr w:type="spellEnd"/>
          </w:p>
        </w:tc>
        <w:tc>
          <w:tcPr>
            <w:tcW w:w="1587" w:type="dxa"/>
          </w:tcPr>
          <w:p w14:paraId="54E2A55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15ECFA4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3F4963A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0.200</w:t>
            </w:r>
          </w:p>
        </w:tc>
        <w:tc>
          <w:tcPr>
            <w:tcW w:w="1644" w:type="dxa"/>
          </w:tcPr>
          <w:p w14:paraId="7D8202C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7FB1235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9A6CB4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ED04B1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7DC857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1F9329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CF836ED" w14:textId="77777777" w:rsidTr="00334A91">
        <w:trPr>
          <w:jc w:val="center"/>
        </w:trPr>
        <w:tc>
          <w:tcPr>
            <w:tcW w:w="2041" w:type="dxa"/>
            <w:shd w:val="clear" w:color="auto" w:fill="ACB9CA" w:themeFill="text2" w:themeFillTint="66"/>
          </w:tcPr>
          <w:p w14:paraId="1433AF51"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1DD974B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A5E81F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6ACCE8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(0.129)</w:t>
            </w:r>
          </w:p>
        </w:tc>
        <w:tc>
          <w:tcPr>
            <w:tcW w:w="1644" w:type="dxa"/>
          </w:tcPr>
          <w:p w14:paraId="3E7AE25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0B48DA6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04F0466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0C9260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FC56B4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3B1899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171B37AD" w14:textId="77777777" w:rsidTr="00334A91">
        <w:trPr>
          <w:jc w:val="center"/>
        </w:trPr>
        <w:tc>
          <w:tcPr>
            <w:tcW w:w="2041" w:type="dxa"/>
            <w:shd w:val="clear" w:color="auto" w:fill="ACB9CA" w:themeFill="text2" w:themeFillTint="66"/>
          </w:tcPr>
          <w:p w14:paraId="09601078"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gramStart"/>
            <w:r w:rsidRPr="00334A91">
              <w:rPr>
                <w:rFonts w:ascii="Montserrat Light" w:hAnsi="Montserrat Light"/>
                <w:sz w:val="20"/>
                <w:szCs w:val="20"/>
              </w:rPr>
              <w:t>res</w:t>
            </w:r>
            <w:proofErr w:type="gramEnd"/>
            <w:r w:rsidRPr="00334A91">
              <w:rPr>
                <w:rFonts w:ascii="Montserrat Light" w:hAnsi="Montserrat Light"/>
                <w:sz w:val="20"/>
                <w:szCs w:val="20"/>
              </w:rPr>
              <w:t>19</w:t>
            </w:r>
          </w:p>
        </w:tc>
        <w:tc>
          <w:tcPr>
            <w:tcW w:w="1587" w:type="dxa"/>
          </w:tcPr>
          <w:p w14:paraId="4564948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EA1C23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EA4E8B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-0.620**</w:t>
            </w:r>
          </w:p>
        </w:tc>
        <w:tc>
          <w:tcPr>
            <w:tcW w:w="1644" w:type="dxa"/>
          </w:tcPr>
          <w:p w14:paraId="778160F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3970E5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3B318FF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76D9D0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32EC1C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73CCE93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1B303DEE" w14:textId="77777777" w:rsidTr="00334A91">
        <w:trPr>
          <w:jc w:val="center"/>
        </w:trPr>
        <w:tc>
          <w:tcPr>
            <w:tcW w:w="2041" w:type="dxa"/>
            <w:shd w:val="clear" w:color="auto" w:fill="ACB9CA" w:themeFill="text2" w:themeFillTint="66"/>
          </w:tcPr>
          <w:p w14:paraId="0A339BED"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78F18FC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6626172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E539DE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(0.232)</w:t>
            </w:r>
          </w:p>
        </w:tc>
        <w:tc>
          <w:tcPr>
            <w:tcW w:w="1644" w:type="dxa"/>
          </w:tcPr>
          <w:p w14:paraId="48DE1D4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0C1635F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B21F4C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0B8C6F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BB5ECE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0D4E982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47E56EFB" w14:textId="77777777" w:rsidTr="00334A91">
        <w:trPr>
          <w:jc w:val="center"/>
        </w:trPr>
        <w:tc>
          <w:tcPr>
            <w:tcW w:w="2041" w:type="dxa"/>
            <w:shd w:val="clear" w:color="auto" w:fill="ACB9CA" w:themeFill="text2" w:themeFillTint="66"/>
          </w:tcPr>
          <w:p w14:paraId="24C48F8E"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lnCSD</w:t>
            </w:r>
            <w:proofErr w:type="gramEnd"/>
            <w:r w:rsidRPr="00334A91">
              <w:rPr>
                <w:rFonts w:ascii="Montserrat Light" w:hAnsi="Montserrat Light"/>
                <w:sz w:val="20"/>
                <w:szCs w:val="20"/>
              </w:rPr>
              <w:t>_SectEduc</w:t>
            </w:r>
            <w:proofErr w:type="spellEnd"/>
          </w:p>
        </w:tc>
        <w:tc>
          <w:tcPr>
            <w:tcW w:w="1587" w:type="dxa"/>
          </w:tcPr>
          <w:p w14:paraId="23C407F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27340B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0A87659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0751C81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-0.115</w:t>
            </w:r>
          </w:p>
        </w:tc>
        <w:tc>
          <w:tcPr>
            <w:tcW w:w="1814" w:type="dxa"/>
          </w:tcPr>
          <w:p w14:paraId="67752F6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15A9877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3BDFD4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AA95C1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E3F928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49D1060" w14:textId="77777777" w:rsidTr="00334A91">
        <w:trPr>
          <w:jc w:val="center"/>
        </w:trPr>
        <w:tc>
          <w:tcPr>
            <w:tcW w:w="2041" w:type="dxa"/>
            <w:shd w:val="clear" w:color="auto" w:fill="ACB9CA" w:themeFill="text2" w:themeFillTint="66"/>
          </w:tcPr>
          <w:p w14:paraId="47DF6B86"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612CD37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0FB84EC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2CB2C8A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61C8E73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(0.284)</w:t>
            </w:r>
          </w:p>
        </w:tc>
        <w:tc>
          <w:tcPr>
            <w:tcW w:w="1814" w:type="dxa"/>
          </w:tcPr>
          <w:p w14:paraId="735B116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07B88AB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DAF768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F62511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9CE90F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4D69DB1F" w14:textId="77777777" w:rsidTr="00334A91">
        <w:trPr>
          <w:jc w:val="center"/>
        </w:trPr>
        <w:tc>
          <w:tcPr>
            <w:tcW w:w="2041" w:type="dxa"/>
            <w:shd w:val="clear" w:color="auto" w:fill="ACB9CA" w:themeFill="text2" w:themeFillTint="66"/>
          </w:tcPr>
          <w:p w14:paraId="788A243D"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dlnCSD</w:t>
            </w:r>
            <w:proofErr w:type="gramEnd"/>
            <w:r w:rsidRPr="00334A91">
              <w:rPr>
                <w:rFonts w:ascii="Montserrat Light" w:hAnsi="Montserrat Light"/>
                <w:sz w:val="20"/>
                <w:szCs w:val="20"/>
              </w:rPr>
              <w:t>_SectEduc</w:t>
            </w:r>
            <w:proofErr w:type="spellEnd"/>
          </w:p>
        </w:tc>
        <w:tc>
          <w:tcPr>
            <w:tcW w:w="1587" w:type="dxa"/>
          </w:tcPr>
          <w:p w14:paraId="669D318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78285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253DD2D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4FCE7AF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3F502F0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0.111</w:t>
            </w:r>
          </w:p>
        </w:tc>
        <w:tc>
          <w:tcPr>
            <w:tcW w:w="1474" w:type="dxa"/>
          </w:tcPr>
          <w:p w14:paraId="0229A69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2E9CB4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E28080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0C9165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1BB96B13" w14:textId="77777777" w:rsidTr="00334A91">
        <w:trPr>
          <w:jc w:val="center"/>
        </w:trPr>
        <w:tc>
          <w:tcPr>
            <w:tcW w:w="2041" w:type="dxa"/>
            <w:shd w:val="clear" w:color="auto" w:fill="ACB9CA" w:themeFill="text2" w:themeFillTint="66"/>
          </w:tcPr>
          <w:p w14:paraId="710808DA"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5C48962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67B5DCF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46E9E3E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5D9641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4FE1CFA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(0.205)</w:t>
            </w:r>
          </w:p>
        </w:tc>
        <w:tc>
          <w:tcPr>
            <w:tcW w:w="1474" w:type="dxa"/>
          </w:tcPr>
          <w:p w14:paraId="24E6FDF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CAA12E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3A4BCE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1F0BE1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402345B9" w14:textId="77777777" w:rsidTr="00334A91">
        <w:trPr>
          <w:jc w:val="center"/>
        </w:trPr>
        <w:tc>
          <w:tcPr>
            <w:tcW w:w="2041" w:type="dxa"/>
            <w:shd w:val="clear" w:color="auto" w:fill="ACB9CA" w:themeFill="text2" w:themeFillTint="66"/>
          </w:tcPr>
          <w:p w14:paraId="334D6EE7"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gramStart"/>
            <w:r w:rsidRPr="00334A91">
              <w:rPr>
                <w:rFonts w:ascii="Montserrat Light" w:hAnsi="Montserrat Light"/>
                <w:sz w:val="20"/>
                <w:szCs w:val="20"/>
              </w:rPr>
              <w:t>res</w:t>
            </w:r>
            <w:proofErr w:type="gramEnd"/>
            <w:r w:rsidRPr="00334A91">
              <w:rPr>
                <w:rFonts w:ascii="Montserrat Light" w:hAnsi="Montserrat Light"/>
                <w:sz w:val="20"/>
                <w:szCs w:val="20"/>
              </w:rPr>
              <w:t>20</w:t>
            </w:r>
          </w:p>
        </w:tc>
        <w:tc>
          <w:tcPr>
            <w:tcW w:w="1587" w:type="dxa"/>
          </w:tcPr>
          <w:p w14:paraId="3CA453D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0730E9E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7A89D60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4E48A3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1E97E28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-0.356</w:t>
            </w:r>
          </w:p>
        </w:tc>
        <w:tc>
          <w:tcPr>
            <w:tcW w:w="1474" w:type="dxa"/>
          </w:tcPr>
          <w:p w14:paraId="43DB5BB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15A7E8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17B4F55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1434942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1B685F03" w14:textId="77777777" w:rsidTr="00334A91">
        <w:trPr>
          <w:jc w:val="center"/>
        </w:trPr>
        <w:tc>
          <w:tcPr>
            <w:tcW w:w="2041" w:type="dxa"/>
            <w:shd w:val="clear" w:color="auto" w:fill="ACB9CA" w:themeFill="text2" w:themeFillTint="66"/>
          </w:tcPr>
          <w:p w14:paraId="2436A998"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6014E87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1D26D23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755AFED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3EEF51C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7E21FB4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(0.213)</w:t>
            </w:r>
          </w:p>
        </w:tc>
        <w:tc>
          <w:tcPr>
            <w:tcW w:w="1474" w:type="dxa"/>
          </w:tcPr>
          <w:p w14:paraId="78B138B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1D9BC9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924CD4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73E460F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7C756A85" w14:textId="77777777" w:rsidTr="00334A91">
        <w:trPr>
          <w:jc w:val="center"/>
        </w:trPr>
        <w:tc>
          <w:tcPr>
            <w:tcW w:w="2041" w:type="dxa"/>
            <w:shd w:val="clear" w:color="auto" w:fill="ACB9CA" w:themeFill="text2" w:themeFillTint="66"/>
          </w:tcPr>
          <w:p w14:paraId="0E11BF00"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lnCSD</w:t>
            </w:r>
            <w:proofErr w:type="gramEnd"/>
            <w:r w:rsidRPr="00334A91">
              <w:rPr>
                <w:rFonts w:ascii="Montserrat Light" w:hAnsi="Montserrat Light"/>
                <w:sz w:val="20"/>
                <w:szCs w:val="20"/>
              </w:rPr>
              <w:t>_SantÃ</w:t>
            </w:r>
            <w:proofErr w:type="spellEnd"/>
            <w:r w:rsidRPr="00334A91">
              <w:rPr>
                <w:rFonts w:ascii="Montserrat Light" w:hAnsi="Montserrat Light"/>
                <w:sz w:val="20"/>
                <w:szCs w:val="20"/>
              </w:rPr>
              <w:t>©</w:t>
            </w:r>
          </w:p>
        </w:tc>
        <w:tc>
          <w:tcPr>
            <w:tcW w:w="1587" w:type="dxa"/>
          </w:tcPr>
          <w:p w14:paraId="59D90C5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76BC097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26C36D6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3249B0C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500EEB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6762E75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0.166</w:t>
            </w:r>
          </w:p>
        </w:tc>
        <w:tc>
          <w:tcPr>
            <w:tcW w:w="1587" w:type="dxa"/>
          </w:tcPr>
          <w:p w14:paraId="5852A5B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5AC298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68C22E4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7687392A" w14:textId="77777777" w:rsidTr="00334A91">
        <w:trPr>
          <w:jc w:val="center"/>
        </w:trPr>
        <w:tc>
          <w:tcPr>
            <w:tcW w:w="2041" w:type="dxa"/>
            <w:shd w:val="clear" w:color="auto" w:fill="ACB9CA" w:themeFill="text2" w:themeFillTint="66"/>
          </w:tcPr>
          <w:p w14:paraId="3F847AA2"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58617EA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2F45AD4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1F15755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543E18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82EC33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6504EFE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(0.218)</w:t>
            </w:r>
          </w:p>
        </w:tc>
        <w:tc>
          <w:tcPr>
            <w:tcW w:w="1587" w:type="dxa"/>
          </w:tcPr>
          <w:p w14:paraId="0974243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479F489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44B1DD6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08759B36" w14:textId="77777777" w:rsidTr="00334A91">
        <w:trPr>
          <w:jc w:val="center"/>
        </w:trPr>
        <w:tc>
          <w:tcPr>
            <w:tcW w:w="2041" w:type="dxa"/>
            <w:shd w:val="clear" w:color="auto" w:fill="ACB9CA" w:themeFill="text2" w:themeFillTint="66"/>
          </w:tcPr>
          <w:p w14:paraId="3CA8F96B"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dlnCSD</w:t>
            </w:r>
            <w:proofErr w:type="gramEnd"/>
            <w:r w:rsidRPr="00334A91">
              <w:rPr>
                <w:rFonts w:ascii="Montserrat Light" w:hAnsi="Montserrat Light"/>
                <w:sz w:val="20"/>
                <w:szCs w:val="20"/>
              </w:rPr>
              <w:t>_SantÃ</w:t>
            </w:r>
            <w:proofErr w:type="spellEnd"/>
            <w:r w:rsidRPr="00334A91">
              <w:rPr>
                <w:rFonts w:ascii="Montserrat Light" w:hAnsi="Montserrat Light"/>
                <w:sz w:val="20"/>
                <w:szCs w:val="20"/>
              </w:rPr>
              <w:t>©</w:t>
            </w:r>
          </w:p>
        </w:tc>
        <w:tc>
          <w:tcPr>
            <w:tcW w:w="1587" w:type="dxa"/>
          </w:tcPr>
          <w:p w14:paraId="39754CC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640F05A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2F5964B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37A648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5970506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4C9A82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744E27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0.245</w:t>
            </w:r>
          </w:p>
        </w:tc>
        <w:tc>
          <w:tcPr>
            <w:tcW w:w="1587" w:type="dxa"/>
          </w:tcPr>
          <w:p w14:paraId="78B0EA8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36236F6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55E8635" w14:textId="77777777" w:rsidTr="00334A91">
        <w:trPr>
          <w:jc w:val="center"/>
        </w:trPr>
        <w:tc>
          <w:tcPr>
            <w:tcW w:w="2041" w:type="dxa"/>
            <w:shd w:val="clear" w:color="auto" w:fill="ACB9CA" w:themeFill="text2" w:themeFillTint="66"/>
          </w:tcPr>
          <w:p w14:paraId="22D02376"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25ED2C3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16C6760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6ABA76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2426D6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196C688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6EF2E7E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7B728C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(0.229)</w:t>
            </w:r>
          </w:p>
        </w:tc>
        <w:tc>
          <w:tcPr>
            <w:tcW w:w="1587" w:type="dxa"/>
          </w:tcPr>
          <w:p w14:paraId="48A3A25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489709C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787D5793" w14:textId="77777777" w:rsidTr="00334A91">
        <w:trPr>
          <w:jc w:val="center"/>
        </w:trPr>
        <w:tc>
          <w:tcPr>
            <w:tcW w:w="2041" w:type="dxa"/>
            <w:shd w:val="clear" w:color="auto" w:fill="ACB9CA" w:themeFill="text2" w:themeFillTint="66"/>
          </w:tcPr>
          <w:p w14:paraId="764F8F92"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gramStart"/>
            <w:r w:rsidRPr="00334A91">
              <w:rPr>
                <w:rFonts w:ascii="Montserrat Light" w:hAnsi="Montserrat Light"/>
                <w:sz w:val="20"/>
                <w:szCs w:val="20"/>
              </w:rPr>
              <w:t>res</w:t>
            </w:r>
            <w:proofErr w:type="gramEnd"/>
            <w:r w:rsidRPr="00334A91">
              <w:rPr>
                <w:rFonts w:ascii="Montserrat Light" w:hAnsi="Montserrat Light"/>
                <w:sz w:val="20"/>
                <w:szCs w:val="20"/>
              </w:rPr>
              <w:t>21</w:t>
            </w:r>
          </w:p>
        </w:tc>
        <w:tc>
          <w:tcPr>
            <w:tcW w:w="1587" w:type="dxa"/>
          </w:tcPr>
          <w:p w14:paraId="6543B89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720D701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089115A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40F809E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06A1784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7B910C7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6974F8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-0.669**</w:t>
            </w:r>
          </w:p>
        </w:tc>
        <w:tc>
          <w:tcPr>
            <w:tcW w:w="1587" w:type="dxa"/>
          </w:tcPr>
          <w:p w14:paraId="75D2A6E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2D5A33A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48338A6B" w14:textId="77777777" w:rsidTr="00334A91">
        <w:trPr>
          <w:jc w:val="center"/>
        </w:trPr>
        <w:tc>
          <w:tcPr>
            <w:tcW w:w="2041" w:type="dxa"/>
            <w:shd w:val="clear" w:color="auto" w:fill="ACB9CA" w:themeFill="text2" w:themeFillTint="66"/>
          </w:tcPr>
          <w:p w14:paraId="7B959989"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353015C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10C05A9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3E614BB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35A3AAE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2DFB1C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3AB363E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F0B60A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(0.263)</w:t>
            </w:r>
          </w:p>
        </w:tc>
        <w:tc>
          <w:tcPr>
            <w:tcW w:w="1587" w:type="dxa"/>
          </w:tcPr>
          <w:p w14:paraId="42874C5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B89955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0A1B53D4" w14:textId="77777777" w:rsidTr="00334A91">
        <w:trPr>
          <w:jc w:val="center"/>
        </w:trPr>
        <w:tc>
          <w:tcPr>
            <w:tcW w:w="2041" w:type="dxa"/>
            <w:shd w:val="clear" w:color="auto" w:fill="ACB9CA" w:themeFill="text2" w:themeFillTint="66"/>
          </w:tcPr>
          <w:p w14:paraId="7C51F3D9"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lnCSD</w:t>
            </w:r>
            <w:proofErr w:type="gramEnd"/>
            <w:r w:rsidRPr="00334A91">
              <w:rPr>
                <w:rFonts w:ascii="Montserrat Light" w:hAnsi="Montserrat Light"/>
                <w:sz w:val="20"/>
                <w:szCs w:val="20"/>
              </w:rPr>
              <w:t>_AutrServ</w:t>
            </w:r>
            <w:proofErr w:type="spellEnd"/>
          </w:p>
        </w:tc>
        <w:tc>
          <w:tcPr>
            <w:tcW w:w="1587" w:type="dxa"/>
          </w:tcPr>
          <w:p w14:paraId="6F04C8E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259B8C7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5B67E57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3BDB610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6A25E5A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4AE7A2D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35ED8E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8B4556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0.132</w:t>
            </w:r>
          </w:p>
        </w:tc>
        <w:tc>
          <w:tcPr>
            <w:tcW w:w="1701" w:type="dxa"/>
          </w:tcPr>
          <w:p w14:paraId="193E67A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57C5455B" w14:textId="77777777" w:rsidTr="00334A91">
        <w:trPr>
          <w:jc w:val="center"/>
        </w:trPr>
        <w:tc>
          <w:tcPr>
            <w:tcW w:w="2041" w:type="dxa"/>
            <w:shd w:val="clear" w:color="auto" w:fill="ACB9CA" w:themeFill="text2" w:themeFillTint="66"/>
          </w:tcPr>
          <w:p w14:paraId="556B9D8B"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1C87B9C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1DF00BA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1CFBA3C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7CC756F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0660591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3946778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F6494B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30AB0B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(0.209)</w:t>
            </w:r>
          </w:p>
        </w:tc>
        <w:tc>
          <w:tcPr>
            <w:tcW w:w="1701" w:type="dxa"/>
          </w:tcPr>
          <w:p w14:paraId="2CF540D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r>
      <w:tr w:rsidR="00334A91" w:rsidRPr="00334A91" w14:paraId="6EE9C40C" w14:textId="77777777" w:rsidTr="00334A91">
        <w:trPr>
          <w:jc w:val="center"/>
        </w:trPr>
        <w:tc>
          <w:tcPr>
            <w:tcW w:w="2041" w:type="dxa"/>
            <w:shd w:val="clear" w:color="auto" w:fill="ACB9CA" w:themeFill="text2" w:themeFillTint="66"/>
          </w:tcPr>
          <w:p w14:paraId="46029850"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spellStart"/>
            <w:proofErr w:type="gramStart"/>
            <w:r w:rsidRPr="00334A91">
              <w:rPr>
                <w:rFonts w:ascii="Montserrat Light" w:hAnsi="Montserrat Light"/>
                <w:sz w:val="20"/>
                <w:szCs w:val="20"/>
              </w:rPr>
              <w:t>dlnCSD</w:t>
            </w:r>
            <w:proofErr w:type="gramEnd"/>
            <w:r w:rsidRPr="00334A91">
              <w:rPr>
                <w:rFonts w:ascii="Montserrat Light" w:hAnsi="Montserrat Light"/>
                <w:sz w:val="20"/>
                <w:szCs w:val="20"/>
              </w:rPr>
              <w:t>_AutrServ</w:t>
            </w:r>
            <w:proofErr w:type="spellEnd"/>
          </w:p>
        </w:tc>
        <w:tc>
          <w:tcPr>
            <w:tcW w:w="1587" w:type="dxa"/>
          </w:tcPr>
          <w:p w14:paraId="6C9A103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6D6E434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3A173D4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2896A1D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35CB6EC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5866831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6FBEFFC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D67AF5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5DBE770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-0.0767</w:t>
            </w:r>
          </w:p>
        </w:tc>
      </w:tr>
      <w:tr w:rsidR="00334A91" w:rsidRPr="00334A91" w14:paraId="3395B499" w14:textId="77777777" w:rsidTr="00334A91">
        <w:trPr>
          <w:jc w:val="center"/>
        </w:trPr>
        <w:tc>
          <w:tcPr>
            <w:tcW w:w="2041" w:type="dxa"/>
            <w:shd w:val="clear" w:color="auto" w:fill="ACB9CA" w:themeFill="text2" w:themeFillTint="66"/>
          </w:tcPr>
          <w:p w14:paraId="19130582"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09C71D8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6C47A9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2A9FD5B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50D58AD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2B3B518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1DB2E36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2CAFE4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708A8A9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0DF2B85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(0.164)</w:t>
            </w:r>
          </w:p>
        </w:tc>
      </w:tr>
      <w:tr w:rsidR="00334A91" w:rsidRPr="00334A91" w14:paraId="6F482FFF" w14:textId="77777777" w:rsidTr="00334A91">
        <w:trPr>
          <w:jc w:val="center"/>
        </w:trPr>
        <w:tc>
          <w:tcPr>
            <w:tcW w:w="2041" w:type="dxa"/>
            <w:shd w:val="clear" w:color="auto" w:fill="ACB9CA" w:themeFill="text2" w:themeFillTint="66"/>
          </w:tcPr>
          <w:p w14:paraId="113E1BC4" w14:textId="77777777" w:rsidR="001434FB" w:rsidRPr="00334A91" w:rsidRDefault="001434FB" w:rsidP="00AC1A34">
            <w:pPr>
              <w:widowControl w:val="0"/>
              <w:autoSpaceDE w:val="0"/>
              <w:autoSpaceDN w:val="0"/>
              <w:adjustRightInd w:val="0"/>
              <w:rPr>
                <w:rFonts w:ascii="Montserrat Light" w:hAnsi="Montserrat Light"/>
                <w:sz w:val="20"/>
                <w:szCs w:val="20"/>
              </w:rPr>
            </w:pPr>
            <w:proofErr w:type="gramStart"/>
            <w:r w:rsidRPr="00334A91">
              <w:rPr>
                <w:rFonts w:ascii="Montserrat Light" w:hAnsi="Montserrat Light"/>
                <w:sz w:val="20"/>
                <w:szCs w:val="20"/>
              </w:rPr>
              <w:t>res</w:t>
            </w:r>
            <w:proofErr w:type="gramEnd"/>
            <w:r w:rsidRPr="00334A91">
              <w:rPr>
                <w:rFonts w:ascii="Montserrat Light" w:hAnsi="Montserrat Light"/>
                <w:sz w:val="20"/>
                <w:szCs w:val="20"/>
              </w:rPr>
              <w:t>22</w:t>
            </w:r>
          </w:p>
        </w:tc>
        <w:tc>
          <w:tcPr>
            <w:tcW w:w="1587" w:type="dxa"/>
          </w:tcPr>
          <w:p w14:paraId="16BBDAF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3FCAED8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6706FA5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11BE61C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4FB8D88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0158258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2DA3E45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037B979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3773C48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-0.780***</w:t>
            </w:r>
          </w:p>
        </w:tc>
      </w:tr>
      <w:tr w:rsidR="00334A91" w:rsidRPr="00334A91" w14:paraId="3B13FAB7" w14:textId="77777777" w:rsidTr="00334A91">
        <w:trPr>
          <w:jc w:val="center"/>
        </w:trPr>
        <w:tc>
          <w:tcPr>
            <w:tcW w:w="2041" w:type="dxa"/>
            <w:shd w:val="clear" w:color="auto" w:fill="ACB9CA" w:themeFill="text2" w:themeFillTint="66"/>
          </w:tcPr>
          <w:p w14:paraId="3F6638D5"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4F9F0C2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247" w:type="dxa"/>
          </w:tcPr>
          <w:p w14:paraId="23A15C8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361" w:type="dxa"/>
          </w:tcPr>
          <w:p w14:paraId="006686C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644" w:type="dxa"/>
          </w:tcPr>
          <w:p w14:paraId="784D1F7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814" w:type="dxa"/>
          </w:tcPr>
          <w:p w14:paraId="41BCE14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474" w:type="dxa"/>
          </w:tcPr>
          <w:p w14:paraId="061B99A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6BE20689"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587" w:type="dxa"/>
          </w:tcPr>
          <w:p w14:paraId="5921AD6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p>
        </w:tc>
        <w:tc>
          <w:tcPr>
            <w:tcW w:w="1701" w:type="dxa"/>
          </w:tcPr>
          <w:p w14:paraId="7C0731F2"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(0.226)</w:t>
            </w:r>
          </w:p>
        </w:tc>
      </w:tr>
      <w:tr w:rsidR="00334A91" w:rsidRPr="00334A91" w14:paraId="36E99B90" w14:textId="77777777" w:rsidTr="00334A91">
        <w:trPr>
          <w:jc w:val="center"/>
        </w:trPr>
        <w:tc>
          <w:tcPr>
            <w:tcW w:w="2041" w:type="dxa"/>
            <w:shd w:val="clear" w:color="auto" w:fill="ACB9CA" w:themeFill="text2" w:themeFillTint="66"/>
          </w:tcPr>
          <w:p w14:paraId="0886043E" w14:textId="77777777" w:rsidR="001434FB" w:rsidRPr="00334A91" w:rsidRDefault="001434FB" w:rsidP="00AC1A34">
            <w:pPr>
              <w:widowControl w:val="0"/>
              <w:autoSpaceDE w:val="0"/>
              <w:autoSpaceDN w:val="0"/>
              <w:adjustRightInd w:val="0"/>
              <w:rPr>
                <w:rFonts w:ascii="Montserrat Light" w:hAnsi="Montserrat Light"/>
                <w:sz w:val="20"/>
                <w:szCs w:val="20"/>
              </w:rPr>
            </w:pPr>
            <w:r w:rsidRPr="00334A91">
              <w:rPr>
                <w:rFonts w:ascii="Montserrat Light" w:hAnsi="Montserrat Light"/>
                <w:sz w:val="20"/>
                <w:szCs w:val="20"/>
              </w:rPr>
              <w:t>Constant</w:t>
            </w:r>
          </w:p>
        </w:tc>
        <w:tc>
          <w:tcPr>
            <w:tcW w:w="1587" w:type="dxa"/>
          </w:tcPr>
          <w:p w14:paraId="185D761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0.245**</w:t>
            </w:r>
          </w:p>
        </w:tc>
        <w:tc>
          <w:tcPr>
            <w:tcW w:w="1247" w:type="dxa"/>
          </w:tcPr>
          <w:p w14:paraId="5489548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15.42***</w:t>
            </w:r>
          </w:p>
        </w:tc>
        <w:tc>
          <w:tcPr>
            <w:tcW w:w="1361" w:type="dxa"/>
          </w:tcPr>
          <w:p w14:paraId="337DCED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0.0904***</w:t>
            </w:r>
          </w:p>
        </w:tc>
        <w:tc>
          <w:tcPr>
            <w:tcW w:w="1644" w:type="dxa"/>
          </w:tcPr>
          <w:p w14:paraId="7C75B0C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20.22***</w:t>
            </w:r>
          </w:p>
        </w:tc>
        <w:tc>
          <w:tcPr>
            <w:tcW w:w="1814" w:type="dxa"/>
          </w:tcPr>
          <w:p w14:paraId="4A0AA5F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0.130***</w:t>
            </w:r>
          </w:p>
        </w:tc>
        <w:tc>
          <w:tcPr>
            <w:tcW w:w="1474" w:type="dxa"/>
          </w:tcPr>
          <w:p w14:paraId="158EDF0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-13.44**</w:t>
            </w:r>
          </w:p>
        </w:tc>
        <w:tc>
          <w:tcPr>
            <w:tcW w:w="1587" w:type="dxa"/>
          </w:tcPr>
          <w:p w14:paraId="250E327C"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0.0117</w:t>
            </w:r>
          </w:p>
        </w:tc>
        <w:tc>
          <w:tcPr>
            <w:tcW w:w="1587" w:type="dxa"/>
          </w:tcPr>
          <w:p w14:paraId="2CB381F6"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0.322</w:t>
            </w:r>
          </w:p>
        </w:tc>
        <w:tc>
          <w:tcPr>
            <w:tcW w:w="1701" w:type="dxa"/>
          </w:tcPr>
          <w:p w14:paraId="7D8D75B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0.0296</w:t>
            </w:r>
          </w:p>
        </w:tc>
      </w:tr>
      <w:tr w:rsidR="00334A91" w:rsidRPr="00334A91" w14:paraId="3D5E6FED" w14:textId="77777777" w:rsidTr="00334A91">
        <w:trPr>
          <w:jc w:val="center"/>
        </w:trPr>
        <w:tc>
          <w:tcPr>
            <w:tcW w:w="2041" w:type="dxa"/>
            <w:shd w:val="clear" w:color="auto" w:fill="ACB9CA" w:themeFill="text2" w:themeFillTint="66"/>
          </w:tcPr>
          <w:p w14:paraId="3B01B210" w14:textId="77777777" w:rsidR="001434FB" w:rsidRPr="00334A91" w:rsidRDefault="001434FB" w:rsidP="00AC1A34">
            <w:pPr>
              <w:widowControl w:val="0"/>
              <w:autoSpaceDE w:val="0"/>
              <w:autoSpaceDN w:val="0"/>
              <w:adjustRightInd w:val="0"/>
              <w:rPr>
                <w:rFonts w:ascii="Montserrat Light" w:hAnsi="Montserrat Light"/>
                <w:sz w:val="20"/>
                <w:szCs w:val="20"/>
              </w:rPr>
            </w:pPr>
          </w:p>
        </w:tc>
        <w:tc>
          <w:tcPr>
            <w:tcW w:w="1587" w:type="dxa"/>
          </w:tcPr>
          <w:p w14:paraId="4B18E5F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(0.0909)</w:t>
            </w:r>
          </w:p>
        </w:tc>
        <w:tc>
          <w:tcPr>
            <w:tcW w:w="1247" w:type="dxa"/>
          </w:tcPr>
          <w:p w14:paraId="153BA3A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(2.879)</w:t>
            </w:r>
          </w:p>
        </w:tc>
        <w:tc>
          <w:tcPr>
            <w:tcW w:w="1361" w:type="dxa"/>
          </w:tcPr>
          <w:p w14:paraId="2C03075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(0.0216)</w:t>
            </w:r>
          </w:p>
        </w:tc>
        <w:tc>
          <w:tcPr>
            <w:tcW w:w="1644" w:type="dxa"/>
          </w:tcPr>
          <w:p w14:paraId="0B3DE9E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(3.347)</w:t>
            </w:r>
          </w:p>
        </w:tc>
        <w:tc>
          <w:tcPr>
            <w:tcW w:w="1814" w:type="dxa"/>
          </w:tcPr>
          <w:p w14:paraId="614407F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(0.0302)</w:t>
            </w:r>
          </w:p>
        </w:tc>
        <w:tc>
          <w:tcPr>
            <w:tcW w:w="1474" w:type="dxa"/>
          </w:tcPr>
          <w:p w14:paraId="09F21A3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(6.288)</w:t>
            </w:r>
          </w:p>
        </w:tc>
        <w:tc>
          <w:tcPr>
            <w:tcW w:w="1587" w:type="dxa"/>
          </w:tcPr>
          <w:p w14:paraId="27E3C1F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(0.0555)</w:t>
            </w:r>
          </w:p>
        </w:tc>
        <w:tc>
          <w:tcPr>
            <w:tcW w:w="1587" w:type="dxa"/>
          </w:tcPr>
          <w:p w14:paraId="6795C7D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(3.559)</w:t>
            </w:r>
          </w:p>
        </w:tc>
        <w:tc>
          <w:tcPr>
            <w:tcW w:w="1701" w:type="dxa"/>
          </w:tcPr>
          <w:p w14:paraId="7821A25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(0.0205)</w:t>
            </w:r>
          </w:p>
        </w:tc>
      </w:tr>
      <w:tr w:rsidR="00334A91" w:rsidRPr="00334A91" w14:paraId="59550591" w14:textId="77777777" w:rsidTr="00334A91">
        <w:trPr>
          <w:jc w:val="center"/>
        </w:trPr>
        <w:tc>
          <w:tcPr>
            <w:tcW w:w="2041" w:type="dxa"/>
            <w:shd w:val="clear" w:color="auto" w:fill="ACB9CA" w:themeFill="text2" w:themeFillTint="66"/>
          </w:tcPr>
          <w:p w14:paraId="6AF89C1B" w14:textId="77777777" w:rsidR="001434FB" w:rsidRPr="00334A91" w:rsidRDefault="001434FB" w:rsidP="00AC1A34">
            <w:pPr>
              <w:widowControl w:val="0"/>
              <w:autoSpaceDE w:val="0"/>
              <w:autoSpaceDN w:val="0"/>
              <w:adjustRightInd w:val="0"/>
              <w:rPr>
                <w:rFonts w:ascii="Montserrat Light" w:hAnsi="Montserrat Light"/>
                <w:sz w:val="20"/>
                <w:szCs w:val="20"/>
              </w:rPr>
            </w:pPr>
            <w:r w:rsidRPr="00334A91">
              <w:rPr>
                <w:rFonts w:ascii="Montserrat Light" w:hAnsi="Montserrat Light"/>
                <w:sz w:val="20"/>
                <w:szCs w:val="20"/>
              </w:rPr>
              <w:t>Observations</w:t>
            </w:r>
          </w:p>
        </w:tc>
        <w:tc>
          <w:tcPr>
            <w:tcW w:w="1587" w:type="dxa"/>
          </w:tcPr>
          <w:p w14:paraId="5E899CC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22</w:t>
            </w:r>
          </w:p>
        </w:tc>
        <w:tc>
          <w:tcPr>
            <w:tcW w:w="1247" w:type="dxa"/>
          </w:tcPr>
          <w:p w14:paraId="6051ABB5"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23</w:t>
            </w:r>
          </w:p>
        </w:tc>
        <w:tc>
          <w:tcPr>
            <w:tcW w:w="1361" w:type="dxa"/>
          </w:tcPr>
          <w:p w14:paraId="383517EB"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22</w:t>
            </w:r>
          </w:p>
        </w:tc>
        <w:tc>
          <w:tcPr>
            <w:tcW w:w="1644" w:type="dxa"/>
          </w:tcPr>
          <w:p w14:paraId="67E3720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23</w:t>
            </w:r>
          </w:p>
        </w:tc>
        <w:tc>
          <w:tcPr>
            <w:tcW w:w="1814" w:type="dxa"/>
          </w:tcPr>
          <w:p w14:paraId="1B9B5B34"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22</w:t>
            </w:r>
          </w:p>
        </w:tc>
        <w:tc>
          <w:tcPr>
            <w:tcW w:w="1474" w:type="dxa"/>
          </w:tcPr>
          <w:p w14:paraId="3206A4BF"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23</w:t>
            </w:r>
          </w:p>
        </w:tc>
        <w:tc>
          <w:tcPr>
            <w:tcW w:w="1587" w:type="dxa"/>
          </w:tcPr>
          <w:p w14:paraId="43EAF878"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22</w:t>
            </w:r>
          </w:p>
        </w:tc>
        <w:tc>
          <w:tcPr>
            <w:tcW w:w="1587" w:type="dxa"/>
          </w:tcPr>
          <w:p w14:paraId="284AFF91"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23</w:t>
            </w:r>
          </w:p>
        </w:tc>
        <w:tc>
          <w:tcPr>
            <w:tcW w:w="1701" w:type="dxa"/>
          </w:tcPr>
          <w:p w14:paraId="603B2DB3"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22</w:t>
            </w:r>
          </w:p>
        </w:tc>
      </w:tr>
      <w:tr w:rsidR="00334A91" w:rsidRPr="00334A91" w14:paraId="3B2CFD9A" w14:textId="77777777" w:rsidTr="00334A91">
        <w:trPr>
          <w:jc w:val="center"/>
        </w:trPr>
        <w:tc>
          <w:tcPr>
            <w:tcW w:w="2041" w:type="dxa"/>
            <w:shd w:val="clear" w:color="auto" w:fill="ACB9CA" w:themeFill="text2" w:themeFillTint="66"/>
          </w:tcPr>
          <w:p w14:paraId="2DC367D7" w14:textId="77777777" w:rsidR="001434FB" w:rsidRPr="00334A91" w:rsidRDefault="001434FB" w:rsidP="00AC1A34">
            <w:pPr>
              <w:widowControl w:val="0"/>
              <w:autoSpaceDE w:val="0"/>
              <w:autoSpaceDN w:val="0"/>
              <w:adjustRightInd w:val="0"/>
              <w:rPr>
                <w:rFonts w:ascii="Montserrat Light" w:hAnsi="Montserrat Light"/>
                <w:sz w:val="20"/>
                <w:szCs w:val="20"/>
              </w:rPr>
            </w:pPr>
            <w:r w:rsidRPr="00334A91">
              <w:rPr>
                <w:rFonts w:ascii="Montserrat Light" w:hAnsi="Montserrat Light"/>
                <w:sz w:val="20"/>
                <w:szCs w:val="20"/>
              </w:rPr>
              <w:t>R-</w:t>
            </w:r>
            <w:proofErr w:type="spellStart"/>
            <w:r w:rsidRPr="00334A91">
              <w:rPr>
                <w:rFonts w:ascii="Montserrat Light" w:hAnsi="Montserrat Light"/>
                <w:sz w:val="20"/>
                <w:szCs w:val="20"/>
              </w:rPr>
              <w:t>squared</w:t>
            </w:r>
            <w:proofErr w:type="spellEnd"/>
          </w:p>
        </w:tc>
        <w:tc>
          <w:tcPr>
            <w:tcW w:w="1587" w:type="dxa"/>
          </w:tcPr>
          <w:p w14:paraId="3C73669E"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0.482</w:t>
            </w:r>
          </w:p>
        </w:tc>
        <w:tc>
          <w:tcPr>
            <w:tcW w:w="1247" w:type="dxa"/>
          </w:tcPr>
          <w:p w14:paraId="3234882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0.990</w:t>
            </w:r>
          </w:p>
        </w:tc>
        <w:tc>
          <w:tcPr>
            <w:tcW w:w="1361" w:type="dxa"/>
          </w:tcPr>
          <w:p w14:paraId="24570D7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0.451</w:t>
            </w:r>
          </w:p>
        </w:tc>
        <w:tc>
          <w:tcPr>
            <w:tcW w:w="1644" w:type="dxa"/>
          </w:tcPr>
          <w:p w14:paraId="3AAC5FE7"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0.979</w:t>
            </w:r>
          </w:p>
        </w:tc>
        <w:tc>
          <w:tcPr>
            <w:tcW w:w="1814" w:type="dxa"/>
          </w:tcPr>
          <w:p w14:paraId="01E7FA50"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0.413</w:t>
            </w:r>
          </w:p>
        </w:tc>
        <w:tc>
          <w:tcPr>
            <w:tcW w:w="1474" w:type="dxa"/>
          </w:tcPr>
          <w:p w14:paraId="3B7A76E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0.936</w:t>
            </w:r>
          </w:p>
        </w:tc>
        <w:tc>
          <w:tcPr>
            <w:tcW w:w="1587" w:type="dxa"/>
          </w:tcPr>
          <w:p w14:paraId="64312DD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0.487</w:t>
            </w:r>
          </w:p>
        </w:tc>
        <w:tc>
          <w:tcPr>
            <w:tcW w:w="1587" w:type="dxa"/>
          </w:tcPr>
          <w:p w14:paraId="4DB8E72D"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0.989</w:t>
            </w:r>
          </w:p>
        </w:tc>
        <w:tc>
          <w:tcPr>
            <w:tcW w:w="1701" w:type="dxa"/>
          </w:tcPr>
          <w:p w14:paraId="4989812A" w14:textId="77777777" w:rsidR="001434FB" w:rsidRPr="00334A91" w:rsidRDefault="001434FB" w:rsidP="00AC1A34">
            <w:pPr>
              <w:widowControl w:val="0"/>
              <w:autoSpaceDE w:val="0"/>
              <w:autoSpaceDN w:val="0"/>
              <w:adjustRightInd w:val="0"/>
              <w:jc w:val="center"/>
              <w:rPr>
                <w:rFonts w:ascii="Montserrat Light" w:hAnsi="Montserrat Light"/>
                <w:sz w:val="20"/>
                <w:szCs w:val="20"/>
              </w:rPr>
            </w:pPr>
            <w:r w:rsidRPr="00334A91">
              <w:rPr>
                <w:rFonts w:ascii="Montserrat Light" w:hAnsi="Montserrat Light"/>
                <w:sz w:val="20"/>
                <w:szCs w:val="20"/>
              </w:rPr>
              <w:t>0.472</w:t>
            </w:r>
          </w:p>
        </w:tc>
      </w:tr>
    </w:tbl>
    <w:p w14:paraId="4809D283" w14:textId="77777777" w:rsidR="001434FB" w:rsidRPr="00C56FA6" w:rsidRDefault="001434FB" w:rsidP="001434FB">
      <w:pPr>
        <w:spacing w:after="240"/>
        <w:jc w:val="center"/>
        <w:rPr>
          <w:rFonts w:ascii="Montserrat Light" w:hAnsi="Montserrat Light"/>
        </w:rPr>
      </w:pPr>
      <w:proofErr w:type="spellStart"/>
      <w:r w:rsidRPr="00C56FA6">
        <w:rPr>
          <w:rFonts w:ascii="Montserrat Light" w:hAnsi="Montserrat Light"/>
        </w:rPr>
        <w:t>Robust</w:t>
      </w:r>
      <w:proofErr w:type="spellEnd"/>
      <w:r w:rsidRPr="00C56FA6">
        <w:rPr>
          <w:rFonts w:ascii="Montserrat Light" w:hAnsi="Montserrat Light"/>
        </w:rPr>
        <w:t xml:space="preserve"> standard </w:t>
      </w:r>
      <w:proofErr w:type="spellStart"/>
      <w:r w:rsidRPr="00C56FA6">
        <w:rPr>
          <w:rFonts w:ascii="Montserrat Light" w:hAnsi="Montserrat Light"/>
        </w:rPr>
        <w:t>errors</w:t>
      </w:r>
      <w:proofErr w:type="spellEnd"/>
      <w:r w:rsidRPr="00C56FA6">
        <w:rPr>
          <w:rFonts w:ascii="Montserrat Light" w:hAnsi="Montserrat Light"/>
        </w:rPr>
        <w:t xml:space="preserve"> in </w:t>
      </w:r>
      <w:proofErr w:type="spellStart"/>
      <w:r w:rsidRPr="00C56FA6">
        <w:rPr>
          <w:rFonts w:ascii="Montserrat Light" w:hAnsi="Montserrat Light"/>
        </w:rPr>
        <w:t>parentheses</w:t>
      </w:r>
      <w:proofErr w:type="spellEnd"/>
      <w:r w:rsidRPr="00C56FA6">
        <w:rPr>
          <w:rFonts w:ascii="Montserrat Light" w:hAnsi="Montserrat Light"/>
        </w:rPr>
        <w:t> ; *** p&lt;0.01, ** p&lt;0.05, * p&lt;0.1</w:t>
      </w:r>
    </w:p>
    <w:p w14:paraId="7BC847FB" w14:textId="22217B9B" w:rsidR="0044396B" w:rsidRPr="00C56FA6" w:rsidRDefault="001434FB" w:rsidP="001434FB">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rPr>
        <w:sectPr w:rsidR="0044396B" w:rsidRPr="00C56FA6" w:rsidSect="001434FB">
          <w:headerReference w:type="default" r:id="rId47"/>
          <w:footerReference w:type="default" r:id="rId48"/>
          <w:pgSz w:w="16838" w:h="11906" w:orient="landscape"/>
          <w:pgMar w:top="1417" w:right="1417" w:bottom="1417" w:left="1417" w:header="708" w:footer="708" w:gutter="0"/>
          <w:cols w:space="708"/>
          <w:docGrid w:linePitch="360"/>
        </w:sectPr>
      </w:pPr>
      <w:r w:rsidRPr="00C56FA6">
        <w:rPr>
          <w:rFonts w:ascii="Montserrat Light" w:hAnsi="Montserrat Light"/>
          <w:b/>
          <w:bCs/>
          <w:u w:val="single"/>
        </w:rPr>
        <w:t>Source</w:t>
      </w:r>
      <w:r w:rsidRPr="00C56FA6">
        <w:rPr>
          <w:rFonts w:ascii="Montserrat Light" w:hAnsi="Montserrat Light"/>
        </w:rPr>
        <w:t> : Nos estimations à partir des données collectées (2023)</w:t>
      </w:r>
    </w:p>
    <w:p w14:paraId="307AEEF9" w14:textId="77777777" w:rsidR="000F5DD9" w:rsidRPr="001434FB" w:rsidRDefault="000F5DD9" w:rsidP="0033562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line="276" w:lineRule="auto"/>
        <w:rPr>
          <w:rFonts w:ascii="Montserrat Light" w:hAnsi="Montserrat Light"/>
          <w:sz w:val="10"/>
          <w:szCs w:val="10"/>
        </w:rPr>
      </w:pPr>
    </w:p>
    <w:p w14:paraId="244E14B9" w14:textId="77777777" w:rsidR="00335628" w:rsidRPr="005076C7" w:rsidRDefault="00335628" w:rsidP="001434FB">
      <w:pPr>
        <w:pStyle w:val="Titre2"/>
      </w:pPr>
      <w:bookmarkStart w:id="254" w:name="_Toc136614030"/>
      <w:bookmarkStart w:id="255" w:name="_Toc136619553"/>
      <w:bookmarkStart w:id="256" w:name="_Toc136620277"/>
      <w:bookmarkStart w:id="257" w:name="_Toc136620504"/>
      <w:bookmarkStart w:id="258" w:name="_Toc137411212"/>
      <w:r w:rsidRPr="005076C7">
        <w:t xml:space="preserve">Bloc </w:t>
      </w:r>
      <w:proofErr w:type="spellStart"/>
      <w:r w:rsidRPr="005076C7">
        <w:t>macro</w:t>
      </w:r>
      <w:proofErr w:type="spellEnd"/>
      <w:r w:rsidRPr="005076C7">
        <w:t xml:space="preserve"> social</w:t>
      </w:r>
      <w:bookmarkEnd w:id="254"/>
      <w:bookmarkEnd w:id="255"/>
      <w:bookmarkEnd w:id="256"/>
      <w:bookmarkEnd w:id="257"/>
      <w:bookmarkEnd w:id="258"/>
    </w:p>
    <w:p w14:paraId="627DC789"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iCs/>
        </w:rPr>
        <w:t>Les interrelations du modèle macroéconomiques qui garantissent les équilibres internes, externes et financiers permettent de projeter grâce au modèle, la plupart des agrégats macroéconomiques</w:t>
      </w:r>
      <w:r w:rsidRPr="005076C7">
        <w:rPr>
          <w:rFonts w:ascii="Montserrat Light" w:hAnsi="Montserrat Light"/>
        </w:rPr>
        <w:t xml:space="preserve"> notamment ceux provenant des secteurs réel, public, extérieur et monétaire. La vérification de la cohérence comptable et économique des données et des projections est assurée grâce au modèle. </w:t>
      </w:r>
    </w:p>
    <w:p w14:paraId="0E5CB3CE"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A cette étape on procède également à des simulations de scénarii ; on élabore d’abord le scénario de référence qui est celui de la tendance observée, ensuite un scénario optimiste, qui est celui de la trajectoire prescrite dans Bénin </w:t>
      </w:r>
      <w:proofErr w:type="spellStart"/>
      <w:r w:rsidRPr="005076C7">
        <w:rPr>
          <w:rFonts w:ascii="Montserrat Light" w:hAnsi="Montserrat Light"/>
        </w:rPr>
        <w:t>Alafia</w:t>
      </w:r>
      <w:proofErr w:type="spellEnd"/>
      <w:r w:rsidRPr="005076C7">
        <w:rPr>
          <w:rFonts w:ascii="Montserrat Light" w:hAnsi="Montserrat Light"/>
        </w:rPr>
        <w:t xml:space="preserve"> 2025 devant permettre à l’économie d’être  compétitive et de se maintenir durablement sur le sentier de croissance réelle de 7,0% par an et enfin, le scénario programme, celui du premier PQO qui est calé sur la trajectoire de croissance du PAG et qui tient compte des contraintes de la matrice du diagnostic stratégique (MDS).</w:t>
      </w:r>
    </w:p>
    <w:p w14:paraId="156AA1EE"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 xml:space="preserve">Soit le modèle de pauvreté développé par </w:t>
      </w:r>
      <w:proofErr w:type="spellStart"/>
      <w:r w:rsidRPr="005076C7">
        <w:rPr>
          <w:rFonts w:ascii="Montserrat Light" w:hAnsi="Montserrat Light"/>
        </w:rPr>
        <w:t>Ravallion</w:t>
      </w:r>
      <w:proofErr w:type="spellEnd"/>
      <w:r w:rsidRPr="005076C7">
        <w:rPr>
          <w:rFonts w:ascii="Montserrat Light" w:hAnsi="Montserrat Light"/>
        </w:rPr>
        <w:t xml:space="preserve"> et Chu (1997)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4"/>
        <w:gridCol w:w="614"/>
      </w:tblGrid>
      <w:tr w:rsidR="00335628" w:rsidRPr="005076C7" w14:paraId="2140C17C" w14:textId="77777777" w:rsidTr="00445F98">
        <w:tc>
          <w:tcPr>
            <w:tcW w:w="8755" w:type="dxa"/>
          </w:tcPr>
          <w:p w14:paraId="36D2F4DD" w14:textId="77777777" w:rsidR="00335628" w:rsidRPr="005076C7" w:rsidRDefault="00000000" w:rsidP="00445F98">
            <w:pPr>
              <w:spacing w:after="200" w:line="276" w:lineRule="auto"/>
              <w:jc w:val="both"/>
              <w:rPr>
                <w:rFonts w:ascii="Montserrat Light" w:hAnsi="Montserrat Light"/>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e>
                </m:func>
                <m:r>
                  <w:rPr>
                    <w:rFonts w:ascii="Cambria Math" w:hAnsi="Cambria Math"/>
                  </w:rPr>
                  <m:t>= α+</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func>
                <m:r>
                  <w:rPr>
                    <w:rFonts w:ascii="Cambria Math" w:hAnsi="Cambria Math"/>
                  </w:rPr>
                  <m:t>+ φ</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tc>
        <w:tc>
          <w:tcPr>
            <w:tcW w:w="533" w:type="dxa"/>
          </w:tcPr>
          <w:p w14:paraId="56088E1D" w14:textId="57584B03" w:rsidR="00335628" w:rsidRPr="005076C7" w:rsidRDefault="00335628" w:rsidP="00445F98">
            <w:pPr>
              <w:spacing w:after="200" w:line="276" w:lineRule="auto"/>
              <w:jc w:val="both"/>
              <w:rPr>
                <w:rFonts w:ascii="Montserrat Light" w:hAnsi="Montserrat Light"/>
              </w:rPr>
            </w:pPr>
            <w:r w:rsidRPr="005076C7">
              <w:rPr>
                <w:rFonts w:ascii="Montserrat Light" w:hAnsi="Montserrat Light"/>
              </w:rPr>
              <w:t>(2</w:t>
            </w:r>
            <w:r w:rsidR="00D20E99">
              <w:rPr>
                <w:rFonts w:ascii="Montserrat Light" w:hAnsi="Montserrat Light"/>
              </w:rPr>
              <w:t>9</w:t>
            </w:r>
            <w:r w:rsidRPr="005076C7">
              <w:rPr>
                <w:rFonts w:ascii="Montserrat Light" w:hAnsi="Montserrat Light"/>
              </w:rPr>
              <w:t>)</w:t>
            </w:r>
          </w:p>
        </w:tc>
      </w:tr>
    </w:tbl>
    <w:p w14:paraId="4C4B6872" w14:textId="77777777" w:rsidR="00335628" w:rsidRPr="005076C7" w:rsidRDefault="00335628" w:rsidP="00335628">
      <w:pPr>
        <w:spacing w:after="200" w:line="276" w:lineRule="auto"/>
        <w:rPr>
          <w:rFonts w:ascii="Montserrat Light" w:hAnsi="Montserrat Light"/>
        </w:rPr>
      </w:pPr>
      <w:r w:rsidRPr="005076C7">
        <w:rPr>
          <w:rFonts w:ascii="Montserrat Light" w:hAnsi="Montserrat Light"/>
        </w:rPr>
        <w:t>Où :</w:t>
      </w:r>
    </w:p>
    <w:p w14:paraId="03F2B250" w14:textId="77777777" w:rsidR="00335628" w:rsidRPr="005076C7" w:rsidRDefault="00335628" w:rsidP="00335628">
      <w:pPr>
        <w:spacing w:line="276" w:lineRule="auto"/>
        <w:jc w:val="both"/>
        <w:rPr>
          <w:rFonts w:ascii="Montserrat Light" w:hAnsi="Montserrat Light"/>
        </w:rPr>
      </w:pPr>
      <m:oMath>
        <m:r>
          <w:rPr>
            <w:rFonts w:ascii="Cambria Math" w:hAnsi="Cambria Math"/>
          </w:rPr>
          <m:t>P</m:t>
        </m:r>
      </m:oMath>
      <w:proofErr w:type="gramStart"/>
      <w:r w:rsidRPr="005076C7">
        <w:rPr>
          <w:rFonts w:ascii="Montserrat Light" w:hAnsi="Montserrat Light"/>
        </w:rPr>
        <w:t>est</w:t>
      </w:r>
      <w:proofErr w:type="gramEnd"/>
      <w:r w:rsidRPr="005076C7">
        <w:rPr>
          <w:rFonts w:ascii="Montserrat Light" w:hAnsi="Montserrat Light"/>
        </w:rPr>
        <w:t xml:space="preserve"> un indice numérique de pauvreté (incidence), </w:t>
      </w:r>
    </w:p>
    <w:p w14:paraId="10AF52D3" w14:textId="77777777" w:rsidR="00335628" w:rsidRPr="005076C7" w:rsidRDefault="00335628" w:rsidP="00335628">
      <w:pPr>
        <w:spacing w:line="276" w:lineRule="auto"/>
        <w:jc w:val="both"/>
        <w:rPr>
          <w:rFonts w:ascii="Montserrat Light" w:hAnsi="Montserrat Light"/>
        </w:rPr>
      </w:pPr>
      <m:oMath>
        <m:r>
          <w:rPr>
            <w:rFonts w:ascii="Cambria Math" w:hAnsi="Cambria Math"/>
          </w:rPr>
          <m:t>Y</m:t>
        </m:r>
      </m:oMath>
      <w:r w:rsidRPr="005076C7">
        <w:rPr>
          <w:rFonts w:ascii="Montserrat Light" w:hAnsi="Montserrat Light"/>
        </w:rPr>
        <w:t xml:space="preserve"> </w:t>
      </w:r>
      <w:proofErr w:type="gramStart"/>
      <w:r w:rsidRPr="005076C7">
        <w:rPr>
          <w:rFonts w:ascii="Montserrat Light" w:hAnsi="Montserrat Light"/>
        </w:rPr>
        <w:t>le</w:t>
      </w:r>
      <w:proofErr w:type="gramEnd"/>
      <w:r w:rsidRPr="005076C7">
        <w:rPr>
          <w:rFonts w:ascii="Montserrat Light" w:hAnsi="Montserrat Light"/>
        </w:rPr>
        <w:t xml:space="preserve"> revenu par tête,</w:t>
      </w:r>
    </w:p>
    <w:p w14:paraId="31091F20" w14:textId="77777777" w:rsidR="00335628" w:rsidRPr="005076C7" w:rsidRDefault="00335628" w:rsidP="00335628">
      <w:pPr>
        <w:spacing w:line="276" w:lineRule="auto"/>
        <w:jc w:val="both"/>
        <w:rPr>
          <w:rFonts w:ascii="Montserrat Light" w:hAnsi="Montserrat Light"/>
        </w:rPr>
      </w:pPr>
      <m:oMath>
        <m:r>
          <w:rPr>
            <w:rFonts w:ascii="Cambria Math" w:hAnsi="Cambria Math"/>
          </w:rPr>
          <m:t>G</m:t>
        </m:r>
      </m:oMath>
      <w:r w:rsidRPr="005076C7">
        <w:rPr>
          <w:rFonts w:ascii="Montserrat Light" w:hAnsi="Montserrat Light"/>
        </w:rPr>
        <w:t>, l’indice de Gini,</w:t>
      </w:r>
    </w:p>
    <w:p w14:paraId="45FBEA7D" w14:textId="77777777" w:rsidR="00335628" w:rsidRPr="005076C7" w:rsidRDefault="00335628" w:rsidP="00335628">
      <w:pPr>
        <w:spacing w:line="276" w:lineRule="auto"/>
        <w:jc w:val="both"/>
        <w:rPr>
          <w:rFonts w:ascii="Montserrat Light" w:hAnsi="Montserrat Light"/>
        </w:rPr>
      </w:pPr>
      <m:oMath>
        <m:r>
          <w:rPr>
            <w:rFonts w:ascii="Cambria Math" w:hAnsi="Cambria Math"/>
          </w:rPr>
          <m:t>X</m:t>
        </m:r>
      </m:oMath>
      <w:r w:rsidRPr="005076C7">
        <w:rPr>
          <w:rFonts w:ascii="Montserrat Light" w:hAnsi="Montserrat Light"/>
        </w:rPr>
        <w:t xml:space="preserve"> </w:t>
      </w:r>
      <w:proofErr w:type="gramStart"/>
      <w:r w:rsidRPr="005076C7">
        <w:rPr>
          <w:rFonts w:ascii="Montserrat Light" w:hAnsi="Montserrat Light"/>
        </w:rPr>
        <w:t>un</w:t>
      </w:r>
      <w:proofErr w:type="gramEnd"/>
      <w:r w:rsidRPr="005076C7">
        <w:rPr>
          <w:rFonts w:ascii="Montserrat Light" w:hAnsi="Montserrat Light"/>
        </w:rPr>
        <w:t xml:space="preserve"> vecteur de variables de contrôle (Total PIP dans le secteur productif),</w:t>
      </w:r>
    </w:p>
    <w:p w14:paraId="6C5F8B68" w14:textId="77777777" w:rsidR="00335628" w:rsidRPr="005076C7" w:rsidRDefault="00000000" w:rsidP="00335628">
      <w:pPr>
        <w:spacing w:line="276" w:lineRule="auto"/>
        <w:jc w:val="both"/>
        <w:rPr>
          <w:rFonts w:ascii="Montserrat Light" w:hAnsi="Montserrat Light"/>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proofErr w:type="gramStart"/>
      <w:r w:rsidR="00335628" w:rsidRPr="005076C7">
        <w:rPr>
          <w:rFonts w:ascii="Montserrat Light" w:hAnsi="Montserrat Light"/>
        </w:rPr>
        <w:t>l’élasticité</w:t>
      </w:r>
      <w:proofErr w:type="gramEnd"/>
      <w:r w:rsidR="00335628" w:rsidRPr="005076C7">
        <w:rPr>
          <w:rFonts w:ascii="Montserrat Light" w:hAnsi="Montserrat Light"/>
        </w:rPr>
        <w:t xml:space="preserve"> de la croissance par rapport au revenu,</w:t>
      </w:r>
    </w:p>
    <w:p w14:paraId="2874185B" w14:textId="77777777" w:rsidR="00335628" w:rsidRPr="005076C7" w:rsidRDefault="00000000" w:rsidP="00335628">
      <w:pPr>
        <w:spacing w:line="276" w:lineRule="auto"/>
        <w:jc w:val="both"/>
        <w:rPr>
          <w:rFonts w:ascii="Montserrat Light" w:hAnsi="Montserrat Light"/>
        </w:rPr>
      </w:pPr>
      <m:oMath>
        <m:sSub>
          <m:sSubPr>
            <m:ctrlPr>
              <w:rPr>
                <w:rFonts w:ascii="Cambria Math" w:hAnsi="Cambria Math"/>
                <w:i/>
              </w:rPr>
            </m:ctrlPr>
          </m:sSubPr>
          <m:e>
            <m:r>
              <w:rPr>
                <w:rFonts w:ascii="Cambria Math" w:hAnsi="Cambria Math"/>
              </w:rPr>
              <m:t>β</m:t>
            </m:r>
          </m:e>
          <m:sub>
            <m:r>
              <w:rPr>
                <w:rFonts w:ascii="Cambria Math" w:hAnsi="Cambria Math"/>
              </w:rPr>
              <m:t>2</m:t>
            </m:r>
          </m:sub>
        </m:sSub>
      </m:oMath>
      <w:proofErr w:type="gramStart"/>
      <w:r w:rsidR="00335628" w:rsidRPr="005076C7">
        <w:rPr>
          <w:rFonts w:ascii="Montserrat Light" w:hAnsi="Montserrat Light"/>
        </w:rPr>
        <w:t>l’élasticité</w:t>
      </w:r>
      <w:proofErr w:type="gramEnd"/>
      <w:r w:rsidR="00335628" w:rsidRPr="005076C7">
        <w:rPr>
          <w:rFonts w:ascii="Montserrat Light" w:hAnsi="Montserrat Light"/>
        </w:rPr>
        <w:t xml:space="preserve"> de la pauvreté par rapport aux inégalités,</w:t>
      </w:r>
    </w:p>
    <w:p w14:paraId="08D73367" w14:textId="77777777" w:rsidR="00335628" w:rsidRPr="005076C7" w:rsidRDefault="00335628" w:rsidP="00335628">
      <w:pPr>
        <w:spacing w:line="276" w:lineRule="auto"/>
        <w:jc w:val="both"/>
        <w:rPr>
          <w:rFonts w:ascii="Montserrat Light" w:hAnsi="Montserrat Light"/>
        </w:rPr>
      </w:pPr>
      <m:oMath>
        <m:r>
          <w:rPr>
            <w:rFonts w:ascii="Cambria Math" w:hAnsi="Cambria Math"/>
          </w:rPr>
          <m:t>φ</m:t>
        </m:r>
      </m:oMath>
      <w:r w:rsidRPr="005076C7">
        <w:rPr>
          <w:rFonts w:ascii="Montserrat Light" w:hAnsi="Montserrat Light"/>
        </w:rPr>
        <w:t xml:space="preserve"> </w:t>
      </w:r>
      <w:proofErr w:type="gramStart"/>
      <w:r w:rsidRPr="005076C7">
        <w:rPr>
          <w:rFonts w:ascii="Montserrat Light" w:hAnsi="Montserrat Light"/>
        </w:rPr>
        <w:t>le</w:t>
      </w:r>
      <w:proofErr w:type="gramEnd"/>
      <w:r w:rsidRPr="005076C7">
        <w:rPr>
          <w:rFonts w:ascii="Montserrat Light" w:hAnsi="Montserrat Light"/>
        </w:rPr>
        <w:t xml:space="preserve"> vecteur des élasticités pauvreté par rapport aux variables de contrôle.</w:t>
      </w:r>
    </w:p>
    <w:p w14:paraId="42DBAFD0" w14:textId="77777777" w:rsidR="00335628" w:rsidRPr="005076C7" w:rsidRDefault="00335628" w:rsidP="00335628">
      <w:pPr>
        <w:spacing w:line="276" w:lineRule="auto"/>
        <w:jc w:val="both"/>
        <w:rPr>
          <w:rFonts w:ascii="Montserrat Light" w:hAnsi="Montserrat Light"/>
        </w:rPr>
      </w:pPr>
      <m:oMath>
        <m:r>
          <w:rPr>
            <w:rFonts w:ascii="Cambria Math" w:hAnsi="Cambria Math"/>
          </w:rPr>
          <m:t>ϵ</m:t>
        </m:r>
      </m:oMath>
      <w:r w:rsidRPr="005076C7">
        <w:rPr>
          <w:rFonts w:ascii="Montserrat Light" w:hAnsi="Montserrat Light"/>
        </w:rPr>
        <w:t xml:space="preserve"> </w:t>
      </w:r>
      <w:proofErr w:type="gramStart"/>
      <w:r w:rsidRPr="005076C7">
        <w:rPr>
          <w:rFonts w:ascii="Montserrat Light" w:hAnsi="Montserrat Light"/>
        </w:rPr>
        <w:t>le</w:t>
      </w:r>
      <w:proofErr w:type="gramEnd"/>
      <w:r w:rsidRPr="005076C7">
        <w:rPr>
          <w:rFonts w:ascii="Montserrat Light" w:hAnsi="Montserrat Light"/>
        </w:rPr>
        <w:t xml:space="preserve"> terme d’erreur</w:t>
      </w:r>
    </w:p>
    <w:p w14:paraId="00F49DA7" w14:textId="77777777" w:rsidR="00335628" w:rsidRPr="005076C7" w:rsidRDefault="00335628" w:rsidP="00335628">
      <w:pPr>
        <w:spacing w:after="240" w:line="276" w:lineRule="auto"/>
        <w:jc w:val="both"/>
        <w:rPr>
          <w:rFonts w:ascii="Montserrat Light" w:hAnsi="Montserrat Light"/>
        </w:rPr>
      </w:pPr>
      <m:oMath>
        <m:r>
          <w:rPr>
            <w:rFonts w:ascii="Cambria Math" w:hAnsi="Cambria Math"/>
          </w:rPr>
          <m:t>t</m:t>
        </m:r>
      </m:oMath>
      <w:r w:rsidRPr="005076C7">
        <w:rPr>
          <w:rFonts w:ascii="Montserrat Light" w:hAnsi="Montserrat Light"/>
        </w:rPr>
        <w:t xml:space="preserve"> </w:t>
      </w:r>
      <w:proofErr w:type="gramStart"/>
      <w:r w:rsidRPr="005076C7">
        <w:rPr>
          <w:rFonts w:ascii="Montserrat Light" w:hAnsi="Montserrat Light"/>
        </w:rPr>
        <w:t>le</w:t>
      </w:r>
      <w:proofErr w:type="gramEnd"/>
      <w:r w:rsidRPr="005076C7">
        <w:rPr>
          <w:rFonts w:ascii="Montserrat Light" w:hAnsi="Montserrat Light"/>
        </w:rPr>
        <w:t xml:space="preserve"> paramètre temps</w:t>
      </w:r>
    </w:p>
    <w:p w14:paraId="4350B00A" w14:textId="77777777" w:rsidR="00335628" w:rsidRDefault="00335628" w:rsidP="00335628">
      <w:pPr>
        <w:spacing w:after="200" w:line="276" w:lineRule="auto"/>
        <w:ind w:firstLine="708"/>
        <w:jc w:val="both"/>
        <w:rPr>
          <w:rFonts w:ascii="Montserrat Light" w:hAnsi="Montserrat Light"/>
        </w:rPr>
      </w:pPr>
      <w:r w:rsidRPr="005076C7">
        <w:rPr>
          <w:rFonts w:ascii="Montserrat Light" w:hAnsi="Montserrat Light"/>
        </w:rPr>
        <w:t>L’intégration du défi du caractère non inclusive de la croissance du fait des inégalités, ainsi que la prise en compte de l’ODD sur les inégalités autorise une modélisation qui permet d’explorer la relation entre la croissance et la réduction de la pauvreté.</w:t>
      </w:r>
    </w:p>
    <w:p w14:paraId="5A8F1940" w14:textId="77777777" w:rsidR="00A15F7F" w:rsidRPr="005076C7" w:rsidRDefault="00A15F7F" w:rsidP="00335628">
      <w:pPr>
        <w:spacing w:after="200" w:line="276" w:lineRule="auto"/>
        <w:ind w:firstLine="708"/>
        <w:jc w:val="both"/>
        <w:rPr>
          <w:rFonts w:ascii="Montserrat Light" w:hAnsi="Montserrat Light"/>
        </w:rPr>
      </w:pPr>
    </w:p>
    <w:p w14:paraId="0DFEAEBF" w14:textId="7A04CD53" w:rsidR="00A15F7F" w:rsidRPr="00632C5C" w:rsidRDefault="00335628" w:rsidP="00A15F7F">
      <w:pPr>
        <w:pStyle w:val="Titre3"/>
        <w:numPr>
          <w:ilvl w:val="0"/>
          <w:numId w:val="31"/>
        </w:numPr>
        <w:rPr>
          <w:rFonts w:ascii="Montserrat Light" w:hAnsi="Montserrat Light"/>
        </w:rPr>
      </w:pPr>
      <w:bookmarkStart w:id="259" w:name="_Toc136619554"/>
      <w:bookmarkStart w:id="260" w:name="_Toc136620278"/>
      <w:bookmarkStart w:id="261" w:name="_Toc137411213"/>
      <w:proofErr w:type="spellStart"/>
      <w:r w:rsidRPr="00632C5C">
        <w:rPr>
          <w:rFonts w:ascii="Montserrat Light" w:hAnsi="Montserrat Light"/>
        </w:rPr>
        <w:lastRenderedPageBreak/>
        <w:t>Croissance</w:t>
      </w:r>
      <w:proofErr w:type="spellEnd"/>
      <w:r w:rsidRPr="00632C5C">
        <w:rPr>
          <w:rFonts w:ascii="Montserrat Light" w:hAnsi="Montserrat Light"/>
        </w:rPr>
        <w:t xml:space="preserve"> </w:t>
      </w:r>
      <w:proofErr w:type="spellStart"/>
      <w:r w:rsidRPr="00632C5C">
        <w:rPr>
          <w:rFonts w:ascii="Montserrat Light" w:hAnsi="Montserrat Light"/>
        </w:rPr>
        <w:t>inégalité</w:t>
      </w:r>
      <w:proofErr w:type="spellEnd"/>
      <w:r w:rsidRPr="00632C5C">
        <w:rPr>
          <w:rFonts w:ascii="Montserrat Light" w:hAnsi="Montserrat Light"/>
        </w:rPr>
        <w:t xml:space="preserve"> et </w:t>
      </w:r>
      <w:proofErr w:type="spellStart"/>
      <w:r w:rsidRPr="00632C5C">
        <w:rPr>
          <w:rFonts w:ascii="Montserrat Light" w:hAnsi="Montserrat Light"/>
        </w:rPr>
        <w:t>pauvreté</w:t>
      </w:r>
      <w:bookmarkEnd w:id="259"/>
      <w:bookmarkEnd w:id="260"/>
      <w:bookmarkEnd w:id="261"/>
      <w:proofErr w:type="spellEnd"/>
    </w:p>
    <w:p w14:paraId="75D288E0" w14:textId="77777777" w:rsidR="00A15F7F" w:rsidRPr="00632C5C" w:rsidRDefault="00A15F7F" w:rsidP="00A15F7F">
      <w:pPr>
        <w:spacing w:after="240" w:line="276" w:lineRule="auto"/>
        <w:ind w:firstLine="720"/>
        <w:jc w:val="both"/>
        <w:rPr>
          <w:rFonts w:ascii="Montserrat Light" w:hAnsi="Montserrat Light"/>
        </w:rPr>
      </w:pPr>
      <w:r w:rsidRPr="00632C5C">
        <w:rPr>
          <w:rFonts w:ascii="Montserrat Light" w:hAnsi="Montserrat Light"/>
        </w:rPr>
        <w:t>Une variation de la distribution des revenus peut se décomposer en deux types d’effet : une variation proportionnelle de tous les revenus, qui ne modifie pas la distribution du revenu relatif (effet de croissance) ; une variation de la distribution des revenus relatifs qui, par définition, est indépendante du revenu moyen (effet distributif). Les définitions suivantes vont aider à clarifier ces liens :</w:t>
      </w:r>
    </w:p>
    <w:p w14:paraId="28D9DD42" w14:textId="77777777" w:rsidR="00A15F7F" w:rsidRPr="00632C5C" w:rsidRDefault="00A15F7F" w:rsidP="00A15F7F">
      <w:pPr>
        <w:pStyle w:val="Paragraphedeliste"/>
        <w:numPr>
          <w:ilvl w:val="0"/>
          <w:numId w:val="45"/>
        </w:numPr>
        <w:jc w:val="both"/>
        <w:rPr>
          <w:rFonts w:ascii="Montserrat Light" w:hAnsi="Montserrat Light"/>
          <w:sz w:val="24"/>
          <w:szCs w:val="24"/>
        </w:rPr>
      </w:pPr>
      <w:r w:rsidRPr="00632C5C">
        <w:rPr>
          <w:rFonts w:ascii="Montserrat Light" w:hAnsi="Montserrat Light"/>
          <w:sz w:val="24"/>
          <w:szCs w:val="24"/>
        </w:rPr>
        <w:t>la « </w:t>
      </w:r>
      <w:proofErr w:type="spellStart"/>
      <w:r w:rsidRPr="00632C5C">
        <w:rPr>
          <w:rFonts w:ascii="Montserrat Light" w:hAnsi="Montserrat Light"/>
          <w:sz w:val="24"/>
          <w:szCs w:val="24"/>
        </w:rPr>
        <w:t>pauvreté</w:t>
      </w:r>
      <w:proofErr w:type="spellEnd"/>
      <w:r w:rsidRPr="00632C5C">
        <w:rPr>
          <w:rFonts w:ascii="Montserrat Light" w:hAnsi="Montserrat Light"/>
          <w:sz w:val="24"/>
          <w:szCs w:val="24"/>
        </w:rPr>
        <w:t xml:space="preserve"> » </w:t>
      </w:r>
      <w:proofErr w:type="spellStart"/>
      <w:r w:rsidRPr="00632C5C">
        <w:rPr>
          <w:rFonts w:ascii="Montserrat Light" w:hAnsi="Montserrat Light"/>
          <w:sz w:val="24"/>
          <w:szCs w:val="24"/>
        </w:rPr>
        <w:t>est</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mesurée</w:t>
      </w:r>
      <w:proofErr w:type="spellEnd"/>
      <w:r w:rsidRPr="00632C5C">
        <w:rPr>
          <w:rFonts w:ascii="Montserrat Light" w:hAnsi="Montserrat Light"/>
          <w:sz w:val="24"/>
          <w:szCs w:val="24"/>
        </w:rPr>
        <w:t xml:space="preserve"> par </w:t>
      </w:r>
      <w:proofErr w:type="spellStart"/>
      <w:r w:rsidRPr="00632C5C">
        <w:rPr>
          <w:rFonts w:ascii="Montserrat Light" w:hAnsi="Montserrat Light"/>
          <w:sz w:val="24"/>
          <w:szCs w:val="24"/>
        </w:rPr>
        <w:t>l’indice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numérique</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pauvreté</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absolue</w:t>
      </w:r>
      <w:proofErr w:type="spellEnd"/>
      <w:r w:rsidRPr="00632C5C">
        <w:rPr>
          <w:rFonts w:ascii="Montserrat Light" w:hAnsi="Montserrat Light"/>
          <w:sz w:val="24"/>
          <w:szCs w:val="24"/>
        </w:rPr>
        <w:t>, c’est-à-</w:t>
      </w:r>
      <w:proofErr w:type="spellStart"/>
      <w:r w:rsidRPr="00632C5C">
        <w:rPr>
          <w:rFonts w:ascii="Montserrat Light" w:hAnsi="Montserrat Light"/>
          <w:sz w:val="24"/>
          <w:szCs w:val="24"/>
        </w:rPr>
        <w:t>dire</w:t>
      </w:r>
      <w:proofErr w:type="spellEnd"/>
      <w:r w:rsidRPr="00632C5C">
        <w:rPr>
          <w:rFonts w:ascii="Montserrat Light" w:hAnsi="Montserrat Light"/>
          <w:sz w:val="24"/>
          <w:szCs w:val="24"/>
        </w:rPr>
        <w:t xml:space="preserve"> la </w:t>
      </w:r>
      <w:proofErr w:type="spellStart"/>
      <w:r w:rsidRPr="00632C5C">
        <w:rPr>
          <w:rFonts w:ascii="Montserrat Light" w:hAnsi="Montserrat Light"/>
          <w:sz w:val="24"/>
          <w:szCs w:val="24"/>
        </w:rPr>
        <w:t>proportion</w:t>
      </w:r>
      <w:proofErr w:type="spellEnd"/>
      <w:r w:rsidRPr="00632C5C">
        <w:rPr>
          <w:rFonts w:ascii="Montserrat Light" w:hAnsi="Montserrat Light"/>
          <w:sz w:val="24"/>
          <w:szCs w:val="24"/>
        </w:rPr>
        <w:t xml:space="preserve"> de la </w:t>
      </w:r>
      <w:proofErr w:type="spellStart"/>
      <w:r w:rsidRPr="00632C5C">
        <w:rPr>
          <w:rFonts w:ascii="Montserrat Light" w:hAnsi="Montserrat Light"/>
          <w:sz w:val="24"/>
          <w:szCs w:val="24"/>
        </w:rPr>
        <w:t>population</w:t>
      </w:r>
      <w:proofErr w:type="spellEnd"/>
      <w:r w:rsidRPr="00632C5C">
        <w:rPr>
          <w:rFonts w:ascii="Montserrat Light" w:hAnsi="Montserrat Light"/>
          <w:sz w:val="24"/>
          <w:szCs w:val="24"/>
        </w:rPr>
        <w:t xml:space="preserve"> en </w:t>
      </w:r>
      <w:proofErr w:type="spellStart"/>
      <w:r w:rsidRPr="00632C5C">
        <w:rPr>
          <w:rFonts w:ascii="Montserrat Light" w:hAnsi="Montserrat Light"/>
          <w:sz w:val="24"/>
          <w:szCs w:val="24"/>
        </w:rPr>
        <w:t>deçà</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d’un</w:t>
      </w:r>
      <w:proofErr w:type="spellEnd"/>
      <w:r w:rsidRPr="00632C5C">
        <w:rPr>
          <w:rFonts w:ascii="Montserrat Light" w:hAnsi="Montserrat Light"/>
          <w:sz w:val="24"/>
          <w:szCs w:val="24"/>
        </w:rPr>
        <w:t> </w:t>
      </w:r>
      <w:proofErr w:type="spellStart"/>
      <w:r w:rsidRPr="00632C5C">
        <w:rPr>
          <w:rFonts w:ascii="Montserrat Light" w:hAnsi="Montserrat Light"/>
          <w:sz w:val="24"/>
          <w:szCs w:val="24"/>
        </w:rPr>
        <w:t>seuil</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pauvreté</w:t>
      </w:r>
      <w:proofErr w:type="spellEnd"/>
      <w:r w:rsidRPr="00632C5C">
        <w:rPr>
          <w:rFonts w:ascii="Montserrat Light" w:hAnsi="Montserrat Light"/>
          <w:sz w:val="24"/>
          <w:szCs w:val="24"/>
        </w:rPr>
        <w:t> </w:t>
      </w:r>
      <w:proofErr w:type="spellStart"/>
      <w:r w:rsidRPr="00632C5C">
        <w:rPr>
          <w:rFonts w:ascii="Montserrat Light" w:hAnsi="Montserrat Light"/>
          <w:sz w:val="24"/>
          <w:szCs w:val="24"/>
        </w:rPr>
        <w:t>donné</w:t>
      </w:r>
      <w:proofErr w:type="spellEnd"/>
      <w:r w:rsidRPr="00632C5C">
        <w:rPr>
          <w:rFonts w:ascii="Montserrat Light" w:hAnsi="Montserrat Light"/>
          <w:sz w:val="24"/>
          <w:szCs w:val="24"/>
        </w:rPr>
        <w:t xml:space="preserve"> (par exemple, 1 USD par jour) </w:t>
      </w:r>
      <w:proofErr w:type="spellStart"/>
      <w:r w:rsidRPr="00632C5C">
        <w:rPr>
          <w:rFonts w:ascii="Montserrat Light" w:hAnsi="Montserrat Light"/>
          <w:sz w:val="24"/>
          <w:szCs w:val="24"/>
        </w:rPr>
        <w:t>telle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qu’elle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est</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établie</w:t>
      </w:r>
      <w:proofErr w:type="spellEnd"/>
      <w:r w:rsidRPr="00632C5C">
        <w:rPr>
          <w:rFonts w:ascii="Montserrat Light" w:hAnsi="Montserrat Light"/>
          <w:sz w:val="24"/>
          <w:szCs w:val="24"/>
        </w:rPr>
        <w:t xml:space="preserve"> par </w:t>
      </w:r>
      <w:proofErr w:type="spellStart"/>
      <w:r w:rsidRPr="00632C5C">
        <w:rPr>
          <w:rFonts w:ascii="Montserrat Light" w:hAnsi="Montserrat Light"/>
          <w:sz w:val="24"/>
          <w:szCs w:val="24"/>
        </w:rPr>
        <w:t>les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données</w:t>
      </w:r>
      <w:proofErr w:type="spellEnd"/>
      <w:r w:rsidRPr="00632C5C">
        <w:rPr>
          <w:rFonts w:ascii="Montserrat Light" w:hAnsi="Montserrat Light"/>
          <w:sz w:val="24"/>
          <w:szCs w:val="24"/>
        </w:rPr>
        <w:t xml:space="preserve"> des </w:t>
      </w:r>
      <w:proofErr w:type="spellStart"/>
      <w:r w:rsidRPr="00632C5C">
        <w:rPr>
          <w:rFonts w:ascii="Montserrat Light" w:hAnsi="Montserrat Light"/>
          <w:sz w:val="24"/>
          <w:szCs w:val="24"/>
        </w:rPr>
        <w:t>enquêtes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auprès</w:t>
      </w:r>
      <w:proofErr w:type="spellEnd"/>
      <w:r w:rsidRPr="00632C5C">
        <w:rPr>
          <w:rFonts w:ascii="Montserrat Light" w:hAnsi="Montserrat Light"/>
          <w:sz w:val="24"/>
          <w:szCs w:val="24"/>
        </w:rPr>
        <w:t xml:space="preserve"> des </w:t>
      </w:r>
      <w:proofErr w:type="spellStart"/>
      <w:r w:rsidRPr="00632C5C">
        <w:rPr>
          <w:rFonts w:ascii="Montserrat Light" w:hAnsi="Montserrat Light"/>
          <w:sz w:val="24"/>
          <w:szCs w:val="24"/>
        </w:rPr>
        <w:t>ménages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D’autres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indices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peuvent</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être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utilisés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avec</w:t>
      </w:r>
      <w:proofErr w:type="spellEnd"/>
      <w:r w:rsidRPr="00632C5C">
        <w:rPr>
          <w:rFonts w:ascii="Montserrat Light" w:hAnsi="Montserrat Light"/>
          <w:sz w:val="24"/>
          <w:szCs w:val="24"/>
        </w:rPr>
        <w:t xml:space="preserve"> le </w:t>
      </w:r>
      <w:proofErr w:type="spellStart"/>
      <w:r w:rsidRPr="00632C5C">
        <w:rPr>
          <w:rFonts w:ascii="Montserrat Light" w:hAnsi="Montserrat Light"/>
          <w:sz w:val="24"/>
          <w:szCs w:val="24"/>
        </w:rPr>
        <w:t>même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seuil</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pauvreté</w:t>
      </w:r>
      <w:proofErr w:type="spellEnd"/>
      <w:r w:rsidRPr="00632C5C">
        <w:rPr>
          <w:rFonts w:ascii="Montserrat Light" w:hAnsi="Montserrat Light"/>
          <w:sz w:val="24"/>
          <w:szCs w:val="24"/>
        </w:rPr>
        <w:t>);</w:t>
      </w:r>
    </w:p>
    <w:p w14:paraId="4909E566" w14:textId="77777777" w:rsidR="00A15F7F" w:rsidRPr="00632C5C" w:rsidRDefault="00A15F7F" w:rsidP="00A15F7F">
      <w:pPr>
        <w:pStyle w:val="Paragraphedeliste"/>
        <w:numPr>
          <w:ilvl w:val="0"/>
          <w:numId w:val="45"/>
        </w:numPr>
        <w:jc w:val="both"/>
        <w:rPr>
          <w:rFonts w:ascii="Montserrat Light" w:hAnsi="Montserrat Light"/>
          <w:sz w:val="24"/>
          <w:szCs w:val="24"/>
        </w:rPr>
      </w:pPr>
      <w:r w:rsidRPr="00632C5C">
        <w:rPr>
          <w:rFonts w:ascii="Montserrat Light" w:hAnsi="Montserrat Light"/>
          <w:sz w:val="24"/>
          <w:szCs w:val="24"/>
        </w:rPr>
        <w:t>l’« </w:t>
      </w:r>
      <w:proofErr w:type="spellStart"/>
      <w:r w:rsidRPr="00632C5C">
        <w:rPr>
          <w:rFonts w:ascii="Montserrat Light" w:hAnsi="Montserrat Light"/>
          <w:sz w:val="24"/>
          <w:szCs w:val="24"/>
        </w:rPr>
        <w:t>inégalité</w:t>
      </w:r>
      <w:proofErr w:type="spellEnd"/>
      <w:r w:rsidRPr="00632C5C">
        <w:rPr>
          <w:rFonts w:ascii="Montserrat Light" w:hAnsi="Montserrat Light"/>
          <w:sz w:val="24"/>
          <w:szCs w:val="24"/>
        </w:rPr>
        <w:t> » (</w:t>
      </w:r>
      <w:proofErr w:type="spellStart"/>
      <w:r w:rsidRPr="00632C5C">
        <w:rPr>
          <w:rFonts w:ascii="Montserrat Light" w:hAnsi="Montserrat Light"/>
          <w:sz w:val="24"/>
          <w:szCs w:val="24"/>
        </w:rPr>
        <w:t>ou</w:t>
      </w:r>
      <w:proofErr w:type="spellEnd"/>
      <w:r w:rsidRPr="00632C5C">
        <w:rPr>
          <w:rFonts w:ascii="Montserrat Light" w:hAnsi="Montserrat Light"/>
          <w:sz w:val="24"/>
          <w:szCs w:val="24"/>
        </w:rPr>
        <w:t xml:space="preserve"> la « </w:t>
      </w:r>
      <w:proofErr w:type="spellStart"/>
      <w:r w:rsidRPr="00632C5C">
        <w:rPr>
          <w:rFonts w:ascii="Montserrat Light" w:hAnsi="Montserrat Light"/>
          <w:sz w:val="24"/>
          <w:szCs w:val="24"/>
        </w:rPr>
        <w:t>distribution</w:t>
      </w:r>
      <w:proofErr w:type="spellEnd"/>
      <w:r w:rsidRPr="00632C5C">
        <w:rPr>
          <w:rFonts w:ascii="Montserrat Light" w:hAnsi="Montserrat Light"/>
          <w:sz w:val="24"/>
          <w:szCs w:val="24"/>
        </w:rPr>
        <w:t xml:space="preserve"> ») fait </w:t>
      </w:r>
      <w:proofErr w:type="spellStart"/>
      <w:r w:rsidRPr="00632C5C">
        <w:rPr>
          <w:rFonts w:ascii="Montserrat Light" w:hAnsi="Montserrat Light"/>
          <w:sz w:val="24"/>
          <w:szCs w:val="24"/>
        </w:rPr>
        <w:t>référence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aux</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écarts</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revenu</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relatif</w:t>
      </w:r>
      <w:proofErr w:type="spellEnd"/>
      <w:r w:rsidRPr="00632C5C">
        <w:rPr>
          <w:rFonts w:ascii="Montserrat Light" w:hAnsi="Montserrat Light"/>
          <w:sz w:val="24"/>
          <w:szCs w:val="24"/>
        </w:rPr>
        <w:t> </w:t>
      </w:r>
      <w:proofErr w:type="spellStart"/>
      <w:r w:rsidRPr="00632C5C">
        <w:rPr>
          <w:rFonts w:ascii="Montserrat Light" w:hAnsi="Montserrat Light"/>
          <w:sz w:val="24"/>
          <w:szCs w:val="24"/>
        </w:rPr>
        <w:t>dans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l’ensemble</w:t>
      </w:r>
      <w:proofErr w:type="spellEnd"/>
      <w:r w:rsidRPr="00632C5C">
        <w:rPr>
          <w:rFonts w:ascii="Montserrat Light" w:hAnsi="Montserrat Light"/>
          <w:sz w:val="24"/>
          <w:szCs w:val="24"/>
        </w:rPr>
        <w:t xml:space="preserve"> de la </w:t>
      </w:r>
      <w:proofErr w:type="spellStart"/>
      <w:r w:rsidRPr="00632C5C">
        <w:rPr>
          <w:rFonts w:ascii="Montserrat Light" w:hAnsi="Montserrat Light"/>
          <w:sz w:val="24"/>
          <w:szCs w:val="24"/>
        </w:rPr>
        <w:t>population</w:t>
      </w:r>
      <w:proofErr w:type="spellEnd"/>
      <w:r w:rsidRPr="00632C5C">
        <w:rPr>
          <w:rFonts w:ascii="Montserrat Light" w:hAnsi="Montserrat Light"/>
          <w:sz w:val="24"/>
          <w:szCs w:val="24"/>
        </w:rPr>
        <w:t>, c’est-à-</w:t>
      </w:r>
      <w:proofErr w:type="spellStart"/>
      <w:r w:rsidRPr="00632C5C">
        <w:rPr>
          <w:rFonts w:ascii="Montserrat Light" w:hAnsi="Montserrat Light"/>
          <w:sz w:val="24"/>
          <w:szCs w:val="24"/>
        </w:rPr>
        <w:t>dire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aux</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différences</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revenu</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obtenues</w:t>
      </w:r>
      <w:proofErr w:type="spellEnd"/>
      <w:r w:rsidRPr="00632C5C">
        <w:rPr>
          <w:rFonts w:ascii="Montserrat Light" w:hAnsi="Montserrat Light"/>
          <w:sz w:val="24"/>
          <w:szCs w:val="24"/>
        </w:rPr>
        <w:t xml:space="preserve"> après </w:t>
      </w:r>
      <w:proofErr w:type="spellStart"/>
      <w:r w:rsidRPr="00632C5C">
        <w:rPr>
          <w:rFonts w:ascii="Montserrat Light" w:hAnsi="Montserrat Light"/>
          <w:sz w:val="24"/>
          <w:szCs w:val="24"/>
        </w:rPr>
        <w:t>normalisation</w:t>
      </w:r>
      <w:proofErr w:type="spellEnd"/>
      <w:r w:rsidRPr="00632C5C">
        <w:rPr>
          <w:rFonts w:ascii="Montserrat Light" w:hAnsi="Montserrat Light"/>
          <w:sz w:val="24"/>
          <w:szCs w:val="24"/>
        </w:rPr>
        <w:t xml:space="preserve"> des </w:t>
      </w:r>
      <w:proofErr w:type="spellStart"/>
      <w:r w:rsidRPr="00632C5C">
        <w:rPr>
          <w:rFonts w:ascii="Montserrat Light" w:hAnsi="Montserrat Light"/>
          <w:sz w:val="24"/>
          <w:szCs w:val="24"/>
        </w:rPr>
        <w:t>données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observées</w:t>
      </w:r>
      <w:proofErr w:type="spellEnd"/>
      <w:r w:rsidRPr="00632C5C">
        <w:rPr>
          <w:rFonts w:ascii="Montserrat Light" w:hAnsi="Montserrat Light"/>
          <w:sz w:val="24"/>
          <w:szCs w:val="24"/>
        </w:rPr>
        <w:t xml:space="preserve"> par </w:t>
      </w:r>
      <w:proofErr w:type="spellStart"/>
      <w:r w:rsidRPr="00632C5C">
        <w:rPr>
          <w:rFonts w:ascii="Montserrat Light" w:hAnsi="Montserrat Light"/>
          <w:sz w:val="24"/>
          <w:szCs w:val="24"/>
        </w:rPr>
        <w:t>rapport</w:t>
      </w:r>
      <w:proofErr w:type="spellEnd"/>
      <w:r w:rsidRPr="00632C5C">
        <w:rPr>
          <w:rFonts w:ascii="Montserrat Light" w:hAnsi="Montserrat Light"/>
          <w:sz w:val="24"/>
          <w:szCs w:val="24"/>
        </w:rPr>
        <w:t xml:space="preserve"> à la </w:t>
      </w:r>
      <w:proofErr w:type="spellStart"/>
      <w:r w:rsidRPr="00632C5C">
        <w:rPr>
          <w:rFonts w:ascii="Montserrat Light" w:hAnsi="Montserrat Light"/>
          <w:sz w:val="24"/>
          <w:szCs w:val="24"/>
        </w:rPr>
        <w:t>moyenne</w:t>
      </w:r>
      <w:proofErr w:type="spellEnd"/>
      <w:r w:rsidRPr="00632C5C">
        <w:rPr>
          <w:rFonts w:ascii="Montserrat Light" w:hAnsi="Montserrat Light"/>
          <w:sz w:val="24"/>
          <w:szCs w:val="24"/>
        </w:rPr>
        <w:t xml:space="preserve"> de la </w:t>
      </w:r>
      <w:proofErr w:type="spellStart"/>
      <w:r w:rsidRPr="00632C5C">
        <w:rPr>
          <w:rFonts w:ascii="Montserrat Light" w:hAnsi="Montserrat Light"/>
          <w:sz w:val="24"/>
          <w:szCs w:val="24"/>
        </w:rPr>
        <w:t>population</w:t>
      </w:r>
      <w:proofErr w:type="spellEnd"/>
      <w:r w:rsidRPr="00632C5C">
        <w:rPr>
          <w:rFonts w:ascii="Montserrat Light" w:hAnsi="Montserrat Light"/>
          <w:sz w:val="24"/>
          <w:szCs w:val="24"/>
        </w:rPr>
        <w:t xml:space="preserve"> de façon à </w:t>
      </w:r>
      <w:proofErr w:type="spellStart"/>
      <w:r w:rsidRPr="00632C5C">
        <w:rPr>
          <w:rFonts w:ascii="Montserrat Light" w:hAnsi="Montserrat Light"/>
          <w:sz w:val="24"/>
          <w:szCs w:val="24"/>
        </w:rPr>
        <w:t>les</w:t>
      </w:r>
      <w:proofErr w:type="spellEnd"/>
      <w:r w:rsidRPr="00632C5C">
        <w:rPr>
          <w:rFonts w:ascii="Montserrat Light" w:hAnsi="Montserrat Light"/>
          <w:sz w:val="24"/>
          <w:szCs w:val="24"/>
        </w:rPr>
        <w:t xml:space="preserve"> rendre </w:t>
      </w:r>
      <w:proofErr w:type="spellStart"/>
      <w:r w:rsidRPr="00632C5C">
        <w:rPr>
          <w:rFonts w:ascii="Montserrat Light" w:hAnsi="Montserrat Light"/>
          <w:sz w:val="24"/>
          <w:szCs w:val="24"/>
        </w:rPr>
        <w:t>indépendantes</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l’échelle</w:t>
      </w:r>
      <w:proofErr w:type="spellEnd"/>
      <w:r w:rsidRPr="00632C5C">
        <w:rPr>
          <w:rFonts w:ascii="Montserrat Light" w:hAnsi="Montserrat Light"/>
          <w:sz w:val="24"/>
          <w:szCs w:val="24"/>
        </w:rPr>
        <w:t xml:space="preserve"> des </w:t>
      </w:r>
      <w:proofErr w:type="spellStart"/>
      <w:r w:rsidRPr="00632C5C">
        <w:rPr>
          <w:rFonts w:ascii="Montserrat Light" w:hAnsi="Montserrat Light"/>
          <w:sz w:val="24"/>
          <w:szCs w:val="24"/>
        </w:rPr>
        <w:t>revenus</w:t>
      </w:r>
      <w:proofErr w:type="spellEnd"/>
      <w:r w:rsidRPr="00632C5C">
        <w:rPr>
          <w:rFonts w:ascii="Montserrat Light" w:hAnsi="Montserrat Light"/>
          <w:sz w:val="24"/>
          <w:szCs w:val="24"/>
        </w:rPr>
        <w:t>;</w:t>
      </w:r>
    </w:p>
    <w:p w14:paraId="1BB24B48" w14:textId="77777777" w:rsidR="00A15F7F" w:rsidRPr="00632C5C" w:rsidRDefault="00A15F7F" w:rsidP="00A15F7F">
      <w:pPr>
        <w:pStyle w:val="Paragraphedeliste"/>
        <w:numPr>
          <w:ilvl w:val="0"/>
          <w:numId w:val="45"/>
        </w:numPr>
        <w:jc w:val="both"/>
        <w:rPr>
          <w:rFonts w:ascii="Montserrat Light" w:hAnsi="Montserrat Light"/>
          <w:sz w:val="24"/>
          <w:szCs w:val="24"/>
        </w:rPr>
      </w:pPr>
      <w:r w:rsidRPr="00632C5C">
        <w:rPr>
          <w:rFonts w:ascii="Montserrat Light" w:hAnsi="Montserrat Light"/>
          <w:sz w:val="24"/>
          <w:szCs w:val="24"/>
        </w:rPr>
        <w:t>la « </w:t>
      </w:r>
      <w:proofErr w:type="spellStart"/>
      <w:r w:rsidRPr="00632C5C">
        <w:rPr>
          <w:rFonts w:ascii="Montserrat Light" w:hAnsi="Montserrat Light"/>
          <w:sz w:val="24"/>
          <w:szCs w:val="24"/>
        </w:rPr>
        <w:t>croissance</w:t>
      </w:r>
      <w:proofErr w:type="spellEnd"/>
      <w:r w:rsidRPr="00632C5C">
        <w:rPr>
          <w:rFonts w:ascii="Montserrat Light" w:hAnsi="Montserrat Light"/>
          <w:sz w:val="24"/>
          <w:szCs w:val="24"/>
        </w:rPr>
        <w:t xml:space="preserve"> » </w:t>
      </w:r>
      <w:proofErr w:type="spellStart"/>
      <w:r w:rsidRPr="00632C5C">
        <w:rPr>
          <w:rFonts w:ascii="Montserrat Light" w:hAnsi="Montserrat Light"/>
          <w:sz w:val="24"/>
          <w:szCs w:val="24"/>
        </w:rPr>
        <w:t>est</w:t>
      </w:r>
      <w:proofErr w:type="spellEnd"/>
      <w:r w:rsidRPr="00632C5C">
        <w:rPr>
          <w:rFonts w:ascii="Montserrat Light" w:hAnsi="Montserrat Light"/>
          <w:sz w:val="24"/>
          <w:szCs w:val="24"/>
        </w:rPr>
        <w:t xml:space="preserve"> le </w:t>
      </w:r>
      <w:proofErr w:type="spellStart"/>
      <w:r w:rsidRPr="00632C5C">
        <w:rPr>
          <w:rFonts w:ascii="Montserrat Light" w:hAnsi="Montserrat Light"/>
          <w:sz w:val="24"/>
          <w:szCs w:val="24"/>
        </w:rPr>
        <w:t>changement</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exprimé</w:t>
      </w:r>
      <w:proofErr w:type="spellEnd"/>
      <w:r w:rsidRPr="00632C5C">
        <w:rPr>
          <w:rFonts w:ascii="Montserrat Light" w:hAnsi="Montserrat Light"/>
          <w:sz w:val="24"/>
          <w:szCs w:val="24"/>
        </w:rPr>
        <w:t xml:space="preserve"> en </w:t>
      </w:r>
      <w:proofErr w:type="spellStart"/>
      <w:r w:rsidRPr="00632C5C">
        <w:rPr>
          <w:rFonts w:ascii="Montserrat Light" w:hAnsi="Montserrat Light"/>
          <w:sz w:val="24"/>
          <w:szCs w:val="24"/>
        </w:rPr>
        <w:t>pourcentage</w:t>
      </w:r>
      <w:proofErr w:type="spellEnd"/>
      <w:r w:rsidRPr="00632C5C">
        <w:rPr>
          <w:rFonts w:ascii="Montserrat Light" w:hAnsi="Montserrat Light"/>
          <w:sz w:val="24"/>
          <w:szCs w:val="24"/>
        </w:rPr>
        <w:t xml:space="preserve">, du </w:t>
      </w:r>
      <w:proofErr w:type="spellStart"/>
      <w:r w:rsidRPr="00632C5C">
        <w:rPr>
          <w:rFonts w:ascii="Montserrat Light" w:hAnsi="Montserrat Light"/>
          <w:sz w:val="24"/>
          <w:szCs w:val="24"/>
        </w:rPr>
        <w:t>niveau</w:t>
      </w:r>
      <w:proofErr w:type="spellEnd"/>
      <w:r w:rsidRPr="00632C5C">
        <w:rPr>
          <w:rFonts w:ascii="Montserrat Light" w:hAnsi="Montserrat Light"/>
          <w:sz w:val="24"/>
          <w:szCs w:val="24"/>
        </w:rPr>
        <w:t xml:space="preserve"> de </w:t>
      </w:r>
      <w:proofErr w:type="spellStart"/>
      <w:r w:rsidRPr="00632C5C">
        <w:rPr>
          <w:rFonts w:ascii="Montserrat Light" w:hAnsi="Montserrat Light"/>
          <w:sz w:val="24"/>
          <w:szCs w:val="24"/>
        </w:rPr>
        <w:t>bien-être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moyen</w:t>
      </w:r>
      <w:proofErr w:type="spellEnd"/>
      <w:r w:rsidRPr="00632C5C">
        <w:rPr>
          <w:rFonts w:ascii="Montserrat Light" w:hAnsi="Montserrat Light"/>
          <w:sz w:val="24"/>
          <w:szCs w:val="24"/>
        </w:rPr>
        <w:t xml:space="preserve"> (par exemple, le </w:t>
      </w:r>
      <w:proofErr w:type="spellStart"/>
      <w:r w:rsidRPr="00632C5C">
        <w:rPr>
          <w:rFonts w:ascii="Montserrat Light" w:hAnsi="Montserrat Light"/>
          <w:sz w:val="24"/>
          <w:szCs w:val="24"/>
        </w:rPr>
        <w:t>revenu</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qui</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apparaît</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dans</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l’enquête</w:t>
      </w:r>
      <w:proofErr w:type="spellEnd"/>
      <w:r w:rsidRPr="00632C5C">
        <w:rPr>
          <w:rFonts w:ascii="Montserrat Light" w:hAnsi="Montserrat Light"/>
          <w:sz w:val="24"/>
          <w:szCs w:val="24"/>
        </w:rPr>
        <w:t xml:space="preserve"> </w:t>
      </w:r>
      <w:proofErr w:type="spellStart"/>
      <w:r w:rsidRPr="00632C5C">
        <w:rPr>
          <w:rFonts w:ascii="Montserrat Light" w:hAnsi="Montserrat Light"/>
          <w:sz w:val="24"/>
          <w:szCs w:val="24"/>
        </w:rPr>
        <w:t>auprès</w:t>
      </w:r>
      <w:proofErr w:type="spellEnd"/>
      <w:r w:rsidRPr="00632C5C">
        <w:rPr>
          <w:rFonts w:ascii="Montserrat Light" w:hAnsi="Montserrat Light"/>
          <w:sz w:val="24"/>
          <w:szCs w:val="24"/>
        </w:rPr>
        <w:t xml:space="preserve"> des </w:t>
      </w:r>
      <w:proofErr w:type="spellStart"/>
      <w:r w:rsidRPr="00632C5C">
        <w:rPr>
          <w:rFonts w:ascii="Montserrat Light" w:hAnsi="Montserrat Light"/>
          <w:sz w:val="24"/>
          <w:szCs w:val="24"/>
        </w:rPr>
        <w:t>ménages</w:t>
      </w:r>
      <w:proofErr w:type="spellEnd"/>
      <w:r w:rsidRPr="00632C5C">
        <w:rPr>
          <w:rFonts w:ascii="Montserrat Light" w:hAnsi="Montserrat Light"/>
          <w:sz w:val="24"/>
          <w:szCs w:val="24"/>
        </w:rPr>
        <w:t>.</w:t>
      </w:r>
    </w:p>
    <w:p w14:paraId="2A03FB75" w14:textId="72E45C53" w:rsidR="00A15F7F" w:rsidRPr="00632C5C" w:rsidRDefault="00A15F7F" w:rsidP="00A15F7F">
      <w:pPr>
        <w:spacing w:after="240" w:line="276" w:lineRule="auto"/>
        <w:ind w:firstLine="720"/>
        <w:jc w:val="both"/>
        <w:rPr>
          <w:rFonts w:ascii="Montserrat Light" w:hAnsi="Montserrat Light"/>
        </w:rPr>
      </w:pPr>
      <w:r w:rsidRPr="00632C5C">
        <w:rPr>
          <w:rFonts w:ascii="Montserrat Light" w:hAnsi="Montserrat Light"/>
        </w:rPr>
        <w:t>Ces définitions permettent de montrer qu’une variation de la pauvreté est une fonction de la croissance, de la distribution et de la variation de la distribution.</w:t>
      </w:r>
    </w:p>
    <w:p w14:paraId="49C7A745" w14:textId="63BECE7A" w:rsidR="00335628" w:rsidRPr="00632C5C" w:rsidRDefault="00335628" w:rsidP="00335628">
      <w:pPr>
        <w:spacing w:after="200" w:line="276" w:lineRule="auto"/>
        <w:rPr>
          <w:rFonts w:ascii="Montserrat Light" w:hAnsi="Montserrat Light"/>
        </w:rPr>
      </w:pPr>
      <w:r w:rsidRPr="00632C5C">
        <w:rPr>
          <w:rFonts w:ascii="Montserrat Light" w:hAnsi="Montserrat Light"/>
        </w:rPr>
        <w:t>La spécification retenue est celle de l’extension du modèle de base</w:t>
      </w:r>
      <w:r w:rsidRPr="00632C5C">
        <w:rPr>
          <w:rFonts w:ascii="Montserrat Light" w:hAnsi="Montserrat Light"/>
          <w:vertAlign w:val="superscript"/>
        </w:rPr>
        <w:footnoteReference w:id="9"/>
      </w:r>
    </w:p>
    <w:tbl>
      <w:tblPr>
        <w:tblW w:w="0" w:type="auto"/>
        <w:tblLook w:val="04A0" w:firstRow="1" w:lastRow="0" w:firstColumn="1" w:lastColumn="0" w:noHBand="0" w:noVBand="1"/>
      </w:tblPr>
      <w:tblGrid>
        <w:gridCol w:w="7763"/>
        <w:gridCol w:w="1449"/>
      </w:tblGrid>
      <w:tr w:rsidR="00335628" w:rsidRPr="00632C5C" w14:paraId="61551423" w14:textId="77777777" w:rsidTr="00445F98">
        <w:trPr>
          <w:trHeight w:val="785"/>
        </w:trPr>
        <w:tc>
          <w:tcPr>
            <w:tcW w:w="7763" w:type="dxa"/>
          </w:tcPr>
          <w:p w14:paraId="0B68DBD6" w14:textId="618A7C0F" w:rsidR="00335628" w:rsidRPr="00632C5C" w:rsidRDefault="00000000" w:rsidP="00445F98">
            <w:pPr>
              <w:spacing w:before="120" w:after="200" w:line="276" w:lineRule="auto"/>
              <w:rPr>
                <w:rFonts w:ascii="Montserrat Light" w:hAnsi="Montserrat Light"/>
                <w:b/>
                <w:bCs/>
              </w:rPr>
            </w:pPr>
            <m:oMathPara>
              <m:oMath>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f>
                          <m:fPr>
                            <m:type m:val="lin"/>
                            <m:ctrlPr>
                              <w:rPr>
                                <w:rFonts w:ascii="Cambria Math" w:hAnsi="Cambria Math"/>
                                <w:b/>
                                <w:bCs/>
                                <w:i/>
                              </w:rPr>
                            </m:ctrlPr>
                          </m:fPr>
                          <m:num>
                            <m:r>
                              <m:rPr>
                                <m:sty m:val="bi"/>
                              </m:rPr>
                              <w:rPr>
                                <w:rFonts w:ascii="Cambria Math" w:hAnsi="Cambria Math"/>
                              </w:rPr>
                              <m:t>Z</m:t>
                            </m:r>
                          </m:num>
                          <m:den>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den>
                        </m:f>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f>
                          <m:fPr>
                            <m:type m:val="lin"/>
                            <m:ctrlPr>
                              <w:rPr>
                                <w:rFonts w:ascii="Cambria Math" w:hAnsi="Cambria Math"/>
                                <w:b/>
                                <w:bCs/>
                                <w:i/>
                              </w:rPr>
                            </m:ctrlPr>
                          </m:fPr>
                          <m:num>
                            <m:r>
                              <m:rPr>
                                <m:sty m:val="bi"/>
                              </m:rPr>
                              <w:rPr>
                                <w:rFonts w:ascii="Cambria Math" w:hAnsi="Cambria Math"/>
                              </w:rPr>
                              <m:t>Z</m:t>
                            </m:r>
                          </m:num>
                          <m:den>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den>
                        </m:f>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1449" w:type="dxa"/>
            <w:vAlign w:val="center"/>
          </w:tcPr>
          <w:p w14:paraId="50C64515" w14:textId="000DC2D7"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w:t>
            </w:r>
            <w:r w:rsidR="00A15F7F" w:rsidRPr="00632C5C">
              <w:rPr>
                <w:rFonts w:ascii="Montserrat Light" w:hAnsi="Montserrat Light"/>
                <w:b/>
                <w:bCs/>
              </w:rPr>
              <w:t>30</w:t>
            </w:r>
            <w:r w:rsidRPr="00632C5C">
              <w:rPr>
                <w:rFonts w:ascii="Montserrat Light" w:hAnsi="Montserrat Light"/>
                <w:b/>
                <w:bCs/>
              </w:rPr>
              <w:t>)</w:t>
            </w:r>
          </w:p>
        </w:tc>
      </w:tr>
    </w:tbl>
    <w:p w14:paraId="17F276EE" w14:textId="77777777" w:rsidR="00335628" w:rsidRPr="00632C5C" w:rsidRDefault="00335628" w:rsidP="00335628">
      <w:pPr>
        <w:spacing w:line="276" w:lineRule="auto"/>
        <w:jc w:val="both"/>
        <w:rPr>
          <w:rFonts w:ascii="Montserrat Light" w:hAnsi="Montserrat Light"/>
        </w:rPr>
      </w:pPr>
      <w:r w:rsidRPr="00632C5C">
        <w:rPr>
          <w:rFonts w:ascii="Montserrat Light" w:hAnsi="Montserrat Light"/>
        </w:rPr>
        <w:t>P</w:t>
      </w:r>
      <w:r w:rsidRPr="00632C5C">
        <w:rPr>
          <w:rFonts w:ascii="Montserrat Light" w:hAnsi="Montserrat Light"/>
          <w:vertAlign w:val="subscript"/>
        </w:rPr>
        <w:t>t</w:t>
      </w:r>
      <w:r w:rsidRPr="00632C5C">
        <w:rPr>
          <w:rFonts w:ascii="Montserrat Light" w:hAnsi="Montserrat Light"/>
        </w:rPr>
        <w:t>, incidence de pauvreté monétaire</w:t>
      </w:r>
    </w:p>
    <w:p w14:paraId="4BC957BC" w14:textId="77777777" w:rsidR="00335628" w:rsidRPr="00632C5C" w:rsidRDefault="00335628" w:rsidP="00335628">
      <w:pPr>
        <w:spacing w:line="276" w:lineRule="auto"/>
        <w:jc w:val="both"/>
        <w:rPr>
          <w:rFonts w:ascii="Montserrat Light" w:hAnsi="Montserrat Light"/>
        </w:rPr>
      </w:pPr>
      <w:r w:rsidRPr="00632C5C">
        <w:rPr>
          <w:rFonts w:ascii="Montserrat Light" w:hAnsi="Montserrat Light"/>
        </w:rPr>
        <w:t>G</w:t>
      </w:r>
      <w:r w:rsidRPr="00632C5C">
        <w:rPr>
          <w:rFonts w:ascii="Montserrat Light" w:hAnsi="Montserrat Light"/>
          <w:vertAlign w:val="subscript"/>
        </w:rPr>
        <w:t>t-1</w:t>
      </w:r>
      <w:r w:rsidRPr="00632C5C">
        <w:rPr>
          <w:rFonts w:ascii="Montserrat Light" w:hAnsi="Montserrat Light"/>
        </w:rPr>
        <w:t>, niveau antérieur des inégalités (noté G</w:t>
      </w:r>
      <w:r w:rsidRPr="00632C5C">
        <w:rPr>
          <w:rFonts w:ascii="Montserrat Light" w:hAnsi="Montserrat Light"/>
          <w:vertAlign w:val="subscript"/>
        </w:rPr>
        <w:t>0</w:t>
      </w:r>
      <w:r w:rsidRPr="00632C5C">
        <w:rPr>
          <w:rFonts w:ascii="Montserrat Light" w:hAnsi="Montserrat Light"/>
        </w:rPr>
        <w:t xml:space="preserve"> dans le calcul des élasticités), </w:t>
      </w:r>
    </w:p>
    <w:p w14:paraId="0637A7E2" w14:textId="2EED14E0" w:rsidR="00335628" w:rsidRPr="00632C5C" w:rsidRDefault="00335628" w:rsidP="00335628">
      <w:pPr>
        <w:spacing w:line="276" w:lineRule="auto"/>
        <w:jc w:val="both"/>
        <w:rPr>
          <w:rFonts w:ascii="Montserrat Light" w:hAnsi="Montserrat Light"/>
        </w:rPr>
      </w:pPr>
      <w:r w:rsidRPr="00632C5C">
        <w:rPr>
          <w:rFonts w:ascii="Montserrat Light" w:hAnsi="Montserrat Light"/>
        </w:rPr>
        <w:t>Z, la ligne de pauvreté moyenne sur la période récente</w:t>
      </w:r>
      <w:r w:rsidR="00A15F7F" w:rsidRPr="00632C5C">
        <w:rPr>
          <w:rFonts w:ascii="Montserrat Light" w:hAnsi="Montserrat Light"/>
        </w:rPr>
        <w:t xml:space="preserve"> étant fixée à 4.8$ US courant en 2018.</w:t>
      </w:r>
    </w:p>
    <w:p w14:paraId="203041C0" w14:textId="77777777" w:rsidR="00335628" w:rsidRPr="00632C5C" w:rsidRDefault="00335628" w:rsidP="00335628">
      <w:pPr>
        <w:spacing w:line="276" w:lineRule="auto"/>
        <w:jc w:val="both"/>
        <w:rPr>
          <w:rFonts w:ascii="Montserrat Light" w:hAnsi="Montserrat Light"/>
        </w:rPr>
      </w:pPr>
      <w:r w:rsidRPr="00632C5C">
        <w:rPr>
          <w:rFonts w:ascii="Montserrat Light" w:hAnsi="Montserrat Light"/>
        </w:rPr>
        <w:lastRenderedPageBreak/>
        <w:t>Z/</w:t>
      </w:r>
      <w:proofErr w:type="spellStart"/>
      <w:r w:rsidRPr="00632C5C">
        <w:rPr>
          <w:rFonts w:ascii="Montserrat Light" w:hAnsi="Montserrat Light"/>
        </w:rPr>
        <w:t>Y</w:t>
      </w:r>
      <w:r w:rsidRPr="00632C5C">
        <w:rPr>
          <w:rFonts w:ascii="Montserrat Light" w:hAnsi="Montserrat Light"/>
          <w:vertAlign w:val="subscript"/>
        </w:rPr>
        <w:t>t</w:t>
      </w:r>
      <w:proofErr w:type="spellEnd"/>
      <w:r w:rsidRPr="00632C5C">
        <w:rPr>
          <w:rFonts w:ascii="Montserrat Light" w:hAnsi="Montserrat Light"/>
        </w:rPr>
        <w:t>, ratio de la ligne de pauvreté au revenu par tête, qui est un indicateur de gap de pauvreté-revenu moyen.</w:t>
      </w:r>
    </w:p>
    <w:p w14:paraId="76572283" w14:textId="1E6BAFE4" w:rsidR="00335628" w:rsidRPr="00632C5C" w:rsidRDefault="00335628" w:rsidP="00335628">
      <w:pPr>
        <w:spacing w:after="200" w:line="276" w:lineRule="auto"/>
        <w:jc w:val="both"/>
        <w:rPr>
          <w:rFonts w:ascii="Montserrat Light" w:hAnsi="Montserrat Light"/>
        </w:rPr>
      </w:pPr>
      <w:r w:rsidRPr="00632C5C">
        <w:rPr>
          <w:rFonts w:ascii="Montserrat Light" w:hAnsi="Montserrat Light"/>
        </w:rPr>
        <w:t>De la relation précédente (</w:t>
      </w:r>
      <w:r w:rsidR="00A15F7F" w:rsidRPr="00632C5C">
        <w:rPr>
          <w:rFonts w:ascii="Montserrat Light" w:hAnsi="Montserrat Light"/>
        </w:rPr>
        <w:t>30</w:t>
      </w:r>
      <w:r w:rsidRPr="00632C5C">
        <w:rPr>
          <w:rFonts w:ascii="Montserrat Light" w:hAnsi="Montserrat Light"/>
        </w:rPr>
        <w:t xml:space="preserve">) on déduit </w:t>
      </w:r>
      <w:r w:rsidR="0014007F" w:rsidRPr="00632C5C">
        <w:rPr>
          <w:rFonts w:ascii="Montserrat Light" w:hAnsi="Montserrat Light"/>
        </w:rPr>
        <w:t xml:space="preserve">l’effet marginal du revenu pour la </w:t>
      </w:r>
      <w:proofErr w:type="gramStart"/>
      <w:r w:rsidR="0014007F" w:rsidRPr="00632C5C">
        <w:rPr>
          <w:rFonts w:ascii="Montserrat Light" w:hAnsi="Montserrat Light"/>
        </w:rPr>
        <w:t xml:space="preserve">réduction </w:t>
      </w:r>
      <w:r w:rsidRPr="00632C5C">
        <w:rPr>
          <w:rFonts w:ascii="Montserrat Light" w:hAnsi="Montserrat Light"/>
        </w:rPr>
        <w:t xml:space="preserve"> de</w:t>
      </w:r>
      <w:proofErr w:type="gramEnd"/>
      <w:r w:rsidRPr="00632C5C">
        <w:rPr>
          <w:rFonts w:ascii="Montserrat Light" w:hAnsi="Montserrat Light"/>
        </w:rPr>
        <w:t xml:space="preserve"> la croissance </w:t>
      </w:r>
      <w:r w:rsidR="0014007F" w:rsidRPr="00632C5C">
        <w:rPr>
          <w:rFonts w:ascii="Montserrat Light" w:hAnsi="Montserrat Light"/>
        </w:rPr>
        <w:t>de</w:t>
      </w:r>
      <w:r w:rsidRPr="00632C5C">
        <w:rPr>
          <w:rFonts w:ascii="Montserrat Light" w:hAnsi="Montserrat Light"/>
        </w:rPr>
        <w:t xml:space="preserve"> la pauvreté</w:t>
      </w:r>
    </w:p>
    <w:tbl>
      <w:tblPr>
        <w:tblW w:w="9212" w:type="dxa"/>
        <w:tblLook w:val="04A0" w:firstRow="1" w:lastRow="0" w:firstColumn="1" w:lastColumn="0" w:noHBand="0" w:noVBand="1"/>
      </w:tblPr>
      <w:tblGrid>
        <w:gridCol w:w="7763"/>
        <w:gridCol w:w="1449"/>
      </w:tblGrid>
      <w:tr w:rsidR="00335628" w:rsidRPr="00632C5C" w14:paraId="55F51BBA" w14:textId="77777777" w:rsidTr="00445F98">
        <w:tc>
          <w:tcPr>
            <w:tcW w:w="7763" w:type="dxa"/>
          </w:tcPr>
          <w:p w14:paraId="07D3EB89" w14:textId="77777777" w:rsidR="00335628" w:rsidRPr="00632C5C" w:rsidRDefault="00000000" w:rsidP="00445F98">
            <w:pPr>
              <w:spacing w:after="200" w:line="276" w:lineRule="auto"/>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y</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∂y</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f>
                              <m:fPr>
                                <m:type m:val="lin"/>
                                <m:ctrlPr>
                                  <w:rPr>
                                    <w:rFonts w:ascii="Cambria Math" w:hAnsi="Cambria Math"/>
                                    <w:b/>
                                    <w:bCs/>
                                    <w:i/>
                                  </w:rPr>
                                </m:ctrlPr>
                              </m:fPr>
                              <m:num>
                                <m:r>
                                  <m:rPr>
                                    <m:sty m:val="bi"/>
                                  </m:rPr>
                                  <w:rPr>
                                    <w:rFonts w:ascii="Cambria Math" w:hAnsi="Cambria Math"/>
                                  </w:rPr>
                                  <m:t>Z</m:t>
                                </m:r>
                              </m:num>
                              <m:den>
                                <m:r>
                                  <m:rPr>
                                    <m:sty m:val="bi"/>
                                  </m:rPr>
                                  <w:rPr>
                                    <w:rFonts w:ascii="Cambria Math" w:hAnsi="Cambria Math"/>
                                  </w:rPr>
                                  <m:t>Y</m:t>
                                </m:r>
                              </m:den>
                            </m:f>
                          </m:e>
                        </m:d>
                        <m:ctrlPr>
                          <w:rPr>
                            <w:rFonts w:ascii="Cambria Math" w:hAnsi="Cambria Math"/>
                            <w:b/>
                            <w:bCs/>
                            <w:i/>
                          </w:rPr>
                        </m:ctrlPr>
                      </m:e>
                    </m:func>
                    <m:ctrlPr>
                      <w:rPr>
                        <w:rFonts w:ascii="Cambria Math" w:hAnsi="Cambria Math"/>
                        <w:b/>
                        <w:bCs/>
                        <w:i/>
                      </w:rPr>
                    </m:ctrlPr>
                  </m:e>
                </m:func>
              </m:oMath>
            </m:oMathPara>
          </w:p>
        </w:tc>
        <w:tc>
          <w:tcPr>
            <w:tcW w:w="1449" w:type="dxa"/>
            <w:vAlign w:val="center"/>
          </w:tcPr>
          <w:p w14:paraId="67FFA8A1" w14:textId="68338FFB"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w:t>
            </w:r>
            <w:r w:rsidR="00A15F7F" w:rsidRPr="00632C5C">
              <w:rPr>
                <w:rFonts w:ascii="Montserrat Light" w:hAnsi="Montserrat Light"/>
                <w:b/>
                <w:bCs/>
              </w:rPr>
              <w:t>31</w:t>
            </w:r>
            <w:r w:rsidRPr="00632C5C">
              <w:rPr>
                <w:rFonts w:ascii="Montserrat Light" w:hAnsi="Montserrat Light"/>
                <w:b/>
                <w:bCs/>
              </w:rPr>
              <w:t>)</w:t>
            </w:r>
          </w:p>
        </w:tc>
      </w:tr>
    </w:tbl>
    <w:p w14:paraId="37359659" w14:textId="77777777" w:rsidR="00335628" w:rsidRPr="00632C5C" w:rsidRDefault="00335628" w:rsidP="00335628">
      <w:pPr>
        <w:spacing w:after="200" w:line="276" w:lineRule="auto"/>
        <w:ind w:firstLine="708"/>
        <w:jc w:val="both"/>
        <w:rPr>
          <w:rFonts w:ascii="Montserrat Light" w:hAnsi="Montserrat Light"/>
        </w:rPr>
      </w:pPr>
      <w:r w:rsidRPr="00632C5C">
        <w:rPr>
          <w:rFonts w:ascii="Montserrat Light" w:hAnsi="Montserrat Light"/>
        </w:rPr>
        <w:t xml:space="preserve">Si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y</m:t>
            </m:r>
          </m:sub>
        </m:sSub>
        <m:r>
          <w:rPr>
            <w:rFonts w:ascii="Cambria Math" w:hAnsi="Cambria Math"/>
          </w:rPr>
          <m:t>&gt;0</m:t>
        </m:r>
      </m:oMath>
      <w:r w:rsidRPr="00632C5C">
        <w:rPr>
          <w:rFonts w:ascii="Montserrat Light" w:hAnsi="Montserrat Light"/>
        </w:rPr>
        <w:t xml:space="preserve"> , alors l’effet marginal positif, implique qu’une inégalité très prononcée conjuguée au gap de pauvreté revenu moyen neutralise la magnitude de la croissance-pauvreté. Par contre, Si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y</m:t>
            </m:r>
          </m:sub>
        </m:sSub>
        <m:r>
          <w:rPr>
            <w:rFonts w:ascii="Cambria Math" w:hAnsi="Cambria Math"/>
          </w:rPr>
          <m:t>&lt;0</m:t>
        </m:r>
      </m:oMath>
      <w:r w:rsidRPr="00632C5C">
        <w:rPr>
          <w:rFonts w:ascii="Montserrat Light" w:hAnsi="Montserrat Light"/>
        </w:rPr>
        <w:t xml:space="preserve"> , alors la croissance neutralise l’effet adverse du n</w:t>
      </w:r>
      <w:proofErr w:type="spellStart"/>
      <w:r w:rsidRPr="00632C5C">
        <w:rPr>
          <w:rFonts w:ascii="Montserrat Light" w:hAnsi="Montserrat Light"/>
        </w:rPr>
        <w:t>iveau</w:t>
      </w:r>
      <w:proofErr w:type="spellEnd"/>
      <w:r w:rsidRPr="00632C5C">
        <w:rPr>
          <w:rFonts w:ascii="Montserrat Light" w:hAnsi="Montserrat Light"/>
        </w:rPr>
        <w:t xml:space="preserve"> initial de l’inégalité Go (représentant le niveau des inégalités en année t-1) et du gap de pauvreté-revenu moyen (Z/Y) sur la réduction de la pauvreté.</w:t>
      </w:r>
    </w:p>
    <w:p w14:paraId="1DD59DC4" w14:textId="22A520A7" w:rsidR="00335628" w:rsidRPr="00632C5C" w:rsidRDefault="00335628" w:rsidP="00335628">
      <w:pPr>
        <w:spacing w:after="200" w:line="276" w:lineRule="auto"/>
        <w:rPr>
          <w:rFonts w:ascii="Montserrat Light" w:hAnsi="Montserrat Light"/>
        </w:rPr>
      </w:pPr>
      <w:r w:rsidRPr="00632C5C">
        <w:rPr>
          <w:rFonts w:ascii="Montserrat Light" w:hAnsi="Montserrat Light"/>
        </w:rPr>
        <w:t>On déduit également de la relation (</w:t>
      </w:r>
      <w:r w:rsidR="00A15F7F" w:rsidRPr="00632C5C">
        <w:rPr>
          <w:rFonts w:ascii="Montserrat Light" w:hAnsi="Montserrat Light"/>
        </w:rPr>
        <w:t>30</w:t>
      </w:r>
      <w:r w:rsidRPr="00632C5C">
        <w:rPr>
          <w:rFonts w:ascii="Montserrat Light" w:hAnsi="Montserrat Light"/>
        </w:rPr>
        <w:t>), l’élasticité de la croissance des inégalités à la pauvreté :</w:t>
      </w:r>
    </w:p>
    <w:tbl>
      <w:tblPr>
        <w:tblW w:w="9212" w:type="dxa"/>
        <w:tblLook w:val="04A0" w:firstRow="1" w:lastRow="0" w:firstColumn="1" w:lastColumn="0" w:noHBand="0" w:noVBand="1"/>
      </w:tblPr>
      <w:tblGrid>
        <w:gridCol w:w="7763"/>
        <w:gridCol w:w="1449"/>
      </w:tblGrid>
      <w:tr w:rsidR="00335628" w:rsidRPr="00632C5C" w14:paraId="2767660E" w14:textId="77777777" w:rsidTr="00445F98">
        <w:tc>
          <w:tcPr>
            <w:tcW w:w="7763" w:type="dxa"/>
          </w:tcPr>
          <w:p w14:paraId="27121BFB" w14:textId="77777777" w:rsidR="00335628" w:rsidRPr="00632C5C" w:rsidRDefault="00000000" w:rsidP="00445F98">
            <w:pPr>
              <w:spacing w:after="200" w:line="276" w:lineRule="auto"/>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∂G</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f>
                              <m:fPr>
                                <m:type m:val="lin"/>
                                <m:ctrlPr>
                                  <w:rPr>
                                    <w:rFonts w:ascii="Cambria Math" w:hAnsi="Cambria Math"/>
                                    <w:b/>
                                    <w:bCs/>
                                    <w:i/>
                                  </w:rPr>
                                </m:ctrlPr>
                              </m:fPr>
                              <m:num>
                                <m:r>
                                  <m:rPr>
                                    <m:sty m:val="bi"/>
                                  </m:rPr>
                                  <w:rPr>
                                    <w:rFonts w:ascii="Cambria Math" w:hAnsi="Cambria Math"/>
                                  </w:rPr>
                                  <m:t>Z</m:t>
                                </m:r>
                              </m:num>
                              <m:den>
                                <m:r>
                                  <m:rPr>
                                    <m:sty m:val="bi"/>
                                  </m:rPr>
                                  <w:rPr>
                                    <w:rFonts w:ascii="Cambria Math" w:hAnsi="Cambria Math"/>
                                  </w:rPr>
                                  <m:t>Y</m:t>
                                </m:r>
                              </m:den>
                            </m:f>
                          </m:e>
                        </m:d>
                        <m:ctrlPr>
                          <w:rPr>
                            <w:rFonts w:ascii="Cambria Math" w:hAnsi="Cambria Math"/>
                            <w:b/>
                            <w:bCs/>
                            <w:i/>
                          </w:rPr>
                        </m:ctrlPr>
                      </m:e>
                    </m:func>
                    <m:ctrlPr>
                      <w:rPr>
                        <w:rFonts w:ascii="Cambria Math" w:hAnsi="Cambria Math"/>
                        <w:b/>
                        <w:bCs/>
                        <w:i/>
                      </w:rPr>
                    </m:ctrlPr>
                  </m:e>
                </m:func>
              </m:oMath>
            </m:oMathPara>
          </w:p>
        </w:tc>
        <w:tc>
          <w:tcPr>
            <w:tcW w:w="1449" w:type="dxa"/>
            <w:vAlign w:val="center"/>
          </w:tcPr>
          <w:p w14:paraId="7CC8335D" w14:textId="4CEEFF72"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w:t>
            </w:r>
            <w:r w:rsidR="00A15F7F" w:rsidRPr="00632C5C">
              <w:rPr>
                <w:rFonts w:ascii="Montserrat Light" w:hAnsi="Montserrat Light"/>
                <w:b/>
                <w:bCs/>
              </w:rPr>
              <w:t>32</w:t>
            </w:r>
            <w:r w:rsidRPr="00632C5C">
              <w:rPr>
                <w:rFonts w:ascii="Montserrat Light" w:hAnsi="Montserrat Light"/>
                <w:b/>
                <w:bCs/>
              </w:rPr>
              <w:t>)</w:t>
            </w:r>
          </w:p>
        </w:tc>
      </w:tr>
    </w:tbl>
    <w:p w14:paraId="44C2F6E2" w14:textId="77777777" w:rsidR="00335628" w:rsidRPr="00632C5C" w:rsidRDefault="00335628" w:rsidP="00335628">
      <w:pPr>
        <w:spacing w:after="200" w:line="276" w:lineRule="auto"/>
        <w:jc w:val="both"/>
        <w:rPr>
          <w:rFonts w:ascii="Montserrat Light" w:hAnsi="Montserrat Light"/>
        </w:rPr>
      </w:pPr>
      <w:r w:rsidRPr="00632C5C">
        <w:rPr>
          <w:rFonts w:ascii="Montserrat Light" w:hAnsi="Montserrat Light"/>
        </w:rPr>
        <w:t>Ces deux dernières relations permettent de déterminer le taux de croissance du revenu par capital, nécessaire pour atteindre l’objectif de réduction de la pauvreté de moitié à l’horizon 2030 :</w:t>
      </w:r>
    </w:p>
    <w:tbl>
      <w:tblPr>
        <w:tblW w:w="0" w:type="auto"/>
        <w:tblLook w:val="04A0" w:firstRow="1" w:lastRow="0" w:firstColumn="1" w:lastColumn="0" w:noHBand="0" w:noVBand="1"/>
      </w:tblPr>
      <w:tblGrid>
        <w:gridCol w:w="7763"/>
        <w:gridCol w:w="1449"/>
      </w:tblGrid>
      <w:tr w:rsidR="00335628" w:rsidRPr="00632C5C" w14:paraId="2C1A6D0F" w14:textId="77777777" w:rsidTr="00445F98">
        <w:tc>
          <w:tcPr>
            <w:tcW w:w="7763" w:type="dxa"/>
            <w:vAlign w:val="center"/>
          </w:tcPr>
          <w:p w14:paraId="0686271A" w14:textId="76ED3073" w:rsidR="00335628" w:rsidRPr="00632C5C" w:rsidRDefault="00335628" w:rsidP="00445F98">
            <w:pPr>
              <w:spacing w:after="200" w:line="276" w:lineRule="auto"/>
              <w:jc w:val="center"/>
              <w:rPr>
                <w:rFonts w:ascii="Montserrat Light" w:hAnsi="Montserrat Light"/>
                <w:b/>
                <w:bCs/>
              </w:rPr>
            </w:pPr>
            <m:oMathPara>
              <m:oMath>
                <m:r>
                  <m:rPr>
                    <m:sty m:val="bi"/>
                  </m:rPr>
                  <w:rPr>
                    <w:rFonts w:ascii="Cambria Math" w:hAnsi="Cambria Math"/>
                  </w:rPr>
                  <m:t>τ=</m:t>
                </m:r>
                <m:f>
                  <m:fPr>
                    <m:ctrlPr>
                      <w:rPr>
                        <w:rFonts w:ascii="Cambria Math" w:hAnsi="Cambria Math"/>
                        <w:b/>
                        <w:bCs/>
                        <w:i/>
                      </w:rPr>
                    </m:ctrlPr>
                  </m:fPr>
                  <m:num>
                    <m:r>
                      <m:rPr>
                        <m:sty m:val="b"/>
                      </m:rPr>
                      <w:rPr>
                        <w:rFonts w:ascii="Cambria Math" w:hAnsi="Cambria Math"/>
                      </w:rPr>
                      <m:t>exp⁡</m:t>
                    </m:r>
                    <m:r>
                      <m:rPr>
                        <m:sty m:val="bi"/>
                      </m:rPr>
                      <w:rPr>
                        <w:rFonts w:ascii="Cambria Math" w:hAnsi="Cambria Math"/>
                      </w:rPr>
                      <m:t>(-</m:t>
                    </m:r>
                    <m:f>
                      <m:fPr>
                        <m:ctrlPr>
                          <w:rPr>
                            <w:rFonts w:ascii="Cambria Math" w:hAnsi="Cambria Math"/>
                            <w:b/>
                            <w:bCs/>
                            <w:i/>
                          </w:rPr>
                        </m:ctrlPr>
                      </m:fPr>
                      <m:num>
                        <m:r>
                          <m:rPr>
                            <m:sty m:val="bi"/>
                          </m:rPr>
                          <w:rPr>
                            <w:rFonts w:ascii="Cambria Math" w:hAnsi="Cambria Math"/>
                          </w:rPr>
                          <m:t>ln(</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y</m:t>
                            </m:r>
                          </m:sub>
                        </m:sSub>
                        <m:r>
                          <m:rPr>
                            <m:sty m:val="bi"/>
                          </m:rPr>
                          <w:rPr>
                            <w:rFonts w:ascii="Cambria Math" w:hAnsi="Cambria Math"/>
                          </w:rPr>
                          <m:t>)</m:t>
                        </m:r>
                      </m:num>
                      <m:den>
                        <m:r>
                          <m:rPr>
                            <m:sty m:val="bi"/>
                          </m:rPr>
                          <w:rPr>
                            <w:rFonts w:ascii="Cambria Math" w:hAnsi="Cambria Math"/>
                          </w:rPr>
                          <m:t>∆p</m:t>
                        </m:r>
                      </m:den>
                    </m:f>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hAnsi="Cambria Math"/>
                      </w:rPr>
                      <m:t>×g)</m:t>
                    </m:r>
                  </m:den>
                </m:f>
              </m:oMath>
            </m:oMathPara>
          </w:p>
        </w:tc>
        <w:tc>
          <w:tcPr>
            <w:tcW w:w="1449" w:type="dxa"/>
            <w:vAlign w:val="center"/>
          </w:tcPr>
          <w:p w14:paraId="6396D29B" w14:textId="043C580D" w:rsidR="00335628" w:rsidRPr="00632C5C" w:rsidRDefault="00335628" w:rsidP="00445F98">
            <w:pPr>
              <w:spacing w:line="276" w:lineRule="auto"/>
              <w:jc w:val="center"/>
              <w:rPr>
                <w:rFonts w:ascii="Montserrat Light" w:hAnsi="Montserrat Light"/>
                <w:b/>
                <w:bCs/>
              </w:rPr>
            </w:pPr>
            <w:r w:rsidRPr="00632C5C">
              <w:rPr>
                <w:rFonts w:ascii="Montserrat Light" w:hAnsi="Montserrat Light"/>
                <w:b/>
                <w:bCs/>
              </w:rPr>
              <w:t>(3</w:t>
            </w:r>
            <w:r w:rsidR="00A15F7F" w:rsidRPr="00632C5C">
              <w:rPr>
                <w:rFonts w:ascii="Montserrat Light" w:hAnsi="Montserrat Light"/>
                <w:b/>
                <w:bCs/>
              </w:rPr>
              <w:t>3</w:t>
            </w:r>
            <w:r w:rsidRPr="00632C5C">
              <w:rPr>
                <w:rFonts w:ascii="Montserrat Light" w:hAnsi="Montserrat Light"/>
                <w:b/>
                <w:bCs/>
              </w:rPr>
              <w:t>)</w:t>
            </w:r>
          </w:p>
        </w:tc>
      </w:tr>
    </w:tbl>
    <w:p w14:paraId="0CD6AFBE" w14:textId="2643E312" w:rsidR="00335628" w:rsidRPr="00632C5C" w:rsidRDefault="00D740F8" w:rsidP="00335628">
      <w:pPr>
        <w:spacing w:after="200" w:line="276" w:lineRule="auto"/>
        <w:rPr>
          <w:rFonts w:ascii="Montserrat Light" w:hAnsi="Montserrat Light"/>
        </w:rPr>
      </w:pPr>
      <w:proofErr w:type="gramStart"/>
      <w:r w:rsidRPr="00632C5C">
        <w:rPr>
          <w:rFonts w:ascii="Montserrat Light" w:hAnsi="Montserrat Light"/>
        </w:rPr>
        <w:t>o</w:t>
      </w:r>
      <w:r w:rsidR="00335628" w:rsidRPr="00632C5C">
        <w:rPr>
          <w:rFonts w:ascii="Montserrat Light" w:hAnsi="Montserrat Light"/>
        </w:rPr>
        <w:t>ù</w:t>
      </w:r>
      <w:proofErr w:type="gramEnd"/>
      <w:r w:rsidR="00335628" w:rsidRPr="00632C5C">
        <w:rPr>
          <w:rFonts w:ascii="Montserrat Light" w:hAnsi="Montserrat Light"/>
        </w:rPr>
        <w:t xml:space="preserve"> : </w:t>
      </w:r>
    </w:p>
    <w:p w14:paraId="2320D6F4" w14:textId="77777777" w:rsidR="00335628" w:rsidRPr="00632C5C" w:rsidRDefault="00335628" w:rsidP="00335628">
      <w:pPr>
        <w:spacing w:line="276" w:lineRule="auto"/>
        <w:jc w:val="both"/>
        <w:rPr>
          <w:rFonts w:ascii="Montserrat Light" w:hAnsi="Montserrat Light"/>
        </w:rPr>
      </w:pPr>
      <w:proofErr w:type="gramStart"/>
      <w:r w:rsidRPr="00632C5C">
        <w:rPr>
          <w:rFonts w:ascii="Montserrat Light" w:hAnsi="Montserrat Light"/>
        </w:rPr>
        <w:t>g</w:t>
      </w:r>
      <w:proofErr w:type="gramEnd"/>
      <w:r w:rsidRPr="00632C5C">
        <w:rPr>
          <w:rFonts w:ascii="Montserrat Light" w:hAnsi="Montserrat Light"/>
        </w:rPr>
        <w:t xml:space="preserve">, taux de croissance des inégalités suite à la croissance du revenu. </w:t>
      </w:r>
    </w:p>
    <w:p w14:paraId="4D345A59" w14:textId="517DFBB0" w:rsidR="00F71D40" w:rsidRPr="00632C5C" w:rsidRDefault="00335628" w:rsidP="009B37DC">
      <w:pPr>
        <w:spacing w:line="276" w:lineRule="auto"/>
        <w:jc w:val="both"/>
        <w:rPr>
          <w:rFonts w:ascii="Montserrat Light" w:hAnsi="Montserrat Light"/>
        </w:rPr>
      </w:pPr>
      <m:oMath>
        <m:r>
          <w:rPr>
            <w:rFonts w:ascii="Cambria Math" w:hAnsi="Cambria Math"/>
          </w:rPr>
          <m:t>∆p</m:t>
        </m:r>
      </m:oMath>
      <w:r w:rsidRPr="00632C5C">
        <w:rPr>
          <w:rFonts w:ascii="Montserrat Light" w:hAnsi="Montserrat Light"/>
        </w:rPr>
        <w:t xml:space="preserve"> </w:t>
      </w:r>
      <w:proofErr w:type="gramStart"/>
      <w:r w:rsidRPr="00632C5C">
        <w:rPr>
          <w:rFonts w:ascii="Montserrat Light" w:hAnsi="Montserrat Light"/>
        </w:rPr>
        <w:t>est</w:t>
      </w:r>
      <w:proofErr w:type="gramEnd"/>
      <w:r w:rsidRPr="00632C5C">
        <w:rPr>
          <w:rFonts w:ascii="Montserrat Light" w:hAnsi="Montserrat Light"/>
        </w:rPr>
        <w:t xml:space="preserve"> la différence entre en la pauvreté initiale et l’horizon fin</w:t>
      </w:r>
    </w:p>
    <w:p w14:paraId="539F1E14" w14:textId="77777777" w:rsidR="007D05EF" w:rsidRDefault="007D05EF" w:rsidP="009B37DC">
      <w:pPr>
        <w:spacing w:line="276" w:lineRule="auto"/>
        <w:jc w:val="both"/>
        <w:rPr>
          <w:rFonts w:ascii="Montserrat Light" w:hAnsi="Montserrat Light"/>
          <w:highlight w:val="yellow"/>
        </w:rPr>
      </w:pPr>
    </w:p>
    <w:p w14:paraId="791AA875" w14:textId="77777777" w:rsidR="007D05EF" w:rsidRPr="003873B2" w:rsidRDefault="007D05EF" w:rsidP="003873B2">
      <w:pPr>
        <w:widowControl w:val="0"/>
        <w:autoSpaceDE w:val="0"/>
        <w:autoSpaceDN w:val="0"/>
        <w:adjustRightInd w:val="0"/>
        <w:spacing w:after="240"/>
        <w:rPr>
          <w:rFonts w:ascii="Montserrat Light" w:hAnsi="Montserrat Light"/>
          <w:lang w:val="en-US"/>
        </w:rPr>
      </w:pPr>
      <w:r w:rsidRPr="003873B2">
        <w:rPr>
          <w:rFonts w:ascii="Montserrat Light" w:hAnsi="Montserrat Light"/>
          <w:b/>
          <w:bCs/>
          <w:lang w:val="en-US"/>
        </w:rPr>
        <w:t xml:space="preserve">Pairwise correlations </w:t>
      </w:r>
    </w:p>
    <w:tbl>
      <w:tblPr>
        <w:tblW w:w="11028" w:type="dxa"/>
        <w:jc w:val="center"/>
        <w:tblLayout w:type="fixed"/>
        <w:tblLook w:val="0000" w:firstRow="0" w:lastRow="0" w:firstColumn="0" w:lastColumn="0" w:noHBand="0" w:noVBand="0"/>
      </w:tblPr>
      <w:tblGrid>
        <w:gridCol w:w="1702"/>
        <w:gridCol w:w="1849"/>
        <w:gridCol w:w="1127"/>
        <w:gridCol w:w="1134"/>
        <w:gridCol w:w="1134"/>
        <w:gridCol w:w="1020"/>
        <w:gridCol w:w="1134"/>
        <w:gridCol w:w="1134"/>
        <w:gridCol w:w="794"/>
      </w:tblGrid>
      <w:tr w:rsidR="003873B2" w:rsidRPr="007D05EF" w14:paraId="480E02D2" w14:textId="77777777" w:rsidTr="00332A31">
        <w:trPr>
          <w:jc w:val="center"/>
        </w:trPr>
        <w:tc>
          <w:tcPr>
            <w:tcW w:w="1702" w:type="dxa"/>
            <w:tcBorders>
              <w:top w:val="single" w:sz="4" w:space="0" w:color="auto"/>
              <w:left w:val="nil"/>
              <w:bottom w:val="single" w:sz="6" w:space="0" w:color="auto"/>
              <w:right w:val="nil"/>
            </w:tcBorders>
            <w:shd w:val="clear" w:color="auto" w:fill="FBE4D5" w:themeFill="accent2" w:themeFillTint="33"/>
            <w:vAlign w:val="center"/>
          </w:tcPr>
          <w:p w14:paraId="0EBD8193"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Variables</w:t>
            </w:r>
          </w:p>
        </w:tc>
        <w:tc>
          <w:tcPr>
            <w:tcW w:w="1849" w:type="dxa"/>
            <w:tcBorders>
              <w:top w:val="single" w:sz="4" w:space="0" w:color="auto"/>
              <w:left w:val="nil"/>
              <w:bottom w:val="single" w:sz="6" w:space="0" w:color="auto"/>
              <w:right w:val="nil"/>
            </w:tcBorders>
            <w:shd w:val="clear" w:color="auto" w:fill="FBE4D5" w:themeFill="accent2" w:themeFillTint="33"/>
            <w:vAlign w:val="center"/>
          </w:tcPr>
          <w:p w14:paraId="17209BA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w:t>
            </w:r>
            <w:proofErr w:type="spellStart"/>
            <w:r w:rsidRPr="007D05EF">
              <w:rPr>
                <w:rFonts w:ascii="Montserrat Light" w:hAnsi="Montserrat Light"/>
                <w:sz w:val="22"/>
                <w:szCs w:val="22"/>
                <w:lang w:val="en-US"/>
              </w:rPr>
              <w:t>lnTauxPauvr</w:t>
            </w:r>
            <w:proofErr w:type="spellEnd"/>
            <w:r w:rsidRPr="007D05EF">
              <w:rPr>
                <w:rFonts w:ascii="Montserrat Light" w:hAnsi="Montserrat Light"/>
                <w:sz w:val="22"/>
                <w:szCs w:val="22"/>
                <w:lang w:val="en-US"/>
              </w:rPr>
              <w:t>)</w:t>
            </w:r>
          </w:p>
        </w:tc>
        <w:tc>
          <w:tcPr>
            <w:tcW w:w="1127" w:type="dxa"/>
            <w:tcBorders>
              <w:top w:val="single" w:sz="4" w:space="0" w:color="auto"/>
              <w:left w:val="nil"/>
              <w:bottom w:val="single" w:sz="6" w:space="0" w:color="auto"/>
              <w:right w:val="nil"/>
            </w:tcBorders>
            <w:shd w:val="clear" w:color="auto" w:fill="FBE4D5" w:themeFill="accent2" w:themeFillTint="33"/>
            <w:vAlign w:val="center"/>
          </w:tcPr>
          <w:p w14:paraId="58FF1DF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w:t>
            </w:r>
            <w:proofErr w:type="spellStart"/>
            <w:r w:rsidRPr="007D05EF">
              <w:rPr>
                <w:rFonts w:ascii="Montserrat Light" w:hAnsi="Montserrat Light"/>
                <w:sz w:val="22"/>
                <w:szCs w:val="22"/>
                <w:lang w:val="en-US"/>
              </w:rPr>
              <w:t>lnY</w:t>
            </w:r>
            <w:proofErr w:type="spellEnd"/>
            <w:r w:rsidRPr="007D05EF">
              <w:rPr>
                <w:rFonts w:ascii="Montserrat Light" w:hAnsi="Montserrat Light"/>
                <w:sz w:val="22"/>
                <w:szCs w:val="22"/>
                <w:lang w:val="en-US"/>
              </w:rPr>
              <w:t>)</w:t>
            </w:r>
          </w:p>
        </w:tc>
        <w:tc>
          <w:tcPr>
            <w:tcW w:w="1134" w:type="dxa"/>
            <w:tcBorders>
              <w:top w:val="single" w:sz="4" w:space="0" w:color="auto"/>
              <w:left w:val="nil"/>
              <w:bottom w:val="single" w:sz="6" w:space="0" w:color="auto"/>
              <w:right w:val="nil"/>
            </w:tcBorders>
            <w:shd w:val="clear" w:color="auto" w:fill="FBE4D5" w:themeFill="accent2" w:themeFillTint="33"/>
            <w:vAlign w:val="center"/>
          </w:tcPr>
          <w:p w14:paraId="4E2C981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(lnY_G1)</w:t>
            </w:r>
          </w:p>
        </w:tc>
        <w:tc>
          <w:tcPr>
            <w:tcW w:w="1134" w:type="dxa"/>
            <w:tcBorders>
              <w:top w:val="single" w:sz="4" w:space="0" w:color="auto"/>
              <w:left w:val="nil"/>
              <w:bottom w:val="single" w:sz="6" w:space="0" w:color="auto"/>
              <w:right w:val="nil"/>
            </w:tcBorders>
            <w:shd w:val="clear" w:color="auto" w:fill="FBE4D5" w:themeFill="accent2" w:themeFillTint="33"/>
            <w:vAlign w:val="center"/>
          </w:tcPr>
          <w:p w14:paraId="1FD2A523"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w:t>
            </w:r>
            <w:proofErr w:type="spellStart"/>
            <w:r w:rsidRPr="007D05EF">
              <w:rPr>
                <w:rFonts w:ascii="Montserrat Light" w:hAnsi="Montserrat Light"/>
                <w:sz w:val="22"/>
                <w:szCs w:val="22"/>
                <w:lang w:val="en-US"/>
              </w:rPr>
              <w:t>lnY_ZY</w:t>
            </w:r>
            <w:proofErr w:type="spellEnd"/>
            <w:r w:rsidRPr="007D05EF">
              <w:rPr>
                <w:rFonts w:ascii="Montserrat Light" w:hAnsi="Montserrat Light"/>
                <w:sz w:val="22"/>
                <w:szCs w:val="22"/>
                <w:lang w:val="en-US"/>
              </w:rPr>
              <w:t>)</w:t>
            </w:r>
          </w:p>
        </w:tc>
        <w:tc>
          <w:tcPr>
            <w:tcW w:w="1020" w:type="dxa"/>
            <w:tcBorders>
              <w:top w:val="single" w:sz="4" w:space="0" w:color="auto"/>
              <w:left w:val="nil"/>
              <w:bottom w:val="single" w:sz="6" w:space="0" w:color="auto"/>
              <w:right w:val="nil"/>
            </w:tcBorders>
            <w:shd w:val="clear" w:color="auto" w:fill="FBE4D5" w:themeFill="accent2" w:themeFillTint="33"/>
            <w:vAlign w:val="center"/>
          </w:tcPr>
          <w:p w14:paraId="6F15E4D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w:t>
            </w:r>
            <w:proofErr w:type="spellStart"/>
            <w:r w:rsidRPr="007D05EF">
              <w:rPr>
                <w:rFonts w:ascii="Montserrat Light" w:hAnsi="Montserrat Light"/>
                <w:sz w:val="22"/>
                <w:szCs w:val="22"/>
                <w:lang w:val="en-US"/>
              </w:rPr>
              <w:t>lnG</w:t>
            </w:r>
            <w:proofErr w:type="spellEnd"/>
            <w:r w:rsidRPr="007D05EF">
              <w:rPr>
                <w:rFonts w:ascii="Montserrat Light" w:hAnsi="Montserrat Light"/>
                <w:sz w:val="22"/>
                <w:szCs w:val="22"/>
                <w:lang w:val="en-US"/>
              </w:rPr>
              <w:t>)</w:t>
            </w:r>
          </w:p>
        </w:tc>
        <w:tc>
          <w:tcPr>
            <w:tcW w:w="1134" w:type="dxa"/>
            <w:tcBorders>
              <w:top w:val="single" w:sz="4" w:space="0" w:color="auto"/>
              <w:left w:val="nil"/>
              <w:bottom w:val="single" w:sz="6" w:space="0" w:color="auto"/>
              <w:right w:val="nil"/>
            </w:tcBorders>
            <w:shd w:val="clear" w:color="auto" w:fill="FBE4D5" w:themeFill="accent2" w:themeFillTint="33"/>
            <w:vAlign w:val="center"/>
          </w:tcPr>
          <w:p w14:paraId="35F8DDA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(lnG_G1)</w:t>
            </w:r>
          </w:p>
        </w:tc>
        <w:tc>
          <w:tcPr>
            <w:tcW w:w="1134" w:type="dxa"/>
            <w:tcBorders>
              <w:top w:val="single" w:sz="4" w:space="0" w:color="auto"/>
              <w:left w:val="nil"/>
              <w:bottom w:val="single" w:sz="6" w:space="0" w:color="auto"/>
              <w:right w:val="nil"/>
            </w:tcBorders>
            <w:shd w:val="clear" w:color="auto" w:fill="FBE4D5" w:themeFill="accent2" w:themeFillTint="33"/>
            <w:vAlign w:val="center"/>
          </w:tcPr>
          <w:p w14:paraId="275B34F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w:t>
            </w:r>
            <w:proofErr w:type="spellStart"/>
            <w:r w:rsidRPr="007D05EF">
              <w:rPr>
                <w:rFonts w:ascii="Montserrat Light" w:hAnsi="Montserrat Light"/>
                <w:sz w:val="22"/>
                <w:szCs w:val="22"/>
                <w:lang w:val="en-US"/>
              </w:rPr>
              <w:t>lnG_ZY</w:t>
            </w:r>
            <w:proofErr w:type="spellEnd"/>
            <w:r w:rsidRPr="007D05EF">
              <w:rPr>
                <w:rFonts w:ascii="Montserrat Light" w:hAnsi="Montserrat Light"/>
                <w:sz w:val="22"/>
                <w:szCs w:val="22"/>
                <w:lang w:val="en-US"/>
              </w:rPr>
              <w:t>)</w:t>
            </w:r>
          </w:p>
        </w:tc>
        <w:tc>
          <w:tcPr>
            <w:tcW w:w="794" w:type="dxa"/>
            <w:tcBorders>
              <w:top w:val="single" w:sz="4" w:space="0" w:color="auto"/>
              <w:left w:val="nil"/>
              <w:bottom w:val="single" w:sz="6" w:space="0" w:color="auto"/>
              <w:right w:val="nil"/>
            </w:tcBorders>
            <w:shd w:val="clear" w:color="auto" w:fill="FBE4D5" w:themeFill="accent2" w:themeFillTint="33"/>
            <w:vAlign w:val="center"/>
          </w:tcPr>
          <w:p w14:paraId="710AD80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(t_2)</w:t>
            </w:r>
          </w:p>
        </w:tc>
      </w:tr>
      <w:tr w:rsidR="003873B2" w:rsidRPr="007D05EF" w14:paraId="2624B629"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5C8F0562" w14:textId="77777777" w:rsidR="007D05EF" w:rsidRPr="007D05EF" w:rsidRDefault="007D05EF" w:rsidP="00332A31">
            <w:pPr>
              <w:widowControl w:val="0"/>
              <w:autoSpaceDE w:val="0"/>
              <w:autoSpaceDN w:val="0"/>
              <w:adjustRightInd w:val="0"/>
              <w:jc w:val="center"/>
              <w:rPr>
                <w:rFonts w:ascii="Montserrat Light" w:hAnsi="Montserrat Light"/>
                <w:lang w:val="en-US"/>
              </w:rPr>
            </w:pPr>
            <w:proofErr w:type="spellStart"/>
            <w:r w:rsidRPr="007D05EF">
              <w:rPr>
                <w:rFonts w:ascii="Montserrat Light" w:hAnsi="Montserrat Light"/>
                <w:sz w:val="22"/>
                <w:szCs w:val="22"/>
                <w:lang w:val="en-US"/>
              </w:rPr>
              <w:t>lnTauxPauvr</w:t>
            </w:r>
            <w:proofErr w:type="spellEnd"/>
          </w:p>
        </w:tc>
        <w:tc>
          <w:tcPr>
            <w:tcW w:w="1849" w:type="dxa"/>
            <w:tcBorders>
              <w:top w:val="nil"/>
              <w:left w:val="nil"/>
              <w:bottom w:val="nil"/>
              <w:right w:val="nil"/>
            </w:tcBorders>
            <w:vAlign w:val="center"/>
          </w:tcPr>
          <w:p w14:paraId="75CE6B4C"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27" w:type="dxa"/>
            <w:tcBorders>
              <w:top w:val="nil"/>
              <w:left w:val="nil"/>
              <w:bottom w:val="nil"/>
              <w:right w:val="nil"/>
            </w:tcBorders>
            <w:vAlign w:val="center"/>
          </w:tcPr>
          <w:p w14:paraId="0AF735A1"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48D10E12"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1715A54E"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34734FDE"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46CBC9C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1308676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4473B64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1516B685"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1D9F2A15" w14:textId="77777777" w:rsidR="007D05EF" w:rsidRPr="007D05EF" w:rsidRDefault="007D05EF" w:rsidP="00332A31">
            <w:pPr>
              <w:widowControl w:val="0"/>
              <w:autoSpaceDE w:val="0"/>
              <w:autoSpaceDN w:val="0"/>
              <w:adjustRightInd w:val="0"/>
              <w:jc w:val="center"/>
              <w:rPr>
                <w:rFonts w:ascii="Montserrat Light" w:hAnsi="Montserrat Light"/>
                <w:lang w:val="en-US"/>
              </w:rPr>
            </w:pPr>
            <w:proofErr w:type="spellStart"/>
            <w:r w:rsidRPr="007D05EF">
              <w:rPr>
                <w:rFonts w:ascii="Montserrat Light" w:hAnsi="Montserrat Light"/>
                <w:sz w:val="22"/>
                <w:szCs w:val="22"/>
                <w:lang w:val="en-US"/>
              </w:rPr>
              <w:t>lnY</w:t>
            </w:r>
            <w:proofErr w:type="spellEnd"/>
          </w:p>
        </w:tc>
        <w:tc>
          <w:tcPr>
            <w:tcW w:w="1849" w:type="dxa"/>
            <w:tcBorders>
              <w:top w:val="nil"/>
              <w:left w:val="nil"/>
              <w:bottom w:val="nil"/>
              <w:right w:val="nil"/>
            </w:tcBorders>
            <w:vAlign w:val="center"/>
          </w:tcPr>
          <w:p w14:paraId="7E1E175B"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0.408</w:t>
            </w:r>
          </w:p>
        </w:tc>
        <w:tc>
          <w:tcPr>
            <w:tcW w:w="1127" w:type="dxa"/>
            <w:tcBorders>
              <w:top w:val="nil"/>
              <w:left w:val="nil"/>
              <w:bottom w:val="nil"/>
              <w:right w:val="nil"/>
            </w:tcBorders>
            <w:vAlign w:val="center"/>
          </w:tcPr>
          <w:p w14:paraId="6372F2F2"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34" w:type="dxa"/>
            <w:tcBorders>
              <w:top w:val="nil"/>
              <w:left w:val="nil"/>
              <w:bottom w:val="nil"/>
              <w:right w:val="nil"/>
            </w:tcBorders>
            <w:vAlign w:val="center"/>
          </w:tcPr>
          <w:p w14:paraId="4BDF158A"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484A30FD"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61463C4A"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5E83CFAD"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01C3162A"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3435F577"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1BAD74DB"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2364C01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6B2A1FE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(0.053)</w:t>
            </w:r>
          </w:p>
        </w:tc>
        <w:tc>
          <w:tcPr>
            <w:tcW w:w="1127" w:type="dxa"/>
            <w:tcBorders>
              <w:top w:val="nil"/>
              <w:left w:val="nil"/>
              <w:bottom w:val="nil"/>
              <w:right w:val="nil"/>
            </w:tcBorders>
            <w:vAlign w:val="center"/>
          </w:tcPr>
          <w:p w14:paraId="4A16A9D3"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627DD373"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1025CDC7"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15540D7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549503E4"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73C3191E"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1EA78531"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40F43FC5"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6868B70B"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lnY_G1</w:t>
            </w:r>
          </w:p>
        </w:tc>
        <w:tc>
          <w:tcPr>
            <w:tcW w:w="1849" w:type="dxa"/>
            <w:tcBorders>
              <w:top w:val="nil"/>
              <w:left w:val="nil"/>
              <w:bottom w:val="nil"/>
              <w:right w:val="nil"/>
            </w:tcBorders>
            <w:vAlign w:val="center"/>
          </w:tcPr>
          <w:p w14:paraId="144317C3"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0.001</w:t>
            </w:r>
          </w:p>
        </w:tc>
        <w:tc>
          <w:tcPr>
            <w:tcW w:w="1127" w:type="dxa"/>
            <w:tcBorders>
              <w:top w:val="nil"/>
              <w:left w:val="nil"/>
              <w:bottom w:val="nil"/>
              <w:right w:val="nil"/>
            </w:tcBorders>
            <w:vAlign w:val="center"/>
          </w:tcPr>
          <w:p w14:paraId="6CF3437E"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0.972*</w:t>
            </w:r>
          </w:p>
        </w:tc>
        <w:tc>
          <w:tcPr>
            <w:tcW w:w="1134" w:type="dxa"/>
            <w:tcBorders>
              <w:top w:val="nil"/>
              <w:left w:val="nil"/>
              <w:bottom w:val="nil"/>
              <w:right w:val="nil"/>
            </w:tcBorders>
            <w:vAlign w:val="center"/>
          </w:tcPr>
          <w:p w14:paraId="4B7126B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34" w:type="dxa"/>
            <w:tcBorders>
              <w:top w:val="nil"/>
              <w:left w:val="nil"/>
              <w:bottom w:val="nil"/>
              <w:right w:val="nil"/>
            </w:tcBorders>
            <w:vAlign w:val="center"/>
          </w:tcPr>
          <w:p w14:paraId="4EE6401F"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7236CDB6"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3B7EA0E6"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03EF730C"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141D3E8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4B543D10"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753F3F0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16620747"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(0.996)</w:t>
            </w:r>
          </w:p>
        </w:tc>
        <w:tc>
          <w:tcPr>
            <w:tcW w:w="1127" w:type="dxa"/>
            <w:tcBorders>
              <w:top w:val="nil"/>
              <w:left w:val="nil"/>
              <w:bottom w:val="nil"/>
              <w:right w:val="nil"/>
            </w:tcBorders>
            <w:vAlign w:val="center"/>
          </w:tcPr>
          <w:p w14:paraId="49BDDB8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139B8E61"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51B1EBE4"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31B35CB3"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48F814D2"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7043954D"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6BC3A31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7309B2CE"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79B75FF5" w14:textId="77777777" w:rsidR="007D05EF" w:rsidRPr="007D05EF" w:rsidRDefault="007D05EF" w:rsidP="00332A31">
            <w:pPr>
              <w:widowControl w:val="0"/>
              <w:autoSpaceDE w:val="0"/>
              <w:autoSpaceDN w:val="0"/>
              <w:adjustRightInd w:val="0"/>
              <w:jc w:val="center"/>
              <w:rPr>
                <w:rFonts w:ascii="Montserrat Light" w:hAnsi="Montserrat Light"/>
                <w:lang w:val="en-US"/>
              </w:rPr>
            </w:pPr>
            <w:proofErr w:type="spellStart"/>
            <w:r w:rsidRPr="007D05EF">
              <w:rPr>
                <w:rFonts w:ascii="Montserrat Light" w:hAnsi="Montserrat Light"/>
                <w:sz w:val="22"/>
                <w:szCs w:val="22"/>
                <w:lang w:val="en-US"/>
              </w:rPr>
              <w:t>lnY_ZY</w:t>
            </w:r>
            <w:proofErr w:type="spellEnd"/>
          </w:p>
        </w:tc>
        <w:tc>
          <w:tcPr>
            <w:tcW w:w="1849" w:type="dxa"/>
            <w:tcBorders>
              <w:top w:val="nil"/>
              <w:left w:val="nil"/>
              <w:bottom w:val="nil"/>
              <w:right w:val="nil"/>
            </w:tcBorders>
            <w:vAlign w:val="center"/>
          </w:tcPr>
          <w:p w14:paraId="0AE92F58"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-0.400</w:t>
            </w:r>
          </w:p>
        </w:tc>
        <w:tc>
          <w:tcPr>
            <w:tcW w:w="1127" w:type="dxa"/>
            <w:tcBorders>
              <w:top w:val="nil"/>
              <w:left w:val="nil"/>
              <w:bottom w:val="nil"/>
              <w:right w:val="nil"/>
            </w:tcBorders>
            <w:vAlign w:val="center"/>
          </w:tcPr>
          <w:p w14:paraId="2ECA07D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34" w:type="dxa"/>
            <w:tcBorders>
              <w:top w:val="nil"/>
              <w:left w:val="nil"/>
              <w:bottom w:val="nil"/>
              <w:right w:val="nil"/>
            </w:tcBorders>
            <w:vAlign w:val="center"/>
          </w:tcPr>
          <w:p w14:paraId="179B271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-0.972*</w:t>
            </w:r>
          </w:p>
        </w:tc>
        <w:tc>
          <w:tcPr>
            <w:tcW w:w="1134" w:type="dxa"/>
            <w:tcBorders>
              <w:top w:val="nil"/>
              <w:left w:val="nil"/>
              <w:bottom w:val="nil"/>
              <w:right w:val="nil"/>
            </w:tcBorders>
            <w:vAlign w:val="center"/>
          </w:tcPr>
          <w:p w14:paraId="36372D0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020" w:type="dxa"/>
            <w:tcBorders>
              <w:top w:val="nil"/>
              <w:left w:val="nil"/>
              <w:bottom w:val="nil"/>
              <w:right w:val="nil"/>
            </w:tcBorders>
            <w:vAlign w:val="center"/>
          </w:tcPr>
          <w:p w14:paraId="7DC6CADD"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4E618D60"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0F7976EB"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41D3BD1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2ABD971B"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561D836B"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4547800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(0.059)</w:t>
            </w:r>
          </w:p>
        </w:tc>
        <w:tc>
          <w:tcPr>
            <w:tcW w:w="1127" w:type="dxa"/>
            <w:tcBorders>
              <w:top w:val="nil"/>
              <w:left w:val="nil"/>
              <w:bottom w:val="nil"/>
              <w:right w:val="nil"/>
            </w:tcBorders>
            <w:vAlign w:val="center"/>
          </w:tcPr>
          <w:p w14:paraId="630681ED"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0BB33997"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75B51D2F"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020" w:type="dxa"/>
            <w:tcBorders>
              <w:top w:val="nil"/>
              <w:left w:val="nil"/>
              <w:bottom w:val="nil"/>
              <w:right w:val="nil"/>
            </w:tcBorders>
            <w:vAlign w:val="center"/>
          </w:tcPr>
          <w:p w14:paraId="402D914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2F2B3EB7"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2911B7DE"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27C77AC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68C85DBE"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465AC1D9" w14:textId="77777777" w:rsidR="007D05EF" w:rsidRPr="007D05EF" w:rsidRDefault="007D05EF" w:rsidP="00332A31">
            <w:pPr>
              <w:widowControl w:val="0"/>
              <w:autoSpaceDE w:val="0"/>
              <w:autoSpaceDN w:val="0"/>
              <w:adjustRightInd w:val="0"/>
              <w:jc w:val="center"/>
              <w:rPr>
                <w:rFonts w:ascii="Montserrat Light" w:hAnsi="Montserrat Light"/>
                <w:lang w:val="en-US"/>
              </w:rPr>
            </w:pPr>
            <w:proofErr w:type="spellStart"/>
            <w:r w:rsidRPr="007D05EF">
              <w:rPr>
                <w:rFonts w:ascii="Montserrat Light" w:hAnsi="Montserrat Light"/>
                <w:sz w:val="22"/>
                <w:szCs w:val="22"/>
                <w:lang w:val="en-US"/>
              </w:rPr>
              <w:t>lnG</w:t>
            </w:r>
            <w:proofErr w:type="spellEnd"/>
          </w:p>
        </w:tc>
        <w:tc>
          <w:tcPr>
            <w:tcW w:w="1849" w:type="dxa"/>
            <w:tcBorders>
              <w:top w:val="nil"/>
              <w:left w:val="nil"/>
              <w:bottom w:val="nil"/>
              <w:right w:val="nil"/>
            </w:tcBorders>
            <w:vAlign w:val="center"/>
          </w:tcPr>
          <w:p w14:paraId="22CB6FE9"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0.019</w:t>
            </w:r>
          </w:p>
        </w:tc>
        <w:tc>
          <w:tcPr>
            <w:tcW w:w="1127" w:type="dxa"/>
            <w:tcBorders>
              <w:top w:val="nil"/>
              <w:left w:val="nil"/>
              <w:bottom w:val="nil"/>
              <w:right w:val="nil"/>
            </w:tcBorders>
            <w:vAlign w:val="center"/>
          </w:tcPr>
          <w:p w14:paraId="7190FB75"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0.148</w:t>
            </w:r>
          </w:p>
        </w:tc>
        <w:tc>
          <w:tcPr>
            <w:tcW w:w="1134" w:type="dxa"/>
            <w:tcBorders>
              <w:top w:val="nil"/>
              <w:left w:val="nil"/>
              <w:bottom w:val="nil"/>
              <w:right w:val="nil"/>
            </w:tcBorders>
            <w:vAlign w:val="center"/>
          </w:tcPr>
          <w:p w14:paraId="620BB21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0.165</w:t>
            </w:r>
          </w:p>
        </w:tc>
        <w:tc>
          <w:tcPr>
            <w:tcW w:w="1134" w:type="dxa"/>
            <w:tcBorders>
              <w:top w:val="nil"/>
              <w:left w:val="nil"/>
              <w:bottom w:val="nil"/>
              <w:right w:val="nil"/>
            </w:tcBorders>
            <w:vAlign w:val="center"/>
          </w:tcPr>
          <w:p w14:paraId="75BBD61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-0.150</w:t>
            </w:r>
          </w:p>
        </w:tc>
        <w:tc>
          <w:tcPr>
            <w:tcW w:w="1020" w:type="dxa"/>
            <w:tcBorders>
              <w:top w:val="nil"/>
              <w:left w:val="nil"/>
              <w:bottom w:val="nil"/>
              <w:right w:val="nil"/>
            </w:tcBorders>
            <w:vAlign w:val="center"/>
          </w:tcPr>
          <w:p w14:paraId="42126530"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34" w:type="dxa"/>
            <w:tcBorders>
              <w:top w:val="nil"/>
              <w:left w:val="nil"/>
              <w:bottom w:val="nil"/>
              <w:right w:val="nil"/>
            </w:tcBorders>
            <w:vAlign w:val="center"/>
          </w:tcPr>
          <w:p w14:paraId="56C0BB14"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3AD5C389"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35BB2D5F"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0FD8B050"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69C11FC2"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30EC383C"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(0.928)</w:t>
            </w:r>
          </w:p>
        </w:tc>
        <w:tc>
          <w:tcPr>
            <w:tcW w:w="1127" w:type="dxa"/>
            <w:tcBorders>
              <w:top w:val="nil"/>
              <w:left w:val="nil"/>
              <w:bottom w:val="nil"/>
              <w:right w:val="nil"/>
            </w:tcBorders>
            <w:vAlign w:val="center"/>
          </w:tcPr>
          <w:p w14:paraId="713618B5"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(0.499)</w:t>
            </w:r>
          </w:p>
        </w:tc>
        <w:tc>
          <w:tcPr>
            <w:tcW w:w="1134" w:type="dxa"/>
            <w:tcBorders>
              <w:top w:val="nil"/>
              <w:left w:val="nil"/>
              <w:bottom w:val="nil"/>
              <w:right w:val="nil"/>
            </w:tcBorders>
            <w:vAlign w:val="center"/>
          </w:tcPr>
          <w:p w14:paraId="435EB97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(0.464)</w:t>
            </w:r>
          </w:p>
        </w:tc>
        <w:tc>
          <w:tcPr>
            <w:tcW w:w="1134" w:type="dxa"/>
            <w:tcBorders>
              <w:top w:val="nil"/>
              <w:left w:val="nil"/>
              <w:bottom w:val="nil"/>
              <w:right w:val="nil"/>
            </w:tcBorders>
            <w:vAlign w:val="center"/>
          </w:tcPr>
          <w:p w14:paraId="23FDB850"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(0.495)</w:t>
            </w:r>
          </w:p>
        </w:tc>
        <w:tc>
          <w:tcPr>
            <w:tcW w:w="1020" w:type="dxa"/>
            <w:tcBorders>
              <w:top w:val="nil"/>
              <w:left w:val="nil"/>
              <w:bottom w:val="nil"/>
              <w:right w:val="nil"/>
            </w:tcBorders>
            <w:vAlign w:val="center"/>
          </w:tcPr>
          <w:p w14:paraId="5794A3BC"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7C5A58DB"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310FC98A"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45B36FE6"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286C9EFB"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06F093CE"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lastRenderedPageBreak/>
              <w:t>lnG_G1</w:t>
            </w:r>
          </w:p>
        </w:tc>
        <w:tc>
          <w:tcPr>
            <w:tcW w:w="1849" w:type="dxa"/>
            <w:tcBorders>
              <w:top w:val="nil"/>
              <w:left w:val="nil"/>
              <w:bottom w:val="nil"/>
              <w:right w:val="nil"/>
            </w:tcBorders>
            <w:vAlign w:val="center"/>
          </w:tcPr>
          <w:p w14:paraId="5662F5CA"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-0.097</w:t>
            </w:r>
          </w:p>
        </w:tc>
        <w:tc>
          <w:tcPr>
            <w:tcW w:w="1127" w:type="dxa"/>
            <w:tcBorders>
              <w:top w:val="nil"/>
              <w:left w:val="nil"/>
              <w:bottom w:val="nil"/>
              <w:right w:val="nil"/>
            </w:tcBorders>
            <w:vAlign w:val="center"/>
          </w:tcPr>
          <w:p w14:paraId="2D7C29D0"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0.170</w:t>
            </w:r>
          </w:p>
        </w:tc>
        <w:tc>
          <w:tcPr>
            <w:tcW w:w="1134" w:type="dxa"/>
            <w:tcBorders>
              <w:top w:val="nil"/>
              <w:left w:val="nil"/>
              <w:bottom w:val="nil"/>
              <w:right w:val="nil"/>
            </w:tcBorders>
            <w:vAlign w:val="center"/>
          </w:tcPr>
          <w:p w14:paraId="0F5CEBD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0.329</w:t>
            </w:r>
          </w:p>
        </w:tc>
        <w:tc>
          <w:tcPr>
            <w:tcW w:w="1134" w:type="dxa"/>
            <w:tcBorders>
              <w:top w:val="nil"/>
              <w:left w:val="nil"/>
              <w:bottom w:val="nil"/>
              <w:right w:val="nil"/>
            </w:tcBorders>
            <w:vAlign w:val="center"/>
          </w:tcPr>
          <w:p w14:paraId="7ACFE0A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-0.170</w:t>
            </w:r>
          </w:p>
        </w:tc>
        <w:tc>
          <w:tcPr>
            <w:tcW w:w="1020" w:type="dxa"/>
            <w:tcBorders>
              <w:top w:val="nil"/>
              <w:left w:val="nil"/>
              <w:bottom w:val="nil"/>
              <w:right w:val="nil"/>
            </w:tcBorders>
            <w:vAlign w:val="center"/>
          </w:tcPr>
          <w:p w14:paraId="13E97EAC"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0.707*</w:t>
            </w:r>
          </w:p>
        </w:tc>
        <w:tc>
          <w:tcPr>
            <w:tcW w:w="1134" w:type="dxa"/>
            <w:tcBorders>
              <w:top w:val="nil"/>
              <w:left w:val="nil"/>
              <w:bottom w:val="nil"/>
              <w:right w:val="nil"/>
            </w:tcBorders>
            <w:vAlign w:val="center"/>
          </w:tcPr>
          <w:p w14:paraId="7FAD3B7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1134" w:type="dxa"/>
            <w:tcBorders>
              <w:top w:val="nil"/>
              <w:left w:val="nil"/>
              <w:bottom w:val="nil"/>
              <w:right w:val="nil"/>
            </w:tcBorders>
            <w:vAlign w:val="center"/>
          </w:tcPr>
          <w:p w14:paraId="33CF19CD"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2B1D91BC"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50168D8B"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6A1BDA2C"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498DC5C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(0.660)</w:t>
            </w:r>
          </w:p>
        </w:tc>
        <w:tc>
          <w:tcPr>
            <w:tcW w:w="1127" w:type="dxa"/>
            <w:tcBorders>
              <w:top w:val="nil"/>
              <w:left w:val="nil"/>
              <w:bottom w:val="nil"/>
              <w:right w:val="nil"/>
            </w:tcBorders>
            <w:vAlign w:val="center"/>
          </w:tcPr>
          <w:p w14:paraId="5EE8CCBD"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(0.449)</w:t>
            </w:r>
          </w:p>
        </w:tc>
        <w:tc>
          <w:tcPr>
            <w:tcW w:w="1134" w:type="dxa"/>
            <w:tcBorders>
              <w:top w:val="nil"/>
              <w:left w:val="nil"/>
              <w:bottom w:val="nil"/>
              <w:right w:val="nil"/>
            </w:tcBorders>
            <w:vAlign w:val="center"/>
          </w:tcPr>
          <w:p w14:paraId="2403550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(0.135)</w:t>
            </w:r>
          </w:p>
        </w:tc>
        <w:tc>
          <w:tcPr>
            <w:tcW w:w="1134" w:type="dxa"/>
            <w:tcBorders>
              <w:top w:val="nil"/>
              <w:left w:val="nil"/>
              <w:bottom w:val="nil"/>
              <w:right w:val="nil"/>
            </w:tcBorders>
            <w:vAlign w:val="center"/>
          </w:tcPr>
          <w:p w14:paraId="2EE13293"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(0.449)</w:t>
            </w:r>
          </w:p>
        </w:tc>
        <w:tc>
          <w:tcPr>
            <w:tcW w:w="1020" w:type="dxa"/>
            <w:tcBorders>
              <w:top w:val="nil"/>
              <w:left w:val="nil"/>
              <w:bottom w:val="nil"/>
              <w:right w:val="nil"/>
            </w:tcBorders>
            <w:vAlign w:val="center"/>
          </w:tcPr>
          <w:p w14:paraId="105E0D1E"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0329F7F7"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134" w:type="dxa"/>
            <w:tcBorders>
              <w:top w:val="nil"/>
              <w:left w:val="nil"/>
              <w:bottom w:val="nil"/>
              <w:right w:val="nil"/>
            </w:tcBorders>
            <w:vAlign w:val="center"/>
          </w:tcPr>
          <w:p w14:paraId="7C1A7DD1"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1F59B8E3"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7832F77C"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0C40E65D" w14:textId="77777777" w:rsidR="007D05EF" w:rsidRPr="007D05EF" w:rsidRDefault="007D05EF" w:rsidP="00332A31">
            <w:pPr>
              <w:widowControl w:val="0"/>
              <w:autoSpaceDE w:val="0"/>
              <w:autoSpaceDN w:val="0"/>
              <w:adjustRightInd w:val="0"/>
              <w:jc w:val="center"/>
              <w:rPr>
                <w:rFonts w:ascii="Montserrat Light" w:hAnsi="Montserrat Light"/>
                <w:lang w:val="en-US"/>
              </w:rPr>
            </w:pPr>
            <w:proofErr w:type="spellStart"/>
            <w:r w:rsidRPr="007D05EF">
              <w:rPr>
                <w:rFonts w:ascii="Montserrat Light" w:hAnsi="Montserrat Light"/>
                <w:sz w:val="22"/>
                <w:szCs w:val="22"/>
                <w:lang w:val="en-US"/>
              </w:rPr>
              <w:t>lnG_ZY</w:t>
            </w:r>
            <w:proofErr w:type="spellEnd"/>
          </w:p>
        </w:tc>
        <w:tc>
          <w:tcPr>
            <w:tcW w:w="1849" w:type="dxa"/>
            <w:tcBorders>
              <w:top w:val="nil"/>
              <w:left w:val="nil"/>
              <w:bottom w:val="nil"/>
              <w:right w:val="nil"/>
            </w:tcBorders>
            <w:vAlign w:val="center"/>
          </w:tcPr>
          <w:p w14:paraId="30D24199"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-0.399</w:t>
            </w:r>
          </w:p>
        </w:tc>
        <w:tc>
          <w:tcPr>
            <w:tcW w:w="1127" w:type="dxa"/>
            <w:tcBorders>
              <w:top w:val="nil"/>
              <w:left w:val="nil"/>
              <w:bottom w:val="nil"/>
              <w:right w:val="nil"/>
            </w:tcBorders>
            <w:vAlign w:val="center"/>
          </w:tcPr>
          <w:p w14:paraId="0D2B4CD2"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-0.987*</w:t>
            </w:r>
          </w:p>
        </w:tc>
        <w:tc>
          <w:tcPr>
            <w:tcW w:w="1134" w:type="dxa"/>
            <w:tcBorders>
              <w:top w:val="nil"/>
              <w:left w:val="nil"/>
              <w:bottom w:val="nil"/>
              <w:right w:val="nil"/>
            </w:tcBorders>
            <w:vAlign w:val="center"/>
          </w:tcPr>
          <w:p w14:paraId="512EDDA5"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-0.956*</w:t>
            </w:r>
          </w:p>
        </w:tc>
        <w:tc>
          <w:tcPr>
            <w:tcW w:w="1134" w:type="dxa"/>
            <w:tcBorders>
              <w:top w:val="nil"/>
              <w:left w:val="nil"/>
              <w:bottom w:val="nil"/>
              <w:right w:val="nil"/>
            </w:tcBorders>
            <w:vAlign w:val="center"/>
          </w:tcPr>
          <w:p w14:paraId="0DF9D61D"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0.987*</w:t>
            </w:r>
          </w:p>
        </w:tc>
        <w:tc>
          <w:tcPr>
            <w:tcW w:w="1020" w:type="dxa"/>
            <w:tcBorders>
              <w:top w:val="nil"/>
              <w:left w:val="nil"/>
              <w:bottom w:val="nil"/>
              <w:right w:val="nil"/>
            </w:tcBorders>
            <w:vAlign w:val="center"/>
          </w:tcPr>
          <w:p w14:paraId="4497E1D7"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-0.303</w:t>
            </w:r>
          </w:p>
        </w:tc>
        <w:tc>
          <w:tcPr>
            <w:tcW w:w="1134" w:type="dxa"/>
            <w:tcBorders>
              <w:top w:val="nil"/>
              <w:left w:val="nil"/>
              <w:bottom w:val="nil"/>
              <w:right w:val="nil"/>
            </w:tcBorders>
            <w:vAlign w:val="center"/>
          </w:tcPr>
          <w:p w14:paraId="11BFBDA4"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-0.290</w:t>
            </w:r>
          </w:p>
        </w:tc>
        <w:tc>
          <w:tcPr>
            <w:tcW w:w="1134" w:type="dxa"/>
            <w:tcBorders>
              <w:top w:val="nil"/>
              <w:left w:val="nil"/>
              <w:bottom w:val="nil"/>
              <w:right w:val="nil"/>
            </w:tcBorders>
            <w:vAlign w:val="center"/>
          </w:tcPr>
          <w:p w14:paraId="03DAE977"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c>
          <w:tcPr>
            <w:tcW w:w="794" w:type="dxa"/>
            <w:tcBorders>
              <w:top w:val="nil"/>
              <w:left w:val="nil"/>
              <w:bottom w:val="nil"/>
              <w:right w:val="nil"/>
            </w:tcBorders>
            <w:vAlign w:val="center"/>
          </w:tcPr>
          <w:p w14:paraId="003B2625"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37D711F6"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564D4A08"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nil"/>
              <w:right w:val="nil"/>
            </w:tcBorders>
            <w:vAlign w:val="center"/>
          </w:tcPr>
          <w:p w14:paraId="6E1DF20A"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(0.059)</w:t>
            </w:r>
          </w:p>
        </w:tc>
        <w:tc>
          <w:tcPr>
            <w:tcW w:w="1127" w:type="dxa"/>
            <w:tcBorders>
              <w:top w:val="nil"/>
              <w:left w:val="nil"/>
              <w:bottom w:val="nil"/>
              <w:right w:val="nil"/>
            </w:tcBorders>
            <w:vAlign w:val="center"/>
          </w:tcPr>
          <w:p w14:paraId="0DDB615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3433372E"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nil"/>
              <w:right w:val="nil"/>
            </w:tcBorders>
            <w:vAlign w:val="center"/>
          </w:tcPr>
          <w:p w14:paraId="2BD8A5F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020" w:type="dxa"/>
            <w:tcBorders>
              <w:top w:val="nil"/>
              <w:left w:val="nil"/>
              <w:bottom w:val="nil"/>
              <w:right w:val="nil"/>
            </w:tcBorders>
            <w:vAlign w:val="center"/>
          </w:tcPr>
          <w:p w14:paraId="3164E9A6"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(0.160)</w:t>
            </w:r>
          </w:p>
        </w:tc>
        <w:tc>
          <w:tcPr>
            <w:tcW w:w="1134" w:type="dxa"/>
            <w:tcBorders>
              <w:top w:val="nil"/>
              <w:left w:val="nil"/>
              <w:bottom w:val="nil"/>
              <w:right w:val="nil"/>
            </w:tcBorders>
            <w:vAlign w:val="center"/>
          </w:tcPr>
          <w:p w14:paraId="0764601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(0.190)</w:t>
            </w:r>
          </w:p>
        </w:tc>
        <w:tc>
          <w:tcPr>
            <w:tcW w:w="1134" w:type="dxa"/>
            <w:tcBorders>
              <w:top w:val="nil"/>
              <w:left w:val="nil"/>
              <w:bottom w:val="nil"/>
              <w:right w:val="nil"/>
            </w:tcBorders>
            <w:vAlign w:val="center"/>
          </w:tcPr>
          <w:p w14:paraId="30C83E6F"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794" w:type="dxa"/>
            <w:tcBorders>
              <w:top w:val="nil"/>
              <w:left w:val="nil"/>
              <w:bottom w:val="nil"/>
              <w:right w:val="nil"/>
            </w:tcBorders>
            <w:vAlign w:val="center"/>
          </w:tcPr>
          <w:p w14:paraId="0D0FF282"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r w:rsidR="003873B2" w:rsidRPr="007D05EF" w14:paraId="7F21FE1C" w14:textId="77777777" w:rsidTr="00332A31">
        <w:trPr>
          <w:jc w:val="center"/>
        </w:trPr>
        <w:tc>
          <w:tcPr>
            <w:tcW w:w="1702" w:type="dxa"/>
            <w:tcBorders>
              <w:top w:val="nil"/>
              <w:left w:val="nil"/>
              <w:bottom w:val="nil"/>
              <w:right w:val="nil"/>
            </w:tcBorders>
            <w:shd w:val="clear" w:color="auto" w:fill="FBE4D5" w:themeFill="accent2" w:themeFillTint="33"/>
            <w:vAlign w:val="center"/>
          </w:tcPr>
          <w:p w14:paraId="50D8CEB3"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t_2</w:t>
            </w:r>
          </w:p>
        </w:tc>
        <w:tc>
          <w:tcPr>
            <w:tcW w:w="1849" w:type="dxa"/>
            <w:tcBorders>
              <w:top w:val="nil"/>
              <w:left w:val="nil"/>
              <w:bottom w:val="nil"/>
              <w:right w:val="nil"/>
            </w:tcBorders>
            <w:vAlign w:val="center"/>
          </w:tcPr>
          <w:p w14:paraId="287E9C0B"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0.301</w:t>
            </w:r>
          </w:p>
        </w:tc>
        <w:tc>
          <w:tcPr>
            <w:tcW w:w="1127" w:type="dxa"/>
            <w:tcBorders>
              <w:top w:val="nil"/>
              <w:left w:val="nil"/>
              <w:bottom w:val="nil"/>
              <w:right w:val="nil"/>
            </w:tcBorders>
            <w:vAlign w:val="center"/>
          </w:tcPr>
          <w:p w14:paraId="1C3524D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0.787*</w:t>
            </w:r>
          </w:p>
        </w:tc>
        <w:tc>
          <w:tcPr>
            <w:tcW w:w="1134" w:type="dxa"/>
            <w:tcBorders>
              <w:top w:val="nil"/>
              <w:left w:val="nil"/>
              <w:bottom w:val="nil"/>
              <w:right w:val="nil"/>
            </w:tcBorders>
            <w:vAlign w:val="center"/>
          </w:tcPr>
          <w:p w14:paraId="3DD42E7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0.761*</w:t>
            </w:r>
          </w:p>
        </w:tc>
        <w:tc>
          <w:tcPr>
            <w:tcW w:w="1134" w:type="dxa"/>
            <w:tcBorders>
              <w:top w:val="nil"/>
              <w:left w:val="nil"/>
              <w:bottom w:val="nil"/>
              <w:right w:val="nil"/>
            </w:tcBorders>
            <w:vAlign w:val="center"/>
          </w:tcPr>
          <w:p w14:paraId="10067E12"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-0.797*</w:t>
            </w:r>
          </w:p>
        </w:tc>
        <w:tc>
          <w:tcPr>
            <w:tcW w:w="1020" w:type="dxa"/>
            <w:tcBorders>
              <w:top w:val="nil"/>
              <w:left w:val="nil"/>
              <w:bottom w:val="nil"/>
              <w:right w:val="nil"/>
            </w:tcBorders>
            <w:vAlign w:val="center"/>
          </w:tcPr>
          <w:p w14:paraId="641F23EC"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0.027</w:t>
            </w:r>
          </w:p>
        </w:tc>
        <w:tc>
          <w:tcPr>
            <w:tcW w:w="1134" w:type="dxa"/>
            <w:tcBorders>
              <w:top w:val="nil"/>
              <w:left w:val="nil"/>
              <w:bottom w:val="nil"/>
              <w:right w:val="nil"/>
            </w:tcBorders>
            <w:vAlign w:val="center"/>
          </w:tcPr>
          <w:p w14:paraId="19B1F518"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0.043</w:t>
            </w:r>
          </w:p>
        </w:tc>
        <w:tc>
          <w:tcPr>
            <w:tcW w:w="1134" w:type="dxa"/>
            <w:tcBorders>
              <w:top w:val="nil"/>
              <w:left w:val="nil"/>
              <w:bottom w:val="nil"/>
              <w:right w:val="nil"/>
            </w:tcBorders>
            <w:vAlign w:val="center"/>
          </w:tcPr>
          <w:p w14:paraId="5B1463D2"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-0.763*</w:t>
            </w:r>
          </w:p>
        </w:tc>
        <w:tc>
          <w:tcPr>
            <w:tcW w:w="794" w:type="dxa"/>
            <w:tcBorders>
              <w:top w:val="nil"/>
              <w:left w:val="nil"/>
              <w:bottom w:val="nil"/>
              <w:right w:val="nil"/>
            </w:tcBorders>
            <w:vAlign w:val="center"/>
          </w:tcPr>
          <w:p w14:paraId="384661C8"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1.000</w:t>
            </w:r>
          </w:p>
        </w:tc>
      </w:tr>
      <w:tr w:rsidR="003873B2" w:rsidRPr="007D05EF" w14:paraId="7CED34F7" w14:textId="77777777" w:rsidTr="00332A31">
        <w:trPr>
          <w:jc w:val="center"/>
        </w:trPr>
        <w:tc>
          <w:tcPr>
            <w:tcW w:w="1702" w:type="dxa"/>
            <w:tcBorders>
              <w:top w:val="nil"/>
              <w:left w:val="nil"/>
              <w:bottom w:val="single" w:sz="4" w:space="0" w:color="auto"/>
              <w:right w:val="nil"/>
            </w:tcBorders>
            <w:shd w:val="clear" w:color="auto" w:fill="FBE4D5" w:themeFill="accent2" w:themeFillTint="33"/>
            <w:vAlign w:val="center"/>
          </w:tcPr>
          <w:p w14:paraId="561E6AD0"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c>
          <w:tcPr>
            <w:tcW w:w="1849" w:type="dxa"/>
            <w:tcBorders>
              <w:top w:val="nil"/>
              <w:left w:val="nil"/>
              <w:bottom w:val="single" w:sz="4" w:space="0" w:color="auto"/>
              <w:right w:val="nil"/>
            </w:tcBorders>
            <w:vAlign w:val="center"/>
          </w:tcPr>
          <w:p w14:paraId="67F4841A"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(0.153)</w:t>
            </w:r>
          </w:p>
        </w:tc>
        <w:tc>
          <w:tcPr>
            <w:tcW w:w="1127" w:type="dxa"/>
            <w:tcBorders>
              <w:top w:val="nil"/>
              <w:left w:val="nil"/>
              <w:bottom w:val="single" w:sz="4" w:space="0" w:color="auto"/>
              <w:right w:val="nil"/>
            </w:tcBorders>
            <w:vAlign w:val="center"/>
          </w:tcPr>
          <w:p w14:paraId="2A7CD1C8"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single" w:sz="4" w:space="0" w:color="auto"/>
              <w:right w:val="nil"/>
            </w:tcBorders>
            <w:vAlign w:val="center"/>
          </w:tcPr>
          <w:p w14:paraId="1188B48F"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134" w:type="dxa"/>
            <w:tcBorders>
              <w:top w:val="nil"/>
              <w:left w:val="nil"/>
              <w:bottom w:val="single" w:sz="4" w:space="0" w:color="auto"/>
              <w:right w:val="nil"/>
            </w:tcBorders>
            <w:vAlign w:val="center"/>
          </w:tcPr>
          <w:p w14:paraId="44838FB1"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1020" w:type="dxa"/>
            <w:tcBorders>
              <w:top w:val="nil"/>
              <w:left w:val="nil"/>
              <w:bottom w:val="single" w:sz="4" w:space="0" w:color="auto"/>
              <w:right w:val="nil"/>
            </w:tcBorders>
            <w:vAlign w:val="center"/>
          </w:tcPr>
          <w:p w14:paraId="062C468E"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(0.900)</w:t>
            </w:r>
          </w:p>
        </w:tc>
        <w:tc>
          <w:tcPr>
            <w:tcW w:w="1134" w:type="dxa"/>
            <w:tcBorders>
              <w:top w:val="nil"/>
              <w:left w:val="nil"/>
              <w:bottom w:val="single" w:sz="4" w:space="0" w:color="auto"/>
              <w:right w:val="nil"/>
            </w:tcBorders>
            <w:vAlign w:val="center"/>
          </w:tcPr>
          <w:p w14:paraId="6B9B7379"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(0.847)</w:t>
            </w:r>
          </w:p>
        </w:tc>
        <w:tc>
          <w:tcPr>
            <w:tcW w:w="1134" w:type="dxa"/>
            <w:tcBorders>
              <w:top w:val="nil"/>
              <w:left w:val="nil"/>
              <w:bottom w:val="single" w:sz="4" w:space="0" w:color="auto"/>
              <w:right w:val="nil"/>
            </w:tcBorders>
            <w:vAlign w:val="center"/>
          </w:tcPr>
          <w:p w14:paraId="45A9EA82" w14:textId="77777777" w:rsidR="007D05EF" w:rsidRPr="007D05EF" w:rsidRDefault="007D05EF" w:rsidP="00332A31">
            <w:pPr>
              <w:widowControl w:val="0"/>
              <w:autoSpaceDE w:val="0"/>
              <w:autoSpaceDN w:val="0"/>
              <w:adjustRightInd w:val="0"/>
              <w:jc w:val="center"/>
              <w:rPr>
                <w:rFonts w:ascii="Montserrat Light" w:hAnsi="Montserrat Light"/>
                <w:lang w:val="en-US"/>
              </w:rPr>
            </w:pPr>
            <w:r w:rsidRPr="007D05EF">
              <w:rPr>
                <w:rFonts w:ascii="Montserrat Light" w:hAnsi="Montserrat Light"/>
                <w:sz w:val="22"/>
                <w:szCs w:val="22"/>
                <w:lang w:val="en-US"/>
              </w:rPr>
              <w:t>(0.000)</w:t>
            </w:r>
          </w:p>
        </w:tc>
        <w:tc>
          <w:tcPr>
            <w:tcW w:w="794" w:type="dxa"/>
            <w:tcBorders>
              <w:top w:val="nil"/>
              <w:left w:val="nil"/>
              <w:bottom w:val="single" w:sz="4" w:space="0" w:color="auto"/>
              <w:right w:val="nil"/>
            </w:tcBorders>
            <w:vAlign w:val="center"/>
          </w:tcPr>
          <w:p w14:paraId="22965951" w14:textId="77777777" w:rsidR="007D05EF" w:rsidRPr="007D05EF" w:rsidRDefault="007D05EF" w:rsidP="00332A31">
            <w:pPr>
              <w:widowControl w:val="0"/>
              <w:autoSpaceDE w:val="0"/>
              <w:autoSpaceDN w:val="0"/>
              <w:adjustRightInd w:val="0"/>
              <w:jc w:val="center"/>
              <w:rPr>
                <w:rFonts w:ascii="Montserrat Light" w:hAnsi="Montserrat Light"/>
                <w:lang w:val="en-US"/>
              </w:rPr>
            </w:pPr>
          </w:p>
        </w:tc>
      </w:tr>
    </w:tbl>
    <w:p w14:paraId="23955785" w14:textId="77777777" w:rsidR="007D05EF" w:rsidRDefault="007D05EF" w:rsidP="007D05EF"/>
    <w:p w14:paraId="617A506C" w14:textId="4FA746A5" w:rsidR="00F71D40" w:rsidRPr="00E46FAE" w:rsidRDefault="003873B2" w:rsidP="00632C5C">
      <w:pPr>
        <w:spacing w:line="276" w:lineRule="auto"/>
        <w:jc w:val="center"/>
        <w:rPr>
          <w:rFonts w:ascii="Montserrat Light" w:hAnsi="Montserrat Light"/>
          <w:highlight w:val="yellow"/>
        </w:rPr>
      </w:pPr>
      <w:r w:rsidRPr="007D05EF">
        <w:rPr>
          <w:rFonts w:ascii="Montserrat Light" w:hAnsi="Montserrat Light"/>
          <w:i/>
          <w:iCs/>
          <w:sz w:val="22"/>
          <w:szCs w:val="22"/>
          <w:lang w:val="en-US"/>
        </w:rPr>
        <w:t>*** p&lt;0.01, ** p&lt;0.05, * p&lt;0.1</w:t>
      </w:r>
    </w:p>
    <w:p w14:paraId="1D570C39" w14:textId="77777777" w:rsidR="00335628" w:rsidRPr="00632C5C" w:rsidRDefault="00335628" w:rsidP="00666E5F">
      <w:pPr>
        <w:pStyle w:val="Titre3"/>
        <w:rPr>
          <w:rFonts w:ascii="Montserrat Light" w:hAnsi="Montserrat Light"/>
        </w:rPr>
      </w:pPr>
      <w:bookmarkStart w:id="262" w:name="_Toc136619555"/>
      <w:bookmarkStart w:id="263" w:name="_Toc136620279"/>
      <w:bookmarkStart w:id="264" w:name="_Toc137411214"/>
      <w:r w:rsidRPr="00632C5C">
        <w:rPr>
          <w:rFonts w:ascii="Montserrat Light" w:hAnsi="Montserrat Light"/>
        </w:rPr>
        <w:t xml:space="preserve">Transformation </w:t>
      </w:r>
      <w:proofErr w:type="spellStart"/>
      <w:r w:rsidRPr="00632C5C">
        <w:rPr>
          <w:rFonts w:ascii="Montserrat Light" w:hAnsi="Montserrat Light"/>
        </w:rPr>
        <w:t>structurelle</w:t>
      </w:r>
      <w:proofErr w:type="spellEnd"/>
      <w:r w:rsidRPr="00632C5C">
        <w:rPr>
          <w:rFonts w:ascii="Montserrat Light" w:hAnsi="Montserrat Light"/>
        </w:rPr>
        <w:t xml:space="preserve"> de </w:t>
      </w:r>
      <w:proofErr w:type="spellStart"/>
      <w:r w:rsidRPr="00632C5C">
        <w:rPr>
          <w:rFonts w:ascii="Montserrat Light" w:hAnsi="Montserrat Light"/>
        </w:rPr>
        <w:t>l’économie</w:t>
      </w:r>
      <w:proofErr w:type="spellEnd"/>
      <w:r w:rsidRPr="00632C5C">
        <w:rPr>
          <w:rFonts w:ascii="Montserrat Light" w:hAnsi="Montserrat Light"/>
        </w:rPr>
        <w:t xml:space="preserve">, </w:t>
      </w:r>
      <w:proofErr w:type="spellStart"/>
      <w:r w:rsidRPr="00632C5C">
        <w:rPr>
          <w:rFonts w:ascii="Montserrat Light" w:hAnsi="Montserrat Light"/>
        </w:rPr>
        <w:t>inégalité</w:t>
      </w:r>
      <w:proofErr w:type="spellEnd"/>
      <w:r w:rsidRPr="00632C5C">
        <w:rPr>
          <w:rFonts w:ascii="Montserrat Light" w:hAnsi="Montserrat Light"/>
        </w:rPr>
        <w:t xml:space="preserve"> et </w:t>
      </w:r>
      <w:proofErr w:type="spellStart"/>
      <w:r w:rsidRPr="00632C5C">
        <w:rPr>
          <w:rFonts w:ascii="Montserrat Light" w:hAnsi="Montserrat Light"/>
        </w:rPr>
        <w:t>pauvreté</w:t>
      </w:r>
      <w:bookmarkEnd w:id="262"/>
      <w:bookmarkEnd w:id="263"/>
      <w:bookmarkEnd w:id="264"/>
      <w:proofErr w:type="spellEnd"/>
    </w:p>
    <w:p w14:paraId="2F7CAC18" w14:textId="77777777" w:rsidR="00335628" w:rsidRPr="00632C5C" w:rsidRDefault="00335628" w:rsidP="00335628">
      <w:pPr>
        <w:spacing w:after="200" w:line="276" w:lineRule="auto"/>
        <w:ind w:firstLine="708"/>
        <w:jc w:val="both"/>
        <w:rPr>
          <w:rFonts w:ascii="Montserrat Light" w:hAnsi="Montserrat Light"/>
        </w:rPr>
      </w:pPr>
      <w:r w:rsidRPr="00632C5C">
        <w:rPr>
          <w:rFonts w:ascii="Montserrat Light" w:hAnsi="Montserrat Light"/>
        </w:rPr>
        <w:t>Pour intégrer cette préoccupation, une extension de la spécification précédente permet de prendre en compte les dynamiques implicites aux secteurs d’activité et de façon spécifique celles des secteurs-clés de l’économie.</w:t>
      </w:r>
    </w:p>
    <w:tbl>
      <w:tblPr>
        <w:tblW w:w="9464" w:type="dxa"/>
        <w:tblLook w:val="04A0" w:firstRow="1" w:lastRow="0" w:firstColumn="1" w:lastColumn="0" w:noHBand="0" w:noVBand="1"/>
      </w:tblPr>
      <w:tblGrid>
        <w:gridCol w:w="8613"/>
        <w:gridCol w:w="851"/>
      </w:tblGrid>
      <w:tr w:rsidR="00335628" w:rsidRPr="00632C5C" w14:paraId="790CD6FA" w14:textId="77777777" w:rsidTr="00445F98">
        <w:tc>
          <w:tcPr>
            <w:tcW w:w="8613" w:type="dxa"/>
          </w:tcPr>
          <w:p w14:paraId="5CE2CFD6" w14:textId="77777777" w:rsidR="00335628" w:rsidRPr="00632C5C" w:rsidRDefault="00000000" w:rsidP="00445F98">
            <w:pPr>
              <w:spacing w:after="200" w:line="276" w:lineRule="auto"/>
              <w:rPr>
                <w:rFonts w:ascii="Montserrat Light" w:hAnsi="Montserrat Light"/>
                <w:b/>
                <w:bCs/>
              </w:rPr>
            </w:pPr>
            <m:oMathPara>
              <m:oMath>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j</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jt</m:t>
                                </m:r>
                              </m:sub>
                            </m:sSub>
                          </m:e>
                        </m:d>
                      </m:e>
                    </m:func>
                  </m:e>
                </m:nary>
                <m:r>
                  <m:rPr>
                    <m:sty m:val="b"/>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j</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jt</m:t>
                                </m:r>
                              </m:sub>
                            </m:sSub>
                          </m:e>
                        </m:d>
                      </m:e>
                    </m:func>
                    <m:r>
                      <m:rPr>
                        <m:sty m:val="bi"/>
                      </m:rPr>
                      <w:rPr>
                        <w:rFonts w:ascii="Cambria Math" w:hAnsi="Cambria Math"/>
                      </w:rPr>
                      <m:t>*</m:t>
                    </m:r>
                    <m:sSub>
                      <m:sSubPr>
                        <m:ctrlPr>
                          <w:rPr>
                            <w:rFonts w:ascii="Cambria Math" w:hAnsi="Cambria Math"/>
                            <w:b/>
                            <w:bCs/>
                          </w:rPr>
                        </m:ctrlPr>
                      </m:sSubPr>
                      <m:e>
                        <m:r>
                          <m:rPr>
                            <m:sty m:val="b"/>
                          </m:rPr>
                          <w:rPr>
                            <w:rFonts w:ascii="Cambria Math" w:hAnsi="Cambria Math"/>
                          </w:rPr>
                          <m:t>ln⁡</m:t>
                        </m:r>
                        <m:r>
                          <m:rPr>
                            <m:sty m:val="bi"/>
                          </m:rPr>
                          <w:rPr>
                            <w:rFonts w:ascii="Cambria Math" w:hAnsi="Cambria Math"/>
                          </w:rPr>
                          <m:t>(G</m:t>
                        </m:r>
                      </m:e>
                      <m:sub>
                        <m:r>
                          <m:rPr>
                            <m:sty m:val="bi"/>
                          </m:rPr>
                          <w:rPr>
                            <w:rFonts w:ascii="Cambria Math" w:hAnsi="Cambria Math"/>
                          </w:rPr>
                          <m:t>t-1</m:t>
                        </m:r>
                      </m:sub>
                    </m:sSub>
                    <m:r>
                      <m:rPr>
                        <m:sty m:val="b"/>
                      </m:rPr>
                      <w:rPr>
                        <w:rFonts w:ascii="Cambria Math" w:hAnsi="Cambria Math"/>
                      </w:rPr>
                      <m:t>)</m:t>
                    </m:r>
                  </m:e>
                </m:nary>
                <m:r>
                  <m:rPr>
                    <m:sty m:val="bi"/>
                  </m:rPr>
                  <w:rPr>
                    <w:rFonts w:ascii="Cambria Math" w:hAnsi="Cambria Math"/>
                  </w:rPr>
                  <m:t>+μ</m:t>
                </m:r>
                <m:sSub>
                  <m:sSubPr>
                    <m:ctrlPr>
                      <w:rPr>
                        <w:rFonts w:ascii="Cambria Math" w:hAnsi="Cambria Math"/>
                        <w:b/>
                        <w:bCs/>
                      </w:rPr>
                    </m:ctrlPr>
                  </m:sSubPr>
                  <m:e>
                    <m:r>
                      <m:rPr>
                        <m:sty m:val="b"/>
                      </m:rPr>
                      <w:rPr>
                        <w:rFonts w:ascii="Cambria Math" w:hAnsi="Cambria Math"/>
                      </w:rPr>
                      <m:t>ln⁡</m:t>
                    </m:r>
                    <m:r>
                      <m:rPr>
                        <m:sty m:val="bi"/>
                      </m:rPr>
                      <w:rPr>
                        <w:rFonts w:ascii="Cambria Math" w:hAnsi="Cambria Math"/>
                      </w:rPr>
                      <m:t>(G</m:t>
                    </m:r>
                  </m:e>
                  <m:sub>
                    <m:r>
                      <m:rPr>
                        <m:sty m:val="bi"/>
                      </m:rPr>
                      <w:rPr>
                        <w:rFonts w:ascii="Cambria Math" w:hAnsi="Cambria Math"/>
                      </w:rPr>
                      <m:t>t</m:t>
                    </m:r>
                  </m:sub>
                </m:sSub>
                <m:r>
                  <m:rPr>
                    <m:sty m:val="b"/>
                  </m:rPr>
                  <w:rPr>
                    <w:rFonts w:ascii="Cambria Math" w:hAnsi="Cambria Math"/>
                  </w:rPr>
                  <m:t>)</m:t>
                </m:r>
                <m:r>
                  <m:rPr>
                    <m:sty m:val="bi"/>
                  </m:rPr>
                  <w:rPr>
                    <w:rFonts w:ascii="Cambria Math" w:hAnsi="Cambria Math"/>
                  </w:rPr>
                  <m:t>+φln</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851" w:type="dxa"/>
            <w:vAlign w:val="center"/>
          </w:tcPr>
          <w:p w14:paraId="044C2AA6" w14:textId="269462FC"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(3</w:t>
            </w:r>
            <w:r w:rsidR="00A15F7F" w:rsidRPr="00632C5C">
              <w:rPr>
                <w:rFonts w:ascii="Montserrat Light" w:hAnsi="Montserrat Light"/>
                <w:b/>
                <w:bCs/>
              </w:rPr>
              <w:t>4</w:t>
            </w:r>
            <w:r w:rsidRPr="00632C5C">
              <w:rPr>
                <w:rFonts w:ascii="Montserrat Light" w:hAnsi="Montserrat Light"/>
                <w:b/>
                <w:bCs/>
              </w:rPr>
              <w:t>)</w:t>
            </w:r>
          </w:p>
        </w:tc>
      </w:tr>
    </w:tbl>
    <w:p w14:paraId="7CA02941" w14:textId="77777777" w:rsidR="00335628" w:rsidRPr="00632C5C" w:rsidRDefault="00335628" w:rsidP="00335628">
      <w:pPr>
        <w:spacing w:after="200" w:line="276" w:lineRule="auto"/>
        <w:rPr>
          <w:rFonts w:ascii="Montserrat Light" w:hAnsi="Montserrat Light"/>
        </w:rPr>
      </w:pPr>
      <w:r w:rsidRPr="00632C5C">
        <w:rPr>
          <w:rFonts w:ascii="Montserrat Light" w:hAnsi="Montserrat Light"/>
        </w:rPr>
        <w:t>Où :</w:t>
      </w:r>
    </w:p>
    <w:p w14:paraId="64ECD520" w14:textId="238A0348" w:rsidR="00A15F7F" w:rsidRPr="00632C5C" w:rsidRDefault="00000000" w:rsidP="00A15F7F">
      <w:pPr>
        <w:spacing w:after="200" w:line="276" w:lineRule="auto"/>
        <w:jc w:val="both"/>
        <w:rPr>
          <w:rFonts w:ascii="Montserrat Light" w:hAnsi="Montserrat Light"/>
        </w:rPr>
      </w:pPr>
      <m:oMath>
        <m:sSub>
          <m:sSubPr>
            <m:ctrlPr>
              <w:rPr>
                <w:rFonts w:ascii="Cambria Math" w:hAnsi="Cambria Math"/>
                <w:i/>
              </w:rPr>
            </m:ctrlPr>
          </m:sSubPr>
          <m:e>
            <m:r>
              <w:rPr>
                <w:rFonts w:ascii="Cambria Math" w:hAnsi="Cambria Math"/>
              </w:rPr>
              <m:t>S</m:t>
            </m:r>
          </m:e>
          <m:sub>
            <m:r>
              <w:rPr>
                <w:rFonts w:ascii="Cambria Math" w:hAnsi="Cambria Math"/>
              </w:rPr>
              <m:t>jt</m:t>
            </m:r>
          </m:sub>
        </m:sSub>
      </m:oMath>
      <w:r w:rsidR="00A15F7F" w:rsidRPr="00632C5C">
        <w:rPr>
          <w:rFonts w:ascii="Montserrat Light" w:hAnsi="Montserrat Light"/>
        </w:rPr>
        <w:t xml:space="preserve"> , les valeurs ajoutées des branches clés des secteurs émergents de l’économie : agriculture (S1), agro-industrie (S2), commerce (S3), hôtellerie et restauration (S4), transport</w:t>
      </w:r>
      <w:r w:rsidR="00BD1B33" w:rsidRPr="00632C5C">
        <w:rPr>
          <w:rFonts w:ascii="Montserrat Light" w:hAnsi="Montserrat Light"/>
        </w:rPr>
        <w:t xml:space="preserve"> (S5),</w:t>
      </w:r>
      <w:r w:rsidR="00A15F7F" w:rsidRPr="00632C5C">
        <w:rPr>
          <w:rFonts w:ascii="Montserrat Light" w:hAnsi="Montserrat Light"/>
        </w:rPr>
        <w:t xml:space="preserve"> communication (S</w:t>
      </w:r>
      <w:r w:rsidR="00BD1B33" w:rsidRPr="00632C5C">
        <w:rPr>
          <w:rFonts w:ascii="Montserrat Light" w:hAnsi="Montserrat Light"/>
        </w:rPr>
        <w:t>6</w:t>
      </w:r>
      <w:r w:rsidR="00A15F7F" w:rsidRPr="00632C5C">
        <w:rPr>
          <w:rFonts w:ascii="Montserrat Light" w:hAnsi="Montserrat Light"/>
        </w:rPr>
        <w:t>), services financiers (S</w:t>
      </w:r>
      <w:r w:rsidR="00BD1B33" w:rsidRPr="00632C5C">
        <w:rPr>
          <w:rFonts w:ascii="Montserrat Light" w:hAnsi="Montserrat Light"/>
        </w:rPr>
        <w:t>7</w:t>
      </w:r>
      <w:r w:rsidR="00A15F7F" w:rsidRPr="00632C5C">
        <w:rPr>
          <w:rFonts w:ascii="Montserrat Light" w:hAnsi="Montserrat Light"/>
        </w:rPr>
        <w:t>), l’élevage et la chasse (S</w:t>
      </w:r>
      <w:r w:rsidR="00BD1B33" w:rsidRPr="00632C5C">
        <w:rPr>
          <w:rFonts w:ascii="Montserrat Light" w:hAnsi="Montserrat Light"/>
        </w:rPr>
        <w:t>8</w:t>
      </w:r>
      <w:r w:rsidR="00A15F7F" w:rsidRPr="00632C5C">
        <w:rPr>
          <w:rFonts w:ascii="Montserrat Light" w:hAnsi="Montserrat Light"/>
        </w:rPr>
        <w:t>), la pêche, sylviculture et exploitation forestière (S</w:t>
      </w:r>
      <w:r w:rsidR="00BD1B33" w:rsidRPr="00632C5C">
        <w:rPr>
          <w:rFonts w:ascii="Montserrat Light" w:hAnsi="Montserrat Light"/>
        </w:rPr>
        <w:t>9</w:t>
      </w:r>
      <w:r w:rsidR="00A15F7F" w:rsidRPr="00632C5C">
        <w:rPr>
          <w:rFonts w:ascii="Montserrat Light" w:hAnsi="Montserrat Light"/>
        </w:rPr>
        <w:t>), industrie extractive (S</w:t>
      </w:r>
      <w:r w:rsidR="00BD1B33" w:rsidRPr="00632C5C">
        <w:rPr>
          <w:rFonts w:ascii="Montserrat Light" w:hAnsi="Montserrat Light"/>
        </w:rPr>
        <w:t>10</w:t>
      </w:r>
      <w:r w:rsidR="00A15F7F" w:rsidRPr="00632C5C">
        <w:rPr>
          <w:rFonts w:ascii="Montserrat Light" w:hAnsi="Montserrat Light"/>
        </w:rPr>
        <w:t>), l’électricité et eau (S1</w:t>
      </w:r>
      <w:r w:rsidR="00BD1B33" w:rsidRPr="00632C5C">
        <w:rPr>
          <w:rFonts w:ascii="Montserrat Light" w:hAnsi="Montserrat Light"/>
        </w:rPr>
        <w:t>1</w:t>
      </w:r>
      <w:r w:rsidR="00A15F7F" w:rsidRPr="00632C5C">
        <w:rPr>
          <w:rFonts w:ascii="Montserrat Light" w:hAnsi="Montserrat Light"/>
        </w:rPr>
        <w:t>), les BTP (S1</w:t>
      </w:r>
      <w:r w:rsidR="00BD1B33" w:rsidRPr="00632C5C">
        <w:rPr>
          <w:rFonts w:ascii="Montserrat Light" w:hAnsi="Montserrat Light"/>
        </w:rPr>
        <w:t>2</w:t>
      </w:r>
      <w:r w:rsidR="00A15F7F" w:rsidRPr="00632C5C">
        <w:rPr>
          <w:rFonts w:ascii="Montserrat Light" w:hAnsi="Montserrat Light"/>
        </w:rPr>
        <w:t>), et X, Total PIP (investissements) pour le secteur productif. Le modèle spécifié est le suivant :</w:t>
      </w: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0"/>
        <w:gridCol w:w="810"/>
      </w:tblGrid>
      <w:tr w:rsidR="00A15F7F" w:rsidRPr="00632C5C" w14:paraId="7C1D97A7" w14:textId="77777777" w:rsidTr="00645339">
        <w:tc>
          <w:tcPr>
            <w:tcW w:w="8260" w:type="dxa"/>
          </w:tcPr>
          <w:p w14:paraId="37C5AB3C" w14:textId="77777777" w:rsidR="00A15F7F" w:rsidRPr="00632C5C" w:rsidRDefault="00000000" w:rsidP="00AC1A34">
            <w:pPr>
              <w:autoSpaceDE w:val="0"/>
              <w:autoSpaceDN w:val="0"/>
              <w:adjustRightInd w:val="0"/>
              <w:spacing w:after="200" w:line="276" w:lineRule="auto"/>
              <w:ind w:left="993" w:hanging="993"/>
              <w:rPr>
                <w:b/>
                <w:bCs/>
              </w:rPr>
            </w:pPr>
            <m:oMathPara>
              <m:oMath>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e>
                    </m:d>
                  </m:e>
                </m:fun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6</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6</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ln</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8</m:t>
                    </m:r>
                  </m:sub>
                </m:sSub>
                <m:r>
                  <m:rPr>
                    <m:sty m:val="bi"/>
                  </m:rPr>
                  <w:rPr>
                    <w:rFonts w:ascii="Cambria Math" w:hAnsi="Cambria Math"/>
                  </w:rPr>
                  <m:t>ln</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9</m:t>
                    </m:r>
                  </m:sub>
                </m:sSub>
                <m:r>
                  <m:rPr>
                    <m:sty m:val="bi"/>
                  </m:rPr>
                  <w:rPr>
                    <w:rFonts w:ascii="Cambria Math" w:hAnsi="Cambria Math"/>
                  </w:rPr>
                  <m:t>ln</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10</m:t>
                    </m:r>
                  </m:sub>
                </m:sSub>
                <m:r>
                  <m:rPr>
                    <m:sty m:val="bi"/>
                  </m:rPr>
                  <w:rPr>
                    <w:rFonts w:ascii="Cambria Math" w:hAnsi="Cambria Math"/>
                  </w:rPr>
                  <m:t>ln</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10</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11</m:t>
                    </m:r>
                  </m:sub>
                </m:sSub>
                <m:r>
                  <m:rPr>
                    <m:sty m:val="bi"/>
                  </m:rPr>
                  <w:rPr>
                    <w:rFonts w:ascii="Cambria Math" w:hAnsi="Cambria Math"/>
                  </w:rPr>
                  <m:t>ln</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13</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15</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4</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16</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5</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17</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6</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18</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7</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19</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8</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20</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9</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10</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11</m:t>
                            </m:r>
                          </m:sub>
                        </m:sSub>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25</m:t>
                    </m:r>
                  </m:sub>
                </m:sSub>
                <m:r>
                  <m:rPr>
                    <m:sty m:val="bi"/>
                  </m:rPr>
                  <w:rPr>
                    <w:rFonts w:ascii="Cambria Math" w:hAnsi="Cambria Math"/>
                  </w:rPr>
                  <m:t>ln</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810" w:type="dxa"/>
            <w:vAlign w:val="center"/>
          </w:tcPr>
          <w:p w14:paraId="3546E720" w14:textId="77777777" w:rsidR="00A15F7F" w:rsidRPr="00632C5C" w:rsidRDefault="00A15F7F" w:rsidP="00AC1A34">
            <w:pPr>
              <w:spacing w:after="200" w:line="276" w:lineRule="auto"/>
              <w:jc w:val="center"/>
              <w:rPr>
                <w:b/>
                <w:bCs/>
                <w:lang w:val="en-US"/>
              </w:rPr>
            </w:pPr>
            <w:r w:rsidRPr="00632C5C">
              <w:rPr>
                <w:b/>
                <w:bCs/>
                <w:lang w:val="en-US"/>
              </w:rPr>
              <w:t>(35)</w:t>
            </w:r>
          </w:p>
        </w:tc>
      </w:tr>
    </w:tbl>
    <w:p w14:paraId="03146B92" w14:textId="77777777" w:rsidR="00335628" w:rsidRPr="00632C5C" w:rsidRDefault="00335628" w:rsidP="009B37DC">
      <w:pPr>
        <w:spacing w:after="200" w:line="276" w:lineRule="auto"/>
        <w:ind w:firstLine="708"/>
        <w:rPr>
          <w:rFonts w:ascii="Montserrat Light" w:hAnsi="Montserrat Light"/>
        </w:rPr>
      </w:pPr>
      <w:r w:rsidRPr="00632C5C">
        <w:rPr>
          <w:rFonts w:ascii="Montserrat Light" w:hAnsi="Montserrat Light"/>
        </w:rPr>
        <w:t>On déduit également de la relation (31), l’élasticité de la croissance des inégalités à la pauvreté :</w:t>
      </w:r>
    </w:p>
    <w:tbl>
      <w:tblPr>
        <w:tblW w:w="0" w:type="auto"/>
        <w:tblLook w:val="04A0" w:firstRow="1" w:lastRow="0" w:firstColumn="1" w:lastColumn="0" w:noHBand="0" w:noVBand="1"/>
      </w:tblPr>
      <w:tblGrid>
        <w:gridCol w:w="7763"/>
        <w:gridCol w:w="1449"/>
      </w:tblGrid>
      <w:tr w:rsidR="00335628" w:rsidRPr="00632C5C" w14:paraId="1E888132" w14:textId="77777777" w:rsidTr="00445F98">
        <w:tc>
          <w:tcPr>
            <w:tcW w:w="7763" w:type="dxa"/>
          </w:tcPr>
          <w:p w14:paraId="416F7889" w14:textId="77777777" w:rsidR="00335628" w:rsidRPr="00632C5C" w:rsidRDefault="00000000" w:rsidP="00445F98">
            <w:pPr>
              <w:spacing w:after="200" w:line="276" w:lineRule="auto"/>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j</m:t>
                        </m:r>
                      </m:sub>
                    </m:sSub>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j</m:t>
                        </m:r>
                      </m:sub>
                    </m:sSub>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j</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oMath>
            </m:oMathPara>
          </w:p>
        </w:tc>
        <w:tc>
          <w:tcPr>
            <w:tcW w:w="1449" w:type="dxa"/>
            <w:vAlign w:val="center"/>
          </w:tcPr>
          <w:p w14:paraId="6C6FF7F6" w14:textId="56BED64B"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(3</w:t>
            </w:r>
            <w:r w:rsidR="00645339" w:rsidRPr="00632C5C">
              <w:rPr>
                <w:rFonts w:ascii="Montserrat Light" w:hAnsi="Montserrat Light"/>
                <w:b/>
                <w:bCs/>
              </w:rPr>
              <w:t>6</w:t>
            </w:r>
            <w:r w:rsidRPr="00632C5C">
              <w:rPr>
                <w:rFonts w:ascii="Montserrat Light" w:hAnsi="Montserrat Light"/>
                <w:b/>
                <w:bCs/>
              </w:rPr>
              <w:t>_1)</w:t>
            </w:r>
          </w:p>
        </w:tc>
      </w:tr>
      <w:tr w:rsidR="00335628" w:rsidRPr="00632C5C" w14:paraId="27A4F13B" w14:textId="77777777" w:rsidTr="00445F98">
        <w:tc>
          <w:tcPr>
            <w:tcW w:w="7763" w:type="dxa"/>
          </w:tcPr>
          <w:p w14:paraId="75D11322" w14:textId="77777777" w:rsidR="00335628" w:rsidRPr="00632C5C" w:rsidRDefault="00000000" w:rsidP="00445F98">
            <w:pPr>
              <w:spacing w:after="200" w:line="276" w:lineRule="auto"/>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∂X</m:t>
                    </m:r>
                  </m:den>
                </m:f>
                <m:r>
                  <m:rPr>
                    <m:sty m:val="bi"/>
                  </m:rPr>
                  <w:rPr>
                    <w:rFonts w:ascii="Cambria Math" w:hAnsi="Cambria Math"/>
                  </w:rPr>
                  <m:t>=φ</m:t>
                </m:r>
              </m:oMath>
            </m:oMathPara>
          </w:p>
        </w:tc>
        <w:tc>
          <w:tcPr>
            <w:tcW w:w="1449" w:type="dxa"/>
            <w:vAlign w:val="center"/>
          </w:tcPr>
          <w:p w14:paraId="70D7F37D" w14:textId="33D45336" w:rsidR="00335628" w:rsidRPr="00632C5C" w:rsidRDefault="00335628" w:rsidP="00445F98">
            <w:pPr>
              <w:spacing w:after="200" w:line="276" w:lineRule="auto"/>
              <w:jc w:val="center"/>
              <w:rPr>
                <w:rFonts w:ascii="Montserrat Light" w:hAnsi="Montserrat Light"/>
                <w:b/>
                <w:bCs/>
              </w:rPr>
            </w:pPr>
            <w:r w:rsidRPr="00632C5C">
              <w:rPr>
                <w:rFonts w:ascii="Montserrat Light" w:hAnsi="Montserrat Light"/>
                <w:b/>
                <w:bCs/>
              </w:rPr>
              <w:t>(3</w:t>
            </w:r>
            <w:r w:rsidR="00645339" w:rsidRPr="00632C5C">
              <w:rPr>
                <w:rFonts w:ascii="Montserrat Light" w:hAnsi="Montserrat Light"/>
                <w:b/>
                <w:bCs/>
              </w:rPr>
              <w:t>6</w:t>
            </w:r>
            <w:r w:rsidRPr="00632C5C">
              <w:rPr>
                <w:rFonts w:ascii="Montserrat Light" w:hAnsi="Montserrat Light"/>
                <w:b/>
                <w:bCs/>
              </w:rPr>
              <w:t>_2)</w:t>
            </w:r>
          </w:p>
        </w:tc>
      </w:tr>
    </w:tbl>
    <w:p w14:paraId="7DC730C8" w14:textId="77777777" w:rsidR="00335628" w:rsidRPr="00632C5C" w:rsidRDefault="00335628" w:rsidP="00335628">
      <w:pPr>
        <w:spacing w:after="200" w:line="276" w:lineRule="auto"/>
        <w:rPr>
          <w:rFonts w:ascii="Montserrat Light" w:hAnsi="Montserrat Light"/>
        </w:rPr>
      </w:pPr>
      <w:r w:rsidRPr="00632C5C">
        <w:rPr>
          <w:rFonts w:ascii="Montserrat Light" w:hAnsi="Montserrat Light"/>
        </w:rPr>
        <w:t xml:space="preserve">Où : </w:t>
      </w:r>
    </w:p>
    <w:p w14:paraId="5DA76C61" w14:textId="77777777" w:rsidR="00335628" w:rsidRPr="00632C5C" w:rsidRDefault="00335628" w:rsidP="00335628">
      <w:pPr>
        <w:spacing w:after="200" w:line="276" w:lineRule="auto"/>
        <w:jc w:val="both"/>
        <w:rPr>
          <w:rFonts w:ascii="Montserrat Light" w:hAnsi="Montserrat Light"/>
        </w:rPr>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632C5C">
        <w:rPr>
          <w:rFonts w:ascii="Montserrat Light" w:hAnsi="Montserrat Light"/>
        </w:rPr>
        <w:t xml:space="preserve">, taux de croissance de la valeur ajoutée du secteur émergent j de l’économie. </w:t>
      </w:r>
    </w:p>
    <w:p w14:paraId="7AF5ABA9" w14:textId="77777777" w:rsidR="00335628" w:rsidRPr="00632C5C" w:rsidRDefault="00335628" w:rsidP="009B37DC">
      <w:pPr>
        <w:spacing w:after="200" w:line="276" w:lineRule="auto"/>
        <w:ind w:firstLine="708"/>
        <w:jc w:val="both"/>
        <w:rPr>
          <w:rFonts w:ascii="Montserrat Light" w:hAnsi="Montserrat Light"/>
        </w:rPr>
      </w:pPr>
      <w:r w:rsidRPr="00632C5C">
        <w:rPr>
          <w:rFonts w:ascii="Montserrat Light" w:hAnsi="Montserrat Light"/>
        </w:rPr>
        <w:t>Ces relations permettent de déterminer les taux de croissance annuel moyen des investissements publics dans les Secteurs Productifs Hors Commerce (SPHC), nécessaires pour atteindre l’objectif de réduction de la pauvreté de moitié à l’horizon 2030 :</w:t>
      </w:r>
    </w:p>
    <w:tbl>
      <w:tblPr>
        <w:tblW w:w="0" w:type="auto"/>
        <w:tblLook w:val="04A0" w:firstRow="1" w:lastRow="0" w:firstColumn="1" w:lastColumn="0" w:noHBand="0" w:noVBand="1"/>
      </w:tblPr>
      <w:tblGrid>
        <w:gridCol w:w="7763"/>
        <w:gridCol w:w="709"/>
      </w:tblGrid>
      <w:tr w:rsidR="00335628" w:rsidRPr="00CE30FD" w14:paraId="58D758CC" w14:textId="77777777" w:rsidTr="00445F98">
        <w:trPr>
          <w:trHeight w:val="1100"/>
        </w:trPr>
        <w:tc>
          <w:tcPr>
            <w:tcW w:w="7763" w:type="dxa"/>
          </w:tcPr>
          <w:p w14:paraId="3DC77E36" w14:textId="5F7BDA0B" w:rsidR="00335628" w:rsidRPr="00632C5C" w:rsidRDefault="00000000" w:rsidP="00445F98">
            <w:pPr>
              <w:spacing w:before="120" w:after="200" w:line="276" w:lineRule="auto"/>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inv_sphc</m:t>
                    </m:r>
                  </m:sub>
                </m:sSub>
                <m:r>
                  <m:rPr>
                    <m:sty m:val="bi"/>
                  </m:rPr>
                  <w:rPr>
                    <w:rFonts w:ascii="Cambria Math" w:hAnsi="Cambria Math"/>
                  </w:rPr>
                  <m:t>=</m:t>
                </m:r>
                <m:f>
                  <m:fPr>
                    <m:ctrlPr>
                      <w:rPr>
                        <w:rFonts w:ascii="Cambria Math" w:hAnsi="Cambria Math"/>
                        <w:b/>
                        <w:bCs/>
                        <w:i/>
                      </w:rPr>
                    </m:ctrlPr>
                  </m:fPr>
                  <m:num>
                    <m:r>
                      <m:rPr>
                        <m:sty m:val="b"/>
                      </m:rPr>
                      <w:rPr>
                        <w:rFonts w:ascii="Cambria Math" w:hAnsi="Cambria Math"/>
                      </w:rPr>
                      <m:t>exp⁡</m:t>
                    </m:r>
                    <m:r>
                      <m:rPr>
                        <m:sty m:val="bi"/>
                      </m:rPr>
                      <w:rPr>
                        <w:rFonts w:ascii="Cambria Math" w:hAnsi="Cambria Math"/>
                      </w:rPr>
                      <m:t>(-</m:t>
                    </m:r>
                    <m:f>
                      <m:fPr>
                        <m:ctrlPr>
                          <w:rPr>
                            <w:rFonts w:ascii="Cambria Math" w:hAnsi="Cambria Math"/>
                            <w:b/>
                            <w:bCs/>
                            <w:i/>
                          </w:rPr>
                        </m:ctrlPr>
                      </m:fPr>
                      <m:num>
                        <m:r>
                          <m:rPr>
                            <m:sty m:val="bi"/>
                          </m:rPr>
                          <w:rPr>
                            <w:rFonts w:ascii="Cambria Math" w:hAnsi="Cambria Math"/>
                          </w:rPr>
                          <m:t>ln</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num>
                      <m:den>
                        <m:r>
                          <m:rPr>
                            <m:sty m:val="bi"/>
                          </m:rPr>
                          <w:rPr>
                            <w:rFonts w:ascii="Cambria Math" w:hAnsi="Cambria Math"/>
                          </w:rPr>
                          <m:t>∆p</m:t>
                        </m:r>
                      </m:den>
                    </m:f>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j=1, j≠5</m:t>
                        </m:r>
                      </m:sub>
                      <m:sup>
                        <m:r>
                          <m:rPr>
                            <m:sty m:val="bi"/>
                          </m:rPr>
                          <w:rPr>
                            <w:rFonts w:ascii="Cambria Math" w:hAnsi="Cambria Math"/>
                          </w:rPr>
                          <m:t>6</m:t>
                        </m:r>
                      </m:sup>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SSj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SSj</m:t>
                            </m:r>
                          </m:sub>
                        </m:sSub>
                        <m:r>
                          <m:rPr>
                            <m:sty m:val="bi"/>
                          </m:rPr>
                          <w:rPr>
                            <w:rFonts w:ascii="Cambria Math" w:hAnsi="Cambria Math"/>
                          </w:rPr>
                          <m:t>)</m:t>
                        </m:r>
                      </m:e>
                    </m:nary>
                  </m:den>
                </m:f>
              </m:oMath>
            </m:oMathPara>
          </w:p>
        </w:tc>
        <w:tc>
          <w:tcPr>
            <w:tcW w:w="709" w:type="dxa"/>
          </w:tcPr>
          <w:p w14:paraId="2941B55C" w14:textId="6CE698E6" w:rsidR="00335628" w:rsidRPr="00CE30FD" w:rsidRDefault="00335628" w:rsidP="00445F98">
            <w:pPr>
              <w:spacing w:before="120" w:after="200" w:line="276" w:lineRule="auto"/>
              <w:rPr>
                <w:rFonts w:ascii="Montserrat Light" w:hAnsi="Montserrat Light"/>
                <w:b/>
                <w:bCs/>
              </w:rPr>
            </w:pPr>
            <w:r w:rsidRPr="00632C5C">
              <w:rPr>
                <w:rFonts w:ascii="Montserrat Light" w:hAnsi="Montserrat Light"/>
                <w:b/>
                <w:bCs/>
              </w:rPr>
              <w:t>(3</w:t>
            </w:r>
            <w:r w:rsidR="00645339" w:rsidRPr="00632C5C">
              <w:rPr>
                <w:rFonts w:ascii="Montserrat Light" w:hAnsi="Montserrat Light"/>
                <w:b/>
                <w:bCs/>
              </w:rPr>
              <w:t>7</w:t>
            </w:r>
            <w:r w:rsidRPr="00632C5C">
              <w:rPr>
                <w:rFonts w:ascii="Montserrat Light" w:hAnsi="Montserrat Light"/>
                <w:b/>
                <w:bCs/>
              </w:rPr>
              <w:t>)</w:t>
            </w:r>
          </w:p>
        </w:tc>
      </w:tr>
    </w:tbl>
    <w:p w14:paraId="2DD0FE59" w14:textId="77777777" w:rsidR="00335628" w:rsidRDefault="00335628" w:rsidP="00335628">
      <w:pPr>
        <w:spacing w:after="200" w:line="276" w:lineRule="auto"/>
        <w:jc w:val="both"/>
        <w:rPr>
          <w:rFonts w:ascii="Montserrat Light" w:hAnsi="Montserrat Light"/>
          <w:highlight w:val="yellow"/>
        </w:rPr>
      </w:pPr>
    </w:p>
    <w:p w14:paraId="5D2B139E" w14:textId="77777777" w:rsidR="00462500" w:rsidRDefault="00462500" w:rsidP="00335628">
      <w:pPr>
        <w:spacing w:after="200" w:line="276" w:lineRule="auto"/>
        <w:jc w:val="both"/>
        <w:rPr>
          <w:rFonts w:ascii="Montserrat Light" w:hAnsi="Montserrat Light"/>
          <w:highlight w:val="yellow"/>
        </w:rPr>
        <w:sectPr w:rsidR="00462500" w:rsidSect="002E1F91">
          <w:headerReference w:type="default" r:id="rId49"/>
          <w:footerReference w:type="default" r:id="rId50"/>
          <w:pgSz w:w="11906" w:h="16838"/>
          <w:pgMar w:top="1417" w:right="1417" w:bottom="1417" w:left="1417" w:header="708" w:footer="708" w:gutter="0"/>
          <w:cols w:space="708"/>
          <w:docGrid w:linePitch="360"/>
        </w:sectPr>
      </w:pPr>
    </w:p>
    <w:p w14:paraId="54F7DECB" w14:textId="28C2D8C9" w:rsidR="00DE1230" w:rsidRPr="00AD112B" w:rsidRDefault="00DE1230" w:rsidP="00DE1230">
      <w:pPr>
        <w:widowControl w:val="0"/>
        <w:autoSpaceDE w:val="0"/>
        <w:autoSpaceDN w:val="0"/>
        <w:adjustRightInd w:val="0"/>
        <w:rPr>
          <w:rFonts w:ascii="Montserrat Light" w:hAnsi="Montserrat Light"/>
        </w:rPr>
      </w:pPr>
      <w:r w:rsidRPr="00AD112B">
        <w:rPr>
          <w:rFonts w:ascii="Montserrat Light" w:hAnsi="Montserrat Light"/>
          <w:b/>
          <w:bCs/>
          <w:lang w:val="en-US"/>
        </w:rPr>
        <w:lastRenderedPageBreak/>
        <w:t xml:space="preserve">Pairwise correlations </w:t>
      </w:r>
    </w:p>
    <w:tbl>
      <w:tblPr>
        <w:tblW w:w="15633" w:type="dxa"/>
        <w:tblInd w:w="-1026" w:type="dxa"/>
        <w:tblLayout w:type="fixed"/>
        <w:tblLook w:val="0000" w:firstRow="0" w:lastRow="0" w:firstColumn="0" w:lastColumn="0" w:noHBand="0" w:noVBand="0"/>
      </w:tblPr>
      <w:tblGrid>
        <w:gridCol w:w="1134"/>
        <w:gridCol w:w="851"/>
        <w:gridCol w:w="850"/>
        <w:gridCol w:w="850"/>
        <w:gridCol w:w="854"/>
        <w:gridCol w:w="850"/>
        <w:gridCol w:w="854"/>
        <w:gridCol w:w="850"/>
        <w:gridCol w:w="854"/>
        <w:gridCol w:w="854"/>
        <w:gridCol w:w="854"/>
        <w:gridCol w:w="854"/>
        <w:gridCol w:w="854"/>
        <w:gridCol w:w="854"/>
        <w:gridCol w:w="854"/>
        <w:gridCol w:w="854"/>
        <w:gridCol w:w="854"/>
        <w:gridCol w:w="854"/>
      </w:tblGrid>
      <w:tr w:rsidR="00E474CC" w:rsidRPr="00A1716A" w14:paraId="609A7254" w14:textId="77777777" w:rsidTr="00F71D40">
        <w:tc>
          <w:tcPr>
            <w:tcW w:w="1134" w:type="dxa"/>
            <w:tcBorders>
              <w:top w:val="single" w:sz="4" w:space="0" w:color="auto"/>
              <w:left w:val="nil"/>
              <w:bottom w:val="single" w:sz="6" w:space="0" w:color="auto"/>
              <w:right w:val="nil"/>
            </w:tcBorders>
            <w:shd w:val="clear" w:color="auto" w:fill="FBE4D5" w:themeFill="accent2" w:themeFillTint="33"/>
          </w:tcPr>
          <w:p w14:paraId="442AE4F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Variables</w:t>
            </w:r>
          </w:p>
        </w:tc>
        <w:tc>
          <w:tcPr>
            <w:tcW w:w="851" w:type="dxa"/>
            <w:tcBorders>
              <w:top w:val="single" w:sz="4" w:space="0" w:color="auto"/>
              <w:left w:val="nil"/>
              <w:bottom w:val="single" w:sz="6" w:space="0" w:color="auto"/>
              <w:right w:val="nil"/>
            </w:tcBorders>
            <w:shd w:val="clear" w:color="auto" w:fill="FBE4D5" w:themeFill="accent2" w:themeFillTint="33"/>
            <w:vAlign w:val="center"/>
          </w:tcPr>
          <w:p w14:paraId="3C9FB68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w:t>
            </w:r>
          </w:p>
        </w:tc>
        <w:tc>
          <w:tcPr>
            <w:tcW w:w="850" w:type="dxa"/>
            <w:tcBorders>
              <w:top w:val="single" w:sz="4" w:space="0" w:color="auto"/>
              <w:left w:val="nil"/>
              <w:bottom w:val="single" w:sz="6" w:space="0" w:color="auto"/>
              <w:right w:val="nil"/>
            </w:tcBorders>
            <w:shd w:val="clear" w:color="auto" w:fill="FBE4D5" w:themeFill="accent2" w:themeFillTint="33"/>
            <w:vAlign w:val="center"/>
          </w:tcPr>
          <w:p w14:paraId="562ADD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w:t>
            </w:r>
          </w:p>
        </w:tc>
        <w:tc>
          <w:tcPr>
            <w:tcW w:w="850" w:type="dxa"/>
            <w:tcBorders>
              <w:top w:val="single" w:sz="4" w:space="0" w:color="auto"/>
              <w:left w:val="nil"/>
              <w:bottom w:val="single" w:sz="6" w:space="0" w:color="auto"/>
              <w:right w:val="nil"/>
            </w:tcBorders>
            <w:shd w:val="clear" w:color="auto" w:fill="FBE4D5" w:themeFill="accent2" w:themeFillTint="33"/>
            <w:vAlign w:val="center"/>
          </w:tcPr>
          <w:p w14:paraId="457773B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(3)</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129DF5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(4)</w:t>
            </w:r>
          </w:p>
        </w:tc>
        <w:tc>
          <w:tcPr>
            <w:tcW w:w="850" w:type="dxa"/>
            <w:tcBorders>
              <w:top w:val="single" w:sz="4" w:space="0" w:color="auto"/>
              <w:left w:val="nil"/>
              <w:bottom w:val="single" w:sz="6" w:space="0" w:color="auto"/>
              <w:right w:val="nil"/>
            </w:tcBorders>
            <w:shd w:val="clear" w:color="auto" w:fill="FBE4D5" w:themeFill="accent2" w:themeFillTint="33"/>
            <w:vAlign w:val="center"/>
          </w:tcPr>
          <w:p w14:paraId="50E7371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(5)</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5139DC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(6)</w:t>
            </w:r>
          </w:p>
        </w:tc>
        <w:tc>
          <w:tcPr>
            <w:tcW w:w="850" w:type="dxa"/>
            <w:tcBorders>
              <w:top w:val="single" w:sz="4" w:space="0" w:color="auto"/>
              <w:left w:val="nil"/>
              <w:bottom w:val="single" w:sz="6" w:space="0" w:color="auto"/>
              <w:right w:val="nil"/>
            </w:tcBorders>
            <w:shd w:val="clear" w:color="auto" w:fill="FBE4D5" w:themeFill="accent2" w:themeFillTint="33"/>
            <w:vAlign w:val="center"/>
          </w:tcPr>
          <w:p w14:paraId="33C559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(7)</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5067F8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(8)</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555823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(9)</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146B4D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0093AE1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(11)</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C8B4F8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(12)</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4775A77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(13)</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07A7180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(14)</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0510E5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(15)</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0A11FD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(16)</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304F3FF7"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(17)</w:t>
            </w:r>
          </w:p>
        </w:tc>
      </w:tr>
      <w:tr w:rsidR="00E474CC" w:rsidRPr="00A1716A" w14:paraId="4A100994" w14:textId="77777777" w:rsidTr="00F71D40">
        <w:tc>
          <w:tcPr>
            <w:tcW w:w="1134" w:type="dxa"/>
            <w:tcBorders>
              <w:top w:val="nil"/>
              <w:left w:val="nil"/>
              <w:bottom w:val="nil"/>
              <w:right w:val="nil"/>
            </w:tcBorders>
            <w:shd w:val="clear" w:color="auto" w:fill="FBE4D5" w:themeFill="accent2" w:themeFillTint="33"/>
          </w:tcPr>
          <w:p w14:paraId="2020F8C7" w14:textId="1A3A925E"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w:t>
            </w:r>
          </w:p>
        </w:tc>
        <w:tc>
          <w:tcPr>
            <w:tcW w:w="851" w:type="dxa"/>
            <w:tcBorders>
              <w:top w:val="nil"/>
              <w:left w:val="nil"/>
              <w:bottom w:val="nil"/>
              <w:right w:val="nil"/>
            </w:tcBorders>
            <w:vAlign w:val="center"/>
          </w:tcPr>
          <w:p w14:paraId="2BF4B23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0" w:type="dxa"/>
            <w:tcBorders>
              <w:top w:val="nil"/>
              <w:left w:val="nil"/>
              <w:bottom w:val="nil"/>
              <w:right w:val="nil"/>
            </w:tcBorders>
            <w:vAlign w:val="center"/>
          </w:tcPr>
          <w:p w14:paraId="65661CE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1970C9B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6F6BF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13290B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8A209D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6B606AA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CE8519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78E443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7DB439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BD341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283A1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ED8B61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ACDBE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20ABA9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0A4D6D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ED2175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3407A64" w14:textId="77777777" w:rsidTr="00F71D40">
        <w:tc>
          <w:tcPr>
            <w:tcW w:w="1134" w:type="dxa"/>
            <w:tcBorders>
              <w:top w:val="nil"/>
              <w:left w:val="nil"/>
              <w:bottom w:val="nil"/>
              <w:right w:val="nil"/>
            </w:tcBorders>
            <w:shd w:val="clear" w:color="auto" w:fill="FBE4D5" w:themeFill="accent2" w:themeFillTint="33"/>
          </w:tcPr>
          <w:p w14:paraId="0CFF6FB6" w14:textId="540DD07B"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w:t>
            </w:r>
          </w:p>
        </w:tc>
        <w:tc>
          <w:tcPr>
            <w:tcW w:w="851" w:type="dxa"/>
            <w:tcBorders>
              <w:top w:val="nil"/>
              <w:left w:val="nil"/>
              <w:bottom w:val="nil"/>
              <w:right w:val="nil"/>
            </w:tcBorders>
            <w:vAlign w:val="center"/>
          </w:tcPr>
          <w:p w14:paraId="3E6D4C1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0.379</w:t>
            </w:r>
          </w:p>
        </w:tc>
        <w:tc>
          <w:tcPr>
            <w:tcW w:w="850" w:type="dxa"/>
            <w:tcBorders>
              <w:top w:val="nil"/>
              <w:left w:val="nil"/>
              <w:bottom w:val="nil"/>
              <w:right w:val="nil"/>
            </w:tcBorders>
            <w:vAlign w:val="center"/>
          </w:tcPr>
          <w:p w14:paraId="020C15C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0" w:type="dxa"/>
            <w:tcBorders>
              <w:top w:val="nil"/>
              <w:left w:val="nil"/>
              <w:bottom w:val="nil"/>
              <w:right w:val="nil"/>
            </w:tcBorders>
            <w:vAlign w:val="center"/>
          </w:tcPr>
          <w:p w14:paraId="24AD02F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C58492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01FB32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CC221A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5E92BE7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EA0E8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E0AA6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98F9C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56B2B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B7C59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C8CD5E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1F6B1A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009DFA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5D60C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FA1948C"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561F253" w14:textId="77777777" w:rsidTr="00F71D40">
        <w:tc>
          <w:tcPr>
            <w:tcW w:w="1134" w:type="dxa"/>
            <w:tcBorders>
              <w:top w:val="nil"/>
              <w:left w:val="nil"/>
              <w:bottom w:val="nil"/>
              <w:right w:val="nil"/>
            </w:tcBorders>
            <w:shd w:val="clear" w:color="auto" w:fill="FBE4D5" w:themeFill="accent2" w:themeFillTint="33"/>
          </w:tcPr>
          <w:p w14:paraId="3BA445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281258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(0.068)</w:t>
            </w:r>
          </w:p>
        </w:tc>
        <w:tc>
          <w:tcPr>
            <w:tcW w:w="850" w:type="dxa"/>
            <w:tcBorders>
              <w:top w:val="nil"/>
              <w:left w:val="nil"/>
              <w:bottom w:val="nil"/>
              <w:right w:val="nil"/>
            </w:tcBorders>
            <w:vAlign w:val="center"/>
          </w:tcPr>
          <w:p w14:paraId="62D3CE8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72A80C5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3EDDE3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4771B20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FC7812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53B34B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0654C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924E4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7543E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5F5D9E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3B639D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0D566F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5DBC9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BC48CF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E5FDA9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E5168A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AB7A2B0" w14:textId="77777777" w:rsidTr="00F71D40">
        <w:tc>
          <w:tcPr>
            <w:tcW w:w="1134" w:type="dxa"/>
            <w:tcBorders>
              <w:top w:val="nil"/>
              <w:left w:val="nil"/>
              <w:bottom w:val="nil"/>
              <w:right w:val="nil"/>
            </w:tcBorders>
            <w:shd w:val="clear" w:color="auto" w:fill="FBE4D5" w:themeFill="accent2" w:themeFillTint="33"/>
          </w:tcPr>
          <w:p w14:paraId="799A3EC7" w14:textId="3103CF3C"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(3)</w:t>
            </w:r>
          </w:p>
        </w:tc>
        <w:tc>
          <w:tcPr>
            <w:tcW w:w="851" w:type="dxa"/>
            <w:tcBorders>
              <w:top w:val="nil"/>
              <w:left w:val="nil"/>
              <w:bottom w:val="nil"/>
              <w:right w:val="nil"/>
            </w:tcBorders>
            <w:vAlign w:val="center"/>
          </w:tcPr>
          <w:p w14:paraId="2D67565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0.412</w:t>
            </w:r>
          </w:p>
        </w:tc>
        <w:tc>
          <w:tcPr>
            <w:tcW w:w="850" w:type="dxa"/>
            <w:tcBorders>
              <w:top w:val="nil"/>
              <w:left w:val="nil"/>
              <w:bottom w:val="nil"/>
              <w:right w:val="nil"/>
            </w:tcBorders>
            <w:vAlign w:val="center"/>
          </w:tcPr>
          <w:p w14:paraId="706775B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0.658*</w:t>
            </w:r>
          </w:p>
        </w:tc>
        <w:tc>
          <w:tcPr>
            <w:tcW w:w="850" w:type="dxa"/>
            <w:tcBorders>
              <w:top w:val="nil"/>
              <w:left w:val="nil"/>
              <w:bottom w:val="nil"/>
              <w:right w:val="nil"/>
            </w:tcBorders>
            <w:vAlign w:val="center"/>
          </w:tcPr>
          <w:p w14:paraId="4C1B8C8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57E9EC2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4414A1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69114C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66D83E6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0DE391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8416BD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0D214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67501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1C9221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C2E8C9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0D4B02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A76E2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C8C9F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AF87911"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0DE3357" w14:textId="77777777" w:rsidTr="00F71D40">
        <w:tc>
          <w:tcPr>
            <w:tcW w:w="1134" w:type="dxa"/>
            <w:tcBorders>
              <w:top w:val="nil"/>
              <w:left w:val="nil"/>
              <w:bottom w:val="nil"/>
              <w:right w:val="nil"/>
            </w:tcBorders>
            <w:shd w:val="clear" w:color="auto" w:fill="FBE4D5" w:themeFill="accent2" w:themeFillTint="33"/>
          </w:tcPr>
          <w:p w14:paraId="21E9246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0826AE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(0.051)</w:t>
            </w:r>
          </w:p>
        </w:tc>
        <w:tc>
          <w:tcPr>
            <w:tcW w:w="850" w:type="dxa"/>
            <w:tcBorders>
              <w:top w:val="nil"/>
              <w:left w:val="nil"/>
              <w:bottom w:val="nil"/>
              <w:right w:val="nil"/>
            </w:tcBorders>
            <w:vAlign w:val="center"/>
          </w:tcPr>
          <w:p w14:paraId="4EF7D2D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1460A38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A6D491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2D996D7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20948F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69412AA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40E63D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19362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3E4F9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A80A8F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4DE629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27945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768D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C29E4C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E39BB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7E17D1F"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2275B102" w14:textId="77777777" w:rsidTr="00F71D40">
        <w:tc>
          <w:tcPr>
            <w:tcW w:w="1134" w:type="dxa"/>
            <w:tcBorders>
              <w:top w:val="nil"/>
              <w:left w:val="nil"/>
              <w:bottom w:val="nil"/>
              <w:right w:val="nil"/>
            </w:tcBorders>
            <w:shd w:val="clear" w:color="auto" w:fill="FBE4D5" w:themeFill="accent2" w:themeFillTint="33"/>
          </w:tcPr>
          <w:p w14:paraId="476476BC" w14:textId="7A31EE62"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(4)</w:t>
            </w:r>
          </w:p>
        </w:tc>
        <w:tc>
          <w:tcPr>
            <w:tcW w:w="851" w:type="dxa"/>
            <w:tcBorders>
              <w:top w:val="nil"/>
              <w:left w:val="nil"/>
              <w:bottom w:val="nil"/>
              <w:right w:val="nil"/>
            </w:tcBorders>
            <w:vAlign w:val="center"/>
          </w:tcPr>
          <w:p w14:paraId="742BD3E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0.487*</w:t>
            </w:r>
          </w:p>
        </w:tc>
        <w:tc>
          <w:tcPr>
            <w:tcW w:w="850" w:type="dxa"/>
            <w:tcBorders>
              <w:top w:val="nil"/>
              <w:left w:val="nil"/>
              <w:bottom w:val="nil"/>
              <w:right w:val="nil"/>
            </w:tcBorders>
            <w:vAlign w:val="center"/>
          </w:tcPr>
          <w:p w14:paraId="506C207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0.958*</w:t>
            </w:r>
          </w:p>
        </w:tc>
        <w:tc>
          <w:tcPr>
            <w:tcW w:w="850" w:type="dxa"/>
            <w:tcBorders>
              <w:top w:val="nil"/>
              <w:left w:val="nil"/>
              <w:bottom w:val="nil"/>
              <w:right w:val="nil"/>
            </w:tcBorders>
            <w:vAlign w:val="center"/>
          </w:tcPr>
          <w:p w14:paraId="5F25C1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0.699*</w:t>
            </w:r>
          </w:p>
        </w:tc>
        <w:tc>
          <w:tcPr>
            <w:tcW w:w="854" w:type="dxa"/>
            <w:tcBorders>
              <w:top w:val="nil"/>
              <w:left w:val="nil"/>
              <w:bottom w:val="nil"/>
              <w:right w:val="nil"/>
            </w:tcBorders>
            <w:vAlign w:val="center"/>
          </w:tcPr>
          <w:p w14:paraId="466FEC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0" w:type="dxa"/>
            <w:tcBorders>
              <w:top w:val="nil"/>
              <w:left w:val="nil"/>
              <w:bottom w:val="nil"/>
              <w:right w:val="nil"/>
            </w:tcBorders>
            <w:vAlign w:val="center"/>
          </w:tcPr>
          <w:p w14:paraId="4EC37F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CEF76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49B1B5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18D5F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7A3BC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F81DB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3CF89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BE0D40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B334D9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A34580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522950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ABD2BF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64CF342"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5EBB820B" w14:textId="77777777" w:rsidTr="00F71D40">
        <w:tc>
          <w:tcPr>
            <w:tcW w:w="1134" w:type="dxa"/>
            <w:tcBorders>
              <w:top w:val="nil"/>
              <w:left w:val="nil"/>
              <w:bottom w:val="nil"/>
              <w:right w:val="nil"/>
            </w:tcBorders>
            <w:shd w:val="clear" w:color="auto" w:fill="FBE4D5" w:themeFill="accent2" w:themeFillTint="33"/>
          </w:tcPr>
          <w:p w14:paraId="18145B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FFEFD3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(0.018)</w:t>
            </w:r>
          </w:p>
        </w:tc>
        <w:tc>
          <w:tcPr>
            <w:tcW w:w="850" w:type="dxa"/>
            <w:tcBorders>
              <w:top w:val="nil"/>
              <w:left w:val="nil"/>
              <w:bottom w:val="nil"/>
              <w:right w:val="nil"/>
            </w:tcBorders>
            <w:vAlign w:val="center"/>
          </w:tcPr>
          <w:p w14:paraId="544652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28CA43B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2956B8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694AC08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3C9EF8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24F64BF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7CCC80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623709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8A330D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79575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BD267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1DFD1B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27CC4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78861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61F4B1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98FEA6B"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5C633961" w14:textId="77777777" w:rsidTr="00F71D40">
        <w:tc>
          <w:tcPr>
            <w:tcW w:w="1134" w:type="dxa"/>
            <w:tcBorders>
              <w:top w:val="nil"/>
              <w:left w:val="nil"/>
              <w:bottom w:val="nil"/>
              <w:right w:val="nil"/>
            </w:tcBorders>
            <w:shd w:val="clear" w:color="auto" w:fill="FBE4D5" w:themeFill="accent2" w:themeFillTint="33"/>
          </w:tcPr>
          <w:p w14:paraId="5A78C047" w14:textId="689331A4"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(5)</w:t>
            </w:r>
          </w:p>
        </w:tc>
        <w:tc>
          <w:tcPr>
            <w:tcW w:w="851" w:type="dxa"/>
            <w:tcBorders>
              <w:top w:val="nil"/>
              <w:left w:val="nil"/>
              <w:bottom w:val="nil"/>
              <w:right w:val="nil"/>
            </w:tcBorders>
            <w:vAlign w:val="center"/>
          </w:tcPr>
          <w:p w14:paraId="65754D4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0.376</w:t>
            </w:r>
          </w:p>
        </w:tc>
        <w:tc>
          <w:tcPr>
            <w:tcW w:w="850" w:type="dxa"/>
            <w:tcBorders>
              <w:top w:val="nil"/>
              <w:left w:val="nil"/>
              <w:bottom w:val="nil"/>
              <w:right w:val="nil"/>
            </w:tcBorders>
            <w:vAlign w:val="center"/>
          </w:tcPr>
          <w:p w14:paraId="6023067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0.924*</w:t>
            </w:r>
          </w:p>
        </w:tc>
        <w:tc>
          <w:tcPr>
            <w:tcW w:w="850" w:type="dxa"/>
            <w:tcBorders>
              <w:top w:val="nil"/>
              <w:left w:val="nil"/>
              <w:bottom w:val="nil"/>
              <w:right w:val="nil"/>
            </w:tcBorders>
            <w:vAlign w:val="center"/>
          </w:tcPr>
          <w:p w14:paraId="3ABCFE3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0.392</w:t>
            </w:r>
          </w:p>
        </w:tc>
        <w:tc>
          <w:tcPr>
            <w:tcW w:w="854" w:type="dxa"/>
            <w:tcBorders>
              <w:top w:val="nil"/>
              <w:left w:val="nil"/>
              <w:bottom w:val="nil"/>
              <w:right w:val="nil"/>
            </w:tcBorders>
            <w:vAlign w:val="center"/>
          </w:tcPr>
          <w:p w14:paraId="7F717A2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0.885*</w:t>
            </w:r>
          </w:p>
        </w:tc>
        <w:tc>
          <w:tcPr>
            <w:tcW w:w="850" w:type="dxa"/>
            <w:tcBorders>
              <w:top w:val="nil"/>
              <w:left w:val="nil"/>
              <w:bottom w:val="nil"/>
              <w:right w:val="nil"/>
            </w:tcBorders>
            <w:vAlign w:val="center"/>
          </w:tcPr>
          <w:p w14:paraId="3F67A21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05C19B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6F748D5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5F669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7F0D32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CE06C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89C6C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3F995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8E0974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B18CB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1382AC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2CE30E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B368CCB"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44903A91" w14:textId="77777777" w:rsidTr="00F71D40">
        <w:tc>
          <w:tcPr>
            <w:tcW w:w="1134" w:type="dxa"/>
            <w:tcBorders>
              <w:top w:val="nil"/>
              <w:left w:val="nil"/>
              <w:bottom w:val="nil"/>
              <w:right w:val="nil"/>
            </w:tcBorders>
            <w:shd w:val="clear" w:color="auto" w:fill="FBE4D5" w:themeFill="accent2" w:themeFillTint="33"/>
          </w:tcPr>
          <w:p w14:paraId="659D26B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8E20FB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(0.077)</w:t>
            </w:r>
          </w:p>
        </w:tc>
        <w:tc>
          <w:tcPr>
            <w:tcW w:w="850" w:type="dxa"/>
            <w:tcBorders>
              <w:top w:val="nil"/>
              <w:left w:val="nil"/>
              <w:bottom w:val="nil"/>
              <w:right w:val="nil"/>
            </w:tcBorders>
            <w:vAlign w:val="center"/>
          </w:tcPr>
          <w:p w14:paraId="7381E14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58AB6B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(0.065)</w:t>
            </w:r>
          </w:p>
        </w:tc>
        <w:tc>
          <w:tcPr>
            <w:tcW w:w="854" w:type="dxa"/>
            <w:tcBorders>
              <w:top w:val="nil"/>
              <w:left w:val="nil"/>
              <w:bottom w:val="nil"/>
              <w:right w:val="nil"/>
            </w:tcBorders>
            <w:vAlign w:val="center"/>
          </w:tcPr>
          <w:p w14:paraId="4349100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4F9C6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336A3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187E5B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27FAAF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6CDFA0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6FEB36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434E8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CB659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A95ECC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4A992D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873284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4DE2F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AC767D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1FF661C0" w14:textId="77777777" w:rsidTr="00F71D40">
        <w:tc>
          <w:tcPr>
            <w:tcW w:w="1134" w:type="dxa"/>
            <w:tcBorders>
              <w:top w:val="nil"/>
              <w:left w:val="nil"/>
              <w:bottom w:val="nil"/>
              <w:right w:val="nil"/>
            </w:tcBorders>
            <w:shd w:val="clear" w:color="auto" w:fill="FBE4D5" w:themeFill="accent2" w:themeFillTint="33"/>
          </w:tcPr>
          <w:p w14:paraId="6C23A4B7" w14:textId="71E44D26"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(6)</w:t>
            </w:r>
          </w:p>
        </w:tc>
        <w:tc>
          <w:tcPr>
            <w:tcW w:w="851" w:type="dxa"/>
            <w:tcBorders>
              <w:top w:val="nil"/>
              <w:left w:val="nil"/>
              <w:bottom w:val="nil"/>
              <w:right w:val="nil"/>
            </w:tcBorders>
            <w:vAlign w:val="center"/>
          </w:tcPr>
          <w:p w14:paraId="2E72EA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0.355</w:t>
            </w:r>
          </w:p>
        </w:tc>
        <w:tc>
          <w:tcPr>
            <w:tcW w:w="850" w:type="dxa"/>
            <w:tcBorders>
              <w:top w:val="nil"/>
              <w:left w:val="nil"/>
              <w:bottom w:val="nil"/>
              <w:right w:val="nil"/>
            </w:tcBorders>
            <w:vAlign w:val="center"/>
          </w:tcPr>
          <w:p w14:paraId="09A3D1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0.969*</w:t>
            </w:r>
          </w:p>
        </w:tc>
        <w:tc>
          <w:tcPr>
            <w:tcW w:w="850" w:type="dxa"/>
            <w:tcBorders>
              <w:top w:val="nil"/>
              <w:left w:val="nil"/>
              <w:bottom w:val="nil"/>
              <w:right w:val="nil"/>
            </w:tcBorders>
            <w:vAlign w:val="center"/>
          </w:tcPr>
          <w:p w14:paraId="6CA0D70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0.487*</w:t>
            </w:r>
          </w:p>
        </w:tc>
        <w:tc>
          <w:tcPr>
            <w:tcW w:w="854" w:type="dxa"/>
            <w:tcBorders>
              <w:top w:val="nil"/>
              <w:left w:val="nil"/>
              <w:bottom w:val="nil"/>
              <w:right w:val="nil"/>
            </w:tcBorders>
            <w:vAlign w:val="center"/>
          </w:tcPr>
          <w:p w14:paraId="7166FF6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0.926*</w:t>
            </w:r>
          </w:p>
        </w:tc>
        <w:tc>
          <w:tcPr>
            <w:tcW w:w="850" w:type="dxa"/>
            <w:tcBorders>
              <w:top w:val="nil"/>
              <w:left w:val="nil"/>
              <w:bottom w:val="nil"/>
              <w:right w:val="nil"/>
            </w:tcBorders>
            <w:vAlign w:val="center"/>
          </w:tcPr>
          <w:p w14:paraId="176067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0.960*</w:t>
            </w:r>
          </w:p>
        </w:tc>
        <w:tc>
          <w:tcPr>
            <w:tcW w:w="854" w:type="dxa"/>
            <w:tcBorders>
              <w:top w:val="nil"/>
              <w:left w:val="nil"/>
              <w:bottom w:val="nil"/>
              <w:right w:val="nil"/>
            </w:tcBorders>
            <w:vAlign w:val="center"/>
          </w:tcPr>
          <w:p w14:paraId="6880161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0" w:type="dxa"/>
            <w:tcBorders>
              <w:top w:val="nil"/>
              <w:left w:val="nil"/>
              <w:bottom w:val="nil"/>
              <w:right w:val="nil"/>
            </w:tcBorders>
            <w:vAlign w:val="center"/>
          </w:tcPr>
          <w:p w14:paraId="14DD2BA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3E08C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882592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BA270B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1CA6C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DBDC6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47F77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927372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07AA38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BE0A19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3A45AD4"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B3FE6D2" w14:textId="77777777" w:rsidTr="00F71D40">
        <w:tc>
          <w:tcPr>
            <w:tcW w:w="1134" w:type="dxa"/>
            <w:tcBorders>
              <w:top w:val="nil"/>
              <w:left w:val="nil"/>
              <w:bottom w:val="nil"/>
              <w:right w:val="nil"/>
            </w:tcBorders>
            <w:shd w:val="clear" w:color="auto" w:fill="FBE4D5" w:themeFill="accent2" w:themeFillTint="33"/>
          </w:tcPr>
          <w:p w14:paraId="4A10B9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7E9E9B9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(0.096)</w:t>
            </w:r>
          </w:p>
        </w:tc>
        <w:tc>
          <w:tcPr>
            <w:tcW w:w="850" w:type="dxa"/>
            <w:tcBorders>
              <w:top w:val="nil"/>
              <w:left w:val="nil"/>
              <w:bottom w:val="nil"/>
              <w:right w:val="nil"/>
            </w:tcBorders>
            <w:vAlign w:val="center"/>
          </w:tcPr>
          <w:p w14:paraId="25C2FE0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498A2E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(0.018)</w:t>
            </w:r>
          </w:p>
        </w:tc>
        <w:tc>
          <w:tcPr>
            <w:tcW w:w="854" w:type="dxa"/>
            <w:tcBorders>
              <w:top w:val="nil"/>
              <w:left w:val="nil"/>
              <w:bottom w:val="nil"/>
              <w:right w:val="nil"/>
            </w:tcBorders>
            <w:vAlign w:val="center"/>
          </w:tcPr>
          <w:p w14:paraId="2EAEF0A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8541ED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E304A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0" w:type="dxa"/>
            <w:tcBorders>
              <w:top w:val="nil"/>
              <w:left w:val="nil"/>
              <w:bottom w:val="nil"/>
              <w:right w:val="nil"/>
            </w:tcBorders>
            <w:vAlign w:val="center"/>
          </w:tcPr>
          <w:p w14:paraId="3D9EE2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36279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3E4722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DFCABC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5772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2C5C8A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8AE8CC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B5A67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63EE45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5C9CCE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9C736E0"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749A2B2D" w14:textId="77777777" w:rsidTr="00F71D40">
        <w:tc>
          <w:tcPr>
            <w:tcW w:w="1134" w:type="dxa"/>
            <w:tcBorders>
              <w:top w:val="nil"/>
              <w:left w:val="nil"/>
              <w:bottom w:val="nil"/>
              <w:right w:val="nil"/>
            </w:tcBorders>
            <w:shd w:val="clear" w:color="auto" w:fill="FBE4D5" w:themeFill="accent2" w:themeFillTint="33"/>
          </w:tcPr>
          <w:p w14:paraId="0D86E6A6" w14:textId="5E708C36"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(7)</w:t>
            </w:r>
          </w:p>
        </w:tc>
        <w:tc>
          <w:tcPr>
            <w:tcW w:w="851" w:type="dxa"/>
            <w:tcBorders>
              <w:top w:val="nil"/>
              <w:left w:val="nil"/>
              <w:bottom w:val="nil"/>
              <w:right w:val="nil"/>
            </w:tcBorders>
            <w:vAlign w:val="center"/>
          </w:tcPr>
          <w:p w14:paraId="0B4B389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0.241</w:t>
            </w:r>
          </w:p>
        </w:tc>
        <w:tc>
          <w:tcPr>
            <w:tcW w:w="850" w:type="dxa"/>
            <w:tcBorders>
              <w:top w:val="nil"/>
              <w:left w:val="nil"/>
              <w:bottom w:val="nil"/>
              <w:right w:val="nil"/>
            </w:tcBorders>
            <w:vAlign w:val="center"/>
          </w:tcPr>
          <w:p w14:paraId="5FC5A0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0.700*</w:t>
            </w:r>
          </w:p>
        </w:tc>
        <w:tc>
          <w:tcPr>
            <w:tcW w:w="850" w:type="dxa"/>
            <w:tcBorders>
              <w:top w:val="nil"/>
              <w:left w:val="nil"/>
              <w:bottom w:val="nil"/>
              <w:right w:val="nil"/>
            </w:tcBorders>
            <w:vAlign w:val="center"/>
          </w:tcPr>
          <w:p w14:paraId="3B9879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0.075</w:t>
            </w:r>
          </w:p>
        </w:tc>
        <w:tc>
          <w:tcPr>
            <w:tcW w:w="854" w:type="dxa"/>
            <w:tcBorders>
              <w:top w:val="nil"/>
              <w:left w:val="nil"/>
              <w:bottom w:val="nil"/>
              <w:right w:val="nil"/>
            </w:tcBorders>
            <w:vAlign w:val="center"/>
          </w:tcPr>
          <w:p w14:paraId="638062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0.705*</w:t>
            </w:r>
          </w:p>
        </w:tc>
        <w:tc>
          <w:tcPr>
            <w:tcW w:w="850" w:type="dxa"/>
            <w:tcBorders>
              <w:top w:val="nil"/>
              <w:left w:val="nil"/>
              <w:bottom w:val="nil"/>
              <w:right w:val="nil"/>
            </w:tcBorders>
            <w:vAlign w:val="center"/>
          </w:tcPr>
          <w:p w14:paraId="4F421B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0.839*</w:t>
            </w:r>
          </w:p>
        </w:tc>
        <w:tc>
          <w:tcPr>
            <w:tcW w:w="854" w:type="dxa"/>
            <w:tcBorders>
              <w:top w:val="nil"/>
              <w:left w:val="nil"/>
              <w:bottom w:val="nil"/>
              <w:right w:val="nil"/>
            </w:tcBorders>
            <w:vAlign w:val="center"/>
          </w:tcPr>
          <w:p w14:paraId="36188EB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0.814*</w:t>
            </w:r>
          </w:p>
        </w:tc>
        <w:tc>
          <w:tcPr>
            <w:tcW w:w="850" w:type="dxa"/>
            <w:tcBorders>
              <w:top w:val="nil"/>
              <w:left w:val="nil"/>
              <w:bottom w:val="nil"/>
              <w:right w:val="nil"/>
            </w:tcBorders>
            <w:vAlign w:val="center"/>
          </w:tcPr>
          <w:p w14:paraId="672803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0524037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A4A5B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47763D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33EAFB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6E89DB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4F6FD7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267DBC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5668D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A5024A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F9BAFE6"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2BE2D62E" w14:textId="77777777" w:rsidTr="00F71D40">
        <w:tc>
          <w:tcPr>
            <w:tcW w:w="1134" w:type="dxa"/>
            <w:tcBorders>
              <w:top w:val="nil"/>
              <w:left w:val="nil"/>
              <w:bottom w:val="nil"/>
              <w:right w:val="nil"/>
            </w:tcBorders>
            <w:shd w:val="clear" w:color="auto" w:fill="FBE4D5" w:themeFill="accent2" w:themeFillTint="33"/>
          </w:tcPr>
          <w:p w14:paraId="59774FC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13BD3C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(0.269)</w:t>
            </w:r>
          </w:p>
        </w:tc>
        <w:tc>
          <w:tcPr>
            <w:tcW w:w="850" w:type="dxa"/>
            <w:tcBorders>
              <w:top w:val="nil"/>
              <w:left w:val="nil"/>
              <w:bottom w:val="nil"/>
              <w:right w:val="nil"/>
            </w:tcBorders>
            <w:vAlign w:val="center"/>
          </w:tcPr>
          <w:p w14:paraId="7F37DD9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D3BFB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(0.734)</w:t>
            </w:r>
          </w:p>
        </w:tc>
        <w:tc>
          <w:tcPr>
            <w:tcW w:w="854" w:type="dxa"/>
            <w:tcBorders>
              <w:top w:val="nil"/>
              <w:left w:val="nil"/>
              <w:bottom w:val="nil"/>
              <w:right w:val="nil"/>
            </w:tcBorders>
            <w:vAlign w:val="center"/>
          </w:tcPr>
          <w:p w14:paraId="213CEE3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398ABCF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A814B6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D3623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0FBEB9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B89EB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528F40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F26FD2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5CB5D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C13E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18076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841900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63E6E6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41E1899"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B81A49B" w14:textId="77777777" w:rsidTr="00F71D40">
        <w:tc>
          <w:tcPr>
            <w:tcW w:w="1134" w:type="dxa"/>
            <w:tcBorders>
              <w:top w:val="nil"/>
              <w:left w:val="nil"/>
              <w:bottom w:val="nil"/>
              <w:right w:val="nil"/>
            </w:tcBorders>
            <w:shd w:val="clear" w:color="auto" w:fill="FBE4D5" w:themeFill="accent2" w:themeFillTint="33"/>
          </w:tcPr>
          <w:p w14:paraId="383F785B" w14:textId="1EBFD28E"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(8)</w:t>
            </w:r>
          </w:p>
        </w:tc>
        <w:tc>
          <w:tcPr>
            <w:tcW w:w="851" w:type="dxa"/>
            <w:tcBorders>
              <w:top w:val="nil"/>
              <w:left w:val="nil"/>
              <w:bottom w:val="nil"/>
              <w:right w:val="nil"/>
            </w:tcBorders>
            <w:vAlign w:val="center"/>
          </w:tcPr>
          <w:p w14:paraId="75F9062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0.392</w:t>
            </w:r>
          </w:p>
        </w:tc>
        <w:tc>
          <w:tcPr>
            <w:tcW w:w="850" w:type="dxa"/>
            <w:tcBorders>
              <w:top w:val="nil"/>
              <w:left w:val="nil"/>
              <w:bottom w:val="nil"/>
              <w:right w:val="nil"/>
            </w:tcBorders>
            <w:vAlign w:val="center"/>
          </w:tcPr>
          <w:p w14:paraId="6D6D46B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0.951*</w:t>
            </w:r>
          </w:p>
        </w:tc>
        <w:tc>
          <w:tcPr>
            <w:tcW w:w="850" w:type="dxa"/>
            <w:tcBorders>
              <w:top w:val="nil"/>
              <w:left w:val="nil"/>
              <w:bottom w:val="nil"/>
              <w:right w:val="nil"/>
            </w:tcBorders>
            <w:vAlign w:val="center"/>
          </w:tcPr>
          <w:p w14:paraId="143E471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0.459*</w:t>
            </w:r>
          </w:p>
        </w:tc>
        <w:tc>
          <w:tcPr>
            <w:tcW w:w="854" w:type="dxa"/>
            <w:tcBorders>
              <w:top w:val="nil"/>
              <w:left w:val="nil"/>
              <w:bottom w:val="nil"/>
              <w:right w:val="nil"/>
            </w:tcBorders>
            <w:vAlign w:val="center"/>
          </w:tcPr>
          <w:p w14:paraId="34397C1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0.915*</w:t>
            </w:r>
          </w:p>
        </w:tc>
        <w:tc>
          <w:tcPr>
            <w:tcW w:w="850" w:type="dxa"/>
            <w:tcBorders>
              <w:top w:val="nil"/>
              <w:left w:val="nil"/>
              <w:bottom w:val="nil"/>
              <w:right w:val="nil"/>
            </w:tcBorders>
            <w:vAlign w:val="center"/>
          </w:tcPr>
          <w:p w14:paraId="1C5A76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0.974*</w:t>
            </w:r>
          </w:p>
        </w:tc>
        <w:tc>
          <w:tcPr>
            <w:tcW w:w="854" w:type="dxa"/>
            <w:tcBorders>
              <w:top w:val="nil"/>
              <w:left w:val="nil"/>
              <w:bottom w:val="nil"/>
              <w:right w:val="nil"/>
            </w:tcBorders>
            <w:vAlign w:val="center"/>
          </w:tcPr>
          <w:p w14:paraId="558273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0.969*</w:t>
            </w:r>
          </w:p>
        </w:tc>
        <w:tc>
          <w:tcPr>
            <w:tcW w:w="850" w:type="dxa"/>
            <w:tcBorders>
              <w:top w:val="nil"/>
              <w:left w:val="nil"/>
              <w:bottom w:val="nil"/>
              <w:right w:val="nil"/>
            </w:tcBorders>
            <w:vAlign w:val="center"/>
          </w:tcPr>
          <w:p w14:paraId="08943BD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0.819*</w:t>
            </w:r>
          </w:p>
        </w:tc>
        <w:tc>
          <w:tcPr>
            <w:tcW w:w="854" w:type="dxa"/>
            <w:tcBorders>
              <w:top w:val="nil"/>
              <w:left w:val="nil"/>
              <w:bottom w:val="nil"/>
              <w:right w:val="nil"/>
            </w:tcBorders>
            <w:vAlign w:val="center"/>
          </w:tcPr>
          <w:p w14:paraId="39C8E6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B4725F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3882C6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A1C43C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960493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DE661E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A45E1D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F594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943510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6894879"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599E29F1" w14:textId="77777777" w:rsidTr="00F71D40">
        <w:tc>
          <w:tcPr>
            <w:tcW w:w="1134" w:type="dxa"/>
            <w:tcBorders>
              <w:top w:val="nil"/>
              <w:left w:val="nil"/>
              <w:bottom w:val="nil"/>
              <w:right w:val="nil"/>
            </w:tcBorders>
            <w:shd w:val="clear" w:color="auto" w:fill="FBE4D5" w:themeFill="accent2" w:themeFillTint="33"/>
          </w:tcPr>
          <w:p w14:paraId="6794C6B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19856C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(0.064)</w:t>
            </w:r>
          </w:p>
        </w:tc>
        <w:tc>
          <w:tcPr>
            <w:tcW w:w="850" w:type="dxa"/>
            <w:tcBorders>
              <w:top w:val="nil"/>
              <w:left w:val="nil"/>
              <w:bottom w:val="nil"/>
              <w:right w:val="nil"/>
            </w:tcBorders>
            <w:vAlign w:val="center"/>
          </w:tcPr>
          <w:p w14:paraId="5C4643F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EAA70F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(0.028)</w:t>
            </w:r>
          </w:p>
        </w:tc>
        <w:tc>
          <w:tcPr>
            <w:tcW w:w="854" w:type="dxa"/>
            <w:tcBorders>
              <w:top w:val="nil"/>
              <w:left w:val="nil"/>
              <w:bottom w:val="nil"/>
              <w:right w:val="nil"/>
            </w:tcBorders>
            <w:vAlign w:val="center"/>
          </w:tcPr>
          <w:p w14:paraId="3BBC6E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6E701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72CD5E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7E160B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EBC7EC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057C7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279FB6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CAE85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E3C772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0B3AB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CDA83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7BC4C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DD8859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689BBA9"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70F8770B" w14:textId="77777777" w:rsidTr="00F71D40">
        <w:tc>
          <w:tcPr>
            <w:tcW w:w="1134" w:type="dxa"/>
            <w:tcBorders>
              <w:top w:val="nil"/>
              <w:left w:val="nil"/>
              <w:bottom w:val="nil"/>
              <w:right w:val="nil"/>
            </w:tcBorders>
            <w:shd w:val="clear" w:color="auto" w:fill="FBE4D5" w:themeFill="accent2" w:themeFillTint="33"/>
          </w:tcPr>
          <w:p w14:paraId="23BBED7A" w14:textId="3FFD4A62"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(9)</w:t>
            </w:r>
          </w:p>
        </w:tc>
        <w:tc>
          <w:tcPr>
            <w:tcW w:w="851" w:type="dxa"/>
            <w:tcBorders>
              <w:top w:val="nil"/>
              <w:left w:val="nil"/>
              <w:bottom w:val="nil"/>
              <w:right w:val="nil"/>
            </w:tcBorders>
            <w:vAlign w:val="center"/>
          </w:tcPr>
          <w:p w14:paraId="7B921C8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0.401</w:t>
            </w:r>
          </w:p>
        </w:tc>
        <w:tc>
          <w:tcPr>
            <w:tcW w:w="850" w:type="dxa"/>
            <w:tcBorders>
              <w:top w:val="nil"/>
              <w:left w:val="nil"/>
              <w:bottom w:val="nil"/>
              <w:right w:val="nil"/>
            </w:tcBorders>
            <w:vAlign w:val="center"/>
          </w:tcPr>
          <w:p w14:paraId="2F5CBA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0.982*</w:t>
            </w:r>
          </w:p>
        </w:tc>
        <w:tc>
          <w:tcPr>
            <w:tcW w:w="850" w:type="dxa"/>
            <w:tcBorders>
              <w:top w:val="nil"/>
              <w:left w:val="nil"/>
              <w:bottom w:val="nil"/>
              <w:right w:val="nil"/>
            </w:tcBorders>
            <w:vAlign w:val="center"/>
          </w:tcPr>
          <w:p w14:paraId="136A17D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0.596*</w:t>
            </w:r>
          </w:p>
        </w:tc>
        <w:tc>
          <w:tcPr>
            <w:tcW w:w="854" w:type="dxa"/>
            <w:tcBorders>
              <w:top w:val="nil"/>
              <w:left w:val="nil"/>
              <w:bottom w:val="nil"/>
              <w:right w:val="nil"/>
            </w:tcBorders>
            <w:vAlign w:val="center"/>
          </w:tcPr>
          <w:p w14:paraId="682228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0.955*</w:t>
            </w:r>
          </w:p>
        </w:tc>
        <w:tc>
          <w:tcPr>
            <w:tcW w:w="850" w:type="dxa"/>
            <w:tcBorders>
              <w:top w:val="nil"/>
              <w:left w:val="nil"/>
              <w:bottom w:val="nil"/>
              <w:right w:val="nil"/>
            </w:tcBorders>
            <w:vAlign w:val="center"/>
          </w:tcPr>
          <w:p w14:paraId="01726E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0.948*</w:t>
            </w:r>
          </w:p>
        </w:tc>
        <w:tc>
          <w:tcPr>
            <w:tcW w:w="854" w:type="dxa"/>
            <w:tcBorders>
              <w:top w:val="nil"/>
              <w:left w:val="nil"/>
              <w:bottom w:val="nil"/>
              <w:right w:val="nil"/>
            </w:tcBorders>
            <w:vAlign w:val="center"/>
          </w:tcPr>
          <w:p w14:paraId="1DF8416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0.971*</w:t>
            </w:r>
          </w:p>
        </w:tc>
        <w:tc>
          <w:tcPr>
            <w:tcW w:w="850" w:type="dxa"/>
            <w:tcBorders>
              <w:top w:val="nil"/>
              <w:left w:val="nil"/>
              <w:bottom w:val="nil"/>
              <w:right w:val="nil"/>
            </w:tcBorders>
            <w:vAlign w:val="center"/>
          </w:tcPr>
          <w:p w14:paraId="57F2F77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0.781*</w:t>
            </w:r>
          </w:p>
        </w:tc>
        <w:tc>
          <w:tcPr>
            <w:tcW w:w="854" w:type="dxa"/>
            <w:tcBorders>
              <w:top w:val="nil"/>
              <w:left w:val="nil"/>
              <w:bottom w:val="nil"/>
              <w:right w:val="nil"/>
            </w:tcBorders>
            <w:vAlign w:val="center"/>
          </w:tcPr>
          <w:p w14:paraId="1F0BB7A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0.967*</w:t>
            </w:r>
          </w:p>
        </w:tc>
        <w:tc>
          <w:tcPr>
            <w:tcW w:w="854" w:type="dxa"/>
            <w:tcBorders>
              <w:top w:val="nil"/>
              <w:left w:val="nil"/>
              <w:bottom w:val="nil"/>
              <w:right w:val="nil"/>
            </w:tcBorders>
            <w:vAlign w:val="center"/>
          </w:tcPr>
          <w:p w14:paraId="1F906A2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02459C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3900E1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87A780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5BA14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F47CB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043E2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76342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E7F4A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3D77AED9" w14:textId="77777777" w:rsidTr="00F71D40">
        <w:tc>
          <w:tcPr>
            <w:tcW w:w="1134" w:type="dxa"/>
            <w:tcBorders>
              <w:top w:val="nil"/>
              <w:left w:val="nil"/>
              <w:bottom w:val="nil"/>
              <w:right w:val="nil"/>
            </w:tcBorders>
            <w:shd w:val="clear" w:color="auto" w:fill="FBE4D5" w:themeFill="accent2" w:themeFillTint="33"/>
          </w:tcPr>
          <w:p w14:paraId="06FBE7A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08F2682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(0.058)</w:t>
            </w:r>
          </w:p>
        </w:tc>
        <w:tc>
          <w:tcPr>
            <w:tcW w:w="850" w:type="dxa"/>
            <w:tcBorders>
              <w:top w:val="nil"/>
              <w:left w:val="nil"/>
              <w:bottom w:val="nil"/>
              <w:right w:val="nil"/>
            </w:tcBorders>
            <w:vAlign w:val="center"/>
          </w:tcPr>
          <w:p w14:paraId="569277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BFAD4E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70C758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2A9236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643467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DF41B0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8BCB6E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AC2797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BA9C2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F0465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6C6D09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43D4A8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E6132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1CDC7A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E702DA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094220E"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535A040B" w14:textId="77777777" w:rsidTr="00F71D40">
        <w:tc>
          <w:tcPr>
            <w:tcW w:w="1134" w:type="dxa"/>
            <w:tcBorders>
              <w:top w:val="nil"/>
              <w:left w:val="nil"/>
              <w:bottom w:val="nil"/>
              <w:right w:val="nil"/>
            </w:tcBorders>
            <w:shd w:val="clear" w:color="auto" w:fill="FBE4D5" w:themeFill="accent2" w:themeFillTint="33"/>
          </w:tcPr>
          <w:p w14:paraId="337B8E74" w14:textId="731B5F4D"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w:t>
            </w:r>
          </w:p>
        </w:tc>
        <w:tc>
          <w:tcPr>
            <w:tcW w:w="851" w:type="dxa"/>
            <w:tcBorders>
              <w:top w:val="nil"/>
              <w:left w:val="nil"/>
              <w:bottom w:val="nil"/>
              <w:right w:val="nil"/>
            </w:tcBorders>
            <w:vAlign w:val="center"/>
          </w:tcPr>
          <w:p w14:paraId="2614C6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0.456*</w:t>
            </w:r>
          </w:p>
        </w:tc>
        <w:tc>
          <w:tcPr>
            <w:tcW w:w="850" w:type="dxa"/>
            <w:tcBorders>
              <w:top w:val="nil"/>
              <w:left w:val="nil"/>
              <w:bottom w:val="nil"/>
              <w:right w:val="nil"/>
            </w:tcBorders>
            <w:vAlign w:val="center"/>
          </w:tcPr>
          <w:p w14:paraId="061EEF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0.956*</w:t>
            </w:r>
          </w:p>
        </w:tc>
        <w:tc>
          <w:tcPr>
            <w:tcW w:w="850" w:type="dxa"/>
            <w:tcBorders>
              <w:top w:val="nil"/>
              <w:left w:val="nil"/>
              <w:bottom w:val="nil"/>
              <w:right w:val="nil"/>
            </w:tcBorders>
            <w:vAlign w:val="center"/>
          </w:tcPr>
          <w:p w14:paraId="6BC3822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0.511*</w:t>
            </w:r>
          </w:p>
        </w:tc>
        <w:tc>
          <w:tcPr>
            <w:tcW w:w="854" w:type="dxa"/>
            <w:tcBorders>
              <w:top w:val="nil"/>
              <w:left w:val="nil"/>
              <w:bottom w:val="nil"/>
              <w:right w:val="nil"/>
            </w:tcBorders>
            <w:vAlign w:val="center"/>
          </w:tcPr>
          <w:p w14:paraId="46640F7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0.941*</w:t>
            </w:r>
          </w:p>
        </w:tc>
        <w:tc>
          <w:tcPr>
            <w:tcW w:w="850" w:type="dxa"/>
            <w:tcBorders>
              <w:top w:val="nil"/>
              <w:left w:val="nil"/>
              <w:bottom w:val="nil"/>
              <w:right w:val="nil"/>
            </w:tcBorders>
            <w:vAlign w:val="center"/>
          </w:tcPr>
          <w:p w14:paraId="07B3370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0.973*</w:t>
            </w:r>
          </w:p>
        </w:tc>
        <w:tc>
          <w:tcPr>
            <w:tcW w:w="854" w:type="dxa"/>
            <w:tcBorders>
              <w:top w:val="nil"/>
              <w:left w:val="nil"/>
              <w:bottom w:val="nil"/>
              <w:right w:val="nil"/>
            </w:tcBorders>
            <w:vAlign w:val="center"/>
          </w:tcPr>
          <w:p w14:paraId="0152003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0.971*</w:t>
            </w:r>
          </w:p>
        </w:tc>
        <w:tc>
          <w:tcPr>
            <w:tcW w:w="850" w:type="dxa"/>
            <w:tcBorders>
              <w:top w:val="nil"/>
              <w:left w:val="nil"/>
              <w:bottom w:val="nil"/>
              <w:right w:val="nil"/>
            </w:tcBorders>
            <w:vAlign w:val="center"/>
          </w:tcPr>
          <w:p w14:paraId="41DF62E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0.808*</w:t>
            </w:r>
          </w:p>
        </w:tc>
        <w:tc>
          <w:tcPr>
            <w:tcW w:w="854" w:type="dxa"/>
            <w:tcBorders>
              <w:top w:val="nil"/>
              <w:left w:val="nil"/>
              <w:bottom w:val="nil"/>
              <w:right w:val="nil"/>
            </w:tcBorders>
            <w:vAlign w:val="center"/>
          </w:tcPr>
          <w:p w14:paraId="31E1E36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0.987*</w:t>
            </w:r>
          </w:p>
        </w:tc>
        <w:tc>
          <w:tcPr>
            <w:tcW w:w="854" w:type="dxa"/>
            <w:tcBorders>
              <w:top w:val="nil"/>
              <w:left w:val="nil"/>
              <w:bottom w:val="nil"/>
              <w:right w:val="nil"/>
            </w:tcBorders>
            <w:vAlign w:val="center"/>
          </w:tcPr>
          <w:p w14:paraId="41DCCC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0.978*</w:t>
            </w:r>
          </w:p>
        </w:tc>
        <w:tc>
          <w:tcPr>
            <w:tcW w:w="854" w:type="dxa"/>
            <w:tcBorders>
              <w:top w:val="nil"/>
              <w:left w:val="nil"/>
              <w:bottom w:val="nil"/>
              <w:right w:val="nil"/>
            </w:tcBorders>
            <w:vAlign w:val="center"/>
          </w:tcPr>
          <w:p w14:paraId="4EA47A1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16EC80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9FD09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B69CDF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50FC1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876388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A6453D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F01D30"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2F209CC3" w14:textId="77777777" w:rsidTr="00F71D40">
        <w:tc>
          <w:tcPr>
            <w:tcW w:w="1134" w:type="dxa"/>
            <w:tcBorders>
              <w:top w:val="nil"/>
              <w:left w:val="nil"/>
              <w:bottom w:val="nil"/>
              <w:right w:val="nil"/>
            </w:tcBorders>
            <w:shd w:val="clear" w:color="auto" w:fill="FBE4D5" w:themeFill="accent2" w:themeFillTint="33"/>
          </w:tcPr>
          <w:p w14:paraId="3F5A085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7BFFC6F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(0.029)</w:t>
            </w:r>
          </w:p>
        </w:tc>
        <w:tc>
          <w:tcPr>
            <w:tcW w:w="850" w:type="dxa"/>
            <w:tcBorders>
              <w:top w:val="nil"/>
              <w:left w:val="nil"/>
              <w:bottom w:val="nil"/>
              <w:right w:val="nil"/>
            </w:tcBorders>
            <w:vAlign w:val="center"/>
          </w:tcPr>
          <w:p w14:paraId="1E8153F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27E066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(0.013)</w:t>
            </w:r>
          </w:p>
        </w:tc>
        <w:tc>
          <w:tcPr>
            <w:tcW w:w="854" w:type="dxa"/>
            <w:tcBorders>
              <w:top w:val="nil"/>
              <w:left w:val="nil"/>
              <w:bottom w:val="nil"/>
              <w:right w:val="nil"/>
            </w:tcBorders>
            <w:vAlign w:val="center"/>
          </w:tcPr>
          <w:p w14:paraId="17C8DD6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FE1E06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769B2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5CF824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693E58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2D90E9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C1160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1A5020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24AF36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0676B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AA2C9C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223C57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15BB2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5D3373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15403C39" w14:textId="77777777" w:rsidTr="00F71D40">
        <w:tc>
          <w:tcPr>
            <w:tcW w:w="1134" w:type="dxa"/>
            <w:tcBorders>
              <w:top w:val="nil"/>
              <w:left w:val="nil"/>
              <w:bottom w:val="nil"/>
              <w:right w:val="nil"/>
            </w:tcBorders>
            <w:shd w:val="clear" w:color="auto" w:fill="FBE4D5" w:themeFill="accent2" w:themeFillTint="33"/>
          </w:tcPr>
          <w:p w14:paraId="112AA967" w14:textId="7C23F4AC"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(11)</w:t>
            </w:r>
          </w:p>
        </w:tc>
        <w:tc>
          <w:tcPr>
            <w:tcW w:w="851" w:type="dxa"/>
            <w:tcBorders>
              <w:top w:val="nil"/>
              <w:left w:val="nil"/>
              <w:bottom w:val="nil"/>
              <w:right w:val="nil"/>
            </w:tcBorders>
            <w:vAlign w:val="center"/>
          </w:tcPr>
          <w:p w14:paraId="2CB18F9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0.204</w:t>
            </w:r>
          </w:p>
        </w:tc>
        <w:tc>
          <w:tcPr>
            <w:tcW w:w="850" w:type="dxa"/>
            <w:tcBorders>
              <w:top w:val="nil"/>
              <w:left w:val="nil"/>
              <w:bottom w:val="nil"/>
              <w:right w:val="nil"/>
            </w:tcBorders>
            <w:vAlign w:val="center"/>
          </w:tcPr>
          <w:p w14:paraId="32DF40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0.701*</w:t>
            </w:r>
          </w:p>
        </w:tc>
        <w:tc>
          <w:tcPr>
            <w:tcW w:w="850" w:type="dxa"/>
            <w:tcBorders>
              <w:top w:val="nil"/>
              <w:left w:val="nil"/>
              <w:bottom w:val="nil"/>
              <w:right w:val="nil"/>
            </w:tcBorders>
            <w:vAlign w:val="center"/>
          </w:tcPr>
          <w:p w14:paraId="39BBEB6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0.642*</w:t>
            </w:r>
          </w:p>
        </w:tc>
        <w:tc>
          <w:tcPr>
            <w:tcW w:w="854" w:type="dxa"/>
            <w:tcBorders>
              <w:top w:val="nil"/>
              <w:left w:val="nil"/>
              <w:bottom w:val="nil"/>
              <w:right w:val="nil"/>
            </w:tcBorders>
            <w:vAlign w:val="center"/>
          </w:tcPr>
          <w:p w14:paraId="79430FF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0.649*</w:t>
            </w:r>
          </w:p>
        </w:tc>
        <w:tc>
          <w:tcPr>
            <w:tcW w:w="850" w:type="dxa"/>
            <w:tcBorders>
              <w:top w:val="nil"/>
              <w:left w:val="nil"/>
              <w:bottom w:val="nil"/>
              <w:right w:val="nil"/>
            </w:tcBorders>
            <w:vAlign w:val="center"/>
          </w:tcPr>
          <w:p w14:paraId="1CC80A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0.556*</w:t>
            </w:r>
          </w:p>
        </w:tc>
        <w:tc>
          <w:tcPr>
            <w:tcW w:w="854" w:type="dxa"/>
            <w:tcBorders>
              <w:top w:val="nil"/>
              <w:left w:val="nil"/>
              <w:bottom w:val="nil"/>
              <w:right w:val="nil"/>
            </w:tcBorders>
            <w:vAlign w:val="center"/>
          </w:tcPr>
          <w:p w14:paraId="414DDB8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0.621*</w:t>
            </w:r>
          </w:p>
        </w:tc>
        <w:tc>
          <w:tcPr>
            <w:tcW w:w="850" w:type="dxa"/>
            <w:tcBorders>
              <w:top w:val="nil"/>
              <w:left w:val="nil"/>
              <w:bottom w:val="nil"/>
              <w:right w:val="nil"/>
            </w:tcBorders>
            <w:vAlign w:val="center"/>
          </w:tcPr>
          <w:p w14:paraId="62EB6D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0.411</w:t>
            </w:r>
          </w:p>
        </w:tc>
        <w:tc>
          <w:tcPr>
            <w:tcW w:w="854" w:type="dxa"/>
            <w:tcBorders>
              <w:top w:val="nil"/>
              <w:left w:val="nil"/>
              <w:bottom w:val="nil"/>
              <w:right w:val="nil"/>
            </w:tcBorders>
            <w:vAlign w:val="center"/>
          </w:tcPr>
          <w:p w14:paraId="7CCB650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0.586*</w:t>
            </w:r>
          </w:p>
        </w:tc>
        <w:tc>
          <w:tcPr>
            <w:tcW w:w="854" w:type="dxa"/>
            <w:tcBorders>
              <w:top w:val="nil"/>
              <w:left w:val="nil"/>
              <w:bottom w:val="nil"/>
              <w:right w:val="nil"/>
            </w:tcBorders>
            <w:vAlign w:val="center"/>
          </w:tcPr>
          <w:p w14:paraId="21F0890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0.731*</w:t>
            </w:r>
          </w:p>
        </w:tc>
        <w:tc>
          <w:tcPr>
            <w:tcW w:w="854" w:type="dxa"/>
            <w:tcBorders>
              <w:top w:val="nil"/>
              <w:left w:val="nil"/>
              <w:bottom w:val="nil"/>
              <w:right w:val="nil"/>
            </w:tcBorders>
            <w:vAlign w:val="center"/>
          </w:tcPr>
          <w:p w14:paraId="23C59B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0.605*</w:t>
            </w:r>
          </w:p>
        </w:tc>
        <w:tc>
          <w:tcPr>
            <w:tcW w:w="854" w:type="dxa"/>
            <w:tcBorders>
              <w:top w:val="nil"/>
              <w:left w:val="nil"/>
              <w:bottom w:val="nil"/>
              <w:right w:val="nil"/>
            </w:tcBorders>
            <w:vAlign w:val="center"/>
          </w:tcPr>
          <w:p w14:paraId="6EDFBC3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18441E7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85078C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236CFE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BD18C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11493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716A6C"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4E902228" w14:textId="77777777" w:rsidTr="00F71D40">
        <w:tc>
          <w:tcPr>
            <w:tcW w:w="1134" w:type="dxa"/>
            <w:tcBorders>
              <w:top w:val="nil"/>
              <w:left w:val="nil"/>
              <w:bottom w:val="nil"/>
              <w:right w:val="nil"/>
            </w:tcBorders>
            <w:shd w:val="clear" w:color="auto" w:fill="FBE4D5" w:themeFill="accent2" w:themeFillTint="33"/>
          </w:tcPr>
          <w:p w14:paraId="5C53166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7A8F09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(0.349)</w:t>
            </w:r>
          </w:p>
        </w:tc>
        <w:tc>
          <w:tcPr>
            <w:tcW w:w="850" w:type="dxa"/>
            <w:tcBorders>
              <w:top w:val="nil"/>
              <w:left w:val="nil"/>
              <w:bottom w:val="nil"/>
              <w:right w:val="nil"/>
            </w:tcBorders>
            <w:vAlign w:val="center"/>
          </w:tcPr>
          <w:p w14:paraId="5C72AAF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3615379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6701A9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45C5804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(0.006)</w:t>
            </w:r>
          </w:p>
        </w:tc>
        <w:tc>
          <w:tcPr>
            <w:tcW w:w="854" w:type="dxa"/>
            <w:tcBorders>
              <w:top w:val="nil"/>
              <w:left w:val="nil"/>
              <w:bottom w:val="nil"/>
              <w:right w:val="nil"/>
            </w:tcBorders>
            <w:vAlign w:val="center"/>
          </w:tcPr>
          <w:p w14:paraId="44D690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0" w:type="dxa"/>
            <w:tcBorders>
              <w:top w:val="nil"/>
              <w:left w:val="nil"/>
              <w:bottom w:val="nil"/>
              <w:right w:val="nil"/>
            </w:tcBorders>
            <w:vAlign w:val="center"/>
          </w:tcPr>
          <w:p w14:paraId="765F9E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(0.052)</w:t>
            </w:r>
          </w:p>
        </w:tc>
        <w:tc>
          <w:tcPr>
            <w:tcW w:w="854" w:type="dxa"/>
            <w:tcBorders>
              <w:top w:val="nil"/>
              <w:left w:val="nil"/>
              <w:bottom w:val="nil"/>
              <w:right w:val="nil"/>
            </w:tcBorders>
            <w:vAlign w:val="center"/>
          </w:tcPr>
          <w:p w14:paraId="4D59250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6FEE674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7FC80D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4" w:type="dxa"/>
            <w:tcBorders>
              <w:top w:val="nil"/>
              <w:left w:val="nil"/>
              <w:bottom w:val="nil"/>
              <w:right w:val="nil"/>
            </w:tcBorders>
            <w:vAlign w:val="center"/>
          </w:tcPr>
          <w:p w14:paraId="1CE833C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317AB3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E1141B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712DB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97400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23C4FF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ED43681"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3B80E7B7" w14:textId="77777777" w:rsidTr="00F71D40">
        <w:tc>
          <w:tcPr>
            <w:tcW w:w="1134" w:type="dxa"/>
            <w:tcBorders>
              <w:top w:val="nil"/>
              <w:left w:val="nil"/>
              <w:bottom w:val="nil"/>
              <w:right w:val="nil"/>
            </w:tcBorders>
            <w:shd w:val="clear" w:color="auto" w:fill="FBE4D5" w:themeFill="accent2" w:themeFillTint="33"/>
          </w:tcPr>
          <w:p w14:paraId="0A7B355F" w14:textId="0A6E5350"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(12)</w:t>
            </w:r>
          </w:p>
        </w:tc>
        <w:tc>
          <w:tcPr>
            <w:tcW w:w="851" w:type="dxa"/>
            <w:tcBorders>
              <w:top w:val="nil"/>
              <w:left w:val="nil"/>
              <w:bottom w:val="nil"/>
              <w:right w:val="nil"/>
            </w:tcBorders>
            <w:vAlign w:val="center"/>
          </w:tcPr>
          <w:p w14:paraId="33BB330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0.412</w:t>
            </w:r>
          </w:p>
        </w:tc>
        <w:tc>
          <w:tcPr>
            <w:tcW w:w="850" w:type="dxa"/>
            <w:tcBorders>
              <w:top w:val="nil"/>
              <w:left w:val="nil"/>
              <w:bottom w:val="nil"/>
              <w:right w:val="nil"/>
            </w:tcBorders>
            <w:vAlign w:val="center"/>
          </w:tcPr>
          <w:p w14:paraId="2FA0C8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0.871*</w:t>
            </w:r>
          </w:p>
        </w:tc>
        <w:tc>
          <w:tcPr>
            <w:tcW w:w="850" w:type="dxa"/>
            <w:tcBorders>
              <w:top w:val="nil"/>
              <w:left w:val="nil"/>
              <w:bottom w:val="nil"/>
              <w:right w:val="nil"/>
            </w:tcBorders>
            <w:vAlign w:val="center"/>
          </w:tcPr>
          <w:p w14:paraId="4628F79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0.441*</w:t>
            </w:r>
          </w:p>
        </w:tc>
        <w:tc>
          <w:tcPr>
            <w:tcW w:w="854" w:type="dxa"/>
            <w:tcBorders>
              <w:top w:val="nil"/>
              <w:left w:val="nil"/>
              <w:bottom w:val="nil"/>
              <w:right w:val="nil"/>
            </w:tcBorders>
            <w:vAlign w:val="center"/>
          </w:tcPr>
          <w:p w14:paraId="2CAE4E0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0.890*</w:t>
            </w:r>
          </w:p>
        </w:tc>
        <w:tc>
          <w:tcPr>
            <w:tcW w:w="850" w:type="dxa"/>
            <w:tcBorders>
              <w:top w:val="nil"/>
              <w:left w:val="nil"/>
              <w:bottom w:val="nil"/>
              <w:right w:val="nil"/>
            </w:tcBorders>
            <w:vAlign w:val="center"/>
          </w:tcPr>
          <w:p w14:paraId="35F3CF3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0.936*</w:t>
            </w:r>
          </w:p>
        </w:tc>
        <w:tc>
          <w:tcPr>
            <w:tcW w:w="854" w:type="dxa"/>
            <w:tcBorders>
              <w:top w:val="nil"/>
              <w:left w:val="nil"/>
              <w:bottom w:val="nil"/>
              <w:right w:val="nil"/>
            </w:tcBorders>
            <w:vAlign w:val="center"/>
          </w:tcPr>
          <w:p w14:paraId="656129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0.911*</w:t>
            </w:r>
          </w:p>
        </w:tc>
        <w:tc>
          <w:tcPr>
            <w:tcW w:w="850" w:type="dxa"/>
            <w:tcBorders>
              <w:top w:val="nil"/>
              <w:left w:val="nil"/>
              <w:bottom w:val="nil"/>
              <w:right w:val="nil"/>
            </w:tcBorders>
            <w:vAlign w:val="center"/>
          </w:tcPr>
          <w:p w14:paraId="5B89A51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0.823*</w:t>
            </w:r>
          </w:p>
        </w:tc>
        <w:tc>
          <w:tcPr>
            <w:tcW w:w="854" w:type="dxa"/>
            <w:tcBorders>
              <w:top w:val="nil"/>
              <w:left w:val="nil"/>
              <w:bottom w:val="nil"/>
              <w:right w:val="nil"/>
            </w:tcBorders>
            <w:vAlign w:val="center"/>
          </w:tcPr>
          <w:p w14:paraId="4A9082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0.926*</w:t>
            </w:r>
          </w:p>
        </w:tc>
        <w:tc>
          <w:tcPr>
            <w:tcW w:w="854" w:type="dxa"/>
            <w:tcBorders>
              <w:top w:val="nil"/>
              <w:left w:val="nil"/>
              <w:bottom w:val="nil"/>
              <w:right w:val="nil"/>
            </w:tcBorders>
            <w:vAlign w:val="center"/>
          </w:tcPr>
          <w:p w14:paraId="24DB48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0.898*</w:t>
            </w:r>
          </w:p>
        </w:tc>
        <w:tc>
          <w:tcPr>
            <w:tcW w:w="854" w:type="dxa"/>
            <w:tcBorders>
              <w:top w:val="nil"/>
              <w:left w:val="nil"/>
              <w:bottom w:val="nil"/>
              <w:right w:val="nil"/>
            </w:tcBorders>
            <w:vAlign w:val="center"/>
          </w:tcPr>
          <w:p w14:paraId="0B69090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0.937*</w:t>
            </w:r>
          </w:p>
        </w:tc>
        <w:tc>
          <w:tcPr>
            <w:tcW w:w="854" w:type="dxa"/>
            <w:tcBorders>
              <w:top w:val="nil"/>
              <w:left w:val="nil"/>
              <w:bottom w:val="nil"/>
              <w:right w:val="nil"/>
            </w:tcBorders>
            <w:vAlign w:val="center"/>
          </w:tcPr>
          <w:p w14:paraId="578CECC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0.468*</w:t>
            </w:r>
          </w:p>
        </w:tc>
        <w:tc>
          <w:tcPr>
            <w:tcW w:w="854" w:type="dxa"/>
            <w:tcBorders>
              <w:top w:val="nil"/>
              <w:left w:val="nil"/>
              <w:bottom w:val="nil"/>
              <w:right w:val="nil"/>
            </w:tcBorders>
            <w:vAlign w:val="center"/>
          </w:tcPr>
          <w:p w14:paraId="5464327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22F18E9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7F93FD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013831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798A4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5E23379"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7B7FC6C2" w14:textId="77777777" w:rsidTr="00F71D40">
        <w:tc>
          <w:tcPr>
            <w:tcW w:w="1134" w:type="dxa"/>
            <w:tcBorders>
              <w:top w:val="nil"/>
              <w:left w:val="nil"/>
              <w:bottom w:val="nil"/>
              <w:right w:val="nil"/>
            </w:tcBorders>
            <w:shd w:val="clear" w:color="auto" w:fill="FBE4D5" w:themeFill="accent2" w:themeFillTint="33"/>
          </w:tcPr>
          <w:p w14:paraId="5B463CD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3099948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(0.051)</w:t>
            </w:r>
          </w:p>
        </w:tc>
        <w:tc>
          <w:tcPr>
            <w:tcW w:w="850" w:type="dxa"/>
            <w:tcBorders>
              <w:top w:val="nil"/>
              <w:left w:val="nil"/>
              <w:bottom w:val="nil"/>
              <w:right w:val="nil"/>
            </w:tcBorders>
            <w:vAlign w:val="center"/>
          </w:tcPr>
          <w:p w14:paraId="0EE4836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F92816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(0.035)</w:t>
            </w:r>
          </w:p>
        </w:tc>
        <w:tc>
          <w:tcPr>
            <w:tcW w:w="854" w:type="dxa"/>
            <w:tcBorders>
              <w:top w:val="nil"/>
              <w:left w:val="nil"/>
              <w:bottom w:val="nil"/>
              <w:right w:val="nil"/>
            </w:tcBorders>
            <w:vAlign w:val="center"/>
          </w:tcPr>
          <w:p w14:paraId="627C1F7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ED0159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FD8F0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09EF72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D7D861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38CF24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138295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29615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(0.024)</w:t>
            </w:r>
          </w:p>
        </w:tc>
        <w:tc>
          <w:tcPr>
            <w:tcW w:w="854" w:type="dxa"/>
            <w:tcBorders>
              <w:top w:val="nil"/>
              <w:left w:val="nil"/>
              <w:bottom w:val="nil"/>
              <w:right w:val="nil"/>
            </w:tcBorders>
            <w:vAlign w:val="center"/>
          </w:tcPr>
          <w:p w14:paraId="62B8C4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54AD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CA0D0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077772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222166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0C2A9CA"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337E86B6" w14:textId="77777777" w:rsidTr="00F71D40">
        <w:tc>
          <w:tcPr>
            <w:tcW w:w="1134" w:type="dxa"/>
            <w:tcBorders>
              <w:top w:val="nil"/>
              <w:left w:val="nil"/>
              <w:bottom w:val="nil"/>
              <w:right w:val="nil"/>
            </w:tcBorders>
            <w:shd w:val="clear" w:color="auto" w:fill="FBE4D5" w:themeFill="accent2" w:themeFillTint="33"/>
          </w:tcPr>
          <w:p w14:paraId="6FF9046C" w14:textId="457EDC09"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(13)</w:t>
            </w:r>
          </w:p>
        </w:tc>
        <w:tc>
          <w:tcPr>
            <w:tcW w:w="851" w:type="dxa"/>
            <w:tcBorders>
              <w:top w:val="nil"/>
              <w:left w:val="nil"/>
              <w:bottom w:val="nil"/>
              <w:right w:val="nil"/>
            </w:tcBorders>
            <w:vAlign w:val="center"/>
          </w:tcPr>
          <w:p w14:paraId="3F2B9E7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0.423*</w:t>
            </w:r>
          </w:p>
        </w:tc>
        <w:tc>
          <w:tcPr>
            <w:tcW w:w="850" w:type="dxa"/>
            <w:tcBorders>
              <w:top w:val="nil"/>
              <w:left w:val="nil"/>
              <w:bottom w:val="nil"/>
              <w:right w:val="nil"/>
            </w:tcBorders>
            <w:vAlign w:val="center"/>
          </w:tcPr>
          <w:p w14:paraId="076C19F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0.982*</w:t>
            </w:r>
          </w:p>
        </w:tc>
        <w:tc>
          <w:tcPr>
            <w:tcW w:w="850" w:type="dxa"/>
            <w:tcBorders>
              <w:top w:val="nil"/>
              <w:left w:val="nil"/>
              <w:bottom w:val="nil"/>
              <w:right w:val="nil"/>
            </w:tcBorders>
            <w:vAlign w:val="center"/>
          </w:tcPr>
          <w:p w14:paraId="592D22E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0.713*</w:t>
            </w:r>
          </w:p>
        </w:tc>
        <w:tc>
          <w:tcPr>
            <w:tcW w:w="854" w:type="dxa"/>
            <w:tcBorders>
              <w:top w:val="nil"/>
              <w:left w:val="nil"/>
              <w:bottom w:val="nil"/>
              <w:right w:val="nil"/>
            </w:tcBorders>
            <w:vAlign w:val="center"/>
          </w:tcPr>
          <w:p w14:paraId="33A0A94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0.950*</w:t>
            </w:r>
          </w:p>
        </w:tc>
        <w:tc>
          <w:tcPr>
            <w:tcW w:w="850" w:type="dxa"/>
            <w:tcBorders>
              <w:top w:val="nil"/>
              <w:left w:val="nil"/>
              <w:bottom w:val="nil"/>
              <w:right w:val="nil"/>
            </w:tcBorders>
            <w:vAlign w:val="center"/>
          </w:tcPr>
          <w:p w14:paraId="358B96F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0.906*</w:t>
            </w:r>
          </w:p>
        </w:tc>
        <w:tc>
          <w:tcPr>
            <w:tcW w:w="854" w:type="dxa"/>
            <w:tcBorders>
              <w:top w:val="nil"/>
              <w:left w:val="nil"/>
              <w:bottom w:val="nil"/>
              <w:right w:val="nil"/>
            </w:tcBorders>
            <w:vAlign w:val="center"/>
          </w:tcPr>
          <w:p w14:paraId="472C1B3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0.935*</w:t>
            </w:r>
          </w:p>
        </w:tc>
        <w:tc>
          <w:tcPr>
            <w:tcW w:w="850" w:type="dxa"/>
            <w:tcBorders>
              <w:top w:val="nil"/>
              <w:left w:val="nil"/>
              <w:bottom w:val="nil"/>
              <w:right w:val="nil"/>
            </w:tcBorders>
            <w:vAlign w:val="center"/>
          </w:tcPr>
          <w:p w14:paraId="021DB6E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0.647*</w:t>
            </w:r>
          </w:p>
        </w:tc>
        <w:tc>
          <w:tcPr>
            <w:tcW w:w="854" w:type="dxa"/>
            <w:tcBorders>
              <w:top w:val="nil"/>
              <w:left w:val="nil"/>
              <w:bottom w:val="nil"/>
              <w:right w:val="nil"/>
            </w:tcBorders>
            <w:vAlign w:val="center"/>
          </w:tcPr>
          <w:p w14:paraId="48FE50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0.920*</w:t>
            </w:r>
          </w:p>
        </w:tc>
        <w:tc>
          <w:tcPr>
            <w:tcW w:w="854" w:type="dxa"/>
            <w:tcBorders>
              <w:top w:val="nil"/>
              <w:left w:val="nil"/>
              <w:bottom w:val="nil"/>
              <w:right w:val="nil"/>
            </w:tcBorders>
            <w:vAlign w:val="center"/>
          </w:tcPr>
          <w:p w14:paraId="5F6F7C2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0.969*</w:t>
            </w:r>
          </w:p>
        </w:tc>
        <w:tc>
          <w:tcPr>
            <w:tcW w:w="854" w:type="dxa"/>
            <w:tcBorders>
              <w:top w:val="nil"/>
              <w:left w:val="nil"/>
              <w:bottom w:val="nil"/>
              <w:right w:val="nil"/>
            </w:tcBorders>
            <w:vAlign w:val="center"/>
          </w:tcPr>
          <w:p w14:paraId="52F9E7C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0.944*</w:t>
            </w:r>
          </w:p>
        </w:tc>
        <w:tc>
          <w:tcPr>
            <w:tcW w:w="854" w:type="dxa"/>
            <w:tcBorders>
              <w:top w:val="nil"/>
              <w:left w:val="nil"/>
              <w:bottom w:val="nil"/>
              <w:right w:val="nil"/>
            </w:tcBorders>
            <w:vAlign w:val="center"/>
          </w:tcPr>
          <w:p w14:paraId="583DF62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0.732*</w:t>
            </w:r>
          </w:p>
        </w:tc>
        <w:tc>
          <w:tcPr>
            <w:tcW w:w="854" w:type="dxa"/>
            <w:tcBorders>
              <w:top w:val="nil"/>
              <w:left w:val="nil"/>
              <w:bottom w:val="nil"/>
              <w:right w:val="nil"/>
            </w:tcBorders>
            <w:vAlign w:val="center"/>
          </w:tcPr>
          <w:p w14:paraId="5C18A10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0.860*</w:t>
            </w:r>
          </w:p>
        </w:tc>
        <w:tc>
          <w:tcPr>
            <w:tcW w:w="854" w:type="dxa"/>
            <w:tcBorders>
              <w:top w:val="nil"/>
              <w:left w:val="nil"/>
              <w:bottom w:val="nil"/>
              <w:right w:val="nil"/>
            </w:tcBorders>
            <w:vAlign w:val="center"/>
          </w:tcPr>
          <w:p w14:paraId="37E6CDE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2C77006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C561F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EFD3CD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4142E92"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051251D5" w14:textId="77777777" w:rsidTr="00F71D40">
        <w:tc>
          <w:tcPr>
            <w:tcW w:w="1134" w:type="dxa"/>
            <w:tcBorders>
              <w:top w:val="nil"/>
              <w:left w:val="nil"/>
              <w:bottom w:val="nil"/>
              <w:right w:val="nil"/>
            </w:tcBorders>
            <w:shd w:val="clear" w:color="auto" w:fill="FBE4D5" w:themeFill="accent2" w:themeFillTint="33"/>
          </w:tcPr>
          <w:p w14:paraId="1802B13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3A54335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(0.044)</w:t>
            </w:r>
          </w:p>
        </w:tc>
        <w:tc>
          <w:tcPr>
            <w:tcW w:w="850" w:type="dxa"/>
            <w:tcBorders>
              <w:top w:val="nil"/>
              <w:left w:val="nil"/>
              <w:bottom w:val="nil"/>
              <w:right w:val="nil"/>
            </w:tcBorders>
            <w:vAlign w:val="center"/>
          </w:tcPr>
          <w:p w14:paraId="4B424D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9995B8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B58F90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3F5630C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898F9D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FB64B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1F69512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65AA6C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EBBD0F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64C7CE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F6191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D0C2A1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6B7A90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EDBF78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7B430F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6C83B3E"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51F3CFCD" w14:textId="77777777" w:rsidTr="00F71D40">
        <w:tc>
          <w:tcPr>
            <w:tcW w:w="1134" w:type="dxa"/>
            <w:tcBorders>
              <w:top w:val="nil"/>
              <w:left w:val="nil"/>
              <w:bottom w:val="nil"/>
              <w:right w:val="nil"/>
            </w:tcBorders>
            <w:shd w:val="clear" w:color="auto" w:fill="FBE4D5" w:themeFill="accent2" w:themeFillTint="33"/>
          </w:tcPr>
          <w:p w14:paraId="2ADA05DD" w14:textId="2ECC130C"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(14)</w:t>
            </w:r>
          </w:p>
        </w:tc>
        <w:tc>
          <w:tcPr>
            <w:tcW w:w="851" w:type="dxa"/>
            <w:tcBorders>
              <w:top w:val="nil"/>
              <w:left w:val="nil"/>
              <w:bottom w:val="nil"/>
              <w:right w:val="nil"/>
            </w:tcBorders>
            <w:vAlign w:val="center"/>
          </w:tcPr>
          <w:p w14:paraId="091FAC9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0.143</w:t>
            </w:r>
          </w:p>
        </w:tc>
        <w:tc>
          <w:tcPr>
            <w:tcW w:w="850" w:type="dxa"/>
            <w:tcBorders>
              <w:top w:val="nil"/>
              <w:left w:val="nil"/>
              <w:bottom w:val="nil"/>
              <w:right w:val="nil"/>
            </w:tcBorders>
            <w:vAlign w:val="center"/>
          </w:tcPr>
          <w:p w14:paraId="1F2C739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0.969*</w:t>
            </w:r>
          </w:p>
        </w:tc>
        <w:tc>
          <w:tcPr>
            <w:tcW w:w="850" w:type="dxa"/>
            <w:tcBorders>
              <w:top w:val="nil"/>
              <w:left w:val="nil"/>
              <w:bottom w:val="nil"/>
              <w:right w:val="nil"/>
            </w:tcBorders>
            <w:vAlign w:val="center"/>
          </w:tcPr>
          <w:p w14:paraId="075A7E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0.551*</w:t>
            </w:r>
          </w:p>
        </w:tc>
        <w:tc>
          <w:tcPr>
            <w:tcW w:w="854" w:type="dxa"/>
            <w:tcBorders>
              <w:top w:val="nil"/>
              <w:left w:val="nil"/>
              <w:bottom w:val="nil"/>
              <w:right w:val="nil"/>
            </w:tcBorders>
            <w:vAlign w:val="center"/>
          </w:tcPr>
          <w:p w14:paraId="35B9CBF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0.945*</w:t>
            </w:r>
          </w:p>
        </w:tc>
        <w:tc>
          <w:tcPr>
            <w:tcW w:w="850" w:type="dxa"/>
            <w:tcBorders>
              <w:top w:val="nil"/>
              <w:left w:val="nil"/>
              <w:bottom w:val="nil"/>
              <w:right w:val="nil"/>
            </w:tcBorders>
            <w:vAlign w:val="center"/>
          </w:tcPr>
          <w:p w14:paraId="33D2DA3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0.905*</w:t>
            </w:r>
          </w:p>
        </w:tc>
        <w:tc>
          <w:tcPr>
            <w:tcW w:w="854" w:type="dxa"/>
            <w:tcBorders>
              <w:top w:val="nil"/>
              <w:left w:val="nil"/>
              <w:bottom w:val="nil"/>
              <w:right w:val="nil"/>
            </w:tcBorders>
            <w:vAlign w:val="center"/>
          </w:tcPr>
          <w:p w14:paraId="3B0B14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0.957*</w:t>
            </w:r>
          </w:p>
        </w:tc>
        <w:tc>
          <w:tcPr>
            <w:tcW w:w="850" w:type="dxa"/>
            <w:tcBorders>
              <w:top w:val="nil"/>
              <w:left w:val="nil"/>
              <w:bottom w:val="nil"/>
              <w:right w:val="nil"/>
            </w:tcBorders>
            <w:vAlign w:val="center"/>
          </w:tcPr>
          <w:p w14:paraId="3315B18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0.657*</w:t>
            </w:r>
          </w:p>
        </w:tc>
        <w:tc>
          <w:tcPr>
            <w:tcW w:w="854" w:type="dxa"/>
            <w:tcBorders>
              <w:top w:val="nil"/>
              <w:left w:val="nil"/>
              <w:bottom w:val="nil"/>
              <w:right w:val="nil"/>
            </w:tcBorders>
            <w:vAlign w:val="center"/>
          </w:tcPr>
          <w:p w14:paraId="6248315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0.941*</w:t>
            </w:r>
          </w:p>
        </w:tc>
        <w:tc>
          <w:tcPr>
            <w:tcW w:w="854" w:type="dxa"/>
            <w:tcBorders>
              <w:top w:val="nil"/>
              <w:left w:val="nil"/>
              <w:bottom w:val="nil"/>
              <w:right w:val="nil"/>
            </w:tcBorders>
            <w:vAlign w:val="center"/>
          </w:tcPr>
          <w:p w14:paraId="0699409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0.955*</w:t>
            </w:r>
          </w:p>
        </w:tc>
        <w:tc>
          <w:tcPr>
            <w:tcW w:w="854" w:type="dxa"/>
            <w:tcBorders>
              <w:top w:val="nil"/>
              <w:left w:val="nil"/>
              <w:bottom w:val="nil"/>
              <w:right w:val="nil"/>
            </w:tcBorders>
            <w:vAlign w:val="center"/>
          </w:tcPr>
          <w:p w14:paraId="404F382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0.958*</w:t>
            </w:r>
          </w:p>
        </w:tc>
        <w:tc>
          <w:tcPr>
            <w:tcW w:w="854" w:type="dxa"/>
            <w:tcBorders>
              <w:top w:val="nil"/>
              <w:left w:val="nil"/>
              <w:bottom w:val="nil"/>
              <w:right w:val="nil"/>
            </w:tcBorders>
            <w:vAlign w:val="center"/>
          </w:tcPr>
          <w:p w14:paraId="3A2AB19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0.607*</w:t>
            </w:r>
          </w:p>
        </w:tc>
        <w:tc>
          <w:tcPr>
            <w:tcW w:w="854" w:type="dxa"/>
            <w:tcBorders>
              <w:top w:val="nil"/>
              <w:left w:val="nil"/>
              <w:bottom w:val="nil"/>
              <w:right w:val="nil"/>
            </w:tcBorders>
            <w:vAlign w:val="center"/>
          </w:tcPr>
          <w:p w14:paraId="12ECFF1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0.851*</w:t>
            </w:r>
          </w:p>
        </w:tc>
        <w:tc>
          <w:tcPr>
            <w:tcW w:w="854" w:type="dxa"/>
            <w:tcBorders>
              <w:top w:val="nil"/>
              <w:left w:val="nil"/>
              <w:bottom w:val="nil"/>
              <w:right w:val="nil"/>
            </w:tcBorders>
            <w:vAlign w:val="center"/>
          </w:tcPr>
          <w:p w14:paraId="29032FD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0.947*</w:t>
            </w:r>
          </w:p>
        </w:tc>
        <w:tc>
          <w:tcPr>
            <w:tcW w:w="854" w:type="dxa"/>
            <w:tcBorders>
              <w:top w:val="nil"/>
              <w:left w:val="nil"/>
              <w:bottom w:val="nil"/>
              <w:right w:val="nil"/>
            </w:tcBorders>
            <w:vAlign w:val="center"/>
          </w:tcPr>
          <w:p w14:paraId="7A4FD3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3673CC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A93569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6CBBF6"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1DD0A07E" w14:textId="77777777" w:rsidTr="00F71D40">
        <w:tc>
          <w:tcPr>
            <w:tcW w:w="1134" w:type="dxa"/>
            <w:tcBorders>
              <w:top w:val="nil"/>
              <w:left w:val="nil"/>
              <w:bottom w:val="nil"/>
              <w:right w:val="nil"/>
            </w:tcBorders>
            <w:shd w:val="clear" w:color="auto" w:fill="FBE4D5" w:themeFill="accent2" w:themeFillTint="33"/>
          </w:tcPr>
          <w:p w14:paraId="1177CE4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3C3250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(0.514)</w:t>
            </w:r>
          </w:p>
        </w:tc>
        <w:tc>
          <w:tcPr>
            <w:tcW w:w="850" w:type="dxa"/>
            <w:tcBorders>
              <w:top w:val="nil"/>
              <w:left w:val="nil"/>
              <w:bottom w:val="nil"/>
              <w:right w:val="nil"/>
            </w:tcBorders>
            <w:vAlign w:val="center"/>
          </w:tcPr>
          <w:p w14:paraId="713C2B9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2C602E7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(0.008)</w:t>
            </w:r>
          </w:p>
        </w:tc>
        <w:tc>
          <w:tcPr>
            <w:tcW w:w="854" w:type="dxa"/>
            <w:tcBorders>
              <w:top w:val="nil"/>
              <w:left w:val="nil"/>
              <w:bottom w:val="nil"/>
              <w:right w:val="nil"/>
            </w:tcBorders>
            <w:vAlign w:val="center"/>
          </w:tcPr>
          <w:p w14:paraId="00E489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5A73BCD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5205F9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600273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2EECDF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04E4F0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73BD06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CB71D7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17F154F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05544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226226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C02CD5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28D63F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41033D"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4E5052C0" w14:textId="77777777" w:rsidTr="00F71D40">
        <w:tc>
          <w:tcPr>
            <w:tcW w:w="1134" w:type="dxa"/>
            <w:tcBorders>
              <w:top w:val="nil"/>
              <w:left w:val="nil"/>
              <w:bottom w:val="nil"/>
              <w:right w:val="nil"/>
            </w:tcBorders>
            <w:shd w:val="clear" w:color="auto" w:fill="FBE4D5" w:themeFill="accent2" w:themeFillTint="33"/>
          </w:tcPr>
          <w:p w14:paraId="67A9D59E" w14:textId="66037BAA"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(15)</w:t>
            </w:r>
          </w:p>
        </w:tc>
        <w:tc>
          <w:tcPr>
            <w:tcW w:w="851" w:type="dxa"/>
            <w:tcBorders>
              <w:top w:val="nil"/>
              <w:left w:val="nil"/>
              <w:bottom w:val="nil"/>
              <w:right w:val="nil"/>
            </w:tcBorders>
            <w:vAlign w:val="center"/>
          </w:tcPr>
          <w:p w14:paraId="7974F20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0.158</w:t>
            </w:r>
          </w:p>
        </w:tc>
        <w:tc>
          <w:tcPr>
            <w:tcW w:w="850" w:type="dxa"/>
            <w:tcBorders>
              <w:top w:val="nil"/>
              <w:left w:val="nil"/>
              <w:bottom w:val="nil"/>
              <w:right w:val="nil"/>
            </w:tcBorders>
            <w:vAlign w:val="center"/>
          </w:tcPr>
          <w:p w14:paraId="1676CCE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0.604*</w:t>
            </w:r>
          </w:p>
        </w:tc>
        <w:tc>
          <w:tcPr>
            <w:tcW w:w="850" w:type="dxa"/>
            <w:tcBorders>
              <w:top w:val="nil"/>
              <w:left w:val="nil"/>
              <w:bottom w:val="nil"/>
              <w:right w:val="nil"/>
            </w:tcBorders>
            <w:vAlign w:val="center"/>
          </w:tcPr>
          <w:p w14:paraId="669F1D8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0.887*</w:t>
            </w:r>
          </w:p>
        </w:tc>
        <w:tc>
          <w:tcPr>
            <w:tcW w:w="854" w:type="dxa"/>
            <w:tcBorders>
              <w:top w:val="nil"/>
              <w:left w:val="nil"/>
              <w:bottom w:val="nil"/>
              <w:right w:val="nil"/>
            </w:tcBorders>
            <w:vAlign w:val="center"/>
          </w:tcPr>
          <w:p w14:paraId="013C573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0.654*</w:t>
            </w:r>
          </w:p>
        </w:tc>
        <w:tc>
          <w:tcPr>
            <w:tcW w:w="850" w:type="dxa"/>
            <w:tcBorders>
              <w:top w:val="nil"/>
              <w:left w:val="nil"/>
              <w:bottom w:val="nil"/>
              <w:right w:val="nil"/>
            </w:tcBorders>
            <w:vAlign w:val="center"/>
          </w:tcPr>
          <w:p w14:paraId="02EB12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0.354</w:t>
            </w:r>
          </w:p>
        </w:tc>
        <w:tc>
          <w:tcPr>
            <w:tcW w:w="854" w:type="dxa"/>
            <w:tcBorders>
              <w:top w:val="nil"/>
              <w:left w:val="nil"/>
              <w:bottom w:val="nil"/>
              <w:right w:val="nil"/>
            </w:tcBorders>
            <w:vAlign w:val="center"/>
          </w:tcPr>
          <w:p w14:paraId="0F3A4E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0.461*</w:t>
            </w:r>
          </w:p>
        </w:tc>
        <w:tc>
          <w:tcPr>
            <w:tcW w:w="850" w:type="dxa"/>
            <w:tcBorders>
              <w:top w:val="nil"/>
              <w:left w:val="nil"/>
              <w:bottom w:val="nil"/>
              <w:right w:val="nil"/>
            </w:tcBorders>
            <w:vAlign w:val="center"/>
          </w:tcPr>
          <w:p w14:paraId="4ADF7D4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-0.010</w:t>
            </w:r>
          </w:p>
        </w:tc>
        <w:tc>
          <w:tcPr>
            <w:tcW w:w="854" w:type="dxa"/>
            <w:tcBorders>
              <w:top w:val="nil"/>
              <w:left w:val="nil"/>
              <w:bottom w:val="nil"/>
              <w:right w:val="nil"/>
            </w:tcBorders>
            <w:vAlign w:val="center"/>
          </w:tcPr>
          <w:p w14:paraId="7AD6F26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0.427*</w:t>
            </w:r>
          </w:p>
        </w:tc>
        <w:tc>
          <w:tcPr>
            <w:tcW w:w="854" w:type="dxa"/>
            <w:tcBorders>
              <w:top w:val="nil"/>
              <w:left w:val="nil"/>
              <w:bottom w:val="nil"/>
              <w:right w:val="nil"/>
            </w:tcBorders>
            <w:vAlign w:val="center"/>
          </w:tcPr>
          <w:p w14:paraId="231DA86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0.535*</w:t>
            </w:r>
          </w:p>
        </w:tc>
        <w:tc>
          <w:tcPr>
            <w:tcW w:w="854" w:type="dxa"/>
            <w:tcBorders>
              <w:top w:val="nil"/>
              <w:left w:val="nil"/>
              <w:bottom w:val="nil"/>
              <w:right w:val="nil"/>
            </w:tcBorders>
            <w:vAlign w:val="center"/>
          </w:tcPr>
          <w:p w14:paraId="43D2CC7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0.488*</w:t>
            </w:r>
          </w:p>
        </w:tc>
        <w:tc>
          <w:tcPr>
            <w:tcW w:w="854" w:type="dxa"/>
            <w:tcBorders>
              <w:top w:val="nil"/>
              <w:left w:val="nil"/>
              <w:bottom w:val="nil"/>
              <w:right w:val="nil"/>
            </w:tcBorders>
            <w:vAlign w:val="center"/>
          </w:tcPr>
          <w:p w14:paraId="08F9CE0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0.510*</w:t>
            </w:r>
          </w:p>
        </w:tc>
        <w:tc>
          <w:tcPr>
            <w:tcW w:w="854" w:type="dxa"/>
            <w:tcBorders>
              <w:top w:val="nil"/>
              <w:left w:val="nil"/>
              <w:bottom w:val="nil"/>
              <w:right w:val="nil"/>
            </w:tcBorders>
            <w:vAlign w:val="center"/>
          </w:tcPr>
          <w:p w14:paraId="726217F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0.403</w:t>
            </w:r>
          </w:p>
        </w:tc>
        <w:tc>
          <w:tcPr>
            <w:tcW w:w="854" w:type="dxa"/>
            <w:tcBorders>
              <w:top w:val="nil"/>
              <w:left w:val="nil"/>
              <w:bottom w:val="nil"/>
              <w:right w:val="nil"/>
            </w:tcBorders>
            <w:vAlign w:val="center"/>
          </w:tcPr>
          <w:p w14:paraId="383D6F3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0.655*</w:t>
            </w:r>
          </w:p>
        </w:tc>
        <w:tc>
          <w:tcPr>
            <w:tcW w:w="854" w:type="dxa"/>
            <w:tcBorders>
              <w:top w:val="nil"/>
              <w:left w:val="nil"/>
              <w:bottom w:val="nil"/>
              <w:right w:val="nil"/>
            </w:tcBorders>
            <w:vAlign w:val="center"/>
          </w:tcPr>
          <w:p w14:paraId="27E1463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0.658*</w:t>
            </w:r>
          </w:p>
        </w:tc>
        <w:tc>
          <w:tcPr>
            <w:tcW w:w="854" w:type="dxa"/>
            <w:tcBorders>
              <w:top w:val="nil"/>
              <w:left w:val="nil"/>
              <w:bottom w:val="nil"/>
              <w:right w:val="nil"/>
            </w:tcBorders>
            <w:vAlign w:val="center"/>
          </w:tcPr>
          <w:p w14:paraId="084F514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5EE959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CEEB36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27DE9143" w14:textId="77777777" w:rsidTr="00F71D40">
        <w:tc>
          <w:tcPr>
            <w:tcW w:w="1134" w:type="dxa"/>
            <w:tcBorders>
              <w:top w:val="nil"/>
              <w:left w:val="nil"/>
              <w:bottom w:val="nil"/>
              <w:right w:val="nil"/>
            </w:tcBorders>
            <w:shd w:val="clear" w:color="auto" w:fill="FBE4D5" w:themeFill="accent2" w:themeFillTint="33"/>
          </w:tcPr>
          <w:p w14:paraId="7A837D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2178F4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(0.482)</w:t>
            </w:r>
          </w:p>
        </w:tc>
        <w:tc>
          <w:tcPr>
            <w:tcW w:w="850" w:type="dxa"/>
            <w:tcBorders>
              <w:top w:val="nil"/>
              <w:left w:val="nil"/>
              <w:bottom w:val="nil"/>
              <w:right w:val="nil"/>
            </w:tcBorders>
            <w:vAlign w:val="center"/>
          </w:tcPr>
          <w:p w14:paraId="3856CA4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0" w:type="dxa"/>
            <w:tcBorders>
              <w:top w:val="nil"/>
              <w:left w:val="nil"/>
              <w:bottom w:val="nil"/>
              <w:right w:val="nil"/>
            </w:tcBorders>
            <w:vAlign w:val="center"/>
          </w:tcPr>
          <w:p w14:paraId="749AF9A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8678EA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37D8453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(0.106)</w:t>
            </w:r>
          </w:p>
        </w:tc>
        <w:tc>
          <w:tcPr>
            <w:tcW w:w="854" w:type="dxa"/>
            <w:tcBorders>
              <w:top w:val="nil"/>
              <w:left w:val="nil"/>
              <w:bottom w:val="nil"/>
              <w:right w:val="nil"/>
            </w:tcBorders>
            <w:vAlign w:val="center"/>
          </w:tcPr>
          <w:p w14:paraId="7EE3C01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(0.031)</w:t>
            </w:r>
          </w:p>
        </w:tc>
        <w:tc>
          <w:tcPr>
            <w:tcW w:w="850" w:type="dxa"/>
            <w:tcBorders>
              <w:top w:val="nil"/>
              <w:left w:val="nil"/>
              <w:bottom w:val="nil"/>
              <w:right w:val="nil"/>
            </w:tcBorders>
            <w:vAlign w:val="center"/>
          </w:tcPr>
          <w:p w14:paraId="024C46C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(0.965)</w:t>
            </w:r>
          </w:p>
        </w:tc>
        <w:tc>
          <w:tcPr>
            <w:tcW w:w="854" w:type="dxa"/>
            <w:tcBorders>
              <w:top w:val="nil"/>
              <w:left w:val="nil"/>
              <w:bottom w:val="nil"/>
              <w:right w:val="nil"/>
            </w:tcBorders>
            <w:vAlign w:val="center"/>
          </w:tcPr>
          <w:p w14:paraId="4343609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(0.048)</w:t>
            </w:r>
          </w:p>
        </w:tc>
        <w:tc>
          <w:tcPr>
            <w:tcW w:w="854" w:type="dxa"/>
            <w:tcBorders>
              <w:top w:val="nil"/>
              <w:left w:val="nil"/>
              <w:bottom w:val="nil"/>
              <w:right w:val="nil"/>
            </w:tcBorders>
            <w:vAlign w:val="center"/>
          </w:tcPr>
          <w:p w14:paraId="0ADE1C3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(0.010)</w:t>
            </w:r>
          </w:p>
        </w:tc>
        <w:tc>
          <w:tcPr>
            <w:tcW w:w="854" w:type="dxa"/>
            <w:tcBorders>
              <w:top w:val="nil"/>
              <w:left w:val="nil"/>
              <w:bottom w:val="nil"/>
              <w:right w:val="nil"/>
            </w:tcBorders>
            <w:vAlign w:val="center"/>
          </w:tcPr>
          <w:p w14:paraId="05EE194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(0.021)</w:t>
            </w:r>
          </w:p>
        </w:tc>
        <w:tc>
          <w:tcPr>
            <w:tcW w:w="854" w:type="dxa"/>
            <w:tcBorders>
              <w:top w:val="nil"/>
              <w:left w:val="nil"/>
              <w:bottom w:val="nil"/>
              <w:right w:val="nil"/>
            </w:tcBorders>
            <w:vAlign w:val="center"/>
          </w:tcPr>
          <w:p w14:paraId="1A4D10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(0.015)</w:t>
            </w:r>
          </w:p>
        </w:tc>
        <w:tc>
          <w:tcPr>
            <w:tcW w:w="854" w:type="dxa"/>
            <w:tcBorders>
              <w:top w:val="nil"/>
              <w:left w:val="nil"/>
              <w:bottom w:val="nil"/>
              <w:right w:val="nil"/>
            </w:tcBorders>
            <w:vAlign w:val="center"/>
          </w:tcPr>
          <w:p w14:paraId="197F49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(0.063)</w:t>
            </w:r>
          </w:p>
        </w:tc>
        <w:tc>
          <w:tcPr>
            <w:tcW w:w="854" w:type="dxa"/>
            <w:tcBorders>
              <w:top w:val="nil"/>
              <w:left w:val="nil"/>
              <w:bottom w:val="nil"/>
              <w:right w:val="nil"/>
            </w:tcBorders>
            <w:vAlign w:val="center"/>
          </w:tcPr>
          <w:p w14:paraId="432A30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448EFD6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3C9C8ED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21BFC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2C7FD8D"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08E2C635" w14:textId="77777777" w:rsidTr="00F71D40">
        <w:tc>
          <w:tcPr>
            <w:tcW w:w="1134" w:type="dxa"/>
            <w:tcBorders>
              <w:top w:val="nil"/>
              <w:left w:val="nil"/>
              <w:bottom w:val="nil"/>
              <w:right w:val="nil"/>
            </w:tcBorders>
            <w:shd w:val="clear" w:color="auto" w:fill="FBE4D5" w:themeFill="accent2" w:themeFillTint="33"/>
          </w:tcPr>
          <w:p w14:paraId="20776FC3" w14:textId="2EAC0D76"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(16)</w:t>
            </w:r>
          </w:p>
        </w:tc>
        <w:tc>
          <w:tcPr>
            <w:tcW w:w="851" w:type="dxa"/>
            <w:tcBorders>
              <w:top w:val="nil"/>
              <w:left w:val="nil"/>
              <w:bottom w:val="nil"/>
              <w:right w:val="nil"/>
            </w:tcBorders>
            <w:vAlign w:val="center"/>
          </w:tcPr>
          <w:p w14:paraId="21075D1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0.107</w:t>
            </w:r>
          </w:p>
        </w:tc>
        <w:tc>
          <w:tcPr>
            <w:tcW w:w="850" w:type="dxa"/>
            <w:tcBorders>
              <w:top w:val="nil"/>
              <w:left w:val="nil"/>
              <w:bottom w:val="nil"/>
              <w:right w:val="nil"/>
            </w:tcBorders>
            <w:vAlign w:val="center"/>
          </w:tcPr>
          <w:p w14:paraId="328A04C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0.899*</w:t>
            </w:r>
          </w:p>
        </w:tc>
        <w:tc>
          <w:tcPr>
            <w:tcW w:w="850" w:type="dxa"/>
            <w:tcBorders>
              <w:top w:val="nil"/>
              <w:left w:val="nil"/>
              <w:bottom w:val="nil"/>
              <w:right w:val="nil"/>
            </w:tcBorders>
            <w:vAlign w:val="center"/>
          </w:tcPr>
          <w:p w14:paraId="73E5471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0.542*</w:t>
            </w:r>
          </w:p>
        </w:tc>
        <w:tc>
          <w:tcPr>
            <w:tcW w:w="854" w:type="dxa"/>
            <w:tcBorders>
              <w:top w:val="nil"/>
              <w:left w:val="nil"/>
              <w:bottom w:val="nil"/>
              <w:right w:val="nil"/>
            </w:tcBorders>
            <w:vAlign w:val="center"/>
          </w:tcPr>
          <w:p w14:paraId="3DE420A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0.941*</w:t>
            </w:r>
          </w:p>
        </w:tc>
        <w:tc>
          <w:tcPr>
            <w:tcW w:w="850" w:type="dxa"/>
            <w:tcBorders>
              <w:top w:val="nil"/>
              <w:left w:val="nil"/>
              <w:bottom w:val="nil"/>
              <w:right w:val="nil"/>
            </w:tcBorders>
            <w:vAlign w:val="center"/>
          </w:tcPr>
          <w:p w14:paraId="73C6946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0.849*</w:t>
            </w:r>
          </w:p>
        </w:tc>
        <w:tc>
          <w:tcPr>
            <w:tcW w:w="854" w:type="dxa"/>
            <w:tcBorders>
              <w:top w:val="nil"/>
              <w:left w:val="nil"/>
              <w:bottom w:val="nil"/>
              <w:right w:val="nil"/>
            </w:tcBorders>
            <w:vAlign w:val="center"/>
          </w:tcPr>
          <w:p w14:paraId="2437B0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0.896*</w:t>
            </w:r>
          </w:p>
        </w:tc>
        <w:tc>
          <w:tcPr>
            <w:tcW w:w="850" w:type="dxa"/>
            <w:tcBorders>
              <w:top w:val="nil"/>
              <w:left w:val="nil"/>
              <w:bottom w:val="nil"/>
              <w:right w:val="nil"/>
            </w:tcBorders>
            <w:vAlign w:val="center"/>
          </w:tcPr>
          <w:p w14:paraId="07836E5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0.629*</w:t>
            </w:r>
          </w:p>
        </w:tc>
        <w:tc>
          <w:tcPr>
            <w:tcW w:w="854" w:type="dxa"/>
            <w:tcBorders>
              <w:top w:val="nil"/>
              <w:left w:val="nil"/>
              <w:bottom w:val="nil"/>
              <w:right w:val="nil"/>
            </w:tcBorders>
            <w:vAlign w:val="center"/>
          </w:tcPr>
          <w:p w14:paraId="582DD8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0.877*</w:t>
            </w:r>
          </w:p>
        </w:tc>
        <w:tc>
          <w:tcPr>
            <w:tcW w:w="854" w:type="dxa"/>
            <w:tcBorders>
              <w:top w:val="nil"/>
              <w:left w:val="nil"/>
              <w:bottom w:val="nil"/>
              <w:right w:val="nil"/>
            </w:tcBorders>
            <w:vAlign w:val="center"/>
          </w:tcPr>
          <w:p w14:paraId="71E0237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0.890*</w:t>
            </w:r>
          </w:p>
        </w:tc>
        <w:tc>
          <w:tcPr>
            <w:tcW w:w="854" w:type="dxa"/>
            <w:tcBorders>
              <w:top w:val="nil"/>
              <w:left w:val="nil"/>
              <w:bottom w:val="nil"/>
              <w:right w:val="nil"/>
            </w:tcBorders>
            <w:vAlign w:val="center"/>
          </w:tcPr>
          <w:p w14:paraId="3EBDB2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0.908*</w:t>
            </w:r>
          </w:p>
        </w:tc>
        <w:tc>
          <w:tcPr>
            <w:tcW w:w="854" w:type="dxa"/>
            <w:tcBorders>
              <w:top w:val="nil"/>
              <w:left w:val="nil"/>
              <w:bottom w:val="nil"/>
              <w:right w:val="nil"/>
            </w:tcBorders>
            <w:vAlign w:val="center"/>
          </w:tcPr>
          <w:p w14:paraId="0E83EDA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0.506*</w:t>
            </w:r>
          </w:p>
        </w:tc>
        <w:tc>
          <w:tcPr>
            <w:tcW w:w="854" w:type="dxa"/>
            <w:tcBorders>
              <w:top w:val="nil"/>
              <w:left w:val="nil"/>
              <w:bottom w:val="nil"/>
              <w:right w:val="nil"/>
            </w:tcBorders>
            <w:vAlign w:val="center"/>
          </w:tcPr>
          <w:p w14:paraId="7640F4E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0.847*</w:t>
            </w:r>
          </w:p>
        </w:tc>
        <w:tc>
          <w:tcPr>
            <w:tcW w:w="854" w:type="dxa"/>
            <w:tcBorders>
              <w:top w:val="nil"/>
              <w:left w:val="nil"/>
              <w:bottom w:val="nil"/>
              <w:right w:val="nil"/>
            </w:tcBorders>
            <w:vAlign w:val="center"/>
          </w:tcPr>
          <w:p w14:paraId="350169C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0.879*</w:t>
            </w:r>
          </w:p>
        </w:tc>
        <w:tc>
          <w:tcPr>
            <w:tcW w:w="854" w:type="dxa"/>
            <w:tcBorders>
              <w:top w:val="nil"/>
              <w:left w:val="nil"/>
              <w:bottom w:val="nil"/>
              <w:right w:val="nil"/>
            </w:tcBorders>
            <w:vAlign w:val="center"/>
          </w:tcPr>
          <w:p w14:paraId="124432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4" w:type="dxa"/>
            <w:tcBorders>
              <w:top w:val="nil"/>
              <w:left w:val="nil"/>
              <w:bottom w:val="nil"/>
              <w:right w:val="nil"/>
            </w:tcBorders>
            <w:vAlign w:val="center"/>
          </w:tcPr>
          <w:p w14:paraId="5D596EA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0.707*</w:t>
            </w:r>
          </w:p>
        </w:tc>
        <w:tc>
          <w:tcPr>
            <w:tcW w:w="854" w:type="dxa"/>
            <w:tcBorders>
              <w:top w:val="nil"/>
              <w:left w:val="nil"/>
              <w:bottom w:val="nil"/>
              <w:right w:val="nil"/>
            </w:tcBorders>
            <w:vAlign w:val="center"/>
          </w:tcPr>
          <w:p w14:paraId="4AF6683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A08C944"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38CDEAAB" w14:textId="77777777" w:rsidTr="00F71D40">
        <w:tc>
          <w:tcPr>
            <w:tcW w:w="1134" w:type="dxa"/>
            <w:tcBorders>
              <w:top w:val="nil"/>
              <w:left w:val="nil"/>
              <w:bottom w:val="nil"/>
              <w:right w:val="nil"/>
            </w:tcBorders>
            <w:shd w:val="clear" w:color="auto" w:fill="FBE4D5" w:themeFill="accent2" w:themeFillTint="33"/>
          </w:tcPr>
          <w:p w14:paraId="7EDA9FD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2432EAF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(0.634)</w:t>
            </w:r>
          </w:p>
        </w:tc>
        <w:tc>
          <w:tcPr>
            <w:tcW w:w="850" w:type="dxa"/>
            <w:tcBorders>
              <w:top w:val="nil"/>
              <w:left w:val="nil"/>
              <w:bottom w:val="nil"/>
              <w:right w:val="nil"/>
            </w:tcBorders>
            <w:vAlign w:val="center"/>
          </w:tcPr>
          <w:p w14:paraId="506D33A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862E49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(0.009)</w:t>
            </w:r>
          </w:p>
        </w:tc>
        <w:tc>
          <w:tcPr>
            <w:tcW w:w="854" w:type="dxa"/>
            <w:tcBorders>
              <w:top w:val="nil"/>
              <w:left w:val="nil"/>
              <w:bottom w:val="nil"/>
              <w:right w:val="nil"/>
            </w:tcBorders>
            <w:vAlign w:val="center"/>
          </w:tcPr>
          <w:p w14:paraId="54E8F9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8C52CF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F5A7EE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DC364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4" w:type="dxa"/>
            <w:tcBorders>
              <w:top w:val="nil"/>
              <w:left w:val="nil"/>
              <w:bottom w:val="nil"/>
              <w:right w:val="nil"/>
            </w:tcBorders>
            <w:vAlign w:val="center"/>
          </w:tcPr>
          <w:p w14:paraId="6BE7AAC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190761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E0FB89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C281C1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(0.016)</w:t>
            </w:r>
          </w:p>
        </w:tc>
        <w:tc>
          <w:tcPr>
            <w:tcW w:w="854" w:type="dxa"/>
            <w:tcBorders>
              <w:top w:val="nil"/>
              <w:left w:val="nil"/>
              <w:bottom w:val="nil"/>
              <w:right w:val="nil"/>
            </w:tcBorders>
            <w:vAlign w:val="center"/>
          </w:tcPr>
          <w:p w14:paraId="79CB806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F095FD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5AE509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B574F8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F92ECC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2913B25"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465F5CD5" w14:textId="77777777" w:rsidTr="00F71D40">
        <w:tc>
          <w:tcPr>
            <w:tcW w:w="1134" w:type="dxa"/>
            <w:tcBorders>
              <w:top w:val="nil"/>
              <w:left w:val="nil"/>
              <w:bottom w:val="nil"/>
              <w:right w:val="nil"/>
            </w:tcBorders>
            <w:shd w:val="clear" w:color="auto" w:fill="FBE4D5" w:themeFill="accent2" w:themeFillTint="33"/>
          </w:tcPr>
          <w:p w14:paraId="4EB07FDB" w14:textId="198D4681"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(17)</w:t>
            </w:r>
          </w:p>
        </w:tc>
        <w:tc>
          <w:tcPr>
            <w:tcW w:w="851" w:type="dxa"/>
            <w:tcBorders>
              <w:top w:val="nil"/>
              <w:left w:val="nil"/>
              <w:bottom w:val="nil"/>
              <w:right w:val="nil"/>
            </w:tcBorders>
            <w:vAlign w:val="center"/>
          </w:tcPr>
          <w:p w14:paraId="6425D7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0.202</w:t>
            </w:r>
          </w:p>
        </w:tc>
        <w:tc>
          <w:tcPr>
            <w:tcW w:w="850" w:type="dxa"/>
            <w:tcBorders>
              <w:top w:val="nil"/>
              <w:left w:val="nil"/>
              <w:bottom w:val="nil"/>
              <w:right w:val="nil"/>
            </w:tcBorders>
            <w:vAlign w:val="center"/>
          </w:tcPr>
          <w:p w14:paraId="1AC201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0.899*</w:t>
            </w:r>
          </w:p>
        </w:tc>
        <w:tc>
          <w:tcPr>
            <w:tcW w:w="850" w:type="dxa"/>
            <w:tcBorders>
              <w:top w:val="nil"/>
              <w:left w:val="nil"/>
              <w:bottom w:val="nil"/>
              <w:right w:val="nil"/>
            </w:tcBorders>
            <w:vAlign w:val="center"/>
          </w:tcPr>
          <w:p w14:paraId="1FBA21F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0.292</w:t>
            </w:r>
          </w:p>
        </w:tc>
        <w:tc>
          <w:tcPr>
            <w:tcW w:w="854" w:type="dxa"/>
            <w:tcBorders>
              <w:top w:val="nil"/>
              <w:left w:val="nil"/>
              <w:bottom w:val="nil"/>
              <w:right w:val="nil"/>
            </w:tcBorders>
            <w:vAlign w:val="center"/>
          </w:tcPr>
          <w:p w14:paraId="42B53B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0.876*</w:t>
            </w:r>
          </w:p>
        </w:tc>
        <w:tc>
          <w:tcPr>
            <w:tcW w:w="850" w:type="dxa"/>
            <w:tcBorders>
              <w:top w:val="nil"/>
              <w:left w:val="nil"/>
              <w:bottom w:val="nil"/>
              <w:right w:val="nil"/>
            </w:tcBorders>
            <w:vAlign w:val="center"/>
          </w:tcPr>
          <w:p w14:paraId="3DC0F6E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0.991*</w:t>
            </w:r>
          </w:p>
        </w:tc>
        <w:tc>
          <w:tcPr>
            <w:tcW w:w="854" w:type="dxa"/>
            <w:tcBorders>
              <w:top w:val="nil"/>
              <w:left w:val="nil"/>
              <w:bottom w:val="nil"/>
              <w:right w:val="nil"/>
            </w:tcBorders>
            <w:vAlign w:val="center"/>
          </w:tcPr>
          <w:p w14:paraId="2ECC0B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0.949*</w:t>
            </w:r>
          </w:p>
        </w:tc>
        <w:tc>
          <w:tcPr>
            <w:tcW w:w="850" w:type="dxa"/>
            <w:tcBorders>
              <w:top w:val="nil"/>
              <w:left w:val="nil"/>
              <w:bottom w:val="nil"/>
              <w:right w:val="nil"/>
            </w:tcBorders>
            <w:vAlign w:val="center"/>
          </w:tcPr>
          <w:p w14:paraId="64DA629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0.815*</w:t>
            </w:r>
          </w:p>
        </w:tc>
        <w:tc>
          <w:tcPr>
            <w:tcW w:w="854" w:type="dxa"/>
            <w:tcBorders>
              <w:top w:val="nil"/>
              <w:left w:val="nil"/>
              <w:bottom w:val="nil"/>
              <w:right w:val="nil"/>
            </w:tcBorders>
            <w:vAlign w:val="center"/>
          </w:tcPr>
          <w:p w14:paraId="2904F7A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0.970*</w:t>
            </w:r>
          </w:p>
        </w:tc>
        <w:tc>
          <w:tcPr>
            <w:tcW w:w="854" w:type="dxa"/>
            <w:tcBorders>
              <w:top w:val="nil"/>
              <w:left w:val="nil"/>
              <w:bottom w:val="nil"/>
              <w:right w:val="nil"/>
            </w:tcBorders>
            <w:vAlign w:val="center"/>
          </w:tcPr>
          <w:p w14:paraId="3E9C74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0.930*</w:t>
            </w:r>
          </w:p>
        </w:tc>
        <w:tc>
          <w:tcPr>
            <w:tcW w:w="854" w:type="dxa"/>
            <w:tcBorders>
              <w:top w:val="nil"/>
              <w:left w:val="nil"/>
              <w:bottom w:val="nil"/>
              <w:right w:val="nil"/>
            </w:tcBorders>
            <w:vAlign w:val="center"/>
          </w:tcPr>
          <w:p w14:paraId="132EB90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0.980*</w:t>
            </w:r>
          </w:p>
        </w:tc>
        <w:tc>
          <w:tcPr>
            <w:tcW w:w="854" w:type="dxa"/>
            <w:tcBorders>
              <w:top w:val="nil"/>
              <w:left w:val="nil"/>
              <w:bottom w:val="nil"/>
              <w:right w:val="nil"/>
            </w:tcBorders>
            <w:vAlign w:val="center"/>
          </w:tcPr>
          <w:p w14:paraId="027E246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0.481*</w:t>
            </w:r>
          </w:p>
        </w:tc>
        <w:tc>
          <w:tcPr>
            <w:tcW w:w="854" w:type="dxa"/>
            <w:tcBorders>
              <w:top w:val="nil"/>
              <w:left w:val="nil"/>
              <w:bottom w:val="nil"/>
              <w:right w:val="nil"/>
            </w:tcBorders>
            <w:vAlign w:val="center"/>
          </w:tcPr>
          <w:p w14:paraId="3C4766D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0.927*</w:t>
            </w:r>
          </w:p>
        </w:tc>
        <w:tc>
          <w:tcPr>
            <w:tcW w:w="854" w:type="dxa"/>
            <w:tcBorders>
              <w:top w:val="nil"/>
              <w:left w:val="nil"/>
              <w:bottom w:val="nil"/>
              <w:right w:val="nil"/>
            </w:tcBorders>
            <w:vAlign w:val="center"/>
          </w:tcPr>
          <w:p w14:paraId="1A416E1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0.878*</w:t>
            </w:r>
          </w:p>
        </w:tc>
        <w:tc>
          <w:tcPr>
            <w:tcW w:w="854" w:type="dxa"/>
            <w:tcBorders>
              <w:top w:val="nil"/>
              <w:left w:val="nil"/>
              <w:bottom w:val="nil"/>
              <w:right w:val="nil"/>
            </w:tcBorders>
            <w:vAlign w:val="center"/>
          </w:tcPr>
          <w:p w14:paraId="5B2988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0.921*</w:t>
            </w:r>
          </w:p>
        </w:tc>
        <w:tc>
          <w:tcPr>
            <w:tcW w:w="854" w:type="dxa"/>
            <w:tcBorders>
              <w:top w:val="nil"/>
              <w:left w:val="nil"/>
              <w:bottom w:val="nil"/>
              <w:right w:val="nil"/>
            </w:tcBorders>
            <w:vAlign w:val="center"/>
          </w:tcPr>
          <w:p w14:paraId="636E302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0.387</w:t>
            </w:r>
          </w:p>
        </w:tc>
        <w:tc>
          <w:tcPr>
            <w:tcW w:w="854" w:type="dxa"/>
            <w:tcBorders>
              <w:top w:val="nil"/>
              <w:left w:val="nil"/>
              <w:bottom w:val="nil"/>
              <w:right w:val="nil"/>
            </w:tcBorders>
            <w:vAlign w:val="center"/>
          </w:tcPr>
          <w:p w14:paraId="1539AB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0.883*</w:t>
            </w:r>
          </w:p>
        </w:tc>
        <w:tc>
          <w:tcPr>
            <w:tcW w:w="854" w:type="dxa"/>
            <w:tcBorders>
              <w:top w:val="nil"/>
              <w:left w:val="nil"/>
              <w:bottom w:val="nil"/>
              <w:right w:val="nil"/>
            </w:tcBorders>
            <w:vAlign w:val="center"/>
          </w:tcPr>
          <w:p w14:paraId="606B6561"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1.000</w:t>
            </w:r>
          </w:p>
        </w:tc>
      </w:tr>
      <w:tr w:rsidR="00E474CC" w:rsidRPr="00A1716A" w14:paraId="39B75D2E" w14:textId="77777777" w:rsidTr="00F71D40">
        <w:tc>
          <w:tcPr>
            <w:tcW w:w="1134" w:type="dxa"/>
            <w:tcBorders>
              <w:top w:val="nil"/>
              <w:left w:val="nil"/>
              <w:bottom w:val="nil"/>
              <w:right w:val="nil"/>
            </w:tcBorders>
            <w:shd w:val="clear" w:color="auto" w:fill="FBE4D5" w:themeFill="accent2" w:themeFillTint="33"/>
          </w:tcPr>
          <w:p w14:paraId="5379302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6B39C4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(0.367)</w:t>
            </w:r>
          </w:p>
        </w:tc>
        <w:tc>
          <w:tcPr>
            <w:tcW w:w="850" w:type="dxa"/>
            <w:tcBorders>
              <w:top w:val="nil"/>
              <w:left w:val="nil"/>
              <w:bottom w:val="nil"/>
              <w:right w:val="nil"/>
            </w:tcBorders>
            <w:vAlign w:val="center"/>
          </w:tcPr>
          <w:p w14:paraId="2240BF6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28FA8EE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(0.187)</w:t>
            </w:r>
          </w:p>
        </w:tc>
        <w:tc>
          <w:tcPr>
            <w:tcW w:w="854" w:type="dxa"/>
            <w:tcBorders>
              <w:top w:val="nil"/>
              <w:left w:val="nil"/>
              <w:bottom w:val="nil"/>
              <w:right w:val="nil"/>
            </w:tcBorders>
            <w:vAlign w:val="center"/>
          </w:tcPr>
          <w:p w14:paraId="2F4A1E1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972670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4E824C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8D6E17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693AA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9FC2E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A9171A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8C18B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(0.023)</w:t>
            </w:r>
          </w:p>
        </w:tc>
        <w:tc>
          <w:tcPr>
            <w:tcW w:w="854" w:type="dxa"/>
            <w:tcBorders>
              <w:top w:val="nil"/>
              <w:left w:val="nil"/>
              <w:bottom w:val="nil"/>
              <w:right w:val="nil"/>
            </w:tcBorders>
            <w:vAlign w:val="center"/>
          </w:tcPr>
          <w:p w14:paraId="041D0E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9C3A0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0F1E6B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B2D7A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(0.075)</w:t>
            </w:r>
          </w:p>
        </w:tc>
        <w:tc>
          <w:tcPr>
            <w:tcW w:w="854" w:type="dxa"/>
            <w:tcBorders>
              <w:top w:val="nil"/>
              <w:left w:val="nil"/>
              <w:bottom w:val="nil"/>
              <w:right w:val="nil"/>
            </w:tcBorders>
            <w:vAlign w:val="center"/>
          </w:tcPr>
          <w:p w14:paraId="0AC7805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294108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p>
        </w:tc>
      </w:tr>
      <w:tr w:rsidR="00E474CC" w:rsidRPr="00A1716A" w14:paraId="6583488F" w14:textId="77777777" w:rsidTr="00F71D40">
        <w:tc>
          <w:tcPr>
            <w:tcW w:w="1134" w:type="dxa"/>
            <w:tcBorders>
              <w:top w:val="nil"/>
              <w:left w:val="nil"/>
              <w:bottom w:val="nil"/>
              <w:right w:val="nil"/>
            </w:tcBorders>
            <w:shd w:val="clear" w:color="auto" w:fill="FBE4D5" w:themeFill="accent2" w:themeFillTint="33"/>
          </w:tcPr>
          <w:p w14:paraId="4A7E86BA" w14:textId="5BD68626"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(18)</w:t>
            </w:r>
          </w:p>
        </w:tc>
        <w:tc>
          <w:tcPr>
            <w:tcW w:w="851" w:type="dxa"/>
            <w:tcBorders>
              <w:top w:val="nil"/>
              <w:left w:val="nil"/>
              <w:bottom w:val="nil"/>
              <w:right w:val="nil"/>
            </w:tcBorders>
            <w:vAlign w:val="center"/>
          </w:tcPr>
          <w:p w14:paraId="73035F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0.145</w:t>
            </w:r>
          </w:p>
        </w:tc>
        <w:tc>
          <w:tcPr>
            <w:tcW w:w="850" w:type="dxa"/>
            <w:tcBorders>
              <w:top w:val="nil"/>
              <w:left w:val="nil"/>
              <w:bottom w:val="nil"/>
              <w:right w:val="nil"/>
            </w:tcBorders>
            <w:vAlign w:val="center"/>
          </w:tcPr>
          <w:p w14:paraId="636C86C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0.943*</w:t>
            </w:r>
          </w:p>
        </w:tc>
        <w:tc>
          <w:tcPr>
            <w:tcW w:w="850" w:type="dxa"/>
            <w:tcBorders>
              <w:top w:val="nil"/>
              <w:left w:val="nil"/>
              <w:bottom w:val="nil"/>
              <w:right w:val="nil"/>
            </w:tcBorders>
            <w:vAlign w:val="center"/>
          </w:tcPr>
          <w:p w14:paraId="557B974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0.387</w:t>
            </w:r>
          </w:p>
        </w:tc>
        <w:tc>
          <w:tcPr>
            <w:tcW w:w="854" w:type="dxa"/>
            <w:tcBorders>
              <w:top w:val="nil"/>
              <w:left w:val="nil"/>
              <w:bottom w:val="nil"/>
              <w:right w:val="nil"/>
            </w:tcBorders>
            <w:vAlign w:val="center"/>
          </w:tcPr>
          <w:p w14:paraId="0167327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0.916*</w:t>
            </w:r>
          </w:p>
        </w:tc>
        <w:tc>
          <w:tcPr>
            <w:tcW w:w="850" w:type="dxa"/>
            <w:tcBorders>
              <w:top w:val="nil"/>
              <w:left w:val="nil"/>
              <w:bottom w:val="nil"/>
              <w:right w:val="nil"/>
            </w:tcBorders>
            <w:vAlign w:val="center"/>
          </w:tcPr>
          <w:p w14:paraId="6F08F25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0.943*</w:t>
            </w:r>
          </w:p>
        </w:tc>
        <w:tc>
          <w:tcPr>
            <w:tcW w:w="854" w:type="dxa"/>
            <w:tcBorders>
              <w:top w:val="nil"/>
              <w:left w:val="nil"/>
              <w:bottom w:val="nil"/>
              <w:right w:val="nil"/>
            </w:tcBorders>
            <w:vAlign w:val="center"/>
          </w:tcPr>
          <w:p w14:paraId="454633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0.989*</w:t>
            </w:r>
          </w:p>
        </w:tc>
        <w:tc>
          <w:tcPr>
            <w:tcW w:w="850" w:type="dxa"/>
            <w:tcBorders>
              <w:top w:val="nil"/>
              <w:left w:val="nil"/>
              <w:bottom w:val="nil"/>
              <w:right w:val="nil"/>
            </w:tcBorders>
            <w:vAlign w:val="center"/>
          </w:tcPr>
          <w:p w14:paraId="313B1B1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0.782*</w:t>
            </w:r>
          </w:p>
        </w:tc>
        <w:tc>
          <w:tcPr>
            <w:tcW w:w="854" w:type="dxa"/>
            <w:tcBorders>
              <w:top w:val="nil"/>
              <w:left w:val="nil"/>
              <w:bottom w:val="nil"/>
              <w:right w:val="nil"/>
            </w:tcBorders>
            <w:vAlign w:val="center"/>
          </w:tcPr>
          <w:p w14:paraId="438B4E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0.959*</w:t>
            </w:r>
          </w:p>
        </w:tc>
        <w:tc>
          <w:tcPr>
            <w:tcW w:w="854" w:type="dxa"/>
            <w:tcBorders>
              <w:top w:val="nil"/>
              <w:left w:val="nil"/>
              <w:bottom w:val="nil"/>
              <w:right w:val="nil"/>
            </w:tcBorders>
            <w:vAlign w:val="center"/>
          </w:tcPr>
          <w:p w14:paraId="5244A6C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0.950*</w:t>
            </w:r>
          </w:p>
        </w:tc>
        <w:tc>
          <w:tcPr>
            <w:tcW w:w="854" w:type="dxa"/>
            <w:tcBorders>
              <w:top w:val="nil"/>
              <w:left w:val="nil"/>
              <w:bottom w:val="nil"/>
              <w:right w:val="nil"/>
            </w:tcBorders>
            <w:vAlign w:val="center"/>
          </w:tcPr>
          <w:p w14:paraId="2EBE80A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0.971*</w:t>
            </w:r>
          </w:p>
        </w:tc>
        <w:tc>
          <w:tcPr>
            <w:tcW w:w="854" w:type="dxa"/>
            <w:tcBorders>
              <w:top w:val="nil"/>
              <w:left w:val="nil"/>
              <w:bottom w:val="nil"/>
              <w:right w:val="nil"/>
            </w:tcBorders>
            <w:vAlign w:val="center"/>
          </w:tcPr>
          <w:p w14:paraId="5D5B2D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0.542*</w:t>
            </w:r>
          </w:p>
        </w:tc>
        <w:tc>
          <w:tcPr>
            <w:tcW w:w="854" w:type="dxa"/>
            <w:tcBorders>
              <w:top w:val="nil"/>
              <w:left w:val="nil"/>
              <w:bottom w:val="nil"/>
              <w:right w:val="nil"/>
            </w:tcBorders>
            <w:vAlign w:val="center"/>
          </w:tcPr>
          <w:p w14:paraId="0DF38AC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0.894*</w:t>
            </w:r>
          </w:p>
        </w:tc>
        <w:tc>
          <w:tcPr>
            <w:tcW w:w="854" w:type="dxa"/>
            <w:tcBorders>
              <w:top w:val="nil"/>
              <w:left w:val="nil"/>
              <w:bottom w:val="nil"/>
              <w:right w:val="nil"/>
            </w:tcBorders>
            <w:vAlign w:val="center"/>
          </w:tcPr>
          <w:p w14:paraId="5320D59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0.903*</w:t>
            </w:r>
          </w:p>
        </w:tc>
        <w:tc>
          <w:tcPr>
            <w:tcW w:w="854" w:type="dxa"/>
            <w:tcBorders>
              <w:top w:val="nil"/>
              <w:left w:val="nil"/>
              <w:bottom w:val="nil"/>
              <w:right w:val="nil"/>
            </w:tcBorders>
            <w:vAlign w:val="center"/>
          </w:tcPr>
          <w:p w14:paraId="2DAE795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0.971*</w:t>
            </w:r>
          </w:p>
        </w:tc>
        <w:tc>
          <w:tcPr>
            <w:tcW w:w="854" w:type="dxa"/>
            <w:tcBorders>
              <w:top w:val="nil"/>
              <w:left w:val="nil"/>
              <w:bottom w:val="nil"/>
              <w:right w:val="nil"/>
            </w:tcBorders>
            <w:vAlign w:val="center"/>
          </w:tcPr>
          <w:p w14:paraId="1970D7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0.494*</w:t>
            </w:r>
          </w:p>
        </w:tc>
        <w:tc>
          <w:tcPr>
            <w:tcW w:w="854" w:type="dxa"/>
            <w:tcBorders>
              <w:top w:val="nil"/>
              <w:left w:val="nil"/>
              <w:bottom w:val="nil"/>
              <w:right w:val="nil"/>
            </w:tcBorders>
            <w:vAlign w:val="center"/>
          </w:tcPr>
          <w:p w14:paraId="18FA5B3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0.930*</w:t>
            </w:r>
          </w:p>
        </w:tc>
        <w:tc>
          <w:tcPr>
            <w:tcW w:w="854" w:type="dxa"/>
            <w:tcBorders>
              <w:top w:val="nil"/>
              <w:left w:val="nil"/>
              <w:bottom w:val="nil"/>
              <w:right w:val="nil"/>
            </w:tcBorders>
            <w:vAlign w:val="center"/>
          </w:tcPr>
          <w:p w14:paraId="57893BD8"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0.957*</w:t>
            </w:r>
          </w:p>
        </w:tc>
      </w:tr>
      <w:tr w:rsidR="00E474CC" w:rsidRPr="00A1716A" w14:paraId="330E5388" w14:textId="77777777" w:rsidTr="00F71D40">
        <w:tc>
          <w:tcPr>
            <w:tcW w:w="1134" w:type="dxa"/>
            <w:tcBorders>
              <w:top w:val="nil"/>
              <w:left w:val="nil"/>
              <w:bottom w:val="nil"/>
              <w:right w:val="nil"/>
            </w:tcBorders>
            <w:shd w:val="clear" w:color="auto" w:fill="FBE4D5" w:themeFill="accent2" w:themeFillTint="33"/>
          </w:tcPr>
          <w:p w14:paraId="78838C6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69AE78A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(0.520)</w:t>
            </w:r>
          </w:p>
        </w:tc>
        <w:tc>
          <w:tcPr>
            <w:tcW w:w="850" w:type="dxa"/>
            <w:tcBorders>
              <w:top w:val="nil"/>
              <w:left w:val="nil"/>
              <w:bottom w:val="nil"/>
              <w:right w:val="nil"/>
            </w:tcBorders>
            <w:vAlign w:val="center"/>
          </w:tcPr>
          <w:p w14:paraId="655776B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771E8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(0.075)</w:t>
            </w:r>
          </w:p>
        </w:tc>
        <w:tc>
          <w:tcPr>
            <w:tcW w:w="854" w:type="dxa"/>
            <w:tcBorders>
              <w:top w:val="nil"/>
              <w:left w:val="nil"/>
              <w:bottom w:val="nil"/>
              <w:right w:val="nil"/>
            </w:tcBorders>
            <w:vAlign w:val="center"/>
          </w:tcPr>
          <w:p w14:paraId="17DE379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306A14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065CDF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C9BB79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CDF69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1DAB7A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EC486D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474D1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(0.009)</w:t>
            </w:r>
          </w:p>
        </w:tc>
        <w:tc>
          <w:tcPr>
            <w:tcW w:w="854" w:type="dxa"/>
            <w:tcBorders>
              <w:top w:val="nil"/>
              <w:left w:val="nil"/>
              <w:bottom w:val="nil"/>
              <w:right w:val="nil"/>
            </w:tcBorders>
            <w:vAlign w:val="center"/>
          </w:tcPr>
          <w:p w14:paraId="508874B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DF3AA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7DA951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797344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(0.019)</w:t>
            </w:r>
          </w:p>
        </w:tc>
        <w:tc>
          <w:tcPr>
            <w:tcW w:w="854" w:type="dxa"/>
            <w:tcBorders>
              <w:top w:val="nil"/>
              <w:left w:val="nil"/>
              <w:bottom w:val="nil"/>
              <w:right w:val="nil"/>
            </w:tcBorders>
            <w:vAlign w:val="center"/>
          </w:tcPr>
          <w:p w14:paraId="4EBD713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4AD3A9F"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5AB0CDF9" w14:textId="77777777" w:rsidTr="00F71D40">
        <w:tc>
          <w:tcPr>
            <w:tcW w:w="1134" w:type="dxa"/>
            <w:tcBorders>
              <w:top w:val="nil"/>
              <w:left w:val="nil"/>
              <w:bottom w:val="nil"/>
              <w:right w:val="nil"/>
            </w:tcBorders>
            <w:shd w:val="clear" w:color="auto" w:fill="FBE4D5" w:themeFill="accent2" w:themeFillTint="33"/>
          </w:tcPr>
          <w:p w14:paraId="47A752A9" w14:textId="4FE53DFD"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(19)</w:t>
            </w:r>
          </w:p>
        </w:tc>
        <w:tc>
          <w:tcPr>
            <w:tcW w:w="851" w:type="dxa"/>
            <w:tcBorders>
              <w:top w:val="nil"/>
              <w:left w:val="nil"/>
              <w:bottom w:val="nil"/>
              <w:right w:val="nil"/>
            </w:tcBorders>
            <w:vAlign w:val="center"/>
          </w:tcPr>
          <w:p w14:paraId="791AF7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-0.111</w:t>
            </w:r>
          </w:p>
        </w:tc>
        <w:tc>
          <w:tcPr>
            <w:tcW w:w="850" w:type="dxa"/>
            <w:tcBorders>
              <w:top w:val="nil"/>
              <w:left w:val="nil"/>
              <w:bottom w:val="nil"/>
              <w:right w:val="nil"/>
            </w:tcBorders>
            <w:vAlign w:val="center"/>
          </w:tcPr>
          <w:p w14:paraId="1A942A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0.640*</w:t>
            </w:r>
          </w:p>
        </w:tc>
        <w:tc>
          <w:tcPr>
            <w:tcW w:w="850" w:type="dxa"/>
            <w:tcBorders>
              <w:top w:val="nil"/>
              <w:left w:val="nil"/>
              <w:bottom w:val="nil"/>
              <w:right w:val="nil"/>
            </w:tcBorders>
            <w:vAlign w:val="center"/>
          </w:tcPr>
          <w:p w14:paraId="411F34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-0.085</w:t>
            </w:r>
          </w:p>
        </w:tc>
        <w:tc>
          <w:tcPr>
            <w:tcW w:w="854" w:type="dxa"/>
            <w:tcBorders>
              <w:top w:val="nil"/>
              <w:left w:val="nil"/>
              <w:bottom w:val="nil"/>
              <w:right w:val="nil"/>
            </w:tcBorders>
            <w:vAlign w:val="center"/>
          </w:tcPr>
          <w:p w14:paraId="6536C0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0.637*</w:t>
            </w:r>
          </w:p>
        </w:tc>
        <w:tc>
          <w:tcPr>
            <w:tcW w:w="850" w:type="dxa"/>
            <w:tcBorders>
              <w:top w:val="nil"/>
              <w:left w:val="nil"/>
              <w:bottom w:val="nil"/>
              <w:right w:val="nil"/>
            </w:tcBorders>
            <w:vAlign w:val="center"/>
          </w:tcPr>
          <w:p w14:paraId="007A3AA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0.810*</w:t>
            </w:r>
          </w:p>
        </w:tc>
        <w:tc>
          <w:tcPr>
            <w:tcW w:w="854" w:type="dxa"/>
            <w:tcBorders>
              <w:top w:val="nil"/>
              <w:left w:val="nil"/>
              <w:bottom w:val="nil"/>
              <w:right w:val="nil"/>
            </w:tcBorders>
            <w:vAlign w:val="center"/>
          </w:tcPr>
          <w:p w14:paraId="6C2A007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0.783*</w:t>
            </w:r>
          </w:p>
        </w:tc>
        <w:tc>
          <w:tcPr>
            <w:tcW w:w="850" w:type="dxa"/>
            <w:tcBorders>
              <w:top w:val="nil"/>
              <w:left w:val="nil"/>
              <w:bottom w:val="nil"/>
              <w:right w:val="nil"/>
            </w:tcBorders>
            <w:vAlign w:val="center"/>
          </w:tcPr>
          <w:p w14:paraId="226104F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0.983*</w:t>
            </w:r>
          </w:p>
        </w:tc>
        <w:tc>
          <w:tcPr>
            <w:tcW w:w="854" w:type="dxa"/>
            <w:tcBorders>
              <w:top w:val="nil"/>
              <w:left w:val="nil"/>
              <w:bottom w:val="nil"/>
              <w:right w:val="nil"/>
            </w:tcBorders>
            <w:vAlign w:val="center"/>
          </w:tcPr>
          <w:p w14:paraId="7F074E9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0.787*</w:t>
            </w:r>
          </w:p>
        </w:tc>
        <w:tc>
          <w:tcPr>
            <w:tcW w:w="854" w:type="dxa"/>
            <w:tcBorders>
              <w:top w:val="nil"/>
              <w:left w:val="nil"/>
              <w:bottom w:val="nil"/>
              <w:right w:val="nil"/>
            </w:tcBorders>
            <w:vAlign w:val="center"/>
          </w:tcPr>
          <w:p w14:paraId="565FDEA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0.726*</w:t>
            </w:r>
          </w:p>
        </w:tc>
        <w:tc>
          <w:tcPr>
            <w:tcW w:w="854" w:type="dxa"/>
            <w:tcBorders>
              <w:top w:val="nil"/>
              <w:left w:val="nil"/>
              <w:bottom w:val="nil"/>
              <w:right w:val="nil"/>
            </w:tcBorders>
            <w:vAlign w:val="center"/>
          </w:tcPr>
          <w:p w14:paraId="36EDDC8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0.777*</w:t>
            </w:r>
          </w:p>
        </w:tc>
        <w:tc>
          <w:tcPr>
            <w:tcW w:w="854" w:type="dxa"/>
            <w:tcBorders>
              <w:top w:val="nil"/>
              <w:left w:val="nil"/>
              <w:bottom w:val="nil"/>
              <w:right w:val="nil"/>
            </w:tcBorders>
            <w:vAlign w:val="center"/>
          </w:tcPr>
          <w:p w14:paraId="5E31E6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0.301</w:t>
            </w:r>
          </w:p>
        </w:tc>
        <w:tc>
          <w:tcPr>
            <w:tcW w:w="854" w:type="dxa"/>
            <w:tcBorders>
              <w:top w:val="nil"/>
              <w:left w:val="nil"/>
              <w:bottom w:val="nil"/>
              <w:right w:val="nil"/>
            </w:tcBorders>
            <w:vAlign w:val="center"/>
          </w:tcPr>
          <w:p w14:paraId="3B61FD6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0.791*</w:t>
            </w:r>
          </w:p>
        </w:tc>
        <w:tc>
          <w:tcPr>
            <w:tcW w:w="854" w:type="dxa"/>
            <w:tcBorders>
              <w:top w:val="nil"/>
              <w:left w:val="nil"/>
              <w:bottom w:val="nil"/>
              <w:right w:val="nil"/>
            </w:tcBorders>
            <w:vAlign w:val="center"/>
          </w:tcPr>
          <w:p w14:paraId="394414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0.574*</w:t>
            </w:r>
          </w:p>
        </w:tc>
        <w:tc>
          <w:tcPr>
            <w:tcW w:w="854" w:type="dxa"/>
            <w:tcBorders>
              <w:top w:val="nil"/>
              <w:left w:val="nil"/>
              <w:bottom w:val="nil"/>
              <w:right w:val="nil"/>
            </w:tcBorders>
            <w:vAlign w:val="center"/>
          </w:tcPr>
          <w:p w14:paraId="03E3387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0.683*</w:t>
            </w:r>
          </w:p>
        </w:tc>
        <w:tc>
          <w:tcPr>
            <w:tcW w:w="854" w:type="dxa"/>
            <w:tcBorders>
              <w:top w:val="nil"/>
              <w:left w:val="nil"/>
              <w:bottom w:val="nil"/>
              <w:right w:val="nil"/>
            </w:tcBorders>
            <w:vAlign w:val="center"/>
          </w:tcPr>
          <w:p w14:paraId="3EF8FBF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0.045</w:t>
            </w:r>
          </w:p>
        </w:tc>
        <w:tc>
          <w:tcPr>
            <w:tcW w:w="854" w:type="dxa"/>
            <w:tcBorders>
              <w:top w:val="nil"/>
              <w:left w:val="nil"/>
              <w:bottom w:val="nil"/>
              <w:right w:val="nil"/>
            </w:tcBorders>
            <w:vAlign w:val="center"/>
          </w:tcPr>
          <w:p w14:paraId="70E67C4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0.678*</w:t>
            </w:r>
          </w:p>
        </w:tc>
        <w:tc>
          <w:tcPr>
            <w:tcW w:w="854" w:type="dxa"/>
            <w:tcBorders>
              <w:top w:val="nil"/>
              <w:left w:val="nil"/>
              <w:bottom w:val="nil"/>
              <w:right w:val="nil"/>
            </w:tcBorders>
            <w:vAlign w:val="center"/>
          </w:tcPr>
          <w:p w14:paraId="5539C7CB"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0.828*</w:t>
            </w:r>
          </w:p>
        </w:tc>
      </w:tr>
      <w:tr w:rsidR="00E474CC" w:rsidRPr="00A1716A" w14:paraId="7D5F80D5" w14:textId="77777777" w:rsidTr="00F71D40">
        <w:tc>
          <w:tcPr>
            <w:tcW w:w="1134" w:type="dxa"/>
            <w:tcBorders>
              <w:top w:val="nil"/>
              <w:left w:val="nil"/>
              <w:bottom w:val="nil"/>
              <w:right w:val="nil"/>
            </w:tcBorders>
            <w:shd w:val="clear" w:color="auto" w:fill="FBE4D5" w:themeFill="accent2" w:themeFillTint="33"/>
          </w:tcPr>
          <w:p w14:paraId="4BDABE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21D93C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(0.623)</w:t>
            </w:r>
          </w:p>
        </w:tc>
        <w:tc>
          <w:tcPr>
            <w:tcW w:w="850" w:type="dxa"/>
            <w:tcBorders>
              <w:top w:val="nil"/>
              <w:left w:val="nil"/>
              <w:bottom w:val="nil"/>
              <w:right w:val="nil"/>
            </w:tcBorders>
            <w:vAlign w:val="center"/>
          </w:tcPr>
          <w:p w14:paraId="25FA17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065D16B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(0.706)</w:t>
            </w:r>
          </w:p>
        </w:tc>
        <w:tc>
          <w:tcPr>
            <w:tcW w:w="854" w:type="dxa"/>
            <w:tcBorders>
              <w:top w:val="nil"/>
              <w:left w:val="nil"/>
              <w:bottom w:val="nil"/>
              <w:right w:val="nil"/>
            </w:tcBorders>
            <w:vAlign w:val="center"/>
          </w:tcPr>
          <w:p w14:paraId="3C3CCB8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03591F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D2AF38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3CC9A5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B49EC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E0F1FB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5415B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757362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(0.173)</w:t>
            </w:r>
          </w:p>
        </w:tc>
        <w:tc>
          <w:tcPr>
            <w:tcW w:w="854" w:type="dxa"/>
            <w:tcBorders>
              <w:top w:val="nil"/>
              <w:left w:val="nil"/>
              <w:bottom w:val="nil"/>
              <w:right w:val="nil"/>
            </w:tcBorders>
            <w:vAlign w:val="center"/>
          </w:tcPr>
          <w:p w14:paraId="47C5C9C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9DA3C3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(0.005)</w:t>
            </w:r>
          </w:p>
        </w:tc>
        <w:tc>
          <w:tcPr>
            <w:tcW w:w="854" w:type="dxa"/>
            <w:tcBorders>
              <w:top w:val="nil"/>
              <w:left w:val="nil"/>
              <w:bottom w:val="nil"/>
              <w:right w:val="nil"/>
            </w:tcBorders>
            <w:vAlign w:val="center"/>
          </w:tcPr>
          <w:p w14:paraId="144600C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C98752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(0.843)</w:t>
            </w:r>
          </w:p>
        </w:tc>
        <w:tc>
          <w:tcPr>
            <w:tcW w:w="854" w:type="dxa"/>
            <w:tcBorders>
              <w:top w:val="nil"/>
              <w:left w:val="nil"/>
              <w:bottom w:val="nil"/>
              <w:right w:val="nil"/>
            </w:tcBorders>
            <w:vAlign w:val="center"/>
          </w:tcPr>
          <w:p w14:paraId="5FD284F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2A4331D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4C2C20CD" w14:textId="77777777" w:rsidTr="00F71D40">
        <w:tc>
          <w:tcPr>
            <w:tcW w:w="1134" w:type="dxa"/>
            <w:tcBorders>
              <w:top w:val="nil"/>
              <w:left w:val="nil"/>
              <w:bottom w:val="nil"/>
              <w:right w:val="nil"/>
            </w:tcBorders>
            <w:shd w:val="clear" w:color="auto" w:fill="FBE4D5" w:themeFill="accent2" w:themeFillTint="33"/>
          </w:tcPr>
          <w:p w14:paraId="53DE5793" w14:textId="2887F91D"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(20)</w:t>
            </w:r>
          </w:p>
        </w:tc>
        <w:tc>
          <w:tcPr>
            <w:tcW w:w="851" w:type="dxa"/>
            <w:tcBorders>
              <w:top w:val="nil"/>
              <w:left w:val="nil"/>
              <w:bottom w:val="nil"/>
              <w:right w:val="nil"/>
            </w:tcBorders>
            <w:vAlign w:val="center"/>
          </w:tcPr>
          <w:p w14:paraId="13D2875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0.166</w:t>
            </w:r>
          </w:p>
        </w:tc>
        <w:tc>
          <w:tcPr>
            <w:tcW w:w="850" w:type="dxa"/>
            <w:tcBorders>
              <w:top w:val="nil"/>
              <w:left w:val="nil"/>
              <w:bottom w:val="nil"/>
              <w:right w:val="nil"/>
            </w:tcBorders>
            <w:vAlign w:val="center"/>
          </w:tcPr>
          <w:p w14:paraId="0E9E950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0.938*</w:t>
            </w:r>
          </w:p>
        </w:tc>
        <w:tc>
          <w:tcPr>
            <w:tcW w:w="850" w:type="dxa"/>
            <w:tcBorders>
              <w:top w:val="nil"/>
              <w:left w:val="nil"/>
              <w:bottom w:val="nil"/>
              <w:right w:val="nil"/>
            </w:tcBorders>
            <w:vAlign w:val="center"/>
          </w:tcPr>
          <w:p w14:paraId="74C9175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0.370</w:t>
            </w:r>
          </w:p>
        </w:tc>
        <w:tc>
          <w:tcPr>
            <w:tcW w:w="854" w:type="dxa"/>
            <w:tcBorders>
              <w:top w:val="nil"/>
              <w:left w:val="nil"/>
              <w:bottom w:val="nil"/>
              <w:right w:val="nil"/>
            </w:tcBorders>
            <w:vAlign w:val="center"/>
          </w:tcPr>
          <w:p w14:paraId="619276D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0.902*</w:t>
            </w:r>
          </w:p>
        </w:tc>
        <w:tc>
          <w:tcPr>
            <w:tcW w:w="850" w:type="dxa"/>
            <w:tcBorders>
              <w:top w:val="nil"/>
              <w:left w:val="nil"/>
              <w:bottom w:val="nil"/>
              <w:right w:val="nil"/>
            </w:tcBorders>
            <w:vAlign w:val="center"/>
          </w:tcPr>
          <w:p w14:paraId="4AE531E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0.970*</w:t>
            </w:r>
          </w:p>
        </w:tc>
        <w:tc>
          <w:tcPr>
            <w:tcW w:w="854" w:type="dxa"/>
            <w:tcBorders>
              <w:top w:val="nil"/>
              <w:left w:val="nil"/>
              <w:bottom w:val="nil"/>
              <w:right w:val="nil"/>
            </w:tcBorders>
            <w:vAlign w:val="center"/>
          </w:tcPr>
          <w:p w14:paraId="55B9308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0.964*</w:t>
            </w:r>
          </w:p>
        </w:tc>
        <w:tc>
          <w:tcPr>
            <w:tcW w:w="850" w:type="dxa"/>
            <w:tcBorders>
              <w:top w:val="nil"/>
              <w:left w:val="nil"/>
              <w:bottom w:val="nil"/>
              <w:right w:val="nil"/>
            </w:tcBorders>
            <w:vAlign w:val="center"/>
          </w:tcPr>
          <w:p w14:paraId="3C88A12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0.789*</w:t>
            </w:r>
          </w:p>
        </w:tc>
        <w:tc>
          <w:tcPr>
            <w:tcW w:w="854" w:type="dxa"/>
            <w:tcBorders>
              <w:top w:val="nil"/>
              <w:left w:val="nil"/>
              <w:bottom w:val="nil"/>
              <w:right w:val="nil"/>
            </w:tcBorders>
            <w:vAlign w:val="center"/>
          </w:tcPr>
          <w:p w14:paraId="609B791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0.999*</w:t>
            </w:r>
          </w:p>
        </w:tc>
        <w:tc>
          <w:tcPr>
            <w:tcW w:w="854" w:type="dxa"/>
            <w:tcBorders>
              <w:top w:val="nil"/>
              <w:left w:val="nil"/>
              <w:bottom w:val="nil"/>
              <w:right w:val="nil"/>
            </w:tcBorders>
            <w:vAlign w:val="center"/>
          </w:tcPr>
          <w:p w14:paraId="4782117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0.956*</w:t>
            </w:r>
          </w:p>
        </w:tc>
        <w:tc>
          <w:tcPr>
            <w:tcW w:w="854" w:type="dxa"/>
            <w:tcBorders>
              <w:top w:val="nil"/>
              <w:left w:val="nil"/>
              <w:bottom w:val="nil"/>
              <w:right w:val="nil"/>
            </w:tcBorders>
            <w:vAlign w:val="center"/>
          </w:tcPr>
          <w:p w14:paraId="63E6054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0.988*</w:t>
            </w:r>
          </w:p>
        </w:tc>
        <w:tc>
          <w:tcPr>
            <w:tcW w:w="854" w:type="dxa"/>
            <w:tcBorders>
              <w:top w:val="nil"/>
              <w:left w:val="nil"/>
              <w:bottom w:val="nil"/>
              <w:right w:val="nil"/>
            </w:tcBorders>
            <w:vAlign w:val="center"/>
          </w:tcPr>
          <w:p w14:paraId="0A668F2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0.526*</w:t>
            </w:r>
          </w:p>
        </w:tc>
        <w:tc>
          <w:tcPr>
            <w:tcW w:w="854" w:type="dxa"/>
            <w:tcBorders>
              <w:top w:val="nil"/>
              <w:left w:val="nil"/>
              <w:bottom w:val="nil"/>
              <w:right w:val="nil"/>
            </w:tcBorders>
            <w:vAlign w:val="center"/>
          </w:tcPr>
          <w:p w14:paraId="1B8F85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0.913*</w:t>
            </w:r>
          </w:p>
        </w:tc>
        <w:tc>
          <w:tcPr>
            <w:tcW w:w="854" w:type="dxa"/>
            <w:tcBorders>
              <w:top w:val="nil"/>
              <w:left w:val="nil"/>
              <w:bottom w:val="nil"/>
              <w:right w:val="nil"/>
            </w:tcBorders>
            <w:vAlign w:val="center"/>
          </w:tcPr>
          <w:p w14:paraId="6BF86C5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0.901*</w:t>
            </w:r>
          </w:p>
        </w:tc>
        <w:tc>
          <w:tcPr>
            <w:tcW w:w="854" w:type="dxa"/>
            <w:tcBorders>
              <w:top w:val="nil"/>
              <w:left w:val="nil"/>
              <w:bottom w:val="nil"/>
              <w:right w:val="nil"/>
            </w:tcBorders>
            <w:vAlign w:val="center"/>
          </w:tcPr>
          <w:p w14:paraId="3460983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0.947*</w:t>
            </w:r>
          </w:p>
        </w:tc>
        <w:tc>
          <w:tcPr>
            <w:tcW w:w="854" w:type="dxa"/>
            <w:tcBorders>
              <w:top w:val="nil"/>
              <w:left w:val="nil"/>
              <w:bottom w:val="nil"/>
              <w:right w:val="nil"/>
            </w:tcBorders>
            <w:vAlign w:val="center"/>
          </w:tcPr>
          <w:p w14:paraId="78BBB3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0.439*</w:t>
            </w:r>
          </w:p>
        </w:tc>
        <w:tc>
          <w:tcPr>
            <w:tcW w:w="854" w:type="dxa"/>
            <w:tcBorders>
              <w:top w:val="nil"/>
              <w:left w:val="nil"/>
              <w:bottom w:val="nil"/>
              <w:right w:val="nil"/>
            </w:tcBorders>
            <w:vAlign w:val="center"/>
          </w:tcPr>
          <w:p w14:paraId="53E88A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0.891*</w:t>
            </w:r>
          </w:p>
        </w:tc>
        <w:tc>
          <w:tcPr>
            <w:tcW w:w="854" w:type="dxa"/>
            <w:tcBorders>
              <w:top w:val="nil"/>
              <w:left w:val="nil"/>
              <w:bottom w:val="nil"/>
              <w:right w:val="nil"/>
            </w:tcBorders>
            <w:vAlign w:val="center"/>
          </w:tcPr>
          <w:p w14:paraId="1B153EC4"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0.973*</w:t>
            </w:r>
          </w:p>
        </w:tc>
      </w:tr>
      <w:tr w:rsidR="00E474CC" w:rsidRPr="00A1716A" w14:paraId="567A7A9F" w14:textId="77777777" w:rsidTr="00F71D40">
        <w:tc>
          <w:tcPr>
            <w:tcW w:w="1134" w:type="dxa"/>
            <w:tcBorders>
              <w:top w:val="nil"/>
              <w:left w:val="nil"/>
              <w:bottom w:val="nil"/>
              <w:right w:val="nil"/>
            </w:tcBorders>
            <w:shd w:val="clear" w:color="auto" w:fill="FBE4D5" w:themeFill="accent2" w:themeFillTint="33"/>
          </w:tcPr>
          <w:p w14:paraId="53F33FA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35DDA1B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(0.461)</w:t>
            </w:r>
          </w:p>
        </w:tc>
        <w:tc>
          <w:tcPr>
            <w:tcW w:w="850" w:type="dxa"/>
            <w:tcBorders>
              <w:top w:val="nil"/>
              <w:left w:val="nil"/>
              <w:bottom w:val="nil"/>
              <w:right w:val="nil"/>
            </w:tcBorders>
            <w:vAlign w:val="center"/>
          </w:tcPr>
          <w:p w14:paraId="1291BE3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7C3B7B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(0.090)</w:t>
            </w:r>
          </w:p>
        </w:tc>
        <w:tc>
          <w:tcPr>
            <w:tcW w:w="854" w:type="dxa"/>
            <w:tcBorders>
              <w:top w:val="nil"/>
              <w:left w:val="nil"/>
              <w:bottom w:val="nil"/>
              <w:right w:val="nil"/>
            </w:tcBorders>
            <w:vAlign w:val="center"/>
          </w:tcPr>
          <w:p w14:paraId="10F451B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07EECE7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F746D6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096A42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E2501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CA5499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C056D8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74823B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(0.012)</w:t>
            </w:r>
          </w:p>
        </w:tc>
        <w:tc>
          <w:tcPr>
            <w:tcW w:w="854" w:type="dxa"/>
            <w:tcBorders>
              <w:top w:val="nil"/>
              <w:left w:val="nil"/>
              <w:bottom w:val="nil"/>
              <w:right w:val="nil"/>
            </w:tcBorders>
            <w:vAlign w:val="center"/>
          </w:tcPr>
          <w:p w14:paraId="55901D5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4C2935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79AFFF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05A89A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(0.041)</w:t>
            </w:r>
          </w:p>
        </w:tc>
        <w:tc>
          <w:tcPr>
            <w:tcW w:w="854" w:type="dxa"/>
            <w:tcBorders>
              <w:top w:val="nil"/>
              <w:left w:val="nil"/>
              <w:bottom w:val="nil"/>
              <w:right w:val="nil"/>
            </w:tcBorders>
            <w:vAlign w:val="center"/>
          </w:tcPr>
          <w:p w14:paraId="0C5F031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4055647"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17FD5419" w14:textId="77777777" w:rsidTr="00F71D40">
        <w:tc>
          <w:tcPr>
            <w:tcW w:w="1134" w:type="dxa"/>
            <w:tcBorders>
              <w:top w:val="nil"/>
              <w:left w:val="nil"/>
              <w:bottom w:val="nil"/>
              <w:right w:val="nil"/>
            </w:tcBorders>
            <w:shd w:val="clear" w:color="auto" w:fill="FBE4D5" w:themeFill="accent2" w:themeFillTint="33"/>
          </w:tcPr>
          <w:p w14:paraId="33BF19E7" w14:textId="036C9E16"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(21)</w:t>
            </w:r>
          </w:p>
        </w:tc>
        <w:tc>
          <w:tcPr>
            <w:tcW w:w="851" w:type="dxa"/>
            <w:tcBorders>
              <w:top w:val="nil"/>
              <w:left w:val="nil"/>
              <w:bottom w:val="nil"/>
              <w:right w:val="nil"/>
            </w:tcBorders>
            <w:vAlign w:val="center"/>
          </w:tcPr>
          <w:p w14:paraId="45517B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0.109</w:t>
            </w:r>
          </w:p>
        </w:tc>
        <w:tc>
          <w:tcPr>
            <w:tcW w:w="850" w:type="dxa"/>
            <w:tcBorders>
              <w:top w:val="nil"/>
              <w:left w:val="nil"/>
              <w:bottom w:val="nil"/>
              <w:right w:val="nil"/>
            </w:tcBorders>
            <w:vAlign w:val="center"/>
          </w:tcPr>
          <w:p w14:paraId="61F11E6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0.952*</w:t>
            </w:r>
          </w:p>
        </w:tc>
        <w:tc>
          <w:tcPr>
            <w:tcW w:w="850" w:type="dxa"/>
            <w:tcBorders>
              <w:top w:val="nil"/>
              <w:left w:val="nil"/>
              <w:bottom w:val="nil"/>
              <w:right w:val="nil"/>
            </w:tcBorders>
            <w:vAlign w:val="center"/>
          </w:tcPr>
          <w:p w14:paraId="7A2880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0.476*</w:t>
            </w:r>
          </w:p>
        </w:tc>
        <w:tc>
          <w:tcPr>
            <w:tcW w:w="854" w:type="dxa"/>
            <w:tcBorders>
              <w:top w:val="nil"/>
              <w:left w:val="nil"/>
              <w:bottom w:val="nil"/>
              <w:right w:val="nil"/>
            </w:tcBorders>
            <w:vAlign w:val="center"/>
          </w:tcPr>
          <w:p w14:paraId="7EE13B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0.931*</w:t>
            </w:r>
          </w:p>
        </w:tc>
        <w:tc>
          <w:tcPr>
            <w:tcW w:w="850" w:type="dxa"/>
            <w:tcBorders>
              <w:top w:val="nil"/>
              <w:left w:val="nil"/>
              <w:bottom w:val="nil"/>
              <w:right w:val="nil"/>
            </w:tcBorders>
            <w:vAlign w:val="center"/>
          </w:tcPr>
          <w:p w14:paraId="21C56AE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0.933*</w:t>
            </w:r>
          </w:p>
        </w:tc>
        <w:tc>
          <w:tcPr>
            <w:tcW w:w="854" w:type="dxa"/>
            <w:tcBorders>
              <w:top w:val="nil"/>
              <w:left w:val="nil"/>
              <w:bottom w:val="nil"/>
              <w:right w:val="nil"/>
            </w:tcBorders>
            <w:vAlign w:val="center"/>
          </w:tcPr>
          <w:p w14:paraId="2DA2545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0.961*</w:t>
            </w:r>
          </w:p>
        </w:tc>
        <w:tc>
          <w:tcPr>
            <w:tcW w:w="850" w:type="dxa"/>
            <w:tcBorders>
              <w:top w:val="nil"/>
              <w:left w:val="nil"/>
              <w:bottom w:val="nil"/>
              <w:right w:val="nil"/>
            </w:tcBorders>
            <w:vAlign w:val="center"/>
          </w:tcPr>
          <w:p w14:paraId="478976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0.739*</w:t>
            </w:r>
          </w:p>
        </w:tc>
        <w:tc>
          <w:tcPr>
            <w:tcW w:w="854" w:type="dxa"/>
            <w:tcBorders>
              <w:top w:val="nil"/>
              <w:left w:val="nil"/>
              <w:bottom w:val="nil"/>
              <w:right w:val="nil"/>
            </w:tcBorders>
            <w:vAlign w:val="center"/>
          </w:tcPr>
          <w:p w14:paraId="7F9B919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0.956*</w:t>
            </w:r>
          </w:p>
        </w:tc>
        <w:tc>
          <w:tcPr>
            <w:tcW w:w="854" w:type="dxa"/>
            <w:tcBorders>
              <w:top w:val="nil"/>
              <w:left w:val="nil"/>
              <w:bottom w:val="nil"/>
              <w:right w:val="nil"/>
            </w:tcBorders>
            <w:vAlign w:val="center"/>
          </w:tcPr>
          <w:p w14:paraId="0E2DECA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0.974*</w:t>
            </w:r>
          </w:p>
        </w:tc>
        <w:tc>
          <w:tcPr>
            <w:tcW w:w="854" w:type="dxa"/>
            <w:tcBorders>
              <w:top w:val="nil"/>
              <w:left w:val="nil"/>
              <w:bottom w:val="nil"/>
              <w:right w:val="nil"/>
            </w:tcBorders>
            <w:vAlign w:val="center"/>
          </w:tcPr>
          <w:p w14:paraId="12DDB5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0.975*</w:t>
            </w:r>
          </w:p>
        </w:tc>
        <w:tc>
          <w:tcPr>
            <w:tcW w:w="854" w:type="dxa"/>
            <w:tcBorders>
              <w:top w:val="nil"/>
              <w:left w:val="nil"/>
              <w:bottom w:val="nil"/>
              <w:right w:val="nil"/>
            </w:tcBorders>
            <w:vAlign w:val="center"/>
          </w:tcPr>
          <w:p w14:paraId="5E82942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0.640*</w:t>
            </w:r>
          </w:p>
        </w:tc>
        <w:tc>
          <w:tcPr>
            <w:tcW w:w="854" w:type="dxa"/>
            <w:tcBorders>
              <w:top w:val="nil"/>
              <w:left w:val="nil"/>
              <w:bottom w:val="nil"/>
              <w:right w:val="nil"/>
            </w:tcBorders>
            <w:vAlign w:val="center"/>
          </w:tcPr>
          <w:p w14:paraId="527BB7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0.876*</w:t>
            </w:r>
          </w:p>
        </w:tc>
        <w:tc>
          <w:tcPr>
            <w:tcW w:w="854" w:type="dxa"/>
            <w:tcBorders>
              <w:top w:val="nil"/>
              <w:left w:val="nil"/>
              <w:bottom w:val="nil"/>
              <w:right w:val="nil"/>
            </w:tcBorders>
            <w:vAlign w:val="center"/>
          </w:tcPr>
          <w:p w14:paraId="6F2E121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0.932*</w:t>
            </w:r>
          </w:p>
        </w:tc>
        <w:tc>
          <w:tcPr>
            <w:tcW w:w="854" w:type="dxa"/>
            <w:tcBorders>
              <w:top w:val="nil"/>
              <w:left w:val="nil"/>
              <w:bottom w:val="nil"/>
              <w:right w:val="nil"/>
            </w:tcBorders>
            <w:vAlign w:val="center"/>
          </w:tcPr>
          <w:p w14:paraId="557985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0.983*</w:t>
            </w:r>
          </w:p>
        </w:tc>
        <w:tc>
          <w:tcPr>
            <w:tcW w:w="854" w:type="dxa"/>
            <w:tcBorders>
              <w:top w:val="nil"/>
              <w:left w:val="nil"/>
              <w:bottom w:val="nil"/>
              <w:right w:val="nil"/>
            </w:tcBorders>
            <w:vAlign w:val="center"/>
          </w:tcPr>
          <w:p w14:paraId="320FDEC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0.586*</w:t>
            </w:r>
          </w:p>
        </w:tc>
        <w:tc>
          <w:tcPr>
            <w:tcW w:w="854" w:type="dxa"/>
            <w:tcBorders>
              <w:top w:val="nil"/>
              <w:left w:val="nil"/>
              <w:bottom w:val="nil"/>
              <w:right w:val="nil"/>
            </w:tcBorders>
            <w:vAlign w:val="center"/>
          </w:tcPr>
          <w:p w14:paraId="25E213B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0.948*</w:t>
            </w:r>
          </w:p>
        </w:tc>
        <w:tc>
          <w:tcPr>
            <w:tcW w:w="854" w:type="dxa"/>
            <w:tcBorders>
              <w:top w:val="nil"/>
              <w:left w:val="nil"/>
              <w:bottom w:val="nil"/>
              <w:right w:val="nil"/>
            </w:tcBorders>
            <w:vAlign w:val="center"/>
          </w:tcPr>
          <w:p w14:paraId="6D1B3FC0"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0.949*</w:t>
            </w:r>
          </w:p>
        </w:tc>
      </w:tr>
      <w:tr w:rsidR="00E474CC" w:rsidRPr="00A1716A" w14:paraId="5460ECC9" w14:textId="77777777" w:rsidTr="00F71D40">
        <w:tc>
          <w:tcPr>
            <w:tcW w:w="1134" w:type="dxa"/>
            <w:tcBorders>
              <w:top w:val="nil"/>
              <w:left w:val="nil"/>
              <w:bottom w:val="nil"/>
              <w:right w:val="nil"/>
            </w:tcBorders>
            <w:shd w:val="clear" w:color="auto" w:fill="FBE4D5" w:themeFill="accent2" w:themeFillTint="33"/>
          </w:tcPr>
          <w:p w14:paraId="6C90113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6DF1EF9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(0.630)</w:t>
            </w:r>
          </w:p>
        </w:tc>
        <w:tc>
          <w:tcPr>
            <w:tcW w:w="850" w:type="dxa"/>
            <w:tcBorders>
              <w:top w:val="nil"/>
              <w:left w:val="nil"/>
              <w:bottom w:val="nil"/>
              <w:right w:val="nil"/>
            </w:tcBorders>
            <w:vAlign w:val="center"/>
          </w:tcPr>
          <w:p w14:paraId="7580F76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F9F0C6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(0.025)</w:t>
            </w:r>
          </w:p>
        </w:tc>
        <w:tc>
          <w:tcPr>
            <w:tcW w:w="854" w:type="dxa"/>
            <w:tcBorders>
              <w:top w:val="nil"/>
              <w:left w:val="nil"/>
              <w:bottom w:val="nil"/>
              <w:right w:val="nil"/>
            </w:tcBorders>
            <w:vAlign w:val="center"/>
          </w:tcPr>
          <w:p w14:paraId="43AB558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EFD305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233CBE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822180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F00F73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31A0DE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993D4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73E73F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51F4CE5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79C84C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A9E570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77C883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(0.004)</w:t>
            </w:r>
          </w:p>
        </w:tc>
        <w:tc>
          <w:tcPr>
            <w:tcW w:w="854" w:type="dxa"/>
            <w:tcBorders>
              <w:top w:val="nil"/>
              <w:left w:val="nil"/>
              <w:bottom w:val="nil"/>
              <w:right w:val="nil"/>
            </w:tcBorders>
            <w:vAlign w:val="center"/>
          </w:tcPr>
          <w:p w14:paraId="7F83AC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9752670"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32DFDC77" w14:textId="77777777" w:rsidTr="00F71D40">
        <w:tc>
          <w:tcPr>
            <w:tcW w:w="1134" w:type="dxa"/>
            <w:tcBorders>
              <w:top w:val="nil"/>
              <w:left w:val="nil"/>
              <w:bottom w:val="nil"/>
              <w:right w:val="nil"/>
            </w:tcBorders>
            <w:shd w:val="clear" w:color="auto" w:fill="FBE4D5" w:themeFill="accent2" w:themeFillTint="33"/>
          </w:tcPr>
          <w:p w14:paraId="2568B9CE" w14:textId="78F96F95"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(22)</w:t>
            </w:r>
          </w:p>
        </w:tc>
        <w:tc>
          <w:tcPr>
            <w:tcW w:w="851" w:type="dxa"/>
            <w:tcBorders>
              <w:top w:val="nil"/>
              <w:left w:val="nil"/>
              <w:bottom w:val="nil"/>
              <w:right w:val="nil"/>
            </w:tcBorders>
            <w:vAlign w:val="center"/>
          </w:tcPr>
          <w:p w14:paraId="3DACE50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0.147</w:t>
            </w:r>
          </w:p>
        </w:tc>
        <w:tc>
          <w:tcPr>
            <w:tcW w:w="850" w:type="dxa"/>
            <w:tcBorders>
              <w:top w:val="nil"/>
              <w:left w:val="nil"/>
              <w:bottom w:val="nil"/>
              <w:right w:val="nil"/>
            </w:tcBorders>
            <w:vAlign w:val="center"/>
          </w:tcPr>
          <w:p w14:paraId="2CDC466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0.893*</w:t>
            </w:r>
          </w:p>
        </w:tc>
        <w:tc>
          <w:tcPr>
            <w:tcW w:w="850" w:type="dxa"/>
            <w:tcBorders>
              <w:top w:val="nil"/>
              <w:left w:val="nil"/>
              <w:bottom w:val="nil"/>
              <w:right w:val="nil"/>
            </w:tcBorders>
            <w:vAlign w:val="center"/>
          </w:tcPr>
          <w:p w14:paraId="1985514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0.356</w:t>
            </w:r>
          </w:p>
        </w:tc>
        <w:tc>
          <w:tcPr>
            <w:tcW w:w="854" w:type="dxa"/>
            <w:tcBorders>
              <w:top w:val="nil"/>
              <w:left w:val="nil"/>
              <w:bottom w:val="nil"/>
              <w:right w:val="nil"/>
            </w:tcBorders>
            <w:vAlign w:val="center"/>
          </w:tcPr>
          <w:p w14:paraId="2A8C00A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0.876*</w:t>
            </w:r>
          </w:p>
        </w:tc>
        <w:tc>
          <w:tcPr>
            <w:tcW w:w="850" w:type="dxa"/>
            <w:tcBorders>
              <w:top w:val="nil"/>
              <w:left w:val="nil"/>
              <w:bottom w:val="nil"/>
              <w:right w:val="nil"/>
            </w:tcBorders>
            <w:vAlign w:val="center"/>
          </w:tcPr>
          <w:p w14:paraId="5802348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0.933*</w:t>
            </w:r>
          </w:p>
        </w:tc>
        <w:tc>
          <w:tcPr>
            <w:tcW w:w="854" w:type="dxa"/>
            <w:tcBorders>
              <w:top w:val="nil"/>
              <w:left w:val="nil"/>
              <w:bottom w:val="nil"/>
              <w:right w:val="nil"/>
            </w:tcBorders>
            <w:vAlign w:val="center"/>
          </w:tcPr>
          <w:p w14:paraId="67A4FBE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0.932*</w:t>
            </w:r>
          </w:p>
        </w:tc>
        <w:tc>
          <w:tcPr>
            <w:tcW w:w="850" w:type="dxa"/>
            <w:tcBorders>
              <w:top w:val="nil"/>
              <w:left w:val="nil"/>
              <w:bottom w:val="nil"/>
              <w:right w:val="nil"/>
            </w:tcBorders>
            <w:vAlign w:val="center"/>
          </w:tcPr>
          <w:p w14:paraId="3F617C6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0.742*</w:t>
            </w:r>
          </w:p>
        </w:tc>
        <w:tc>
          <w:tcPr>
            <w:tcW w:w="854" w:type="dxa"/>
            <w:tcBorders>
              <w:top w:val="nil"/>
              <w:left w:val="nil"/>
              <w:bottom w:val="nil"/>
              <w:right w:val="nil"/>
            </w:tcBorders>
            <w:vAlign w:val="center"/>
          </w:tcPr>
          <w:p w14:paraId="19ED617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0.949*</w:t>
            </w:r>
          </w:p>
        </w:tc>
        <w:tc>
          <w:tcPr>
            <w:tcW w:w="854" w:type="dxa"/>
            <w:tcBorders>
              <w:top w:val="nil"/>
              <w:left w:val="nil"/>
              <w:bottom w:val="nil"/>
              <w:right w:val="nil"/>
            </w:tcBorders>
            <w:vAlign w:val="center"/>
          </w:tcPr>
          <w:p w14:paraId="42BFFB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0.915*</w:t>
            </w:r>
          </w:p>
        </w:tc>
        <w:tc>
          <w:tcPr>
            <w:tcW w:w="854" w:type="dxa"/>
            <w:tcBorders>
              <w:top w:val="nil"/>
              <w:left w:val="nil"/>
              <w:bottom w:val="nil"/>
              <w:right w:val="nil"/>
            </w:tcBorders>
            <w:vAlign w:val="center"/>
          </w:tcPr>
          <w:p w14:paraId="5A1F3F7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0.968*</w:t>
            </w:r>
          </w:p>
        </w:tc>
        <w:tc>
          <w:tcPr>
            <w:tcW w:w="854" w:type="dxa"/>
            <w:tcBorders>
              <w:top w:val="nil"/>
              <w:left w:val="nil"/>
              <w:bottom w:val="nil"/>
              <w:right w:val="nil"/>
            </w:tcBorders>
            <w:vAlign w:val="center"/>
          </w:tcPr>
          <w:p w14:paraId="7BD302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0.476*</w:t>
            </w:r>
          </w:p>
        </w:tc>
        <w:tc>
          <w:tcPr>
            <w:tcW w:w="854" w:type="dxa"/>
            <w:tcBorders>
              <w:top w:val="nil"/>
              <w:left w:val="nil"/>
              <w:bottom w:val="nil"/>
              <w:right w:val="nil"/>
            </w:tcBorders>
            <w:vAlign w:val="center"/>
          </w:tcPr>
          <w:p w14:paraId="6903ECD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0.892*</w:t>
            </w:r>
          </w:p>
        </w:tc>
        <w:tc>
          <w:tcPr>
            <w:tcW w:w="854" w:type="dxa"/>
            <w:tcBorders>
              <w:top w:val="nil"/>
              <w:left w:val="nil"/>
              <w:bottom w:val="nil"/>
              <w:right w:val="nil"/>
            </w:tcBorders>
            <w:vAlign w:val="center"/>
          </w:tcPr>
          <w:p w14:paraId="56A2E99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0.872*</w:t>
            </w:r>
          </w:p>
        </w:tc>
        <w:tc>
          <w:tcPr>
            <w:tcW w:w="854" w:type="dxa"/>
            <w:tcBorders>
              <w:top w:val="nil"/>
              <w:left w:val="nil"/>
              <w:bottom w:val="nil"/>
              <w:right w:val="nil"/>
            </w:tcBorders>
            <w:vAlign w:val="center"/>
          </w:tcPr>
          <w:p w14:paraId="42E964F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0.958*</w:t>
            </w:r>
          </w:p>
        </w:tc>
        <w:tc>
          <w:tcPr>
            <w:tcW w:w="854" w:type="dxa"/>
            <w:tcBorders>
              <w:top w:val="nil"/>
              <w:left w:val="nil"/>
              <w:bottom w:val="nil"/>
              <w:right w:val="nil"/>
            </w:tcBorders>
            <w:vAlign w:val="center"/>
          </w:tcPr>
          <w:p w14:paraId="0ED2EF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0.531*</w:t>
            </w:r>
          </w:p>
        </w:tc>
        <w:tc>
          <w:tcPr>
            <w:tcW w:w="854" w:type="dxa"/>
            <w:tcBorders>
              <w:top w:val="nil"/>
              <w:left w:val="nil"/>
              <w:bottom w:val="nil"/>
              <w:right w:val="nil"/>
            </w:tcBorders>
            <w:vAlign w:val="center"/>
          </w:tcPr>
          <w:p w14:paraId="4D4B710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0.942*</w:t>
            </w:r>
          </w:p>
        </w:tc>
        <w:tc>
          <w:tcPr>
            <w:tcW w:w="854" w:type="dxa"/>
            <w:tcBorders>
              <w:top w:val="nil"/>
              <w:left w:val="nil"/>
              <w:bottom w:val="nil"/>
              <w:right w:val="nil"/>
            </w:tcBorders>
            <w:vAlign w:val="center"/>
          </w:tcPr>
          <w:p w14:paraId="623AEA49"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0.967*</w:t>
            </w:r>
          </w:p>
        </w:tc>
      </w:tr>
      <w:tr w:rsidR="00E474CC" w:rsidRPr="00A1716A" w14:paraId="5E2E4CC5" w14:textId="77777777" w:rsidTr="00F71D40">
        <w:tc>
          <w:tcPr>
            <w:tcW w:w="1134" w:type="dxa"/>
            <w:tcBorders>
              <w:top w:val="nil"/>
              <w:left w:val="nil"/>
              <w:bottom w:val="nil"/>
              <w:right w:val="nil"/>
            </w:tcBorders>
            <w:shd w:val="clear" w:color="auto" w:fill="FBE4D5" w:themeFill="accent2" w:themeFillTint="33"/>
          </w:tcPr>
          <w:p w14:paraId="51199F7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F086B9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(0.513)</w:t>
            </w:r>
          </w:p>
        </w:tc>
        <w:tc>
          <w:tcPr>
            <w:tcW w:w="850" w:type="dxa"/>
            <w:tcBorders>
              <w:top w:val="nil"/>
              <w:left w:val="nil"/>
              <w:bottom w:val="nil"/>
              <w:right w:val="nil"/>
            </w:tcBorders>
            <w:vAlign w:val="center"/>
          </w:tcPr>
          <w:p w14:paraId="6113FF8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573FCE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(0.104)</w:t>
            </w:r>
          </w:p>
        </w:tc>
        <w:tc>
          <w:tcPr>
            <w:tcW w:w="854" w:type="dxa"/>
            <w:tcBorders>
              <w:top w:val="nil"/>
              <w:left w:val="nil"/>
              <w:bottom w:val="nil"/>
              <w:right w:val="nil"/>
            </w:tcBorders>
            <w:vAlign w:val="center"/>
          </w:tcPr>
          <w:p w14:paraId="45F1C92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7BF28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B74161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1F814E5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EA770D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89FDC8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7DB7E9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A93F0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(0.025)</w:t>
            </w:r>
          </w:p>
        </w:tc>
        <w:tc>
          <w:tcPr>
            <w:tcW w:w="854" w:type="dxa"/>
            <w:tcBorders>
              <w:top w:val="nil"/>
              <w:left w:val="nil"/>
              <w:bottom w:val="nil"/>
              <w:right w:val="nil"/>
            </w:tcBorders>
            <w:vAlign w:val="center"/>
          </w:tcPr>
          <w:p w14:paraId="4884C8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90AFF6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5F4F68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1A23FE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(0.011)</w:t>
            </w:r>
          </w:p>
        </w:tc>
        <w:tc>
          <w:tcPr>
            <w:tcW w:w="854" w:type="dxa"/>
            <w:tcBorders>
              <w:top w:val="nil"/>
              <w:left w:val="nil"/>
              <w:bottom w:val="nil"/>
              <w:right w:val="nil"/>
            </w:tcBorders>
            <w:vAlign w:val="center"/>
          </w:tcPr>
          <w:p w14:paraId="087B71B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2C654AC"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1C3A7A99" w14:textId="77777777" w:rsidTr="00F71D40">
        <w:tc>
          <w:tcPr>
            <w:tcW w:w="1134" w:type="dxa"/>
            <w:tcBorders>
              <w:top w:val="nil"/>
              <w:left w:val="nil"/>
              <w:bottom w:val="nil"/>
              <w:right w:val="nil"/>
            </w:tcBorders>
            <w:shd w:val="clear" w:color="auto" w:fill="FBE4D5" w:themeFill="accent2" w:themeFillTint="33"/>
          </w:tcPr>
          <w:p w14:paraId="3143FBDB" w14:textId="143A8CCF"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(23)</w:t>
            </w:r>
          </w:p>
        </w:tc>
        <w:tc>
          <w:tcPr>
            <w:tcW w:w="851" w:type="dxa"/>
            <w:tcBorders>
              <w:top w:val="nil"/>
              <w:left w:val="nil"/>
              <w:bottom w:val="nil"/>
              <w:right w:val="nil"/>
            </w:tcBorders>
            <w:vAlign w:val="center"/>
          </w:tcPr>
          <w:p w14:paraId="1821D5A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-0.093</w:t>
            </w:r>
          </w:p>
        </w:tc>
        <w:tc>
          <w:tcPr>
            <w:tcW w:w="850" w:type="dxa"/>
            <w:tcBorders>
              <w:top w:val="nil"/>
              <w:left w:val="nil"/>
              <w:bottom w:val="nil"/>
              <w:right w:val="nil"/>
            </w:tcBorders>
            <w:vAlign w:val="center"/>
          </w:tcPr>
          <w:p w14:paraId="650F34D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0.679*</w:t>
            </w:r>
          </w:p>
        </w:tc>
        <w:tc>
          <w:tcPr>
            <w:tcW w:w="850" w:type="dxa"/>
            <w:tcBorders>
              <w:top w:val="nil"/>
              <w:left w:val="nil"/>
              <w:bottom w:val="nil"/>
              <w:right w:val="nil"/>
            </w:tcBorders>
            <w:vAlign w:val="center"/>
          </w:tcPr>
          <w:p w14:paraId="136C45D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0.564*</w:t>
            </w:r>
          </w:p>
        </w:tc>
        <w:tc>
          <w:tcPr>
            <w:tcW w:w="854" w:type="dxa"/>
            <w:tcBorders>
              <w:top w:val="nil"/>
              <w:left w:val="nil"/>
              <w:bottom w:val="nil"/>
              <w:right w:val="nil"/>
            </w:tcBorders>
            <w:vAlign w:val="center"/>
          </w:tcPr>
          <w:p w14:paraId="3BC072D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0.624*</w:t>
            </w:r>
          </w:p>
        </w:tc>
        <w:tc>
          <w:tcPr>
            <w:tcW w:w="850" w:type="dxa"/>
            <w:tcBorders>
              <w:top w:val="nil"/>
              <w:left w:val="nil"/>
              <w:bottom w:val="nil"/>
              <w:right w:val="nil"/>
            </w:tcBorders>
            <w:vAlign w:val="center"/>
          </w:tcPr>
          <w:p w14:paraId="6101A5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0.539*</w:t>
            </w:r>
          </w:p>
        </w:tc>
        <w:tc>
          <w:tcPr>
            <w:tcW w:w="854" w:type="dxa"/>
            <w:tcBorders>
              <w:top w:val="nil"/>
              <w:left w:val="nil"/>
              <w:bottom w:val="nil"/>
              <w:right w:val="nil"/>
            </w:tcBorders>
            <w:vAlign w:val="center"/>
          </w:tcPr>
          <w:p w14:paraId="173F965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0.613*</w:t>
            </w:r>
          </w:p>
        </w:tc>
        <w:tc>
          <w:tcPr>
            <w:tcW w:w="850" w:type="dxa"/>
            <w:tcBorders>
              <w:top w:val="nil"/>
              <w:left w:val="nil"/>
              <w:bottom w:val="nil"/>
              <w:right w:val="nil"/>
            </w:tcBorders>
            <w:vAlign w:val="center"/>
          </w:tcPr>
          <w:p w14:paraId="7D76F27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0.368</w:t>
            </w:r>
          </w:p>
        </w:tc>
        <w:tc>
          <w:tcPr>
            <w:tcW w:w="854" w:type="dxa"/>
            <w:tcBorders>
              <w:top w:val="nil"/>
              <w:left w:val="nil"/>
              <w:bottom w:val="nil"/>
              <w:right w:val="nil"/>
            </w:tcBorders>
            <w:vAlign w:val="center"/>
          </w:tcPr>
          <w:p w14:paraId="5741039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0.573*</w:t>
            </w:r>
          </w:p>
        </w:tc>
        <w:tc>
          <w:tcPr>
            <w:tcW w:w="854" w:type="dxa"/>
            <w:tcBorders>
              <w:top w:val="nil"/>
              <w:left w:val="nil"/>
              <w:bottom w:val="nil"/>
              <w:right w:val="nil"/>
            </w:tcBorders>
            <w:vAlign w:val="center"/>
          </w:tcPr>
          <w:p w14:paraId="7434A1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0.715*</w:t>
            </w:r>
          </w:p>
        </w:tc>
        <w:tc>
          <w:tcPr>
            <w:tcW w:w="854" w:type="dxa"/>
            <w:tcBorders>
              <w:top w:val="nil"/>
              <w:left w:val="nil"/>
              <w:bottom w:val="nil"/>
              <w:right w:val="nil"/>
            </w:tcBorders>
            <w:vAlign w:val="center"/>
          </w:tcPr>
          <w:p w14:paraId="2220166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0.598*</w:t>
            </w:r>
          </w:p>
        </w:tc>
        <w:tc>
          <w:tcPr>
            <w:tcW w:w="854" w:type="dxa"/>
            <w:tcBorders>
              <w:top w:val="nil"/>
              <w:left w:val="nil"/>
              <w:bottom w:val="nil"/>
              <w:right w:val="nil"/>
            </w:tcBorders>
            <w:vAlign w:val="center"/>
          </w:tcPr>
          <w:p w14:paraId="4408332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0.968*</w:t>
            </w:r>
          </w:p>
        </w:tc>
        <w:tc>
          <w:tcPr>
            <w:tcW w:w="854" w:type="dxa"/>
            <w:tcBorders>
              <w:top w:val="nil"/>
              <w:left w:val="nil"/>
              <w:bottom w:val="nil"/>
              <w:right w:val="nil"/>
            </w:tcBorders>
            <w:vAlign w:val="center"/>
          </w:tcPr>
          <w:p w14:paraId="09A023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0.437*</w:t>
            </w:r>
          </w:p>
        </w:tc>
        <w:tc>
          <w:tcPr>
            <w:tcW w:w="854" w:type="dxa"/>
            <w:tcBorders>
              <w:top w:val="nil"/>
              <w:left w:val="nil"/>
              <w:bottom w:val="nil"/>
              <w:right w:val="nil"/>
            </w:tcBorders>
            <w:vAlign w:val="center"/>
          </w:tcPr>
          <w:p w14:paraId="5F775EF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0.709*</w:t>
            </w:r>
          </w:p>
        </w:tc>
        <w:tc>
          <w:tcPr>
            <w:tcW w:w="854" w:type="dxa"/>
            <w:tcBorders>
              <w:top w:val="nil"/>
              <w:left w:val="nil"/>
              <w:bottom w:val="nil"/>
              <w:right w:val="nil"/>
            </w:tcBorders>
            <w:vAlign w:val="center"/>
          </w:tcPr>
          <w:p w14:paraId="0184398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0.678*</w:t>
            </w:r>
          </w:p>
        </w:tc>
        <w:tc>
          <w:tcPr>
            <w:tcW w:w="854" w:type="dxa"/>
            <w:tcBorders>
              <w:top w:val="nil"/>
              <w:left w:val="nil"/>
              <w:bottom w:val="nil"/>
              <w:right w:val="nil"/>
            </w:tcBorders>
            <w:vAlign w:val="center"/>
          </w:tcPr>
          <w:p w14:paraId="48A092B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0.590*</w:t>
            </w:r>
          </w:p>
        </w:tc>
        <w:tc>
          <w:tcPr>
            <w:tcW w:w="854" w:type="dxa"/>
            <w:tcBorders>
              <w:top w:val="nil"/>
              <w:left w:val="nil"/>
              <w:bottom w:val="nil"/>
              <w:right w:val="nil"/>
            </w:tcBorders>
            <w:vAlign w:val="center"/>
          </w:tcPr>
          <w:p w14:paraId="53285A2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0.608*</w:t>
            </w:r>
          </w:p>
        </w:tc>
        <w:tc>
          <w:tcPr>
            <w:tcW w:w="854" w:type="dxa"/>
            <w:tcBorders>
              <w:top w:val="nil"/>
              <w:left w:val="nil"/>
              <w:bottom w:val="nil"/>
              <w:right w:val="nil"/>
            </w:tcBorders>
            <w:vAlign w:val="center"/>
          </w:tcPr>
          <w:p w14:paraId="4E187FC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0.541*</w:t>
            </w:r>
          </w:p>
        </w:tc>
      </w:tr>
      <w:tr w:rsidR="00E474CC" w:rsidRPr="00A1716A" w14:paraId="6651AD98" w14:textId="77777777" w:rsidTr="00F71D40">
        <w:tc>
          <w:tcPr>
            <w:tcW w:w="1134" w:type="dxa"/>
            <w:tcBorders>
              <w:top w:val="nil"/>
              <w:left w:val="nil"/>
              <w:bottom w:val="nil"/>
              <w:right w:val="nil"/>
            </w:tcBorders>
            <w:shd w:val="clear" w:color="auto" w:fill="FBE4D5" w:themeFill="accent2" w:themeFillTint="33"/>
          </w:tcPr>
          <w:p w14:paraId="0A7DF3E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1D01F6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(0.679)</w:t>
            </w:r>
          </w:p>
        </w:tc>
        <w:tc>
          <w:tcPr>
            <w:tcW w:w="850" w:type="dxa"/>
            <w:tcBorders>
              <w:top w:val="nil"/>
              <w:left w:val="nil"/>
              <w:bottom w:val="nil"/>
              <w:right w:val="nil"/>
            </w:tcBorders>
            <w:vAlign w:val="center"/>
          </w:tcPr>
          <w:p w14:paraId="6F62037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0" w:type="dxa"/>
            <w:tcBorders>
              <w:top w:val="nil"/>
              <w:left w:val="nil"/>
              <w:bottom w:val="nil"/>
              <w:right w:val="nil"/>
            </w:tcBorders>
            <w:vAlign w:val="center"/>
          </w:tcPr>
          <w:p w14:paraId="1E2B252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(0.006)</w:t>
            </w:r>
          </w:p>
        </w:tc>
        <w:tc>
          <w:tcPr>
            <w:tcW w:w="854" w:type="dxa"/>
            <w:tcBorders>
              <w:top w:val="nil"/>
              <w:left w:val="nil"/>
              <w:bottom w:val="nil"/>
              <w:right w:val="nil"/>
            </w:tcBorders>
            <w:vAlign w:val="center"/>
          </w:tcPr>
          <w:p w14:paraId="783C081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0" w:type="dxa"/>
            <w:tcBorders>
              <w:top w:val="nil"/>
              <w:left w:val="nil"/>
              <w:bottom w:val="nil"/>
              <w:right w:val="nil"/>
            </w:tcBorders>
            <w:vAlign w:val="center"/>
          </w:tcPr>
          <w:p w14:paraId="320EBDB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(0.010)</w:t>
            </w:r>
          </w:p>
        </w:tc>
        <w:tc>
          <w:tcPr>
            <w:tcW w:w="854" w:type="dxa"/>
            <w:tcBorders>
              <w:top w:val="nil"/>
              <w:left w:val="nil"/>
              <w:bottom w:val="nil"/>
              <w:right w:val="nil"/>
            </w:tcBorders>
            <w:vAlign w:val="center"/>
          </w:tcPr>
          <w:p w14:paraId="7A91A07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0" w:type="dxa"/>
            <w:tcBorders>
              <w:top w:val="nil"/>
              <w:left w:val="nil"/>
              <w:bottom w:val="nil"/>
              <w:right w:val="nil"/>
            </w:tcBorders>
            <w:vAlign w:val="center"/>
          </w:tcPr>
          <w:p w14:paraId="3FC53CB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(0.092)</w:t>
            </w:r>
          </w:p>
        </w:tc>
        <w:tc>
          <w:tcPr>
            <w:tcW w:w="854" w:type="dxa"/>
            <w:tcBorders>
              <w:top w:val="nil"/>
              <w:left w:val="nil"/>
              <w:bottom w:val="nil"/>
              <w:right w:val="nil"/>
            </w:tcBorders>
            <w:vAlign w:val="center"/>
          </w:tcPr>
          <w:p w14:paraId="0CB7D3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(0.005)</w:t>
            </w:r>
          </w:p>
        </w:tc>
        <w:tc>
          <w:tcPr>
            <w:tcW w:w="854" w:type="dxa"/>
            <w:tcBorders>
              <w:top w:val="nil"/>
              <w:left w:val="nil"/>
              <w:bottom w:val="nil"/>
              <w:right w:val="nil"/>
            </w:tcBorders>
            <w:vAlign w:val="center"/>
          </w:tcPr>
          <w:p w14:paraId="034A574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6034EB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57F033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4E73A2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(0.042)</w:t>
            </w:r>
          </w:p>
        </w:tc>
        <w:tc>
          <w:tcPr>
            <w:tcW w:w="854" w:type="dxa"/>
            <w:tcBorders>
              <w:top w:val="nil"/>
              <w:left w:val="nil"/>
              <w:bottom w:val="nil"/>
              <w:right w:val="nil"/>
            </w:tcBorders>
            <w:vAlign w:val="center"/>
          </w:tcPr>
          <w:p w14:paraId="25ADF1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D14FD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49599BA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(0.004)</w:t>
            </w:r>
          </w:p>
        </w:tc>
        <w:tc>
          <w:tcPr>
            <w:tcW w:w="854" w:type="dxa"/>
            <w:tcBorders>
              <w:top w:val="nil"/>
              <w:left w:val="nil"/>
              <w:bottom w:val="nil"/>
              <w:right w:val="nil"/>
            </w:tcBorders>
            <w:vAlign w:val="center"/>
          </w:tcPr>
          <w:p w14:paraId="0DB645D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24A31F74"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(0.009)</w:t>
            </w:r>
          </w:p>
        </w:tc>
      </w:tr>
      <w:tr w:rsidR="00E474CC" w:rsidRPr="00A1716A" w14:paraId="10955D3D" w14:textId="77777777" w:rsidTr="00F71D40">
        <w:tc>
          <w:tcPr>
            <w:tcW w:w="1134" w:type="dxa"/>
            <w:tcBorders>
              <w:top w:val="nil"/>
              <w:left w:val="nil"/>
              <w:bottom w:val="nil"/>
              <w:right w:val="nil"/>
            </w:tcBorders>
            <w:shd w:val="clear" w:color="auto" w:fill="FBE4D5" w:themeFill="accent2" w:themeFillTint="33"/>
          </w:tcPr>
          <w:p w14:paraId="667D95DB" w14:textId="2538A769"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(24)</w:t>
            </w:r>
          </w:p>
        </w:tc>
        <w:tc>
          <w:tcPr>
            <w:tcW w:w="851" w:type="dxa"/>
            <w:tcBorders>
              <w:top w:val="nil"/>
              <w:left w:val="nil"/>
              <w:bottom w:val="nil"/>
              <w:right w:val="nil"/>
            </w:tcBorders>
            <w:vAlign w:val="center"/>
          </w:tcPr>
          <w:p w14:paraId="7AEAD32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0.193</w:t>
            </w:r>
          </w:p>
        </w:tc>
        <w:tc>
          <w:tcPr>
            <w:tcW w:w="850" w:type="dxa"/>
            <w:tcBorders>
              <w:top w:val="nil"/>
              <w:left w:val="nil"/>
              <w:bottom w:val="nil"/>
              <w:right w:val="nil"/>
            </w:tcBorders>
            <w:vAlign w:val="center"/>
          </w:tcPr>
          <w:p w14:paraId="1DB2EB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0.844*</w:t>
            </w:r>
          </w:p>
        </w:tc>
        <w:tc>
          <w:tcPr>
            <w:tcW w:w="850" w:type="dxa"/>
            <w:tcBorders>
              <w:top w:val="nil"/>
              <w:left w:val="nil"/>
              <w:bottom w:val="nil"/>
              <w:right w:val="nil"/>
            </w:tcBorders>
            <w:vAlign w:val="center"/>
          </w:tcPr>
          <w:p w14:paraId="73F1911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0.342</w:t>
            </w:r>
          </w:p>
        </w:tc>
        <w:tc>
          <w:tcPr>
            <w:tcW w:w="854" w:type="dxa"/>
            <w:tcBorders>
              <w:top w:val="nil"/>
              <w:left w:val="nil"/>
              <w:bottom w:val="nil"/>
              <w:right w:val="nil"/>
            </w:tcBorders>
            <w:vAlign w:val="center"/>
          </w:tcPr>
          <w:p w14:paraId="15591BD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0.869*</w:t>
            </w:r>
          </w:p>
        </w:tc>
        <w:tc>
          <w:tcPr>
            <w:tcW w:w="850" w:type="dxa"/>
            <w:tcBorders>
              <w:top w:val="nil"/>
              <w:left w:val="nil"/>
              <w:bottom w:val="nil"/>
              <w:right w:val="nil"/>
            </w:tcBorders>
            <w:vAlign w:val="center"/>
          </w:tcPr>
          <w:p w14:paraId="168DEF5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0.926*</w:t>
            </w:r>
          </w:p>
        </w:tc>
        <w:tc>
          <w:tcPr>
            <w:tcW w:w="854" w:type="dxa"/>
            <w:tcBorders>
              <w:top w:val="nil"/>
              <w:left w:val="nil"/>
              <w:bottom w:val="nil"/>
              <w:right w:val="nil"/>
            </w:tcBorders>
            <w:vAlign w:val="center"/>
          </w:tcPr>
          <w:p w14:paraId="5E235CC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0.897*</w:t>
            </w:r>
          </w:p>
        </w:tc>
        <w:tc>
          <w:tcPr>
            <w:tcW w:w="850" w:type="dxa"/>
            <w:tcBorders>
              <w:top w:val="nil"/>
              <w:left w:val="nil"/>
              <w:bottom w:val="nil"/>
              <w:right w:val="nil"/>
            </w:tcBorders>
            <w:vAlign w:val="center"/>
          </w:tcPr>
          <w:p w14:paraId="0DAA3F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0.793*</w:t>
            </w:r>
          </w:p>
        </w:tc>
        <w:tc>
          <w:tcPr>
            <w:tcW w:w="854" w:type="dxa"/>
            <w:tcBorders>
              <w:top w:val="nil"/>
              <w:left w:val="nil"/>
              <w:bottom w:val="nil"/>
              <w:right w:val="nil"/>
            </w:tcBorders>
            <w:vAlign w:val="center"/>
          </w:tcPr>
          <w:p w14:paraId="5761D74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0.912*</w:t>
            </w:r>
          </w:p>
        </w:tc>
        <w:tc>
          <w:tcPr>
            <w:tcW w:w="854" w:type="dxa"/>
            <w:tcBorders>
              <w:top w:val="nil"/>
              <w:left w:val="nil"/>
              <w:bottom w:val="nil"/>
              <w:right w:val="nil"/>
            </w:tcBorders>
            <w:vAlign w:val="center"/>
          </w:tcPr>
          <w:p w14:paraId="5F8BD91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0.872*</w:t>
            </w:r>
          </w:p>
        </w:tc>
        <w:tc>
          <w:tcPr>
            <w:tcW w:w="854" w:type="dxa"/>
            <w:tcBorders>
              <w:top w:val="nil"/>
              <w:left w:val="nil"/>
              <w:bottom w:val="nil"/>
              <w:right w:val="nil"/>
            </w:tcBorders>
            <w:vAlign w:val="center"/>
          </w:tcPr>
          <w:p w14:paraId="13151B1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0.928*</w:t>
            </w:r>
          </w:p>
        </w:tc>
        <w:tc>
          <w:tcPr>
            <w:tcW w:w="854" w:type="dxa"/>
            <w:tcBorders>
              <w:top w:val="nil"/>
              <w:left w:val="nil"/>
              <w:bottom w:val="nil"/>
              <w:right w:val="nil"/>
            </w:tcBorders>
            <w:vAlign w:val="center"/>
          </w:tcPr>
          <w:p w14:paraId="2BBCBD8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0.387</w:t>
            </w:r>
          </w:p>
        </w:tc>
        <w:tc>
          <w:tcPr>
            <w:tcW w:w="854" w:type="dxa"/>
            <w:tcBorders>
              <w:top w:val="nil"/>
              <w:left w:val="nil"/>
              <w:bottom w:val="nil"/>
              <w:right w:val="nil"/>
            </w:tcBorders>
            <w:vAlign w:val="center"/>
          </w:tcPr>
          <w:p w14:paraId="02C0007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0.997*</w:t>
            </w:r>
          </w:p>
        </w:tc>
        <w:tc>
          <w:tcPr>
            <w:tcW w:w="854" w:type="dxa"/>
            <w:tcBorders>
              <w:top w:val="nil"/>
              <w:left w:val="nil"/>
              <w:bottom w:val="nil"/>
              <w:right w:val="nil"/>
            </w:tcBorders>
            <w:vAlign w:val="center"/>
          </w:tcPr>
          <w:p w14:paraId="1ADFC5C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0.828*</w:t>
            </w:r>
          </w:p>
        </w:tc>
        <w:tc>
          <w:tcPr>
            <w:tcW w:w="854" w:type="dxa"/>
            <w:tcBorders>
              <w:top w:val="nil"/>
              <w:left w:val="nil"/>
              <w:bottom w:val="nil"/>
              <w:right w:val="nil"/>
            </w:tcBorders>
            <w:vAlign w:val="center"/>
          </w:tcPr>
          <w:p w14:paraId="15B4362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0.861*</w:t>
            </w:r>
          </w:p>
        </w:tc>
        <w:tc>
          <w:tcPr>
            <w:tcW w:w="854" w:type="dxa"/>
            <w:tcBorders>
              <w:top w:val="nil"/>
              <w:left w:val="nil"/>
              <w:bottom w:val="nil"/>
              <w:right w:val="nil"/>
            </w:tcBorders>
            <w:vAlign w:val="center"/>
          </w:tcPr>
          <w:p w14:paraId="3D8D1C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0.422</w:t>
            </w:r>
          </w:p>
        </w:tc>
        <w:tc>
          <w:tcPr>
            <w:tcW w:w="854" w:type="dxa"/>
            <w:tcBorders>
              <w:top w:val="nil"/>
              <w:left w:val="nil"/>
              <w:bottom w:val="nil"/>
              <w:right w:val="nil"/>
            </w:tcBorders>
            <w:vAlign w:val="center"/>
          </w:tcPr>
          <w:p w14:paraId="6982A18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0.866*</w:t>
            </w:r>
          </w:p>
        </w:tc>
        <w:tc>
          <w:tcPr>
            <w:tcW w:w="854" w:type="dxa"/>
            <w:tcBorders>
              <w:top w:val="nil"/>
              <w:left w:val="nil"/>
              <w:bottom w:val="nil"/>
              <w:right w:val="nil"/>
            </w:tcBorders>
            <w:vAlign w:val="center"/>
          </w:tcPr>
          <w:p w14:paraId="537C0B7D"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0.933*</w:t>
            </w:r>
          </w:p>
        </w:tc>
      </w:tr>
      <w:tr w:rsidR="00E474CC" w:rsidRPr="00A1716A" w14:paraId="35BB03EC" w14:textId="77777777" w:rsidTr="00F71D40">
        <w:tc>
          <w:tcPr>
            <w:tcW w:w="1134" w:type="dxa"/>
            <w:tcBorders>
              <w:top w:val="nil"/>
              <w:left w:val="nil"/>
              <w:bottom w:val="nil"/>
              <w:right w:val="nil"/>
            </w:tcBorders>
            <w:shd w:val="clear" w:color="auto" w:fill="FBE4D5" w:themeFill="accent2" w:themeFillTint="33"/>
          </w:tcPr>
          <w:p w14:paraId="4D26971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5C804F4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(0.390)</w:t>
            </w:r>
          </w:p>
        </w:tc>
        <w:tc>
          <w:tcPr>
            <w:tcW w:w="850" w:type="dxa"/>
            <w:tcBorders>
              <w:top w:val="nil"/>
              <w:left w:val="nil"/>
              <w:bottom w:val="nil"/>
              <w:right w:val="nil"/>
            </w:tcBorders>
            <w:vAlign w:val="center"/>
          </w:tcPr>
          <w:p w14:paraId="416F7BB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CEAED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(0.119)</w:t>
            </w:r>
          </w:p>
        </w:tc>
        <w:tc>
          <w:tcPr>
            <w:tcW w:w="854" w:type="dxa"/>
            <w:tcBorders>
              <w:top w:val="nil"/>
              <w:left w:val="nil"/>
              <w:bottom w:val="nil"/>
              <w:right w:val="nil"/>
            </w:tcBorders>
            <w:vAlign w:val="center"/>
          </w:tcPr>
          <w:p w14:paraId="0B9430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F252EC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080D48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966DE8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A74529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B921B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F44BEE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B5CDC9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(0.075)</w:t>
            </w:r>
          </w:p>
        </w:tc>
        <w:tc>
          <w:tcPr>
            <w:tcW w:w="854" w:type="dxa"/>
            <w:tcBorders>
              <w:top w:val="nil"/>
              <w:left w:val="nil"/>
              <w:bottom w:val="nil"/>
              <w:right w:val="nil"/>
            </w:tcBorders>
            <w:vAlign w:val="center"/>
          </w:tcPr>
          <w:p w14:paraId="2488696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0412DC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F85E1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E19193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(0.051)</w:t>
            </w:r>
          </w:p>
        </w:tc>
        <w:tc>
          <w:tcPr>
            <w:tcW w:w="854" w:type="dxa"/>
            <w:tcBorders>
              <w:top w:val="nil"/>
              <w:left w:val="nil"/>
              <w:bottom w:val="nil"/>
              <w:right w:val="nil"/>
            </w:tcBorders>
            <w:vAlign w:val="center"/>
          </w:tcPr>
          <w:p w14:paraId="33E9B93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874139B"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5262198B" w14:textId="77777777" w:rsidTr="00F71D40">
        <w:tc>
          <w:tcPr>
            <w:tcW w:w="1134" w:type="dxa"/>
            <w:tcBorders>
              <w:top w:val="nil"/>
              <w:left w:val="nil"/>
              <w:bottom w:val="nil"/>
              <w:right w:val="nil"/>
            </w:tcBorders>
            <w:shd w:val="clear" w:color="auto" w:fill="FBE4D5" w:themeFill="accent2" w:themeFillTint="33"/>
          </w:tcPr>
          <w:p w14:paraId="62924D99" w14:textId="097B2231"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(25)</w:t>
            </w:r>
          </w:p>
        </w:tc>
        <w:tc>
          <w:tcPr>
            <w:tcW w:w="851" w:type="dxa"/>
            <w:tcBorders>
              <w:top w:val="nil"/>
              <w:left w:val="nil"/>
              <w:bottom w:val="nil"/>
              <w:right w:val="nil"/>
            </w:tcBorders>
            <w:vAlign w:val="center"/>
          </w:tcPr>
          <w:p w14:paraId="21B7D0C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0.200</w:t>
            </w:r>
          </w:p>
        </w:tc>
        <w:tc>
          <w:tcPr>
            <w:tcW w:w="850" w:type="dxa"/>
            <w:tcBorders>
              <w:top w:val="nil"/>
              <w:left w:val="nil"/>
              <w:bottom w:val="nil"/>
              <w:right w:val="nil"/>
            </w:tcBorders>
            <w:vAlign w:val="center"/>
          </w:tcPr>
          <w:p w14:paraId="23D064B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0.968*</w:t>
            </w:r>
          </w:p>
        </w:tc>
        <w:tc>
          <w:tcPr>
            <w:tcW w:w="850" w:type="dxa"/>
            <w:tcBorders>
              <w:top w:val="nil"/>
              <w:left w:val="nil"/>
              <w:bottom w:val="nil"/>
              <w:right w:val="nil"/>
            </w:tcBorders>
            <w:vAlign w:val="center"/>
          </w:tcPr>
          <w:p w14:paraId="0CB489D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0.634*</w:t>
            </w:r>
          </w:p>
        </w:tc>
        <w:tc>
          <w:tcPr>
            <w:tcW w:w="854" w:type="dxa"/>
            <w:tcBorders>
              <w:top w:val="nil"/>
              <w:left w:val="nil"/>
              <w:bottom w:val="nil"/>
              <w:right w:val="nil"/>
            </w:tcBorders>
            <w:vAlign w:val="center"/>
          </w:tcPr>
          <w:p w14:paraId="0518A9E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0.944*</w:t>
            </w:r>
          </w:p>
        </w:tc>
        <w:tc>
          <w:tcPr>
            <w:tcW w:w="850" w:type="dxa"/>
            <w:tcBorders>
              <w:top w:val="nil"/>
              <w:left w:val="nil"/>
              <w:bottom w:val="nil"/>
              <w:right w:val="nil"/>
            </w:tcBorders>
            <w:vAlign w:val="center"/>
          </w:tcPr>
          <w:p w14:paraId="1E3B41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0.897*</w:t>
            </w:r>
          </w:p>
        </w:tc>
        <w:tc>
          <w:tcPr>
            <w:tcW w:w="854" w:type="dxa"/>
            <w:tcBorders>
              <w:top w:val="nil"/>
              <w:left w:val="nil"/>
              <w:bottom w:val="nil"/>
              <w:right w:val="nil"/>
            </w:tcBorders>
            <w:vAlign w:val="center"/>
          </w:tcPr>
          <w:p w14:paraId="6245629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0.930*</w:t>
            </w:r>
          </w:p>
        </w:tc>
        <w:tc>
          <w:tcPr>
            <w:tcW w:w="850" w:type="dxa"/>
            <w:tcBorders>
              <w:top w:val="nil"/>
              <w:left w:val="nil"/>
              <w:bottom w:val="nil"/>
              <w:right w:val="nil"/>
            </w:tcBorders>
            <w:vAlign w:val="center"/>
          </w:tcPr>
          <w:p w14:paraId="1AE4347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0.598*</w:t>
            </w:r>
          </w:p>
        </w:tc>
        <w:tc>
          <w:tcPr>
            <w:tcW w:w="854" w:type="dxa"/>
            <w:tcBorders>
              <w:top w:val="nil"/>
              <w:left w:val="nil"/>
              <w:bottom w:val="nil"/>
              <w:right w:val="nil"/>
            </w:tcBorders>
            <w:vAlign w:val="center"/>
          </w:tcPr>
          <w:p w14:paraId="3FBD8B8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0.914*</w:t>
            </w:r>
          </w:p>
        </w:tc>
        <w:tc>
          <w:tcPr>
            <w:tcW w:w="854" w:type="dxa"/>
            <w:tcBorders>
              <w:top w:val="nil"/>
              <w:left w:val="nil"/>
              <w:bottom w:val="nil"/>
              <w:right w:val="nil"/>
            </w:tcBorders>
            <w:vAlign w:val="center"/>
          </w:tcPr>
          <w:p w14:paraId="659D98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0.956*</w:t>
            </w:r>
          </w:p>
        </w:tc>
        <w:tc>
          <w:tcPr>
            <w:tcW w:w="854" w:type="dxa"/>
            <w:tcBorders>
              <w:top w:val="nil"/>
              <w:left w:val="nil"/>
              <w:bottom w:val="nil"/>
              <w:right w:val="nil"/>
            </w:tcBorders>
            <w:vAlign w:val="center"/>
          </w:tcPr>
          <w:p w14:paraId="69E7890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0.947*</w:t>
            </w:r>
          </w:p>
        </w:tc>
        <w:tc>
          <w:tcPr>
            <w:tcW w:w="854" w:type="dxa"/>
            <w:tcBorders>
              <w:top w:val="nil"/>
              <w:left w:val="nil"/>
              <w:bottom w:val="nil"/>
              <w:right w:val="nil"/>
            </w:tcBorders>
            <w:vAlign w:val="center"/>
          </w:tcPr>
          <w:p w14:paraId="7281867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0.665*</w:t>
            </w:r>
          </w:p>
        </w:tc>
        <w:tc>
          <w:tcPr>
            <w:tcW w:w="854" w:type="dxa"/>
            <w:tcBorders>
              <w:top w:val="nil"/>
              <w:left w:val="nil"/>
              <w:bottom w:val="nil"/>
              <w:right w:val="nil"/>
            </w:tcBorders>
            <w:vAlign w:val="center"/>
          </w:tcPr>
          <w:p w14:paraId="6E10A61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0.845*</w:t>
            </w:r>
          </w:p>
        </w:tc>
        <w:tc>
          <w:tcPr>
            <w:tcW w:w="854" w:type="dxa"/>
            <w:tcBorders>
              <w:top w:val="nil"/>
              <w:left w:val="nil"/>
              <w:bottom w:val="nil"/>
              <w:right w:val="nil"/>
            </w:tcBorders>
            <w:vAlign w:val="center"/>
          </w:tcPr>
          <w:p w14:paraId="0FC1EF4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0.986*</w:t>
            </w:r>
          </w:p>
        </w:tc>
        <w:tc>
          <w:tcPr>
            <w:tcW w:w="854" w:type="dxa"/>
            <w:tcBorders>
              <w:top w:val="nil"/>
              <w:left w:val="nil"/>
              <w:bottom w:val="nil"/>
              <w:right w:val="nil"/>
            </w:tcBorders>
            <w:vAlign w:val="center"/>
          </w:tcPr>
          <w:p w14:paraId="1E04F53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0.977*</w:t>
            </w:r>
          </w:p>
        </w:tc>
        <w:tc>
          <w:tcPr>
            <w:tcW w:w="854" w:type="dxa"/>
            <w:tcBorders>
              <w:top w:val="nil"/>
              <w:left w:val="nil"/>
              <w:bottom w:val="nil"/>
              <w:right w:val="nil"/>
            </w:tcBorders>
            <w:vAlign w:val="center"/>
          </w:tcPr>
          <w:p w14:paraId="3F40464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0.696*</w:t>
            </w:r>
          </w:p>
        </w:tc>
        <w:tc>
          <w:tcPr>
            <w:tcW w:w="854" w:type="dxa"/>
            <w:tcBorders>
              <w:top w:val="nil"/>
              <w:left w:val="nil"/>
              <w:bottom w:val="nil"/>
              <w:right w:val="nil"/>
            </w:tcBorders>
            <w:vAlign w:val="center"/>
          </w:tcPr>
          <w:p w14:paraId="1FD5D3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0.931*</w:t>
            </w:r>
          </w:p>
        </w:tc>
        <w:tc>
          <w:tcPr>
            <w:tcW w:w="854" w:type="dxa"/>
            <w:tcBorders>
              <w:top w:val="nil"/>
              <w:left w:val="nil"/>
              <w:bottom w:val="nil"/>
              <w:right w:val="nil"/>
            </w:tcBorders>
            <w:vAlign w:val="center"/>
          </w:tcPr>
          <w:p w14:paraId="691E276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0.902*</w:t>
            </w:r>
          </w:p>
        </w:tc>
      </w:tr>
      <w:tr w:rsidR="00E474CC" w:rsidRPr="00A1716A" w14:paraId="65DB1C0B" w14:textId="77777777" w:rsidTr="00F71D40">
        <w:tc>
          <w:tcPr>
            <w:tcW w:w="1134" w:type="dxa"/>
            <w:tcBorders>
              <w:top w:val="nil"/>
              <w:left w:val="nil"/>
              <w:bottom w:val="nil"/>
              <w:right w:val="nil"/>
            </w:tcBorders>
            <w:shd w:val="clear" w:color="auto" w:fill="FBE4D5" w:themeFill="accent2" w:themeFillTint="33"/>
          </w:tcPr>
          <w:p w14:paraId="187ACF0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3A64F7B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(0.371)</w:t>
            </w:r>
          </w:p>
        </w:tc>
        <w:tc>
          <w:tcPr>
            <w:tcW w:w="850" w:type="dxa"/>
            <w:tcBorders>
              <w:top w:val="nil"/>
              <w:left w:val="nil"/>
              <w:bottom w:val="nil"/>
              <w:right w:val="nil"/>
            </w:tcBorders>
            <w:vAlign w:val="center"/>
          </w:tcPr>
          <w:p w14:paraId="4E80F05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43911BE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4" w:type="dxa"/>
            <w:tcBorders>
              <w:top w:val="nil"/>
              <w:left w:val="nil"/>
              <w:bottom w:val="nil"/>
              <w:right w:val="nil"/>
            </w:tcBorders>
            <w:vAlign w:val="center"/>
          </w:tcPr>
          <w:p w14:paraId="30E89F7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73AB90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2D913B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nil"/>
              <w:right w:val="nil"/>
            </w:tcBorders>
            <w:vAlign w:val="center"/>
          </w:tcPr>
          <w:p w14:paraId="6CD71D7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139235F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B2D5FE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6C527F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49A085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nil"/>
              <w:right w:val="nil"/>
            </w:tcBorders>
            <w:vAlign w:val="center"/>
          </w:tcPr>
          <w:p w14:paraId="743DD50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3216F7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4BD011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1DEB9C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88AC9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F4F36C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r w:rsidR="00E474CC" w:rsidRPr="00A1716A" w14:paraId="4AAA824E" w14:textId="77777777" w:rsidTr="00F71D40">
        <w:tc>
          <w:tcPr>
            <w:tcW w:w="1134" w:type="dxa"/>
            <w:tcBorders>
              <w:top w:val="nil"/>
              <w:left w:val="nil"/>
              <w:bottom w:val="nil"/>
              <w:right w:val="nil"/>
            </w:tcBorders>
            <w:shd w:val="clear" w:color="auto" w:fill="FBE4D5" w:themeFill="accent2" w:themeFillTint="33"/>
          </w:tcPr>
          <w:p w14:paraId="21CFB56E" w14:textId="53DB6A5F"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(26)</w:t>
            </w:r>
          </w:p>
        </w:tc>
        <w:tc>
          <w:tcPr>
            <w:tcW w:w="851" w:type="dxa"/>
            <w:tcBorders>
              <w:top w:val="nil"/>
              <w:left w:val="nil"/>
              <w:bottom w:val="nil"/>
              <w:right w:val="nil"/>
            </w:tcBorders>
            <w:vAlign w:val="center"/>
          </w:tcPr>
          <w:p w14:paraId="386FF1D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0.019</w:t>
            </w:r>
          </w:p>
        </w:tc>
        <w:tc>
          <w:tcPr>
            <w:tcW w:w="850" w:type="dxa"/>
            <w:tcBorders>
              <w:top w:val="nil"/>
              <w:left w:val="nil"/>
              <w:bottom w:val="nil"/>
              <w:right w:val="nil"/>
            </w:tcBorders>
            <w:vAlign w:val="center"/>
          </w:tcPr>
          <w:p w14:paraId="399E67E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0.012</w:t>
            </w:r>
          </w:p>
        </w:tc>
        <w:tc>
          <w:tcPr>
            <w:tcW w:w="850" w:type="dxa"/>
            <w:tcBorders>
              <w:top w:val="nil"/>
              <w:left w:val="nil"/>
              <w:bottom w:val="nil"/>
              <w:right w:val="nil"/>
            </w:tcBorders>
            <w:vAlign w:val="center"/>
          </w:tcPr>
          <w:p w14:paraId="0D04E0B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-0.122</w:t>
            </w:r>
          </w:p>
        </w:tc>
        <w:tc>
          <w:tcPr>
            <w:tcW w:w="854" w:type="dxa"/>
            <w:tcBorders>
              <w:top w:val="nil"/>
              <w:left w:val="nil"/>
              <w:bottom w:val="nil"/>
              <w:right w:val="nil"/>
            </w:tcBorders>
            <w:vAlign w:val="center"/>
          </w:tcPr>
          <w:p w14:paraId="0F2E61A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0.008</w:t>
            </w:r>
          </w:p>
        </w:tc>
        <w:tc>
          <w:tcPr>
            <w:tcW w:w="850" w:type="dxa"/>
            <w:tcBorders>
              <w:top w:val="nil"/>
              <w:left w:val="nil"/>
              <w:bottom w:val="nil"/>
              <w:right w:val="nil"/>
            </w:tcBorders>
            <w:vAlign w:val="center"/>
          </w:tcPr>
          <w:p w14:paraId="0164A62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0.170</w:t>
            </w:r>
          </w:p>
        </w:tc>
        <w:tc>
          <w:tcPr>
            <w:tcW w:w="854" w:type="dxa"/>
            <w:tcBorders>
              <w:top w:val="nil"/>
              <w:left w:val="nil"/>
              <w:bottom w:val="nil"/>
              <w:right w:val="nil"/>
            </w:tcBorders>
            <w:vAlign w:val="center"/>
          </w:tcPr>
          <w:p w14:paraId="0D46C3E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0.090</w:t>
            </w:r>
          </w:p>
        </w:tc>
        <w:tc>
          <w:tcPr>
            <w:tcW w:w="850" w:type="dxa"/>
            <w:tcBorders>
              <w:top w:val="nil"/>
              <w:left w:val="nil"/>
              <w:bottom w:val="nil"/>
              <w:right w:val="nil"/>
            </w:tcBorders>
            <w:vAlign w:val="center"/>
          </w:tcPr>
          <w:p w14:paraId="6ED6C61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0.123</w:t>
            </w:r>
          </w:p>
        </w:tc>
        <w:tc>
          <w:tcPr>
            <w:tcW w:w="854" w:type="dxa"/>
            <w:tcBorders>
              <w:top w:val="nil"/>
              <w:left w:val="nil"/>
              <w:bottom w:val="nil"/>
              <w:right w:val="nil"/>
            </w:tcBorders>
            <w:vAlign w:val="center"/>
          </w:tcPr>
          <w:p w14:paraId="407B57A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0.119</w:t>
            </w:r>
          </w:p>
        </w:tc>
        <w:tc>
          <w:tcPr>
            <w:tcW w:w="854" w:type="dxa"/>
            <w:tcBorders>
              <w:top w:val="nil"/>
              <w:left w:val="nil"/>
              <w:bottom w:val="nil"/>
              <w:right w:val="nil"/>
            </w:tcBorders>
            <w:vAlign w:val="center"/>
          </w:tcPr>
          <w:p w14:paraId="56DDC54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0.061</w:t>
            </w:r>
          </w:p>
        </w:tc>
        <w:tc>
          <w:tcPr>
            <w:tcW w:w="854" w:type="dxa"/>
            <w:tcBorders>
              <w:top w:val="nil"/>
              <w:left w:val="nil"/>
              <w:bottom w:val="nil"/>
              <w:right w:val="nil"/>
            </w:tcBorders>
            <w:vAlign w:val="center"/>
          </w:tcPr>
          <w:p w14:paraId="14E6366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0.144</w:t>
            </w:r>
          </w:p>
        </w:tc>
        <w:tc>
          <w:tcPr>
            <w:tcW w:w="854" w:type="dxa"/>
            <w:tcBorders>
              <w:top w:val="nil"/>
              <w:left w:val="nil"/>
              <w:bottom w:val="nil"/>
              <w:right w:val="nil"/>
            </w:tcBorders>
            <w:vAlign w:val="center"/>
          </w:tcPr>
          <w:p w14:paraId="5EC289D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-0.042</w:t>
            </w:r>
          </w:p>
        </w:tc>
        <w:tc>
          <w:tcPr>
            <w:tcW w:w="854" w:type="dxa"/>
            <w:tcBorders>
              <w:top w:val="nil"/>
              <w:left w:val="nil"/>
              <w:bottom w:val="nil"/>
              <w:right w:val="nil"/>
            </w:tcBorders>
            <w:vAlign w:val="center"/>
          </w:tcPr>
          <w:p w14:paraId="682F480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0.229</w:t>
            </w:r>
          </w:p>
        </w:tc>
        <w:tc>
          <w:tcPr>
            <w:tcW w:w="854" w:type="dxa"/>
            <w:tcBorders>
              <w:top w:val="nil"/>
              <w:left w:val="nil"/>
              <w:bottom w:val="nil"/>
              <w:right w:val="nil"/>
            </w:tcBorders>
            <w:vAlign w:val="center"/>
          </w:tcPr>
          <w:p w14:paraId="78EA706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0.073</w:t>
            </w:r>
          </w:p>
        </w:tc>
        <w:tc>
          <w:tcPr>
            <w:tcW w:w="854" w:type="dxa"/>
            <w:tcBorders>
              <w:top w:val="nil"/>
              <w:left w:val="nil"/>
              <w:bottom w:val="nil"/>
              <w:right w:val="nil"/>
            </w:tcBorders>
            <w:vAlign w:val="center"/>
          </w:tcPr>
          <w:p w14:paraId="54E827E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0.014</w:t>
            </w:r>
          </w:p>
        </w:tc>
        <w:tc>
          <w:tcPr>
            <w:tcW w:w="854" w:type="dxa"/>
            <w:tcBorders>
              <w:top w:val="nil"/>
              <w:left w:val="nil"/>
              <w:bottom w:val="nil"/>
              <w:right w:val="nil"/>
            </w:tcBorders>
            <w:vAlign w:val="center"/>
          </w:tcPr>
          <w:p w14:paraId="694F407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-0.124</w:t>
            </w:r>
          </w:p>
        </w:tc>
        <w:tc>
          <w:tcPr>
            <w:tcW w:w="854" w:type="dxa"/>
            <w:tcBorders>
              <w:top w:val="nil"/>
              <w:left w:val="nil"/>
              <w:bottom w:val="nil"/>
              <w:right w:val="nil"/>
            </w:tcBorders>
            <w:vAlign w:val="center"/>
          </w:tcPr>
          <w:p w14:paraId="206867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0.011</w:t>
            </w:r>
          </w:p>
        </w:tc>
        <w:tc>
          <w:tcPr>
            <w:tcW w:w="854" w:type="dxa"/>
            <w:tcBorders>
              <w:top w:val="nil"/>
              <w:left w:val="nil"/>
              <w:bottom w:val="nil"/>
              <w:right w:val="nil"/>
            </w:tcBorders>
            <w:vAlign w:val="center"/>
          </w:tcPr>
          <w:p w14:paraId="6063E0A4"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0.176</w:t>
            </w:r>
          </w:p>
        </w:tc>
      </w:tr>
      <w:tr w:rsidR="00E474CC" w:rsidRPr="00A1716A" w14:paraId="63ACC105" w14:textId="77777777" w:rsidTr="00F71D40">
        <w:tc>
          <w:tcPr>
            <w:tcW w:w="1134" w:type="dxa"/>
            <w:tcBorders>
              <w:top w:val="nil"/>
              <w:left w:val="nil"/>
              <w:bottom w:val="nil"/>
              <w:right w:val="nil"/>
            </w:tcBorders>
            <w:shd w:val="clear" w:color="auto" w:fill="FBE4D5" w:themeFill="accent2" w:themeFillTint="33"/>
          </w:tcPr>
          <w:p w14:paraId="0A55B60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nil"/>
              <w:right w:val="nil"/>
            </w:tcBorders>
            <w:vAlign w:val="center"/>
          </w:tcPr>
          <w:p w14:paraId="15347C7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(0.928)</w:t>
            </w:r>
          </w:p>
        </w:tc>
        <w:tc>
          <w:tcPr>
            <w:tcW w:w="850" w:type="dxa"/>
            <w:tcBorders>
              <w:top w:val="nil"/>
              <w:left w:val="nil"/>
              <w:bottom w:val="nil"/>
              <w:right w:val="nil"/>
            </w:tcBorders>
            <w:vAlign w:val="center"/>
          </w:tcPr>
          <w:p w14:paraId="19979FE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(0.956)</w:t>
            </w:r>
          </w:p>
        </w:tc>
        <w:tc>
          <w:tcPr>
            <w:tcW w:w="850" w:type="dxa"/>
            <w:tcBorders>
              <w:top w:val="nil"/>
              <w:left w:val="nil"/>
              <w:bottom w:val="nil"/>
              <w:right w:val="nil"/>
            </w:tcBorders>
            <w:vAlign w:val="center"/>
          </w:tcPr>
          <w:p w14:paraId="68DD022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(0.578)</w:t>
            </w:r>
          </w:p>
        </w:tc>
        <w:tc>
          <w:tcPr>
            <w:tcW w:w="854" w:type="dxa"/>
            <w:tcBorders>
              <w:top w:val="nil"/>
              <w:left w:val="nil"/>
              <w:bottom w:val="nil"/>
              <w:right w:val="nil"/>
            </w:tcBorders>
            <w:vAlign w:val="center"/>
          </w:tcPr>
          <w:p w14:paraId="01A891B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(0.970)</w:t>
            </w:r>
          </w:p>
        </w:tc>
        <w:tc>
          <w:tcPr>
            <w:tcW w:w="850" w:type="dxa"/>
            <w:tcBorders>
              <w:top w:val="nil"/>
              <w:left w:val="nil"/>
              <w:bottom w:val="nil"/>
              <w:right w:val="nil"/>
            </w:tcBorders>
            <w:vAlign w:val="center"/>
          </w:tcPr>
          <w:p w14:paraId="3AEA395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(0.439)</w:t>
            </w:r>
          </w:p>
        </w:tc>
        <w:tc>
          <w:tcPr>
            <w:tcW w:w="854" w:type="dxa"/>
            <w:tcBorders>
              <w:top w:val="nil"/>
              <w:left w:val="nil"/>
              <w:bottom w:val="nil"/>
              <w:right w:val="nil"/>
            </w:tcBorders>
            <w:vAlign w:val="center"/>
          </w:tcPr>
          <w:p w14:paraId="46A6E37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(0.681)</w:t>
            </w:r>
          </w:p>
        </w:tc>
        <w:tc>
          <w:tcPr>
            <w:tcW w:w="850" w:type="dxa"/>
            <w:tcBorders>
              <w:top w:val="nil"/>
              <w:left w:val="nil"/>
              <w:bottom w:val="nil"/>
              <w:right w:val="nil"/>
            </w:tcBorders>
            <w:vAlign w:val="center"/>
          </w:tcPr>
          <w:p w14:paraId="0B70891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(0.576)</w:t>
            </w:r>
          </w:p>
        </w:tc>
        <w:tc>
          <w:tcPr>
            <w:tcW w:w="854" w:type="dxa"/>
            <w:tcBorders>
              <w:top w:val="nil"/>
              <w:left w:val="nil"/>
              <w:bottom w:val="nil"/>
              <w:right w:val="nil"/>
            </w:tcBorders>
            <w:vAlign w:val="center"/>
          </w:tcPr>
          <w:p w14:paraId="7748412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(0.589)</w:t>
            </w:r>
          </w:p>
        </w:tc>
        <w:tc>
          <w:tcPr>
            <w:tcW w:w="854" w:type="dxa"/>
            <w:tcBorders>
              <w:top w:val="nil"/>
              <w:left w:val="nil"/>
              <w:bottom w:val="nil"/>
              <w:right w:val="nil"/>
            </w:tcBorders>
            <w:vAlign w:val="center"/>
          </w:tcPr>
          <w:p w14:paraId="29F82A1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(0.783)</w:t>
            </w:r>
          </w:p>
        </w:tc>
        <w:tc>
          <w:tcPr>
            <w:tcW w:w="854" w:type="dxa"/>
            <w:tcBorders>
              <w:top w:val="nil"/>
              <w:left w:val="nil"/>
              <w:bottom w:val="nil"/>
              <w:right w:val="nil"/>
            </w:tcBorders>
            <w:vAlign w:val="center"/>
          </w:tcPr>
          <w:p w14:paraId="3072B14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(0.511)</w:t>
            </w:r>
          </w:p>
        </w:tc>
        <w:tc>
          <w:tcPr>
            <w:tcW w:w="854" w:type="dxa"/>
            <w:tcBorders>
              <w:top w:val="nil"/>
              <w:left w:val="nil"/>
              <w:bottom w:val="nil"/>
              <w:right w:val="nil"/>
            </w:tcBorders>
            <w:vAlign w:val="center"/>
          </w:tcPr>
          <w:p w14:paraId="3B08E31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(0.850)</w:t>
            </w:r>
          </w:p>
        </w:tc>
        <w:tc>
          <w:tcPr>
            <w:tcW w:w="854" w:type="dxa"/>
            <w:tcBorders>
              <w:top w:val="nil"/>
              <w:left w:val="nil"/>
              <w:bottom w:val="nil"/>
              <w:right w:val="nil"/>
            </w:tcBorders>
            <w:vAlign w:val="center"/>
          </w:tcPr>
          <w:p w14:paraId="5EFCB67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(0.293)</w:t>
            </w:r>
          </w:p>
        </w:tc>
        <w:tc>
          <w:tcPr>
            <w:tcW w:w="854" w:type="dxa"/>
            <w:tcBorders>
              <w:top w:val="nil"/>
              <w:left w:val="nil"/>
              <w:bottom w:val="nil"/>
              <w:right w:val="nil"/>
            </w:tcBorders>
            <w:vAlign w:val="center"/>
          </w:tcPr>
          <w:p w14:paraId="1FF07CD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(0.740)</w:t>
            </w:r>
          </w:p>
        </w:tc>
        <w:tc>
          <w:tcPr>
            <w:tcW w:w="854" w:type="dxa"/>
            <w:tcBorders>
              <w:top w:val="nil"/>
              <w:left w:val="nil"/>
              <w:bottom w:val="nil"/>
              <w:right w:val="nil"/>
            </w:tcBorders>
            <w:vAlign w:val="center"/>
          </w:tcPr>
          <w:p w14:paraId="67F167B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(0.951)</w:t>
            </w:r>
          </w:p>
        </w:tc>
        <w:tc>
          <w:tcPr>
            <w:tcW w:w="854" w:type="dxa"/>
            <w:tcBorders>
              <w:top w:val="nil"/>
              <w:left w:val="nil"/>
              <w:bottom w:val="nil"/>
              <w:right w:val="nil"/>
            </w:tcBorders>
            <w:vAlign w:val="center"/>
          </w:tcPr>
          <w:p w14:paraId="3324D91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(0.581)</w:t>
            </w:r>
          </w:p>
        </w:tc>
        <w:tc>
          <w:tcPr>
            <w:tcW w:w="854" w:type="dxa"/>
            <w:tcBorders>
              <w:top w:val="nil"/>
              <w:left w:val="nil"/>
              <w:bottom w:val="nil"/>
              <w:right w:val="nil"/>
            </w:tcBorders>
            <w:vAlign w:val="center"/>
          </w:tcPr>
          <w:p w14:paraId="27A9C3C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4" w:type="dxa"/>
            <w:tcBorders>
              <w:top w:val="nil"/>
              <w:left w:val="nil"/>
              <w:bottom w:val="nil"/>
              <w:right w:val="nil"/>
            </w:tcBorders>
            <w:vAlign w:val="center"/>
          </w:tcPr>
          <w:p w14:paraId="36C8F43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(0.434)</w:t>
            </w:r>
          </w:p>
        </w:tc>
      </w:tr>
      <w:tr w:rsidR="00E474CC" w:rsidRPr="00A1716A" w14:paraId="2BDBDA51" w14:textId="77777777" w:rsidTr="00F71D40">
        <w:tc>
          <w:tcPr>
            <w:tcW w:w="1134" w:type="dxa"/>
            <w:tcBorders>
              <w:top w:val="nil"/>
              <w:left w:val="nil"/>
              <w:bottom w:val="nil"/>
              <w:right w:val="nil"/>
            </w:tcBorders>
            <w:shd w:val="clear" w:color="auto" w:fill="FBE4D5" w:themeFill="accent2" w:themeFillTint="33"/>
          </w:tcPr>
          <w:p w14:paraId="7575D5E6" w14:textId="238C9DAC"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(27)</w:t>
            </w:r>
          </w:p>
        </w:tc>
        <w:tc>
          <w:tcPr>
            <w:tcW w:w="851" w:type="dxa"/>
            <w:tcBorders>
              <w:top w:val="nil"/>
              <w:left w:val="nil"/>
              <w:bottom w:val="nil"/>
              <w:right w:val="nil"/>
            </w:tcBorders>
            <w:vAlign w:val="center"/>
          </w:tcPr>
          <w:p w14:paraId="449BC6C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0.325</w:t>
            </w:r>
          </w:p>
        </w:tc>
        <w:tc>
          <w:tcPr>
            <w:tcW w:w="850" w:type="dxa"/>
            <w:tcBorders>
              <w:top w:val="nil"/>
              <w:left w:val="nil"/>
              <w:bottom w:val="nil"/>
              <w:right w:val="nil"/>
            </w:tcBorders>
            <w:vAlign w:val="center"/>
          </w:tcPr>
          <w:p w14:paraId="27257B43"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0" w:type="dxa"/>
            <w:tcBorders>
              <w:top w:val="nil"/>
              <w:left w:val="nil"/>
              <w:bottom w:val="nil"/>
              <w:right w:val="nil"/>
            </w:tcBorders>
            <w:vAlign w:val="center"/>
          </w:tcPr>
          <w:p w14:paraId="63F6914E"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0.662*</w:t>
            </w:r>
          </w:p>
        </w:tc>
        <w:tc>
          <w:tcPr>
            <w:tcW w:w="854" w:type="dxa"/>
            <w:tcBorders>
              <w:top w:val="nil"/>
              <w:left w:val="nil"/>
              <w:bottom w:val="nil"/>
              <w:right w:val="nil"/>
            </w:tcBorders>
            <w:vAlign w:val="center"/>
          </w:tcPr>
          <w:p w14:paraId="0531409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0.905*</w:t>
            </w:r>
          </w:p>
        </w:tc>
        <w:tc>
          <w:tcPr>
            <w:tcW w:w="850" w:type="dxa"/>
            <w:tcBorders>
              <w:top w:val="nil"/>
              <w:left w:val="nil"/>
              <w:bottom w:val="nil"/>
              <w:right w:val="nil"/>
            </w:tcBorders>
            <w:vAlign w:val="center"/>
          </w:tcPr>
          <w:p w14:paraId="4D88BAB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0.879*</w:t>
            </w:r>
          </w:p>
        </w:tc>
        <w:tc>
          <w:tcPr>
            <w:tcW w:w="854" w:type="dxa"/>
            <w:tcBorders>
              <w:top w:val="nil"/>
              <w:left w:val="nil"/>
              <w:bottom w:val="nil"/>
              <w:right w:val="nil"/>
            </w:tcBorders>
            <w:vAlign w:val="center"/>
          </w:tcPr>
          <w:p w14:paraId="1170366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0.920*</w:t>
            </w:r>
          </w:p>
        </w:tc>
        <w:tc>
          <w:tcPr>
            <w:tcW w:w="850" w:type="dxa"/>
            <w:tcBorders>
              <w:top w:val="nil"/>
              <w:left w:val="nil"/>
              <w:bottom w:val="nil"/>
              <w:right w:val="nil"/>
            </w:tcBorders>
            <w:vAlign w:val="center"/>
          </w:tcPr>
          <w:p w14:paraId="18E4F10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0.580*</w:t>
            </w:r>
          </w:p>
        </w:tc>
        <w:tc>
          <w:tcPr>
            <w:tcW w:w="854" w:type="dxa"/>
            <w:tcBorders>
              <w:top w:val="nil"/>
              <w:left w:val="nil"/>
              <w:bottom w:val="nil"/>
              <w:right w:val="nil"/>
            </w:tcBorders>
            <w:vAlign w:val="center"/>
          </w:tcPr>
          <w:p w14:paraId="21FF75EF"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0.880*</w:t>
            </w:r>
          </w:p>
        </w:tc>
        <w:tc>
          <w:tcPr>
            <w:tcW w:w="854" w:type="dxa"/>
            <w:tcBorders>
              <w:top w:val="nil"/>
              <w:left w:val="nil"/>
              <w:bottom w:val="nil"/>
              <w:right w:val="nil"/>
            </w:tcBorders>
            <w:vAlign w:val="center"/>
          </w:tcPr>
          <w:p w14:paraId="605C03E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0.913*</w:t>
            </w:r>
          </w:p>
        </w:tc>
        <w:tc>
          <w:tcPr>
            <w:tcW w:w="854" w:type="dxa"/>
            <w:tcBorders>
              <w:top w:val="nil"/>
              <w:left w:val="nil"/>
              <w:bottom w:val="nil"/>
              <w:right w:val="nil"/>
            </w:tcBorders>
            <w:vAlign w:val="center"/>
          </w:tcPr>
          <w:p w14:paraId="450D8F1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0.890*</w:t>
            </w:r>
          </w:p>
        </w:tc>
        <w:tc>
          <w:tcPr>
            <w:tcW w:w="854" w:type="dxa"/>
            <w:tcBorders>
              <w:top w:val="nil"/>
              <w:left w:val="nil"/>
              <w:bottom w:val="nil"/>
              <w:right w:val="nil"/>
            </w:tcBorders>
            <w:vAlign w:val="center"/>
          </w:tcPr>
          <w:p w14:paraId="3437B369"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0.616*</w:t>
            </w:r>
          </w:p>
        </w:tc>
        <w:tc>
          <w:tcPr>
            <w:tcW w:w="854" w:type="dxa"/>
            <w:tcBorders>
              <w:top w:val="nil"/>
              <w:left w:val="nil"/>
              <w:bottom w:val="nil"/>
              <w:right w:val="nil"/>
            </w:tcBorders>
            <w:vAlign w:val="center"/>
          </w:tcPr>
          <w:p w14:paraId="57EA8A4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0.836*</w:t>
            </w:r>
          </w:p>
        </w:tc>
        <w:tc>
          <w:tcPr>
            <w:tcW w:w="854" w:type="dxa"/>
            <w:tcBorders>
              <w:top w:val="nil"/>
              <w:left w:val="nil"/>
              <w:bottom w:val="nil"/>
              <w:right w:val="nil"/>
            </w:tcBorders>
            <w:vAlign w:val="center"/>
          </w:tcPr>
          <w:p w14:paraId="5BC6A18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0.958*</w:t>
            </w:r>
          </w:p>
        </w:tc>
        <w:tc>
          <w:tcPr>
            <w:tcW w:w="854" w:type="dxa"/>
            <w:tcBorders>
              <w:top w:val="nil"/>
              <w:left w:val="nil"/>
              <w:bottom w:val="nil"/>
              <w:right w:val="nil"/>
            </w:tcBorders>
            <w:vAlign w:val="center"/>
          </w:tcPr>
          <w:p w14:paraId="6E307211"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0.930*</w:t>
            </w:r>
          </w:p>
        </w:tc>
        <w:tc>
          <w:tcPr>
            <w:tcW w:w="854" w:type="dxa"/>
            <w:tcBorders>
              <w:top w:val="nil"/>
              <w:left w:val="nil"/>
              <w:bottom w:val="nil"/>
              <w:right w:val="nil"/>
            </w:tcBorders>
            <w:vAlign w:val="center"/>
          </w:tcPr>
          <w:p w14:paraId="5394D9D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0.615*</w:t>
            </w:r>
          </w:p>
        </w:tc>
        <w:tc>
          <w:tcPr>
            <w:tcW w:w="854" w:type="dxa"/>
            <w:tcBorders>
              <w:top w:val="nil"/>
              <w:left w:val="nil"/>
              <w:bottom w:val="nil"/>
              <w:right w:val="nil"/>
            </w:tcBorders>
            <w:vAlign w:val="center"/>
          </w:tcPr>
          <w:p w14:paraId="10758A56"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0.864*</w:t>
            </w:r>
          </w:p>
        </w:tc>
        <w:tc>
          <w:tcPr>
            <w:tcW w:w="854" w:type="dxa"/>
            <w:tcBorders>
              <w:top w:val="nil"/>
              <w:left w:val="nil"/>
              <w:bottom w:val="nil"/>
              <w:right w:val="nil"/>
            </w:tcBorders>
            <w:vAlign w:val="center"/>
          </w:tcPr>
          <w:p w14:paraId="0848C370"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0.855*</w:t>
            </w:r>
          </w:p>
        </w:tc>
      </w:tr>
      <w:tr w:rsidR="00E474CC" w:rsidRPr="00A1716A" w14:paraId="6FE8B1BA" w14:textId="77777777" w:rsidTr="00F71D40">
        <w:tc>
          <w:tcPr>
            <w:tcW w:w="1134" w:type="dxa"/>
            <w:tcBorders>
              <w:top w:val="nil"/>
              <w:left w:val="nil"/>
              <w:bottom w:val="single" w:sz="4" w:space="0" w:color="auto"/>
              <w:right w:val="nil"/>
            </w:tcBorders>
            <w:shd w:val="clear" w:color="auto" w:fill="FBE4D5" w:themeFill="accent2" w:themeFillTint="33"/>
          </w:tcPr>
          <w:p w14:paraId="2C5315B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p>
        </w:tc>
        <w:tc>
          <w:tcPr>
            <w:tcW w:w="851" w:type="dxa"/>
            <w:tcBorders>
              <w:top w:val="nil"/>
              <w:left w:val="nil"/>
              <w:bottom w:val="single" w:sz="4" w:space="0" w:color="auto"/>
              <w:right w:val="nil"/>
            </w:tcBorders>
            <w:vAlign w:val="center"/>
          </w:tcPr>
          <w:p w14:paraId="0A74E17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(0.131)</w:t>
            </w:r>
          </w:p>
        </w:tc>
        <w:tc>
          <w:tcPr>
            <w:tcW w:w="850" w:type="dxa"/>
            <w:tcBorders>
              <w:top w:val="nil"/>
              <w:left w:val="nil"/>
              <w:bottom w:val="single" w:sz="4" w:space="0" w:color="auto"/>
              <w:right w:val="nil"/>
            </w:tcBorders>
            <w:vAlign w:val="center"/>
          </w:tcPr>
          <w:p w14:paraId="40FAD08C"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single" w:sz="4" w:space="0" w:color="auto"/>
              <w:right w:val="nil"/>
            </w:tcBorders>
            <w:vAlign w:val="center"/>
          </w:tcPr>
          <w:p w14:paraId="711F72C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(0.001)</w:t>
            </w:r>
          </w:p>
        </w:tc>
        <w:tc>
          <w:tcPr>
            <w:tcW w:w="854" w:type="dxa"/>
            <w:tcBorders>
              <w:top w:val="nil"/>
              <w:left w:val="nil"/>
              <w:bottom w:val="single" w:sz="4" w:space="0" w:color="auto"/>
              <w:right w:val="nil"/>
            </w:tcBorders>
            <w:vAlign w:val="center"/>
          </w:tcPr>
          <w:p w14:paraId="5E83606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single" w:sz="4" w:space="0" w:color="auto"/>
              <w:right w:val="nil"/>
            </w:tcBorders>
            <w:vAlign w:val="center"/>
          </w:tcPr>
          <w:p w14:paraId="71158802"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620FB0F5"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0" w:type="dxa"/>
            <w:tcBorders>
              <w:top w:val="nil"/>
              <w:left w:val="nil"/>
              <w:bottom w:val="single" w:sz="4" w:space="0" w:color="auto"/>
              <w:right w:val="nil"/>
            </w:tcBorders>
            <w:vAlign w:val="center"/>
          </w:tcPr>
          <w:p w14:paraId="0F04872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(0.004)</w:t>
            </w:r>
          </w:p>
        </w:tc>
        <w:tc>
          <w:tcPr>
            <w:tcW w:w="854" w:type="dxa"/>
            <w:tcBorders>
              <w:top w:val="nil"/>
              <w:left w:val="nil"/>
              <w:bottom w:val="single" w:sz="4" w:space="0" w:color="auto"/>
              <w:right w:val="nil"/>
            </w:tcBorders>
            <w:vAlign w:val="center"/>
          </w:tcPr>
          <w:p w14:paraId="3BC12547"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7BBFED48"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0CFED0D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269F120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4" w:type="dxa"/>
            <w:tcBorders>
              <w:top w:val="nil"/>
              <w:left w:val="nil"/>
              <w:bottom w:val="single" w:sz="4" w:space="0" w:color="auto"/>
              <w:right w:val="nil"/>
            </w:tcBorders>
            <w:vAlign w:val="center"/>
          </w:tcPr>
          <w:p w14:paraId="3F83D11D"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3EFA2A50"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1E3624AB"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1E29734A"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(0.002)</w:t>
            </w:r>
          </w:p>
        </w:tc>
        <w:tc>
          <w:tcPr>
            <w:tcW w:w="854" w:type="dxa"/>
            <w:tcBorders>
              <w:top w:val="nil"/>
              <w:left w:val="nil"/>
              <w:bottom w:val="single" w:sz="4" w:space="0" w:color="auto"/>
              <w:right w:val="nil"/>
            </w:tcBorders>
            <w:vAlign w:val="center"/>
          </w:tcPr>
          <w:p w14:paraId="37389614" w14:textId="77777777" w:rsidR="00E474CC" w:rsidRPr="00A1716A" w:rsidRDefault="00E474CC" w:rsidP="00E474CC">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10E25FF3" w14:textId="77777777" w:rsidR="00E474CC" w:rsidRPr="00AD112B" w:rsidRDefault="00E474CC" w:rsidP="00E474CC">
            <w:pPr>
              <w:widowControl w:val="0"/>
              <w:autoSpaceDE w:val="0"/>
              <w:autoSpaceDN w:val="0"/>
              <w:adjustRightInd w:val="0"/>
              <w:jc w:val="center"/>
              <w:rPr>
                <w:rFonts w:ascii="Montserrat Light" w:hAnsi="Montserrat Light"/>
                <w:sz w:val="18"/>
                <w:szCs w:val="18"/>
                <w:lang w:val="en-US"/>
              </w:rPr>
            </w:pPr>
            <w:r w:rsidRPr="00AD112B">
              <w:rPr>
                <w:rFonts w:ascii="Montserrat Light" w:hAnsi="Montserrat Light"/>
                <w:sz w:val="18"/>
                <w:szCs w:val="18"/>
                <w:lang w:val="en-US"/>
              </w:rPr>
              <w:t>(0.000)</w:t>
            </w:r>
          </w:p>
        </w:tc>
      </w:tr>
    </w:tbl>
    <w:p w14:paraId="1073FE72" w14:textId="77777777" w:rsidR="00E474CC" w:rsidRPr="00E474CC" w:rsidRDefault="00E474CC" w:rsidP="00E474CC">
      <w:pPr>
        <w:rPr>
          <w:rFonts w:ascii="Montserrat Light" w:hAnsi="Montserrat Light"/>
        </w:rPr>
      </w:pPr>
    </w:p>
    <w:tbl>
      <w:tblPr>
        <w:tblW w:w="9674" w:type="dxa"/>
        <w:tblInd w:w="-1026" w:type="dxa"/>
        <w:tblLayout w:type="fixed"/>
        <w:tblLook w:val="0000" w:firstRow="0" w:lastRow="0" w:firstColumn="0" w:lastColumn="0" w:noHBand="0" w:noVBand="0"/>
      </w:tblPr>
      <w:tblGrid>
        <w:gridCol w:w="1134"/>
        <w:gridCol w:w="854"/>
        <w:gridCol w:w="854"/>
        <w:gridCol w:w="854"/>
        <w:gridCol w:w="854"/>
        <w:gridCol w:w="854"/>
        <w:gridCol w:w="854"/>
        <w:gridCol w:w="854"/>
        <w:gridCol w:w="854"/>
        <w:gridCol w:w="854"/>
        <w:gridCol w:w="854"/>
      </w:tblGrid>
      <w:tr w:rsidR="00E474CC" w:rsidRPr="00A1716A" w14:paraId="591F5929" w14:textId="77777777" w:rsidTr="00F71D40">
        <w:tc>
          <w:tcPr>
            <w:tcW w:w="1134" w:type="dxa"/>
            <w:tcBorders>
              <w:top w:val="single" w:sz="4" w:space="0" w:color="auto"/>
              <w:left w:val="nil"/>
              <w:bottom w:val="single" w:sz="6" w:space="0" w:color="auto"/>
              <w:right w:val="nil"/>
            </w:tcBorders>
            <w:shd w:val="clear" w:color="auto" w:fill="FBE4D5" w:themeFill="accent2" w:themeFillTint="33"/>
            <w:vAlign w:val="center"/>
          </w:tcPr>
          <w:p w14:paraId="1F4F58F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Variables</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6096215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(18)</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7A8961A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(19)</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0374A1E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(20)</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2C74118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(21)</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7BD1567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(22)</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28EFC93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(23)</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1206E15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(24)</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2CFF1CA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(25)</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51FACA9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(26)</w:t>
            </w:r>
          </w:p>
        </w:tc>
        <w:tc>
          <w:tcPr>
            <w:tcW w:w="854" w:type="dxa"/>
            <w:tcBorders>
              <w:top w:val="single" w:sz="4" w:space="0" w:color="auto"/>
              <w:left w:val="nil"/>
              <w:bottom w:val="single" w:sz="6" w:space="0" w:color="auto"/>
              <w:right w:val="nil"/>
            </w:tcBorders>
            <w:shd w:val="clear" w:color="auto" w:fill="FBE4D5" w:themeFill="accent2" w:themeFillTint="33"/>
            <w:vAlign w:val="center"/>
          </w:tcPr>
          <w:p w14:paraId="1D3A1AB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(27)</w:t>
            </w:r>
          </w:p>
        </w:tc>
      </w:tr>
      <w:tr w:rsidR="00E474CC" w:rsidRPr="00A1716A" w14:paraId="056BF2DF" w14:textId="77777777" w:rsidTr="00F71D40">
        <w:tc>
          <w:tcPr>
            <w:tcW w:w="1134" w:type="dxa"/>
            <w:tcBorders>
              <w:top w:val="nil"/>
              <w:left w:val="nil"/>
              <w:bottom w:val="nil"/>
              <w:right w:val="nil"/>
            </w:tcBorders>
            <w:shd w:val="clear" w:color="auto" w:fill="FBE4D5" w:themeFill="accent2" w:themeFillTint="33"/>
            <w:vAlign w:val="center"/>
          </w:tcPr>
          <w:p w14:paraId="411D4E0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755589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03371B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09D7AE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481B7F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F7AEE0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A0A229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1DEB0F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38861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E7E0D2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4CC873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4F6D39E" w14:textId="77777777" w:rsidTr="00F71D40">
        <w:tc>
          <w:tcPr>
            <w:tcW w:w="1134" w:type="dxa"/>
            <w:tcBorders>
              <w:top w:val="nil"/>
              <w:left w:val="nil"/>
              <w:bottom w:val="nil"/>
              <w:right w:val="nil"/>
            </w:tcBorders>
            <w:shd w:val="clear" w:color="auto" w:fill="FBE4D5" w:themeFill="accent2" w:themeFillTint="33"/>
            <w:vAlign w:val="center"/>
          </w:tcPr>
          <w:p w14:paraId="1950F6B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(18)</w:t>
            </w:r>
          </w:p>
        </w:tc>
        <w:tc>
          <w:tcPr>
            <w:tcW w:w="854" w:type="dxa"/>
            <w:tcBorders>
              <w:top w:val="nil"/>
              <w:left w:val="nil"/>
              <w:bottom w:val="nil"/>
              <w:right w:val="nil"/>
            </w:tcBorders>
            <w:vAlign w:val="center"/>
          </w:tcPr>
          <w:p w14:paraId="0CBED01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0F42D2A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197727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A0FCC8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B26037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C602E3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0D9FE7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6034F0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7FBA3C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BC7A44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4974B733" w14:textId="77777777" w:rsidTr="00F71D40">
        <w:tc>
          <w:tcPr>
            <w:tcW w:w="1134" w:type="dxa"/>
            <w:tcBorders>
              <w:top w:val="nil"/>
              <w:left w:val="nil"/>
              <w:bottom w:val="nil"/>
              <w:right w:val="nil"/>
            </w:tcBorders>
            <w:shd w:val="clear" w:color="auto" w:fill="FBE4D5" w:themeFill="accent2" w:themeFillTint="33"/>
            <w:vAlign w:val="center"/>
          </w:tcPr>
          <w:p w14:paraId="3C2156B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2C5303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1D74A3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B478AC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2A35DD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052E1E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6B0757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A97327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577F01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541D18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90F427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66AB433F" w14:textId="77777777" w:rsidTr="00F71D40">
        <w:tc>
          <w:tcPr>
            <w:tcW w:w="1134" w:type="dxa"/>
            <w:tcBorders>
              <w:top w:val="nil"/>
              <w:left w:val="nil"/>
              <w:bottom w:val="nil"/>
              <w:right w:val="nil"/>
            </w:tcBorders>
            <w:shd w:val="clear" w:color="auto" w:fill="FBE4D5" w:themeFill="accent2" w:themeFillTint="33"/>
            <w:vAlign w:val="center"/>
          </w:tcPr>
          <w:p w14:paraId="1DA50AA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(19)</w:t>
            </w:r>
          </w:p>
        </w:tc>
        <w:tc>
          <w:tcPr>
            <w:tcW w:w="854" w:type="dxa"/>
            <w:tcBorders>
              <w:top w:val="nil"/>
              <w:left w:val="nil"/>
              <w:bottom w:val="nil"/>
              <w:right w:val="nil"/>
            </w:tcBorders>
            <w:vAlign w:val="center"/>
          </w:tcPr>
          <w:p w14:paraId="4D1649D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0.802*</w:t>
            </w:r>
          </w:p>
        </w:tc>
        <w:tc>
          <w:tcPr>
            <w:tcW w:w="854" w:type="dxa"/>
            <w:tcBorders>
              <w:top w:val="nil"/>
              <w:left w:val="nil"/>
              <w:bottom w:val="nil"/>
              <w:right w:val="nil"/>
            </w:tcBorders>
            <w:vAlign w:val="center"/>
          </w:tcPr>
          <w:p w14:paraId="6B1BA05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1DE3536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503143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22C847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0E278F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B4743E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804697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C4E68F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71EE10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2992E168" w14:textId="77777777" w:rsidTr="00F71D40">
        <w:tc>
          <w:tcPr>
            <w:tcW w:w="1134" w:type="dxa"/>
            <w:tcBorders>
              <w:top w:val="nil"/>
              <w:left w:val="nil"/>
              <w:bottom w:val="nil"/>
              <w:right w:val="nil"/>
            </w:tcBorders>
            <w:shd w:val="clear" w:color="auto" w:fill="FBE4D5" w:themeFill="accent2" w:themeFillTint="33"/>
            <w:vAlign w:val="center"/>
          </w:tcPr>
          <w:p w14:paraId="533FBE3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1D7ACA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A0658F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08F78E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B1D53B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F205BC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6CECA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8BEBD7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87699E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8FB047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0E62E8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046F2F37" w14:textId="77777777" w:rsidTr="00F71D40">
        <w:tc>
          <w:tcPr>
            <w:tcW w:w="1134" w:type="dxa"/>
            <w:tcBorders>
              <w:top w:val="nil"/>
              <w:left w:val="nil"/>
              <w:bottom w:val="nil"/>
              <w:right w:val="nil"/>
            </w:tcBorders>
            <w:shd w:val="clear" w:color="auto" w:fill="FBE4D5" w:themeFill="accent2" w:themeFillTint="33"/>
            <w:vAlign w:val="center"/>
          </w:tcPr>
          <w:p w14:paraId="02DE24C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(20)</w:t>
            </w:r>
          </w:p>
        </w:tc>
        <w:tc>
          <w:tcPr>
            <w:tcW w:w="854" w:type="dxa"/>
            <w:tcBorders>
              <w:top w:val="nil"/>
              <w:left w:val="nil"/>
              <w:bottom w:val="nil"/>
              <w:right w:val="nil"/>
            </w:tcBorders>
            <w:vAlign w:val="center"/>
          </w:tcPr>
          <w:p w14:paraId="7C0A980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0.964*</w:t>
            </w:r>
          </w:p>
        </w:tc>
        <w:tc>
          <w:tcPr>
            <w:tcW w:w="854" w:type="dxa"/>
            <w:tcBorders>
              <w:top w:val="nil"/>
              <w:left w:val="nil"/>
              <w:bottom w:val="nil"/>
              <w:right w:val="nil"/>
            </w:tcBorders>
            <w:vAlign w:val="center"/>
          </w:tcPr>
          <w:p w14:paraId="3D77F71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0.794*</w:t>
            </w:r>
          </w:p>
        </w:tc>
        <w:tc>
          <w:tcPr>
            <w:tcW w:w="854" w:type="dxa"/>
            <w:tcBorders>
              <w:top w:val="nil"/>
              <w:left w:val="nil"/>
              <w:bottom w:val="nil"/>
              <w:right w:val="nil"/>
            </w:tcBorders>
            <w:vAlign w:val="center"/>
          </w:tcPr>
          <w:p w14:paraId="3E4E715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25EDD7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C63D7C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D5ADA0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16BBA8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CDFA16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A40273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A2D3C4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504061DB" w14:textId="77777777" w:rsidTr="00F71D40">
        <w:tc>
          <w:tcPr>
            <w:tcW w:w="1134" w:type="dxa"/>
            <w:tcBorders>
              <w:top w:val="nil"/>
              <w:left w:val="nil"/>
              <w:bottom w:val="nil"/>
              <w:right w:val="nil"/>
            </w:tcBorders>
            <w:shd w:val="clear" w:color="auto" w:fill="FBE4D5" w:themeFill="accent2" w:themeFillTint="33"/>
            <w:vAlign w:val="center"/>
          </w:tcPr>
          <w:p w14:paraId="3873114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DA91C9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BBB720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1132D6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7C253C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5143D4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47F93A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D51273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D5B55C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3F7A95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F28187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C720632" w14:textId="77777777" w:rsidTr="00F71D40">
        <w:tc>
          <w:tcPr>
            <w:tcW w:w="1134" w:type="dxa"/>
            <w:tcBorders>
              <w:top w:val="nil"/>
              <w:left w:val="nil"/>
              <w:bottom w:val="nil"/>
              <w:right w:val="nil"/>
            </w:tcBorders>
            <w:shd w:val="clear" w:color="auto" w:fill="FBE4D5" w:themeFill="accent2" w:themeFillTint="33"/>
            <w:vAlign w:val="center"/>
          </w:tcPr>
          <w:p w14:paraId="50F6DE5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(21)</w:t>
            </w:r>
          </w:p>
        </w:tc>
        <w:tc>
          <w:tcPr>
            <w:tcW w:w="854" w:type="dxa"/>
            <w:tcBorders>
              <w:top w:val="nil"/>
              <w:left w:val="nil"/>
              <w:bottom w:val="nil"/>
              <w:right w:val="nil"/>
            </w:tcBorders>
            <w:vAlign w:val="center"/>
          </w:tcPr>
          <w:p w14:paraId="537D799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0.975*</w:t>
            </w:r>
          </w:p>
        </w:tc>
        <w:tc>
          <w:tcPr>
            <w:tcW w:w="854" w:type="dxa"/>
            <w:tcBorders>
              <w:top w:val="nil"/>
              <w:left w:val="nil"/>
              <w:bottom w:val="nil"/>
              <w:right w:val="nil"/>
            </w:tcBorders>
            <w:vAlign w:val="center"/>
          </w:tcPr>
          <w:p w14:paraId="0FAF4C4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0.762*</w:t>
            </w:r>
          </w:p>
        </w:tc>
        <w:tc>
          <w:tcPr>
            <w:tcW w:w="854" w:type="dxa"/>
            <w:tcBorders>
              <w:top w:val="nil"/>
              <w:left w:val="nil"/>
              <w:bottom w:val="nil"/>
              <w:right w:val="nil"/>
            </w:tcBorders>
            <w:vAlign w:val="center"/>
          </w:tcPr>
          <w:p w14:paraId="530E549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4" w:type="dxa"/>
            <w:tcBorders>
              <w:top w:val="nil"/>
              <w:left w:val="nil"/>
              <w:bottom w:val="nil"/>
              <w:right w:val="nil"/>
            </w:tcBorders>
            <w:vAlign w:val="center"/>
          </w:tcPr>
          <w:p w14:paraId="67D067B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4128CF0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59ADB5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0DD815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CB8575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6FBE2A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831E02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24B90458" w14:textId="77777777" w:rsidTr="00F71D40">
        <w:tc>
          <w:tcPr>
            <w:tcW w:w="1134" w:type="dxa"/>
            <w:tcBorders>
              <w:top w:val="nil"/>
              <w:left w:val="nil"/>
              <w:bottom w:val="nil"/>
              <w:right w:val="nil"/>
            </w:tcBorders>
            <w:shd w:val="clear" w:color="auto" w:fill="FBE4D5" w:themeFill="accent2" w:themeFillTint="33"/>
            <w:vAlign w:val="center"/>
          </w:tcPr>
          <w:p w14:paraId="3D64A2E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19F00F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BF42BB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413CEEB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99F561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0B5DE1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C15BAE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8AFD94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D2F5CD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D08D0F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644493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587DB455" w14:textId="77777777" w:rsidTr="00F71D40">
        <w:tc>
          <w:tcPr>
            <w:tcW w:w="1134" w:type="dxa"/>
            <w:tcBorders>
              <w:top w:val="nil"/>
              <w:left w:val="nil"/>
              <w:bottom w:val="nil"/>
              <w:right w:val="nil"/>
            </w:tcBorders>
            <w:shd w:val="clear" w:color="auto" w:fill="FBE4D5" w:themeFill="accent2" w:themeFillTint="33"/>
            <w:vAlign w:val="center"/>
          </w:tcPr>
          <w:p w14:paraId="68E85D2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(22)</w:t>
            </w:r>
          </w:p>
        </w:tc>
        <w:tc>
          <w:tcPr>
            <w:tcW w:w="854" w:type="dxa"/>
            <w:tcBorders>
              <w:top w:val="nil"/>
              <w:left w:val="nil"/>
              <w:bottom w:val="nil"/>
              <w:right w:val="nil"/>
            </w:tcBorders>
            <w:vAlign w:val="center"/>
          </w:tcPr>
          <w:p w14:paraId="38E8C9A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0.967*</w:t>
            </w:r>
          </w:p>
        </w:tc>
        <w:tc>
          <w:tcPr>
            <w:tcW w:w="854" w:type="dxa"/>
            <w:tcBorders>
              <w:top w:val="nil"/>
              <w:left w:val="nil"/>
              <w:bottom w:val="nil"/>
              <w:right w:val="nil"/>
            </w:tcBorders>
            <w:vAlign w:val="center"/>
          </w:tcPr>
          <w:p w14:paraId="558C31E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0.790*</w:t>
            </w:r>
          </w:p>
        </w:tc>
        <w:tc>
          <w:tcPr>
            <w:tcW w:w="854" w:type="dxa"/>
            <w:tcBorders>
              <w:top w:val="nil"/>
              <w:left w:val="nil"/>
              <w:bottom w:val="nil"/>
              <w:right w:val="nil"/>
            </w:tcBorders>
            <w:vAlign w:val="center"/>
          </w:tcPr>
          <w:p w14:paraId="7E6353E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4" w:type="dxa"/>
            <w:tcBorders>
              <w:top w:val="nil"/>
              <w:left w:val="nil"/>
              <w:bottom w:val="nil"/>
              <w:right w:val="nil"/>
            </w:tcBorders>
            <w:vAlign w:val="center"/>
          </w:tcPr>
          <w:p w14:paraId="43963E0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0.973*</w:t>
            </w:r>
          </w:p>
        </w:tc>
        <w:tc>
          <w:tcPr>
            <w:tcW w:w="854" w:type="dxa"/>
            <w:tcBorders>
              <w:top w:val="nil"/>
              <w:left w:val="nil"/>
              <w:bottom w:val="nil"/>
              <w:right w:val="nil"/>
            </w:tcBorders>
            <w:vAlign w:val="center"/>
          </w:tcPr>
          <w:p w14:paraId="75D6511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39F26C5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4336FC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4539F7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718D22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E43C23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1A059E0E" w14:textId="77777777" w:rsidTr="00F71D40">
        <w:tc>
          <w:tcPr>
            <w:tcW w:w="1134" w:type="dxa"/>
            <w:tcBorders>
              <w:top w:val="nil"/>
              <w:left w:val="nil"/>
              <w:bottom w:val="nil"/>
              <w:right w:val="nil"/>
            </w:tcBorders>
            <w:shd w:val="clear" w:color="auto" w:fill="FBE4D5" w:themeFill="accent2" w:themeFillTint="33"/>
            <w:vAlign w:val="center"/>
          </w:tcPr>
          <w:p w14:paraId="697BF53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10DE72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D6A17D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A20736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9F9403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A2258F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72BC291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82238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6993AA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F6CA96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6ABDB3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5E7F50BA" w14:textId="77777777" w:rsidTr="00F71D40">
        <w:tc>
          <w:tcPr>
            <w:tcW w:w="1134" w:type="dxa"/>
            <w:tcBorders>
              <w:top w:val="nil"/>
              <w:left w:val="nil"/>
              <w:bottom w:val="nil"/>
              <w:right w:val="nil"/>
            </w:tcBorders>
            <w:shd w:val="clear" w:color="auto" w:fill="FBE4D5" w:themeFill="accent2" w:themeFillTint="33"/>
            <w:vAlign w:val="center"/>
          </w:tcPr>
          <w:p w14:paraId="648D471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(23)</w:t>
            </w:r>
          </w:p>
        </w:tc>
        <w:tc>
          <w:tcPr>
            <w:tcW w:w="854" w:type="dxa"/>
            <w:tcBorders>
              <w:top w:val="nil"/>
              <w:left w:val="nil"/>
              <w:bottom w:val="nil"/>
              <w:right w:val="nil"/>
            </w:tcBorders>
            <w:vAlign w:val="center"/>
          </w:tcPr>
          <w:p w14:paraId="439374E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0.611*</w:t>
            </w:r>
          </w:p>
        </w:tc>
        <w:tc>
          <w:tcPr>
            <w:tcW w:w="854" w:type="dxa"/>
            <w:tcBorders>
              <w:top w:val="nil"/>
              <w:left w:val="nil"/>
              <w:bottom w:val="nil"/>
              <w:right w:val="nil"/>
            </w:tcBorders>
            <w:vAlign w:val="center"/>
          </w:tcPr>
          <w:p w14:paraId="0AF8057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0.373</w:t>
            </w:r>
          </w:p>
        </w:tc>
        <w:tc>
          <w:tcPr>
            <w:tcW w:w="854" w:type="dxa"/>
            <w:tcBorders>
              <w:top w:val="nil"/>
              <w:left w:val="nil"/>
              <w:bottom w:val="nil"/>
              <w:right w:val="nil"/>
            </w:tcBorders>
            <w:vAlign w:val="center"/>
          </w:tcPr>
          <w:p w14:paraId="67F5F69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0.573*</w:t>
            </w:r>
          </w:p>
        </w:tc>
        <w:tc>
          <w:tcPr>
            <w:tcW w:w="854" w:type="dxa"/>
            <w:tcBorders>
              <w:top w:val="nil"/>
              <w:left w:val="nil"/>
              <w:bottom w:val="nil"/>
              <w:right w:val="nil"/>
            </w:tcBorders>
            <w:vAlign w:val="center"/>
          </w:tcPr>
          <w:p w14:paraId="6201518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0.712*</w:t>
            </w:r>
          </w:p>
        </w:tc>
        <w:tc>
          <w:tcPr>
            <w:tcW w:w="854" w:type="dxa"/>
            <w:tcBorders>
              <w:top w:val="nil"/>
              <w:left w:val="nil"/>
              <w:bottom w:val="nil"/>
              <w:right w:val="nil"/>
            </w:tcBorders>
            <w:vAlign w:val="center"/>
          </w:tcPr>
          <w:p w14:paraId="67A15FA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0.580*</w:t>
            </w:r>
          </w:p>
        </w:tc>
        <w:tc>
          <w:tcPr>
            <w:tcW w:w="854" w:type="dxa"/>
            <w:tcBorders>
              <w:top w:val="nil"/>
              <w:left w:val="nil"/>
              <w:bottom w:val="nil"/>
              <w:right w:val="nil"/>
            </w:tcBorders>
            <w:vAlign w:val="center"/>
          </w:tcPr>
          <w:p w14:paraId="34DEE7E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6672594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BD8285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E90CE9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451BAF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3B4891B" w14:textId="77777777" w:rsidTr="00F71D40">
        <w:tc>
          <w:tcPr>
            <w:tcW w:w="1134" w:type="dxa"/>
            <w:tcBorders>
              <w:top w:val="nil"/>
              <w:left w:val="nil"/>
              <w:bottom w:val="nil"/>
              <w:right w:val="nil"/>
            </w:tcBorders>
            <w:shd w:val="clear" w:color="auto" w:fill="FBE4D5" w:themeFill="accent2" w:themeFillTint="33"/>
            <w:vAlign w:val="center"/>
          </w:tcPr>
          <w:p w14:paraId="5548E11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A27BFA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71F1877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(0.088)</w:t>
            </w:r>
          </w:p>
        </w:tc>
        <w:tc>
          <w:tcPr>
            <w:tcW w:w="854" w:type="dxa"/>
            <w:tcBorders>
              <w:top w:val="nil"/>
              <w:left w:val="nil"/>
              <w:bottom w:val="nil"/>
              <w:right w:val="nil"/>
            </w:tcBorders>
            <w:vAlign w:val="center"/>
          </w:tcPr>
          <w:p w14:paraId="59E7F4B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(0.005)</w:t>
            </w:r>
          </w:p>
        </w:tc>
        <w:tc>
          <w:tcPr>
            <w:tcW w:w="854" w:type="dxa"/>
            <w:tcBorders>
              <w:top w:val="nil"/>
              <w:left w:val="nil"/>
              <w:bottom w:val="nil"/>
              <w:right w:val="nil"/>
            </w:tcBorders>
            <w:vAlign w:val="center"/>
          </w:tcPr>
          <w:p w14:paraId="32A3175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5C289A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(0.005)</w:t>
            </w:r>
          </w:p>
        </w:tc>
        <w:tc>
          <w:tcPr>
            <w:tcW w:w="854" w:type="dxa"/>
            <w:tcBorders>
              <w:top w:val="nil"/>
              <w:left w:val="nil"/>
              <w:bottom w:val="nil"/>
              <w:right w:val="nil"/>
            </w:tcBorders>
            <w:vAlign w:val="center"/>
          </w:tcPr>
          <w:p w14:paraId="0327452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494A43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56C8A8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00C396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0024F9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154392B" w14:textId="77777777" w:rsidTr="00F71D40">
        <w:tc>
          <w:tcPr>
            <w:tcW w:w="1134" w:type="dxa"/>
            <w:tcBorders>
              <w:top w:val="nil"/>
              <w:left w:val="nil"/>
              <w:bottom w:val="nil"/>
              <w:right w:val="nil"/>
            </w:tcBorders>
            <w:shd w:val="clear" w:color="auto" w:fill="FBE4D5" w:themeFill="accent2" w:themeFillTint="33"/>
            <w:vAlign w:val="center"/>
          </w:tcPr>
          <w:p w14:paraId="6FFCB98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(24)</w:t>
            </w:r>
          </w:p>
        </w:tc>
        <w:tc>
          <w:tcPr>
            <w:tcW w:w="854" w:type="dxa"/>
            <w:tcBorders>
              <w:top w:val="nil"/>
              <w:left w:val="nil"/>
              <w:bottom w:val="nil"/>
              <w:right w:val="nil"/>
            </w:tcBorders>
            <w:vAlign w:val="center"/>
          </w:tcPr>
          <w:p w14:paraId="1E4AFDE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0.902*</w:t>
            </w:r>
          </w:p>
        </w:tc>
        <w:tc>
          <w:tcPr>
            <w:tcW w:w="854" w:type="dxa"/>
            <w:tcBorders>
              <w:top w:val="nil"/>
              <w:left w:val="nil"/>
              <w:bottom w:val="nil"/>
              <w:right w:val="nil"/>
            </w:tcBorders>
            <w:vAlign w:val="center"/>
          </w:tcPr>
          <w:p w14:paraId="3DFB4B8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0.802*</w:t>
            </w:r>
          </w:p>
        </w:tc>
        <w:tc>
          <w:tcPr>
            <w:tcW w:w="854" w:type="dxa"/>
            <w:tcBorders>
              <w:top w:val="nil"/>
              <w:left w:val="nil"/>
              <w:bottom w:val="nil"/>
              <w:right w:val="nil"/>
            </w:tcBorders>
            <w:vAlign w:val="center"/>
          </w:tcPr>
          <w:p w14:paraId="6C8E48B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0.915*</w:t>
            </w:r>
          </w:p>
        </w:tc>
        <w:tc>
          <w:tcPr>
            <w:tcW w:w="854" w:type="dxa"/>
            <w:tcBorders>
              <w:top w:val="nil"/>
              <w:left w:val="nil"/>
              <w:bottom w:val="nil"/>
              <w:right w:val="nil"/>
            </w:tcBorders>
            <w:vAlign w:val="center"/>
          </w:tcPr>
          <w:p w14:paraId="2989B02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0.886*</w:t>
            </w:r>
          </w:p>
        </w:tc>
        <w:tc>
          <w:tcPr>
            <w:tcW w:w="854" w:type="dxa"/>
            <w:tcBorders>
              <w:top w:val="nil"/>
              <w:left w:val="nil"/>
              <w:bottom w:val="nil"/>
              <w:right w:val="nil"/>
            </w:tcBorders>
            <w:vAlign w:val="center"/>
          </w:tcPr>
          <w:p w14:paraId="2237062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0.911*</w:t>
            </w:r>
          </w:p>
        </w:tc>
        <w:tc>
          <w:tcPr>
            <w:tcW w:w="854" w:type="dxa"/>
            <w:tcBorders>
              <w:top w:val="nil"/>
              <w:left w:val="nil"/>
              <w:bottom w:val="nil"/>
              <w:right w:val="nil"/>
            </w:tcBorders>
            <w:vAlign w:val="center"/>
          </w:tcPr>
          <w:p w14:paraId="33F4056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0.439*</w:t>
            </w:r>
          </w:p>
        </w:tc>
        <w:tc>
          <w:tcPr>
            <w:tcW w:w="854" w:type="dxa"/>
            <w:tcBorders>
              <w:top w:val="nil"/>
              <w:left w:val="nil"/>
              <w:bottom w:val="nil"/>
              <w:right w:val="nil"/>
            </w:tcBorders>
            <w:vAlign w:val="center"/>
          </w:tcPr>
          <w:p w14:paraId="337FDDD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4B6F4FE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85880D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4652CB7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00BACB7F" w14:textId="77777777" w:rsidTr="00F71D40">
        <w:tc>
          <w:tcPr>
            <w:tcW w:w="1134" w:type="dxa"/>
            <w:tcBorders>
              <w:top w:val="nil"/>
              <w:left w:val="nil"/>
              <w:bottom w:val="nil"/>
              <w:right w:val="nil"/>
            </w:tcBorders>
            <w:shd w:val="clear" w:color="auto" w:fill="FBE4D5" w:themeFill="accent2" w:themeFillTint="33"/>
            <w:vAlign w:val="center"/>
          </w:tcPr>
          <w:p w14:paraId="4722158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7B355F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5F568E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2C72C8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0E042E8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17ACC8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F06750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(0.041)</w:t>
            </w:r>
          </w:p>
        </w:tc>
        <w:tc>
          <w:tcPr>
            <w:tcW w:w="854" w:type="dxa"/>
            <w:tcBorders>
              <w:top w:val="nil"/>
              <w:left w:val="nil"/>
              <w:bottom w:val="nil"/>
              <w:right w:val="nil"/>
            </w:tcBorders>
            <w:vAlign w:val="center"/>
          </w:tcPr>
          <w:p w14:paraId="65C4304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327E2B5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2D510D2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9738B7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118A22DA" w14:textId="77777777" w:rsidTr="00F71D40">
        <w:tc>
          <w:tcPr>
            <w:tcW w:w="1134" w:type="dxa"/>
            <w:tcBorders>
              <w:top w:val="nil"/>
              <w:left w:val="nil"/>
              <w:bottom w:val="nil"/>
              <w:right w:val="nil"/>
            </w:tcBorders>
            <w:shd w:val="clear" w:color="auto" w:fill="FBE4D5" w:themeFill="accent2" w:themeFillTint="33"/>
            <w:vAlign w:val="center"/>
          </w:tcPr>
          <w:p w14:paraId="191D8A8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(25)</w:t>
            </w:r>
          </w:p>
        </w:tc>
        <w:tc>
          <w:tcPr>
            <w:tcW w:w="854" w:type="dxa"/>
            <w:tcBorders>
              <w:top w:val="nil"/>
              <w:left w:val="nil"/>
              <w:bottom w:val="nil"/>
              <w:right w:val="nil"/>
            </w:tcBorders>
            <w:vAlign w:val="center"/>
          </w:tcPr>
          <w:p w14:paraId="6B47697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0.932*</w:t>
            </w:r>
          </w:p>
        </w:tc>
        <w:tc>
          <w:tcPr>
            <w:tcW w:w="854" w:type="dxa"/>
            <w:tcBorders>
              <w:top w:val="nil"/>
              <w:left w:val="nil"/>
              <w:bottom w:val="nil"/>
              <w:right w:val="nil"/>
            </w:tcBorders>
            <w:vAlign w:val="center"/>
          </w:tcPr>
          <w:p w14:paraId="2DA6301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0.609*</w:t>
            </w:r>
          </w:p>
        </w:tc>
        <w:tc>
          <w:tcPr>
            <w:tcW w:w="854" w:type="dxa"/>
            <w:tcBorders>
              <w:top w:val="nil"/>
              <w:left w:val="nil"/>
              <w:bottom w:val="nil"/>
              <w:right w:val="nil"/>
            </w:tcBorders>
            <w:vAlign w:val="center"/>
          </w:tcPr>
          <w:p w14:paraId="5B8F697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0.916*</w:t>
            </w:r>
          </w:p>
        </w:tc>
        <w:tc>
          <w:tcPr>
            <w:tcW w:w="854" w:type="dxa"/>
            <w:tcBorders>
              <w:top w:val="nil"/>
              <w:left w:val="nil"/>
              <w:bottom w:val="nil"/>
              <w:right w:val="nil"/>
            </w:tcBorders>
            <w:vAlign w:val="center"/>
          </w:tcPr>
          <w:p w14:paraId="27CE2A9D"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0.962*</w:t>
            </w:r>
          </w:p>
        </w:tc>
        <w:tc>
          <w:tcPr>
            <w:tcW w:w="854" w:type="dxa"/>
            <w:tcBorders>
              <w:top w:val="nil"/>
              <w:left w:val="nil"/>
              <w:bottom w:val="nil"/>
              <w:right w:val="nil"/>
            </w:tcBorders>
            <w:vAlign w:val="center"/>
          </w:tcPr>
          <w:p w14:paraId="2B4592D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0.925*</w:t>
            </w:r>
          </w:p>
        </w:tc>
        <w:tc>
          <w:tcPr>
            <w:tcW w:w="854" w:type="dxa"/>
            <w:tcBorders>
              <w:top w:val="nil"/>
              <w:left w:val="nil"/>
              <w:bottom w:val="nil"/>
              <w:right w:val="nil"/>
            </w:tcBorders>
            <w:vAlign w:val="center"/>
          </w:tcPr>
          <w:p w14:paraId="271F18B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0.714*</w:t>
            </w:r>
          </w:p>
        </w:tc>
        <w:tc>
          <w:tcPr>
            <w:tcW w:w="854" w:type="dxa"/>
            <w:tcBorders>
              <w:top w:val="nil"/>
              <w:left w:val="nil"/>
              <w:bottom w:val="nil"/>
              <w:right w:val="nil"/>
            </w:tcBorders>
            <w:vAlign w:val="center"/>
          </w:tcPr>
          <w:p w14:paraId="6F044A2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0.847*</w:t>
            </w:r>
          </w:p>
        </w:tc>
        <w:tc>
          <w:tcPr>
            <w:tcW w:w="854" w:type="dxa"/>
            <w:tcBorders>
              <w:top w:val="nil"/>
              <w:left w:val="nil"/>
              <w:bottom w:val="nil"/>
              <w:right w:val="nil"/>
            </w:tcBorders>
            <w:vAlign w:val="center"/>
          </w:tcPr>
          <w:p w14:paraId="129D5E9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3A425EC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F3A1025"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0A3C8D7E" w14:textId="77777777" w:rsidTr="00F71D40">
        <w:tc>
          <w:tcPr>
            <w:tcW w:w="1134" w:type="dxa"/>
            <w:tcBorders>
              <w:top w:val="nil"/>
              <w:left w:val="nil"/>
              <w:bottom w:val="nil"/>
              <w:right w:val="nil"/>
            </w:tcBorders>
            <w:shd w:val="clear" w:color="auto" w:fill="FBE4D5" w:themeFill="accent2" w:themeFillTint="33"/>
            <w:vAlign w:val="center"/>
          </w:tcPr>
          <w:p w14:paraId="7B67BCA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1E1163B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1C2A60C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(0.003)</w:t>
            </w:r>
          </w:p>
        </w:tc>
        <w:tc>
          <w:tcPr>
            <w:tcW w:w="854" w:type="dxa"/>
            <w:tcBorders>
              <w:top w:val="nil"/>
              <w:left w:val="nil"/>
              <w:bottom w:val="nil"/>
              <w:right w:val="nil"/>
            </w:tcBorders>
            <w:vAlign w:val="center"/>
          </w:tcPr>
          <w:p w14:paraId="20D0A11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7EBFE80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2335797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558175C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628FA82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nil"/>
              <w:right w:val="nil"/>
            </w:tcBorders>
            <w:vAlign w:val="center"/>
          </w:tcPr>
          <w:p w14:paraId="3C32089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667FE2A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5326955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65F35C2C" w14:textId="77777777" w:rsidTr="00F71D40">
        <w:tc>
          <w:tcPr>
            <w:tcW w:w="1134" w:type="dxa"/>
            <w:tcBorders>
              <w:top w:val="nil"/>
              <w:left w:val="nil"/>
              <w:bottom w:val="nil"/>
              <w:right w:val="nil"/>
            </w:tcBorders>
            <w:shd w:val="clear" w:color="auto" w:fill="FBE4D5" w:themeFill="accent2" w:themeFillTint="33"/>
            <w:vAlign w:val="center"/>
          </w:tcPr>
          <w:p w14:paraId="500CCE8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(26)</w:t>
            </w:r>
          </w:p>
        </w:tc>
        <w:tc>
          <w:tcPr>
            <w:tcW w:w="854" w:type="dxa"/>
            <w:tcBorders>
              <w:top w:val="nil"/>
              <w:left w:val="nil"/>
              <w:bottom w:val="nil"/>
              <w:right w:val="nil"/>
            </w:tcBorders>
            <w:vAlign w:val="center"/>
          </w:tcPr>
          <w:p w14:paraId="0855577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0.094</w:t>
            </w:r>
          </w:p>
        </w:tc>
        <w:tc>
          <w:tcPr>
            <w:tcW w:w="854" w:type="dxa"/>
            <w:tcBorders>
              <w:top w:val="nil"/>
              <w:left w:val="nil"/>
              <w:bottom w:val="nil"/>
              <w:right w:val="nil"/>
            </w:tcBorders>
            <w:vAlign w:val="center"/>
          </w:tcPr>
          <w:p w14:paraId="4D085FF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0.129</w:t>
            </w:r>
          </w:p>
        </w:tc>
        <w:tc>
          <w:tcPr>
            <w:tcW w:w="854" w:type="dxa"/>
            <w:tcBorders>
              <w:top w:val="nil"/>
              <w:left w:val="nil"/>
              <w:bottom w:val="nil"/>
              <w:right w:val="nil"/>
            </w:tcBorders>
            <w:vAlign w:val="center"/>
          </w:tcPr>
          <w:p w14:paraId="55577A3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0.129</w:t>
            </w:r>
          </w:p>
        </w:tc>
        <w:tc>
          <w:tcPr>
            <w:tcW w:w="854" w:type="dxa"/>
            <w:tcBorders>
              <w:top w:val="nil"/>
              <w:left w:val="nil"/>
              <w:bottom w:val="nil"/>
              <w:right w:val="nil"/>
            </w:tcBorders>
            <w:vAlign w:val="center"/>
          </w:tcPr>
          <w:p w14:paraId="17F8CC94"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0.066</w:t>
            </w:r>
          </w:p>
        </w:tc>
        <w:tc>
          <w:tcPr>
            <w:tcW w:w="854" w:type="dxa"/>
            <w:tcBorders>
              <w:top w:val="nil"/>
              <w:left w:val="nil"/>
              <w:bottom w:val="nil"/>
              <w:right w:val="nil"/>
            </w:tcBorders>
            <w:vAlign w:val="center"/>
          </w:tcPr>
          <w:p w14:paraId="3ECD048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0.151</w:t>
            </w:r>
          </w:p>
        </w:tc>
        <w:tc>
          <w:tcPr>
            <w:tcW w:w="854" w:type="dxa"/>
            <w:tcBorders>
              <w:top w:val="nil"/>
              <w:left w:val="nil"/>
              <w:bottom w:val="nil"/>
              <w:right w:val="nil"/>
            </w:tcBorders>
            <w:vAlign w:val="center"/>
          </w:tcPr>
          <w:p w14:paraId="5A32D8A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-0.043</w:t>
            </w:r>
          </w:p>
        </w:tc>
        <w:tc>
          <w:tcPr>
            <w:tcW w:w="854" w:type="dxa"/>
            <w:tcBorders>
              <w:top w:val="nil"/>
              <w:left w:val="nil"/>
              <w:bottom w:val="nil"/>
              <w:right w:val="nil"/>
            </w:tcBorders>
            <w:vAlign w:val="center"/>
          </w:tcPr>
          <w:p w14:paraId="6BAE47F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0.246</w:t>
            </w:r>
          </w:p>
        </w:tc>
        <w:tc>
          <w:tcPr>
            <w:tcW w:w="854" w:type="dxa"/>
            <w:tcBorders>
              <w:top w:val="nil"/>
              <w:left w:val="nil"/>
              <w:bottom w:val="nil"/>
              <w:right w:val="nil"/>
            </w:tcBorders>
            <w:vAlign w:val="center"/>
          </w:tcPr>
          <w:p w14:paraId="180B017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0.079</w:t>
            </w:r>
          </w:p>
        </w:tc>
        <w:tc>
          <w:tcPr>
            <w:tcW w:w="854" w:type="dxa"/>
            <w:tcBorders>
              <w:top w:val="nil"/>
              <w:left w:val="nil"/>
              <w:bottom w:val="nil"/>
              <w:right w:val="nil"/>
            </w:tcBorders>
            <w:vAlign w:val="center"/>
          </w:tcPr>
          <w:p w14:paraId="79449B2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c>
          <w:tcPr>
            <w:tcW w:w="854" w:type="dxa"/>
            <w:tcBorders>
              <w:top w:val="nil"/>
              <w:left w:val="nil"/>
              <w:bottom w:val="nil"/>
              <w:right w:val="nil"/>
            </w:tcBorders>
            <w:vAlign w:val="center"/>
          </w:tcPr>
          <w:p w14:paraId="58022933"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F120E2B" w14:textId="77777777" w:rsidTr="00F71D40">
        <w:tc>
          <w:tcPr>
            <w:tcW w:w="1134" w:type="dxa"/>
            <w:tcBorders>
              <w:top w:val="nil"/>
              <w:left w:val="nil"/>
              <w:bottom w:val="nil"/>
              <w:right w:val="nil"/>
            </w:tcBorders>
            <w:shd w:val="clear" w:color="auto" w:fill="FBE4D5" w:themeFill="accent2" w:themeFillTint="33"/>
            <w:vAlign w:val="center"/>
          </w:tcPr>
          <w:p w14:paraId="4423EB3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10837F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(0.676)</w:t>
            </w:r>
          </w:p>
        </w:tc>
        <w:tc>
          <w:tcPr>
            <w:tcW w:w="854" w:type="dxa"/>
            <w:tcBorders>
              <w:top w:val="nil"/>
              <w:left w:val="nil"/>
              <w:bottom w:val="nil"/>
              <w:right w:val="nil"/>
            </w:tcBorders>
            <w:vAlign w:val="center"/>
          </w:tcPr>
          <w:p w14:paraId="33587EE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(0.567)</w:t>
            </w:r>
          </w:p>
        </w:tc>
        <w:tc>
          <w:tcPr>
            <w:tcW w:w="854" w:type="dxa"/>
            <w:tcBorders>
              <w:top w:val="nil"/>
              <w:left w:val="nil"/>
              <w:bottom w:val="nil"/>
              <w:right w:val="nil"/>
            </w:tcBorders>
            <w:vAlign w:val="center"/>
          </w:tcPr>
          <w:p w14:paraId="65098B9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(0.568)</w:t>
            </w:r>
          </w:p>
        </w:tc>
        <w:tc>
          <w:tcPr>
            <w:tcW w:w="854" w:type="dxa"/>
            <w:tcBorders>
              <w:top w:val="nil"/>
              <w:left w:val="nil"/>
              <w:bottom w:val="nil"/>
              <w:right w:val="nil"/>
            </w:tcBorders>
            <w:vAlign w:val="center"/>
          </w:tcPr>
          <w:p w14:paraId="3A3DB24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(0.772)</w:t>
            </w:r>
          </w:p>
        </w:tc>
        <w:tc>
          <w:tcPr>
            <w:tcW w:w="854" w:type="dxa"/>
            <w:tcBorders>
              <w:top w:val="nil"/>
              <w:left w:val="nil"/>
              <w:bottom w:val="nil"/>
              <w:right w:val="nil"/>
            </w:tcBorders>
            <w:vAlign w:val="center"/>
          </w:tcPr>
          <w:p w14:paraId="6BED44C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(0.503)</w:t>
            </w:r>
          </w:p>
        </w:tc>
        <w:tc>
          <w:tcPr>
            <w:tcW w:w="854" w:type="dxa"/>
            <w:tcBorders>
              <w:top w:val="nil"/>
              <w:left w:val="nil"/>
              <w:bottom w:val="nil"/>
              <w:right w:val="nil"/>
            </w:tcBorders>
            <w:vAlign w:val="center"/>
          </w:tcPr>
          <w:p w14:paraId="08747138"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(0.849)</w:t>
            </w:r>
          </w:p>
        </w:tc>
        <w:tc>
          <w:tcPr>
            <w:tcW w:w="854" w:type="dxa"/>
            <w:tcBorders>
              <w:top w:val="nil"/>
              <w:left w:val="nil"/>
              <w:bottom w:val="nil"/>
              <w:right w:val="nil"/>
            </w:tcBorders>
            <w:vAlign w:val="center"/>
          </w:tcPr>
          <w:p w14:paraId="76282C9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(0.270)</w:t>
            </w:r>
          </w:p>
        </w:tc>
        <w:tc>
          <w:tcPr>
            <w:tcW w:w="854" w:type="dxa"/>
            <w:tcBorders>
              <w:top w:val="nil"/>
              <w:left w:val="nil"/>
              <w:bottom w:val="nil"/>
              <w:right w:val="nil"/>
            </w:tcBorders>
            <w:vAlign w:val="center"/>
          </w:tcPr>
          <w:p w14:paraId="7E445082"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(0.727)</w:t>
            </w:r>
          </w:p>
        </w:tc>
        <w:tc>
          <w:tcPr>
            <w:tcW w:w="854" w:type="dxa"/>
            <w:tcBorders>
              <w:top w:val="nil"/>
              <w:left w:val="nil"/>
              <w:bottom w:val="nil"/>
              <w:right w:val="nil"/>
            </w:tcBorders>
            <w:vAlign w:val="center"/>
          </w:tcPr>
          <w:p w14:paraId="1DD1848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nil"/>
              <w:right w:val="nil"/>
            </w:tcBorders>
            <w:vAlign w:val="center"/>
          </w:tcPr>
          <w:p w14:paraId="09D6589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r w:rsidR="00E474CC" w:rsidRPr="00A1716A" w14:paraId="728C3772" w14:textId="77777777" w:rsidTr="00F71D40">
        <w:tc>
          <w:tcPr>
            <w:tcW w:w="1134" w:type="dxa"/>
            <w:tcBorders>
              <w:top w:val="nil"/>
              <w:left w:val="nil"/>
              <w:bottom w:val="nil"/>
              <w:right w:val="nil"/>
            </w:tcBorders>
            <w:shd w:val="clear" w:color="auto" w:fill="FBE4D5" w:themeFill="accent2" w:themeFillTint="33"/>
            <w:vAlign w:val="center"/>
          </w:tcPr>
          <w:p w14:paraId="72B67BF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(27)</w:t>
            </w:r>
          </w:p>
        </w:tc>
        <w:tc>
          <w:tcPr>
            <w:tcW w:w="854" w:type="dxa"/>
            <w:tcBorders>
              <w:top w:val="nil"/>
              <w:left w:val="nil"/>
              <w:bottom w:val="nil"/>
              <w:right w:val="nil"/>
            </w:tcBorders>
            <w:vAlign w:val="center"/>
          </w:tcPr>
          <w:p w14:paraId="1F2F5C0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0.893*</w:t>
            </w:r>
          </w:p>
        </w:tc>
        <w:tc>
          <w:tcPr>
            <w:tcW w:w="854" w:type="dxa"/>
            <w:tcBorders>
              <w:top w:val="nil"/>
              <w:left w:val="nil"/>
              <w:bottom w:val="nil"/>
              <w:right w:val="nil"/>
            </w:tcBorders>
            <w:vAlign w:val="center"/>
          </w:tcPr>
          <w:p w14:paraId="76EB546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0.531*</w:t>
            </w:r>
          </w:p>
        </w:tc>
        <w:tc>
          <w:tcPr>
            <w:tcW w:w="854" w:type="dxa"/>
            <w:tcBorders>
              <w:top w:val="nil"/>
              <w:left w:val="nil"/>
              <w:bottom w:val="nil"/>
              <w:right w:val="nil"/>
            </w:tcBorders>
            <w:vAlign w:val="center"/>
          </w:tcPr>
          <w:p w14:paraId="3D130DE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0.875*</w:t>
            </w:r>
          </w:p>
        </w:tc>
        <w:tc>
          <w:tcPr>
            <w:tcW w:w="854" w:type="dxa"/>
            <w:tcBorders>
              <w:top w:val="nil"/>
              <w:left w:val="nil"/>
              <w:bottom w:val="nil"/>
              <w:right w:val="nil"/>
            </w:tcBorders>
            <w:vAlign w:val="center"/>
          </w:tcPr>
          <w:p w14:paraId="1F08256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0.888*</w:t>
            </w:r>
          </w:p>
        </w:tc>
        <w:tc>
          <w:tcPr>
            <w:tcW w:w="854" w:type="dxa"/>
            <w:tcBorders>
              <w:top w:val="nil"/>
              <w:left w:val="nil"/>
              <w:bottom w:val="nil"/>
              <w:right w:val="nil"/>
            </w:tcBorders>
            <w:vAlign w:val="center"/>
          </w:tcPr>
          <w:p w14:paraId="1690219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0.839*</w:t>
            </w:r>
          </w:p>
        </w:tc>
        <w:tc>
          <w:tcPr>
            <w:tcW w:w="854" w:type="dxa"/>
            <w:tcBorders>
              <w:top w:val="nil"/>
              <w:left w:val="nil"/>
              <w:bottom w:val="nil"/>
              <w:right w:val="nil"/>
            </w:tcBorders>
            <w:vAlign w:val="center"/>
          </w:tcPr>
          <w:p w14:paraId="3265354F"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0.594*</w:t>
            </w:r>
          </w:p>
        </w:tc>
        <w:tc>
          <w:tcPr>
            <w:tcW w:w="854" w:type="dxa"/>
            <w:tcBorders>
              <w:top w:val="nil"/>
              <w:left w:val="nil"/>
              <w:bottom w:val="nil"/>
              <w:right w:val="nil"/>
            </w:tcBorders>
            <w:vAlign w:val="center"/>
          </w:tcPr>
          <w:p w14:paraId="6FBAEBEB"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0.823*</w:t>
            </w:r>
          </w:p>
        </w:tc>
        <w:tc>
          <w:tcPr>
            <w:tcW w:w="854" w:type="dxa"/>
            <w:tcBorders>
              <w:top w:val="nil"/>
              <w:left w:val="nil"/>
              <w:bottom w:val="nil"/>
              <w:right w:val="nil"/>
            </w:tcBorders>
            <w:vAlign w:val="center"/>
          </w:tcPr>
          <w:p w14:paraId="70F9768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0.951*</w:t>
            </w:r>
          </w:p>
        </w:tc>
        <w:tc>
          <w:tcPr>
            <w:tcW w:w="854" w:type="dxa"/>
            <w:tcBorders>
              <w:top w:val="nil"/>
              <w:left w:val="nil"/>
              <w:bottom w:val="nil"/>
              <w:right w:val="nil"/>
            </w:tcBorders>
            <w:vAlign w:val="center"/>
          </w:tcPr>
          <w:p w14:paraId="2D440E8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0.015</w:t>
            </w:r>
          </w:p>
        </w:tc>
        <w:tc>
          <w:tcPr>
            <w:tcW w:w="854" w:type="dxa"/>
            <w:tcBorders>
              <w:top w:val="nil"/>
              <w:left w:val="nil"/>
              <w:bottom w:val="nil"/>
              <w:right w:val="nil"/>
            </w:tcBorders>
            <w:vAlign w:val="center"/>
          </w:tcPr>
          <w:p w14:paraId="26ED2409"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1.000</w:t>
            </w:r>
          </w:p>
        </w:tc>
      </w:tr>
      <w:tr w:rsidR="00E474CC" w:rsidRPr="00A1716A" w14:paraId="5C2B24FC" w14:textId="77777777" w:rsidTr="00F71D40">
        <w:tc>
          <w:tcPr>
            <w:tcW w:w="1134" w:type="dxa"/>
            <w:tcBorders>
              <w:top w:val="nil"/>
              <w:left w:val="nil"/>
              <w:bottom w:val="single" w:sz="4" w:space="0" w:color="auto"/>
              <w:right w:val="nil"/>
            </w:tcBorders>
            <w:shd w:val="clear" w:color="auto" w:fill="FBE4D5" w:themeFill="accent2" w:themeFillTint="33"/>
            <w:vAlign w:val="center"/>
          </w:tcPr>
          <w:p w14:paraId="083809E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c>
          <w:tcPr>
            <w:tcW w:w="854" w:type="dxa"/>
            <w:tcBorders>
              <w:top w:val="nil"/>
              <w:left w:val="nil"/>
              <w:bottom w:val="single" w:sz="4" w:space="0" w:color="auto"/>
              <w:right w:val="nil"/>
            </w:tcBorders>
            <w:vAlign w:val="center"/>
          </w:tcPr>
          <w:p w14:paraId="65778400"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350FEE5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(0.011)</w:t>
            </w:r>
          </w:p>
        </w:tc>
        <w:tc>
          <w:tcPr>
            <w:tcW w:w="854" w:type="dxa"/>
            <w:tcBorders>
              <w:top w:val="nil"/>
              <w:left w:val="nil"/>
              <w:bottom w:val="single" w:sz="4" w:space="0" w:color="auto"/>
              <w:right w:val="nil"/>
            </w:tcBorders>
            <w:vAlign w:val="center"/>
          </w:tcPr>
          <w:p w14:paraId="3F380AA6"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63FD6A3A"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0BE130C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5919FA5E"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(0.004)</w:t>
            </w:r>
          </w:p>
        </w:tc>
        <w:tc>
          <w:tcPr>
            <w:tcW w:w="854" w:type="dxa"/>
            <w:tcBorders>
              <w:top w:val="nil"/>
              <w:left w:val="nil"/>
              <w:bottom w:val="single" w:sz="4" w:space="0" w:color="auto"/>
              <w:right w:val="nil"/>
            </w:tcBorders>
            <w:vAlign w:val="center"/>
          </w:tcPr>
          <w:p w14:paraId="54A6D671"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1F7D954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(0.000)</w:t>
            </w:r>
          </w:p>
        </w:tc>
        <w:tc>
          <w:tcPr>
            <w:tcW w:w="854" w:type="dxa"/>
            <w:tcBorders>
              <w:top w:val="nil"/>
              <w:left w:val="nil"/>
              <w:bottom w:val="single" w:sz="4" w:space="0" w:color="auto"/>
              <w:right w:val="nil"/>
            </w:tcBorders>
            <w:vAlign w:val="center"/>
          </w:tcPr>
          <w:p w14:paraId="2FD491AC"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r w:rsidRPr="00A1716A">
              <w:rPr>
                <w:rFonts w:ascii="Montserrat Light" w:hAnsi="Montserrat Light"/>
                <w:sz w:val="18"/>
                <w:szCs w:val="18"/>
                <w:lang w:val="en-US"/>
              </w:rPr>
              <w:t>(0.945)</w:t>
            </w:r>
          </w:p>
        </w:tc>
        <w:tc>
          <w:tcPr>
            <w:tcW w:w="854" w:type="dxa"/>
            <w:tcBorders>
              <w:top w:val="nil"/>
              <w:left w:val="nil"/>
              <w:bottom w:val="single" w:sz="4" w:space="0" w:color="auto"/>
              <w:right w:val="nil"/>
            </w:tcBorders>
            <w:vAlign w:val="center"/>
          </w:tcPr>
          <w:p w14:paraId="08E534E7" w14:textId="77777777" w:rsidR="00E474CC" w:rsidRPr="00A1716A" w:rsidRDefault="00E474CC" w:rsidP="00976537">
            <w:pPr>
              <w:widowControl w:val="0"/>
              <w:autoSpaceDE w:val="0"/>
              <w:autoSpaceDN w:val="0"/>
              <w:adjustRightInd w:val="0"/>
              <w:jc w:val="center"/>
              <w:rPr>
                <w:rFonts w:ascii="Montserrat Light" w:hAnsi="Montserrat Light"/>
                <w:sz w:val="18"/>
                <w:szCs w:val="18"/>
                <w:lang w:val="en-US"/>
              </w:rPr>
            </w:pPr>
          </w:p>
        </w:tc>
      </w:tr>
    </w:tbl>
    <w:p w14:paraId="42908671" w14:textId="1BD488D0" w:rsidR="00E474CC" w:rsidRPr="00E474CC" w:rsidRDefault="008E18A2" w:rsidP="008E18A2">
      <w:pPr>
        <w:spacing w:after="240"/>
        <w:rPr>
          <w:rFonts w:ascii="Montserrat Light" w:hAnsi="Montserrat Light"/>
        </w:rPr>
      </w:pPr>
      <w:r w:rsidRPr="008E18A2">
        <w:rPr>
          <w:rFonts w:ascii="Montserrat Light" w:hAnsi="Montserrat Light"/>
          <w:b/>
          <w:bCs/>
          <w:u w:val="single"/>
        </w:rPr>
        <w:t>Sources</w:t>
      </w:r>
      <w:r>
        <w:rPr>
          <w:rFonts w:ascii="Montserrat Light" w:hAnsi="Montserrat Light"/>
        </w:rPr>
        <w:t> : Résultats d’estimation</w:t>
      </w:r>
      <w:r w:rsidR="00F71D40">
        <w:rPr>
          <w:rFonts w:ascii="Montserrat Light" w:hAnsi="Montserrat Light"/>
        </w:rPr>
        <w:t xml:space="preserve"> (2023)</w:t>
      </w:r>
    </w:p>
    <w:p w14:paraId="57FB1621" w14:textId="77777777" w:rsidR="00AD112B" w:rsidRPr="00A1716A" w:rsidRDefault="00AD112B" w:rsidP="00AD112B">
      <w:pPr>
        <w:widowControl w:val="0"/>
        <w:autoSpaceDE w:val="0"/>
        <w:autoSpaceDN w:val="0"/>
        <w:adjustRightInd w:val="0"/>
        <w:rPr>
          <w:rFonts w:ascii="Montserrat Light" w:hAnsi="Montserrat Light"/>
          <w:i/>
          <w:iCs/>
          <w:sz w:val="18"/>
          <w:szCs w:val="18"/>
          <w:lang w:val="en-US"/>
        </w:rPr>
      </w:pPr>
      <w:r w:rsidRPr="00A1716A">
        <w:rPr>
          <w:rFonts w:ascii="Montserrat Light" w:hAnsi="Montserrat Light"/>
          <w:i/>
          <w:iCs/>
          <w:sz w:val="18"/>
          <w:szCs w:val="18"/>
          <w:lang w:val="en-US"/>
        </w:rPr>
        <w:t>*** p&lt;0.01, ** p&lt;0.05, * p&lt;0.1</w:t>
      </w:r>
    </w:p>
    <w:p w14:paraId="568CDD15" w14:textId="77777777" w:rsidR="00AD112B" w:rsidRPr="00A1716A" w:rsidRDefault="00AD112B" w:rsidP="00AD112B">
      <w:pPr>
        <w:widowControl w:val="0"/>
        <w:autoSpaceDE w:val="0"/>
        <w:autoSpaceDN w:val="0"/>
        <w:adjustRightInd w:val="0"/>
        <w:rPr>
          <w:rFonts w:ascii="Montserrat Light" w:hAnsi="Montserrat Light"/>
          <w:i/>
          <w:iCs/>
          <w:sz w:val="18"/>
          <w:szCs w:val="18"/>
          <w:lang w:val="en-US"/>
        </w:rPr>
      </w:pPr>
    </w:p>
    <w:p w14:paraId="4F600E49" w14:textId="6520860C" w:rsidR="00E474CC" w:rsidRPr="00AD112B" w:rsidRDefault="00AD112B" w:rsidP="00AD112B">
      <w:pPr>
        <w:widowControl w:val="0"/>
        <w:autoSpaceDE w:val="0"/>
        <w:autoSpaceDN w:val="0"/>
        <w:adjustRightInd w:val="0"/>
        <w:spacing w:line="276" w:lineRule="auto"/>
        <w:jc w:val="both"/>
        <w:rPr>
          <w:rFonts w:ascii="Montserrat Light" w:hAnsi="Montserrat Light"/>
          <w:sz w:val="20"/>
          <w:szCs w:val="20"/>
          <w:lang w:val="en-US"/>
        </w:rPr>
      </w:pPr>
      <w:r w:rsidRPr="00AD112B">
        <w:rPr>
          <w:rFonts w:ascii="Montserrat Light" w:hAnsi="Montserrat Light"/>
          <w:sz w:val="20"/>
          <w:szCs w:val="20"/>
          <w:lang w:val="en-US"/>
        </w:rPr>
        <w:t xml:space="preserve">(1) : </w:t>
      </w:r>
      <w:proofErr w:type="spellStart"/>
      <w:r w:rsidRPr="00AD112B">
        <w:rPr>
          <w:rFonts w:ascii="Montserrat Light" w:hAnsi="Montserrat Light"/>
          <w:sz w:val="20"/>
          <w:szCs w:val="20"/>
          <w:lang w:val="en-US"/>
        </w:rPr>
        <w:t>lnTauxPauvr</w:t>
      </w:r>
      <w:proofErr w:type="spellEnd"/>
      <w:r w:rsidRPr="00AD112B">
        <w:rPr>
          <w:rFonts w:ascii="Montserrat Light" w:hAnsi="Montserrat Light"/>
          <w:sz w:val="20"/>
          <w:szCs w:val="20"/>
          <w:lang w:val="en-US"/>
        </w:rPr>
        <w:t xml:space="preserve"> ; (2) : </w:t>
      </w:r>
      <w:proofErr w:type="spellStart"/>
      <w:r w:rsidRPr="00AD112B">
        <w:rPr>
          <w:rFonts w:ascii="Montserrat Light" w:hAnsi="Montserrat Light"/>
          <w:sz w:val="20"/>
          <w:szCs w:val="20"/>
          <w:lang w:val="en-US"/>
        </w:rPr>
        <w:t>lnVa_Agri</w:t>
      </w:r>
      <w:proofErr w:type="spellEnd"/>
      <w:r w:rsidRPr="00AD112B">
        <w:rPr>
          <w:rFonts w:ascii="Montserrat Light" w:hAnsi="Montserrat Light"/>
          <w:sz w:val="20"/>
          <w:szCs w:val="20"/>
          <w:lang w:val="en-US"/>
        </w:rPr>
        <w:t xml:space="preserve"> ; (3) : </w:t>
      </w:r>
      <w:proofErr w:type="spellStart"/>
      <w:r w:rsidRPr="00AD112B">
        <w:rPr>
          <w:rFonts w:ascii="Montserrat Light" w:hAnsi="Montserrat Light"/>
          <w:sz w:val="20"/>
          <w:szCs w:val="20"/>
          <w:lang w:val="en-US"/>
        </w:rPr>
        <w:t>lnVa_AgroIndus</w:t>
      </w:r>
      <w:proofErr w:type="spellEnd"/>
      <w:r w:rsidRPr="00AD112B">
        <w:rPr>
          <w:rFonts w:ascii="Montserrat Light" w:hAnsi="Montserrat Light"/>
          <w:sz w:val="20"/>
          <w:szCs w:val="20"/>
          <w:lang w:val="en-US"/>
        </w:rPr>
        <w:t xml:space="preserve"> ; (4) : </w:t>
      </w:r>
      <w:proofErr w:type="spellStart"/>
      <w:r w:rsidRPr="00AD112B">
        <w:rPr>
          <w:rFonts w:ascii="Montserrat Light" w:hAnsi="Montserrat Light"/>
          <w:sz w:val="20"/>
          <w:szCs w:val="20"/>
          <w:lang w:val="en-US"/>
        </w:rPr>
        <w:t>lnVa_Com</w:t>
      </w:r>
      <w:proofErr w:type="spellEnd"/>
      <w:r w:rsidRPr="00AD112B">
        <w:rPr>
          <w:rFonts w:ascii="Montserrat Light" w:hAnsi="Montserrat Light"/>
          <w:sz w:val="20"/>
          <w:szCs w:val="20"/>
          <w:lang w:val="en-US"/>
        </w:rPr>
        <w:t xml:space="preserve"> ; (5) : </w:t>
      </w:r>
      <w:proofErr w:type="spellStart"/>
      <w:r w:rsidRPr="00AD112B">
        <w:rPr>
          <w:rFonts w:ascii="Montserrat Light" w:hAnsi="Montserrat Light"/>
          <w:sz w:val="20"/>
          <w:szCs w:val="20"/>
          <w:lang w:val="en-US"/>
        </w:rPr>
        <w:t>lnVa_HR</w:t>
      </w:r>
      <w:proofErr w:type="spellEnd"/>
      <w:r w:rsidRPr="00AD112B">
        <w:rPr>
          <w:rFonts w:ascii="Montserrat Light" w:hAnsi="Montserrat Light"/>
          <w:sz w:val="20"/>
          <w:szCs w:val="20"/>
          <w:lang w:val="en-US"/>
        </w:rPr>
        <w:t xml:space="preserve"> ; (6) : </w:t>
      </w:r>
      <w:proofErr w:type="spellStart"/>
      <w:r w:rsidRPr="00AD112B">
        <w:rPr>
          <w:rFonts w:ascii="Montserrat Light" w:hAnsi="Montserrat Light"/>
          <w:sz w:val="20"/>
          <w:szCs w:val="20"/>
          <w:lang w:val="en-US"/>
        </w:rPr>
        <w:t>lnVa_Transport</w:t>
      </w:r>
      <w:proofErr w:type="spellEnd"/>
      <w:r w:rsidRPr="00AD112B">
        <w:rPr>
          <w:rFonts w:ascii="Montserrat Light" w:hAnsi="Montserrat Light"/>
          <w:sz w:val="20"/>
          <w:szCs w:val="20"/>
          <w:lang w:val="en-US"/>
        </w:rPr>
        <w:t xml:space="preserve"> ; (7) : </w:t>
      </w:r>
      <w:proofErr w:type="spellStart"/>
      <w:r w:rsidRPr="00AD112B">
        <w:rPr>
          <w:rFonts w:ascii="Montserrat Light" w:hAnsi="Montserrat Light"/>
          <w:sz w:val="20"/>
          <w:szCs w:val="20"/>
          <w:lang w:val="en-US"/>
        </w:rPr>
        <w:t>lnVa_Commu</w:t>
      </w:r>
      <w:proofErr w:type="spellEnd"/>
      <w:r w:rsidRPr="00AD112B">
        <w:rPr>
          <w:rFonts w:ascii="Montserrat Light" w:hAnsi="Montserrat Light"/>
          <w:sz w:val="20"/>
          <w:szCs w:val="20"/>
          <w:lang w:val="en-US"/>
        </w:rPr>
        <w:t xml:space="preserve"> ; (8) : </w:t>
      </w:r>
      <w:proofErr w:type="spellStart"/>
      <w:r w:rsidRPr="00AD112B">
        <w:rPr>
          <w:rFonts w:ascii="Montserrat Light" w:hAnsi="Montserrat Light"/>
          <w:sz w:val="20"/>
          <w:szCs w:val="20"/>
          <w:lang w:val="en-US"/>
        </w:rPr>
        <w:t>lnVa_SectBF</w:t>
      </w:r>
      <w:proofErr w:type="spellEnd"/>
      <w:r w:rsidRPr="00AD112B">
        <w:rPr>
          <w:rFonts w:ascii="Montserrat Light" w:hAnsi="Montserrat Light"/>
          <w:sz w:val="20"/>
          <w:szCs w:val="20"/>
          <w:lang w:val="en-US"/>
        </w:rPr>
        <w:t xml:space="preserve"> ; (9) : </w:t>
      </w:r>
      <w:proofErr w:type="spellStart"/>
      <w:r w:rsidRPr="00AD112B">
        <w:rPr>
          <w:rFonts w:ascii="Montserrat Light" w:hAnsi="Montserrat Light"/>
          <w:sz w:val="20"/>
          <w:szCs w:val="20"/>
          <w:lang w:val="en-US"/>
        </w:rPr>
        <w:t>lnVa_EC</w:t>
      </w:r>
      <w:proofErr w:type="spellEnd"/>
      <w:r w:rsidRPr="00AD112B">
        <w:rPr>
          <w:rFonts w:ascii="Montserrat Light" w:hAnsi="Montserrat Light"/>
          <w:sz w:val="20"/>
          <w:szCs w:val="20"/>
          <w:lang w:val="en-US"/>
        </w:rPr>
        <w:t xml:space="preserve"> ; (10) : </w:t>
      </w:r>
      <w:proofErr w:type="spellStart"/>
      <w:r w:rsidRPr="00AD112B">
        <w:rPr>
          <w:rFonts w:ascii="Montserrat Light" w:hAnsi="Montserrat Light"/>
          <w:sz w:val="20"/>
          <w:szCs w:val="20"/>
          <w:lang w:val="en-US"/>
        </w:rPr>
        <w:t>lnVa_PSyE</w:t>
      </w:r>
      <w:proofErr w:type="spellEnd"/>
      <w:r w:rsidRPr="00AD112B">
        <w:rPr>
          <w:rFonts w:ascii="Montserrat Light" w:hAnsi="Montserrat Light"/>
          <w:sz w:val="20"/>
          <w:szCs w:val="20"/>
          <w:lang w:val="en-US"/>
        </w:rPr>
        <w:t xml:space="preserve">; (11) : </w:t>
      </w:r>
      <w:proofErr w:type="spellStart"/>
      <w:r w:rsidRPr="00AD112B">
        <w:rPr>
          <w:rFonts w:ascii="Montserrat Light" w:hAnsi="Montserrat Light"/>
          <w:sz w:val="20"/>
          <w:szCs w:val="20"/>
          <w:lang w:val="en-US"/>
        </w:rPr>
        <w:t>lnVa_IndusEx</w:t>
      </w:r>
      <w:proofErr w:type="spellEnd"/>
      <w:r w:rsidRPr="00AD112B">
        <w:rPr>
          <w:rFonts w:ascii="Montserrat Light" w:hAnsi="Montserrat Light"/>
          <w:sz w:val="20"/>
          <w:szCs w:val="20"/>
          <w:lang w:val="en-US"/>
        </w:rPr>
        <w:t xml:space="preserve"> ; (12) : </w:t>
      </w:r>
      <w:proofErr w:type="spellStart"/>
      <w:r w:rsidRPr="00AD112B">
        <w:rPr>
          <w:rFonts w:ascii="Montserrat Light" w:hAnsi="Montserrat Light"/>
          <w:sz w:val="20"/>
          <w:szCs w:val="20"/>
          <w:lang w:val="en-US"/>
        </w:rPr>
        <w:t>lnVa_IndusEE</w:t>
      </w:r>
      <w:proofErr w:type="spellEnd"/>
      <w:r w:rsidRPr="00AD112B">
        <w:rPr>
          <w:rFonts w:ascii="Montserrat Light" w:hAnsi="Montserrat Light"/>
          <w:sz w:val="20"/>
          <w:szCs w:val="20"/>
          <w:lang w:val="en-US"/>
        </w:rPr>
        <w:t xml:space="preserve"> ; (13) : </w:t>
      </w:r>
      <w:proofErr w:type="spellStart"/>
      <w:r w:rsidRPr="00AD112B">
        <w:rPr>
          <w:rFonts w:ascii="Montserrat Light" w:hAnsi="Montserrat Light"/>
          <w:sz w:val="20"/>
          <w:szCs w:val="20"/>
          <w:lang w:val="en-US"/>
        </w:rPr>
        <w:t>lnVa_BTP</w:t>
      </w:r>
      <w:proofErr w:type="spellEnd"/>
      <w:r w:rsidRPr="00AD112B">
        <w:rPr>
          <w:rFonts w:ascii="Montserrat Light" w:hAnsi="Montserrat Light"/>
          <w:sz w:val="20"/>
          <w:szCs w:val="20"/>
          <w:lang w:val="en-US"/>
        </w:rPr>
        <w:t xml:space="preserve"> ; (14) : lnS1 ; (15) : lnS2 ; (16) : lnS3 ; (17) : lnS4 ; (18) : lnS5 ; (19) : lnS6 ; (20) : lnS7 ; (21) : lnS8 ; (22) : lnS9 ; (23) : lnS10 ; (24) : lnS11 ; (25) : lnS12 ; (26) : </w:t>
      </w:r>
      <w:proofErr w:type="spellStart"/>
      <w:r w:rsidRPr="00AD112B">
        <w:rPr>
          <w:rFonts w:ascii="Montserrat Light" w:hAnsi="Montserrat Light"/>
          <w:sz w:val="20"/>
          <w:szCs w:val="20"/>
          <w:lang w:val="en-US"/>
        </w:rPr>
        <w:t>lnG</w:t>
      </w:r>
      <w:proofErr w:type="spellEnd"/>
      <w:r w:rsidRPr="00AD112B">
        <w:rPr>
          <w:rFonts w:ascii="Montserrat Light" w:hAnsi="Montserrat Light"/>
          <w:sz w:val="20"/>
          <w:szCs w:val="20"/>
          <w:lang w:val="en-US"/>
        </w:rPr>
        <w:t xml:space="preserve"> ; (27) : </w:t>
      </w:r>
      <w:proofErr w:type="spellStart"/>
      <w:r w:rsidRPr="00AD112B">
        <w:rPr>
          <w:rFonts w:ascii="Montserrat Light" w:hAnsi="Montserrat Light"/>
          <w:sz w:val="20"/>
          <w:szCs w:val="20"/>
          <w:lang w:val="en-US"/>
        </w:rPr>
        <w:t>lnInvest</w:t>
      </w:r>
      <w:proofErr w:type="spellEnd"/>
    </w:p>
    <w:p w14:paraId="589C7401" w14:textId="4D86E92F" w:rsidR="00E474CC" w:rsidRPr="00E474CC" w:rsidRDefault="00E474CC" w:rsidP="00E474CC">
      <w:pPr>
        <w:rPr>
          <w:rFonts w:ascii="Montserrat Light" w:hAnsi="Montserrat Light"/>
          <w:highlight w:val="yellow"/>
        </w:rPr>
        <w:sectPr w:rsidR="00E474CC" w:rsidRPr="00E474CC" w:rsidSect="008E18A2">
          <w:headerReference w:type="default" r:id="rId51"/>
          <w:footerReference w:type="default" r:id="rId52"/>
          <w:pgSz w:w="16838" w:h="11906" w:orient="landscape"/>
          <w:pgMar w:top="567" w:right="1418" w:bottom="567" w:left="1418" w:header="283" w:footer="283" w:gutter="0"/>
          <w:cols w:space="708"/>
          <w:docGrid w:linePitch="360"/>
        </w:sectPr>
      </w:pPr>
    </w:p>
    <w:p w14:paraId="64225670" w14:textId="77777777" w:rsidR="00D61BF3" w:rsidRPr="00C56FA6" w:rsidRDefault="00D61BF3" w:rsidP="00335628">
      <w:pPr>
        <w:spacing w:after="200" w:line="276" w:lineRule="auto"/>
        <w:jc w:val="both"/>
        <w:rPr>
          <w:rFonts w:ascii="Montserrat Light" w:hAnsi="Montserrat Light"/>
          <w:sz w:val="2"/>
          <w:szCs w:val="2"/>
          <w:highlight w:val="yellow"/>
        </w:rPr>
      </w:pPr>
    </w:p>
    <w:p w14:paraId="45BA6B28" w14:textId="77777777" w:rsidR="00335628" w:rsidRPr="00243A6E" w:rsidRDefault="00335628" w:rsidP="00C56FA6">
      <w:pPr>
        <w:pStyle w:val="Titre3"/>
        <w:spacing w:before="0"/>
        <w:rPr>
          <w:rFonts w:ascii="Montserrat Light" w:hAnsi="Montserrat Light"/>
        </w:rPr>
      </w:pPr>
      <w:bookmarkStart w:id="265" w:name="_Toc136619556"/>
      <w:bookmarkStart w:id="266" w:name="_Toc136620280"/>
      <w:bookmarkStart w:id="267" w:name="_Toc137411215"/>
      <w:r w:rsidRPr="00243A6E">
        <w:rPr>
          <w:rFonts w:ascii="Montserrat Light" w:hAnsi="Montserrat Light"/>
        </w:rPr>
        <w:t xml:space="preserve">Education, </w:t>
      </w:r>
      <w:proofErr w:type="spellStart"/>
      <w:r w:rsidRPr="00243A6E">
        <w:rPr>
          <w:rFonts w:ascii="Montserrat Light" w:hAnsi="Montserrat Light"/>
        </w:rPr>
        <w:t>inégalité</w:t>
      </w:r>
      <w:proofErr w:type="spellEnd"/>
      <w:r w:rsidRPr="00243A6E">
        <w:rPr>
          <w:rFonts w:ascii="Montserrat Light" w:hAnsi="Montserrat Light"/>
        </w:rPr>
        <w:t xml:space="preserve">, </w:t>
      </w:r>
      <w:proofErr w:type="spellStart"/>
      <w:r w:rsidRPr="00243A6E">
        <w:rPr>
          <w:rFonts w:ascii="Montserrat Light" w:hAnsi="Montserrat Light"/>
        </w:rPr>
        <w:t>croissance-pauvreté</w:t>
      </w:r>
      <w:bookmarkEnd w:id="265"/>
      <w:bookmarkEnd w:id="266"/>
      <w:bookmarkEnd w:id="267"/>
      <w:proofErr w:type="spellEnd"/>
    </w:p>
    <w:p w14:paraId="1BADBAAB" w14:textId="77777777" w:rsidR="00335628" w:rsidRPr="00243A6E" w:rsidRDefault="00335628" w:rsidP="00335628">
      <w:pPr>
        <w:spacing w:after="200" w:line="276" w:lineRule="auto"/>
        <w:ind w:firstLine="708"/>
        <w:jc w:val="both"/>
        <w:rPr>
          <w:rFonts w:ascii="Montserrat Light" w:hAnsi="Montserrat Light"/>
        </w:rPr>
      </w:pPr>
      <w:r w:rsidRPr="00243A6E">
        <w:rPr>
          <w:rFonts w:ascii="Montserrat Light" w:hAnsi="Montserrat Light"/>
        </w:rPr>
        <w:t xml:space="preserve">Pour intégrer cette préoccupation, une extension de la spécification précédente permet de prendre en compte les dynamiques de implicites aux secteurs d’activité et de façon spécifique celles des secteurs-clés de l’économie. </w:t>
      </w:r>
    </w:p>
    <w:tbl>
      <w:tblPr>
        <w:tblW w:w="0" w:type="auto"/>
        <w:tblLook w:val="04A0" w:firstRow="1" w:lastRow="0" w:firstColumn="1" w:lastColumn="0" w:noHBand="0" w:noVBand="1"/>
      </w:tblPr>
      <w:tblGrid>
        <w:gridCol w:w="8188"/>
        <w:gridCol w:w="1041"/>
      </w:tblGrid>
      <w:tr w:rsidR="00335628" w:rsidRPr="00243A6E" w14:paraId="403ED174" w14:textId="77777777" w:rsidTr="009B37DC">
        <w:trPr>
          <w:trHeight w:val="691"/>
        </w:trPr>
        <w:tc>
          <w:tcPr>
            <w:tcW w:w="8188" w:type="dxa"/>
          </w:tcPr>
          <w:p w14:paraId="72DF037E" w14:textId="4A159F80" w:rsidR="00335628" w:rsidRPr="00243A6E" w:rsidRDefault="00000000" w:rsidP="00445F98">
            <w:pPr>
              <w:spacing w:after="200" w:line="276" w:lineRule="auto"/>
              <w:jc w:val="both"/>
              <w:rPr>
                <w:rFonts w:ascii="Montserrat Light" w:hAnsi="Montserrat Light"/>
                <w:b/>
                <w:bCs/>
              </w:rPr>
            </w:pPr>
            <m:oMathPara>
              <m:oMath>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e>
                    </m:d>
                  </m:e>
                </m:func>
                <m:r>
                  <m:rPr>
                    <m:sty m:val="bi"/>
                  </m:rPr>
                  <w:rPr>
                    <w:rFonts w:ascii="Cambria Math" w:hAnsi="Cambria Math"/>
                  </w:rPr>
                  <m:t>= α+</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TBS</m:t>
                            </m:r>
                          </m:e>
                          <m:sub>
                            <m:r>
                              <m:rPr>
                                <m:sty m:val="bi"/>
                              </m:rPr>
                              <w:rPr>
                                <w:rFonts w:ascii="Cambria Math" w:hAnsi="Cambria Math"/>
                              </w:rPr>
                              <m:t>t</m:t>
                            </m:r>
                          </m:sub>
                        </m:sSub>
                      </m:e>
                    </m:d>
                  </m:e>
                </m:func>
                <m:r>
                  <m:rPr>
                    <m:sty m:val="b"/>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IPSé</m:t>
                            </m:r>
                          </m:e>
                          <m:sub>
                            <m:r>
                              <m:rPr>
                                <m:sty m:val="bi"/>
                              </m:rPr>
                              <w:rPr>
                                <w:rFonts w:ascii="Cambria Math" w:hAnsi="Cambria Math"/>
                              </w:rPr>
                              <m:t>t</m:t>
                            </m:r>
                          </m:sub>
                        </m:sSub>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t-1</m:t>
                                </m:r>
                              </m:sub>
                            </m:sSub>
                          </m:e>
                        </m:d>
                      </m:e>
                    </m:func>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sSub>
                  <m:sSubPr>
                    <m:ctrlPr>
                      <w:rPr>
                        <w:rFonts w:ascii="Cambria Math" w:hAnsi="Cambria Math"/>
                        <w:b/>
                        <w:bCs/>
                        <w:i/>
                      </w:rPr>
                    </m:ctrlPr>
                  </m:sSubPr>
                  <m:e>
                    <m:r>
                      <m:rPr>
                        <m:sty m:val="b"/>
                      </m:rPr>
                      <w:rPr>
                        <w:rFonts w:ascii="Cambria Math" w:hAnsi="Cambria Math"/>
                      </w:rPr>
                      <m:t>ln⁡</m:t>
                    </m:r>
                    <m:r>
                      <m:rPr>
                        <m:sty m:val="bi"/>
                      </m:rPr>
                      <w:rPr>
                        <w:rFonts w:ascii="Cambria Math" w:hAnsi="Cambria Math"/>
                      </w:rPr>
                      <m:t>(IPSé</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ctrlPr>
                      <w:rPr>
                        <w:rFonts w:ascii="Cambria Math" w:hAnsi="Cambria Math"/>
                        <w:b/>
                        <w:bCs/>
                        <w:i/>
                      </w:rPr>
                    </m:ctrlPr>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ctrlPr>
                      <w:rPr>
                        <w:rFonts w:ascii="Cambria Math" w:hAnsi="Cambria Math"/>
                        <w:b/>
                        <w:bCs/>
                        <w:i/>
                      </w:rPr>
                    </m:ctrlPr>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TBS</m:t>
                            </m:r>
                          </m:e>
                          <m:sub>
                            <m:r>
                              <m:rPr>
                                <m:sty m:val="bi"/>
                              </m:rPr>
                              <w:rPr>
                                <w:rFonts w:ascii="Cambria Math" w:hAnsi="Cambria Math"/>
                              </w:rPr>
                              <m:t>t</m:t>
                            </m:r>
                          </m:sub>
                        </m:sSub>
                      </m:e>
                    </m:d>
                  </m:e>
                </m:func>
                <m:r>
                  <m:rPr>
                    <m:sty m:val="b"/>
                  </m:rPr>
                  <w:rPr>
                    <w:rFonts w:ascii="Cambria Math" w:hAnsi="Cambria Math"/>
                  </w:rPr>
                  <m:t>×t+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1041" w:type="dxa"/>
            <w:vAlign w:val="center"/>
          </w:tcPr>
          <w:p w14:paraId="7095DCA6" w14:textId="31D6C9B4" w:rsidR="00335628" w:rsidRPr="00243A6E" w:rsidRDefault="00335628" w:rsidP="009B37DC">
            <w:pPr>
              <w:spacing w:after="200" w:line="276" w:lineRule="auto"/>
              <w:jc w:val="right"/>
              <w:rPr>
                <w:rFonts w:ascii="Montserrat Light" w:hAnsi="Montserrat Light"/>
                <w:b/>
                <w:bCs/>
              </w:rPr>
            </w:pPr>
            <w:r w:rsidRPr="00243A6E">
              <w:rPr>
                <w:rFonts w:ascii="Montserrat Light" w:hAnsi="Montserrat Light"/>
                <w:b/>
                <w:bCs/>
              </w:rPr>
              <w:t>(3</w:t>
            </w:r>
            <w:r w:rsidR="00645339" w:rsidRPr="00243A6E">
              <w:rPr>
                <w:rFonts w:ascii="Montserrat Light" w:hAnsi="Montserrat Light"/>
                <w:b/>
                <w:bCs/>
              </w:rPr>
              <w:t>8</w:t>
            </w:r>
            <w:r w:rsidRPr="00243A6E">
              <w:rPr>
                <w:rFonts w:ascii="Montserrat Light" w:hAnsi="Montserrat Light"/>
                <w:b/>
                <w:bCs/>
              </w:rPr>
              <w:t>)</w:t>
            </w:r>
          </w:p>
        </w:tc>
      </w:tr>
    </w:tbl>
    <w:p w14:paraId="44F62070" w14:textId="77777777" w:rsidR="00335628" w:rsidRPr="00243A6E" w:rsidRDefault="00335628" w:rsidP="00335628">
      <w:pPr>
        <w:spacing w:after="200" w:line="276" w:lineRule="auto"/>
        <w:jc w:val="both"/>
        <w:rPr>
          <w:rFonts w:ascii="Montserrat Light" w:hAnsi="Montserrat Light"/>
        </w:rPr>
      </w:pPr>
      <w:r w:rsidRPr="00243A6E">
        <w:rPr>
          <w:rFonts w:ascii="Montserrat Light" w:hAnsi="Montserrat Light"/>
        </w:rPr>
        <w:t>Où :</w:t>
      </w:r>
    </w:p>
    <w:p w14:paraId="3147459A" w14:textId="77777777" w:rsidR="00335628" w:rsidRPr="00243A6E" w:rsidRDefault="00335628">
      <w:pPr>
        <w:pStyle w:val="Paragraphedeliste"/>
        <w:numPr>
          <w:ilvl w:val="0"/>
          <w:numId w:val="13"/>
        </w:numPr>
        <w:jc w:val="both"/>
        <w:rPr>
          <w:rFonts w:ascii="Montserrat Light" w:hAnsi="Montserrat Light"/>
          <w:sz w:val="24"/>
          <w:szCs w:val="24"/>
        </w:rPr>
      </w:pPr>
      <w:r w:rsidRPr="00243A6E">
        <w:rPr>
          <w:rFonts w:ascii="Montserrat Light" w:hAnsi="Montserrat Light"/>
          <w:sz w:val="24"/>
          <w:szCs w:val="24"/>
        </w:rPr>
        <w:t xml:space="preserve">TBS, </w:t>
      </w:r>
      <w:proofErr w:type="spellStart"/>
      <w:r w:rsidRPr="00243A6E">
        <w:rPr>
          <w:rFonts w:ascii="Montserrat Light" w:hAnsi="Montserrat Light"/>
          <w:sz w:val="24"/>
          <w:szCs w:val="24"/>
        </w:rPr>
        <w:t>Taux</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brut</w:t>
      </w:r>
      <w:proofErr w:type="spellEnd"/>
      <w:r w:rsidRPr="00243A6E">
        <w:rPr>
          <w:rFonts w:ascii="Montserrat Light" w:hAnsi="Montserrat Light"/>
          <w:sz w:val="24"/>
          <w:szCs w:val="24"/>
        </w:rPr>
        <w:t xml:space="preserve"> de </w:t>
      </w:r>
      <w:proofErr w:type="spellStart"/>
      <w:r w:rsidRPr="00243A6E">
        <w:rPr>
          <w:rFonts w:ascii="Montserrat Light" w:hAnsi="Montserrat Light"/>
          <w:sz w:val="24"/>
          <w:szCs w:val="24"/>
        </w:rPr>
        <w:t>scolarité</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dans</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l’enseignement</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primaire</w:t>
      </w:r>
      <w:proofErr w:type="spellEnd"/>
      <w:r w:rsidRPr="00243A6E">
        <w:rPr>
          <w:rFonts w:ascii="Montserrat Light" w:hAnsi="Montserrat Light"/>
          <w:sz w:val="24"/>
          <w:szCs w:val="24"/>
        </w:rPr>
        <w:t xml:space="preserve"> et </w:t>
      </w:r>
      <w:proofErr w:type="spellStart"/>
      <w:r w:rsidRPr="00243A6E">
        <w:rPr>
          <w:rFonts w:ascii="Montserrat Light" w:hAnsi="Montserrat Light"/>
          <w:sz w:val="24"/>
          <w:szCs w:val="24"/>
        </w:rPr>
        <w:t>secondaire</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seul</w:t>
      </w:r>
      <w:proofErr w:type="spellEnd"/>
      <w:r w:rsidRPr="00243A6E">
        <w:rPr>
          <w:rFonts w:ascii="Montserrat Light" w:hAnsi="Montserrat Light"/>
          <w:sz w:val="24"/>
          <w:szCs w:val="24"/>
        </w:rPr>
        <w:t xml:space="preserve"> le </w:t>
      </w:r>
      <w:proofErr w:type="spellStart"/>
      <w:r w:rsidRPr="00243A6E">
        <w:rPr>
          <w:rFonts w:ascii="Montserrat Light" w:hAnsi="Montserrat Light"/>
          <w:sz w:val="24"/>
          <w:szCs w:val="24"/>
        </w:rPr>
        <w:t>niveau</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primaire</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est</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considéré</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pour</w:t>
      </w:r>
      <w:proofErr w:type="spellEnd"/>
      <w:r w:rsidRPr="00243A6E">
        <w:rPr>
          <w:rFonts w:ascii="Montserrat Light" w:hAnsi="Montserrat Light"/>
          <w:sz w:val="24"/>
          <w:szCs w:val="24"/>
        </w:rPr>
        <w:t xml:space="preserve"> le </w:t>
      </w:r>
      <w:proofErr w:type="spellStart"/>
      <w:r w:rsidRPr="00243A6E">
        <w:rPr>
          <w:rFonts w:ascii="Montserrat Light" w:hAnsi="Montserrat Light"/>
          <w:sz w:val="24"/>
          <w:szCs w:val="24"/>
        </w:rPr>
        <w:t>moment</w:t>
      </w:r>
      <w:proofErr w:type="spellEnd"/>
      <w:r w:rsidRPr="00243A6E">
        <w:rPr>
          <w:rFonts w:ascii="Montserrat Light" w:hAnsi="Montserrat Light"/>
          <w:sz w:val="24"/>
          <w:szCs w:val="24"/>
        </w:rPr>
        <w:t>),</w:t>
      </w:r>
    </w:p>
    <w:p w14:paraId="1645E16A" w14:textId="06427AE4" w:rsidR="00335628" w:rsidRPr="00243A6E" w:rsidRDefault="00000000">
      <w:pPr>
        <w:pStyle w:val="Paragraphedeliste"/>
        <w:numPr>
          <w:ilvl w:val="0"/>
          <w:numId w:val="13"/>
        </w:numPr>
        <w:jc w:val="both"/>
        <w:rPr>
          <w:rFonts w:ascii="Montserrat Light" w:hAnsi="Montserrat Light"/>
          <w:sz w:val="24"/>
          <w:szCs w:val="24"/>
        </w:rPr>
      </w:pPr>
      <m:oMath>
        <m:sSub>
          <m:sSubPr>
            <m:ctrlPr>
              <w:rPr>
                <w:rFonts w:ascii="Cambria Math" w:hAnsi="Cambria Math"/>
                <w:i/>
              </w:rPr>
            </m:ctrlPr>
          </m:sSubPr>
          <m:e>
            <m:r>
              <w:rPr>
                <w:rFonts w:ascii="Cambria Math" w:hAnsi="Cambria Math"/>
              </w:rPr>
              <m:t>IPSé</m:t>
            </m:r>
          </m:e>
          <m:sub>
            <m:r>
              <w:rPr>
                <w:rFonts w:ascii="Cambria Math" w:hAnsi="Cambria Math"/>
              </w:rPr>
              <m:t>t</m:t>
            </m:r>
          </m:sub>
        </m:sSub>
      </m:oMath>
      <w:r w:rsidR="00335628" w:rsidRPr="00243A6E">
        <w:rPr>
          <w:rFonts w:ascii="Montserrat Light" w:hAnsi="Montserrat Light"/>
          <w:sz w:val="24"/>
          <w:szCs w:val="24"/>
        </w:rPr>
        <w:t>, indicateur de performance du système éducatif (seul le taux de promotion au primaire est utilisé; NB les données sur l’enseignement secondaire et supérieur ne sont pas complète).</w:t>
      </w:r>
    </w:p>
    <w:p w14:paraId="11E56964" w14:textId="77777777" w:rsidR="00335628" w:rsidRPr="00243A6E" w:rsidRDefault="00335628">
      <w:pPr>
        <w:pStyle w:val="Paragraphedeliste"/>
        <w:numPr>
          <w:ilvl w:val="0"/>
          <w:numId w:val="13"/>
        </w:numPr>
        <w:jc w:val="both"/>
        <w:rPr>
          <w:rFonts w:ascii="Montserrat Light" w:hAnsi="Montserrat Light"/>
          <w:sz w:val="24"/>
          <w:szCs w:val="24"/>
        </w:rPr>
      </w:pPr>
      <w:r w:rsidRPr="00243A6E">
        <w:rPr>
          <w:rFonts w:ascii="Montserrat Light" w:hAnsi="Montserrat Light"/>
          <w:sz w:val="24"/>
          <w:szCs w:val="24"/>
        </w:rPr>
        <w:t xml:space="preserve">X, Part PIP </w:t>
      </w:r>
      <w:proofErr w:type="spellStart"/>
      <w:r w:rsidRPr="00243A6E">
        <w:rPr>
          <w:rFonts w:ascii="Montserrat Light" w:hAnsi="Montserrat Light"/>
          <w:sz w:val="24"/>
          <w:szCs w:val="24"/>
        </w:rPr>
        <w:t>secteur</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éducatif</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dans</w:t>
      </w:r>
      <w:proofErr w:type="spellEnd"/>
      <w:r w:rsidRPr="00243A6E">
        <w:rPr>
          <w:rFonts w:ascii="Montserrat Light" w:hAnsi="Montserrat Light"/>
          <w:sz w:val="24"/>
          <w:szCs w:val="24"/>
        </w:rPr>
        <w:t xml:space="preserve"> le total des </w:t>
      </w:r>
      <w:proofErr w:type="spellStart"/>
      <w:r w:rsidRPr="00243A6E">
        <w:rPr>
          <w:rFonts w:ascii="Montserrat Light" w:hAnsi="Montserrat Light"/>
          <w:sz w:val="24"/>
          <w:szCs w:val="24"/>
        </w:rPr>
        <w:t>secteurs</w:t>
      </w:r>
      <w:proofErr w:type="spellEnd"/>
      <w:r w:rsidRPr="00243A6E">
        <w:rPr>
          <w:rFonts w:ascii="Montserrat Light" w:hAnsi="Montserrat Light"/>
          <w:sz w:val="24"/>
          <w:szCs w:val="24"/>
        </w:rPr>
        <w:t xml:space="preserve"> </w:t>
      </w:r>
      <w:proofErr w:type="spellStart"/>
      <w:r w:rsidRPr="00243A6E">
        <w:rPr>
          <w:rFonts w:ascii="Montserrat Light" w:hAnsi="Montserrat Light"/>
          <w:sz w:val="24"/>
          <w:szCs w:val="24"/>
        </w:rPr>
        <w:t>sociaux</w:t>
      </w:r>
      <w:proofErr w:type="spellEnd"/>
      <w:r w:rsidRPr="00243A6E">
        <w:rPr>
          <w:rFonts w:ascii="Montserrat Light" w:hAnsi="Montserrat Light"/>
          <w:sz w:val="24"/>
          <w:szCs w:val="24"/>
        </w:rPr>
        <w:t xml:space="preserve"> (%)</w:t>
      </w:r>
    </w:p>
    <w:p w14:paraId="2908D88D" w14:textId="35F8AE2B" w:rsidR="00335628" w:rsidRPr="00243A6E" w:rsidRDefault="00335628" w:rsidP="009B37DC">
      <w:pPr>
        <w:spacing w:after="200" w:line="276" w:lineRule="auto"/>
        <w:ind w:firstLine="708"/>
        <w:jc w:val="both"/>
        <w:rPr>
          <w:rFonts w:ascii="Montserrat Light" w:hAnsi="Montserrat Light"/>
        </w:rPr>
      </w:pPr>
      <w:r w:rsidRPr="00243A6E">
        <w:rPr>
          <w:rFonts w:ascii="Montserrat Light" w:hAnsi="Montserrat Light"/>
        </w:rPr>
        <w:t xml:space="preserve">On déduit également de la relation précédente, les </w:t>
      </w:r>
      <w:r w:rsidR="00107676" w:rsidRPr="00243A6E">
        <w:rPr>
          <w:rFonts w:ascii="Montserrat Light" w:hAnsi="Montserrat Light"/>
        </w:rPr>
        <w:t>effets marginaux</w:t>
      </w:r>
      <w:r w:rsidRPr="00243A6E">
        <w:rPr>
          <w:rFonts w:ascii="Montserrat Light" w:hAnsi="Montserrat Light"/>
        </w:rPr>
        <w:t xml:space="preserve"> de la croissance des paramètres du secteur éducatif à la </w:t>
      </w:r>
      <w:r w:rsidR="00107676" w:rsidRPr="00243A6E">
        <w:rPr>
          <w:rFonts w:ascii="Montserrat Light" w:hAnsi="Montserrat Light"/>
        </w:rPr>
        <w:t>réduction</w:t>
      </w:r>
      <w:r w:rsidRPr="00243A6E">
        <w:rPr>
          <w:rFonts w:ascii="Montserrat Light" w:hAnsi="Montserrat Light"/>
        </w:rPr>
        <w:t xml:space="preserve"> de la pauvreté :</w:t>
      </w:r>
    </w:p>
    <w:tbl>
      <w:tblPr>
        <w:tblW w:w="0" w:type="auto"/>
        <w:tblLook w:val="04A0" w:firstRow="1" w:lastRow="0" w:firstColumn="1" w:lastColumn="0" w:noHBand="0" w:noVBand="1"/>
      </w:tblPr>
      <w:tblGrid>
        <w:gridCol w:w="8330"/>
        <w:gridCol w:w="906"/>
      </w:tblGrid>
      <w:tr w:rsidR="00335628" w:rsidRPr="00243A6E" w14:paraId="3C4BFDC3" w14:textId="77777777" w:rsidTr="00445F98">
        <w:trPr>
          <w:trHeight w:val="933"/>
        </w:trPr>
        <w:tc>
          <w:tcPr>
            <w:tcW w:w="8330" w:type="dxa"/>
          </w:tcPr>
          <w:p w14:paraId="53686E0A" w14:textId="3A74ACE4" w:rsidR="00335628" w:rsidRPr="00243A6E" w:rsidRDefault="00000000" w:rsidP="00445F98">
            <w:pPr>
              <w:spacing w:after="200" w:line="276" w:lineRule="auto"/>
              <w:jc w:val="both"/>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tbs</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∂TBS</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∆t</m:t>
                </m:r>
              </m:oMath>
            </m:oMathPara>
          </w:p>
        </w:tc>
        <w:tc>
          <w:tcPr>
            <w:tcW w:w="882" w:type="dxa"/>
            <w:vAlign w:val="center"/>
          </w:tcPr>
          <w:p w14:paraId="68526726" w14:textId="0DF934D3" w:rsidR="00335628" w:rsidRPr="00243A6E" w:rsidRDefault="00335628" w:rsidP="00445F98">
            <w:pPr>
              <w:spacing w:after="200" w:line="276" w:lineRule="auto"/>
              <w:jc w:val="both"/>
              <w:rPr>
                <w:rFonts w:ascii="Montserrat Light" w:hAnsi="Montserrat Light"/>
                <w:b/>
                <w:bCs/>
              </w:rPr>
            </w:pPr>
            <w:r w:rsidRPr="00243A6E">
              <w:rPr>
                <w:rFonts w:ascii="Montserrat Light" w:hAnsi="Montserrat Light"/>
                <w:b/>
                <w:bCs/>
              </w:rPr>
              <w:t>(3</w:t>
            </w:r>
            <w:r w:rsidR="00645339" w:rsidRPr="00243A6E">
              <w:rPr>
                <w:rFonts w:ascii="Montserrat Light" w:hAnsi="Montserrat Light"/>
                <w:b/>
                <w:bCs/>
              </w:rPr>
              <w:t>9</w:t>
            </w:r>
            <w:r w:rsidRPr="00243A6E">
              <w:rPr>
                <w:rFonts w:ascii="Montserrat Light" w:hAnsi="Montserrat Light"/>
                <w:b/>
                <w:bCs/>
              </w:rPr>
              <w:t>_1)</w:t>
            </w:r>
          </w:p>
        </w:tc>
      </w:tr>
      <w:tr w:rsidR="00335628" w:rsidRPr="00243A6E" w14:paraId="1BAAB817" w14:textId="77777777" w:rsidTr="00445F98">
        <w:trPr>
          <w:trHeight w:val="933"/>
        </w:trPr>
        <w:tc>
          <w:tcPr>
            <w:tcW w:w="8330" w:type="dxa"/>
          </w:tcPr>
          <w:p w14:paraId="4A52FD54" w14:textId="65E66A42" w:rsidR="00335628" w:rsidRPr="00243A6E" w:rsidRDefault="00000000" w:rsidP="00445F98">
            <w:pPr>
              <w:spacing w:after="200" w:line="276" w:lineRule="auto"/>
              <w:jc w:val="both"/>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edu</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∂Edu</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882" w:type="dxa"/>
            <w:vAlign w:val="center"/>
          </w:tcPr>
          <w:p w14:paraId="6CCD5109" w14:textId="4D265004" w:rsidR="00335628" w:rsidRPr="00243A6E" w:rsidRDefault="00335628" w:rsidP="00445F98">
            <w:pPr>
              <w:spacing w:after="200" w:line="276" w:lineRule="auto"/>
              <w:jc w:val="both"/>
              <w:rPr>
                <w:rFonts w:ascii="Montserrat Light" w:hAnsi="Montserrat Light"/>
                <w:b/>
                <w:bCs/>
              </w:rPr>
            </w:pPr>
            <w:r w:rsidRPr="00243A6E">
              <w:rPr>
                <w:rFonts w:ascii="Montserrat Light" w:hAnsi="Montserrat Light"/>
                <w:b/>
                <w:bCs/>
              </w:rPr>
              <w:t>(3</w:t>
            </w:r>
            <w:r w:rsidR="00645339" w:rsidRPr="00243A6E">
              <w:rPr>
                <w:rFonts w:ascii="Montserrat Light" w:hAnsi="Montserrat Light"/>
                <w:b/>
                <w:bCs/>
              </w:rPr>
              <w:t>9</w:t>
            </w:r>
            <w:r w:rsidRPr="00243A6E">
              <w:rPr>
                <w:rFonts w:ascii="Montserrat Light" w:hAnsi="Montserrat Light"/>
                <w:b/>
                <w:bCs/>
              </w:rPr>
              <w:t>_2)</w:t>
            </w:r>
          </w:p>
        </w:tc>
      </w:tr>
    </w:tbl>
    <w:p w14:paraId="7F64FA88" w14:textId="77777777" w:rsidR="00335628" w:rsidRPr="00243A6E" w:rsidRDefault="00335628" w:rsidP="00335628">
      <w:pPr>
        <w:spacing w:after="200" w:line="276" w:lineRule="auto"/>
        <w:ind w:firstLine="708"/>
        <w:jc w:val="both"/>
        <w:rPr>
          <w:rFonts w:ascii="Montserrat Light" w:hAnsi="Montserrat Light"/>
        </w:rPr>
      </w:pPr>
      <w:r w:rsidRPr="00243A6E">
        <w:rPr>
          <w:rFonts w:ascii="Montserrat Light" w:hAnsi="Montserrat Light"/>
        </w:rPr>
        <w:t>Ces relations permettent de déterminer le taux de croissance annuel moyen des paramètres de performance du secteur éducatif, nécessaire pour atteindre l’objectif de réduction de la pauvreté de moitié à l’horizon 2030 :</w:t>
      </w:r>
    </w:p>
    <w:tbl>
      <w:tblPr>
        <w:tblW w:w="0" w:type="auto"/>
        <w:tblLook w:val="04A0" w:firstRow="1" w:lastRow="0" w:firstColumn="1" w:lastColumn="0" w:noHBand="0" w:noVBand="1"/>
      </w:tblPr>
      <w:tblGrid>
        <w:gridCol w:w="7763"/>
        <w:gridCol w:w="1449"/>
      </w:tblGrid>
      <w:tr w:rsidR="00335628" w:rsidRPr="00243A6E" w14:paraId="5AEB8F94" w14:textId="77777777" w:rsidTr="00445F98">
        <w:trPr>
          <w:trHeight w:val="979"/>
        </w:trPr>
        <w:tc>
          <w:tcPr>
            <w:tcW w:w="7763" w:type="dxa"/>
            <w:vAlign w:val="center"/>
          </w:tcPr>
          <w:bookmarkStart w:id="268" w:name="OLE_LINK1"/>
          <w:bookmarkStart w:id="269" w:name="OLE_LINK2"/>
          <w:bookmarkStart w:id="270" w:name="OLE_LINK3"/>
          <w:bookmarkStart w:id="271" w:name="OLE_LINK8"/>
          <w:p w14:paraId="5FEC2BBD" w14:textId="2513B7F2" w:rsidR="00335628" w:rsidRPr="00243A6E" w:rsidRDefault="00000000" w:rsidP="00445F98">
            <w:pPr>
              <w:spacing w:after="200" w:line="276" w:lineRule="auto"/>
              <w:jc w:val="center"/>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edu</m:t>
                    </m:r>
                  </m:sub>
                </m:sSub>
                <m:r>
                  <m:rPr>
                    <m:sty m:val="bi"/>
                  </m:rPr>
                  <w:rPr>
                    <w:rFonts w:ascii="Cambria Math" w:hAnsi="Cambria Math"/>
                  </w:rPr>
                  <m:t>=</m:t>
                </m:r>
                <m:f>
                  <m:fPr>
                    <m:ctrlPr>
                      <w:rPr>
                        <w:rFonts w:ascii="Cambria Math" w:hAnsi="Cambria Math"/>
                        <w:b/>
                        <w:bCs/>
                        <w:i/>
                      </w:rPr>
                    </m:ctrlPr>
                  </m:fPr>
                  <m:num>
                    <m:r>
                      <m:rPr>
                        <m:sty m:val="b"/>
                      </m:rPr>
                      <w:rPr>
                        <w:rFonts w:ascii="Cambria Math" w:hAnsi="Cambria Math"/>
                      </w:rPr>
                      <m:t>exp⁡</m:t>
                    </m:r>
                    <m:r>
                      <m:rPr>
                        <m:sty m:val="bi"/>
                      </m:rPr>
                      <w:rPr>
                        <w:rFonts w:ascii="Cambria Math" w:hAnsi="Cambria Math"/>
                      </w:rPr>
                      <m:t>(-</m:t>
                    </m:r>
                    <m:f>
                      <m:fPr>
                        <m:ctrlPr>
                          <w:rPr>
                            <w:rFonts w:ascii="Cambria Math" w:hAnsi="Cambria Math"/>
                            <w:b/>
                            <w:bCs/>
                            <w:i/>
                          </w:rPr>
                        </m:ctrlPr>
                      </m:fPr>
                      <m:num>
                        <m:r>
                          <m:rPr>
                            <m:sty m:val="bi"/>
                          </m:rPr>
                          <w:rPr>
                            <w:rFonts w:ascii="Cambria Math" w:hAnsi="Cambria Math"/>
                          </w:rPr>
                          <m:t>ln(</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edu</m:t>
                            </m:r>
                          </m:sub>
                        </m:sSub>
                        <m:r>
                          <m:rPr>
                            <m:sty m:val="bi"/>
                          </m:rPr>
                          <w:rPr>
                            <w:rFonts w:ascii="Cambria Math" w:hAnsi="Cambria Math"/>
                          </w:rPr>
                          <m:t>)</m:t>
                        </m:r>
                      </m:num>
                      <m:den>
                        <m:r>
                          <m:rPr>
                            <m:sty m:val="bi"/>
                          </m:rPr>
                          <w:rPr>
                            <w:rFonts w:ascii="Cambria Math" w:hAnsi="Cambria Math"/>
                          </w:rPr>
                          <m:t>∆p</m:t>
                        </m:r>
                      </m:den>
                    </m:f>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edu</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edu</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tbs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tbs</m:t>
                        </m:r>
                      </m:sub>
                    </m:sSub>
                  </m:den>
                </m:f>
              </m:oMath>
            </m:oMathPara>
            <w:bookmarkEnd w:id="268"/>
            <w:bookmarkEnd w:id="269"/>
            <w:bookmarkEnd w:id="270"/>
            <w:bookmarkEnd w:id="271"/>
          </w:p>
        </w:tc>
        <w:tc>
          <w:tcPr>
            <w:tcW w:w="1449" w:type="dxa"/>
            <w:vAlign w:val="center"/>
          </w:tcPr>
          <w:p w14:paraId="0256E714" w14:textId="3C614AF1" w:rsidR="00335628" w:rsidRPr="00243A6E" w:rsidRDefault="00335628" w:rsidP="00445F98">
            <w:pPr>
              <w:spacing w:after="200" w:line="276" w:lineRule="auto"/>
              <w:jc w:val="center"/>
              <w:rPr>
                <w:rFonts w:ascii="Montserrat Light" w:hAnsi="Montserrat Light"/>
                <w:b/>
                <w:bCs/>
              </w:rPr>
            </w:pPr>
            <w:r w:rsidRPr="00243A6E">
              <w:rPr>
                <w:rFonts w:ascii="Montserrat Light" w:hAnsi="Montserrat Light"/>
                <w:b/>
                <w:bCs/>
              </w:rPr>
              <w:t>(</w:t>
            </w:r>
            <w:r w:rsidR="00645339" w:rsidRPr="00243A6E">
              <w:rPr>
                <w:rFonts w:ascii="Montserrat Light" w:hAnsi="Montserrat Light"/>
                <w:b/>
                <w:bCs/>
              </w:rPr>
              <w:t>40</w:t>
            </w:r>
            <w:r w:rsidRPr="00243A6E">
              <w:rPr>
                <w:rFonts w:ascii="Montserrat Light" w:hAnsi="Montserrat Light"/>
                <w:b/>
                <w:bCs/>
              </w:rPr>
              <w:t>)</w:t>
            </w:r>
          </w:p>
        </w:tc>
      </w:tr>
    </w:tbl>
    <w:p w14:paraId="628278C0" w14:textId="77777777" w:rsidR="00243A6E" w:rsidRPr="00243A6E" w:rsidRDefault="00000000" w:rsidP="00243A6E">
      <w:pPr>
        <w:spacing w:after="240" w:line="276" w:lineRule="auto"/>
        <w:jc w:val="both"/>
        <w:rPr>
          <w:rFonts w:ascii="Montserrat Light" w:hAnsi="Montserrat Light"/>
        </w:rPr>
      </w:pPr>
      <m:oMath>
        <m:sSub>
          <m:sSubPr>
            <m:ctrlPr>
              <w:rPr>
                <w:rFonts w:ascii="Cambria Math" w:hAnsi="Cambria Math"/>
                <w:i/>
              </w:rPr>
            </m:ctrlPr>
          </m:sSubPr>
          <m:e>
            <m:r>
              <w:rPr>
                <w:rFonts w:ascii="Cambria Math" w:hAnsi="Cambria Math"/>
              </w:rPr>
              <m:t>t</m:t>
            </m:r>
          </m:e>
          <m:sub>
            <m:r>
              <w:rPr>
                <w:rFonts w:ascii="Cambria Math" w:hAnsi="Cambria Math"/>
              </w:rPr>
              <m:t>tbs</m:t>
            </m:r>
          </m:sub>
        </m:sSub>
      </m:oMath>
      <w:r w:rsidR="00335628" w:rsidRPr="00243A6E">
        <w:rPr>
          <w:rFonts w:ascii="Montserrat Light" w:hAnsi="Montserrat Light"/>
        </w:rPr>
        <w:t xml:space="preserve">, taux de croissance de l’indicateur d’entrée du secteur éducatif (taux brut de scolarisation dans le primaire).  </w:t>
      </w:r>
    </w:p>
    <w:p w14:paraId="290E96B9" w14:textId="21FF8448" w:rsidR="00335628" w:rsidRDefault="00243A6E" w:rsidP="00243A6E">
      <w:pPr>
        <w:spacing w:line="276" w:lineRule="auto"/>
        <w:ind w:firstLine="708"/>
        <w:jc w:val="both"/>
        <w:rPr>
          <w:rFonts w:ascii="Montserrat Light" w:hAnsi="Montserrat Light"/>
        </w:rPr>
      </w:pPr>
      <w:r w:rsidRPr="00243A6E">
        <w:rPr>
          <w:rFonts w:ascii="Montserrat Light" w:hAnsi="Montserrat Light"/>
        </w:rPr>
        <w:t>Les résultats de nos estimations sont les suivants :</w:t>
      </w:r>
    </w:p>
    <w:p w14:paraId="5C5DA055" w14:textId="77777777" w:rsidR="00C56FA6" w:rsidRDefault="00C56FA6" w:rsidP="00243A6E">
      <w:pPr>
        <w:spacing w:line="276" w:lineRule="auto"/>
        <w:ind w:firstLine="708"/>
        <w:jc w:val="both"/>
        <w:rPr>
          <w:rFonts w:ascii="Montserrat Light" w:hAnsi="Montserrat Light"/>
        </w:rPr>
      </w:pPr>
    </w:p>
    <w:p w14:paraId="489631C2" w14:textId="77777777" w:rsidR="00C56FA6" w:rsidRDefault="00C56FA6" w:rsidP="00243A6E">
      <w:pPr>
        <w:spacing w:line="276" w:lineRule="auto"/>
        <w:ind w:firstLine="708"/>
        <w:jc w:val="both"/>
        <w:rPr>
          <w:rFonts w:ascii="Montserrat Light" w:hAnsi="Montserrat Light"/>
        </w:rPr>
      </w:pP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C35973" w:rsidRPr="00C35973" w14:paraId="7D58EF56" w14:textId="77777777" w:rsidTr="00C35973">
        <w:trPr>
          <w:jc w:val="center"/>
        </w:trPr>
        <w:tc>
          <w:tcPr>
            <w:tcW w:w="1947" w:type="dxa"/>
            <w:tcBorders>
              <w:top w:val="single" w:sz="6" w:space="0" w:color="auto"/>
              <w:left w:val="nil"/>
              <w:bottom w:val="nil"/>
              <w:right w:val="nil"/>
            </w:tcBorders>
            <w:shd w:val="clear" w:color="auto" w:fill="FBE4D5" w:themeFill="accent2" w:themeFillTint="33"/>
          </w:tcPr>
          <w:p w14:paraId="69B58912"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single" w:sz="6" w:space="0" w:color="auto"/>
              <w:left w:val="nil"/>
              <w:bottom w:val="nil"/>
              <w:right w:val="nil"/>
            </w:tcBorders>
            <w:shd w:val="clear" w:color="auto" w:fill="FBE4D5" w:themeFill="accent2" w:themeFillTint="33"/>
          </w:tcPr>
          <w:p w14:paraId="74585F9D"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(1)</w:t>
            </w:r>
          </w:p>
        </w:tc>
      </w:tr>
      <w:tr w:rsidR="00C35973" w:rsidRPr="00C35973" w14:paraId="052F7DDF" w14:textId="77777777" w:rsidTr="00C35973">
        <w:trPr>
          <w:jc w:val="center"/>
        </w:trPr>
        <w:tc>
          <w:tcPr>
            <w:tcW w:w="1947" w:type="dxa"/>
            <w:tcBorders>
              <w:top w:val="nil"/>
              <w:left w:val="nil"/>
              <w:bottom w:val="single" w:sz="6" w:space="0" w:color="auto"/>
              <w:right w:val="nil"/>
            </w:tcBorders>
            <w:shd w:val="clear" w:color="auto" w:fill="FBE4D5" w:themeFill="accent2" w:themeFillTint="33"/>
          </w:tcPr>
          <w:p w14:paraId="57E2A642" w14:textId="77777777" w:rsidR="00C35973" w:rsidRPr="00C35973" w:rsidRDefault="00C35973" w:rsidP="009B3F8C">
            <w:pPr>
              <w:widowControl w:val="0"/>
              <w:autoSpaceDE w:val="0"/>
              <w:autoSpaceDN w:val="0"/>
              <w:adjustRightInd w:val="0"/>
              <w:rPr>
                <w:rFonts w:ascii="Montserrat Light" w:hAnsi="Montserrat Light"/>
              </w:rPr>
            </w:pPr>
            <w:r w:rsidRPr="00C35973">
              <w:rPr>
                <w:rFonts w:ascii="Montserrat Light" w:hAnsi="Montserrat Light"/>
              </w:rPr>
              <w:t>VARIABLES</w:t>
            </w:r>
          </w:p>
        </w:tc>
        <w:tc>
          <w:tcPr>
            <w:tcW w:w="1728" w:type="dxa"/>
            <w:tcBorders>
              <w:top w:val="nil"/>
              <w:left w:val="nil"/>
              <w:bottom w:val="single" w:sz="6" w:space="0" w:color="auto"/>
              <w:right w:val="nil"/>
            </w:tcBorders>
            <w:shd w:val="clear" w:color="auto" w:fill="FBE4D5" w:themeFill="accent2" w:themeFillTint="33"/>
          </w:tcPr>
          <w:p w14:paraId="2D112119" w14:textId="77777777" w:rsidR="00C35973" w:rsidRPr="00C35973" w:rsidRDefault="00C35973" w:rsidP="009B3F8C">
            <w:pPr>
              <w:widowControl w:val="0"/>
              <w:autoSpaceDE w:val="0"/>
              <w:autoSpaceDN w:val="0"/>
              <w:adjustRightInd w:val="0"/>
              <w:jc w:val="center"/>
              <w:rPr>
                <w:rFonts w:ascii="Montserrat Light" w:hAnsi="Montserrat Light"/>
              </w:rPr>
            </w:pPr>
            <w:proofErr w:type="spellStart"/>
            <w:proofErr w:type="gramStart"/>
            <w:r w:rsidRPr="00C35973">
              <w:rPr>
                <w:rFonts w:ascii="Montserrat Light" w:hAnsi="Montserrat Light"/>
              </w:rPr>
              <w:t>lnTauxPauvr</w:t>
            </w:r>
            <w:proofErr w:type="spellEnd"/>
            <w:proofErr w:type="gramEnd"/>
          </w:p>
        </w:tc>
      </w:tr>
      <w:tr w:rsidR="00C35973" w:rsidRPr="00C35973" w14:paraId="75DF7AB5" w14:textId="77777777" w:rsidTr="00C35973">
        <w:trPr>
          <w:jc w:val="center"/>
        </w:trPr>
        <w:tc>
          <w:tcPr>
            <w:tcW w:w="1947" w:type="dxa"/>
            <w:tcBorders>
              <w:top w:val="nil"/>
              <w:left w:val="nil"/>
              <w:bottom w:val="nil"/>
              <w:right w:val="nil"/>
            </w:tcBorders>
            <w:shd w:val="clear" w:color="auto" w:fill="FBE4D5" w:themeFill="accent2" w:themeFillTint="33"/>
          </w:tcPr>
          <w:p w14:paraId="05519AED" w14:textId="77777777" w:rsidR="00C35973" w:rsidRPr="00C35973" w:rsidRDefault="00C35973" w:rsidP="009B3F8C">
            <w:pPr>
              <w:widowControl w:val="0"/>
              <w:autoSpaceDE w:val="0"/>
              <w:autoSpaceDN w:val="0"/>
              <w:adjustRightInd w:val="0"/>
              <w:rPr>
                <w:rFonts w:ascii="Montserrat Light" w:hAnsi="Montserrat Light"/>
              </w:rPr>
            </w:pPr>
            <w:proofErr w:type="gramStart"/>
            <w:r w:rsidRPr="00C35973">
              <w:rPr>
                <w:rFonts w:ascii="Montserrat Light" w:hAnsi="Montserrat Light"/>
              </w:rPr>
              <w:t>lnTBS</w:t>
            </w:r>
            <w:proofErr w:type="gramEnd"/>
            <w:r w:rsidRPr="00C35973">
              <w:rPr>
                <w:rFonts w:ascii="Montserrat Light" w:hAnsi="Montserrat Light"/>
              </w:rPr>
              <w:t>_G_1</w:t>
            </w:r>
          </w:p>
        </w:tc>
        <w:tc>
          <w:tcPr>
            <w:tcW w:w="1728" w:type="dxa"/>
            <w:tcBorders>
              <w:top w:val="nil"/>
              <w:left w:val="nil"/>
              <w:bottom w:val="nil"/>
              <w:right w:val="nil"/>
            </w:tcBorders>
          </w:tcPr>
          <w:p w14:paraId="26B12B86"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0.00151</w:t>
            </w:r>
          </w:p>
        </w:tc>
      </w:tr>
      <w:tr w:rsidR="00C35973" w:rsidRPr="00C35973" w14:paraId="6EEA242C" w14:textId="77777777" w:rsidTr="00C35973">
        <w:trPr>
          <w:jc w:val="center"/>
        </w:trPr>
        <w:tc>
          <w:tcPr>
            <w:tcW w:w="1947" w:type="dxa"/>
            <w:tcBorders>
              <w:top w:val="nil"/>
              <w:left w:val="nil"/>
              <w:bottom w:val="nil"/>
              <w:right w:val="nil"/>
            </w:tcBorders>
            <w:shd w:val="clear" w:color="auto" w:fill="FBE4D5" w:themeFill="accent2" w:themeFillTint="33"/>
          </w:tcPr>
          <w:p w14:paraId="19737974"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E0708D1"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(0.00131)</w:t>
            </w:r>
          </w:p>
        </w:tc>
      </w:tr>
      <w:tr w:rsidR="00C35973" w:rsidRPr="00C35973" w14:paraId="09950E7D" w14:textId="77777777" w:rsidTr="00C35973">
        <w:trPr>
          <w:jc w:val="center"/>
        </w:trPr>
        <w:tc>
          <w:tcPr>
            <w:tcW w:w="1947" w:type="dxa"/>
            <w:tcBorders>
              <w:top w:val="nil"/>
              <w:left w:val="nil"/>
              <w:bottom w:val="nil"/>
              <w:right w:val="nil"/>
            </w:tcBorders>
            <w:shd w:val="clear" w:color="auto" w:fill="FBE4D5" w:themeFill="accent2" w:themeFillTint="33"/>
          </w:tcPr>
          <w:p w14:paraId="277A9BB4" w14:textId="77777777" w:rsidR="00C35973" w:rsidRPr="00C35973" w:rsidRDefault="00C35973" w:rsidP="009B3F8C">
            <w:pPr>
              <w:widowControl w:val="0"/>
              <w:autoSpaceDE w:val="0"/>
              <w:autoSpaceDN w:val="0"/>
              <w:adjustRightInd w:val="0"/>
              <w:rPr>
                <w:rFonts w:ascii="Montserrat Light" w:hAnsi="Montserrat Light"/>
              </w:rPr>
            </w:pPr>
            <w:proofErr w:type="gramStart"/>
            <w:r w:rsidRPr="00C35973">
              <w:rPr>
                <w:rFonts w:ascii="Montserrat Light" w:hAnsi="Montserrat Light"/>
              </w:rPr>
              <w:t>lnIPSÃ</w:t>
            </w:r>
            <w:proofErr w:type="gramEnd"/>
            <w:r w:rsidRPr="00C35973">
              <w:rPr>
                <w:rFonts w:ascii="Montserrat Light" w:hAnsi="Montserrat Light"/>
              </w:rPr>
              <w:t>©_G_1</w:t>
            </w:r>
          </w:p>
        </w:tc>
        <w:tc>
          <w:tcPr>
            <w:tcW w:w="1728" w:type="dxa"/>
            <w:tcBorders>
              <w:top w:val="nil"/>
              <w:left w:val="nil"/>
              <w:bottom w:val="nil"/>
              <w:right w:val="nil"/>
            </w:tcBorders>
          </w:tcPr>
          <w:p w14:paraId="25B41BA3" w14:textId="7421B433" w:rsidR="00C35973" w:rsidRPr="00C35973" w:rsidRDefault="00C35973" w:rsidP="009B3F8C">
            <w:pPr>
              <w:widowControl w:val="0"/>
              <w:autoSpaceDE w:val="0"/>
              <w:autoSpaceDN w:val="0"/>
              <w:adjustRightInd w:val="0"/>
              <w:jc w:val="center"/>
              <w:rPr>
                <w:rFonts w:ascii="Montserrat Light" w:hAnsi="Montserrat Light"/>
              </w:rPr>
            </w:pPr>
            <w:r>
              <w:rPr>
                <w:rFonts w:ascii="Montserrat Light" w:hAnsi="Montserrat Light"/>
              </w:rPr>
              <w:t>-</w:t>
            </w:r>
            <w:r w:rsidRPr="00C35973">
              <w:rPr>
                <w:rFonts w:ascii="Montserrat Light" w:hAnsi="Montserrat Light"/>
              </w:rPr>
              <w:t>0.0663</w:t>
            </w:r>
          </w:p>
        </w:tc>
      </w:tr>
      <w:tr w:rsidR="00C35973" w:rsidRPr="00C35973" w14:paraId="07BFF566" w14:textId="77777777" w:rsidTr="00C35973">
        <w:trPr>
          <w:jc w:val="center"/>
        </w:trPr>
        <w:tc>
          <w:tcPr>
            <w:tcW w:w="1947" w:type="dxa"/>
            <w:tcBorders>
              <w:top w:val="nil"/>
              <w:left w:val="nil"/>
              <w:bottom w:val="nil"/>
              <w:right w:val="nil"/>
            </w:tcBorders>
            <w:shd w:val="clear" w:color="auto" w:fill="FBE4D5" w:themeFill="accent2" w:themeFillTint="33"/>
          </w:tcPr>
          <w:p w14:paraId="365995D2"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25D56CE9"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(0.0618)</w:t>
            </w:r>
          </w:p>
        </w:tc>
      </w:tr>
      <w:tr w:rsidR="00C35973" w:rsidRPr="00C35973" w14:paraId="4B63C003" w14:textId="77777777" w:rsidTr="00C35973">
        <w:trPr>
          <w:jc w:val="center"/>
        </w:trPr>
        <w:tc>
          <w:tcPr>
            <w:tcW w:w="1947" w:type="dxa"/>
            <w:tcBorders>
              <w:top w:val="nil"/>
              <w:left w:val="nil"/>
              <w:bottom w:val="nil"/>
              <w:right w:val="nil"/>
            </w:tcBorders>
            <w:shd w:val="clear" w:color="auto" w:fill="FBE4D5" w:themeFill="accent2" w:themeFillTint="33"/>
          </w:tcPr>
          <w:p w14:paraId="6A35F9DB" w14:textId="77777777" w:rsidR="00C35973" w:rsidRPr="00C35973" w:rsidRDefault="00C35973" w:rsidP="009B3F8C">
            <w:pPr>
              <w:widowControl w:val="0"/>
              <w:autoSpaceDE w:val="0"/>
              <w:autoSpaceDN w:val="0"/>
              <w:adjustRightInd w:val="0"/>
              <w:rPr>
                <w:rFonts w:ascii="Montserrat Light" w:hAnsi="Montserrat Light"/>
              </w:rPr>
            </w:pPr>
            <w:proofErr w:type="spellStart"/>
            <w:proofErr w:type="gramStart"/>
            <w:r w:rsidRPr="00C35973">
              <w:rPr>
                <w:rFonts w:ascii="Montserrat Light" w:hAnsi="Montserrat Light"/>
              </w:rPr>
              <w:t>lnIPSÃ</w:t>
            </w:r>
            <w:proofErr w:type="spellEnd"/>
            <w:proofErr w:type="gramEnd"/>
            <w:r w:rsidRPr="00C35973">
              <w:rPr>
                <w:rFonts w:ascii="Montserrat Light" w:hAnsi="Montserrat Light"/>
              </w:rPr>
              <w:t>©</w:t>
            </w:r>
          </w:p>
        </w:tc>
        <w:tc>
          <w:tcPr>
            <w:tcW w:w="1728" w:type="dxa"/>
            <w:tcBorders>
              <w:top w:val="nil"/>
              <w:left w:val="nil"/>
              <w:bottom w:val="nil"/>
              <w:right w:val="nil"/>
            </w:tcBorders>
          </w:tcPr>
          <w:p w14:paraId="33BF426B"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-0.156</w:t>
            </w:r>
          </w:p>
        </w:tc>
      </w:tr>
      <w:tr w:rsidR="00C35973" w:rsidRPr="00C35973" w14:paraId="5664BD7F" w14:textId="77777777" w:rsidTr="00C35973">
        <w:trPr>
          <w:jc w:val="center"/>
        </w:trPr>
        <w:tc>
          <w:tcPr>
            <w:tcW w:w="1947" w:type="dxa"/>
            <w:tcBorders>
              <w:top w:val="nil"/>
              <w:left w:val="nil"/>
              <w:bottom w:val="nil"/>
              <w:right w:val="nil"/>
            </w:tcBorders>
            <w:shd w:val="clear" w:color="auto" w:fill="FBE4D5" w:themeFill="accent2" w:themeFillTint="33"/>
          </w:tcPr>
          <w:p w14:paraId="4CCA1552"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FA0C9A5"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(0.240)</w:t>
            </w:r>
          </w:p>
        </w:tc>
      </w:tr>
      <w:tr w:rsidR="00C35973" w:rsidRPr="00C35973" w14:paraId="28B064C1" w14:textId="77777777" w:rsidTr="00C35973">
        <w:trPr>
          <w:jc w:val="center"/>
        </w:trPr>
        <w:tc>
          <w:tcPr>
            <w:tcW w:w="1947" w:type="dxa"/>
            <w:tcBorders>
              <w:top w:val="nil"/>
              <w:left w:val="nil"/>
              <w:bottom w:val="nil"/>
              <w:right w:val="nil"/>
            </w:tcBorders>
            <w:shd w:val="clear" w:color="auto" w:fill="FBE4D5" w:themeFill="accent2" w:themeFillTint="33"/>
          </w:tcPr>
          <w:p w14:paraId="71C68308" w14:textId="77777777" w:rsidR="00C35973" w:rsidRPr="00C35973" w:rsidRDefault="00C35973" w:rsidP="009B3F8C">
            <w:pPr>
              <w:widowControl w:val="0"/>
              <w:autoSpaceDE w:val="0"/>
              <w:autoSpaceDN w:val="0"/>
              <w:adjustRightInd w:val="0"/>
              <w:rPr>
                <w:rFonts w:ascii="Montserrat Light" w:hAnsi="Montserrat Light"/>
              </w:rPr>
            </w:pPr>
            <w:proofErr w:type="gramStart"/>
            <w:r w:rsidRPr="00C35973">
              <w:rPr>
                <w:rFonts w:ascii="Montserrat Light" w:hAnsi="Montserrat Light"/>
              </w:rPr>
              <w:t>lnX</w:t>
            </w:r>
            <w:proofErr w:type="gramEnd"/>
            <w:r w:rsidRPr="00C35973">
              <w:rPr>
                <w:rFonts w:ascii="Montserrat Light" w:hAnsi="Montserrat Light"/>
              </w:rPr>
              <w:t>_Educ2</w:t>
            </w:r>
          </w:p>
        </w:tc>
        <w:tc>
          <w:tcPr>
            <w:tcW w:w="1728" w:type="dxa"/>
            <w:tcBorders>
              <w:top w:val="nil"/>
              <w:left w:val="nil"/>
              <w:bottom w:val="nil"/>
              <w:right w:val="nil"/>
            </w:tcBorders>
          </w:tcPr>
          <w:p w14:paraId="679DB833" w14:textId="36EC51BA"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0.0883***</w:t>
            </w:r>
          </w:p>
        </w:tc>
      </w:tr>
      <w:tr w:rsidR="00C35973" w:rsidRPr="00C35973" w14:paraId="75CE825D" w14:textId="77777777" w:rsidTr="00C35973">
        <w:trPr>
          <w:jc w:val="center"/>
        </w:trPr>
        <w:tc>
          <w:tcPr>
            <w:tcW w:w="1947" w:type="dxa"/>
            <w:tcBorders>
              <w:top w:val="nil"/>
              <w:left w:val="nil"/>
              <w:bottom w:val="nil"/>
              <w:right w:val="nil"/>
            </w:tcBorders>
            <w:shd w:val="clear" w:color="auto" w:fill="FBE4D5" w:themeFill="accent2" w:themeFillTint="33"/>
          </w:tcPr>
          <w:p w14:paraId="12160CFE"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2FD2DAF"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(0.0249)</w:t>
            </w:r>
          </w:p>
        </w:tc>
      </w:tr>
      <w:tr w:rsidR="00C35973" w:rsidRPr="00C35973" w14:paraId="01A0D4F5" w14:textId="77777777" w:rsidTr="00C35973">
        <w:trPr>
          <w:jc w:val="center"/>
        </w:trPr>
        <w:tc>
          <w:tcPr>
            <w:tcW w:w="1947" w:type="dxa"/>
            <w:tcBorders>
              <w:top w:val="nil"/>
              <w:left w:val="nil"/>
              <w:bottom w:val="nil"/>
              <w:right w:val="nil"/>
            </w:tcBorders>
            <w:shd w:val="clear" w:color="auto" w:fill="FBE4D5" w:themeFill="accent2" w:themeFillTint="33"/>
          </w:tcPr>
          <w:p w14:paraId="0E6C2A4A" w14:textId="77777777" w:rsidR="00C35973" w:rsidRPr="00C35973" w:rsidRDefault="00C35973" w:rsidP="009B3F8C">
            <w:pPr>
              <w:widowControl w:val="0"/>
              <w:autoSpaceDE w:val="0"/>
              <w:autoSpaceDN w:val="0"/>
              <w:adjustRightInd w:val="0"/>
              <w:rPr>
                <w:rFonts w:ascii="Montserrat Light" w:hAnsi="Montserrat Light"/>
              </w:rPr>
            </w:pPr>
            <w:proofErr w:type="spellStart"/>
            <w:proofErr w:type="gramStart"/>
            <w:r w:rsidRPr="00C35973">
              <w:rPr>
                <w:rFonts w:ascii="Montserrat Light" w:hAnsi="Montserrat Light"/>
              </w:rPr>
              <w:t>lnTBS</w:t>
            </w:r>
            <w:proofErr w:type="gramEnd"/>
            <w:r w:rsidRPr="00C35973">
              <w:rPr>
                <w:rFonts w:ascii="Montserrat Light" w:hAnsi="Montserrat Light"/>
              </w:rPr>
              <w:t>_t</w:t>
            </w:r>
            <w:proofErr w:type="spellEnd"/>
          </w:p>
        </w:tc>
        <w:tc>
          <w:tcPr>
            <w:tcW w:w="1728" w:type="dxa"/>
            <w:tcBorders>
              <w:top w:val="nil"/>
              <w:left w:val="nil"/>
              <w:bottom w:val="nil"/>
              <w:right w:val="nil"/>
            </w:tcBorders>
          </w:tcPr>
          <w:p w14:paraId="669F2023"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0.000162</w:t>
            </w:r>
          </w:p>
        </w:tc>
      </w:tr>
      <w:tr w:rsidR="00C35973" w:rsidRPr="00C35973" w14:paraId="15848EBA" w14:textId="77777777" w:rsidTr="00C35973">
        <w:trPr>
          <w:jc w:val="center"/>
        </w:trPr>
        <w:tc>
          <w:tcPr>
            <w:tcW w:w="1947" w:type="dxa"/>
            <w:tcBorders>
              <w:top w:val="nil"/>
              <w:left w:val="nil"/>
              <w:bottom w:val="nil"/>
              <w:right w:val="nil"/>
            </w:tcBorders>
            <w:shd w:val="clear" w:color="auto" w:fill="FBE4D5" w:themeFill="accent2" w:themeFillTint="33"/>
          </w:tcPr>
          <w:p w14:paraId="1216603F"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F770EED"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(0.000205)</w:t>
            </w:r>
          </w:p>
        </w:tc>
      </w:tr>
      <w:tr w:rsidR="00C35973" w:rsidRPr="00C35973" w14:paraId="0BA29E9E" w14:textId="77777777" w:rsidTr="00C35973">
        <w:trPr>
          <w:jc w:val="center"/>
        </w:trPr>
        <w:tc>
          <w:tcPr>
            <w:tcW w:w="1947" w:type="dxa"/>
            <w:tcBorders>
              <w:top w:val="nil"/>
              <w:left w:val="nil"/>
              <w:bottom w:val="nil"/>
              <w:right w:val="nil"/>
            </w:tcBorders>
            <w:shd w:val="clear" w:color="auto" w:fill="FBE4D5" w:themeFill="accent2" w:themeFillTint="33"/>
          </w:tcPr>
          <w:p w14:paraId="196431BE" w14:textId="77777777" w:rsidR="00C35973" w:rsidRPr="00C35973" w:rsidRDefault="00C35973" w:rsidP="009B3F8C">
            <w:pPr>
              <w:widowControl w:val="0"/>
              <w:autoSpaceDE w:val="0"/>
              <w:autoSpaceDN w:val="0"/>
              <w:adjustRightInd w:val="0"/>
              <w:rPr>
                <w:rFonts w:ascii="Montserrat Light" w:hAnsi="Montserrat Light"/>
              </w:rPr>
            </w:pPr>
            <w:r w:rsidRPr="00C35973">
              <w:rPr>
                <w:rFonts w:ascii="Montserrat Light" w:hAnsi="Montserrat Light"/>
              </w:rPr>
              <w:t>Constant</w:t>
            </w:r>
          </w:p>
        </w:tc>
        <w:tc>
          <w:tcPr>
            <w:tcW w:w="1728" w:type="dxa"/>
            <w:tcBorders>
              <w:top w:val="nil"/>
              <w:left w:val="nil"/>
              <w:bottom w:val="nil"/>
              <w:right w:val="nil"/>
            </w:tcBorders>
          </w:tcPr>
          <w:p w14:paraId="33D4F408"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3.205***</w:t>
            </w:r>
          </w:p>
        </w:tc>
      </w:tr>
      <w:tr w:rsidR="00C35973" w:rsidRPr="00C35973" w14:paraId="2DB91656" w14:textId="77777777" w:rsidTr="00C35973">
        <w:trPr>
          <w:jc w:val="center"/>
        </w:trPr>
        <w:tc>
          <w:tcPr>
            <w:tcW w:w="1947" w:type="dxa"/>
            <w:tcBorders>
              <w:top w:val="nil"/>
              <w:left w:val="nil"/>
              <w:bottom w:val="nil"/>
              <w:right w:val="nil"/>
            </w:tcBorders>
            <w:shd w:val="clear" w:color="auto" w:fill="FBE4D5" w:themeFill="accent2" w:themeFillTint="33"/>
          </w:tcPr>
          <w:p w14:paraId="78ABC05A" w14:textId="77777777" w:rsidR="00C35973" w:rsidRPr="00C35973" w:rsidRDefault="00C35973"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6FFF3C4C"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(0.459)</w:t>
            </w:r>
          </w:p>
        </w:tc>
      </w:tr>
      <w:tr w:rsidR="00C35973" w:rsidRPr="00C35973" w14:paraId="01A8C1F4" w14:textId="77777777" w:rsidTr="00C35973">
        <w:trPr>
          <w:jc w:val="center"/>
        </w:trPr>
        <w:tc>
          <w:tcPr>
            <w:tcW w:w="1947" w:type="dxa"/>
            <w:tcBorders>
              <w:top w:val="nil"/>
              <w:left w:val="nil"/>
              <w:bottom w:val="nil"/>
              <w:right w:val="nil"/>
            </w:tcBorders>
            <w:shd w:val="clear" w:color="auto" w:fill="FBE4D5" w:themeFill="accent2" w:themeFillTint="33"/>
          </w:tcPr>
          <w:p w14:paraId="0E6F4E42" w14:textId="77777777" w:rsidR="00C35973" w:rsidRPr="00C35973" w:rsidRDefault="00C35973" w:rsidP="009B3F8C">
            <w:pPr>
              <w:widowControl w:val="0"/>
              <w:autoSpaceDE w:val="0"/>
              <w:autoSpaceDN w:val="0"/>
              <w:adjustRightInd w:val="0"/>
              <w:rPr>
                <w:rFonts w:ascii="Montserrat Light" w:hAnsi="Montserrat Light"/>
              </w:rPr>
            </w:pPr>
            <w:r w:rsidRPr="00C35973">
              <w:rPr>
                <w:rFonts w:ascii="Montserrat Light" w:hAnsi="Montserrat Light"/>
              </w:rPr>
              <w:t>Observations</w:t>
            </w:r>
          </w:p>
        </w:tc>
        <w:tc>
          <w:tcPr>
            <w:tcW w:w="1728" w:type="dxa"/>
            <w:tcBorders>
              <w:top w:val="nil"/>
              <w:left w:val="nil"/>
              <w:bottom w:val="nil"/>
              <w:right w:val="nil"/>
            </w:tcBorders>
          </w:tcPr>
          <w:p w14:paraId="5F19F3BF" w14:textId="77777777"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21</w:t>
            </w:r>
          </w:p>
        </w:tc>
      </w:tr>
      <w:tr w:rsidR="00C35973" w:rsidRPr="00C35973" w14:paraId="284F8CDD" w14:textId="77777777" w:rsidTr="00C35973">
        <w:tblPrEx>
          <w:tblBorders>
            <w:bottom w:val="single" w:sz="6" w:space="0" w:color="auto"/>
          </w:tblBorders>
        </w:tblPrEx>
        <w:trPr>
          <w:jc w:val="center"/>
        </w:trPr>
        <w:tc>
          <w:tcPr>
            <w:tcW w:w="1947" w:type="dxa"/>
            <w:tcBorders>
              <w:top w:val="nil"/>
              <w:left w:val="nil"/>
              <w:bottom w:val="single" w:sz="6" w:space="0" w:color="auto"/>
              <w:right w:val="nil"/>
            </w:tcBorders>
            <w:shd w:val="clear" w:color="auto" w:fill="FBE4D5" w:themeFill="accent2" w:themeFillTint="33"/>
          </w:tcPr>
          <w:p w14:paraId="42255FC5" w14:textId="77777777" w:rsidR="00C35973" w:rsidRPr="00C35973" w:rsidRDefault="00C35973" w:rsidP="009B3F8C">
            <w:pPr>
              <w:widowControl w:val="0"/>
              <w:autoSpaceDE w:val="0"/>
              <w:autoSpaceDN w:val="0"/>
              <w:adjustRightInd w:val="0"/>
              <w:rPr>
                <w:rFonts w:ascii="Montserrat Light" w:hAnsi="Montserrat Light"/>
              </w:rPr>
            </w:pPr>
            <w:r w:rsidRPr="00C35973">
              <w:rPr>
                <w:rFonts w:ascii="Montserrat Light" w:hAnsi="Montserrat Light"/>
              </w:rPr>
              <w:t>R-</w:t>
            </w:r>
            <w:proofErr w:type="spellStart"/>
            <w:r w:rsidRPr="00C35973">
              <w:rPr>
                <w:rFonts w:ascii="Montserrat Light" w:hAnsi="Montserrat Light"/>
              </w:rPr>
              <w:t>squared</w:t>
            </w:r>
            <w:proofErr w:type="spellEnd"/>
          </w:p>
        </w:tc>
        <w:tc>
          <w:tcPr>
            <w:tcW w:w="1728" w:type="dxa"/>
            <w:tcBorders>
              <w:top w:val="nil"/>
              <w:left w:val="nil"/>
              <w:bottom w:val="single" w:sz="6" w:space="0" w:color="auto"/>
              <w:right w:val="nil"/>
            </w:tcBorders>
          </w:tcPr>
          <w:p w14:paraId="2ED7CFE7" w14:textId="14E814E8" w:rsidR="00C35973" w:rsidRPr="00C35973" w:rsidRDefault="00C35973" w:rsidP="009B3F8C">
            <w:pPr>
              <w:widowControl w:val="0"/>
              <w:autoSpaceDE w:val="0"/>
              <w:autoSpaceDN w:val="0"/>
              <w:adjustRightInd w:val="0"/>
              <w:jc w:val="center"/>
              <w:rPr>
                <w:rFonts w:ascii="Montserrat Light" w:hAnsi="Montserrat Light"/>
              </w:rPr>
            </w:pPr>
            <w:r w:rsidRPr="00C35973">
              <w:rPr>
                <w:rFonts w:ascii="Montserrat Light" w:hAnsi="Montserrat Light"/>
              </w:rPr>
              <w:t>0.</w:t>
            </w:r>
            <w:r>
              <w:rPr>
                <w:rFonts w:ascii="Montserrat Light" w:hAnsi="Montserrat Light"/>
              </w:rPr>
              <w:t xml:space="preserve"> 62</w:t>
            </w:r>
            <w:r w:rsidRPr="000D56FC">
              <w:rPr>
                <w:rFonts w:ascii="Montserrat Light" w:hAnsi="Montserrat Light"/>
              </w:rPr>
              <w:t>4</w:t>
            </w:r>
          </w:p>
        </w:tc>
      </w:tr>
    </w:tbl>
    <w:p w14:paraId="412FFDCD" w14:textId="77777777" w:rsidR="000D56FC" w:rsidRPr="000D56FC" w:rsidRDefault="000D56FC" w:rsidP="00C35973">
      <w:pPr>
        <w:widowControl w:val="0"/>
        <w:autoSpaceDE w:val="0"/>
        <w:autoSpaceDN w:val="0"/>
        <w:adjustRightInd w:val="0"/>
        <w:spacing w:line="276" w:lineRule="auto"/>
        <w:jc w:val="center"/>
        <w:rPr>
          <w:rFonts w:ascii="Montserrat Light" w:hAnsi="Montserrat Light"/>
        </w:rPr>
      </w:pPr>
      <w:proofErr w:type="spellStart"/>
      <w:r w:rsidRPr="000D56FC">
        <w:rPr>
          <w:rFonts w:ascii="Montserrat Light" w:hAnsi="Montserrat Light"/>
        </w:rPr>
        <w:t>Robust</w:t>
      </w:r>
      <w:proofErr w:type="spellEnd"/>
      <w:r w:rsidRPr="000D56FC">
        <w:rPr>
          <w:rFonts w:ascii="Montserrat Light" w:hAnsi="Montserrat Light"/>
        </w:rPr>
        <w:t xml:space="preserve"> standard </w:t>
      </w:r>
      <w:proofErr w:type="spellStart"/>
      <w:r w:rsidRPr="000D56FC">
        <w:rPr>
          <w:rFonts w:ascii="Montserrat Light" w:hAnsi="Montserrat Light"/>
        </w:rPr>
        <w:t>errors</w:t>
      </w:r>
      <w:proofErr w:type="spellEnd"/>
      <w:r w:rsidRPr="000D56FC">
        <w:rPr>
          <w:rFonts w:ascii="Montserrat Light" w:hAnsi="Montserrat Light"/>
        </w:rPr>
        <w:t xml:space="preserve"> in </w:t>
      </w:r>
      <w:proofErr w:type="spellStart"/>
      <w:r w:rsidRPr="000D56FC">
        <w:rPr>
          <w:rFonts w:ascii="Montserrat Light" w:hAnsi="Montserrat Light"/>
        </w:rPr>
        <w:t>parentheses</w:t>
      </w:r>
      <w:proofErr w:type="spellEnd"/>
    </w:p>
    <w:p w14:paraId="453F323C" w14:textId="1D6588B0" w:rsidR="00C35973" w:rsidRDefault="000D56FC" w:rsidP="00C35973">
      <w:pPr>
        <w:widowControl w:val="0"/>
        <w:autoSpaceDE w:val="0"/>
        <w:autoSpaceDN w:val="0"/>
        <w:adjustRightInd w:val="0"/>
        <w:spacing w:after="240" w:line="276" w:lineRule="auto"/>
        <w:jc w:val="center"/>
        <w:rPr>
          <w:rFonts w:ascii="Montserrat Light" w:hAnsi="Montserrat Light"/>
        </w:rPr>
      </w:pPr>
      <w:r w:rsidRPr="000D56FC">
        <w:rPr>
          <w:rFonts w:ascii="Montserrat Light" w:hAnsi="Montserrat Light"/>
        </w:rPr>
        <w:t>*** p&lt;0.01, ** p&lt;0.05, * p&lt;0.1</w:t>
      </w:r>
    </w:p>
    <w:p w14:paraId="0924B356" w14:textId="061741AD" w:rsidR="00DE0953" w:rsidRPr="00DE0953" w:rsidRDefault="00DE0953" w:rsidP="009F723F">
      <w:pPr>
        <w:spacing w:after="200" w:line="276" w:lineRule="auto"/>
        <w:ind w:firstLine="708"/>
        <w:jc w:val="both"/>
        <w:rPr>
          <w:rFonts w:ascii="Montserrat Light" w:hAnsi="Montserrat Light"/>
        </w:rPr>
      </w:pPr>
      <w:r w:rsidRPr="00DE0953">
        <w:rPr>
          <w:rFonts w:ascii="Montserrat Light" w:hAnsi="Montserrat Light"/>
        </w:rPr>
        <w:t xml:space="preserve">Les résultats d’estimation montrent que les coefficients estimés ont dans une moindre mesure les signes attendus avec des niveaux de significativité acceptables. Il convient de signaler que le pouvoir prédictif est estimé à environ </w:t>
      </w:r>
      <w:r w:rsidR="005468E2">
        <w:rPr>
          <w:rFonts w:ascii="Montserrat Light" w:hAnsi="Montserrat Light"/>
        </w:rPr>
        <w:t>62</w:t>
      </w:r>
      <w:r w:rsidRPr="00DE0953">
        <w:rPr>
          <w:rFonts w:ascii="Montserrat Light" w:hAnsi="Montserrat Light"/>
        </w:rPr>
        <w:t>%.</w:t>
      </w:r>
      <w:r>
        <w:rPr>
          <w:rFonts w:ascii="Montserrat Light" w:hAnsi="Montserrat Light"/>
        </w:rPr>
        <w:t xml:space="preserve"> </w:t>
      </w:r>
      <w:r w:rsidRPr="00DE0953">
        <w:rPr>
          <w:rFonts w:ascii="Montserrat Light" w:hAnsi="Montserrat Light"/>
        </w:rPr>
        <w:t>Ces résultats permettent de calculer les paramètres</w:t>
      </w:r>
      <w:r>
        <w:rPr>
          <w:rFonts w:ascii="Montserrat Light" w:hAnsi="Montserrat Light"/>
        </w:rPr>
        <w:t xml:space="preserve"> des effets marginaux et</w:t>
      </w:r>
      <w:r w:rsidRPr="00DE0953">
        <w:rPr>
          <w:rFonts w:ascii="Montserrat Light" w:hAnsi="Montserrat Light"/>
        </w:rPr>
        <w:t xml:space="preserve"> d’élasticité</w:t>
      </w:r>
      <w:r>
        <w:rPr>
          <w:rFonts w:ascii="Montserrat Light" w:hAnsi="Montserrat Light"/>
        </w:rPr>
        <w:t>s</w:t>
      </w:r>
      <w:r w:rsidRPr="00DE0953">
        <w:rPr>
          <w:rFonts w:ascii="Montserrat Light" w:hAnsi="Montserrat Light"/>
        </w:rPr>
        <w:t xml:space="preserve"> qui se présentent comme suit :</w:t>
      </w:r>
    </w:p>
    <w:tbl>
      <w:tblPr>
        <w:tblStyle w:val="Grilledutableau"/>
        <w:tblW w:w="0" w:type="auto"/>
        <w:jc w:val="center"/>
        <w:tblLook w:val="04A0" w:firstRow="1" w:lastRow="0" w:firstColumn="1" w:lastColumn="0" w:noHBand="0" w:noVBand="1"/>
      </w:tblPr>
      <w:tblGrid>
        <w:gridCol w:w="2322"/>
        <w:gridCol w:w="2322"/>
        <w:gridCol w:w="2322"/>
        <w:gridCol w:w="2322"/>
      </w:tblGrid>
      <w:tr w:rsidR="00DE0953" w:rsidRPr="00B51CB2" w14:paraId="473DDB51" w14:textId="77777777" w:rsidTr="00976537">
        <w:trPr>
          <w:jc w:val="center"/>
        </w:trPr>
        <w:tc>
          <w:tcPr>
            <w:tcW w:w="4644" w:type="dxa"/>
            <w:gridSpan w:val="2"/>
            <w:shd w:val="clear" w:color="auto" w:fill="FBE4D5" w:themeFill="accent2" w:themeFillTint="33"/>
            <w:vAlign w:val="center"/>
          </w:tcPr>
          <w:p w14:paraId="70E5FB0A"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Effets marginaux</w:t>
            </w:r>
          </w:p>
        </w:tc>
        <w:tc>
          <w:tcPr>
            <w:tcW w:w="4644" w:type="dxa"/>
            <w:gridSpan w:val="2"/>
            <w:shd w:val="clear" w:color="auto" w:fill="FBE4D5" w:themeFill="accent2" w:themeFillTint="33"/>
            <w:vAlign w:val="center"/>
          </w:tcPr>
          <w:p w14:paraId="41DC9B47"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Elasticités</w:t>
            </w:r>
          </w:p>
        </w:tc>
      </w:tr>
      <w:tr w:rsidR="00DE0953" w:rsidRPr="00B51CB2" w14:paraId="5A4098A4" w14:textId="77777777" w:rsidTr="00976537">
        <w:trPr>
          <w:jc w:val="center"/>
        </w:trPr>
        <w:tc>
          <w:tcPr>
            <w:tcW w:w="2322" w:type="dxa"/>
            <w:shd w:val="clear" w:color="auto" w:fill="FBE4D5" w:themeFill="accent2" w:themeFillTint="33"/>
            <w:vAlign w:val="center"/>
          </w:tcPr>
          <w:p w14:paraId="2B139B2D"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Paramètres</w:t>
            </w:r>
          </w:p>
        </w:tc>
        <w:tc>
          <w:tcPr>
            <w:tcW w:w="2322" w:type="dxa"/>
            <w:shd w:val="clear" w:color="auto" w:fill="FBE4D5" w:themeFill="accent2" w:themeFillTint="33"/>
            <w:vAlign w:val="center"/>
          </w:tcPr>
          <w:p w14:paraId="2A34E4A4"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Valeurs</w:t>
            </w:r>
          </w:p>
        </w:tc>
        <w:tc>
          <w:tcPr>
            <w:tcW w:w="2322" w:type="dxa"/>
            <w:shd w:val="clear" w:color="auto" w:fill="FBE4D5" w:themeFill="accent2" w:themeFillTint="33"/>
            <w:vAlign w:val="center"/>
          </w:tcPr>
          <w:p w14:paraId="4A343282"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Paramètres</w:t>
            </w:r>
          </w:p>
        </w:tc>
        <w:tc>
          <w:tcPr>
            <w:tcW w:w="2322" w:type="dxa"/>
            <w:shd w:val="clear" w:color="auto" w:fill="FBE4D5" w:themeFill="accent2" w:themeFillTint="33"/>
            <w:vAlign w:val="center"/>
          </w:tcPr>
          <w:p w14:paraId="4F827147" w14:textId="77777777" w:rsidR="00DE0953" w:rsidRPr="00B51CB2" w:rsidRDefault="00DE0953" w:rsidP="00976537">
            <w:pPr>
              <w:spacing w:line="276" w:lineRule="auto"/>
              <w:jc w:val="center"/>
              <w:rPr>
                <w:rFonts w:ascii="Montserrat Light" w:hAnsi="Montserrat Light"/>
                <w:sz w:val="24"/>
                <w:szCs w:val="24"/>
              </w:rPr>
            </w:pPr>
            <w:r w:rsidRPr="00B51CB2">
              <w:rPr>
                <w:rFonts w:ascii="Montserrat Light" w:hAnsi="Montserrat Light"/>
                <w:sz w:val="24"/>
                <w:szCs w:val="24"/>
              </w:rPr>
              <w:t>Valeurs</w:t>
            </w:r>
          </w:p>
        </w:tc>
      </w:tr>
      <w:tr w:rsidR="00DE0953" w:rsidRPr="00B51CB2" w14:paraId="0FBD045C" w14:textId="77777777" w:rsidTr="00976537">
        <w:trPr>
          <w:jc w:val="center"/>
        </w:trPr>
        <w:tc>
          <w:tcPr>
            <w:tcW w:w="2322" w:type="dxa"/>
            <w:shd w:val="clear" w:color="auto" w:fill="FBE4D5" w:themeFill="accent2" w:themeFillTint="33"/>
            <w:vAlign w:val="center"/>
          </w:tcPr>
          <w:p w14:paraId="7B2CC256" w14:textId="3D80A058" w:rsidR="00DE0953" w:rsidRPr="00B51CB2" w:rsidRDefault="00000000" w:rsidP="00976537">
            <w:pPr>
              <w:spacing w:line="276" w:lineRule="auto"/>
              <w:jc w:val="center"/>
              <w:rPr>
                <w:rFonts w:ascii="Montserrat Light" w:hAnsi="Montserrat Light"/>
                <w:sz w:val="24"/>
                <w:szCs w:val="24"/>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tbs</m:t>
                    </m:r>
                  </m:sub>
                </m:sSub>
              </m:oMath>
            </m:oMathPara>
          </w:p>
        </w:tc>
        <w:tc>
          <w:tcPr>
            <w:tcW w:w="2322" w:type="dxa"/>
            <w:vAlign w:val="center"/>
          </w:tcPr>
          <w:p w14:paraId="7F28599F" w14:textId="4A19854D" w:rsidR="00DE0953" w:rsidRPr="008873DB" w:rsidRDefault="009F723F" w:rsidP="00976537">
            <w:pPr>
              <w:spacing w:line="276" w:lineRule="auto"/>
              <w:jc w:val="center"/>
              <w:rPr>
                <w:rFonts w:ascii="Montserrat Light" w:hAnsi="Montserrat Light"/>
                <w:sz w:val="24"/>
                <w:szCs w:val="24"/>
              </w:rPr>
            </w:pPr>
            <w:r>
              <w:rPr>
                <w:rFonts w:ascii="Montserrat Light" w:hAnsi="Montserrat Light"/>
                <w:sz w:val="24"/>
                <w:szCs w:val="24"/>
              </w:rPr>
              <w:t>0</w:t>
            </w:r>
            <w:r w:rsidRPr="009F723F">
              <w:rPr>
                <w:rFonts w:ascii="Montserrat Light" w:hAnsi="Montserrat Light"/>
                <w:sz w:val="24"/>
                <w:szCs w:val="24"/>
              </w:rPr>
              <w:t>.001</w:t>
            </w:r>
            <w:r w:rsidR="00355FBA">
              <w:rPr>
                <w:rFonts w:ascii="Montserrat Light" w:hAnsi="Montserrat Light"/>
                <w:sz w:val="24"/>
                <w:szCs w:val="24"/>
              </w:rPr>
              <w:t>674</w:t>
            </w:r>
          </w:p>
        </w:tc>
        <w:tc>
          <w:tcPr>
            <w:tcW w:w="2322" w:type="dxa"/>
            <w:shd w:val="clear" w:color="auto" w:fill="FBE4D5" w:themeFill="accent2" w:themeFillTint="33"/>
            <w:vAlign w:val="center"/>
          </w:tcPr>
          <w:p w14:paraId="4A0316AE" w14:textId="2CEDA63D" w:rsidR="00DE0953" w:rsidRPr="00B51CB2" w:rsidRDefault="00000000" w:rsidP="00976537">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tbs</m:t>
                    </m:r>
                  </m:sub>
                </m:sSub>
              </m:oMath>
            </m:oMathPara>
          </w:p>
        </w:tc>
        <w:tc>
          <w:tcPr>
            <w:tcW w:w="2322" w:type="dxa"/>
            <w:vAlign w:val="center"/>
          </w:tcPr>
          <w:p w14:paraId="7389FD08" w14:textId="4DC3BA2D" w:rsidR="00DE0953" w:rsidRPr="00B51CB2" w:rsidRDefault="009F723F" w:rsidP="00976537">
            <w:pPr>
              <w:spacing w:line="276" w:lineRule="auto"/>
              <w:jc w:val="center"/>
              <w:rPr>
                <w:rFonts w:ascii="Montserrat Light" w:hAnsi="Montserrat Light"/>
                <w:sz w:val="24"/>
                <w:szCs w:val="24"/>
              </w:rPr>
            </w:pPr>
            <w:r>
              <w:rPr>
                <w:rFonts w:ascii="Montserrat Light" w:hAnsi="Montserrat Light"/>
                <w:sz w:val="24"/>
                <w:szCs w:val="24"/>
              </w:rPr>
              <w:t>0</w:t>
            </w:r>
            <w:r w:rsidRPr="009F723F">
              <w:rPr>
                <w:rFonts w:ascii="Montserrat Light" w:hAnsi="Montserrat Light"/>
                <w:sz w:val="24"/>
                <w:szCs w:val="24"/>
              </w:rPr>
              <w:t>.00</w:t>
            </w:r>
            <w:r w:rsidR="0047284E">
              <w:rPr>
                <w:rFonts w:ascii="Montserrat Light" w:hAnsi="Montserrat Light"/>
                <w:sz w:val="24"/>
                <w:szCs w:val="24"/>
              </w:rPr>
              <w:t>91877</w:t>
            </w:r>
          </w:p>
        </w:tc>
      </w:tr>
      <w:tr w:rsidR="00DE0953" w:rsidRPr="00B51CB2" w14:paraId="6DBC6052" w14:textId="77777777" w:rsidTr="00976537">
        <w:trPr>
          <w:jc w:val="center"/>
        </w:trPr>
        <w:tc>
          <w:tcPr>
            <w:tcW w:w="2322" w:type="dxa"/>
            <w:shd w:val="clear" w:color="auto" w:fill="FBE4D5" w:themeFill="accent2" w:themeFillTint="33"/>
            <w:vAlign w:val="center"/>
          </w:tcPr>
          <w:p w14:paraId="615CF8FD" w14:textId="7E287E18" w:rsidR="00DE0953" w:rsidRPr="00B51CB2" w:rsidRDefault="00000000" w:rsidP="00976537">
            <w:pPr>
              <w:spacing w:line="276" w:lineRule="auto"/>
              <w:jc w:val="center"/>
              <w:rPr>
                <w:rFonts w:ascii="Montserrat Light" w:hAnsi="Montserrat Light"/>
                <w:sz w:val="24"/>
                <w:szCs w:val="24"/>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edu</m:t>
                    </m:r>
                  </m:sub>
                </m:sSub>
              </m:oMath>
            </m:oMathPara>
          </w:p>
        </w:tc>
        <w:tc>
          <w:tcPr>
            <w:tcW w:w="2322" w:type="dxa"/>
            <w:vAlign w:val="center"/>
          </w:tcPr>
          <w:p w14:paraId="46C8EB42" w14:textId="1FFA578A" w:rsidR="00DE0953" w:rsidRPr="008873DB" w:rsidRDefault="009F723F" w:rsidP="00976537">
            <w:pPr>
              <w:spacing w:line="276" w:lineRule="auto"/>
              <w:jc w:val="center"/>
              <w:rPr>
                <w:rFonts w:ascii="Montserrat Light" w:hAnsi="Montserrat Light"/>
                <w:sz w:val="24"/>
                <w:szCs w:val="24"/>
              </w:rPr>
            </w:pPr>
            <w:r w:rsidRPr="009F723F">
              <w:rPr>
                <w:rFonts w:ascii="Montserrat Light" w:hAnsi="Montserrat Light"/>
                <w:sz w:val="24"/>
                <w:szCs w:val="24"/>
              </w:rPr>
              <w:t>-</w:t>
            </w:r>
            <w:r>
              <w:rPr>
                <w:rFonts w:ascii="Montserrat Light" w:hAnsi="Montserrat Light"/>
                <w:sz w:val="24"/>
                <w:szCs w:val="24"/>
              </w:rPr>
              <w:t>0</w:t>
            </w:r>
            <w:r w:rsidRPr="009F723F">
              <w:rPr>
                <w:rFonts w:ascii="Montserrat Light" w:hAnsi="Montserrat Light"/>
                <w:sz w:val="24"/>
                <w:szCs w:val="24"/>
              </w:rPr>
              <w:t>.</w:t>
            </w:r>
            <w:r w:rsidR="009B5786">
              <w:rPr>
                <w:rFonts w:ascii="Montserrat Light" w:hAnsi="Montserrat Light"/>
                <w:sz w:val="24"/>
                <w:szCs w:val="24"/>
              </w:rPr>
              <w:t>2226792</w:t>
            </w:r>
          </w:p>
        </w:tc>
        <w:tc>
          <w:tcPr>
            <w:tcW w:w="2322" w:type="dxa"/>
            <w:shd w:val="clear" w:color="auto" w:fill="FBE4D5" w:themeFill="accent2" w:themeFillTint="33"/>
            <w:vAlign w:val="center"/>
          </w:tcPr>
          <w:p w14:paraId="24F62BA7" w14:textId="51ADB6C5" w:rsidR="00DE0953" w:rsidRPr="00B51CB2" w:rsidRDefault="00000000" w:rsidP="00976537">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edu</m:t>
                    </m:r>
                  </m:sub>
                </m:sSub>
              </m:oMath>
            </m:oMathPara>
          </w:p>
        </w:tc>
        <w:tc>
          <w:tcPr>
            <w:tcW w:w="2322" w:type="dxa"/>
            <w:vAlign w:val="center"/>
          </w:tcPr>
          <w:p w14:paraId="12F575FF" w14:textId="5B66CEBF" w:rsidR="00DE0953" w:rsidRPr="00B51CB2" w:rsidRDefault="009B5786" w:rsidP="00976537">
            <w:pPr>
              <w:spacing w:line="276" w:lineRule="auto"/>
              <w:jc w:val="center"/>
              <w:rPr>
                <w:rFonts w:ascii="Montserrat Light" w:hAnsi="Montserrat Light"/>
                <w:sz w:val="24"/>
                <w:szCs w:val="24"/>
              </w:rPr>
            </w:pPr>
            <w:r>
              <w:rPr>
                <w:rFonts w:ascii="Montserrat Light" w:hAnsi="Montserrat Light"/>
                <w:sz w:val="24"/>
                <w:szCs w:val="24"/>
              </w:rPr>
              <w:t>-</w:t>
            </w:r>
            <w:r w:rsidR="009F723F">
              <w:rPr>
                <w:rFonts w:ascii="Montserrat Light" w:hAnsi="Montserrat Light"/>
                <w:sz w:val="24"/>
                <w:szCs w:val="24"/>
              </w:rPr>
              <w:t>0</w:t>
            </w:r>
            <w:r w:rsidR="009F723F" w:rsidRPr="009F723F">
              <w:rPr>
                <w:rFonts w:ascii="Montserrat Light" w:hAnsi="Montserrat Light"/>
                <w:sz w:val="24"/>
                <w:szCs w:val="24"/>
              </w:rPr>
              <w:t>.</w:t>
            </w:r>
            <w:r>
              <w:rPr>
                <w:rFonts w:ascii="Montserrat Light" w:hAnsi="Montserrat Light"/>
                <w:sz w:val="24"/>
                <w:szCs w:val="24"/>
              </w:rPr>
              <w:t>5044378</w:t>
            </w:r>
          </w:p>
        </w:tc>
      </w:tr>
      <w:tr w:rsidR="00DE0953" w:rsidRPr="00B51CB2" w14:paraId="61D64264" w14:textId="77777777" w:rsidTr="00976537">
        <w:trPr>
          <w:jc w:val="center"/>
        </w:trPr>
        <w:tc>
          <w:tcPr>
            <w:tcW w:w="2322" w:type="dxa"/>
            <w:shd w:val="clear" w:color="auto" w:fill="FBE4D5" w:themeFill="accent2" w:themeFillTint="33"/>
            <w:vAlign w:val="center"/>
          </w:tcPr>
          <w:p w14:paraId="32BDE710" w14:textId="77777777" w:rsidR="00DE0953" w:rsidRPr="00B51CB2" w:rsidRDefault="00DE0953" w:rsidP="00976537">
            <w:pPr>
              <w:spacing w:line="276" w:lineRule="auto"/>
              <w:jc w:val="center"/>
              <w:rPr>
                <w:rFonts w:ascii="Montserrat Light" w:hAnsi="Montserrat Light"/>
                <w:sz w:val="24"/>
                <w:szCs w:val="24"/>
              </w:rPr>
            </w:pPr>
            <m:oMathPara>
              <m:oMath>
                <m:r>
                  <m:rPr>
                    <m:sty m:val="bi"/>
                  </m:rPr>
                  <w:rPr>
                    <w:rFonts w:ascii="Cambria Math" w:hAnsi="Cambria Math"/>
                    <w:sz w:val="24"/>
                    <w:szCs w:val="24"/>
                  </w:rPr>
                  <m:t>∆p</m:t>
                </m:r>
              </m:oMath>
            </m:oMathPara>
          </w:p>
        </w:tc>
        <w:tc>
          <w:tcPr>
            <w:tcW w:w="2322" w:type="dxa"/>
            <w:vAlign w:val="center"/>
          </w:tcPr>
          <w:p w14:paraId="3A562E2C" w14:textId="660877EB" w:rsidR="00DE0953" w:rsidRPr="00B51CB2" w:rsidRDefault="009F723F" w:rsidP="00976537">
            <w:pPr>
              <w:spacing w:line="276" w:lineRule="auto"/>
              <w:jc w:val="center"/>
              <w:rPr>
                <w:rFonts w:ascii="Montserrat Light" w:hAnsi="Montserrat Light"/>
                <w:sz w:val="24"/>
                <w:szCs w:val="24"/>
              </w:rPr>
            </w:pPr>
            <w:r>
              <w:rPr>
                <w:rFonts w:ascii="Montserrat Light" w:hAnsi="Montserrat Light"/>
                <w:sz w:val="24"/>
                <w:szCs w:val="24"/>
              </w:rPr>
              <w:t>20.05</w:t>
            </w:r>
          </w:p>
        </w:tc>
        <w:tc>
          <w:tcPr>
            <w:tcW w:w="2322" w:type="dxa"/>
            <w:vAlign w:val="center"/>
          </w:tcPr>
          <w:p w14:paraId="17363444" w14:textId="77777777" w:rsidR="00DE0953" w:rsidRPr="00B51CB2" w:rsidRDefault="00DE0953" w:rsidP="00976537">
            <w:pPr>
              <w:spacing w:line="276" w:lineRule="auto"/>
              <w:jc w:val="center"/>
              <w:rPr>
                <w:rFonts w:ascii="Montserrat Light" w:hAnsi="Montserrat Light"/>
                <w:sz w:val="24"/>
                <w:szCs w:val="24"/>
              </w:rPr>
            </w:pPr>
            <w:r>
              <w:rPr>
                <w:rFonts w:ascii="Montserrat Light" w:hAnsi="Montserrat Light"/>
                <w:sz w:val="24"/>
                <w:szCs w:val="24"/>
              </w:rPr>
              <w:t>-</w:t>
            </w:r>
          </w:p>
        </w:tc>
        <w:tc>
          <w:tcPr>
            <w:tcW w:w="2322" w:type="dxa"/>
            <w:vAlign w:val="center"/>
          </w:tcPr>
          <w:p w14:paraId="157FC5DC" w14:textId="77777777" w:rsidR="00DE0953" w:rsidRPr="00B51CB2" w:rsidRDefault="00DE0953" w:rsidP="00976537">
            <w:pPr>
              <w:spacing w:line="276" w:lineRule="auto"/>
              <w:jc w:val="center"/>
              <w:rPr>
                <w:rFonts w:ascii="Montserrat Light" w:hAnsi="Montserrat Light"/>
                <w:sz w:val="24"/>
                <w:szCs w:val="24"/>
              </w:rPr>
            </w:pPr>
            <w:r>
              <w:rPr>
                <w:rFonts w:ascii="Montserrat Light" w:hAnsi="Montserrat Light"/>
                <w:sz w:val="24"/>
                <w:szCs w:val="24"/>
              </w:rPr>
              <w:t>-</w:t>
            </w:r>
          </w:p>
        </w:tc>
      </w:tr>
      <w:tr w:rsidR="00DE0953" w:rsidRPr="00B51CB2" w14:paraId="367729E4" w14:textId="77777777" w:rsidTr="00976537">
        <w:trPr>
          <w:jc w:val="center"/>
        </w:trPr>
        <w:tc>
          <w:tcPr>
            <w:tcW w:w="2322" w:type="dxa"/>
            <w:shd w:val="clear" w:color="auto" w:fill="FBE4D5" w:themeFill="accent2" w:themeFillTint="33"/>
            <w:vAlign w:val="center"/>
          </w:tcPr>
          <w:p w14:paraId="73BDDC61" w14:textId="7C957BB8" w:rsidR="00DE0953" w:rsidRPr="00B51CB2" w:rsidRDefault="00000000" w:rsidP="00976537">
            <w:pPr>
              <w:spacing w:line="276" w:lineRule="auto"/>
              <w:jc w:val="center"/>
              <w:rPr>
                <w:rFonts w:ascii="Montserrat Light" w:hAnsi="Montserrat Light"/>
                <w:sz w:val="24"/>
                <w:szCs w:val="24"/>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edu</m:t>
                    </m:r>
                  </m:sub>
                </m:sSub>
              </m:oMath>
            </m:oMathPara>
          </w:p>
        </w:tc>
        <w:tc>
          <w:tcPr>
            <w:tcW w:w="6966" w:type="dxa"/>
            <w:gridSpan w:val="3"/>
            <w:vAlign w:val="center"/>
          </w:tcPr>
          <w:p w14:paraId="55BC5E36" w14:textId="432BF2F3" w:rsidR="00DE0953" w:rsidRPr="00B51CB2" w:rsidRDefault="000A12BD" w:rsidP="00976537">
            <w:pPr>
              <w:spacing w:line="276" w:lineRule="auto"/>
              <w:jc w:val="center"/>
              <w:rPr>
                <w:rFonts w:ascii="Montserrat Light" w:hAnsi="Montserrat Light"/>
                <w:sz w:val="24"/>
                <w:szCs w:val="24"/>
              </w:rPr>
            </w:pPr>
            <w:r>
              <w:rPr>
                <w:rFonts w:ascii="Montserrat Light" w:hAnsi="Montserrat Light"/>
                <w:sz w:val="24"/>
                <w:szCs w:val="24"/>
              </w:rPr>
              <w:t>3.3425</w:t>
            </w:r>
          </w:p>
        </w:tc>
      </w:tr>
    </w:tbl>
    <w:p w14:paraId="6B6217D1" w14:textId="088890B5" w:rsidR="00DE0953" w:rsidRPr="00DE0953" w:rsidRDefault="005468E2" w:rsidP="005468E2">
      <w:pPr>
        <w:spacing w:after="200" w:line="276" w:lineRule="auto"/>
        <w:jc w:val="both"/>
        <w:rPr>
          <w:rFonts w:ascii="Montserrat Light" w:hAnsi="Montserrat Light"/>
        </w:rPr>
      </w:pPr>
      <w:r w:rsidRPr="00114FE0">
        <w:rPr>
          <w:rFonts w:ascii="Montserrat Light" w:hAnsi="Montserrat Light"/>
          <w:b/>
          <w:bCs/>
          <w:kern w:val="2"/>
          <w:u w:val="single"/>
        </w:rPr>
        <w:t>Sources</w:t>
      </w:r>
      <w:r>
        <w:rPr>
          <w:rFonts w:ascii="Montserrat Light" w:hAnsi="Montserrat Light"/>
          <w:b/>
          <w:bCs/>
          <w:kern w:val="2"/>
        </w:rPr>
        <w:t> : Calcul issus des estimations (2023)</w:t>
      </w:r>
    </w:p>
    <w:p w14:paraId="19215783" w14:textId="1ED87EA6" w:rsidR="005468E2" w:rsidRDefault="000A12BD" w:rsidP="005468E2">
      <w:pPr>
        <w:spacing w:after="200" w:line="276" w:lineRule="auto"/>
        <w:ind w:firstLine="708"/>
        <w:jc w:val="both"/>
        <w:rPr>
          <w:rFonts w:ascii="Montserrat Light" w:hAnsi="Montserrat Light"/>
        </w:rPr>
      </w:pPr>
      <w:r>
        <w:rPr>
          <w:rFonts w:ascii="Montserrat Light" w:hAnsi="Montserrat Light"/>
        </w:rPr>
        <w:t xml:space="preserve">Les effets marginaux sont estimés à près de 0,002 pour le taux brut de scolarisation et à -0,2 pour le taux de promotion. </w:t>
      </w:r>
      <w:r w:rsidR="005468E2" w:rsidRPr="005468E2">
        <w:rPr>
          <w:rFonts w:ascii="Montserrat Light" w:hAnsi="Montserrat Light"/>
        </w:rPr>
        <w:t xml:space="preserve">Ainsi, il convient de noter que l’effet marginal du taux brut de scolarisation au primaire est positif alors que l’effet marginal du taux de promotion dans le primaire est négatif. Cela traduit donc qu’une inégalité très prononcée conjuguée au taux brut de scolarisation neutralise la magnitude de la croissance-pauvreté au Bénin. La magnitude de la croissance-pauvreté au Bénin ne pourrait être relevée que par un niveau de promotion élevé. Effet, le taux de croissance annuel moyen du taux de promotion dans le primaire nécessaire pour atteindre l’objectif </w:t>
      </w:r>
      <w:r w:rsidR="005468E2" w:rsidRPr="005468E2">
        <w:rPr>
          <w:rFonts w:ascii="Montserrat Light" w:hAnsi="Montserrat Light"/>
        </w:rPr>
        <w:lastRenderedPageBreak/>
        <w:t xml:space="preserve">de réduction de la pauvreté de moitié à </w:t>
      </w:r>
      <w:r w:rsidR="005468E2" w:rsidRPr="000A12BD">
        <w:rPr>
          <w:rFonts w:ascii="Montserrat Light" w:hAnsi="Montserrat Light"/>
        </w:rPr>
        <w:t xml:space="preserve">l’horizon 2030 est estimé à </w:t>
      </w:r>
      <w:r w:rsidRPr="000A12BD">
        <w:rPr>
          <w:rFonts w:ascii="Montserrat Light" w:hAnsi="Montserrat Light"/>
        </w:rPr>
        <w:t>3.3425</w:t>
      </w:r>
      <w:r w:rsidR="005468E2" w:rsidRPr="000A12BD">
        <w:rPr>
          <w:rFonts w:ascii="Montserrat Light" w:hAnsi="Montserrat Light"/>
        </w:rPr>
        <w:t>% au moins.</w:t>
      </w:r>
      <w:r w:rsidR="005468E2" w:rsidRPr="005468E2">
        <w:rPr>
          <w:rFonts w:ascii="Montserrat Light" w:hAnsi="Montserrat Light"/>
        </w:rPr>
        <w:t xml:space="preserve"> </w:t>
      </w:r>
    </w:p>
    <w:p w14:paraId="43413DBB" w14:textId="55C7DAA5" w:rsidR="00243A6E" w:rsidRPr="005076C7" w:rsidRDefault="005468E2" w:rsidP="00666E15">
      <w:pPr>
        <w:spacing w:after="200" w:line="276" w:lineRule="auto"/>
        <w:ind w:firstLine="708"/>
        <w:jc w:val="both"/>
        <w:rPr>
          <w:rFonts w:ascii="Montserrat Light" w:hAnsi="Montserrat Light"/>
        </w:rPr>
      </w:pPr>
      <w:r w:rsidRPr="005468E2">
        <w:rPr>
          <w:rFonts w:ascii="Montserrat Light" w:hAnsi="Montserrat Light"/>
        </w:rPr>
        <w:t>Un niveau de taux d’inscription au primaire conjugué avec un taux de promotion élevé devrait être maintenu durablement pour atteindre l’objectif de réduction de moitié l’incidence de pauvreté.</w:t>
      </w:r>
    </w:p>
    <w:p w14:paraId="2FB90249" w14:textId="77777777" w:rsidR="00335628" w:rsidRPr="005076C7" w:rsidRDefault="00335628" w:rsidP="00666E5F">
      <w:pPr>
        <w:pStyle w:val="Titre3"/>
        <w:rPr>
          <w:rFonts w:ascii="Montserrat Light" w:hAnsi="Montserrat Light"/>
          <w:color w:val="00B0F0"/>
        </w:rPr>
      </w:pPr>
      <w:bookmarkStart w:id="272" w:name="_Toc136619557"/>
      <w:bookmarkStart w:id="273" w:name="_Toc136620281"/>
      <w:bookmarkStart w:id="274" w:name="_Toc137411216"/>
      <w:r w:rsidRPr="005076C7">
        <w:rPr>
          <w:rFonts w:ascii="Montserrat Light" w:hAnsi="Montserrat Light"/>
        </w:rPr>
        <w:t xml:space="preserve">Santé, </w:t>
      </w:r>
      <w:proofErr w:type="spellStart"/>
      <w:r w:rsidRPr="005076C7">
        <w:rPr>
          <w:rFonts w:ascii="Montserrat Light" w:hAnsi="Montserrat Light"/>
        </w:rPr>
        <w:t>inégalité</w:t>
      </w:r>
      <w:proofErr w:type="spellEnd"/>
      <w:r w:rsidRPr="005076C7">
        <w:rPr>
          <w:rFonts w:ascii="Montserrat Light" w:hAnsi="Montserrat Light"/>
        </w:rPr>
        <w:t xml:space="preserve">, </w:t>
      </w:r>
      <w:proofErr w:type="spellStart"/>
      <w:r w:rsidRPr="005076C7">
        <w:rPr>
          <w:rFonts w:ascii="Montserrat Light" w:hAnsi="Montserrat Light"/>
        </w:rPr>
        <w:t>croissance-pauvreté</w:t>
      </w:r>
      <w:bookmarkEnd w:id="272"/>
      <w:bookmarkEnd w:id="273"/>
      <w:bookmarkEnd w:id="274"/>
      <w:proofErr w:type="spellEnd"/>
    </w:p>
    <w:tbl>
      <w:tblPr>
        <w:tblW w:w="0" w:type="auto"/>
        <w:tblLook w:val="04A0" w:firstRow="1" w:lastRow="0" w:firstColumn="1" w:lastColumn="0" w:noHBand="0" w:noVBand="1"/>
      </w:tblPr>
      <w:tblGrid>
        <w:gridCol w:w="8195"/>
        <w:gridCol w:w="1093"/>
      </w:tblGrid>
      <w:tr w:rsidR="00335628" w:rsidRPr="005076C7" w14:paraId="3A0151CE" w14:textId="77777777" w:rsidTr="00445F98">
        <w:tc>
          <w:tcPr>
            <w:tcW w:w="8195" w:type="dxa"/>
          </w:tcPr>
          <w:p w14:paraId="077D4ED7" w14:textId="7C00BFB0" w:rsidR="00335628" w:rsidRPr="005076C7" w:rsidRDefault="00000000" w:rsidP="00445F98">
            <w:pPr>
              <w:spacing w:after="200" w:line="276" w:lineRule="auto"/>
              <w:jc w:val="center"/>
              <w:rPr>
                <w:rFonts w:ascii="Montserrat Light" w:hAnsi="Montserrat Light"/>
                <w:b/>
                <w:bCs/>
              </w:rPr>
            </w:pPr>
            <m:oMathPara>
              <m:oMath>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e>
                    </m:d>
                  </m:e>
                </m:func>
                <m:r>
                  <m:rPr>
                    <m:sty m:val="bi"/>
                  </m:rPr>
                  <w:rPr>
                    <w:rFonts w:ascii="Cambria Math" w:hAnsi="Cambria Math"/>
                  </w:rPr>
                  <m:t>= α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TMNN</m:t>
                            </m:r>
                          </m:e>
                          <m:sub>
                            <m:r>
                              <m:rPr>
                                <m:sty m:val="bi"/>
                              </m:rPr>
                              <w:rPr>
                                <w:rFonts w:ascii="Cambria Math" w:hAnsi="Cambria Math"/>
                              </w:rPr>
                              <m:t>t</m:t>
                            </m:r>
                          </m:sub>
                        </m:sSub>
                      </m:e>
                    </m:d>
                  </m:e>
                </m:func>
                <m:r>
                  <m:rPr>
                    <m:sty m:val="bi"/>
                  </m:rPr>
                  <w:rPr>
                    <w:rFonts w:ascii="Cambria Math" w:hAnsi="Cambria Math"/>
                  </w:rPr>
                  <m:t>×</m:t>
                </m:r>
                <m:sSub>
                  <m:sSubPr>
                    <m:ctrlPr>
                      <w:rPr>
                        <w:rFonts w:ascii="Cambria Math" w:hAnsi="Cambria Math"/>
                        <w:b/>
                        <w:bCs/>
                        <w:i/>
                      </w:rPr>
                    </m:ctrlPr>
                  </m:sSubPr>
                  <m:e>
                    <m:r>
                      <m:rPr>
                        <m:sty m:val="b"/>
                      </m:rPr>
                      <w:rPr>
                        <w:rFonts w:ascii="Cambria Math" w:hAnsi="Cambria Math"/>
                      </w:rPr>
                      <m:t>ln⁡(G</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TFSS</m:t>
                            </m:r>
                          </m:e>
                          <m:sub>
                            <m:r>
                              <m:rPr>
                                <m:sty m:val="bi"/>
                              </m:rPr>
                              <w:rPr>
                                <w:rFonts w:ascii="Cambria Math" w:hAnsi="Cambria Math"/>
                              </w:rPr>
                              <m:t>t</m:t>
                            </m:r>
                          </m:sub>
                        </m:sSub>
                      </m:e>
                    </m:d>
                  </m:e>
                </m:func>
                <m:r>
                  <m:rPr>
                    <m:sty m:val="bi"/>
                  </m:rPr>
                  <w:rPr>
                    <w:rFonts w:ascii="Cambria Math" w:hAnsi="Cambria Math"/>
                  </w:rPr>
                  <m:t>×</m:t>
                </m:r>
                <m:sSub>
                  <m:sSubPr>
                    <m:ctrlPr>
                      <w:rPr>
                        <w:rFonts w:ascii="Cambria Math" w:hAnsi="Cambria Math"/>
                        <w:b/>
                        <w:bCs/>
                        <w:i/>
                      </w:rPr>
                    </m:ctrlPr>
                  </m:sSubPr>
                  <m:e>
                    <m:r>
                      <m:rPr>
                        <m:sty m:val="b"/>
                      </m:rPr>
                      <w:rPr>
                        <w:rFonts w:ascii="Cambria Math" w:hAnsi="Cambria Math"/>
                      </w:rPr>
                      <m:t>ln⁡(G</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sSub>
                  <m:sSubPr>
                    <m:ctrlPr>
                      <w:rPr>
                        <w:rFonts w:ascii="Cambria Math" w:hAnsi="Cambria Math"/>
                        <w:b/>
                        <w:bCs/>
                        <w:i/>
                      </w:rPr>
                    </m:ctrlPr>
                  </m:sSubPr>
                  <m:e>
                    <m:r>
                      <m:rPr>
                        <m:sty m:val="b"/>
                      </m:rPr>
                      <w:rPr>
                        <w:rFonts w:ascii="Cambria Math" w:hAnsi="Cambria Math"/>
                      </w:rPr>
                      <m:t>ln⁡(TMM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
                      </m:rPr>
                      <w:rPr>
                        <w:rFonts w:ascii="Cambria Math" w:hAnsi="Cambria Math"/>
                      </w:rPr>
                      <m:t>ln⁡(G</m:t>
                    </m:r>
                  </m:e>
                  <m:sub>
                    <m:r>
                      <m:rPr>
                        <m:sty m:val="bi"/>
                      </m:rPr>
                      <w:rPr>
                        <w:rFonts w:ascii="Cambria Math" w:hAnsi="Cambria Math"/>
                      </w:rPr>
                      <m:t>t-1</m:t>
                    </m:r>
                  </m:sub>
                </m:sSub>
                <m:r>
                  <m:rPr>
                    <m:sty m:val="bi"/>
                  </m:rPr>
                  <w:rPr>
                    <w:rFonts w:ascii="Cambria Math" w:hAnsi="Cambria Math"/>
                  </w:rPr>
                  <m:t>)+η</m:t>
                </m:r>
                <m:sSub>
                  <m:sSubPr>
                    <m:ctrlPr>
                      <w:rPr>
                        <w:rFonts w:ascii="Cambria Math" w:hAnsi="Cambria Math"/>
                        <w:b/>
                        <w:bCs/>
                        <w:i/>
                      </w:rPr>
                    </m:ctrlPr>
                  </m:sSubPr>
                  <m:e>
                    <m:r>
                      <m:rPr>
                        <m:sty m:val="b"/>
                      </m:rPr>
                      <w:rPr>
                        <w:rFonts w:ascii="Cambria Math" w:hAnsi="Cambria Math"/>
                      </w:rPr>
                      <m:t>ln⁡</m:t>
                    </m:r>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)×t+μ</m:t>
                </m:r>
                <m:sSub>
                  <m:sSubPr>
                    <m:ctrlPr>
                      <w:rPr>
                        <w:rFonts w:ascii="Cambria Math" w:hAnsi="Cambria Math"/>
                        <w:b/>
                        <w:bCs/>
                        <w:i/>
                      </w:rPr>
                    </m:ctrlPr>
                  </m:sSubPr>
                  <m:e>
                    <m:r>
                      <m:rPr>
                        <m:sty m:val="b"/>
                      </m:rPr>
                      <w:rPr>
                        <w:rFonts w:ascii="Cambria Math" w:hAnsi="Cambria Math"/>
                      </w:rPr>
                      <m:t>ln⁡</m:t>
                    </m:r>
                    <m:r>
                      <m:rPr>
                        <m:sty m:val="bi"/>
                      </m:rPr>
                      <w:rPr>
                        <w:rFonts w:ascii="Cambria Math" w:hAnsi="Cambria Math"/>
                      </w:rPr>
                      <m:t>(T</m:t>
                    </m:r>
                    <m:r>
                      <m:rPr>
                        <m:sty m:val="b"/>
                      </m:rPr>
                      <w:rPr>
                        <w:rFonts w:ascii="Cambria Math" w:hAnsi="Cambria Math"/>
                      </w:rPr>
                      <m:t>MM</m:t>
                    </m:r>
                  </m:e>
                  <m:sub>
                    <m:r>
                      <m:rPr>
                        <m:sty m:val="bi"/>
                      </m:rPr>
                      <w:rPr>
                        <w:rFonts w:ascii="Cambria Math" w:hAnsi="Cambria Math"/>
                      </w:rPr>
                      <m:t>t</m:t>
                    </m:r>
                  </m:sub>
                </m:sSub>
                <m:r>
                  <m:rPr>
                    <m:sty m:val="bi"/>
                  </m:rPr>
                  <w:rPr>
                    <w:rFonts w:ascii="Cambria Math" w:hAnsi="Cambria Math"/>
                  </w:rPr>
                  <m:t>)×t+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1093" w:type="dxa"/>
            <w:vAlign w:val="center"/>
          </w:tcPr>
          <w:p w14:paraId="6D4638E3" w14:textId="039FEA38" w:rsidR="00335628" w:rsidRPr="005076C7" w:rsidRDefault="00335628" w:rsidP="00445F98">
            <w:pPr>
              <w:spacing w:after="200" w:line="276" w:lineRule="auto"/>
              <w:jc w:val="center"/>
              <w:rPr>
                <w:rFonts w:ascii="Montserrat Light" w:hAnsi="Montserrat Light"/>
                <w:b/>
                <w:bCs/>
              </w:rPr>
            </w:pPr>
            <w:r w:rsidRPr="005076C7">
              <w:rPr>
                <w:rFonts w:ascii="Montserrat Light" w:hAnsi="Montserrat Light"/>
                <w:b/>
                <w:bCs/>
              </w:rPr>
              <w:t>(</w:t>
            </w:r>
            <w:r w:rsidR="00645339">
              <w:rPr>
                <w:rFonts w:ascii="Montserrat Light" w:hAnsi="Montserrat Light"/>
                <w:b/>
                <w:bCs/>
              </w:rPr>
              <w:t>41</w:t>
            </w:r>
            <w:r w:rsidRPr="005076C7">
              <w:rPr>
                <w:rFonts w:ascii="Montserrat Light" w:hAnsi="Montserrat Light"/>
                <w:b/>
                <w:bCs/>
              </w:rPr>
              <w:t>)</w:t>
            </w:r>
          </w:p>
        </w:tc>
      </w:tr>
    </w:tbl>
    <w:p w14:paraId="5FAC10B2" w14:textId="77777777" w:rsidR="00335628" w:rsidRPr="005076C7" w:rsidRDefault="00335628" w:rsidP="00335628">
      <w:pPr>
        <w:spacing w:after="200" w:line="276" w:lineRule="auto"/>
        <w:jc w:val="both"/>
        <w:rPr>
          <w:rFonts w:ascii="Montserrat Light" w:hAnsi="Montserrat Light"/>
        </w:rPr>
      </w:pPr>
      <w:r w:rsidRPr="005076C7">
        <w:rPr>
          <w:rFonts w:ascii="Montserrat Light" w:hAnsi="Montserrat Light"/>
        </w:rPr>
        <w:t>Où :</w:t>
      </w:r>
    </w:p>
    <w:p w14:paraId="670953BB" w14:textId="77777777" w:rsidR="00335628" w:rsidRPr="005076C7" w:rsidRDefault="00335628">
      <w:pPr>
        <w:pStyle w:val="Paragraphedeliste"/>
        <w:numPr>
          <w:ilvl w:val="0"/>
          <w:numId w:val="14"/>
        </w:numPr>
        <w:ind w:left="1276"/>
        <w:jc w:val="both"/>
        <w:rPr>
          <w:rFonts w:ascii="Montserrat Light" w:hAnsi="Montserrat Light"/>
          <w:sz w:val="24"/>
          <w:szCs w:val="24"/>
        </w:rPr>
      </w:pPr>
      <w:r w:rsidRPr="005076C7">
        <w:rPr>
          <w:rFonts w:ascii="Montserrat Light" w:hAnsi="Montserrat Light"/>
          <w:sz w:val="24"/>
          <w:szCs w:val="24"/>
        </w:rPr>
        <w:t xml:space="preserve">TFSS, </w:t>
      </w:r>
      <w:proofErr w:type="spellStart"/>
      <w:r w:rsidRPr="005076C7">
        <w:rPr>
          <w:rFonts w:ascii="Montserrat Light" w:hAnsi="Montserrat Light"/>
          <w:sz w:val="24"/>
          <w:szCs w:val="24"/>
        </w:rPr>
        <w:t>Taux</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fréquentation</w:t>
      </w:r>
      <w:proofErr w:type="spellEnd"/>
      <w:r w:rsidRPr="005076C7">
        <w:rPr>
          <w:rFonts w:ascii="Montserrat Light" w:hAnsi="Montserrat Light"/>
          <w:sz w:val="24"/>
          <w:szCs w:val="24"/>
        </w:rPr>
        <w:t xml:space="preserve"> des </w:t>
      </w:r>
      <w:proofErr w:type="spellStart"/>
      <w:r w:rsidRPr="005076C7">
        <w:rPr>
          <w:rFonts w:ascii="Montserrat Light" w:hAnsi="Montserrat Light"/>
          <w:sz w:val="24"/>
          <w:szCs w:val="24"/>
        </w:rPr>
        <w:t>services</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santé</w:t>
      </w:r>
      <w:proofErr w:type="spellEnd"/>
      <w:r w:rsidRPr="005076C7">
        <w:rPr>
          <w:rFonts w:ascii="Montserrat Light" w:hAnsi="Montserrat Light"/>
          <w:sz w:val="24"/>
          <w:szCs w:val="24"/>
        </w:rPr>
        <w:t xml:space="preserve">, </w:t>
      </w:r>
    </w:p>
    <w:p w14:paraId="6BDE0951" w14:textId="1DE52EDD" w:rsidR="00335628" w:rsidRPr="005076C7" w:rsidRDefault="00335628">
      <w:pPr>
        <w:pStyle w:val="Paragraphedeliste"/>
        <w:numPr>
          <w:ilvl w:val="0"/>
          <w:numId w:val="14"/>
        </w:numPr>
        <w:ind w:left="1276"/>
        <w:jc w:val="both"/>
        <w:rPr>
          <w:rFonts w:ascii="Montserrat Light" w:hAnsi="Montserrat Light"/>
          <w:sz w:val="24"/>
          <w:szCs w:val="24"/>
        </w:rPr>
      </w:pPr>
      <w:r w:rsidRPr="005076C7">
        <w:rPr>
          <w:rFonts w:ascii="Montserrat Light" w:hAnsi="Montserrat Light"/>
          <w:sz w:val="24"/>
          <w:szCs w:val="24"/>
        </w:rPr>
        <w:t>TMN</w:t>
      </w:r>
      <w:r w:rsidR="00645339">
        <w:rPr>
          <w:rFonts w:ascii="Montserrat Light" w:hAnsi="Montserrat Light"/>
          <w:sz w:val="24"/>
          <w:szCs w:val="24"/>
        </w:rPr>
        <w:t>N</w:t>
      </w:r>
      <w:r w:rsidRPr="005076C7">
        <w:rPr>
          <w:rFonts w:ascii="Montserrat Light" w:hAnsi="Montserrat Light"/>
          <w:sz w:val="24"/>
          <w:szCs w:val="24"/>
        </w:rPr>
        <w:t xml:space="preserve">, </w:t>
      </w:r>
      <w:proofErr w:type="spellStart"/>
      <w:r w:rsidRPr="005076C7">
        <w:rPr>
          <w:rFonts w:ascii="Montserrat Light" w:hAnsi="Montserrat Light"/>
          <w:sz w:val="24"/>
          <w:szCs w:val="24"/>
        </w:rPr>
        <w:t>taux</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mortalité</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néonatale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précoce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indicateur</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performance</w:t>
      </w:r>
      <w:proofErr w:type="spellEnd"/>
      <w:r w:rsidRPr="005076C7">
        <w:rPr>
          <w:rFonts w:ascii="Montserrat Light" w:hAnsi="Montserrat Light"/>
          <w:sz w:val="24"/>
          <w:szCs w:val="24"/>
        </w:rPr>
        <w:t xml:space="preserve"> du </w:t>
      </w:r>
      <w:proofErr w:type="spellStart"/>
      <w:r w:rsidRPr="005076C7">
        <w:rPr>
          <w:rFonts w:ascii="Montserrat Light" w:hAnsi="Montserrat Light"/>
          <w:sz w:val="24"/>
          <w:szCs w:val="24"/>
        </w:rPr>
        <w:t>système</w:t>
      </w:r>
      <w:proofErr w:type="spellEnd"/>
      <w:r w:rsidRPr="005076C7">
        <w:rPr>
          <w:rFonts w:ascii="Montserrat Light" w:hAnsi="Montserrat Light"/>
          <w:sz w:val="24"/>
          <w:szCs w:val="24"/>
        </w:rPr>
        <w:t xml:space="preserve"> de </w:t>
      </w:r>
      <w:proofErr w:type="spellStart"/>
      <w:r w:rsidRPr="005076C7">
        <w:rPr>
          <w:rFonts w:ascii="Montserrat Light" w:hAnsi="Montserrat Light"/>
          <w:sz w:val="24"/>
          <w:szCs w:val="24"/>
        </w:rPr>
        <w:t>santé</w:t>
      </w:r>
      <w:proofErr w:type="spellEnd"/>
      <w:r w:rsidRPr="005076C7">
        <w:rPr>
          <w:rFonts w:ascii="Montserrat Light" w:hAnsi="Montserrat Light"/>
          <w:sz w:val="24"/>
          <w:szCs w:val="24"/>
        </w:rPr>
        <w:t>)</w:t>
      </w:r>
    </w:p>
    <w:p w14:paraId="40186734" w14:textId="7FD61098" w:rsidR="00335628" w:rsidRPr="005076C7" w:rsidRDefault="00645339">
      <w:pPr>
        <w:pStyle w:val="Paragraphedeliste"/>
        <w:numPr>
          <w:ilvl w:val="0"/>
          <w:numId w:val="14"/>
        </w:numPr>
        <w:ind w:left="1276"/>
        <w:jc w:val="both"/>
        <w:rPr>
          <w:rFonts w:ascii="Montserrat Light" w:hAnsi="Montserrat Light"/>
          <w:sz w:val="24"/>
          <w:szCs w:val="24"/>
        </w:rPr>
      </w:pPr>
      <w:r>
        <w:rPr>
          <w:rFonts w:ascii="Montserrat Light" w:hAnsi="Montserrat Light"/>
          <w:sz w:val="24"/>
          <w:szCs w:val="24"/>
        </w:rPr>
        <w:t>T</w:t>
      </w:r>
      <w:r w:rsidR="00335628" w:rsidRPr="005076C7">
        <w:rPr>
          <w:rFonts w:ascii="Montserrat Light" w:hAnsi="Montserrat Light"/>
          <w:sz w:val="24"/>
          <w:szCs w:val="24"/>
        </w:rPr>
        <w:t xml:space="preserve">MM, </w:t>
      </w:r>
      <w:proofErr w:type="spellStart"/>
      <w:r w:rsidR="00335628" w:rsidRPr="005076C7">
        <w:rPr>
          <w:rFonts w:ascii="Montserrat Light" w:hAnsi="Montserrat Light"/>
          <w:sz w:val="24"/>
          <w:szCs w:val="24"/>
        </w:rPr>
        <w:t>Décès</w:t>
      </w:r>
      <w:proofErr w:type="spellEnd"/>
      <w:r w:rsidR="00335628" w:rsidRPr="005076C7">
        <w:rPr>
          <w:rFonts w:ascii="Montserrat Light" w:hAnsi="Montserrat Light"/>
          <w:sz w:val="24"/>
          <w:szCs w:val="24"/>
        </w:rPr>
        <w:t xml:space="preserve"> </w:t>
      </w:r>
      <w:proofErr w:type="spellStart"/>
      <w:r w:rsidR="00335628" w:rsidRPr="005076C7">
        <w:rPr>
          <w:rFonts w:ascii="Montserrat Light" w:hAnsi="Montserrat Light"/>
          <w:sz w:val="24"/>
          <w:szCs w:val="24"/>
        </w:rPr>
        <w:t>maternels</w:t>
      </w:r>
      <w:proofErr w:type="spellEnd"/>
      <w:r w:rsidR="00335628" w:rsidRPr="005076C7">
        <w:rPr>
          <w:rFonts w:ascii="Montserrat Light" w:hAnsi="Montserrat Light"/>
          <w:sz w:val="24"/>
          <w:szCs w:val="24"/>
        </w:rPr>
        <w:t xml:space="preserve"> </w:t>
      </w:r>
      <w:proofErr w:type="spellStart"/>
      <w:r w:rsidR="00335628" w:rsidRPr="005076C7">
        <w:rPr>
          <w:rFonts w:ascii="Montserrat Light" w:hAnsi="Montserrat Light"/>
          <w:sz w:val="24"/>
          <w:szCs w:val="24"/>
        </w:rPr>
        <w:t>pour</w:t>
      </w:r>
      <w:proofErr w:type="spellEnd"/>
      <w:r w:rsidR="00335628" w:rsidRPr="005076C7">
        <w:rPr>
          <w:rFonts w:ascii="Montserrat Light" w:hAnsi="Montserrat Light"/>
          <w:sz w:val="24"/>
          <w:szCs w:val="24"/>
        </w:rPr>
        <w:t xml:space="preserve"> 100.000 </w:t>
      </w:r>
      <w:proofErr w:type="spellStart"/>
      <w:r w:rsidR="00335628" w:rsidRPr="005076C7">
        <w:rPr>
          <w:rFonts w:ascii="Montserrat Light" w:hAnsi="Montserrat Light"/>
          <w:sz w:val="24"/>
          <w:szCs w:val="24"/>
        </w:rPr>
        <w:t>naissances</w:t>
      </w:r>
      <w:proofErr w:type="spellEnd"/>
      <w:r w:rsidR="00335628" w:rsidRPr="005076C7">
        <w:rPr>
          <w:rFonts w:ascii="Montserrat Light" w:hAnsi="Montserrat Light"/>
          <w:sz w:val="24"/>
          <w:szCs w:val="24"/>
        </w:rPr>
        <w:t xml:space="preserve"> </w:t>
      </w:r>
      <w:proofErr w:type="spellStart"/>
      <w:r w:rsidR="00335628" w:rsidRPr="005076C7">
        <w:rPr>
          <w:rFonts w:ascii="Montserrat Light" w:hAnsi="Montserrat Light"/>
          <w:sz w:val="24"/>
          <w:szCs w:val="24"/>
        </w:rPr>
        <w:t>vivantes</w:t>
      </w:r>
      <w:proofErr w:type="spellEnd"/>
      <w:r w:rsidR="00335628" w:rsidRPr="005076C7">
        <w:rPr>
          <w:rFonts w:ascii="Montserrat Light" w:hAnsi="Montserrat Light"/>
          <w:sz w:val="24"/>
          <w:szCs w:val="24"/>
        </w:rPr>
        <w:t xml:space="preserve"> (</w:t>
      </w:r>
      <w:proofErr w:type="spellStart"/>
      <w:r w:rsidR="00335628" w:rsidRPr="005076C7">
        <w:rPr>
          <w:rFonts w:ascii="Montserrat Light" w:hAnsi="Montserrat Light"/>
          <w:sz w:val="24"/>
          <w:szCs w:val="24"/>
        </w:rPr>
        <w:t>indicateur</w:t>
      </w:r>
      <w:proofErr w:type="spellEnd"/>
      <w:r w:rsidR="00335628" w:rsidRPr="005076C7">
        <w:rPr>
          <w:rFonts w:ascii="Montserrat Light" w:hAnsi="Montserrat Light"/>
          <w:sz w:val="24"/>
          <w:szCs w:val="24"/>
        </w:rPr>
        <w:t xml:space="preserve"> de </w:t>
      </w:r>
      <w:proofErr w:type="spellStart"/>
      <w:r w:rsidR="00335628" w:rsidRPr="005076C7">
        <w:rPr>
          <w:rFonts w:ascii="Montserrat Light" w:hAnsi="Montserrat Light"/>
          <w:sz w:val="24"/>
          <w:szCs w:val="24"/>
        </w:rPr>
        <w:t>performance</w:t>
      </w:r>
      <w:proofErr w:type="spellEnd"/>
      <w:r w:rsidR="00335628" w:rsidRPr="005076C7">
        <w:rPr>
          <w:rFonts w:ascii="Montserrat Light" w:hAnsi="Montserrat Light"/>
          <w:sz w:val="24"/>
          <w:szCs w:val="24"/>
        </w:rPr>
        <w:t xml:space="preserve"> du </w:t>
      </w:r>
      <w:proofErr w:type="spellStart"/>
      <w:r w:rsidR="00335628" w:rsidRPr="005076C7">
        <w:rPr>
          <w:rFonts w:ascii="Montserrat Light" w:hAnsi="Montserrat Light"/>
          <w:sz w:val="24"/>
          <w:szCs w:val="24"/>
        </w:rPr>
        <w:t>système</w:t>
      </w:r>
      <w:proofErr w:type="spellEnd"/>
      <w:r w:rsidR="00335628" w:rsidRPr="005076C7">
        <w:rPr>
          <w:rFonts w:ascii="Montserrat Light" w:hAnsi="Montserrat Light"/>
          <w:sz w:val="24"/>
          <w:szCs w:val="24"/>
        </w:rPr>
        <w:t xml:space="preserve"> de </w:t>
      </w:r>
      <w:proofErr w:type="spellStart"/>
      <w:r w:rsidR="00335628" w:rsidRPr="005076C7">
        <w:rPr>
          <w:rFonts w:ascii="Montserrat Light" w:hAnsi="Montserrat Light"/>
          <w:sz w:val="24"/>
          <w:szCs w:val="24"/>
        </w:rPr>
        <w:t>santé</w:t>
      </w:r>
      <w:proofErr w:type="spellEnd"/>
      <w:r w:rsidR="00335628" w:rsidRPr="005076C7">
        <w:rPr>
          <w:rFonts w:ascii="Montserrat Light" w:hAnsi="Montserrat Light"/>
          <w:sz w:val="24"/>
          <w:szCs w:val="24"/>
        </w:rPr>
        <w:t>)</w:t>
      </w:r>
    </w:p>
    <w:p w14:paraId="033C1C9F" w14:textId="4F4E76A5" w:rsidR="00335628" w:rsidRPr="005076C7" w:rsidRDefault="00335628">
      <w:pPr>
        <w:pStyle w:val="Paragraphedeliste"/>
        <w:numPr>
          <w:ilvl w:val="0"/>
          <w:numId w:val="14"/>
        </w:numPr>
        <w:ind w:left="1276"/>
        <w:jc w:val="both"/>
        <w:rPr>
          <w:rFonts w:ascii="Montserrat Light" w:hAnsi="Montserrat Light"/>
          <w:sz w:val="24"/>
          <w:szCs w:val="24"/>
        </w:rPr>
      </w:pPr>
      <w:r w:rsidRPr="005076C7">
        <w:rPr>
          <w:rFonts w:ascii="Montserrat Light" w:hAnsi="Montserrat Light"/>
          <w:sz w:val="24"/>
          <w:szCs w:val="24"/>
        </w:rPr>
        <w:t xml:space="preserve">X, PIP </w:t>
      </w:r>
      <w:proofErr w:type="spellStart"/>
      <w:r w:rsidRPr="005076C7">
        <w:rPr>
          <w:rFonts w:ascii="Montserrat Light" w:hAnsi="Montserrat Light"/>
          <w:sz w:val="24"/>
          <w:szCs w:val="24"/>
        </w:rPr>
        <w:t>pour</w:t>
      </w:r>
      <w:proofErr w:type="spellEnd"/>
      <w:r w:rsidRPr="005076C7">
        <w:rPr>
          <w:rFonts w:ascii="Montserrat Light" w:hAnsi="Montserrat Light"/>
          <w:sz w:val="24"/>
          <w:szCs w:val="24"/>
        </w:rPr>
        <w:t xml:space="preserve"> le </w:t>
      </w:r>
      <w:proofErr w:type="spellStart"/>
      <w:r w:rsidRPr="005076C7">
        <w:rPr>
          <w:rFonts w:ascii="Montserrat Light" w:hAnsi="Montserrat Light"/>
          <w:sz w:val="24"/>
          <w:szCs w:val="24"/>
        </w:rPr>
        <w:t>secteur</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santé</w:t>
      </w:r>
      <w:proofErr w:type="spellEnd"/>
      <w:r w:rsidRPr="005076C7">
        <w:rPr>
          <w:rFonts w:ascii="Montserrat Light" w:hAnsi="Montserrat Light"/>
          <w:sz w:val="24"/>
          <w:szCs w:val="24"/>
        </w:rPr>
        <w:t xml:space="preserve"> par </w:t>
      </w:r>
      <w:proofErr w:type="spellStart"/>
      <w:r w:rsidRPr="005076C7">
        <w:rPr>
          <w:rFonts w:ascii="Montserrat Light" w:hAnsi="Montserrat Light"/>
          <w:sz w:val="24"/>
          <w:szCs w:val="24"/>
        </w:rPr>
        <w:t>habitant</w:t>
      </w:r>
      <w:proofErr w:type="spellEnd"/>
      <w:r w:rsidRPr="005076C7">
        <w:rPr>
          <w:rFonts w:ascii="Montserrat Light" w:hAnsi="Montserrat Light"/>
          <w:sz w:val="24"/>
          <w:szCs w:val="24"/>
        </w:rPr>
        <w:t xml:space="preserve"> (FCFA/par </w:t>
      </w:r>
      <w:proofErr w:type="spellStart"/>
      <w:r w:rsidRPr="005076C7">
        <w:rPr>
          <w:rFonts w:ascii="Montserrat Light" w:hAnsi="Montserrat Light"/>
          <w:sz w:val="24"/>
          <w:szCs w:val="24"/>
        </w:rPr>
        <w:t>habitant</w:t>
      </w:r>
      <w:proofErr w:type="spellEnd"/>
      <w:r w:rsidRPr="005076C7">
        <w:rPr>
          <w:rFonts w:ascii="Montserrat Light" w:hAnsi="Montserrat Light"/>
          <w:sz w:val="24"/>
          <w:szCs w:val="24"/>
        </w:rPr>
        <w:t xml:space="preserve">), on fait </w:t>
      </w:r>
      <w:proofErr w:type="spellStart"/>
      <w:r w:rsidRPr="005076C7">
        <w:rPr>
          <w:rFonts w:ascii="Montserrat Light" w:hAnsi="Montserrat Light"/>
          <w:sz w:val="24"/>
          <w:szCs w:val="24"/>
        </w:rPr>
        <w:t>l’hypothèse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que</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cette</w:t>
      </w:r>
      <w:proofErr w:type="spellEnd"/>
      <w:r w:rsidRPr="005076C7">
        <w:rPr>
          <w:rFonts w:ascii="Montserrat Light" w:hAnsi="Montserrat Light"/>
          <w:sz w:val="24"/>
          <w:szCs w:val="24"/>
        </w:rPr>
        <w:t xml:space="preserve"> variable </w:t>
      </w:r>
      <w:proofErr w:type="spellStart"/>
      <w:r w:rsidRPr="005076C7">
        <w:rPr>
          <w:rFonts w:ascii="Montserrat Light" w:hAnsi="Montserrat Light"/>
          <w:sz w:val="24"/>
          <w:szCs w:val="24"/>
        </w:rPr>
        <w:t>intègre</w:t>
      </w:r>
      <w:proofErr w:type="spellEnd"/>
      <w:r w:rsidRPr="005076C7">
        <w:rPr>
          <w:rFonts w:ascii="Montserrat Light" w:hAnsi="Montserrat Light"/>
          <w:sz w:val="24"/>
          <w:szCs w:val="24"/>
        </w:rPr>
        <w:t xml:space="preserve"> la </w:t>
      </w:r>
      <w:proofErr w:type="spellStart"/>
      <w:r w:rsidRPr="005076C7">
        <w:rPr>
          <w:rFonts w:ascii="Montserrat Light" w:hAnsi="Montserrat Light"/>
          <w:sz w:val="24"/>
          <w:szCs w:val="24"/>
        </w:rPr>
        <w:t>protection</w:t>
      </w:r>
      <w:proofErr w:type="spellEnd"/>
      <w:r w:rsidRPr="005076C7">
        <w:rPr>
          <w:rFonts w:ascii="Montserrat Light" w:hAnsi="Montserrat Light"/>
          <w:sz w:val="24"/>
          <w:szCs w:val="24"/>
        </w:rPr>
        <w:t xml:space="preserve"> </w:t>
      </w:r>
      <w:proofErr w:type="spellStart"/>
      <w:r w:rsidRPr="005076C7">
        <w:rPr>
          <w:rFonts w:ascii="Montserrat Light" w:hAnsi="Montserrat Light"/>
          <w:sz w:val="24"/>
          <w:szCs w:val="24"/>
        </w:rPr>
        <w:t>sociale</w:t>
      </w:r>
      <w:proofErr w:type="spellEnd"/>
      <w:r w:rsidRPr="005076C7">
        <w:rPr>
          <w:rFonts w:ascii="Montserrat Light" w:hAnsi="Montserrat Light"/>
          <w:sz w:val="24"/>
          <w:szCs w:val="24"/>
        </w:rPr>
        <w:t>.</w:t>
      </w:r>
    </w:p>
    <w:p w14:paraId="3422B45D" w14:textId="77777777" w:rsidR="00335628" w:rsidRPr="005076C7" w:rsidRDefault="00335628" w:rsidP="00335628">
      <w:pPr>
        <w:spacing w:after="200" w:line="276" w:lineRule="auto"/>
        <w:jc w:val="both"/>
        <w:rPr>
          <w:rFonts w:ascii="Montserrat Light" w:hAnsi="Montserrat Light"/>
        </w:rPr>
      </w:pPr>
      <w:r w:rsidRPr="005076C7">
        <w:rPr>
          <w:rFonts w:ascii="Montserrat Light" w:hAnsi="Montserrat Light"/>
        </w:rPr>
        <w:t>On déduit également de la relation précédente, les élasticités de la croissance des paramètres du secteur éducatif à la croissance de la pauvreté :</w:t>
      </w:r>
    </w:p>
    <w:tbl>
      <w:tblPr>
        <w:tblW w:w="0" w:type="auto"/>
        <w:tblLook w:val="04A0" w:firstRow="1" w:lastRow="0" w:firstColumn="1" w:lastColumn="0" w:noHBand="0" w:noVBand="1"/>
      </w:tblPr>
      <w:tblGrid>
        <w:gridCol w:w="7763"/>
        <w:gridCol w:w="1449"/>
      </w:tblGrid>
      <w:tr w:rsidR="00335628" w:rsidRPr="005076C7" w14:paraId="43148F21" w14:textId="77777777" w:rsidTr="00445F98">
        <w:trPr>
          <w:trHeight w:val="993"/>
        </w:trPr>
        <w:tc>
          <w:tcPr>
            <w:tcW w:w="7763" w:type="dxa"/>
          </w:tcPr>
          <w:p w14:paraId="326E1AE5" w14:textId="43539912" w:rsidR="00335628" w:rsidRPr="005076C7" w:rsidRDefault="00000000" w:rsidP="00E749E1">
            <w:pPr>
              <w:spacing w:after="200"/>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TFSS</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∂TFSS</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oMath>
            </m:oMathPara>
          </w:p>
        </w:tc>
        <w:tc>
          <w:tcPr>
            <w:tcW w:w="1449" w:type="dxa"/>
            <w:vAlign w:val="center"/>
          </w:tcPr>
          <w:p w14:paraId="450A9C22" w14:textId="309002E4" w:rsidR="00335628" w:rsidRPr="005076C7" w:rsidRDefault="00335628" w:rsidP="00E749E1">
            <w:pPr>
              <w:spacing w:after="200"/>
              <w:jc w:val="center"/>
              <w:rPr>
                <w:rFonts w:ascii="Montserrat Light" w:hAnsi="Montserrat Light"/>
                <w:b/>
                <w:bCs/>
              </w:rPr>
            </w:pPr>
            <w:r w:rsidRPr="005076C7">
              <w:rPr>
                <w:rFonts w:ascii="Montserrat Light" w:hAnsi="Montserrat Light"/>
                <w:b/>
                <w:bCs/>
              </w:rPr>
              <w:t>(</w:t>
            </w:r>
            <w:r w:rsidR="00645339">
              <w:rPr>
                <w:rFonts w:ascii="Montserrat Light" w:hAnsi="Montserrat Light"/>
                <w:b/>
                <w:bCs/>
              </w:rPr>
              <w:t>42</w:t>
            </w:r>
            <w:r w:rsidRPr="005076C7">
              <w:rPr>
                <w:rFonts w:ascii="Montserrat Light" w:hAnsi="Montserrat Light"/>
                <w:b/>
                <w:bCs/>
              </w:rPr>
              <w:t>_1)</w:t>
            </w:r>
          </w:p>
        </w:tc>
      </w:tr>
      <w:tr w:rsidR="00335628" w:rsidRPr="005076C7" w14:paraId="58A2A1CD" w14:textId="77777777" w:rsidTr="00445F98">
        <w:trPr>
          <w:trHeight w:val="993"/>
        </w:trPr>
        <w:tc>
          <w:tcPr>
            <w:tcW w:w="7763" w:type="dxa"/>
          </w:tcPr>
          <w:p w14:paraId="06C3C979" w14:textId="25237E58" w:rsidR="00335628" w:rsidRPr="005076C7" w:rsidRDefault="00000000" w:rsidP="00E749E1">
            <w:pPr>
              <w:spacing w:after="200"/>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TMNP</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∂TMNN</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oMath>
            </m:oMathPara>
          </w:p>
        </w:tc>
        <w:tc>
          <w:tcPr>
            <w:tcW w:w="1449" w:type="dxa"/>
            <w:vAlign w:val="center"/>
          </w:tcPr>
          <w:p w14:paraId="2014CA53" w14:textId="6907EFB4" w:rsidR="00335628" w:rsidRPr="005076C7" w:rsidRDefault="00335628" w:rsidP="00E749E1">
            <w:pPr>
              <w:spacing w:after="200"/>
              <w:jc w:val="center"/>
              <w:rPr>
                <w:rFonts w:ascii="Montserrat Light" w:hAnsi="Montserrat Light"/>
                <w:b/>
                <w:bCs/>
              </w:rPr>
            </w:pPr>
            <w:r w:rsidRPr="005076C7">
              <w:rPr>
                <w:rFonts w:ascii="Montserrat Light" w:hAnsi="Montserrat Light"/>
                <w:b/>
                <w:bCs/>
              </w:rPr>
              <w:t>(</w:t>
            </w:r>
            <w:r w:rsidR="00645339">
              <w:rPr>
                <w:rFonts w:ascii="Montserrat Light" w:hAnsi="Montserrat Light"/>
                <w:b/>
                <w:bCs/>
              </w:rPr>
              <w:t>42</w:t>
            </w:r>
            <w:r w:rsidRPr="005076C7">
              <w:rPr>
                <w:rFonts w:ascii="Montserrat Light" w:hAnsi="Montserrat Light"/>
                <w:b/>
                <w:bCs/>
              </w:rPr>
              <w:t>_2)</w:t>
            </w:r>
          </w:p>
        </w:tc>
      </w:tr>
      <w:tr w:rsidR="00335628" w:rsidRPr="005076C7" w14:paraId="11886C10" w14:textId="77777777" w:rsidTr="00445F98">
        <w:trPr>
          <w:trHeight w:val="993"/>
        </w:trPr>
        <w:tc>
          <w:tcPr>
            <w:tcW w:w="7763" w:type="dxa"/>
          </w:tcPr>
          <w:p w14:paraId="72261288" w14:textId="484420B4" w:rsidR="00335628" w:rsidRPr="005076C7" w:rsidRDefault="00000000" w:rsidP="00E749E1">
            <w:pPr>
              <w:spacing w:after="200"/>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TMM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∂TMM</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func>
                  <m:funcPr>
                    <m:ctrlPr>
                      <w:rPr>
                        <w:rFonts w:ascii="Cambria Math" w:hAnsi="Cambria Math"/>
                        <w:b/>
                        <w:bCs/>
                      </w:rPr>
                    </m:ctrlPr>
                  </m:funcPr>
                  <m:fName>
                    <m:r>
                      <m:rPr>
                        <m:sty m:val="b"/>
                      </m:rPr>
                      <w:rPr>
                        <w:rFonts w:ascii="Cambria Math" w:hAnsi="Cambria Math"/>
                      </w:rPr>
                      <m:t>ln</m:t>
                    </m: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0</m:t>
                            </m:r>
                          </m:sub>
                        </m:sSub>
                      </m:e>
                    </m:d>
                    <m:ctrlPr>
                      <w:rPr>
                        <w:rFonts w:ascii="Cambria Math" w:hAnsi="Cambria Math"/>
                        <w:b/>
                        <w:bCs/>
                        <w:i/>
                      </w:rPr>
                    </m:ctrlPr>
                  </m:e>
                </m:func>
                <m:r>
                  <m:rPr>
                    <m:sty m:val="bi"/>
                  </m:rPr>
                  <w:rPr>
                    <w:rFonts w:ascii="Cambria Math" w:hAnsi="Cambria Math"/>
                  </w:rPr>
                  <m:t>+μ∆t</m:t>
                </m:r>
              </m:oMath>
            </m:oMathPara>
          </w:p>
        </w:tc>
        <w:tc>
          <w:tcPr>
            <w:tcW w:w="1449" w:type="dxa"/>
            <w:vAlign w:val="center"/>
          </w:tcPr>
          <w:p w14:paraId="39A1DC2D" w14:textId="017F97A9" w:rsidR="00335628" w:rsidRPr="005076C7" w:rsidRDefault="00335628" w:rsidP="00E749E1">
            <w:pPr>
              <w:spacing w:after="200"/>
              <w:jc w:val="center"/>
              <w:rPr>
                <w:rFonts w:ascii="Montserrat Light" w:hAnsi="Montserrat Light"/>
                <w:b/>
                <w:bCs/>
              </w:rPr>
            </w:pPr>
            <w:r w:rsidRPr="005076C7">
              <w:rPr>
                <w:rFonts w:ascii="Montserrat Light" w:hAnsi="Montserrat Light"/>
                <w:b/>
                <w:bCs/>
              </w:rPr>
              <w:t>(</w:t>
            </w:r>
            <w:r w:rsidR="00645339">
              <w:rPr>
                <w:rFonts w:ascii="Montserrat Light" w:hAnsi="Montserrat Light"/>
                <w:b/>
                <w:bCs/>
              </w:rPr>
              <w:t>42</w:t>
            </w:r>
            <w:r w:rsidRPr="005076C7">
              <w:rPr>
                <w:rFonts w:ascii="Montserrat Light" w:hAnsi="Montserrat Light"/>
                <w:b/>
                <w:bCs/>
              </w:rPr>
              <w:t>_3)</w:t>
            </w:r>
          </w:p>
        </w:tc>
      </w:tr>
      <w:tr w:rsidR="00335628" w:rsidRPr="005076C7" w14:paraId="62B06F3F" w14:textId="77777777" w:rsidTr="00445F98">
        <w:trPr>
          <w:trHeight w:val="993"/>
        </w:trPr>
        <w:tc>
          <w:tcPr>
            <w:tcW w:w="7763" w:type="dxa"/>
          </w:tcPr>
          <w:p w14:paraId="39A660C1" w14:textId="1AAF4648" w:rsidR="00335628" w:rsidRPr="005076C7" w:rsidRDefault="00000000" w:rsidP="00E749E1">
            <w:pPr>
              <w:spacing w:after="200"/>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∂x</m:t>
                    </m:r>
                  </m:den>
                </m:f>
                <m:r>
                  <m:rPr>
                    <m:sty m:val="bi"/>
                  </m:rPr>
                  <w:rPr>
                    <w:rFonts w:ascii="Cambria Math" w:hAnsi="Cambria Math"/>
                  </w:rPr>
                  <m:t>= η∆t</m:t>
                </m:r>
              </m:oMath>
            </m:oMathPara>
          </w:p>
        </w:tc>
        <w:tc>
          <w:tcPr>
            <w:tcW w:w="1449" w:type="dxa"/>
            <w:vAlign w:val="center"/>
          </w:tcPr>
          <w:p w14:paraId="3EDA95C5" w14:textId="651F25C9" w:rsidR="00335628" w:rsidRPr="005076C7" w:rsidRDefault="00335628" w:rsidP="00E749E1">
            <w:pPr>
              <w:spacing w:after="200"/>
              <w:jc w:val="center"/>
              <w:rPr>
                <w:rFonts w:ascii="Montserrat Light" w:hAnsi="Montserrat Light"/>
                <w:b/>
                <w:bCs/>
              </w:rPr>
            </w:pPr>
            <w:r w:rsidRPr="005076C7">
              <w:rPr>
                <w:rFonts w:ascii="Montserrat Light" w:hAnsi="Montserrat Light"/>
                <w:b/>
                <w:bCs/>
              </w:rPr>
              <w:t>(</w:t>
            </w:r>
            <w:r w:rsidR="00645339">
              <w:rPr>
                <w:rFonts w:ascii="Montserrat Light" w:hAnsi="Montserrat Light"/>
                <w:b/>
                <w:bCs/>
              </w:rPr>
              <w:t>42</w:t>
            </w:r>
            <w:r w:rsidRPr="005076C7">
              <w:rPr>
                <w:rFonts w:ascii="Montserrat Light" w:hAnsi="Montserrat Light"/>
                <w:b/>
                <w:bCs/>
              </w:rPr>
              <w:t>_4)</w:t>
            </w:r>
          </w:p>
        </w:tc>
      </w:tr>
    </w:tbl>
    <w:p w14:paraId="25A8A512" w14:textId="77777777" w:rsidR="00335628" w:rsidRPr="005076C7" w:rsidRDefault="00335628" w:rsidP="00335628">
      <w:pPr>
        <w:spacing w:after="200" w:line="276" w:lineRule="auto"/>
        <w:ind w:firstLine="708"/>
        <w:jc w:val="both"/>
        <w:rPr>
          <w:rFonts w:ascii="Montserrat Light" w:hAnsi="Montserrat Light"/>
        </w:rPr>
      </w:pPr>
      <w:r w:rsidRPr="005076C7">
        <w:rPr>
          <w:rFonts w:ascii="Montserrat Light" w:hAnsi="Montserrat Light"/>
        </w:rPr>
        <w:t>Ces relations permettent de déterminer les taux de croissance annuel moyen des investissements publics par tête du secteur santé, nécessaires pour atteindre l’objectif de réduction de la pauvreté de moitié à l’horizon 2030 :</w:t>
      </w:r>
    </w:p>
    <w:tbl>
      <w:tblPr>
        <w:tblW w:w="0" w:type="auto"/>
        <w:tblLook w:val="04A0" w:firstRow="1" w:lastRow="0" w:firstColumn="1" w:lastColumn="0" w:noHBand="0" w:noVBand="1"/>
      </w:tblPr>
      <w:tblGrid>
        <w:gridCol w:w="7763"/>
        <w:gridCol w:w="1449"/>
      </w:tblGrid>
      <w:tr w:rsidR="00335628" w:rsidRPr="005076C7" w14:paraId="4936541B" w14:textId="77777777" w:rsidTr="00445F98">
        <w:trPr>
          <w:trHeight w:val="978"/>
        </w:trPr>
        <w:tc>
          <w:tcPr>
            <w:tcW w:w="7763" w:type="dxa"/>
            <w:vAlign w:val="center"/>
          </w:tcPr>
          <w:p w14:paraId="51D16D91" w14:textId="6F4EB680" w:rsidR="00335628" w:rsidRPr="005076C7" w:rsidRDefault="00000000" w:rsidP="00445F98">
            <w:pPr>
              <w:spacing w:after="200" w:line="276" w:lineRule="auto"/>
              <w:jc w:val="center"/>
              <w:rPr>
                <w:rFonts w:ascii="Montserrat Light" w:hAnsi="Montserrat Light"/>
                <w:b/>
                <w:bCs/>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inv_sante</m:t>
                    </m:r>
                  </m:sub>
                </m:sSub>
                <m:r>
                  <m:rPr>
                    <m:sty m:val="bi"/>
                  </m:rPr>
                  <w:rPr>
                    <w:rFonts w:ascii="Cambria Math" w:hAnsi="Cambria Math"/>
                  </w:rPr>
                  <m:t>=</m:t>
                </m:r>
                <m:f>
                  <m:fPr>
                    <m:ctrlPr>
                      <w:rPr>
                        <w:rFonts w:ascii="Cambria Math" w:hAnsi="Cambria Math"/>
                        <w:b/>
                        <w:bCs/>
                        <w:i/>
                      </w:rPr>
                    </m:ctrlPr>
                  </m:fPr>
                  <m:num>
                    <m:r>
                      <m:rPr>
                        <m:sty m:val="b"/>
                      </m:rPr>
                      <w:rPr>
                        <w:rFonts w:ascii="Cambria Math" w:hAnsi="Cambria Math"/>
                      </w:rPr>
                      <m:t>exp⁡</m:t>
                    </m:r>
                    <m:r>
                      <m:rPr>
                        <m:sty m:val="bi"/>
                      </m:rPr>
                      <w:rPr>
                        <w:rFonts w:ascii="Cambria Math" w:hAnsi="Cambria Math"/>
                      </w:rPr>
                      <m:t>(-</m:t>
                    </m:r>
                    <m:f>
                      <m:fPr>
                        <m:ctrlPr>
                          <w:rPr>
                            <w:rFonts w:ascii="Cambria Math" w:hAnsi="Cambria Math"/>
                            <w:b/>
                            <w:bCs/>
                            <w:i/>
                          </w:rPr>
                        </m:ctrlPr>
                      </m:fPr>
                      <m:num>
                        <m:r>
                          <m:rPr>
                            <m:sty m:val="bi"/>
                          </m:rPr>
                          <w:rPr>
                            <w:rFonts w:ascii="Cambria Math" w:hAnsi="Cambria Math"/>
                          </w:rPr>
                          <m:t>ln(</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num>
                      <m:den>
                        <m:r>
                          <m:rPr>
                            <m:sty m:val="bi"/>
                          </m:rPr>
                          <w:rPr>
                            <w:rFonts w:ascii="Cambria Math" w:hAnsi="Cambria Math"/>
                          </w:rPr>
                          <m:t>∆p</m:t>
                        </m:r>
                      </m:den>
                    </m:f>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TFSS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TFSS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TMNN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TMNN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TMM</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TMM</m:t>
                        </m:r>
                      </m:sub>
                    </m:sSub>
                    <m:r>
                      <m:rPr>
                        <m:sty m:val="bi"/>
                      </m:rPr>
                      <w:rPr>
                        <w:rFonts w:ascii="Cambria Math" w:hAnsi="Cambria Math"/>
                      </w:rPr>
                      <m:t>)</m:t>
                    </m:r>
                  </m:den>
                </m:f>
              </m:oMath>
            </m:oMathPara>
          </w:p>
        </w:tc>
        <w:tc>
          <w:tcPr>
            <w:tcW w:w="1449" w:type="dxa"/>
            <w:vAlign w:val="center"/>
          </w:tcPr>
          <w:p w14:paraId="6A653F32" w14:textId="77777777" w:rsidR="00335628" w:rsidRPr="005076C7" w:rsidRDefault="00335628" w:rsidP="00445F98">
            <w:pPr>
              <w:spacing w:after="200" w:line="276" w:lineRule="auto"/>
              <w:jc w:val="center"/>
              <w:rPr>
                <w:rFonts w:ascii="Montserrat Light" w:hAnsi="Montserrat Light"/>
                <w:b/>
                <w:bCs/>
              </w:rPr>
            </w:pPr>
            <w:r w:rsidRPr="005076C7">
              <w:rPr>
                <w:rFonts w:ascii="Montserrat Light" w:hAnsi="Montserrat Light"/>
                <w:b/>
                <w:bCs/>
              </w:rPr>
              <w:t>(40)</w:t>
            </w:r>
          </w:p>
        </w:tc>
      </w:tr>
    </w:tbl>
    <w:p w14:paraId="570ABB16" w14:textId="251F4E69" w:rsidR="00120C20" w:rsidRDefault="00000000" w:rsidP="00E749E1">
      <w:pPr>
        <w:spacing w:after="240"/>
        <w:jc w:val="both"/>
        <w:rPr>
          <w:rFonts w:ascii="Montserrat Light" w:hAnsi="Montserrat Light"/>
        </w:rPr>
      </w:pPr>
      <m:oMath>
        <m:sSub>
          <m:sSubPr>
            <m:ctrlPr>
              <w:rPr>
                <w:rFonts w:ascii="Cambria Math" w:hAnsi="Cambria Math"/>
                <w:i/>
              </w:rPr>
            </m:ctrlPr>
          </m:sSubPr>
          <m:e>
            <m:r>
              <w:rPr>
                <w:rFonts w:ascii="Cambria Math" w:hAnsi="Cambria Math"/>
              </w:rPr>
              <m:t>t</m:t>
            </m:r>
          </m:e>
          <m:sub>
            <m:r>
              <w:rPr>
                <w:rFonts w:ascii="Cambria Math" w:hAnsi="Cambria Math"/>
              </w:rPr>
              <m:t>TFSS</m:t>
            </m:r>
          </m:sub>
        </m:sSub>
      </m:oMath>
      <w:r w:rsidR="00335628" w:rsidRPr="005076C7">
        <w:rPr>
          <w:rFonts w:ascii="Montserrat Light" w:hAnsi="Montserrat Light"/>
        </w:rPr>
        <w:t xml:space="preserve"> , </w:t>
      </w:r>
      <m:oMath>
        <m:sSub>
          <m:sSubPr>
            <m:ctrlPr>
              <w:rPr>
                <w:rFonts w:ascii="Cambria Math" w:hAnsi="Cambria Math"/>
                <w:i/>
              </w:rPr>
            </m:ctrlPr>
          </m:sSubPr>
          <m:e>
            <m:r>
              <w:rPr>
                <w:rFonts w:ascii="Cambria Math" w:hAnsi="Cambria Math"/>
              </w:rPr>
              <m:t>t</m:t>
            </m:r>
          </m:e>
          <m:sub>
            <m:r>
              <w:rPr>
                <w:rFonts w:ascii="Cambria Math" w:hAnsi="Cambria Math"/>
              </w:rPr>
              <m:t>RMM</m:t>
            </m:r>
          </m:sub>
        </m:sSub>
      </m:oMath>
      <w:r w:rsidR="00335628" w:rsidRPr="005076C7">
        <w:rPr>
          <w:rFonts w:ascii="Montserrat Light" w:hAnsi="Montserrat Light"/>
        </w:rPr>
        <w:t xml:space="preserve"> et </w:t>
      </w:r>
      <m:oMath>
        <m:sSub>
          <m:sSubPr>
            <m:ctrlPr>
              <w:rPr>
                <w:rFonts w:ascii="Cambria Math" w:hAnsi="Cambria Math"/>
                <w:i/>
              </w:rPr>
            </m:ctrlPr>
          </m:sSubPr>
          <m:e>
            <m:r>
              <w:rPr>
                <w:rFonts w:ascii="Cambria Math" w:hAnsi="Cambria Math"/>
              </w:rPr>
              <m:t>t</m:t>
            </m:r>
          </m:e>
          <m:sub>
            <m:r>
              <w:rPr>
                <w:rFonts w:ascii="Cambria Math" w:hAnsi="Cambria Math"/>
              </w:rPr>
              <m:t>TMNP</m:t>
            </m:r>
          </m:sub>
        </m:sSub>
      </m:oMath>
      <w:r w:rsidR="00335628" w:rsidRPr="005076C7">
        <w:rPr>
          <w:rFonts w:ascii="Montserrat Light" w:hAnsi="Montserrat Light"/>
        </w:rPr>
        <w:t xml:space="preserve"> taux de croissance des l’in</w:t>
      </w:r>
      <w:proofErr w:type="spellStart"/>
      <w:r w:rsidR="00335628" w:rsidRPr="005076C7">
        <w:rPr>
          <w:rFonts w:ascii="Montserrat Light" w:hAnsi="Montserrat Light"/>
        </w:rPr>
        <w:t>dicateurs</w:t>
      </w:r>
      <w:proofErr w:type="spellEnd"/>
      <w:r w:rsidR="00335628" w:rsidRPr="005076C7">
        <w:rPr>
          <w:rFonts w:ascii="Montserrat Light" w:hAnsi="Montserrat Light"/>
        </w:rPr>
        <w:t xml:space="preserve"> de performance du secteur </w:t>
      </w:r>
      <w:r w:rsidR="008E73AF">
        <w:rPr>
          <w:rFonts w:ascii="Montserrat Light" w:hAnsi="Montserrat Light"/>
        </w:rPr>
        <w:t>de la santé</w:t>
      </w:r>
      <w:r w:rsidR="00335628" w:rsidRPr="005076C7">
        <w:rPr>
          <w:rFonts w:ascii="Montserrat Light" w:hAnsi="Montserrat Light"/>
        </w:rPr>
        <w:t xml:space="preserve"> (taux de fréquentation des services de santé, ratio de mortalité maternelle et taux de mortalité néonatale respectivement) suite à la croissance du paramètre d’entrée du secteur éducatif (Investissement public par tête dans le secteur santé)</w:t>
      </w:r>
      <w:r w:rsidR="00F66BE3">
        <w:rPr>
          <w:rFonts w:ascii="Montserrat Light" w:hAnsi="Montserrat Light"/>
        </w:rPr>
        <w:t>.</w:t>
      </w:r>
      <w:r w:rsidR="00E749E1">
        <w:rPr>
          <w:rFonts w:ascii="Montserrat Light" w:hAnsi="Montserrat Light"/>
        </w:rPr>
        <w:t xml:space="preserve"> </w:t>
      </w:r>
      <w:r w:rsidR="00F66BE3">
        <w:rPr>
          <w:rFonts w:ascii="Montserrat Light" w:hAnsi="Montserrat Light"/>
        </w:rPr>
        <w:t>Les résultats d’estimation se présentent comme suit :</w:t>
      </w: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120C20" w:rsidRPr="00120C20" w14:paraId="3C4687B4" w14:textId="77777777" w:rsidTr="00120C20">
        <w:trPr>
          <w:jc w:val="center"/>
        </w:trPr>
        <w:tc>
          <w:tcPr>
            <w:tcW w:w="1947" w:type="dxa"/>
            <w:tcBorders>
              <w:top w:val="single" w:sz="6" w:space="0" w:color="auto"/>
              <w:left w:val="nil"/>
              <w:bottom w:val="nil"/>
              <w:right w:val="nil"/>
            </w:tcBorders>
            <w:shd w:val="clear" w:color="auto" w:fill="FBE4D5" w:themeFill="accent2" w:themeFillTint="33"/>
          </w:tcPr>
          <w:p w14:paraId="69783A71"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single" w:sz="6" w:space="0" w:color="auto"/>
              <w:left w:val="nil"/>
              <w:bottom w:val="nil"/>
              <w:right w:val="nil"/>
            </w:tcBorders>
            <w:shd w:val="clear" w:color="auto" w:fill="FBE4D5" w:themeFill="accent2" w:themeFillTint="33"/>
          </w:tcPr>
          <w:p w14:paraId="4466F15E"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(1)</w:t>
            </w:r>
          </w:p>
        </w:tc>
      </w:tr>
      <w:tr w:rsidR="00120C20" w:rsidRPr="00120C20" w14:paraId="4D5B2189" w14:textId="77777777" w:rsidTr="00120C20">
        <w:trPr>
          <w:jc w:val="center"/>
        </w:trPr>
        <w:tc>
          <w:tcPr>
            <w:tcW w:w="1947" w:type="dxa"/>
            <w:tcBorders>
              <w:top w:val="nil"/>
              <w:left w:val="nil"/>
              <w:bottom w:val="single" w:sz="6" w:space="0" w:color="auto"/>
              <w:right w:val="nil"/>
            </w:tcBorders>
            <w:shd w:val="clear" w:color="auto" w:fill="FBE4D5" w:themeFill="accent2" w:themeFillTint="33"/>
          </w:tcPr>
          <w:p w14:paraId="78D0D516" w14:textId="77777777" w:rsidR="00120C20" w:rsidRPr="00120C20" w:rsidRDefault="00120C20" w:rsidP="009B3F8C">
            <w:pPr>
              <w:widowControl w:val="0"/>
              <w:autoSpaceDE w:val="0"/>
              <w:autoSpaceDN w:val="0"/>
              <w:adjustRightInd w:val="0"/>
              <w:rPr>
                <w:rFonts w:ascii="Montserrat Light" w:hAnsi="Montserrat Light"/>
              </w:rPr>
            </w:pPr>
            <w:r w:rsidRPr="00120C20">
              <w:rPr>
                <w:rFonts w:ascii="Montserrat Light" w:hAnsi="Montserrat Light"/>
              </w:rPr>
              <w:t>VARIABLES</w:t>
            </w:r>
          </w:p>
        </w:tc>
        <w:tc>
          <w:tcPr>
            <w:tcW w:w="1728" w:type="dxa"/>
            <w:tcBorders>
              <w:top w:val="nil"/>
              <w:left w:val="nil"/>
              <w:bottom w:val="single" w:sz="6" w:space="0" w:color="auto"/>
              <w:right w:val="nil"/>
            </w:tcBorders>
            <w:shd w:val="clear" w:color="auto" w:fill="FBE4D5" w:themeFill="accent2" w:themeFillTint="33"/>
          </w:tcPr>
          <w:p w14:paraId="7E8B9EE1" w14:textId="77777777" w:rsidR="00120C20" w:rsidRPr="00120C20" w:rsidRDefault="00120C20" w:rsidP="009B3F8C">
            <w:pPr>
              <w:widowControl w:val="0"/>
              <w:autoSpaceDE w:val="0"/>
              <w:autoSpaceDN w:val="0"/>
              <w:adjustRightInd w:val="0"/>
              <w:jc w:val="center"/>
              <w:rPr>
                <w:rFonts w:ascii="Montserrat Light" w:hAnsi="Montserrat Light"/>
              </w:rPr>
            </w:pPr>
            <w:proofErr w:type="spellStart"/>
            <w:proofErr w:type="gramStart"/>
            <w:r w:rsidRPr="00120C20">
              <w:rPr>
                <w:rFonts w:ascii="Montserrat Light" w:hAnsi="Montserrat Light"/>
              </w:rPr>
              <w:t>lnTauxPauvr</w:t>
            </w:r>
            <w:proofErr w:type="spellEnd"/>
            <w:proofErr w:type="gramEnd"/>
          </w:p>
        </w:tc>
      </w:tr>
      <w:tr w:rsidR="00120C20" w:rsidRPr="00120C20" w14:paraId="388C0F1A" w14:textId="77777777" w:rsidTr="00120C20">
        <w:trPr>
          <w:jc w:val="center"/>
        </w:trPr>
        <w:tc>
          <w:tcPr>
            <w:tcW w:w="1947" w:type="dxa"/>
            <w:tcBorders>
              <w:top w:val="nil"/>
              <w:left w:val="nil"/>
              <w:bottom w:val="nil"/>
              <w:right w:val="nil"/>
            </w:tcBorders>
            <w:shd w:val="clear" w:color="auto" w:fill="FBE4D5" w:themeFill="accent2" w:themeFillTint="33"/>
          </w:tcPr>
          <w:p w14:paraId="00D8695F" w14:textId="77777777" w:rsidR="00120C20" w:rsidRPr="00120C20" w:rsidRDefault="00120C20" w:rsidP="009B3F8C">
            <w:pPr>
              <w:widowControl w:val="0"/>
              <w:autoSpaceDE w:val="0"/>
              <w:autoSpaceDN w:val="0"/>
              <w:adjustRightInd w:val="0"/>
              <w:rPr>
                <w:rFonts w:ascii="Montserrat Light" w:hAnsi="Montserrat Light"/>
              </w:rPr>
            </w:pPr>
            <w:proofErr w:type="gramStart"/>
            <w:r w:rsidRPr="00120C20">
              <w:rPr>
                <w:rFonts w:ascii="Montserrat Light" w:hAnsi="Montserrat Light"/>
              </w:rPr>
              <w:t>lnTMNN</w:t>
            </w:r>
            <w:proofErr w:type="gramEnd"/>
            <w:r w:rsidRPr="00120C20">
              <w:rPr>
                <w:rFonts w:ascii="Montserrat Light" w:hAnsi="Montserrat Light"/>
              </w:rPr>
              <w:t>_G_1</w:t>
            </w:r>
          </w:p>
        </w:tc>
        <w:tc>
          <w:tcPr>
            <w:tcW w:w="1728" w:type="dxa"/>
            <w:tcBorders>
              <w:top w:val="nil"/>
              <w:left w:val="nil"/>
              <w:bottom w:val="nil"/>
              <w:right w:val="nil"/>
            </w:tcBorders>
          </w:tcPr>
          <w:p w14:paraId="094F0C00"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0.0752</w:t>
            </w:r>
          </w:p>
        </w:tc>
      </w:tr>
      <w:tr w:rsidR="00120C20" w:rsidRPr="00120C20" w14:paraId="654B361F" w14:textId="77777777" w:rsidTr="00120C20">
        <w:trPr>
          <w:jc w:val="center"/>
        </w:trPr>
        <w:tc>
          <w:tcPr>
            <w:tcW w:w="1947" w:type="dxa"/>
            <w:tcBorders>
              <w:top w:val="nil"/>
              <w:left w:val="nil"/>
              <w:bottom w:val="nil"/>
              <w:right w:val="nil"/>
            </w:tcBorders>
            <w:shd w:val="clear" w:color="auto" w:fill="FBE4D5" w:themeFill="accent2" w:themeFillTint="33"/>
          </w:tcPr>
          <w:p w14:paraId="702C3923"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6B98F065"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(0.111)</w:t>
            </w:r>
          </w:p>
        </w:tc>
      </w:tr>
      <w:tr w:rsidR="00120C20" w:rsidRPr="00120C20" w14:paraId="33F5DE1A" w14:textId="77777777" w:rsidTr="00120C20">
        <w:trPr>
          <w:jc w:val="center"/>
        </w:trPr>
        <w:tc>
          <w:tcPr>
            <w:tcW w:w="1947" w:type="dxa"/>
            <w:tcBorders>
              <w:top w:val="nil"/>
              <w:left w:val="nil"/>
              <w:bottom w:val="nil"/>
              <w:right w:val="nil"/>
            </w:tcBorders>
            <w:shd w:val="clear" w:color="auto" w:fill="FBE4D5" w:themeFill="accent2" w:themeFillTint="33"/>
          </w:tcPr>
          <w:p w14:paraId="11681E9A" w14:textId="77777777" w:rsidR="00120C20" w:rsidRPr="00120C20" w:rsidRDefault="00120C20" w:rsidP="009B3F8C">
            <w:pPr>
              <w:widowControl w:val="0"/>
              <w:autoSpaceDE w:val="0"/>
              <w:autoSpaceDN w:val="0"/>
              <w:adjustRightInd w:val="0"/>
              <w:rPr>
                <w:rFonts w:ascii="Montserrat Light" w:hAnsi="Montserrat Light"/>
              </w:rPr>
            </w:pPr>
            <w:proofErr w:type="gramStart"/>
            <w:r w:rsidRPr="00120C20">
              <w:rPr>
                <w:rFonts w:ascii="Montserrat Light" w:hAnsi="Montserrat Light"/>
              </w:rPr>
              <w:t>lnTFSS</w:t>
            </w:r>
            <w:proofErr w:type="gramEnd"/>
            <w:r w:rsidRPr="00120C20">
              <w:rPr>
                <w:rFonts w:ascii="Montserrat Light" w:hAnsi="Montserrat Light"/>
              </w:rPr>
              <w:t>_G_1</w:t>
            </w:r>
          </w:p>
        </w:tc>
        <w:tc>
          <w:tcPr>
            <w:tcW w:w="1728" w:type="dxa"/>
            <w:tcBorders>
              <w:top w:val="nil"/>
              <w:left w:val="nil"/>
              <w:bottom w:val="nil"/>
              <w:right w:val="nil"/>
            </w:tcBorders>
          </w:tcPr>
          <w:p w14:paraId="626ABD87" w14:textId="438BF670" w:rsidR="00120C20" w:rsidRPr="00120C20" w:rsidRDefault="00120C20" w:rsidP="009B3F8C">
            <w:pPr>
              <w:widowControl w:val="0"/>
              <w:autoSpaceDE w:val="0"/>
              <w:autoSpaceDN w:val="0"/>
              <w:adjustRightInd w:val="0"/>
              <w:jc w:val="center"/>
              <w:rPr>
                <w:rFonts w:ascii="Montserrat Light" w:hAnsi="Montserrat Light"/>
              </w:rPr>
            </w:pPr>
            <w:r>
              <w:rPr>
                <w:rFonts w:ascii="Montserrat Light" w:hAnsi="Montserrat Light"/>
              </w:rPr>
              <w:t>-</w:t>
            </w:r>
            <w:r w:rsidRPr="00120C20">
              <w:rPr>
                <w:rFonts w:ascii="Montserrat Light" w:hAnsi="Montserrat Light"/>
              </w:rPr>
              <w:t>0.0799***</w:t>
            </w:r>
          </w:p>
        </w:tc>
      </w:tr>
      <w:tr w:rsidR="00120C20" w:rsidRPr="00120C20" w14:paraId="79C73847" w14:textId="77777777" w:rsidTr="00120C20">
        <w:trPr>
          <w:jc w:val="center"/>
        </w:trPr>
        <w:tc>
          <w:tcPr>
            <w:tcW w:w="1947" w:type="dxa"/>
            <w:tcBorders>
              <w:top w:val="nil"/>
              <w:left w:val="nil"/>
              <w:bottom w:val="nil"/>
              <w:right w:val="nil"/>
            </w:tcBorders>
            <w:shd w:val="clear" w:color="auto" w:fill="FBE4D5" w:themeFill="accent2" w:themeFillTint="33"/>
          </w:tcPr>
          <w:p w14:paraId="7A566129"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5EDA5A4E"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(0.0207)</w:t>
            </w:r>
          </w:p>
        </w:tc>
      </w:tr>
      <w:tr w:rsidR="00120C20" w:rsidRPr="00120C20" w14:paraId="67B105C0" w14:textId="77777777" w:rsidTr="00120C20">
        <w:trPr>
          <w:jc w:val="center"/>
        </w:trPr>
        <w:tc>
          <w:tcPr>
            <w:tcW w:w="1947" w:type="dxa"/>
            <w:tcBorders>
              <w:top w:val="nil"/>
              <w:left w:val="nil"/>
              <w:bottom w:val="nil"/>
              <w:right w:val="nil"/>
            </w:tcBorders>
            <w:shd w:val="clear" w:color="auto" w:fill="FBE4D5" w:themeFill="accent2" w:themeFillTint="33"/>
          </w:tcPr>
          <w:p w14:paraId="6AC6E2BE" w14:textId="77777777" w:rsidR="00120C20" w:rsidRPr="00120C20" w:rsidRDefault="00120C20" w:rsidP="009B3F8C">
            <w:pPr>
              <w:widowControl w:val="0"/>
              <w:autoSpaceDE w:val="0"/>
              <w:autoSpaceDN w:val="0"/>
              <w:adjustRightInd w:val="0"/>
              <w:rPr>
                <w:rFonts w:ascii="Montserrat Light" w:hAnsi="Montserrat Light"/>
              </w:rPr>
            </w:pPr>
            <w:proofErr w:type="gramStart"/>
            <w:r w:rsidRPr="00120C20">
              <w:rPr>
                <w:rFonts w:ascii="Montserrat Light" w:hAnsi="Montserrat Light"/>
              </w:rPr>
              <w:t>lnTMM</w:t>
            </w:r>
            <w:proofErr w:type="gramEnd"/>
            <w:r w:rsidRPr="00120C20">
              <w:rPr>
                <w:rFonts w:ascii="Montserrat Light" w:hAnsi="Montserrat Light"/>
              </w:rPr>
              <w:t>_G_1</w:t>
            </w:r>
          </w:p>
        </w:tc>
        <w:tc>
          <w:tcPr>
            <w:tcW w:w="1728" w:type="dxa"/>
            <w:tcBorders>
              <w:top w:val="nil"/>
              <w:left w:val="nil"/>
              <w:bottom w:val="nil"/>
              <w:right w:val="nil"/>
            </w:tcBorders>
          </w:tcPr>
          <w:p w14:paraId="6AF5830A"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-0.0152</w:t>
            </w:r>
          </w:p>
        </w:tc>
      </w:tr>
      <w:tr w:rsidR="00120C20" w:rsidRPr="00120C20" w14:paraId="0F2AD971" w14:textId="77777777" w:rsidTr="00120C20">
        <w:trPr>
          <w:jc w:val="center"/>
        </w:trPr>
        <w:tc>
          <w:tcPr>
            <w:tcW w:w="1947" w:type="dxa"/>
            <w:tcBorders>
              <w:top w:val="nil"/>
              <w:left w:val="nil"/>
              <w:bottom w:val="nil"/>
              <w:right w:val="nil"/>
            </w:tcBorders>
            <w:shd w:val="clear" w:color="auto" w:fill="FBE4D5" w:themeFill="accent2" w:themeFillTint="33"/>
          </w:tcPr>
          <w:p w14:paraId="0D367EFB"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EB209B1"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(0.0422)</w:t>
            </w:r>
          </w:p>
        </w:tc>
      </w:tr>
      <w:tr w:rsidR="00120C20" w:rsidRPr="00120C20" w14:paraId="2C0BACBA" w14:textId="77777777" w:rsidTr="00120C20">
        <w:trPr>
          <w:jc w:val="center"/>
        </w:trPr>
        <w:tc>
          <w:tcPr>
            <w:tcW w:w="1947" w:type="dxa"/>
            <w:tcBorders>
              <w:top w:val="nil"/>
              <w:left w:val="nil"/>
              <w:bottom w:val="nil"/>
              <w:right w:val="nil"/>
            </w:tcBorders>
            <w:shd w:val="clear" w:color="auto" w:fill="FBE4D5" w:themeFill="accent2" w:themeFillTint="33"/>
          </w:tcPr>
          <w:p w14:paraId="79E48D8D" w14:textId="77777777" w:rsidR="00120C20" w:rsidRPr="00120C20" w:rsidRDefault="00120C20" w:rsidP="009B3F8C">
            <w:pPr>
              <w:widowControl w:val="0"/>
              <w:autoSpaceDE w:val="0"/>
              <w:autoSpaceDN w:val="0"/>
              <w:adjustRightInd w:val="0"/>
              <w:rPr>
                <w:rFonts w:ascii="Montserrat Light" w:hAnsi="Montserrat Light"/>
              </w:rPr>
            </w:pPr>
            <w:proofErr w:type="spellStart"/>
            <w:proofErr w:type="gramStart"/>
            <w:r w:rsidRPr="00120C20">
              <w:rPr>
                <w:rFonts w:ascii="Montserrat Light" w:hAnsi="Montserrat Light"/>
              </w:rPr>
              <w:t>lnInvest</w:t>
            </w:r>
            <w:proofErr w:type="gramEnd"/>
            <w:r w:rsidRPr="00120C20">
              <w:rPr>
                <w:rFonts w:ascii="Montserrat Light" w:hAnsi="Montserrat Light"/>
              </w:rPr>
              <w:t>_t</w:t>
            </w:r>
            <w:proofErr w:type="spellEnd"/>
          </w:p>
        </w:tc>
        <w:tc>
          <w:tcPr>
            <w:tcW w:w="1728" w:type="dxa"/>
            <w:tcBorders>
              <w:top w:val="nil"/>
              <w:left w:val="nil"/>
              <w:bottom w:val="nil"/>
              <w:right w:val="nil"/>
            </w:tcBorders>
          </w:tcPr>
          <w:p w14:paraId="501761B1" w14:textId="6B79EE2B" w:rsidR="00120C20" w:rsidRPr="00120C20" w:rsidRDefault="00120C20" w:rsidP="009B3F8C">
            <w:pPr>
              <w:widowControl w:val="0"/>
              <w:autoSpaceDE w:val="0"/>
              <w:autoSpaceDN w:val="0"/>
              <w:adjustRightInd w:val="0"/>
              <w:jc w:val="center"/>
              <w:rPr>
                <w:rFonts w:ascii="Montserrat Light" w:hAnsi="Montserrat Light"/>
              </w:rPr>
            </w:pPr>
            <w:r>
              <w:rPr>
                <w:rFonts w:ascii="Montserrat Light" w:hAnsi="Montserrat Light"/>
              </w:rPr>
              <w:t>-</w:t>
            </w:r>
            <w:r w:rsidRPr="00120C20">
              <w:rPr>
                <w:rFonts w:ascii="Montserrat Light" w:hAnsi="Montserrat Light"/>
              </w:rPr>
              <w:t>0.00153</w:t>
            </w:r>
          </w:p>
        </w:tc>
      </w:tr>
      <w:tr w:rsidR="00120C20" w:rsidRPr="00120C20" w14:paraId="27D8977B" w14:textId="77777777" w:rsidTr="00120C20">
        <w:trPr>
          <w:jc w:val="center"/>
        </w:trPr>
        <w:tc>
          <w:tcPr>
            <w:tcW w:w="1947" w:type="dxa"/>
            <w:tcBorders>
              <w:top w:val="nil"/>
              <w:left w:val="nil"/>
              <w:bottom w:val="nil"/>
              <w:right w:val="nil"/>
            </w:tcBorders>
            <w:shd w:val="clear" w:color="auto" w:fill="FBE4D5" w:themeFill="accent2" w:themeFillTint="33"/>
          </w:tcPr>
          <w:p w14:paraId="56EE24D9"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09088B67"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(0.00213)</w:t>
            </w:r>
          </w:p>
        </w:tc>
      </w:tr>
      <w:tr w:rsidR="00120C20" w:rsidRPr="00120C20" w14:paraId="3D32C0E4" w14:textId="77777777" w:rsidTr="00120C20">
        <w:trPr>
          <w:jc w:val="center"/>
        </w:trPr>
        <w:tc>
          <w:tcPr>
            <w:tcW w:w="1947" w:type="dxa"/>
            <w:tcBorders>
              <w:top w:val="nil"/>
              <w:left w:val="nil"/>
              <w:bottom w:val="nil"/>
              <w:right w:val="nil"/>
            </w:tcBorders>
            <w:shd w:val="clear" w:color="auto" w:fill="FBE4D5" w:themeFill="accent2" w:themeFillTint="33"/>
          </w:tcPr>
          <w:p w14:paraId="3B3811D7" w14:textId="77777777" w:rsidR="00120C20" w:rsidRPr="00120C20" w:rsidRDefault="00120C20" w:rsidP="009B3F8C">
            <w:pPr>
              <w:widowControl w:val="0"/>
              <w:autoSpaceDE w:val="0"/>
              <w:autoSpaceDN w:val="0"/>
              <w:adjustRightInd w:val="0"/>
              <w:rPr>
                <w:rFonts w:ascii="Montserrat Light" w:hAnsi="Montserrat Light"/>
              </w:rPr>
            </w:pPr>
            <w:proofErr w:type="spellStart"/>
            <w:proofErr w:type="gramStart"/>
            <w:r w:rsidRPr="00120C20">
              <w:rPr>
                <w:rFonts w:ascii="Montserrat Light" w:hAnsi="Montserrat Light"/>
              </w:rPr>
              <w:t>lnTMM</w:t>
            </w:r>
            <w:proofErr w:type="gramEnd"/>
            <w:r w:rsidRPr="00120C20">
              <w:rPr>
                <w:rFonts w:ascii="Montserrat Light" w:hAnsi="Montserrat Light"/>
              </w:rPr>
              <w:t>_t</w:t>
            </w:r>
            <w:proofErr w:type="spellEnd"/>
          </w:p>
        </w:tc>
        <w:tc>
          <w:tcPr>
            <w:tcW w:w="1728" w:type="dxa"/>
            <w:tcBorders>
              <w:top w:val="nil"/>
              <w:left w:val="nil"/>
              <w:bottom w:val="nil"/>
              <w:right w:val="nil"/>
            </w:tcBorders>
          </w:tcPr>
          <w:p w14:paraId="71113BDF" w14:textId="3FB2CC66"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0.00150</w:t>
            </w:r>
          </w:p>
        </w:tc>
      </w:tr>
      <w:tr w:rsidR="00120C20" w:rsidRPr="00120C20" w14:paraId="457FFC08" w14:textId="77777777" w:rsidTr="00120C20">
        <w:trPr>
          <w:jc w:val="center"/>
        </w:trPr>
        <w:tc>
          <w:tcPr>
            <w:tcW w:w="1947" w:type="dxa"/>
            <w:tcBorders>
              <w:top w:val="nil"/>
              <w:left w:val="nil"/>
              <w:bottom w:val="nil"/>
              <w:right w:val="nil"/>
            </w:tcBorders>
            <w:shd w:val="clear" w:color="auto" w:fill="FBE4D5" w:themeFill="accent2" w:themeFillTint="33"/>
          </w:tcPr>
          <w:p w14:paraId="5F1EAD70"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36F08DE3"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(0.00328)</w:t>
            </w:r>
          </w:p>
        </w:tc>
      </w:tr>
      <w:tr w:rsidR="00120C20" w:rsidRPr="00120C20" w14:paraId="70AA9650" w14:textId="77777777" w:rsidTr="00120C20">
        <w:trPr>
          <w:jc w:val="center"/>
        </w:trPr>
        <w:tc>
          <w:tcPr>
            <w:tcW w:w="1947" w:type="dxa"/>
            <w:tcBorders>
              <w:top w:val="nil"/>
              <w:left w:val="nil"/>
              <w:bottom w:val="nil"/>
              <w:right w:val="nil"/>
            </w:tcBorders>
            <w:shd w:val="clear" w:color="auto" w:fill="FBE4D5" w:themeFill="accent2" w:themeFillTint="33"/>
          </w:tcPr>
          <w:p w14:paraId="59F48C15" w14:textId="77777777" w:rsidR="00120C20" w:rsidRPr="00120C20" w:rsidRDefault="00120C20" w:rsidP="009B3F8C">
            <w:pPr>
              <w:widowControl w:val="0"/>
              <w:autoSpaceDE w:val="0"/>
              <w:autoSpaceDN w:val="0"/>
              <w:adjustRightInd w:val="0"/>
              <w:rPr>
                <w:rFonts w:ascii="Montserrat Light" w:hAnsi="Montserrat Light"/>
              </w:rPr>
            </w:pPr>
            <w:r w:rsidRPr="00120C20">
              <w:rPr>
                <w:rFonts w:ascii="Montserrat Light" w:hAnsi="Montserrat Light"/>
              </w:rPr>
              <w:t>Constant</w:t>
            </w:r>
          </w:p>
        </w:tc>
        <w:tc>
          <w:tcPr>
            <w:tcW w:w="1728" w:type="dxa"/>
            <w:tcBorders>
              <w:top w:val="nil"/>
              <w:left w:val="nil"/>
              <w:bottom w:val="nil"/>
              <w:right w:val="nil"/>
            </w:tcBorders>
          </w:tcPr>
          <w:p w14:paraId="15AEDEEB"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1.659</w:t>
            </w:r>
          </w:p>
        </w:tc>
      </w:tr>
      <w:tr w:rsidR="00120C20" w:rsidRPr="00120C20" w14:paraId="4A4C5683" w14:textId="77777777" w:rsidTr="00120C20">
        <w:trPr>
          <w:jc w:val="center"/>
        </w:trPr>
        <w:tc>
          <w:tcPr>
            <w:tcW w:w="1947" w:type="dxa"/>
            <w:tcBorders>
              <w:top w:val="nil"/>
              <w:left w:val="nil"/>
              <w:bottom w:val="nil"/>
              <w:right w:val="nil"/>
            </w:tcBorders>
            <w:shd w:val="clear" w:color="auto" w:fill="FBE4D5" w:themeFill="accent2" w:themeFillTint="33"/>
          </w:tcPr>
          <w:p w14:paraId="5B557D10" w14:textId="77777777" w:rsidR="00120C20" w:rsidRPr="00120C20" w:rsidRDefault="00120C20" w:rsidP="009B3F8C">
            <w:pPr>
              <w:widowControl w:val="0"/>
              <w:autoSpaceDE w:val="0"/>
              <w:autoSpaceDN w:val="0"/>
              <w:adjustRightInd w:val="0"/>
              <w:rPr>
                <w:rFonts w:ascii="Montserrat Light" w:hAnsi="Montserrat Light"/>
              </w:rPr>
            </w:pPr>
          </w:p>
        </w:tc>
        <w:tc>
          <w:tcPr>
            <w:tcW w:w="1728" w:type="dxa"/>
            <w:tcBorders>
              <w:top w:val="nil"/>
              <w:left w:val="nil"/>
              <w:bottom w:val="nil"/>
              <w:right w:val="nil"/>
            </w:tcBorders>
          </w:tcPr>
          <w:p w14:paraId="79ABAE58"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(1.090)</w:t>
            </w:r>
          </w:p>
        </w:tc>
      </w:tr>
      <w:tr w:rsidR="00120C20" w:rsidRPr="00120C20" w14:paraId="40A2C839" w14:textId="77777777" w:rsidTr="00120C20">
        <w:trPr>
          <w:jc w:val="center"/>
        </w:trPr>
        <w:tc>
          <w:tcPr>
            <w:tcW w:w="1947" w:type="dxa"/>
            <w:tcBorders>
              <w:top w:val="nil"/>
              <w:left w:val="nil"/>
              <w:bottom w:val="nil"/>
              <w:right w:val="nil"/>
            </w:tcBorders>
            <w:shd w:val="clear" w:color="auto" w:fill="FBE4D5" w:themeFill="accent2" w:themeFillTint="33"/>
          </w:tcPr>
          <w:p w14:paraId="1E9DF8A6" w14:textId="77777777" w:rsidR="00120C20" w:rsidRPr="00120C20" w:rsidRDefault="00120C20" w:rsidP="009B3F8C">
            <w:pPr>
              <w:widowControl w:val="0"/>
              <w:autoSpaceDE w:val="0"/>
              <w:autoSpaceDN w:val="0"/>
              <w:adjustRightInd w:val="0"/>
              <w:rPr>
                <w:rFonts w:ascii="Montserrat Light" w:hAnsi="Montserrat Light"/>
              </w:rPr>
            </w:pPr>
            <w:r w:rsidRPr="00120C20">
              <w:rPr>
                <w:rFonts w:ascii="Montserrat Light" w:hAnsi="Montserrat Light"/>
              </w:rPr>
              <w:t>Observations</w:t>
            </w:r>
          </w:p>
        </w:tc>
        <w:tc>
          <w:tcPr>
            <w:tcW w:w="1728" w:type="dxa"/>
            <w:tcBorders>
              <w:top w:val="nil"/>
              <w:left w:val="nil"/>
              <w:bottom w:val="nil"/>
              <w:right w:val="nil"/>
            </w:tcBorders>
          </w:tcPr>
          <w:p w14:paraId="2D58BEF7" w14:textId="77777777" w:rsidR="00120C20" w:rsidRPr="00120C20" w:rsidRDefault="00120C20" w:rsidP="009B3F8C">
            <w:pPr>
              <w:widowControl w:val="0"/>
              <w:autoSpaceDE w:val="0"/>
              <w:autoSpaceDN w:val="0"/>
              <w:adjustRightInd w:val="0"/>
              <w:jc w:val="center"/>
              <w:rPr>
                <w:rFonts w:ascii="Montserrat Light" w:hAnsi="Montserrat Light"/>
              </w:rPr>
            </w:pPr>
            <w:r w:rsidRPr="00120C20">
              <w:rPr>
                <w:rFonts w:ascii="Montserrat Light" w:hAnsi="Montserrat Light"/>
              </w:rPr>
              <w:t>22</w:t>
            </w:r>
          </w:p>
        </w:tc>
      </w:tr>
      <w:tr w:rsidR="00120C20" w:rsidRPr="00120C20" w14:paraId="10AD6372" w14:textId="77777777" w:rsidTr="00120C20">
        <w:tblPrEx>
          <w:tblBorders>
            <w:bottom w:val="single" w:sz="6" w:space="0" w:color="auto"/>
          </w:tblBorders>
        </w:tblPrEx>
        <w:trPr>
          <w:jc w:val="center"/>
        </w:trPr>
        <w:tc>
          <w:tcPr>
            <w:tcW w:w="1947" w:type="dxa"/>
            <w:tcBorders>
              <w:top w:val="nil"/>
              <w:left w:val="nil"/>
              <w:bottom w:val="single" w:sz="6" w:space="0" w:color="auto"/>
              <w:right w:val="nil"/>
            </w:tcBorders>
            <w:shd w:val="clear" w:color="auto" w:fill="FBE4D5" w:themeFill="accent2" w:themeFillTint="33"/>
          </w:tcPr>
          <w:p w14:paraId="3FE7F8EA" w14:textId="77777777" w:rsidR="00120C20" w:rsidRPr="00120C20" w:rsidRDefault="00120C20" w:rsidP="009B3F8C">
            <w:pPr>
              <w:widowControl w:val="0"/>
              <w:autoSpaceDE w:val="0"/>
              <w:autoSpaceDN w:val="0"/>
              <w:adjustRightInd w:val="0"/>
              <w:rPr>
                <w:rFonts w:ascii="Montserrat Light" w:hAnsi="Montserrat Light"/>
              </w:rPr>
            </w:pPr>
            <w:r w:rsidRPr="00120C20">
              <w:rPr>
                <w:rFonts w:ascii="Montserrat Light" w:hAnsi="Montserrat Light"/>
              </w:rPr>
              <w:t>R-</w:t>
            </w:r>
            <w:proofErr w:type="spellStart"/>
            <w:r w:rsidRPr="00120C20">
              <w:rPr>
                <w:rFonts w:ascii="Montserrat Light" w:hAnsi="Montserrat Light"/>
              </w:rPr>
              <w:t>squared</w:t>
            </w:r>
            <w:proofErr w:type="spellEnd"/>
          </w:p>
        </w:tc>
        <w:tc>
          <w:tcPr>
            <w:tcW w:w="1728" w:type="dxa"/>
            <w:tcBorders>
              <w:top w:val="nil"/>
              <w:left w:val="nil"/>
              <w:bottom w:val="single" w:sz="6" w:space="0" w:color="auto"/>
              <w:right w:val="nil"/>
            </w:tcBorders>
          </w:tcPr>
          <w:p w14:paraId="41450A6A" w14:textId="07DD5A67" w:rsidR="00120C20" w:rsidRPr="00120C20" w:rsidRDefault="00120C20" w:rsidP="009B3F8C">
            <w:pPr>
              <w:widowControl w:val="0"/>
              <w:autoSpaceDE w:val="0"/>
              <w:autoSpaceDN w:val="0"/>
              <w:adjustRightInd w:val="0"/>
              <w:jc w:val="center"/>
              <w:rPr>
                <w:rFonts w:ascii="Montserrat Light" w:hAnsi="Montserrat Light"/>
              </w:rPr>
            </w:pPr>
            <w:r w:rsidRPr="001026C1">
              <w:rPr>
                <w:rFonts w:ascii="Montserrat Light" w:hAnsi="Montserrat Light"/>
              </w:rPr>
              <w:t>0.</w:t>
            </w:r>
            <w:r>
              <w:rPr>
                <w:rFonts w:ascii="Montserrat Light" w:hAnsi="Montserrat Light"/>
              </w:rPr>
              <w:t>7</w:t>
            </w:r>
            <w:r w:rsidRPr="001026C1">
              <w:rPr>
                <w:rFonts w:ascii="Montserrat Light" w:hAnsi="Montserrat Light"/>
              </w:rPr>
              <w:t>72</w:t>
            </w:r>
          </w:p>
        </w:tc>
      </w:tr>
    </w:tbl>
    <w:p w14:paraId="4F2AEE28" w14:textId="77777777" w:rsidR="00F66BE3" w:rsidRPr="001026C1" w:rsidRDefault="00F66BE3" w:rsidP="00120C20">
      <w:pPr>
        <w:widowControl w:val="0"/>
        <w:autoSpaceDE w:val="0"/>
        <w:autoSpaceDN w:val="0"/>
        <w:adjustRightInd w:val="0"/>
        <w:spacing w:line="276" w:lineRule="auto"/>
        <w:jc w:val="center"/>
        <w:rPr>
          <w:rFonts w:ascii="Montserrat Light" w:hAnsi="Montserrat Light"/>
        </w:rPr>
      </w:pPr>
      <w:proofErr w:type="spellStart"/>
      <w:r w:rsidRPr="001026C1">
        <w:rPr>
          <w:rFonts w:ascii="Montserrat Light" w:hAnsi="Montserrat Light"/>
        </w:rPr>
        <w:t>Robust</w:t>
      </w:r>
      <w:proofErr w:type="spellEnd"/>
      <w:r w:rsidRPr="001026C1">
        <w:rPr>
          <w:rFonts w:ascii="Montserrat Light" w:hAnsi="Montserrat Light"/>
        </w:rPr>
        <w:t xml:space="preserve"> standard </w:t>
      </w:r>
      <w:proofErr w:type="spellStart"/>
      <w:r w:rsidRPr="001026C1">
        <w:rPr>
          <w:rFonts w:ascii="Montserrat Light" w:hAnsi="Montserrat Light"/>
        </w:rPr>
        <w:t>errors</w:t>
      </w:r>
      <w:proofErr w:type="spellEnd"/>
      <w:r w:rsidRPr="001026C1">
        <w:rPr>
          <w:rFonts w:ascii="Montserrat Light" w:hAnsi="Montserrat Light"/>
        </w:rPr>
        <w:t xml:space="preserve"> in </w:t>
      </w:r>
      <w:proofErr w:type="spellStart"/>
      <w:r w:rsidRPr="001026C1">
        <w:rPr>
          <w:rFonts w:ascii="Montserrat Light" w:hAnsi="Montserrat Light"/>
        </w:rPr>
        <w:t>parentheses</w:t>
      </w:r>
      <w:proofErr w:type="spellEnd"/>
    </w:p>
    <w:p w14:paraId="0DD772F2" w14:textId="72C4DE33" w:rsidR="001026C1" w:rsidRPr="001026C1" w:rsidRDefault="00F66BE3" w:rsidP="00E749E1">
      <w:pPr>
        <w:widowControl w:val="0"/>
        <w:autoSpaceDE w:val="0"/>
        <w:autoSpaceDN w:val="0"/>
        <w:adjustRightInd w:val="0"/>
        <w:spacing w:line="276" w:lineRule="auto"/>
        <w:jc w:val="center"/>
        <w:rPr>
          <w:rFonts w:ascii="Montserrat Light" w:hAnsi="Montserrat Light"/>
        </w:rPr>
      </w:pPr>
      <w:r w:rsidRPr="001026C1">
        <w:rPr>
          <w:rFonts w:ascii="Montserrat Light" w:hAnsi="Montserrat Light"/>
        </w:rPr>
        <w:t>*** p&lt;0.01, ** p&lt;0.05, * p&lt;0.1</w:t>
      </w:r>
    </w:p>
    <w:p w14:paraId="43272EFB" w14:textId="28D30515" w:rsidR="00572519" w:rsidRDefault="001026C1" w:rsidP="00572519">
      <w:pPr>
        <w:spacing w:after="200" w:line="276" w:lineRule="auto"/>
        <w:ind w:firstLine="708"/>
        <w:jc w:val="both"/>
        <w:rPr>
          <w:rFonts w:ascii="Montserrat Light" w:hAnsi="Montserrat Light"/>
        </w:rPr>
      </w:pPr>
      <w:r w:rsidRPr="001026C1">
        <w:rPr>
          <w:rFonts w:ascii="Montserrat Light" w:hAnsi="Montserrat Light"/>
        </w:rPr>
        <w:t>Les résultats d’estimation montrent que les coefficients estimés ont dans l’ensemble les signes attendus avec un pouvoir explicatif acceptable. En effet, le pouvoir prédictif est estimé à environ 7</w:t>
      </w:r>
      <w:r>
        <w:rPr>
          <w:rFonts w:ascii="Montserrat Light" w:hAnsi="Montserrat Light"/>
        </w:rPr>
        <w:t>7</w:t>
      </w:r>
      <w:r w:rsidRPr="001026C1">
        <w:rPr>
          <w:rFonts w:ascii="Montserrat Light" w:hAnsi="Montserrat Light"/>
        </w:rPr>
        <w:t>%.</w:t>
      </w:r>
      <w:r>
        <w:rPr>
          <w:rFonts w:ascii="Montserrat Light" w:hAnsi="Montserrat Light"/>
        </w:rPr>
        <w:t xml:space="preserve"> Les </w:t>
      </w:r>
      <w:r w:rsidR="00B51CB2">
        <w:rPr>
          <w:rFonts w:ascii="Montserrat Light" w:hAnsi="Montserrat Light"/>
        </w:rPr>
        <w:t xml:space="preserve">effets marginaux et les </w:t>
      </w:r>
      <w:r>
        <w:rPr>
          <w:rFonts w:ascii="Montserrat Light" w:hAnsi="Montserrat Light"/>
        </w:rPr>
        <w:t>élasticités</w:t>
      </w:r>
      <w:r w:rsidR="00B51CB2">
        <w:rPr>
          <w:rFonts w:ascii="Montserrat Light" w:hAnsi="Montserrat Light"/>
        </w:rPr>
        <w:t xml:space="preserve"> correspondant pour chaque</w:t>
      </w:r>
      <w:r>
        <w:rPr>
          <w:rFonts w:ascii="Montserrat Light" w:hAnsi="Montserrat Light"/>
        </w:rPr>
        <w:t xml:space="preserve"> paramètre</w:t>
      </w:r>
      <w:r w:rsidR="00B51CB2">
        <w:rPr>
          <w:rFonts w:ascii="Montserrat Light" w:hAnsi="Montserrat Light"/>
        </w:rPr>
        <w:t xml:space="preserve">, calculés </w:t>
      </w:r>
      <w:r>
        <w:rPr>
          <w:rFonts w:ascii="Montserrat Light" w:hAnsi="Montserrat Light"/>
        </w:rPr>
        <w:t>après estimation sont présentés dans le tableau ci-dessous</w:t>
      </w:r>
    </w:p>
    <w:tbl>
      <w:tblPr>
        <w:tblStyle w:val="Grilledutableau"/>
        <w:tblW w:w="0" w:type="auto"/>
        <w:jc w:val="center"/>
        <w:tblLook w:val="04A0" w:firstRow="1" w:lastRow="0" w:firstColumn="1" w:lastColumn="0" w:noHBand="0" w:noVBand="1"/>
      </w:tblPr>
      <w:tblGrid>
        <w:gridCol w:w="2322"/>
        <w:gridCol w:w="2322"/>
        <w:gridCol w:w="2322"/>
        <w:gridCol w:w="2322"/>
      </w:tblGrid>
      <w:tr w:rsidR="00B51CB2" w:rsidRPr="00B51CB2" w14:paraId="09F34032" w14:textId="77777777" w:rsidTr="00B51CB2">
        <w:trPr>
          <w:jc w:val="center"/>
        </w:trPr>
        <w:tc>
          <w:tcPr>
            <w:tcW w:w="4644" w:type="dxa"/>
            <w:gridSpan w:val="2"/>
            <w:shd w:val="clear" w:color="auto" w:fill="FBE4D5" w:themeFill="accent2" w:themeFillTint="33"/>
            <w:vAlign w:val="center"/>
          </w:tcPr>
          <w:p w14:paraId="7C642E53" w14:textId="254A598C"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Effets marginaux</w:t>
            </w:r>
          </w:p>
        </w:tc>
        <w:tc>
          <w:tcPr>
            <w:tcW w:w="4644" w:type="dxa"/>
            <w:gridSpan w:val="2"/>
            <w:shd w:val="clear" w:color="auto" w:fill="FBE4D5" w:themeFill="accent2" w:themeFillTint="33"/>
            <w:vAlign w:val="center"/>
          </w:tcPr>
          <w:p w14:paraId="2BDE4B15" w14:textId="3158A055"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Elasticités</w:t>
            </w:r>
          </w:p>
        </w:tc>
      </w:tr>
      <w:tr w:rsidR="00B51CB2" w:rsidRPr="00B51CB2" w14:paraId="242CED19" w14:textId="77777777" w:rsidTr="00B51CB2">
        <w:trPr>
          <w:jc w:val="center"/>
        </w:trPr>
        <w:tc>
          <w:tcPr>
            <w:tcW w:w="2322" w:type="dxa"/>
            <w:shd w:val="clear" w:color="auto" w:fill="FBE4D5" w:themeFill="accent2" w:themeFillTint="33"/>
            <w:vAlign w:val="center"/>
          </w:tcPr>
          <w:p w14:paraId="53F2704A" w14:textId="3117F899"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Paramètres</w:t>
            </w:r>
          </w:p>
        </w:tc>
        <w:tc>
          <w:tcPr>
            <w:tcW w:w="2322" w:type="dxa"/>
            <w:shd w:val="clear" w:color="auto" w:fill="FBE4D5" w:themeFill="accent2" w:themeFillTint="33"/>
            <w:vAlign w:val="center"/>
          </w:tcPr>
          <w:p w14:paraId="16CAB495" w14:textId="44EFF235"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Valeurs</w:t>
            </w:r>
          </w:p>
        </w:tc>
        <w:tc>
          <w:tcPr>
            <w:tcW w:w="2322" w:type="dxa"/>
            <w:shd w:val="clear" w:color="auto" w:fill="FBE4D5" w:themeFill="accent2" w:themeFillTint="33"/>
            <w:vAlign w:val="center"/>
          </w:tcPr>
          <w:p w14:paraId="797E689B" w14:textId="58F7685D"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Paramètres</w:t>
            </w:r>
          </w:p>
        </w:tc>
        <w:tc>
          <w:tcPr>
            <w:tcW w:w="2322" w:type="dxa"/>
            <w:shd w:val="clear" w:color="auto" w:fill="FBE4D5" w:themeFill="accent2" w:themeFillTint="33"/>
            <w:vAlign w:val="center"/>
          </w:tcPr>
          <w:p w14:paraId="017FF028" w14:textId="225747D2"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Valeurs</w:t>
            </w:r>
          </w:p>
        </w:tc>
      </w:tr>
      <w:tr w:rsidR="00B51CB2" w:rsidRPr="00B51CB2" w14:paraId="3CC2A314" w14:textId="77777777" w:rsidTr="00B51CB2">
        <w:trPr>
          <w:jc w:val="center"/>
        </w:trPr>
        <w:tc>
          <w:tcPr>
            <w:tcW w:w="2322" w:type="dxa"/>
            <w:shd w:val="clear" w:color="auto" w:fill="FBE4D5" w:themeFill="accent2" w:themeFillTint="33"/>
            <w:vAlign w:val="center"/>
          </w:tcPr>
          <w:p w14:paraId="6A90A542" w14:textId="60F6ABB7"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TFSS</m:t>
                    </m:r>
                  </m:sub>
                </m:sSub>
              </m:oMath>
            </m:oMathPara>
          </w:p>
        </w:tc>
        <w:tc>
          <w:tcPr>
            <w:tcW w:w="2322" w:type="dxa"/>
            <w:vAlign w:val="center"/>
          </w:tcPr>
          <w:p w14:paraId="4A20BDC3" w14:textId="284C6A8B" w:rsidR="00B51CB2" w:rsidRPr="008873DB" w:rsidRDefault="00B51CB2" w:rsidP="00B51CB2">
            <w:pPr>
              <w:spacing w:line="276" w:lineRule="auto"/>
              <w:jc w:val="center"/>
              <w:rPr>
                <w:rFonts w:ascii="Montserrat Light" w:hAnsi="Montserrat Light"/>
                <w:sz w:val="24"/>
                <w:szCs w:val="24"/>
              </w:rPr>
            </w:pPr>
            <w:r w:rsidRPr="008873DB">
              <w:rPr>
                <w:rFonts w:ascii="Montserrat Light" w:hAnsi="Montserrat Light"/>
                <w:sz w:val="24"/>
                <w:szCs w:val="24"/>
              </w:rPr>
              <w:t>-0.0844186</w:t>
            </w:r>
          </w:p>
        </w:tc>
        <w:tc>
          <w:tcPr>
            <w:tcW w:w="2322" w:type="dxa"/>
            <w:shd w:val="clear" w:color="auto" w:fill="FBE4D5" w:themeFill="accent2" w:themeFillTint="33"/>
            <w:vAlign w:val="center"/>
          </w:tcPr>
          <w:p w14:paraId="651CCFD5" w14:textId="24F83D90"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TFSS</m:t>
                    </m:r>
                  </m:sub>
                </m:sSub>
              </m:oMath>
            </m:oMathPara>
          </w:p>
        </w:tc>
        <w:tc>
          <w:tcPr>
            <w:tcW w:w="2322" w:type="dxa"/>
            <w:vAlign w:val="center"/>
          </w:tcPr>
          <w:p w14:paraId="1D5E1119" w14:textId="21EF0394"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-0</w:t>
            </w:r>
            <w:r w:rsidRPr="00114FE0">
              <w:rPr>
                <w:rFonts w:ascii="Montserrat Light" w:hAnsi="Montserrat Light"/>
                <w:sz w:val="24"/>
                <w:szCs w:val="24"/>
              </w:rPr>
              <w:t>.</w:t>
            </w:r>
            <w:r w:rsidR="00E749E1" w:rsidRPr="00E749E1">
              <w:rPr>
                <w:rFonts w:ascii="Montserrat Light" w:hAnsi="Montserrat Light"/>
                <w:sz w:val="24"/>
                <w:szCs w:val="24"/>
              </w:rPr>
              <w:t>346101</w:t>
            </w:r>
          </w:p>
        </w:tc>
      </w:tr>
      <w:tr w:rsidR="00B51CB2" w:rsidRPr="00B51CB2" w14:paraId="17AEF8FF" w14:textId="77777777" w:rsidTr="00B51CB2">
        <w:trPr>
          <w:jc w:val="center"/>
        </w:trPr>
        <w:tc>
          <w:tcPr>
            <w:tcW w:w="2322" w:type="dxa"/>
            <w:shd w:val="clear" w:color="auto" w:fill="FBE4D5" w:themeFill="accent2" w:themeFillTint="33"/>
            <w:vAlign w:val="center"/>
          </w:tcPr>
          <w:p w14:paraId="11F71C8C" w14:textId="742AABDA"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TMNN</m:t>
                    </m:r>
                  </m:sub>
                </m:sSub>
              </m:oMath>
            </m:oMathPara>
          </w:p>
        </w:tc>
        <w:tc>
          <w:tcPr>
            <w:tcW w:w="2322" w:type="dxa"/>
            <w:vAlign w:val="center"/>
          </w:tcPr>
          <w:p w14:paraId="500ED803" w14:textId="61CC359B" w:rsidR="00B51CB2" w:rsidRPr="008873DB" w:rsidRDefault="00B51CB2" w:rsidP="00B51CB2">
            <w:pPr>
              <w:spacing w:line="276" w:lineRule="auto"/>
              <w:jc w:val="center"/>
              <w:rPr>
                <w:rFonts w:ascii="Montserrat Light" w:hAnsi="Montserrat Light"/>
                <w:sz w:val="24"/>
                <w:szCs w:val="24"/>
              </w:rPr>
            </w:pPr>
            <w:r w:rsidRPr="008873DB">
              <w:rPr>
                <w:rFonts w:ascii="Montserrat Light" w:hAnsi="Montserrat Light"/>
                <w:sz w:val="24"/>
                <w:szCs w:val="24"/>
              </w:rPr>
              <w:t>0.</w:t>
            </w:r>
            <w:r w:rsidR="00120C20" w:rsidRPr="00120C20">
              <w:rPr>
                <w:rFonts w:ascii="Montserrat Light" w:hAnsi="Montserrat Light"/>
                <w:sz w:val="24"/>
                <w:szCs w:val="24"/>
              </w:rPr>
              <w:t>0752174</w:t>
            </w:r>
          </w:p>
        </w:tc>
        <w:tc>
          <w:tcPr>
            <w:tcW w:w="2322" w:type="dxa"/>
            <w:shd w:val="clear" w:color="auto" w:fill="FBE4D5" w:themeFill="accent2" w:themeFillTint="33"/>
            <w:vAlign w:val="center"/>
          </w:tcPr>
          <w:p w14:paraId="6481CAEC" w14:textId="4C49C0F6"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TMNN</m:t>
                    </m:r>
                  </m:sub>
                </m:sSub>
              </m:oMath>
            </m:oMathPara>
          </w:p>
        </w:tc>
        <w:tc>
          <w:tcPr>
            <w:tcW w:w="2322" w:type="dxa"/>
            <w:vAlign w:val="center"/>
          </w:tcPr>
          <w:p w14:paraId="6252A5C9" w14:textId="4676DCFC"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0</w:t>
            </w:r>
            <w:r w:rsidRPr="00114FE0">
              <w:rPr>
                <w:rFonts w:ascii="Montserrat Light" w:hAnsi="Montserrat Light"/>
                <w:sz w:val="24"/>
                <w:szCs w:val="24"/>
              </w:rPr>
              <w:t>.</w:t>
            </w:r>
            <w:r w:rsidR="00E749E1" w:rsidRPr="00E749E1">
              <w:rPr>
                <w:rFonts w:ascii="Montserrat Light" w:hAnsi="Montserrat Light"/>
                <w:sz w:val="24"/>
                <w:szCs w:val="24"/>
              </w:rPr>
              <w:t>294886</w:t>
            </w:r>
          </w:p>
        </w:tc>
      </w:tr>
      <w:tr w:rsidR="00B51CB2" w:rsidRPr="00B51CB2" w14:paraId="2E40D0C7" w14:textId="77777777" w:rsidTr="00B51CB2">
        <w:trPr>
          <w:jc w:val="center"/>
        </w:trPr>
        <w:tc>
          <w:tcPr>
            <w:tcW w:w="2322" w:type="dxa"/>
            <w:shd w:val="clear" w:color="auto" w:fill="FBE4D5" w:themeFill="accent2" w:themeFillTint="33"/>
            <w:vAlign w:val="center"/>
          </w:tcPr>
          <w:p w14:paraId="2E931479" w14:textId="240FCD19"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TMM</m:t>
                    </m:r>
                  </m:sub>
                </m:sSub>
              </m:oMath>
            </m:oMathPara>
          </w:p>
        </w:tc>
        <w:tc>
          <w:tcPr>
            <w:tcW w:w="2322" w:type="dxa"/>
            <w:vAlign w:val="center"/>
          </w:tcPr>
          <w:p w14:paraId="5B852485" w14:textId="446E74C9"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-0.</w:t>
            </w:r>
            <w:r w:rsidR="00120C20" w:rsidRPr="00120C20">
              <w:rPr>
                <w:rFonts w:ascii="Montserrat Light" w:hAnsi="Montserrat Light"/>
                <w:sz w:val="24"/>
                <w:szCs w:val="24"/>
              </w:rPr>
              <w:t>0151609</w:t>
            </w:r>
          </w:p>
        </w:tc>
        <w:tc>
          <w:tcPr>
            <w:tcW w:w="2322" w:type="dxa"/>
            <w:shd w:val="clear" w:color="auto" w:fill="FBE4D5" w:themeFill="accent2" w:themeFillTint="33"/>
            <w:vAlign w:val="center"/>
          </w:tcPr>
          <w:p w14:paraId="1DD6F5DC" w14:textId="3E1ABADC"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TMM</m:t>
                    </m:r>
                  </m:sub>
                </m:sSub>
              </m:oMath>
            </m:oMathPara>
          </w:p>
        </w:tc>
        <w:tc>
          <w:tcPr>
            <w:tcW w:w="2322" w:type="dxa"/>
            <w:vAlign w:val="center"/>
          </w:tcPr>
          <w:p w14:paraId="5AA2AFD8" w14:textId="0E857054" w:rsidR="00B51CB2" w:rsidRPr="00B51CB2" w:rsidRDefault="00114FE0" w:rsidP="00B51CB2">
            <w:pPr>
              <w:spacing w:line="276" w:lineRule="auto"/>
              <w:jc w:val="center"/>
              <w:rPr>
                <w:rFonts w:ascii="Montserrat Light" w:hAnsi="Montserrat Light"/>
                <w:sz w:val="24"/>
                <w:szCs w:val="24"/>
              </w:rPr>
            </w:pPr>
            <w:r w:rsidRPr="00114FE0">
              <w:rPr>
                <w:rFonts w:ascii="Montserrat Light" w:hAnsi="Montserrat Light"/>
                <w:sz w:val="24"/>
                <w:szCs w:val="24"/>
              </w:rPr>
              <w:t>-</w:t>
            </w:r>
            <w:r>
              <w:rPr>
                <w:rFonts w:ascii="Montserrat Light" w:hAnsi="Montserrat Light"/>
                <w:sz w:val="24"/>
                <w:szCs w:val="24"/>
              </w:rPr>
              <w:t>0</w:t>
            </w:r>
            <w:r w:rsidRPr="00114FE0">
              <w:rPr>
                <w:rFonts w:ascii="Montserrat Light" w:hAnsi="Montserrat Light"/>
                <w:sz w:val="24"/>
                <w:szCs w:val="24"/>
              </w:rPr>
              <w:t>.</w:t>
            </w:r>
            <w:r w:rsidR="00E749E1" w:rsidRPr="00E749E1">
              <w:rPr>
                <w:rFonts w:ascii="Montserrat Light" w:hAnsi="Montserrat Light"/>
                <w:sz w:val="24"/>
                <w:szCs w:val="24"/>
              </w:rPr>
              <w:t>1064468</w:t>
            </w:r>
          </w:p>
        </w:tc>
      </w:tr>
      <w:tr w:rsidR="00B51CB2" w:rsidRPr="00B51CB2" w14:paraId="72D3FEF8" w14:textId="77777777" w:rsidTr="00B51CB2">
        <w:trPr>
          <w:jc w:val="center"/>
        </w:trPr>
        <w:tc>
          <w:tcPr>
            <w:tcW w:w="2322" w:type="dxa"/>
            <w:shd w:val="clear" w:color="auto" w:fill="FBE4D5" w:themeFill="accent2" w:themeFillTint="33"/>
            <w:vAlign w:val="center"/>
          </w:tcPr>
          <w:p w14:paraId="45C32222" w14:textId="0D3BF826" w:rsidR="00B51CB2"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ub>
                </m:sSub>
              </m:oMath>
            </m:oMathPara>
          </w:p>
        </w:tc>
        <w:tc>
          <w:tcPr>
            <w:tcW w:w="2322" w:type="dxa"/>
            <w:vAlign w:val="center"/>
          </w:tcPr>
          <w:p w14:paraId="6A01576D" w14:textId="030A7D1D" w:rsidR="00B51CB2" w:rsidRPr="00B51CB2" w:rsidRDefault="00B51CB2" w:rsidP="00B51CB2">
            <w:pPr>
              <w:spacing w:line="276" w:lineRule="auto"/>
              <w:jc w:val="center"/>
              <w:rPr>
                <w:rFonts w:ascii="Montserrat Light" w:hAnsi="Montserrat Light"/>
                <w:sz w:val="24"/>
                <w:szCs w:val="24"/>
              </w:rPr>
            </w:pPr>
            <w:r w:rsidRPr="00B51CB2">
              <w:rPr>
                <w:rFonts w:ascii="Montserrat Light" w:hAnsi="Montserrat Light"/>
                <w:sz w:val="24"/>
                <w:szCs w:val="24"/>
              </w:rPr>
              <w:t>0.</w:t>
            </w:r>
            <w:r w:rsidR="00120C20" w:rsidRPr="00120C20">
              <w:rPr>
                <w:rFonts w:ascii="Montserrat Light" w:hAnsi="Montserrat Light"/>
                <w:sz w:val="24"/>
                <w:szCs w:val="24"/>
              </w:rPr>
              <w:t>0015327</w:t>
            </w:r>
          </w:p>
        </w:tc>
        <w:tc>
          <w:tcPr>
            <w:tcW w:w="2322" w:type="dxa"/>
            <w:vAlign w:val="center"/>
          </w:tcPr>
          <w:p w14:paraId="5083F213" w14:textId="2E88DE72"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w:t>
            </w:r>
          </w:p>
        </w:tc>
        <w:tc>
          <w:tcPr>
            <w:tcW w:w="2322" w:type="dxa"/>
            <w:vAlign w:val="center"/>
          </w:tcPr>
          <w:p w14:paraId="70EA97F1" w14:textId="6659525C"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w:t>
            </w:r>
          </w:p>
        </w:tc>
      </w:tr>
      <w:tr w:rsidR="00B51CB2" w:rsidRPr="00B51CB2" w14:paraId="28814550" w14:textId="77777777" w:rsidTr="00B51CB2">
        <w:trPr>
          <w:jc w:val="center"/>
        </w:trPr>
        <w:tc>
          <w:tcPr>
            <w:tcW w:w="2322" w:type="dxa"/>
            <w:shd w:val="clear" w:color="auto" w:fill="FBE4D5" w:themeFill="accent2" w:themeFillTint="33"/>
            <w:vAlign w:val="center"/>
          </w:tcPr>
          <w:p w14:paraId="07963DEF" w14:textId="50AB88E5" w:rsidR="00B51CB2" w:rsidRPr="00B51CB2" w:rsidRDefault="00B51CB2" w:rsidP="00B51CB2">
            <w:pPr>
              <w:spacing w:line="276" w:lineRule="auto"/>
              <w:jc w:val="center"/>
              <w:rPr>
                <w:rFonts w:ascii="Montserrat Light" w:hAnsi="Montserrat Light"/>
                <w:sz w:val="24"/>
                <w:szCs w:val="24"/>
              </w:rPr>
            </w:pPr>
            <m:oMathPara>
              <m:oMath>
                <m:r>
                  <m:rPr>
                    <m:sty m:val="bi"/>
                  </m:rPr>
                  <w:rPr>
                    <w:rFonts w:ascii="Cambria Math" w:hAnsi="Cambria Math"/>
                    <w:sz w:val="24"/>
                    <w:szCs w:val="24"/>
                  </w:rPr>
                  <m:t>∆p</m:t>
                </m:r>
              </m:oMath>
            </m:oMathPara>
          </w:p>
        </w:tc>
        <w:tc>
          <w:tcPr>
            <w:tcW w:w="2322" w:type="dxa"/>
            <w:vAlign w:val="center"/>
          </w:tcPr>
          <w:p w14:paraId="29D2B2EC" w14:textId="2A281BF3" w:rsidR="00B51CB2" w:rsidRPr="00B51CB2" w:rsidRDefault="001D07CE" w:rsidP="00B51CB2">
            <w:pPr>
              <w:spacing w:line="276" w:lineRule="auto"/>
              <w:jc w:val="center"/>
              <w:rPr>
                <w:rFonts w:ascii="Montserrat Light" w:hAnsi="Montserrat Light"/>
                <w:sz w:val="24"/>
                <w:szCs w:val="24"/>
              </w:rPr>
            </w:pPr>
            <w:r>
              <w:rPr>
                <w:rFonts w:ascii="Montserrat Light" w:hAnsi="Montserrat Light"/>
                <w:sz w:val="24"/>
                <w:szCs w:val="24"/>
              </w:rPr>
              <w:t>20.05</w:t>
            </w:r>
          </w:p>
        </w:tc>
        <w:tc>
          <w:tcPr>
            <w:tcW w:w="2322" w:type="dxa"/>
            <w:vAlign w:val="center"/>
          </w:tcPr>
          <w:p w14:paraId="1326CAF3" w14:textId="53CA90D5"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w:t>
            </w:r>
          </w:p>
        </w:tc>
        <w:tc>
          <w:tcPr>
            <w:tcW w:w="2322" w:type="dxa"/>
            <w:vAlign w:val="center"/>
          </w:tcPr>
          <w:p w14:paraId="52447D21" w14:textId="1D2317EB" w:rsidR="00B51CB2" w:rsidRPr="00B51CB2" w:rsidRDefault="00114FE0" w:rsidP="00B51CB2">
            <w:pPr>
              <w:spacing w:line="276" w:lineRule="auto"/>
              <w:jc w:val="center"/>
              <w:rPr>
                <w:rFonts w:ascii="Montserrat Light" w:hAnsi="Montserrat Light"/>
                <w:sz w:val="24"/>
                <w:szCs w:val="24"/>
              </w:rPr>
            </w:pPr>
            <w:r>
              <w:rPr>
                <w:rFonts w:ascii="Montserrat Light" w:hAnsi="Montserrat Light"/>
                <w:sz w:val="24"/>
                <w:szCs w:val="24"/>
              </w:rPr>
              <w:t>-</w:t>
            </w:r>
          </w:p>
        </w:tc>
      </w:tr>
      <w:tr w:rsidR="00114FE0" w:rsidRPr="00B51CB2" w14:paraId="373184FC" w14:textId="77777777" w:rsidTr="001F6CDC">
        <w:trPr>
          <w:jc w:val="center"/>
        </w:trPr>
        <w:tc>
          <w:tcPr>
            <w:tcW w:w="2322" w:type="dxa"/>
            <w:shd w:val="clear" w:color="auto" w:fill="FBE4D5" w:themeFill="accent2" w:themeFillTint="33"/>
            <w:vAlign w:val="center"/>
          </w:tcPr>
          <w:p w14:paraId="024CDE3D" w14:textId="5FAF90C8" w:rsidR="00114FE0" w:rsidRPr="00B51CB2" w:rsidRDefault="00000000" w:rsidP="00B51CB2">
            <w:pPr>
              <w:spacing w:line="276" w:lineRule="auto"/>
              <w:jc w:val="center"/>
              <w:rPr>
                <w:rFonts w:ascii="Montserrat Light" w:hAnsi="Montserrat Light"/>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τ</m:t>
                    </m:r>
                  </m:e>
                  <m:sub>
                    <m:r>
                      <m:rPr>
                        <m:sty m:val="bi"/>
                      </m:rPr>
                      <w:rPr>
                        <w:rFonts w:ascii="Cambria Math" w:hAnsi="Cambria Math"/>
                        <w:sz w:val="24"/>
                        <w:szCs w:val="24"/>
                      </w:rPr>
                      <m:t>inv_sante</m:t>
                    </m:r>
                  </m:sub>
                </m:sSub>
              </m:oMath>
            </m:oMathPara>
          </w:p>
        </w:tc>
        <w:tc>
          <w:tcPr>
            <w:tcW w:w="6966" w:type="dxa"/>
            <w:gridSpan w:val="3"/>
            <w:vAlign w:val="center"/>
          </w:tcPr>
          <w:p w14:paraId="44CAE7F5" w14:textId="62D85D1C" w:rsidR="00114FE0" w:rsidRPr="00B51CB2" w:rsidRDefault="001A221E" w:rsidP="00B51CB2">
            <w:pPr>
              <w:spacing w:line="276" w:lineRule="auto"/>
              <w:jc w:val="center"/>
              <w:rPr>
                <w:rFonts w:ascii="Montserrat Light" w:hAnsi="Montserrat Light"/>
                <w:sz w:val="24"/>
                <w:szCs w:val="24"/>
              </w:rPr>
            </w:pPr>
            <w:r>
              <w:rPr>
                <w:rFonts w:ascii="Montserrat Light" w:hAnsi="Montserrat Light"/>
                <w:sz w:val="24"/>
                <w:szCs w:val="24"/>
              </w:rPr>
              <w:t>6</w:t>
            </w:r>
            <w:r w:rsidR="001D07CE">
              <w:rPr>
                <w:rFonts w:ascii="Montserrat Light" w:hAnsi="Montserrat Light"/>
                <w:sz w:val="24"/>
                <w:szCs w:val="24"/>
              </w:rPr>
              <w:t>.</w:t>
            </w:r>
            <w:r>
              <w:rPr>
                <w:rFonts w:ascii="Montserrat Light" w:hAnsi="Montserrat Light"/>
                <w:sz w:val="24"/>
                <w:szCs w:val="24"/>
              </w:rPr>
              <w:t>9957</w:t>
            </w:r>
          </w:p>
        </w:tc>
      </w:tr>
    </w:tbl>
    <w:p w14:paraId="36724D9D" w14:textId="185BFAFA" w:rsidR="00572519" w:rsidRPr="00E749E1" w:rsidRDefault="00572519" w:rsidP="00572519">
      <w:pPr>
        <w:rPr>
          <w:rFonts w:ascii="Montserrat Light" w:hAnsi="Montserrat Light"/>
          <w:b/>
          <w:bCs/>
          <w:kern w:val="2"/>
        </w:rPr>
      </w:pPr>
      <w:r w:rsidRPr="00114FE0">
        <w:rPr>
          <w:rFonts w:ascii="Montserrat Light" w:hAnsi="Montserrat Light"/>
          <w:b/>
          <w:bCs/>
          <w:kern w:val="2"/>
          <w:u w:val="single"/>
        </w:rPr>
        <w:t>Sources</w:t>
      </w:r>
      <w:r>
        <w:rPr>
          <w:rFonts w:ascii="Montserrat Light" w:hAnsi="Montserrat Light"/>
          <w:b/>
          <w:bCs/>
          <w:kern w:val="2"/>
        </w:rPr>
        <w:t> : Calcul issus des estimations (2023)</w:t>
      </w:r>
    </w:p>
    <w:p w14:paraId="5DDBD0BD" w14:textId="1AF4B343" w:rsidR="00304CE6" w:rsidRPr="006D73B6" w:rsidRDefault="00572519" w:rsidP="00304CE6">
      <w:pPr>
        <w:spacing w:after="200" w:line="276" w:lineRule="auto"/>
        <w:ind w:firstLine="708"/>
        <w:jc w:val="both"/>
        <w:rPr>
          <w:rFonts w:ascii="Montserrat Light" w:hAnsi="Montserrat Light"/>
        </w:rPr>
      </w:pPr>
      <w:r w:rsidRPr="006D73B6">
        <w:rPr>
          <w:rFonts w:ascii="Montserrat Light" w:hAnsi="Montserrat Light"/>
        </w:rPr>
        <w:lastRenderedPageBreak/>
        <w:t>D’après les résultats, les effets marginaux sont estimés à -0,0</w:t>
      </w:r>
      <w:r w:rsidR="00304CE6" w:rsidRPr="006D73B6">
        <w:rPr>
          <w:rFonts w:ascii="Montserrat Light" w:hAnsi="Montserrat Light"/>
        </w:rPr>
        <w:t>8</w:t>
      </w:r>
      <w:r w:rsidRPr="006D73B6">
        <w:rPr>
          <w:rFonts w:ascii="Montserrat Light" w:hAnsi="Montserrat Light"/>
        </w:rPr>
        <w:t xml:space="preserve"> pour le taux de fréquentation des services de santé, 0,</w:t>
      </w:r>
      <w:r w:rsidR="00304CE6" w:rsidRPr="006D73B6">
        <w:rPr>
          <w:rFonts w:ascii="Montserrat Light" w:hAnsi="Montserrat Light"/>
        </w:rPr>
        <w:t>07</w:t>
      </w:r>
      <w:r w:rsidR="001A221E">
        <w:rPr>
          <w:rFonts w:ascii="Montserrat Light" w:hAnsi="Montserrat Light"/>
        </w:rPr>
        <w:t>5</w:t>
      </w:r>
      <w:r w:rsidRPr="006D73B6">
        <w:rPr>
          <w:rFonts w:ascii="Montserrat Light" w:hAnsi="Montserrat Light"/>
        </w:rPr>
        <w:t xml:space="preserve"> pour le taux de mortalité néonatal précoce, </w:t>
      </w:r>
      <w:r w:rsidR="001A221E" w:rsidRPr="00B51CB2">
        <w:rPr>
          <w:rFonts w:ascii="Montserrat Light" w:hAnsi="Montserrat Light"/>
        </w:rPr>
        <w:t>-0.</w:t>
      </w:r>
      <w:r w:rsidR="001A221E" w:rsidRPr="00120C20">
        <w:rPr>
          <w:rFonts w:ascii="Montserrat Light" w:hAnsi="Montserrat Light"/>
        </w:rPr>
        <w:t>015</w:t>
      </w:r>
      <w:r w:rsidRPr="006D73B6">
        <w:rPr>
          <w:rFonts w:ascii="Montserrat Light" w:hAnsi="Montserrat Light"/>
        </w:rPr>
        <w:t xml:space="preserve"> pour le ratio de mortalité maternelle et à 0,002 pour l’l’investissement public par tête dans le secteur santé.  </w:t>
      </w:r>
    </w:p>
    <w:p w14:paraId="5011701E" w14:textId="01ADCA05" w:rsidR="006D73B6" w:rsidRPr="001D07CE" w:rsidRDefault="00572519" w:rsidP="006D73B6">
      <w:pPr>
        <w:spacing w:after="200" w:line="276" w:lineRule="auto"/>
        <w:ind w:firstLine="708"/>
        <w:jc w:val="both"/>
        <w:rPr>
          <w:rFonts w:ascii="Montserrat Light" w:hAnsi="Montserrat Light"/>
        </w:rPr>
      </w:pPr>
      <w:r w:rsidRPr="006D73B6">
        <w:rPr>
          <w:rFonts w:ascii="Montserrat Light" w:hAnsi="Montserrat Light"/>
        </w:rPr>
        <w:t>Il convient de noter que l’effet marginal du taux de mortalité néonatal précoce est positif</w:t>
      </w:r>
      <w:r w:rsidR="00304CE6" w:rsidRPr="006D73B6">
        <w:rPr>
          <w:rFonts w:ascii="Montserrat Light" w:hAnsi="Montserrat Light"/>
        </w:rPr>
        <w:t xml:space="preserve">, celui des </w:t>
      </w:r>
      <w:r w:rsidR="006D73B6" w:rsidRPr="006D73B6">
        <w:rPr>
          <w:rFonts w:ascii="Montserrat Light" w:hAnsi="Montserrat Light"/>
        </w:rPr>
        <w:t>investissements publics par habitants dans le secteur santé est positif mais très faible.</w:t>
      </w:r>
      <w:r w:rsidR="00304CE6" w:rsidRPr="006D73B6">
        <w:rPr>
          <w:rFonts w:ascii="Montserrat Light" w:hAnsi="Montserrat Light"/>
        </w:rPr>
        <w:t xml:space="preserve"> </w:t>
      </w:r>
      <w:r w:rsidRPr="006D73B6">
        <w:rPr>
          <w:rFonts w:ascii="Montserrat Light" w:hAnsi="Montserrat Light"/>
        </w:rPr>
        <w:t xml:space="preserve"> </w:t>
      </w:r>
      <w:r w:rsidR="006D73B6" w:rsidRPr="006D73B6">
        <w:rPr>
          <w:rFonts w:ascii="Montserrat Light" w:hAnsi="Montserrat Light"/>
        </w:rPr>
        <w:t>Les autres paramètres ont un</w:t>
      </w:r>
      <w:r w:rsidRPr="006D73B6">
        <w:rPr>
          <w:rFonts w:ascii="Montserrat Light" w:hAnsi="Montserrat Light"/>
        </w:rPr>
        <w:t xml:space="preserve"> effet margina</w:t>
      </w:r>
      <w:r w:rsidR="006D73B6" w:rsidRPr="006D73B6">
        <w:rPr>
          <w:rFonts w:ascii="Montserrat Light" w:hAnsi="Montserrat Light"/>
        </w:rPr>
        <w:t>l négatif</w:t>
      </w:r>
      <w:r w:rsidRPr="006D73B6">
        <w:rPr>
          <w:rFonts w:ascii="Montserrat Light" w:hAnsi="Montserrat Light"/>
        </w:rPr>
        <w:t>. Ces résultats traduisent qu’une inégalité très prononcée conjuguée au taux de mortalité néonatal</w:t>
      </w:r>
      <w:r w:rsidR="006D73B6" w:rsidRPr="006D73B6">
        <w:rPr>
          <w:rFonts w:ascii="Montserrat Light" w:hAnsi="Montserrat Light"/>
        </w:rPr>
        <w:t xml:space="preserve"> et aux investissements publics par habitants dans le secteur santé</w:t>
      </w:r>
      <w:r w:rsidRPr="006D73B6">
        <w:rPr>
          <w:rFonts w:ascii="Montserrat Light" w:hAnsi="Montserrat Light"/>
        </w:rPr>
        <w:t xml:space="preserve"> neutralise la magnitude de la santé-pauvreté au Bénin. L’effet de la santé sur la réduction de la pauvreté au Bénin ne pourrait être relevé que par un niveau élevé de fréquentation des services de santé et des investissements publics par habitants dans le secteur santé. En effet, le taux de croissance annuel moyen des investissements publics par habitant dans le secteur santé nécessaire pour atteindre l’objectif de réduction de la pauvreté de moitié à l’horizon </w:t>
      </w:r>
      <w:r w:rsidRPr="001D07CE">
        <w:rPr>
          <w:rFonts w:ascii="Montserrat Light" w:hAnsi="Montserrat Light"/>
        </w:rPr>
        <w:t xml:space="preserve">2030 est estimé à </w:t>
      </w:r>
      <w:r w:rsidR="001A221E">
        <w:rPr>
          <w:rFonts w:ascii="Montserrat Light" w:hAnsi="Montserrat Light"/>
        </w:rPr>
        <w:t>6.9</w:t>
      </w:r>
      <w:r w:rsidRPr="001D07CE">
        <w:rPr>
          <w:rFonts w:ascii="Montserrat Light" w:hAnsi="Montserrat Light"/>
        </w:rPr>
        <w:t xml:space="preserve">% au moins. </w:t>
      </w:r>
    </w:p>
    <w:p w14:paraId="730EBA1D" w14:textId="078D3AB2" w:rsidR="00572519" w:rsidRPr="006D73B6" w:rsidRDefault="00572519" w:rsidP="006D73B6">
      <w:pPr>
        <w:spacing w:after="200" w:line="276" w:lineRule="auto"/>
        <w:ind w:firstLine="708"/>
        <w:jc w:val="both"/>
        <w:rPr>
          <w:rFonts w:ascii="Montserrat Light" w:hAnsi="Montserrat Light"/>
        </w:rPr>
      </w:pPr>
      <w:r w:rsidRPr="006D73B6">
        <w:rPr>
          <w:rFonts w:ascii="Montserrat Light" w:hAnsi="Montserrat Light"/>
        </w:rPr>
        <w:t>Un niveau d’investissement dans le secteur santé conjugué avec une amélioration de la santé de la mère et de l’enfant et de la santé de la population en général devrait être maintenu durablement pour atteindre l’objectif de réduction de moitié l’incidence de pauvreté.</w:t>
      </w:r>
    </w:p>
    <w:p w14:paraId="784CA505" w14:textId="0609E4C5" w:rsidR="00572519" w:rsidRPr="00572519" w:rsidRDefault="00572519" w:rsidP="00572519">
      <w:pPr>
        <w:tabs>
          <w:tab w:val="left" w:pos="3068"/>
        </w:tabs>
        <w:jc w:val="both"/>
        <w:rPr>
          <w:rFonts w:ascii="Montserrat Light" w:hAnsi="Montserrat Light"/>
        </w:rPr>
        <w:sectPr w:rsidR="00572519" w:rsidRPr="00572519" w:rsidSect="002E1F91">
          <w:pgSz w:w="11906" w:h="16838"/>
          <w:pgMar w:top="1417" w:right="1417" w:bottom="1417" w:left="1417" w:header="708" w:footer="708" w:gutter="0"/>
          <w:cols w:space="708"/>
          <w:docGrid w:linePitch="360"/>
        </w:sectPr>
      </w:pPr>
      <w:r w:rsidRPr="00572519">
        <w:rPr>
          <w:rFonts w:ascii="Montserrat Light" w:hAnsi="Montserrat Light"/>
        </w:rPr>
        <w:tab/>
      </w:r>
    </w:p>
    <w:p w14:paraId="3ED86E54" w14:textId="3077A25F" w:rsidR="00335628" w:rsidRPr="00F12FBD" w:rsidRDefault="00822B2E" w:rsidP="00F25857">
      <w:pPr>
        <w:pStyle w:val="Titre1"/>
      </w:pPr>
      <w:bookmarkStart w:id="275" w:name="_Toc136614031"/>
      <w:bookmarkStart w:id="276" w:name="_Toc136619558"/>
      <w:bookmarkStart w:id="277" w:name="_Toc136620282"/>
      <w:bookmarkStart w:id="278" w:name="_Toc136620505"/>
      <w:bookmarkStart w:id="279" w:name="_Toc137411217"/>
      <w:proofErr w:type="spellStart"/>
      <w:r w:rsidRPr="00F12FBD">
        <w:lastRenderedPageBreak/>
        <w:t>Conclusion</w:t>
      </w:r>
      <w:bookmarkEnd w:id="275"/>
      <w:bookmarkEnd w:id="276"/>
      <w:bookmarkEnd w:id="277"/>
      <w:bookmarkEnd w:id="278"/>
      <w:bookmarkEnd w:id="279"/>
      <w:proofErr w:type="spellEnd"/>
    </w:p>
    <w:p w14:paraId="5B78B6C2" w14:textId="260C6C40" w:rsidR="00CF18A5" w:rsidRPr="005076C7" w:rsidRDefault="00CF18A5" w:rsidP="00CF18A5">
      <w:pPr>
        <w:spacing w:after="240" w:line="276" w:lineRule="auto"/>
        <w:ind w:firstLine="708"/>
        <w:jc w:val="both"/>
        <w:rPr>
          <w:rFonts w:ascii="Montserrat Light" w:eastAsia="Calibri" w:hAnsi="Montserrat Light"/>
          <w:lang w:val="fr-CA" w:eastAsia="en-US"/>
        </w:rPr>
      </w:pPr>
      <w:r w:rsidRPr="005076C7">
        <w:rPr>
          <w:rFonts w:ascii="Montserrat Light" w:eastAsia="Calibri" w:hAnsi="Montserrat Light"/>
          <w:lang w:val="fr-CA" w:eastAsia="en-US"/>
        </w:rPr>
        <w:t xml:space="preserve">Globalement, au vu des actions menées et encours dans le cadre de la mission de </w:t>
      </w:r>
      <w:r w:rsidRPr="005076C7">
        <w:rPr>
          <w:rFonts w:ascii="Montserrat Light" w:hAnsi="Montserrat Light" w:cs="Arial"/>
        </w:rPr>
        <w:t>proposition d’un modèle convenable pour la simulation des politiques publiques</w:t>
      </w:r>
      <w:r w:rsidRPr="005076C7">
        <w:rPr>
          <w:rFonts w:ascii="Montserrat Light" w:eastAsia="Calibri" w:hAnsi="Montserrat Light"/>
          <w:lang w:val="fr-CA" w:eastAsia="en-US"/>
        </w:rPr>
        <w:t xml:space="preserve">, il ressort que certains points de blocage impactent le bon déroulement des activités telles planifiées dans le calendrier des activités. La mission estime tout de même très satisfaisant le bilan à mi-parcours de la proposition d’un modèle </w:t>
      </w:r>
      <w:r w:rsidRPr="005076C7">
        <w:rPr>
          <w:rFonts w:ascii="Montserrat Light" w:hAnsi="Montserrat Light" w:cs="Arial"/>
        </w:rPr>
        <w:t>convenable pour la simulation des politiques publiques</w:t>
      </w:r>
      <w:r w:rsidRPr="005076C7">
        <w:rPr>
          <w:rFonts w:ascii="Montserrat Light" w:eastAsia="Calibri" w:hAnsi="Montserrat Light"/>
          <w:lang w:val="fr-CA" w:eastAsia="en-US"/>
        </w:rPr>
        <w:t xml:space="preserve"> en ce qui concerne la composante collecte des données et formulation des équations. </w:t>
      </w:r>
    </w:p>
    <w:p w14:paraId="4F895609" w14:textId="77777777" w:rsidR="00CF18A5" w:rsidRPr="005076C7" w:rsidRDefault="00CF18A5" w:rsidP="00CF18A5">
      <w:pPr>
        <w:spacing w:after="240" w:line="276" w:lineRule="auto"/>
        <w:ind w:firstLine="708"/>
        <w:jc w:val="both"/>
        <w:rPr>
          <w:rFonts w:ascii="Montserrat Light" w:eastAsia="Calibri" w:hAnsi="Montserrat Light"/>
          <w:lang w:val="fr-CA" w:eastAsia="en-US"/>
        </w:rPr>
      </w:pPr>
      <w:r w:rsidRPr="005076C7">
        <w:rPr>
          <w:rFonts w:ascii="Montserrat Light" w:eastAsia="Calibri" w:hAnsi="Montserrat Light"/>
          <w:lang w:val="fr-CA" w:eastAsia="en-US"/>
        </w:rPr>
        <w:t xml:space="preserve">Le niveau des réalisations enregistrées permet de conclure que la mission atteindra ses objectifs à savoir : (i) </w:t>
      </w:r>
      <w:r w:rsidRPr="005076C7">
        <w:rPr>
          <w:rFonts w:ascii="Montserrat Light" w:hAnsi="Montserrat Light" w:cs="Arial"/>
        </w:rPr>
        <w:t xml:space="preserve">Recruter trois consultants pour </w:t>
      </w:r>
      <w:r w:rsidRPr="005076C7">
        <w:rPr>
          <w:rFonts w:ascii="Montserrat Light" w:hAnsi="Montserrat Light" w:cs="Arial"/>
          <w:iCs/>
        </w:rPr>
        <w:t xml:space="preserve">identifier un </w:t>
      </w:r>
      <w:r w:rsidRPr="005076C7">
        <w:rPr>
          <w:rFonts w:ascii="Montserrat Light" w:hAnsi="Montserrat Light"/>
        </w:rPr>
        <w:t xml:space="preserve">modèle de simulation des politiques publiques </w:t>
      </w:r>
      <w:r w:rsidRPr="005076C7">
        <w:rPr>
          <w:rFonts w:ascii="Montserrat Light" w:eastAsia="Calibri" w:hAnsi="Montserrat Light"/>
          <w:lang w:val="fr-CA" w:eastAsia="en-US"/>
        </w:rPr>
        <w:t xml:space="preserve">; (ii) faire </w:t>
      </w:r>
      <w:r w:rsidRPr="005076C7">
        <w:rPr>
          <w:rFonts w:ascii="Montserrat Light" w:hAnsi="Montserrat Light" w:cs="Arial"/>
        </w:rPr>
        <w:t xml:space="preserve">un état des lieux des modèles de simulation de politique développés au Bénin et dans les pays de la sous-région ; </w:t>
      </w:r>
      <w:r w:rsidRPr="005076C7">
        <w:rPr>
          <w:rFonts w:ascii="Montserrat Light" w:eastAsia="Calibri" w:hAnsi="Montserrat Light"/>
          <w:lang w:val="fr-CA" w:eastAsia="en-US"/>
        </w:rPr>
        <w:t>(iii) proposer</w:t>
      </w:r>
      <w:r w:rsidRPr="005076C7">
        <w:rPr>
          <w:rFonts w:ascii="Montserrat Light" w:hAnsi="Montserrat Light" w:cs="Arial"/>
        </w:rPr>
        <w:t xml:space="preserve"> le modèle convenable pour simuler les politiques publiques et assurer la veille stratégique.</w:t>
      </w:r>
    </w:p>
    <w:p w14:paraId="293C7087" w14:textId="77777777" w:rsidR="00CF18A5" w:rsidRPr="005076C7" w:rsidRDefault="00CF18A5" w:rsidP="00CF18A5">
      <w:pPr>
        <w:spacing w:after="240" w:line="276" w:lineRule="auto"/>
        <w:ind w:firstLine="708"/>
        <w:jc w:val="both"/>
        <w:rPr>
          <w:rFonts w:ascii="Montserrat Light" w:eastAsia="Calibri" w:hAnsi="Montserrat Light"/>
          <w:lang w:val="fr-CA" w:eastAsia="en-US"/>
        </w:rPr>
      </w:pPr>
      <w:r w:rsidRPr="005076C7">
        <w:rPr>
          <w:rFonts w:ascii="Montserrat Light" w:eastAsia="Calibri" w:hAnsi="Montserrat Light"/>
          <w:lang w:val="fr-CA" w:eastAsia="en-US"/>
        </w:rPr>
        <w:t>La mission note que les actions de référence menées à leur terme ont permis de collecter puis de fiabiliser la quasi-totalité des données bien que certaines corrélations entre les variables et ce à quoi elles sont destinées n’aient été établies, ce que la mise à disposition du dictionnaire des variables permettrait à lever.</w:t>
      </w:r>
    </w:p>
    <w:p w14:paraId="1F7C61BA" w14:textId="0EECB084" w:rsidR="00822B2E" w:rsidRPr="005076C7" w:rsidRDefault="00CF18A5" w:rsidP="00CF18A5">
      <w:pPr>
        <w:spacing w:after="240" w:line="276" w:lineRule="auto"/>
        <w:ind w:firstLine="708"/>
        <w:jc w:val="both"/>
        <w:rPr>
          <w:rFonts w:ascii="Montserrat Light" w:eastAsia="Calibri" w:hAnsi="Montserrat Light"/>
          <w:lang w:val="fr-CA" w:eastAsia="en-US"/>
        </w:rPr>
      </w:pPr>
      <w:r w:rsidRPr="005076C7">
        <w:rPr>
          <w:rFonts w:ascii="Montserrat Light" w:eastAsia="Calibri" w:hAnsi="Montserrat Light"/>
          <w:lang w:val="fr-CA" w:eastAsia="en-US"/>
        </w:rPr>
        <w:t>Enfin, l’adhésion et la forte participation de la DGPD dans la conduite des actions est un signe évident que ce dictionnaire de variables serait très rapidement mis à disposition de l’équipe des consultants afin que les analyses économétriques soient bouclées laissant place à l’implémentation de la plateforme informatique interactive. Dans la négative, cela risquerait de compromettre à terme l’atteinte des objectifs de cette mission.</w:t>
      </w:r>
    </w:p>
    <w:p w14:paraId="6A7B0D30" w14:textId="77777777" w:rsidR="00CF18A5" w:rsidRPr="005076C7" w:rsidRDefault="00CF18A5" w:rsidP="00CF18A5">
      <w:pPr>
        <w:rPr>
          <w:rFonts w:ascii="Montserrat Light" w:eastAsia="Calibri" w:hAnsi="Montserrat Light"/>
          <w:lang w:val="fr-CA" w:eastAsia="en-US"/>
        </w:rPr>
        <w:sectPr w:rsidR="00CF18A5" w:rsidRPr="005076C7" w:rsidSect="002E1F91">
          <w:pgSz w:w="11906" w:h="16838"/>
          <w:pgMar w:top="1417" w:right="1417" w:bottom="1417" w:left="1417" w:header="708" w:footer="708" w:gutter="0"/>
          <w:cols w:space="708"/>
          <w:docGrid w:linePitch="360"/>
        </w:sectPr>
      </w:pPr>
    </w:p>
    <w:p w14:paraId="287428FF" w14:textId="170DFB07" w:rsidR="00CF18A5" w:rsidRPr="00E46FAE" w:rsidRDefault="00D625E6" w:rsidP="00CF18A5">
      <w:pPr>
        <w:pStyle w:val="Titre1"/>
      </w:pPr>
      <w:bookmarkStart w:id="280" w:name="_Toc137411218"/>
      <w:proofErr w:type="spellStart"/>
      <w:r w:rsidRPr="005076C7">
        <w:lastRenderedPageBreak/>
        <w:t>Re</w:t>
      </w:r>
      <w:r w:rsidR="00367657">
        <w:t>c</w:t>
      </w:r>
      <w:r w:rsidRPr="005076C7">
        <w:t>ommandation</w:t>
      </w:r>
      <w:bookmarkEnd w:id="280"/>
      <w:proofErr w:type="spellEnd"/>
    </w:p>
    <w:p w14:paraId="2EC10260" w14:textId="048FB737" w:rsidR="00CF18A5" w:rsidRPr="0051662D" w:rsidRDefault="00CF18A5" w:rsidP="00E96DD4">
      <w:pPr>
        <w:spacing w:line="276" w:lineRule="auto"/>
        <w:ind w:firstLine="708"/>
        <w:contextualSpacing/>
        <w:jc w:val="both"/>
        <w:rPr>
          <w:rFonts w:ascii="Montserrat Light" w:eastAsia="Calibri" w:hAnsi="Montserrat Light"/>
          <w:lang w:val="fr-CA" w:eastAsia="en-US"/>
        </w:rPr>
      </w:pPr>
      <w:r w:rsidRPr="0051662D">
        <w:rPr>
          <w:rFonts w:ascii="Montserrat Light" w:eastAsia="Calibri" w:hAnsi="Montserrat Light"/>
          <w:lang w:val="fr-CA" w:eastAsia="en-US"/>
        </w:rPr>
        <w:t xml:space="preserve">La mission constate, malgré </w:t>
      </w:r>
      <w:r w:rsidR="00E96DD4" w:rsidRPr="0051662D">
        <w:rPr>
          <w:rFonts w:ascii="Montserrat Light" w:eastAsia="Calibri" w:hAnsi="Montserrat Light"/>
          <w:lang w:val="fr-CA" w:eastAsia="en-US"/>
        </w:rPr>
        <w:t>l</w:t>
      </w:r>
      <w:r w:rsidRPr="0051662D">
        <w:rPr>
          <w:rFonts w:ascii="Montserrat Light" w:eastAsia="Calibri" w:hAnsi="Montserrat Light"/>
          <w:lang w:val="fr-CA" w:eastAsia="en-US"/>
        </w:rPr>
        <w:t xml:space="preserve">es acquis indéniables, que certaines faiblesses ont réduit ou émoussé </w:t>
      </w:r>
      <w:r w:rsidR="00E96DD4" w:rsidRPr="0051662D">
        <w:rPr>
          <w:rFonts w:ascii="Montserrat Light" w:eastAsia="Calibri" w:hAnsi="Montserrat Light"/>
          <w:lang w:val="fr-CA" w:eastAsia="en-US"/>
        </w:rPr>
        <w:t>s</w:t>
      </w:r>
      <w:r w:rsidRPr="0051662D">
        <w:rPr>
          <w:rFonts w:ascii="Montserrat Light" w:eastAsia="Calibri" w:hAnsi="Montserrat Light"/>
          <w:lang w:val="fr-CA" w:eastAsia="en-US"/>
        </w:rPr>
        <w:t>es objectifs. C’est pourquoi, la mission formule les recommandations ci-dessous.</w:t>
      </w:r>
    </w:p>
    <w:p w14:paraId="2576FD01" w14:textId="6893571C" w:rsidR="00CF18A5" w:rsidRPr="0051662D" w:rsidRDefault="00CF18A5" w:rsidP="00E96DD4">
      <w:pPr>
        <w:spacing w:line="276" w:lineRule="auto"/>
        <w:ind w:firstLine="708"/>
        <w:contextualSpacing/>
        <w:jc w:val="both"/>
        <w:rPr>
          <w:rFonts w:ascii="Montserrat Light" w:eastAsia="Calibri" w:hAnsi="Montserrat Light"/>
          <w:lang w:val="fr-CA" w:eastAsia="en-US"/>
        </w:rPr>
      </w:pPr>
      <w:r w:rsidRPr="0051662D">
        <w:rPr>
          <w:rFonts w:ascii="Montserrat Light" w:eastAsia="Calibri" w:hAnsi="Montserrat Light"/>
          <w:lang w:val="fr-CA" w:eastAsia="en-US"/>
        </w:rPr>
        <w:t xml:space="preserve">Pour </w:t>
      </w:r>
      <w:r w:rsidR="00E96DD4" w:rsidRPr="0051662D">
        <w:rPr>
          <w:rFonts w:ascii="Montserrat Light" w:eastAsia="Calibri" w:hAnsi="Montserrat Light"/>
          <w:lang w:val="fr-CA" w:eastAsia="en-US"/>
        </w:rPr>
        <w:t>garantir</w:t>
      </w:r>
      <w:r w:rsidRPr="0051662D">
        <w:rPr>
          <w:rFonts w:ascii="Montserrat Light" w:eastAsia="Calibri" w:hAnsi="Montserrat Light"/>
          <w:lang w:val="fr-CA" w:eastAsia="en-US"/>
        </w:rPr>
        <w:t xml:space="preserve"> le succès d</w:t>
      </w:r>
      <w:r w:rsidR="00E96DD4" w:rsidRPr="0051662D">
        <w:rPr>
          <w:rFonts w:ascii="Montserrat Light" w:eastAsia="Calibri" w:hAnsi="Montserrat Light"/>
          <w:lang w:val="fr-CA" w:eastAsia="en-US"/>
        </w:rPr>
        <w:t xml:space="preserve">e cette mission </w:t>
      </w:r>
      <w:r w:rsidRPr="0051662D">
        <w:rPr>
          <w:rFonts w:ascii="Montserrat Light" w:eastAsia="Calibri" w:hAnsi="Montserrat Light"/>
          <w:lang w:val="fr-CA" w:eastAsia="en-US"/>
        </w:rPr>
        <w:t xml:space="preserve">et </w:t>
      </w:r>
      <w:r w:rsidR="00E96DD4" w:rsidRPr="0051662D">
        <w:rPr>
          <w:rFonts w:ascii="Montserrat Light" w:eastAsia="Calibri" w:hAnsi="Montserrat Light"/>
          <w:lang w:val="fr-CA" w:eastAsia="en-US"/>
        </w:rPr>
        <w:t xml:space="preserve">donc </w:t>
      </w:r>
      <w:r w:rsidRPr="0051662D">
        <w:rPr>
          <w:rFonts w:ascii="Montserrat Light" w:eastAsia="Calibri" w:hAnsi="Montserrat Light"/>
          <w:lang w:val="fr-CA" w:eastAsia="en-US"/>
        </w:rPr>
        <w:t xml:space="preserve">permettre la </w:t>
      </w:r>
      <w:r w:rsidR="0051662D">
        <w:rPr>
          <w:rFonts w:ascii="Montserrat Light" w:eastAsia="Calibri" w:hAnsi="Montserrat Light"/>
          <w:lang w:val="fr-CA" w:eastAsia="en-US"/>
        </w:rPr>
        <w:t>l’atteinte</w:t>
      </w:r>
      <w:r w:rsidRPr="0051662D">
        <w:rPr>
          <w:rFonts w:ascii="Montserrat Light" w:eastAsia="Calibri" w:hAnsi="Montserrat Light"/>
          <w:lang w:val="fr-CA" w:eastAsia="en-US"/>
        </w:rPr>
        <w:t xml:space="preserve"> des objectifs </w:t>
      </w:r>
      <w:r w:rsidR="0051662D">
        <w:rPr>
          <w:rFonts w:ascii="Montserrat Light" w:eastAsia="Calibri" w:hAnsi="Montserrat Light"/>
          <w:lang w:val="fr-CA" w:eastAsia="en-US"/>
        </w:rPr>
        <w:t>assignés,</w:t>
      </w:r>
      <w:r w:rsidRPr="0051662D">
        <w:rPr>
          <w:rFonts w:ascii="Montserrat Light" w:eastAsia="Calibri" w:hAnsi="Montserrat Light"/>
          <w:lang w:val="fr-CA" w:eastAsia="en-US"/>
        </w:rPr>
        <w:t xml:space="preserve"> la mission </w:t>
      </w:r>
      <w:r w:rsidR="0051662D">
        <w:rPr>
          <w:rFonts w:ascii="Montserrat Light" w:eastAsia="Calibri" w:hAnsi="Montserrat Light"/>
          <w:lang w:val="fr-CA" w:eastAsia="en-US"/>
        </w:rPr>
        <w:t xml:space="preserve">formule les deux </w:t>
      </w:r>
      <w:r w:rsidRPr="0051662D">
        <w:rPr>
          <w:rFonts w:ascii="Montserrat Light" w:eastAsia="Calibri" w:hAnsi="Montserrat Light"/>
          <w:lang w:val="fr-CA" w:eastAsia="en-US"/>
        </w:rPr>
        <w:t>recommand</w:t>
      </w:r>
      <w:r w:rsidR="0051662D">
        <w:rPr>
          <w:rFonts w:ascii="Montserrat Light" w:eastAsia="Calibri" w:hAnsi="Montserrat Light"/>
          <w:lang w:val="fr-CA" w:eastAsia="en-US"/>
        </w:rPr>
        <w:t>ations</w:t>
      </w:r>
      <w:r w:rsidRPr="0051662D">
        <w:rPr>
          <w:rFonts w:ascii="Montserrat Light" w:eastAsia="Calibri" w:hAnsi="Montserrat Light"/>
          <w:lang w:val="fr-CA" w:eastAsia="en-US"/>
        </w:rPr>
        <w:t xml:space="preserve"> </w:t>
      </w:r>
      <w:r w:rsidR="0051662D">
        <w:rPr>
          <w:rFonts w:ascii="Montserrat Light" w:eastAsia="Calibri" w:hAnsi="Montserrat Light"/>
          <w:lang w:val="fr-CA" w:eastAsia="en-US"/>
        </w:rPr>
        <w:t>ci-dessous</w:t>
      </w:r>
      <w:r w:rsidR="00E96DD4" w:rsidRPr="0051662D">
        <w:rPr>
          <w:rFonts w:ascii="Montserrat Light" w:eastAsia="Calibri" w:hAnsi="Montserrat Light"/>
          <w:lang w:val="fr-CA" w:eastAsia="en-US"/>
        </w:rPr>
        <w:t xml:space="preserve"> </w:t>
      </w:r>
      <w:r w:rsidRPr="0051662D">
        <w:rPr>
          <w:rFonts w:ascii="Montserrat Light" w:eastAsia="Calibri" w:hAnsi="Montserrat Light"/>
          <w:lang w:val="fr-CA" w:eastAsia="en-US"/>
        </w:rPr>
        <w:t>:</w:t>
      </w:r>
    </w:p>
    <w:p w14:paraId="7C8BDDC1" w14:textId="77777777" w:rsidR="00E96DD4" w:rsidRPr="0051662D" w:rsidRDefault="00E96DD4" w:rsidP="00CF18A5">
      <w:pPr>
        <w:spacing w:line="276" w:lineRule="auto"/>
        <w:ind w:firstLine="708"/>
        <w:contextualSpacing/>
        <w:jc w:val="both"/>
        <w:rPr>
          <w:rFonts w:ascii="Montserrat Light" w:eastAsia="Calibri" w:hAnsi="Montserrat Light"/>
          <w:lang w:val="fr-CA" w:eastAsia="en-US"/>
        </w:rPr>
      </w:pPr>
    </w:p>
    <w:p w14:paraId="3B4FD2B8" w14:textId="3D5770A3" w:rsidR="00D71361" w:rsidRDefault="0051662D">
      <w:pPr>
        <w:pStyle w:val="Paragraphedeliste"/>
        <w:numPr>
          <w:ilvl w:val="0"/>
          <w:numId w:val="35"/>
        </w:numPr>
        <w:jc w:val="both"/>
        <w:rPr>
          <w:rFonts w:ascii="Montserrat Light" w:eastAsia="Calibri" w:hAnsi="Montserrat Light"/>
          <w:sz w:val="24"/>
          <w:szCs w:val="24"/>
          <w:lang w:val="fr-CA"/>
        </w:rPr>
      </w:pPr>
      <w:r>
        <w:rPr>
          <w:rFonts w:ascii="Montserrat Light" w:eastAsia="Calibri" w:hAnsi="Montserrat Light"/>
          <w:sz w:val="24"/>
          <w:szCs w:val="24"/>
          <w:lang w:val="fr-CA"/>
        </w:rPr>
        <w:t xml:space="preserve">Continuer à </w:t>
      </w:r>
      <w:r w:rsidR="00D71361" w:rsidRPr="0051662D">
        <w:rPr>
          <w:rFonts w:ascii="Montserrat Light" w:eastAsia="Calibri" w:hAnsi="Montserrat Light"/>
          <w:sz w:val="24"/>
          <w:szCs w:val="24"/>
          <w:lang w:val="fr-CA"/>
        </w:rPr>
        <w:t xml:space="preserve">aider l’équipe des </w:t>
      </w:r>
      <w:r w:rsidRPr="0051662D">
        <w:rPr>
          <w:rFonts w:ascii="Montserrat Light" w:eastAsia="Calibri" w:hAnsi="Montserrat Light"/>
          <w:sz w:val="24"/>
          <w:szCs w:val="24"/>
          <w:lang w:val="fr-CA"/>
        </w:rPr>
        <w:t>consultants en</w:t>
      </w:r>
      <w:r w:rsidR="00D71361" w:rsidRPr="0051662D">
        <w:rPr>
          <w:rFonts w:ascii="Montserrat Light" w:eastAsia="Calibri" w:hAnsi="Montserrat Light"/>
          <w:sz w:val="24"/>
          <w:szCs w:val="24"/>
          <w:lang w:val="fr-CA"/>
        </w:rPr>
        <w:t xml:space="preserve"> mettant à leur </w:t>
      </w:r>
      <w:r w:rsidRPr="0051662D">
        <w:rPr>
          <w:rFonts w:ascii="Montserrat Light" w:eastAsia="Calibri" w:hAnsi="Montserrat Light"/>
          <w:sz w:val="24"/>
          <w:szCs w:val="24"/>
          <w:lang w:val="fr-CA"/>
        </w:rPr>
        <w:t>disposition le</w:t>
      </w:r>
      <w:r w:rsidR="00D71361" w:rsidRPr="0051662D">
        <w:rPr>
          <w:rFonts w:ascii="Montserrat Light" w:eastAsia="Calibri" w:hAnsi="Montserrat Light"/>
          <w:sz w:val="24"/>
          <w:szCs w:val="24"/>
          <w:lang w:val="fr-CA"/>
        </w:rPr>
        <w:t xml:space="preserve"> dictionnaire de données afin d’accélérer les analyses économétriques ;</w:t>
      </w:r>
    </w:p>
    <w:p w14:paraId="7C12B0F1" w14:textId="77777777" w:rsidR="0051662D" w:rsidRDefault="0051662D" w:rsidP="0051662D">
      <w:pPr>
        <w:pStyle w:val="Paragraphedeliste"/>
        <w:ind w:left="1428"/>
        <w:jc w:val="both"/>
        <w:rPr>
          <w:rFonts w:ascii="Montserrat Light" w:eastAsia="Calibri" w:hAnsi="Montserrat Light"/>
          <w:sz w:val="24"/>
          <w:szCs w:val="24"/>
          <w:lang w:val="fr-CA"/>
        </w:rPr>
      </w:pPr>
    </w:p>
    <w:p w14:paraId="21F0A825" w14:textId="5C425FD1" w:rsidR="0051662D" w:rsidRPr="0051662D" w:rsidRDefault="0051662D">
      <w:pPr>
        <w:pStyle w:val="Paragraphedeliste"/>
        <w:numPr>
          <w:ilvl w:val="0"/>
          <w:numId w:val="35"/>
        </w:numPr>
        <w:jc w:val="both"/>
        <w:rPr>
          <w:rFonts w:ascii="Montserrat Light" w:eastAsia="Calibri" w:hAnsi="Montserrat Light"/>
          <w:sz w:val="24"/>
          <w:szCs w:val="24"/>
          <w:lang w:val="fr-CA"/>
        </w:rPr>
      </w:pPr>
      <w:r>
        <w:rPr>
          <w:rFonts w:ascii="Montserrat Light" w:eastAsia="Calibri" w:hAnsi="Montserrat Light"/>
          <w:sz w:val="24"/>
          <w:szCs w:val="24"/>
          <w:lang w:val="fr-CA"/>
        </w:rPr>
        <w:t>Maintenir les courtes réunions de restitution des résultats au fur et à mesure de l’avancement de la mission.</w:t>
      </w:r>
      <w:r w:rsidRPr="0051662D">
        <w:rPr>
          <w:rFonts w:ascii="Montserrat Light" w:eastAsia="Calibri" w:hAnsi="Montserrat Light"/>
          <w:lang w:val="fr-CA"/>
        </w:rPr>
        <w:t xml:space="preserve"> </w:t>
      </w:r>
    </w:p>
    <w:p w14:paraId="63274278" w14:textId="77777777" w:rsidR="00D71361" w:rsidRDefault="00D71361" w:rsidP="00CF18A5">
      <w:pPr>
        <w:spacing w:line="276" w:lineRule="auto"/>
        <w:ind w:firstLine="708"/>
        <w:contextualSpacing/>
        <w:jc w:val="both"/>
        <w:rPr>
          <w:rFonts w:ascii="Montserrat Light" w:eastAsia="Calibri" w:hAnsi="Montserrat Light"/>
          <w:lang w:val="fr-CA" w:eastAsia="en-US"/>
        </w:rPr>
      </w:pPr>
    </w:p>
    <w:p w14:paraId="789CDCB8" w14:textId="7998AD5E" w:rsidR="0051662D" w:rsidRPr="005076C7" w:rsidRDefault="0051662D" w:rsidP="00CF18A5">
      <w:pPr>
        <w:spacing w:line="276" w:lineRule="auto"/>
        <w:ind w:firstLine="708"/>
        <w:contextualSpacing/>
        <w:jc w:val="both"/>
        <w:rPr>
          <w:rFonts w:ascii="Montserrat Light" w:eastAsia="Calibri" w:hAnsi="Montserrat Light"/>
          <w:lang w:val="fr-CA" w:eastAsia="en-US"/>
        </w:rPr>
        <w:sectPr w:rsidR="0051662D" w:rsidRPr="005076C7" w:rsidSect="002E1F91">
          <w:pgSz w:w="11906" w:h="16838"/>
          <w:pgMar w:top="1417" w:right="1417" w:bottom="1417" w:left="1417" w:header="708" w:footer="708" w:gutter="0"/>
          <w:cols w:space="708"/>
          <w:docGrid w:linePitch="360"/>
        </w:sectPr>
      </w:pPr>
    </w:p>
    <w:p w14:paraId="69B2AA0B" w14:textId="0F15C83F" w:rsidR="00335628" w:rsidRPr="007062AE" w:rsidRDefault="00822B2E" w:rsidP="00F25857">
      <w:pPr>
        <w:pStyle w:val="Titre1"/>
      </w:pPr>
      <w:bookmarkStart w:id="281" w:name="_Toc136614032"/>
      <w:bookmarkStart w:id="282" w:name="_Toc136619559"/>
      <w:bookmarkStart w:id="283" w:name="_Toc136620284"/>
      <w:bookmarkStart w:id="284" w:name="_Toc136620507"/>
      <w:bookmarkStart w:id="285" w:name="_Toc137411219"/>
      <w:proofErr w:type="gramStart"/>
      <w:r w:rsidRPr="007062AE">
        <w:lastRenderedPageBreak/>
        <w:t>Annexes</w:t>
      </w:r>
      <w:bookmarkEnd w:id="281"/>
      <w:bookmarkEnd w:id="282"/>
      <w:bookmarkEnd w:id="283"/>
      <w:bookmarkEnd w:id="284"/>
      <w:r w:rsidR="00367657">
        <w:t xml:space="preserve"> :</w:t>
      </w:r>
      <w:proofErr w:type="gramEnd"/>
      <w:r w:rsidR="00367657">
        <w:t xml:space="preserve"> </w:t>
      </w:r>
      <w:proofErr w:type="spellStart"/>
      <w:r w:rsidR="00367657">
        <w:t>Données</w:t>
      </w:r>
      <w:proofErr w:type="spellEnd"/>
      <w:r w:rsidR="00367657">
        <w:t xml:space="preserve"> </w:t>
      </w:r>
      <w:proofErr w:type="spellStart"/>
      <w:r w:rsidR="00367657">
        <w:t>d‘étude</w:t>
      </w:r>
      <w:bookmarkEnd w:id="285"/>
      <w:proofErr w:type="spellEnd"/>
    </w:p>
    <w:p w14:paraId="599A571A" w14:textId="6A0987B0" w:rsidR="00E77104" w:rsidRPr="007062AE" w:rsidRDefault="00E77104" w:rsidP="00F25857">
      <w:pPr>
        <w:pStyle w:val="Titre1"/>
        <w:numPr>
          <w:ilvl w:val="0"/>
          <w:numId w:val="0"/>
        </w:numPr>
      </w:pPr>
      <w:bookmarkStart w:id="286" w:name="_Toc135623579"/>
      <w:bookmarkStart w:id="287" w:name="_Toc135624225"/>
      <w:bookmarkStart w:id="288" w:name="_Toc136361214"/>
      <w:bookmarkStart w:id="289" w:name="_Toc136614011"/>
      <w:bookmarkStart w:id="290" w:name="_Toc136618584"/>
      <w:bookmarkStart w:id="291" w:name="_Toc136619560"/>
      <w:bookmarkStart w:id="292" w:name="_Toc136620285"/>
      <w:bookmarkStart w:id="293" w:name="_Toc136620399"/>
      <w:bookmarkStart w:id="294" w:name="_Toc136620508"/>
      <w:bookmarkStart w:id="295" w:name="_Toc136667747"/>
      <w:bookmarkStart w:id="296" w:name="_Toc137411220"/>
      <w:bookmarkEnd w:id="122"/>
      <w:bookmarkEnd w:id="123"/>
      <w:bookmarkEnd w:id="124"/>
      <w:r w:rsidRPr="007062AE">
        <w:t xml:space="preserve">Tableau N°1:  </w:t>
      </w:r>
      <w:proofErr w:type="spellStart"/>
      <w:r w:rsidRPr="007062AE">
        <w:t>Données</w:t>
      </w:r>
      <w:proofErr w:type="spellEnd"/>
      <w:r w:rsidRPr="007062AE">
        <w:t xml:space="preserve"> relatives au </w:t>
      </w:r>
      <w:proofErr w:type="spellStart"/>
      <w:r w:rsidRPr="007062AE">
        <w:t>secteur</w:t>
      </w:r>
      <w:proofErr w:type="spellEnd"/>
      <w:r w:rsidRPr="007062AE">
        <w:t xml:space="preserve"> des </w:t>
      </w:r>
      <w:proofErr w:type="spellStart"/>
      <w:r w:rsidRPr="007062AE">
        <w:t>finances</w:t>
      </w:r>
      <w:proofErr w:type="spellEnd"/>
      <w:r w:rsidRPr="007062AE">
        <w:t xml:space="preserve"> </w:t>
      </w:r>
      <w:proofErr w:type="spellStart"/>
      <w:r w:rsidRPr="007062AE">
        <w:t>publiques</w:t>
      </w:r>
      <w:bookmarkEnd w:id="286"/>
      <w:bookmarkEnd w:id="287"/>
      <w:bookmarkEnd w:id="288"/>
      <w:bookmarkEnd w:id="289"/>
      <w:bookmarkEnd w:id="290"/>
      <w:bookmarkEnd w:id="291"/>
      <w:bookmarkEnd w:id="292"/>
      <w:bookmarkEnd w:id="293"/>
      <w:bookmarkEnd w:id="294"/>
      <w:bookmarkEnd w:id="295"/>
      <w:bookmarkEnd w:id="296"/>
      <w:proofErr w:type="spellEnd"/>
    </w:p>
    <w:p w14:paraId="110C5B90" w14:textId="77777777" w:rsidR="00E77104" w:rsidRPr="005076C7" w:rsidRDefault="00E77104" w:rsidP="00E77104">
      <w:pPr>
        <w:rPr>
          <w:rFonts w:ascii="Montserrat Light" w:hAnsi="Montserrat Light"/>
        </w:rPr>
      </w:pPr>
    </w:p>
    <w:tbl>
      <w:tblPr>
        <w:tblStyle w:val="Grilledutableau"/>
        <w:tblW w:w="16013" w:type="dxa"/>
        <w:jc w:val="center"/>
        <w:tblLayout w:type="fixed"/>
        <w:tblLook w:val="04A0" w:firstRow="1" w:lastRow="0" w:firstColumn="1" w:lastColumn="0" w:noHBand="0" w:noVBand="1"/>
      </w:tblPr>
      <w:tblGrid>
        <w:gridCol w:w="1271"/>
        <w:gridCol w:w="6095"/>
        <w:gridCol w:w="1701"/>
        <w:gridCol w:w="1418"/>
        <w:gridCol w:w="1843"/>
        <w:gridCol w:w="1417"/>
        <w:gridCol w:w="2268"/>
      </w:tblGrid>
      <w:tr w:rsidR="00E77104" w:rsidRPr="005076C7" w14:paraId="722D1E22" w14:textId="77777777" w:rsidTr="005D3F7E">
        <w:trPr>
          <w:jc w:val="center"/>
        </w:trPr>
        <w:tc>
          <w:tcPr>
            <w:tcW w:w="1271" w:type="dxa"/>
            <w:shd w:val="clear" w:color="auto" w:fill="A5A5A5" w:themeFill="accent3"/>
            <w:vAlign w:val="center"/>
          </w:tcPr>
          <w:p w14:paraId="222151FF" w14:textId="77777777" w:rsidR="00E77104" w:rsidRPr="005076C7" w:rsidRDefault="00E77104" w:rsidP="005D3F7E">
            <w:pPr>
              <w:jc w:val="center"/>
              <w:rPr>
                <w:rFonts w:ascii="Montserrat Light" w:hAnsi="Montserrat Light"/>
              </w:rPr>
            </w:pPr>
            <w:r w:rsidRPr="005076C7">
              <w:rPr>
                <w:rFonts w:ascii="Montserrat Light" w:hAnsi="Montserrat Light"/>
              </w:rPr>
              <w:t>Bloc</w:t>
            </w:r>
          </w:p>
        </w:tc>
        <w:tc>
          <w:tcPr>
            <w:tcW w:w="6095" w:type="dxa"/>
            <w:shd w:val="clear" w:color="auto" w:fill="A5A5A5" w:themeFill="accent3"/>
            <w:vAlign w:val="center"/>
          </w:tcPr>
          <w:p w14:paraId="73535D54"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701" w:type="dxa"/>
            <w:shd w:val="clear" w:color="auto" w:fill="A5A5A5" w:themeFill="accent3"/>
            <w:vAlign w:val="center"/>
          </w:tcPr>
          <w:p w14:paraId="60305A79"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418" w:type="dxa"/>
            <w:shd w:val="clear" w:color="auto" w:fill="A5A5A5" w:themeFill="accent3"/>
            <w:vAlign w:val="center"/>
          </w:tcPr>
          <w:p w14:paraId="3A0BB0A5"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1843" w:type="dxa"/>
            <w:shd w:val="clear" w:color="auto" w:fill="A5A5A5" w:themeFill="accent3"/>
            <w:vAlign w:val="center"/>
          </w:tcPr>
          <w:p w14:paraId="6D8477DD"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417" w:type="dxa"/>
            <w:shd w:val="clear" w:color="auto" w:fill="A5A5A5" w:themeFill="accent3"/>
            <w:vAlign w:val="center"/>
          </w:tcPr>
          <w:p w14:paraId="0DF755E5"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2268" w:type="dxa"/>
            <w:shd w:val="clear" w:color="auto" w:fill="A5A5A5" w:themeFill="accent3"/>
            <w:vAlign w:val="center"/>
          </w:tcPr>
          <w:p w14:paraId="64A6E85D"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26DCE9A6" w14:textId="77777777" w:rsidTr="005D3F7E">
        <w:trPr>
          <w:jc w:val="center"/>
        </w:trPr>
        <w:tc>
          <w:tcPr>
            <w:tcW w:w="1271" w:type="dxa"/>
            <w:vMerge w:val="restart"/>
            <w:shd w:val="clear" w:color="auto" w:fill="A5A5A5" w:themeFill="accent3"/>
            <w:textDirection w:val="btLr"/>
            <w:vAlign w:val="center"/>
          </w:tcPr>
          <w:p w14:paraId="47EA0333"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TABLEAU DES OPERATIONS FINANCIERES DE L'ETAT</w:t>
            </w:r>
          </w:p>
        </w:tc>
        <w:tc>
          <w:tcPr>
            <w:tcW w:w="6095" w:type="dxa"/>
            <w:shd w:val="clear" w:color="auto" w:fill="auto"/>
            <w:vAlign w:val="center"/>
          </w:tcPr>
          <w:p w14:paraId="77899750"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Recettes totales et dons</w:t>
            </w:r>
          </w:p>
        </w:tc>
        <w:tc>
          <w:tcPr>
            <w:tcW w:w="1701" w:type="dxa"/>
            <w:shd w:val="clear" w:color="auto" w:fill="auto"/>
            <w:vAlign w:val="center"/>
          </w:tcPr>
          <w:p w14:paraId="747EC57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E69FAD6"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2C8BBC9"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MEF</w:t>
            </w:r>
          </w:p>
        </w:tc>
        <w:tc>
          <w:tcPr>
            <w:tcW w:w="1417" w:type="dxa"/>
            <w:shd w:val="clear" w:color="auto" w:fill="auto"/>
            <w:vAlign w:val="center"/>
          </w:tcPr>
          <w:p w14:paraId="69D8D1E7"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Flux</w:t>
            </w:r>
          </w:p>
        </w:tc>
        <w:tc>
          <w:tcPr>
            <w:tcW w:w="2268" w:type="dxa"/>
            <w:shd w:val="clear" w:color="auto" w:fill="auto"/>
            <w:vAlign w:val="center"/>
          </w:tcPr>
          <w:p w14:paraId="3DF97A7D"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Somme sur la période</w:t>
            </w:r>
          </w:p>
        </w:tc>
      </w:tr>
      <w:tr w:rsidR="00E77104" w:rsidRPr="005076C7" w14:paraId="2D35045E" w14:textId="77777777" w:rsidTr="005D3F7E">
        <w:trPr>
          <w:jc w:val="center"/>
        </w:trPr>
        <w:tc>
          <w:tcPr>
            <w:tcW w:w="1271" w:type="dxa"/>
            <w:vMerge/>
            <w:shd w:val="clear" w:color="auto" w:fill="A5A5A5" w:themeFill="accent3"/>
            <w:vAlign w:val="center"/>
          </w:tcPr>
          <w:p w14:paraId="03FC4FC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18D9AA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totales hors dons</w:t>
            </w:r>
          </w:p>
        </w:tc>
        <w:tc>
          <w:tcPr>
            <w:tcW w:w="1701" w:type="dxa"/>
            <w:shd w:val="clear" w:color="auto" w:fill="auto"/>
            <w:vAlign w:val="center"/>
          </w:tcPr>
          <w:p w14:paraId="3071C65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7D2C5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BF973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7BDADE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69A016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B287602" w14:textId="77777777" w:rsidTr="005D3F7E">
        <w:trPr>
          <w:jc w:val="center"/>
        </w:trPr>
        <w:tc>
          <w:tcPr>
            <w:tcW w:w="1271" w:type="dxa"/>
            <w:vMerge/>
            <w:shd w:val="clear" w:color="auto" w:fill="A5A5A5" w:themeFill="accent3"/>
            <w:vAlign w:val="center"/>
          </w:tcPr>
          <w:p w14:paraId="65F56137"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19F575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COURANTES</w:t>
            </w:r>
          </w:p>
        </w:tc>
        <w:tc>
          <w:tcPr>
            <w:tcW w:w="1701" w:type="dxa"/>
            <w:shd w:val="clear" w:color="auto" w:fill="auto"/>
            <w:vAlign w:val="center"/>
          </w:tcPr>
          <w:p w14:paraId="28E7899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595400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9C69A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325A6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67896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27F3380" w14:textId="77777777" w:rsidTr="005D3F7E">
        <w:trPr>
          <w:jc w:val="center"/>
        </w:trPr>
        <w:tc>
          <w:tcPr>
            <w:tcW w:w="1271" w:type="dxa"/>
            <w:vMerge/>
            <w:shd w:val="clear" w:color="auto" w:fill="A5A5A5" w:themeFill="accent3"/>
            <w:vAlign w:val="center"/>
          </w:tcPr>
          <w:p w14:paraId="7A43E80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A28D1A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fiscales</w:t>
            </w:r>
          </w:p>
        </w:tc>
        <w:tc>
          <w:tcPr>
            <w:tcW w:w="1701" w:type="dxa"/>
            <w:shd w:val="clear" w:color="auto" w:fill="auto"/>
            <w:vAlign w:val="center"/>
          </w:tcPr>
          <w:p w14:paraId="2AFE977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04051D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33842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05768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44126E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B435019" w14:textId="77777777" w:rsidTr="005D3F7E">
        <w:trPr>
          <w:jc w:val="center"/>
        </w:trPr>
        <w:tc>
          <w:tcPr>
            <w:tcW w:w="1271" w:type="dxa"/>
            <w:vMerge/>
            <w:shd w:val="clear" w:color="auto" w:fill="A5A5A5" w:themeFill="accent3"/>
            <w:vAlign w:val="center"/>
          </w:tcPr>
          <w:p w14:paraId="14E7BAC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8F6035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Impôts directs</w:t>
            </w:r>
          </w:p>
        </w:tc>
        <w:tc>
          <w:tcPr>
            <w:tcW w:w="1701" w:type="dxa"/>
            <w:shd w:val="clear" w:color="auto" w:fill="auto"/>
            <w:vAlign w:val="center"/>
          </w:tcPr>
          <w:p w14:paraId="30EB1BA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6901FC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22097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771F9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A83543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CCE0FA3" w14:textId="77777777" w:rsidTr="005D3F7E">
        <w:trPr>
          <w:jc w:val="center"/>
        </w:trPr>
        <w:tc>
          <w:tcPr>
            <w:tcW w:w="1271" w:type="dxa"/>
            <w:vMerge/>
            <w:shd w:val="clear" w:color="auto" w:fill="A5A5A5" w:themeFill="accent3"/>
            <w:vAlign w:val="center"/>
          </w:tcPr>
          <w:p w14:paraId="5064A1C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FA023B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Impôts sur le commerce extérieur</w:t>
            </w:r>
          </w:p>
        </w:tc>
        <w:tc>
          <w:tcPr>
            <w:tcW w:w="1701" w:type="dxa"/>
            <w:shd w:val="clear" w:color="auto" w:fill="auto"/>
            <w:vAlign w:val="center"/>
          </w:tcPr>
          <w:p w14:paraId="7D861E8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D4F24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0493F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1511B3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31662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1DE2243" w14:textId="77777777" w:rsidTr="005D3F7E">
        <w:trPr>
          <w:jc w:val="center"/>
        </w:trPr>
        <w:tc>
          <w:tcPr>
            <w:tcW w:w="1271" w:type="dxa"/>
            <w:vMerge/>
            <w:shd w:val="clear" w:color="auto" w:fill="A5A5A5" w:themeFill="accent3"/>
            <w:vAlign w:val="center"/>
          </w:tcPr>
          <w:p w14:paraId="383AE0A5"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5C8DA4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non fiscales</w:t>
            </w:r>
          </w:p>
        </w:tc>
        <w:tc>
          <w:tcPr>
            <w:tcW w:w="1701" w:type="dxa"/>
            <w:shd w:val="clear" w:color="auto" w:fill="auto"/>
            <w:vAlign w:val="center"/>
          </w:tcPr>
          <w:p w14:paraId="456BBD4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149FA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E0BB9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2DAC38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D8BA8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53E1C39" w14:textId="77777777" w:rsidTr="005D3F7E">
        <w:trPr>
          <w:jc w:val="center"/>
        </w:trPr>
        <w:tc>
          <w:tcPr>
            <w:tcW w:w="1271" w:type="dxa"/>
            <w:vMerge/>
            <w:shd w:val="clear" w:color="auto" w:fill="A5A5A5" w:themeFill="accent3"/>
            <w:vAlign w:val="center"/>
          </w:tcPr>
          <w:p w14:paraId="51D53AF5"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C43A1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en capital</w:t>
            </w:r>
          </w:p>
        </w:tc>
        <w:tc>
          <w:tcPr>
            <w:tcW w:w="1701" w:type="dxa"/>
            <w:shd w:val="clear" w:color="auto" w:fill="auto"/>
            <w:vAlign w:val="center"/>
          </w:tcPr>
          <w:p w14:paraId="49A88BB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203E9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B3227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E13E4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C2DD48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B53E914" w14:textId="77777777" w:rsidTr="005D3F7E">
        <w:trPr>
          <w:jc w:val="center"/>
        </w:trPr>
        <w:tc>
          <w:tcPr>
            <w:tcW w:w="1271" w:type="dxa"/>
            <w:vMerge/>
            <w:shd w:val="clear" w:color="auto" w:fill="A5A5A5" w:themeFill="accent3"/>
            <w:vAlign w:val="center"/>
          </w:tcPr>
          <w:p w14:paraId="7ACD9BDB"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CE129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DONS</w:t>
            </w:r>
          </w:p>
        </w:tc>
        <w:tc>
          <w:tcPr>
            <w:tcW w:w="1701" w:type="dxa"/>
            <w:shd w:val="clear" w:color="auto" w:fill="auto"/>
            <w:vAlign w:val="center"/>
          </w:tcPr>
          <w:p w14:paraId="24EEDC5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A889C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5F517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06975DC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7F4F4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2F8CE4A" w14:textId="77777777" w:rsidTr="005D3F7E">
        <w:trPr>
          <w:jc w:val="center"/>
        </w:trPr>
        <w:tc>
          <w:tcPr>
            <w:tcW w:w="1271" w:type="dxa"/>
            <w:vMerge/>
            <w:shd w:val="clear" w:color="auto" w:fill="A5A5A5" w:themeFill="accent3"/>
            <w:vAlign w:val="center"/>
          </w:tcPr>
          <w:p w14:paraId="2D21686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5AE08F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Dépenses totales et prêts nets</w:t>
            </w:r>
          </w:p>
        </w:tc>
        <w:tc>
          <w:tcPr>
            <w:tcW w:w="1701" w:type="dxa"/>
            <w:shd w:val="clear" w:color="auto" w:fill="auto"/>
            <w:vAlign w:val="center"/>
          </w:tcPr>
          <w:p w14:paraId="309B8AC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A27EF6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91806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9C227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85FEC4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40EA232" w14:textId="77777777" w:rsidTr="005D3F7E">
        <w:trPr>
          <w:jc w:val="center"/>
        </w:trPr>
        <w:tc>
          <w:tcPr>
            <w:tcW w:w="1271" w:type="dxa"/>
            <w:vMerge/>
            <w:shd w:val="clear" w:color="auto" w:fill="A5A5A5" w:themeFill="accent3"/>
            <w:vAlign w:val="center"/>
          </w:tcPr>
          <w:p w14:paraId="5E0ECCF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8D90E2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DEPENSES TOTALES</w:t>
            </w:r>
          </w:p>
        </w:tc>
        <w:tc>
          <w:tcPr>
            <w:tcW w:w="1701" w:type="dxa"/>
            <w:shd w:val="clear" w:color="auto" w:fill="auto"/>
            <w:vAlign w:val="center"/>
          </w:tcPr>
          <w:p w14:paraId="3A007E0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FF0A6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E1ECE5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EDF7B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E920D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1BDBE7C" w14:textId="77777777" w:rsidTr="005D3F7E">
        <w:trPr>
          <w:jc w:val="center"/>
        </w:trPr>
        <w:tc>
          <w:tcPr>
            <w:tcW w:w="1271" w:type="dxa"/>
            <w:vMerge/>
            <w:shd w:val="clear" w:color="auto" w:fill="A5A5A5" w:themeFill="accent3"/>
            <w:vAlign w:val="center"/>
          </w:tcPr>
          <w:p w14:paraId="7071581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74C606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Dépenses courantes</w:t>
            </w:r>
          </w:p>
        </w:tc>
        <w:tc>
          <w:tcPr>
            <w:tcW w:w="1701" w:type="dxa"/>
            <w:shd w:val="clear" w:color="auto" w:fill="auto"/>
            <w:vAlign w:val="center"/>
          </w:tcPr>
          <w:p w14:paraId="581B8D0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3FF6E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93AA2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0967E7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23B23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500EBD9" w14:textId="77777777" w:rsidTr="005D3F7E">
        <w:trPr>
          <w:jc w:val="center"/>
        </w:trPr>
        <w:tc>
          <w:tcPr>
            <w:tcW w:w="1271" w:type="dxa"/>
            <w:vMerge/>
            <w:shd w:val="clear" w:color="auto" w:fill="A5A5A5" w:themeFill="accent3"/>
            <w:vAlign w:val="center"/>
          </w:tcPr>
          <w:p w14:paraId="47417D9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67B6B2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Salaires et traitements</w:t>
            </w:r>
          </w:p>
        </w:tc>
        <w:tc>
          <w:tcPr>
            <w:tcW w:w="1701" w:type="dxa"/>
            <w:shd w:val="clear" w:color="auto" w:fill="auto"/>
            <w:vAlign w:val="center"/>
          </w:tcPr>
          <w:p w14:paraId="37C9E56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773338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98DA7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A6C304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385F4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2C8EA69" w14:textId="77777777" w:rsidTr="005D3F7E">
        <w:trPr>
          <w:jc w:val="center"/>
        </w:trPr>
        <w:tc>
          <w:tcPr>
            <w:tcW w:w="1271" w:type="dxa"/>
            <w:vMerge/>
            <w:shd w:val="clear" w:color="auto" w:fill="A5A5A5" w:themeFill="accent3"/>
            <w:vAlign w:val="center"/>
          </w:tcPr>
          <w:p w14:paraId="7F64C383"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7AD77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Transferts et subventions</w:t>
            </w:r>
          </w:p>
        </w:tc>
        <w:tc>
          <w:tcPr>
            <w:tcW w:w="1701" w:type="dxa"/>
            <w:shd w:val="clear" w:color="auto" w:fill="auto"/>
            <w:vAlign w:val="center"/>
          </w:tcPr>
          <w:p w14:paraId="34BDB86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D57BF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A64FA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6EFA40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176B9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66B7E9D" w14:textId="77777777" w:rsidTr="005D3F7E">
        <w:trPr>
          <w:jc w:val="center"/>
        </w:trPr>
        <w:tc>
          <w:tcPr>
            <w:tcW w:w="1271" w:type="dxa"/>
            <w:vMerge/>
            <w:shd w:val="clear" w:color="auto" w:fill="A5A5A5" w:themeFill="accent3"/>
            <w:vAlign w:val="center"/>
          </w:tcPr>
          <w:p w14:paraId="40D5820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9EA361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Subventions aux entreprises publiques</w:t>
            </w:r>
          </w:p>
        </w:tc>
        <w:tc>
          <w:tcPr>
            <w:tcW w:w="1701" w:type="dxa"/>
            <w:shd w:val="clear" w:color="auto" w:fill="auto"/>
            <w:vAlign w:val="center"/>
          </w:tcPr>
          <w:p w14:paraId="092ABBC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77248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64548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2AF425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357B2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CC9E2C3" w14:textId="77777777" w:rsidTr="005D3F7E">
        <w:trPr>
          <w:jc w:val="center"/>
        </w:trPr>
        <w:tc>
          <w:tcPr>
            <w:tcW w:w="1271" w:type="dxa"/>
            <w:vMerge/>
            <w:shd w:val="clear" w:color="auto" w:fill="A5A5A5" w:themeFill="accent3"/>
            <w:vAlign w:val="center"/>
          </w:tcPr>
          <w:p w14:paraId="64E4F73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EED034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dépenses courantes</w:t>
            </w:r>
          </w:p>
        </w:tc>
        <w:tc>
          <w:tcPr>
            <w:tcW w:w="1701" w:type="dxa"/>
            <w:shd w:val="clear" w:color="auto" w:fill="auto"/>
            <w:vAlign w:val="center"/>
          </w:tcPr>
          <w:p w14:paraId="25A4604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E0EBD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6761C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7C3F39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09C71E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E513B86" w14:textId="77777777" w:rsidTr="005D3F7E">
        <w:trPr>
          <w:jc w:val="center"/>
        </w:trPr>
        <w:tc>
          <w:tcPr>
            <w:tcW w:w="1271" w:type="dxa"/>
            <w:vMerge/>
            <w:shd w:val="clear" w:color="auto" w:fill="A5A5A5" w:themeFill="accent3"/>
            <w:vAlign w:val="center"/>
          </w:tcPr>
          <w:p w14:paraId="580D2FC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CEDBB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Intérêts de la dette publique</w:t>
            </w:r>
          </w:p>
        </w:tc>
        <w:tc>
          <w:tcPr>
            <w:tcW w:w="1701" w:type="dxa"/>
            <w:shd w:val="clear" w:color="auto" w:fill="auto"/>
            <w:vAlign w:val="center"/>
          </w:tcPr>
          <w:p w14:paraId="17420D0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BF9E35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C9248E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302D1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0E228B9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6910564" w14:textId="77777777" w:rsidTr="005D3F7E">
        <w:trPr>
          <w:jc w:val="center"/>
        </w:trPr>
        <w:tc>
          <w:tcPr>
            <w:tcW w:w="1271" w:type="dxa"/>
            <w:vMerge/>
            <w:shd w:val="clear" w:color="auto" w:fill="A5A5A5" w:themeFill="accent3"/>
            <w:vAlign w:val="center"/>
          </w:tcPr>
          <w:p w14:paraId="6D657B9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94235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Intérêts de la dette intérieure</w:t>
            </w:r>
          </w:p>
        </w:tc>
        <w:tc>
          <w:tcPr>
            <w:tcW w:w="1701" w:type="dxa"/>
            <w:shd w:val="clear" w:color="auto" w:fill="auto"/>
            <w:vAlign w:val="center"/>
          </w:tcPr>
          <w:p w14:paraId="2BFD098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56378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40DF0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5C252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AF00F8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4FC78ED" w14:textId="77777777" w:rsidTr="005D3F7E">
        <w:trPr>
          <w:jc w:val="center"/>
        </w:trPr>
        <w:tc>
          <w:tcPr>
            <w:tcW w:w="1271" w:type="dxa"/>
            <w:vMerge/>
            <w:shd w:val="clear" w:color="auto" w:fill="A5A5A5" w:themeFill="accent3"/>
            <w:vAlign w:val="center"/>
          </w:tcPr>
          <w:p w14:paraId="0488822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3F5EE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Intérêts de la dette publique extérieure</w:t>
            </w:r>
          </w:p>
        </w:tc>
        <w:tc>
          <w:tcPr>
            <w:tcW w:w="1701" w:type="dxa"/>
            <w:shd w:val="clear" w:color="auto" w:fill="auto"/>
            <w:vAlign w:val="center"/>
          </w:tcPr>
          <w:p w14:paraId="0CBF36A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EA0534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7A77D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F8730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04A7F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DAAE04E" w14:textId="77777777" w:rsidTr="005D3F7E">
        <w:trPr>
          <w:jc w:val="center"/>
        </w:trPr>
        <w:tc>
          <w:tcPr>
            <w:tcW w:w="1271" w:type="dxa"/>
            <w:vMerge/>
            <w:shd w:val="clear" w:color="auto" w:fill="A5A5A5" w:themeFill="accent3"/>
            <w:vAlign w:val="center"/>
          </w:tcPr>
          <w:p w14:paraId="64B7BE57"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80DE9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DEPENSES EN CAPITAL</w:t>
            </w:r>
          </w:p>
        </w:tc>
        <w:tc>
          <w:tcPr>
            <w:tcW w:w="1701" w:type="dxa"/>
            <w:shd w:val="clear" w:color="auto" w:fill="auto"/>
            <w:vAlign w:val="center"/>
          </w:tcPr>
          <w:p w14:paraId="48CFEB7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B8812E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E4A4BB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634761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47A2A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BBC508B" w14:textId="77777777" w:rsidTr="005D3F7E">
        <w:trPr>
          <w:jc w:val="center"/>
        </w:trPr>
        <w:tc>
          <w:tcPr>
            <w:tcW w:w="1271" w:type="dxa"/>
            <w:vMerge/>
            <w:shd w:val="clear" w:color="auto" w:fill="A5A5A5" w:themeFill="accent3"/>
            <w:vAlign w:val="center"/>
          </w:tcPr>
          <w:p w14:paraId="3F6BC5A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48BB1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Sur financement interne</w:t>
            </w:r>
          </w:p>
        </w:tc>
        <w:tc>
          <w:tcPr>
            <w:tcW w:w="1701" w:type="dxa"/>
            <w:shd w:val="clear" w:color="auto" w:fill="auto"/>
            <w:vAlign w:val="center"/>
          </w:tcPr>
          <w:p w14:paraId="1E12327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B2663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ACCE3B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149853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C88EB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C1110C6" w14:textId="77777777" w:rsidTr="005D3F7E">
        <w:trPr>
          <w:jc w:val="center"/>
        </w:trPr>
        <w:tc>
          <w:tcPr>
            <w:tcW w:w="1271" w:type="dxa"/>
            <w:vMerge/>
            <w:shd w:val="clear" w:color="auto" w:fill="A5A5A5" w:themeFill="accent3"/>
            <w:vAlign w:val="center"/>
          </w:tcPr>
          <w:p w14:paraId="626ADB4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86A48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Sur financement externe</w:t>
            </w:r>
          </w:p>
        </w:tc>
        <w:tc>
          <w:tcPr>
            <w:tcW w:w="1701" w:type="dxa"/>
            <w:shd w:val="clear" w:color="auto" w:fill="auto"/>
            <w:vAlign w:val="center"/>
          </w:tcPr>
          <w:p w14:paraId="607F263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08E911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053095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C9A34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02DD3A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F1F8100" w14:textId="77777777" w:rsidTr="005D3F7E">
        <w:trPr>
          <w:jc w:val="center"/>
        </w:trPr>
        <w:tc>
          <w:tcPr>
            <w:tcW w:w="1271" w:type="dxa"/>
            <w:vMerge/>
            <w:shd w:val="clear" w:color="auto" w:fill="A5A5A5" w:themeFill="accent3"/>
            <w:vAlign w:val="center"/>
          </w:tcPr>
          <w:p w14:paraId="35BD867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2DCBB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AUTRES DEPENSES (divers)</w:t>
            </w:r>
          </w:p>
        </w:tc>
        <w:tc>
          <w:tcPr>
            <w:tcW w:w="1701" w:type="dxa"/>
            <w:shd w:val="clear" w:color="auto" w:fill="auto"/>
            <w:vAlign w:val="center"/>
          </w:tcPr>
          <w:p w14:paraId="2905AAC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97570A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9709B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00F2F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1AB992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87292F1" w14:textId="77777777" w:rsidTr="005D3F7E">
        <w:trPr>
          <w:jc w:val="center"/>
        </w:trPr>
        <w:tc>
          <w:tcPr>
            <w:tcW w:w="1271" w:type="dxa"/>
            <w:vMerge/>
            <w:shd w:val="clear" w:color="auto" w:fill="A5A5A5" w:themeFill="accent3"/>
            <w:vAlign w:val="center"/>
          </w:tcPr>
          <w:p w14:paraId="06A4C54E"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A31EE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PRETS MOINS RECOUVREMENTS</w:t>
            </w:r>
          </w:p>
        </w:tc>
        <w:tc>
          <w:tcPr>
            <w:tcW w:w="1701" w:type="dxa"/>
            <w:shd w:val="clear" w:color="auto" w:fill="auto"/>
            <w:vAlign w:val="center"/>
          </w:tcPr>
          <w:p w14:paraId="68A3AB9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9FA3D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00633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8E662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96811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60C4111" w14:textId="77777777" w:rsidTr="005D3F7E">
        <w:trPr>
          <w:jc w:val="center"/>
        </w:trPr>
        <w:tc>
          <w:tcPr>
            <w:tcW w:w="1271" w:type="dxa"/>
            <w:vMerge/>
            <w:shd w:val="clear" w:color="auto" w:fill="A5A5A5" w:themeFill="accent3"/>
            <w:vAlign w:val="center"/>
          </w:tcPr>
          <w:p w14:paraId="1E7BEE6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376EBB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Solde primaire de base</w:t>
            </w:r>
          </w:p>
        </w:tc>
        <w:tc>
          <w:tcPr>
            <w:tcW w:w="1701" w:type="dxa"/>
            <w:shd w:val="clear" w:color="auto" w:fill="auto"/>
            <w:vAlign w:val="center"/>
          </w:tcPr>
          <w:p w14:paraId="543DD20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2B01F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9ABD4F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70168F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C8283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A5A51F4" w14:textId="77777777" w:rsidTr="005D3F7E">
        <w:trPr>
          <w:jc w:val="center"/>
        </w:trPr>
        <w:tc>
          <w:tcPr>
            <w:tcW w:w="1271" w:type="dxa"/>
            <w:vMerge/>
            <w:shd w:val="clear" w:color="auto" w:fill="A5A5A5" w:themeFill="accent3"/>
            <w:vAlign w:val="center"/>
          </w:tcPr>
          <w:p w14:paraId="3F28E977"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F914E3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Solde budgétaire global, hors dons</w:t>
            </w:r>
          </w:p>
        </w:tc>
        <w:tc>
          <w:tcPr>
            <w:tcW w:w="1701" w:type="dxa"/>
            <w:shd w:val="clear" w:color="auto" w:fill="auto"/>
            <w:vAlign w:val="center"/>
          </w:tcPr>
          <w:p w14:paraId="2472D24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3FA95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F4780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150B90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7B79E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650795A" w14:textId="77777777" w:rsidTr="005D3F7E">
        <w:trPr>
          <w:jc w:val="center"/>
        </w:trPr>
        <w:tc>
          <w:tcPr>
            <w:tcW w:w="1271" w:type="dxa"/>
            <w:vMerge/>
            <w:shd w:val="clear" w:color="auto" w:fill="A5A5A5" w:themeFill="accent3"/>
            <w:vAlign w:val="center"/>
          </w:tcPr>
          <w:p w14:paraId="5606F0F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356AF6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Solde budgétaire global, avec dons</w:t>
            </w:r>
          </w:p>
        </w:tc>
        <w:tc>
          <w:tcPr>
            <w:tcW w:w="1701" w:type="dxa"/>
            <w:shd w:val="clear" w:color="auto" w:fill="auto"/>
            <w:vAlign w:val="center"/>
          </w:tcPr>
          <w:p w14:paraId="0F932E4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C630DF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F1AC0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605AA21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00837C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7AEA026" w14:textId="77777777" w:rsidTr="005D3F7E">
        <w:trPr>
          <w:jc w:val="center"/>
        </w:trPr>
        <w:tc>
          <w:tcPr>
            <w:tcW w:w="1271" w:type="dxa"/>
            <w:vMerge/>
            <w:shd w:val="clear" w:color="auto" w:fill="A5A5A5" w:themeFill="accent3"/>
            <w:vAlign w:val="center"/>
          </w:tcPr>
          <w:p w14:paraId="784C440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0DB25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VARIATION DES ARRIERES</w:t>
            </w:r>
          </w:p>
        </w:tc>
        <w:tc>
          <w:tcPr>
            <w:tcW w:w="1701" w:type="dxa"/>
            <w:shd w:val="clear" w:color="auto" w:fill="auto"/>
            <w:vAlign w:val="center"/>
          </w:tcPr>
          <w:p w14:paraId="1235A38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ECF28B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C5ACB6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223AFC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BF957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A8C1CEF" w14:textId="77777777" w:rsidTr="005D3F7E">
        <w:trPr>
          <w:jc w:val="center"/>
        </w:trPr>
        <w:tc>
          <w:tcPr>
            <w:tcW w:w="1271" w:type="dxa"/>
            <w:vMerge/>
            <w:shd w:val="clear" w:color="auto" w:fill="A5A5A5" w:themeFill="accent3"/>
            <w:vAlign w:val="center"/>
          </w:tcPr>
          <w:p w14:paraId="41429A1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31F08E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Variations des arrières issues des dépenses internes</w:t>
            </w:r>
          </w:p>
        </w:tc>
        <w:tc>
          <w:tcPr>
            <w:tcW w:w="1701" w:type="dxa"/>
            <w:shd w:val="clear" w:color="auto" w:fill="auto"/>
            <w:vAlign w:val="center"/>
          </w:tcPr>
          <w:p w14:paraId="48A4580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3D12E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AECF7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1FCEE0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E8D373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89B999B" w14:textId="77777777" w:rsidTr="005D3F7E">
        <w:trPr>
          <w:jc w:val="center"/>
        </w:trPr>
        <w:tc>
          <w:tcPr>
            <w:tcW w:w="1271" w:type="dxa"/>
            <w:vMerge/>
            <w:shd w:val="clear" w:color="auto" w:fill="A5A5A5" w:themeFill="accent3"/>
            <w:vAlign w:val="center"/>
          </w:tcPr>
          <w:p w14:paraId="1C3EE28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38434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SOLDE GLOBAL BASE CAISSE</w:t>
            </w:r>
          </w:p>
        </w:tc>
        <w:tc>
          <w:tcPr>
            <w:tcW w:w="1701" w:type="dxa"/>
            <w:shd w:val="clear" w:color="auto" w:fill="auto"/>
            <w:vAlign w:val="center"/>
          </w:tcPr>
          <w:p w14:paraId="71F1F51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A53BCF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984E1F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69DC93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E0D8B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264A04C" w14:textId="77777777" w:rsidTr="005D3F7E">
        <w:trPr>
          <w:jc w:val="center"/>
        </w:trPr>
        <w:tc>
          <w:tcPr>
            <w:tcW w:w="1271" w:type="dxa"/>
            <w:vMerge/>
            <w:shd w:val="clear" w:color="auto" w:fill="A5A5A5" w:themeFill="accent3"/>
            <w:vAlign w:val="center"/>
          </w:tcPr>
          <w:p w14:paraId="0460B823"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D84CE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w:t>
            </w:r>
          </w:p>
        </w:tc>
        <w:tc>
          <w:tcPr>
            <w:tcW w:w="1701" w:type="dxa"/>
            <w:shd w:val="clear" w:color="auto" w:fill="auto"/>
            <w:vAlign w:val="center"/>
          </w:tcPr>
          <w:p w14:paraId="3AFA03B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46D4B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00142B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1B6991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C0CCE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42D0C0F" w14:textId="77777777" w:rsidTr="005D3F7E">
        <w:trPr>
          <w:jc w:val="center"/>
        </w:trPr>
        <w:tc>
          <w:tcPr>
            <w:tcW w:w="1271" w:type="dxa"/>
            <w:vMerge/>
            <w:shd w:val="clear" w:color="auto" w:fill="A5A5A5" w:themeFill="accent3"/>
            <w:vAlign w:val="center"/>
          </w:tcPr>
          <w:p w14:paraId="796669C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8F621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INTERIEUR</w:t>
            </w:r>
          </w:p>
        </w:tc>
        <w:tc>
          <w:tcPr>
            <w:tcW w:w="1701" w:type="dxa"/>
            <w:shd w:val="clear" w:color="auto" w:fill="auto"/>
            <w:vAlign w:val="center"/>
          </w:tcPr>
          <w:p w14:paraId="4561133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82A782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05118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2205C3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E7F49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4ECD779" w14:textId="77777777" w:rsidTr="005D3F7E">
        <w:trPr>
          <w:jc w:val="center"/>
        </w:trPr>
        <w:tc>
          <w:tcPr>
            <w:tcW w:w="1271" w:type="dxa"/>
            <w:vMerge/>
            <w:shd w:val="clear" w:color="auto" w:fill="A5A5A5" w:themeFill="accent3"/>
            <w:vAlign w:val="center"/>
          </w:tcPr>
          <w:p w14:paraId="3F346E8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981B5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bancaire</w:t>
            </w:r>
          </w:p>
        </w:tc>
        <w:tc>
          <w:tcPr>
            <w:tcW w:w="1701" w:type="dxa"/>
            <w:shd w:val="clear" w:color="auto" w:fill="auto"/>
            <w:vAlign w:val="center"/>
          </w:tcPr>
          <w:p w14:paraId="60110BD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08FF23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3F0D1E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75675CE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9650E9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45FF823" w14:textId="77777777" w:rsidTr="005D3F7E">
        <w:trPr>
          <w:jc w:val="center"/>
        </w:trPr>
        <w:tc>
          <w:tcPr>
            <w:tcW w:w="1271" w:type="dxa"/>
            <w:vMerge/>
            <w:shd w:val="clear" w:color="auto" w:fill="A5A5A5" w:themeFill="accent3"/>
            <w:vAlign w:val="center"/>
          </w:tcPr>
          <w:p w14:paraId="1D130E0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F0E10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701" w:type="dxa"/>
            <w:shd w:val="clear" w:color="auto" w:fill="auto"/>
            <w:vAlign w:val="center"/>
          </w:tcPr>
          <w:p w14:paraId="59ABA9D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99F65D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31391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00B14B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CB630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DAEDE27" w14:textId="77777777" w:rsidTr="005D3F7E">
        <w:trPr>
          <w:jc w:val="center"/>
        </w:trPr>
        <w:tc>
          <w:tcPr>
            <w:tcW w:w="1271" w:type="dxa"/>
            <w:vMerge/>
            <w:shd w:val="clear" w:color="auto" w:fill="A5A5A5" w:themeFill="accent3"/>
            <w:vAlign w:val="center"/>
          </w:tcPr>
          <w:p w14:paraId="50BF3FE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4025E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intérieur par les banques commerciales</w:t>
            </w:r>
          </w:p>
        </w:tc>
        <w:tc>
          <w:tcPr>
            <w:tcW w:w="1701" w:type="dxa"/>
            <w:shd w:val="clear" w:color="auto" w:fill="auto"/>
            <w:vAlign w:val="center"/>
          </w:tcPr>
          <w:p w14:paraId="79FAA91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034FA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B89F7A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66EDF6E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22558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4B75ED1" w14:textId="77777777" w:rsidTr="005D3F7E">
        <w:trPr>
          <w:jc w:val="center"/>
        </w:trPr>
        <w:tc>
          <w:tcPr>
            <w:tcW w:w="1271" w:type="dxa"/>
            <w:vMerge/>
            <w:shd w:val="clear" w:color="auto" w:fill="A5A5A5" w:themeFill="accent3"/>
            <w:vAlign w:val="center"/>
          </w:tcPr>
          <w:p w14:paraId="388D87A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89A44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NON BANCAIRE</w:t>
            </w:r>
          </w:p>
        </w:tc>
        <w:tc>
          <w:tcPr>
            <w:tcW w:w="1701" w:type="dxa"/>
            <w:shd w:val="clear" w:color="auto" w:fill="auto"/>
            <w:vAlign w:val="center"/>
          </w:tcPr>
          <w:p w14:paraId="413812C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F352E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645553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CE2F6B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A1FE5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C494313" w14:textId="77777777" w:rsidTr="005D3F7E">
        <w:trPr>
          <w:jc w:val="center"/>
        </w:trPr>
        <w:tc>
          <w:tcPr>
            <w:tcW w:w="1271" w:type="dxa"/>
            <w:vMerge/>
            <w:shd w:val="clear" w:color="auto" w:fill="A5A5A5" w:themeFill="accent3"/>
            <w:vAlign w:val="center"/>
          </w:tcPr>
          <w:p w14:paraId="69BD6206"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16661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Produits de la privatisation</w:t>
            </w:r>
          </w:p>
        </w:tc>
        <w:tc>
          <w:tcPr>
            <w:tcW w:w="1701" w:type="dxa"/>
            <w:shd w:val="clear" w:color="auto" w:fill="auto"/>
            <w:vAlign w:val="center"/>
          </w:tcPr>
          <w:p w14:paraId="6FC3360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EFCF06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38A07A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7F962E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F708FC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D30B7CE" w14:textId="77777777" w:rsidTr="005D3F7E">
        <w:trPr>
          <w:jc w:val="center"/>
        </w:trPr>
        <w:tc>
          <w:tcPr>
            <w:tcW w:w="1271" w:type="dxa"/>
            <w:vMerge/>
            <w:shd w:val="clear" w:color="auto" w:fill="A5A5A5" w:themeFill="accent3"/>
            <w:vAlign w:val="center"/>
          </w:tcPr>
          <w:p w14:paraId="019F121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E84A15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Autres financements non bancaires</w:t>
            </w:r>
          </w:p>
        </w:tc>
        <w:tc>
          <w:tcPr>
            <w:tcW w:w="1701" w:type="dxa"/>
            <w:shd w:val="clear" w:color="auto" w:fill="auto"/>
            <w:vAlign w:val="center"/>
          </w:tcPr>
          <w:p w14:paraId="512E62E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B95AE4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384BE2F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24FCDD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A997BD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25CC948" w14:textId="77777777" w:rsidTr="005D3F7E">
        <w:trPr>
          <w:jc w:val="center"/>
        </w:trPr>
        <w:tc>
          <w:tcPr>
            <w:tcW w:w="1271" w:type="dxa"/>
            <w:vMerge/>
            <w:shd w:val="clear" w:color="auto" w:fill="A5A5A5" w:themeFill="accent3"/>
            <w:vAlign w:val="center"/>
          </w:tcPr>
          <w:p w14:paraId="6108255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08E3E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EXTERIEUR</w:t>
            </w:r>
          </w:p>
        </w:tc>
        <w:tc>
          <w:tcPr>
            <w:tcW w:w="1701" w:type="dxa"/>
            <w:shd w:val="clear" w:color="auto" w:fill="auto"/>
            <w:vAlign w:val="center"/>
          </w:tcPr>
          <w:p w14:paraId="3BF5D79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15C8F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36F06A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4030ED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00246A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8F7AF83" w14:textId="77777777" w:rsidTr="005D3F7E">
        <w:trPr>
          <w:jc w:val="center"/>
        </w:trPr>
        <w:tc>
          <w:tcPr>
            <w:tcW w:w="1271" w:type="dxa"/>
            <w:vMerge/>
            <w:shd w:val="clear" w:color="auto" w:fill="A5A5A5" w:themeFill="accent3"/>
            <w:vAlign w:val="center"/>
          </w:tcPr>
          <w:p w14:paraId="1CA2C8D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BFFB9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Tirages sur emprunts</w:t>
            </w:r>
          </w:p>
        </w:tc>
        <w:tc>
          <w:tcPr>
            <w:tcW w:w="1701" w:type="dxa"/>
            <w:shd w:val="clear" w:color="auto" w:fill="auto"/>
            <w:vAlign w:val="center"/>
          </w:tcPr>
          <w:p w14:paraId="0C764BA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13FE6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B846B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2224C05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6F2BAD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696E983" w14:textId="77777777" w:rsidTr="005D3F7E">
        <w:trPr>
          <w:jc w:val="center"/>
        </w:trPr>
        <w:tc>
          <w:tcPr>
            <w:tcW w:w="1271" w:type="dxa"/>
            <w:vMerge/>
            <w:shd w:val="clear" w:color="auto" w:fill="A5A5A5" w:themeFill="accent3"/>
            <w:vAlign w:val="center"/>
          </w:tcPr>
          <w:p w14:paraId="31151EE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24FC7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extérieur par amortissement de la dette extérieure</w:t>
            </w:r>
          </w:p>
        </w:tc>
        <w:tc>
          <w:tcPr>
            <w:tcW w:w="1701" w:type="dxa"/>
            <w:shd w:val="clear" w:color="auto" w:fill="auto"/>
            <w:vAlign w:val="center"/>
          </w:tcPr>
          <w:p w14:paraId="1999173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11B60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324C6D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918984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F95F2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920C5BF" w14:textId="77777777" w:rsidTr="005D3F7E">
        <w:trPr>
          <w:jc w:val="center"/>
        </w:trPr>
        <w:tc>
          <w:tcPr>
            <w:tcW w:w="1271" w:type="dxa"/>
            <w:vMerge/>
            <w:shd w:val="clear" w:color="auto" w:fill="A5A5A5" w:themeFill="accent3"/>
            <w:vAlign w:val="center"/>
          </w:tcPr>
          <w:p w14:paraId="5689232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61568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Annulations de dettes</w:t>
            </w:r>
          </w:p>
        </w:tc>
        <w:tc>
          <w:tcPr>
            <w:tcW w:w="1701" w:type="dxa"/>
            <w:shd w:val="clear" w:color="auto" w:fill="auto"/>
            <w:vAlign w:val="center"/>
          </w:tcPr>
          <w:p w14:paraId="5E691D4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019615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5B253C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55452B7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9A1A41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02B153C" w14:textId="77777777" w:rsidTr="005D3F7E">
        <w:trPr>
          <w:jc w:val="center"/>
        </w:trPr>
        <w:tc>
          <w:tcPr>
            <w:tcW w:w="1271" w:type="dxa"/>
            <w:vMerge/>
            <w:shd w:val="clear" w:color="auto" w:fill="A5A5A5" w:themeFill="accent3"/>
            <w:vAlign w:val="center"/>
          </w:tcPr>
          <w:p w14:paraId="694EFD7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65F7A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Financement extérieur par variation des arrières d'amortissement</w:t>
            </w:r>
          </w:p>
        </w:tc>
        <w:tc>
          <w:tcPr>
            <w:tcW w:w="1701" w:type="dxa"/>
            <w:shd w:val="clear" w:color="auto" w:fill="auto"/>
            <w:vAlign w:val="center"/>
          </w:tcPr>
          <w:p w14:paraId="67F414F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9D67C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469F9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008E96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9348D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BFD6B39" w14:textId="77777777" w:rsidTr="005D3F7E">
        <w:trPr>
          <w:jc w:val="center"/>
        </w:trPr>
        <w:tc>
          <w:tcPr>
            <w:tcW w:w="1271" w:type="dxa"/>
            <w:vMerge/>
            <w:shd w:val="clear" w:color="auto" w:fill="A5A5A5" w:themeFill="accent3"/>
            <w:vAlign w:val="center"/>
          </w:tcPr>
          <w:p w14:paraId="3FDA94C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F8BA65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Autres financements extérieurs</w:t>
            </w:r>
          </w:p>
        </w:tc>
        <w:tc>
          <w:tcPr>
            <w:tcW w:w="1701" w:type="dxa"/>
            <w:shd w:val="clear" w:color="auto" w:fill="auto"/>
            <w:vAlign w:val="center"/>
          </w:tcPr>
          <w:p w14:paraId="6B79029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C6624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5A303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29D553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80327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76D6E64" w14:textId="77777777" w:rsidTr="005D3F7E">
        <w:trPr>
          <w:jc w:val="center"/>
        </w:trPr>
        <w:tc>
          <w:tcPr>
            <w:tcW w:w="1271" w:type="dxa"/>
            <w:vMerge/>
            <w:shd w:val="clear" w:color="auto" w:fill="A5A5A5" w:themeFill="accent3"/>
            <w:vAlign w:val="center"/>
          </w:tcPr>
          <w:p w14:paraId="3407335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34A3F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ERREURS ET OMISSIONS</w:t>
            </w:r>
          </w:p>
        </w:tc>
        <w:tc>
          <w:tcPr>
            <w:tcW w:w="1701" w:type="dxa"/>
            <w:shd w:val="clear" w:color="auto" w:fill="auto"/>
            <w:vAlign w:val="center"/>
          </w:tcPr>
          <w:p w14:paraId="2271996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B1741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63A10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MEF</w:t>
            </w:r>
          </w:p>
        </w:tc>
        <w:tc>
          <w:tcPr>
            <w:tcW w:w="1417" w:type="dxa"/>
            <w:shd w:val="clear" w:color="auto" w:fill="auto"/>
            <w:vAlign w:val="center"/>
          </w:tcPr>
          <w:p w14:paraId="3C8FD9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5A71F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7B47B27" w14:textId="77777777" w:rsidTr="005D3F7E">
        <w:trPr>
          <w:jc w:val="center"/>
        </w:trPr>
        <w:tc>
          <w:tcPr>
            <w:tcW w:w="1271" w:type="dxa"/>
            <w:shd w:val="clear" w:color="auto" w:fill="FFE599" w:themeFill="accent4" w:themeFillTint="66"/>
            <w:vAlign w:val="center"/>
          </w:tcPr>
          <w:p w14:paraId="2C30CB6B" w14:textId="77777777" w:rsidR="00E77104" w:rsidRPr="005076C7" w:rsidRDefault="00E77104" w:rsidP="005D3F7E">
            <w:pPr>
              <w:jc w:val="center"/>
              <w:rPr>
                <w:rFonts w:ascii="Montserrat Light" w:hAnsi="Montserrat Light"/>
              </w:rPr>
            </w:pPr>
          </w:p>
        </w:tc>
        <w:tc>
          <w:tcPr>
            <w:tcW w:w="6095" w:type="dxa"/>
            <w:shd w:val="clear" w:color="auto" w:fill="FFE599" w:themeFill="accent4" w:themeFillTint="66"/>
            <w:vAlign w:val="center"/>
          </w:tcPr>
          <w:p w14:paraId="66F8A096" w14:textId="77777777" w:rsidR="00E77104" w:rsidRPr="005076C7" w:rsidRDefault="00E77104" w:rsidP="005D3F7E">
            <w:pPr>
              <w:jc w:val="center"/>
              <w:rPr>
                <w:rFonts w:ascii="Montserrat Light" w:hAnsi="Montserrat Light"/>
                <w:color w:val="000000"/>
              </w:rPr>
            </w:pPr>
          </w:p>
        </w:tc>
        <w:tc>
          <w:tcPr>
            <w:tcW w:w="1701" w:type="dxa"/>
            <w:shd w:val="clear" w:color="auto" w:fill="FFE599" w:themeFill="accent4" w:themeFillTint="66"/>
            <w:vAlign w:val="center"/>
          </w:tcPr>
          <w:p w14:paraId="6B3576BA" w14:textId="77777777" w:rsidR="00E77104" w:rsidRPr="005076C7" w:rsidRDefault="00E77104" w:rsidP="005D3F7E">
            <w:pPr>
              <w:jc w:val="center"/>
              <w:rPr>
                <w:rFonts w:ascii="Montserrat Light" w:hAnsi="Montserrat Light"/>
              </w:rPr>
            </w:pPr>
          </w:p>
        </w:tc>
        <w:tc>
          <w:tcPr>
            <w:tcW w:w="1418" w:type="dxa"/>
            <w:shd w:val="clear" w:color="auto" w:fill="FFE599" w:themeFill="accent4" w:themeFillTint="66"/>
            <w:vAlign w:val="center"/>
          </w:tcPr>
          <w:p w14:paraId="7D18AE69" w14:textId="77777777" w:rsidR="00E77104" w:rsidRPr="005076C7" w:rsidRDefault="00E77104" w:rsidP="005D3F7E">
            <w:pPr>
              <w:jc w:val="center"/>
              <w:rPr>
                <w:rFonts w:ascii="Montserrat Light" w:hAnsi="Montserrat Light"/>
                <w:color w:val="000000"/>
              </w:rPr>
            </w:pPr>
          </w:p>
        </w:tc>
        <w:tc>
          <w:tcPr>
            <w:tcW w:w="1843" w:type="dxa"/>
            <w:shd w:val="clear" w:color="auto" w:fill="FFE599" w:themeFill="accent4" w:themeFillTint="66"/>
            <w:vAlign w:val="center"/>
          </w:tcPr>
          <w:p w14:paraId="36E7E144" w14:textId="77777777" w:rsidR="00E77104" w:rsidRPr="005076C7" w:rsidRDefault="00E77104" w:rsidP="005D3F7E">
            <w:pPr>
              <w:jc w:val="center"/>
              <w:rPr>
                <w:rFonts w:ascii="Montserrat Light" w:hAnsi="Montserrat Light"/>
                <w:color w:val="000000"/>
              </w:rPr>
            </w:pPr>
          </w:p>
        </w:tc>
        <w:tc>
          <w:tcPr>
            <w:tcW w:w="1417" w:type="dxa"/>
            <w:shd w:val="clear" w:color="auto" w:fill="FFE599" w:themeFill="accent4" w:themeFillTint="66"/>
            <w:vAlign w:val="center"/>
          </w:tcPr>
          <w:p w14:paraId="78B9AF90" w14:textId="77777777" w:rsidR="00E77104" w:rsidRPr="005076C7" w:rsidRDefault="00E77104" w:rsidP="005D3F7E">
            <w:pPr>
              <w:jc w:val="center"/>
              <w:rPr>
                <w:rFonts w:ascii="Montserrat Light" w:hAnsi="Montserrat Light"/>
                <w:color w:val="000000"/>
              </w:rPr>
            </w:pPr>
          </w:p>
        </w:tc>
        <w:tc>
          <w:tcPr>
            <w:tcW w:w="2268" w:type="dxa"/>
            <w:shd w:val="clear" w:color="auto" w:fill="FFE599" w:themeFill="accent4" w:themeFillTint="66"/>
            <w:vAlign w:val="center"/>
          </w:tcPr>
          <w:p w14:paraId="06911A8E" w14:textId="77777777" w:rsidR="00E77104" w:rsidRPr="005076C7" w:rsidRDefault="00E77104" w:rsidP="005D3F7E">
            <w:pPr>
              <w:jc w:val="center"/>
              <w:rPr>
                <w:rFonts w:ascii="Montserrat Light" w:hAnsi="Montserrat Light"/>
                <w:color w:val="000000"/>
              </w:rPr>
            </w:pPr>
          </w:p>
        </w:tc>
      </w:tr>
      <w:tr w:rsidR="00E77104" w:rsidRPr="005076C7" w14:paraId="6DD37B61" w14:textId="77777777" w:rsidTr="005D3F7E">
        <w:trPr>
          <w:jc w:val="center"/>
        </w:trPr>
        <w:tc>
          <w:tcPr>
            <w:tcW w:w="1271" w:type="dxa"/>
            <w:vMerge w:val="restart"/>
            <w:shd w:val="clear" w:color="auto" w:fill="A5A5A5" w:themeFill="accent3"/>
            <w:textDirection w:val="btLr"/>
            <w:vAlign w:val="center"/>
          </w:tcPr>
          <w:p w14:paraId="31E5382C"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DETTE PUBLIQUE EXTERIEURE</w:t>
            </w:r>
          </w:p>
          <w:p w14:paraId="41A8C1E2" w14:textId="77777777" w:rsidR="00E77104" w:rsidRPr="005076C7" w:rsidRDefault="00E77104" w:rsidP="005D3F7E">
            <w:pPr>
              <w:ind w:left="113" w:right="113"/>
              <w:jc w:val="center"/>
              <w:rPr>
                <w:rFonts w:ascii="Montserrat Light" w:hAnsi="Montserrat Light"/>
              </w:rPr>
            </w:pPr>
          </w:p>
        </w:tc>
        <w:tc>
          <w:tcPr>
            <w:tcW w:w="6095" w:type="dxa"/>
            <w:shd w:val="clear" w:color="auto" w:fill="auto"/>
            <w:vAlign w:val="center"/>
          </w:tcPr>
          <w:p w14:paraId="0222C3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Encours de la dette</w:t>
            </w:r>
          </w:p>
        </w:tc>
        <w:tc>
          <w:tcPr>
            <w:tcW w:w="1701" w:type="dxa"/>
            <w:shd w:val="clear" w:color="auto" w:fill="auto"/>
            <w:vAlign w:val="center"/>
          </w:tcPr>
          <w:p w14:paraId="0AA0F22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B75CF3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519BE2D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645A298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1F8B8B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F4C27E7" w14:textId="77777777" w:rsidTr="005D3F7E">
        <w:trPr>
          <w:jc w:val="center"/>
        </w:trPr>
        <w:tc>
          <w:tcPr>
            <w:tcW w:w="1271" w:type="dxa"/>
            <w:vMerge/>
            <w:shd w:val="clear" w:color="auto" w:fill="A5A5A5" w:themeFill="accent3"/>
            <w:vAlign w:val="center"/>
          </w:tcPr>
          <w:p w14:paraId="653120E9"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8C8816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Dette publique bilatérale</w:t>
            </w:r>
          </w:p>
        </w:tc>
        <w:tc>
          <w:tcPr>
            <w:tcW w:w="1701" w:type="dxa"/>
            <w:shd w:val="clear" w:color="auto" w:fill="auto"/>
            <w:vAlign w:val="center"/>
          </w:tcPr>
          <w:p w14:paraId="2F1948C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80AA80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4BDD004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7860F88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B2AAD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17D166A" w14:textId="77777777" w:rsidTr="005D3F7E">
        <w:trPr>
          <w:jc w:val="center"/>
        </w:trPr>
        <w:tc>
          <w:tcPr>
            <w:tcW w:w="1271" w:type="dxa"/>
            <w:vMerge/>
            <w:shd w:val="clear" w:color="auto" w:fill="A5A5A5" w:themeFill="accent3"/>
            <w:vAlign w:val="center"/>
          </w:tcPr>
          <w:p w14:paraId="57A3CC0B"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1D7970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Dette publique multilatérale</w:t>
            </w:r>
          </w:p>
        </w:tc>
        <w:tc>
          <w:tcPr>
            <w:tcW w:w="1701" w:type="dxa"/>
            <w:shd w:val="clear" w:color="auto" w:fill="auto"/>
            <w:vAlign w:val="center"/>
          </w:tcPr>
          <w:p w14:paraId="06CA3AB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73A6C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77069C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6E97CAC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504BA81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95C9888" w14:textId="77777777" w:rsidTr="005D3F7E">
        <w:trPr>
          <w:jc w:val="center"/>
        </w:trPr>
        <w:tc>
          <w:tcPr>
            <w:tcW w:w="1271" w:type="dxa"/>
            <w:vMerge/>
            <w:shd w:val="clear" w:color="auto" w:fill="A5A5A5" w:themeFill="accent3"/>
            <w:vAlign w:val="center"/>
          </w:tcPr>
          <w:p w14:paraId="36D184A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ED9B6B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Dette envers la Banque mondiale</w:t>
            </w:r>
          </w:p>
        </w:tc>
        <w:tc>
          <w:tcPr>
            <w:tcW w:w="1701" w:type="dxa"/>
            <w:shd w:val="clear" w:color="auto" w:fill="auto"/>
            <w:vAlign w:val="center"/>
          </w:tcPr>
          <w:p w14:paraId="2144099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A31922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AC1560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160F60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6F613A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2524185" w14:textId="77777777" w:rsidTr="005D3F7E">
        <w:trPr>
          <w:jc w:val="center"/>
        </w:trPr>
        <w:tc>
          <w:tcPr>
            <w:tcW w:w="1271" w:type="dxa"/>
            <w:vMerge/>
            <w:shd w:val="clear" w:color="auto" w:fill="A5A5A5" w:themeFill="accent3"/>
            <w:vAlign w:val="center"/>
          </w:tcPr>
          <w:p w14:paraId="405448F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C80D27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Utilisation des crédits du FMI</w:t>
            </w:r>
          </w:p>
        </w:tc>
        <w:tc>
          <w:tcPr>
            <w:tcW w:w="1701" w:type="dxa"/>
            <w:shd w:val="clear" w:color="auto" w:fill="auto"/>
            <w:vAlign w:val="center"/>
          </w:tcPr>
          <w:p w14:paraId="7518420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EA9018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74AD21F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30FCCCD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D4BDC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DB8C654" w14:textId="77777777" w:rsidTr="005D3F7E">
        <w:trPr>
          <w:jc w:val="center"/>
        </w:trPr>
        <w:tc>
          <w:tcPr>
            <w:tcW w:w="1271" w:type="dxa"/>
            <w:vMerge/>
            <w:shd w:val="clear" w:color="auto" w:fill="A5A5A5" w:themeFill="accent3"/>
            <w:vAlign w:val="center"/>
          </w:tcPr>
          <w:p w14:paraId="78A83B7E"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8FF491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Service de la dette règle</w:t>
            </w:r>
          </w:p>
        </w:tc>
        <w:tc>
          <w:tcPr>
            <w:tcW w:w="1701" w:type="dxa"/>
            <w:shd w:val="clear" w:color="auto" w:fill="auto"/>
            <w:vAlign w:val="center"/>
          </w:tcPr>
          <w:p w14:paraId="24A4863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6BE046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52BB0EF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6D3A4B7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06DC20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ACBB475" w14:textId="77777777" w:rsidTr="005D3F7E">
        <w:trPr>
          <w:jc w:val="center"/>
        </w:trPr>
        <w:tc>
          <w:tcPr>
            <w:tcW w:w="1271" w:type="dxa"/>
            <w:vMerge/>
            <w:shd w:val="clear" w:color="auto" w:fill="A5A5A5" w:themeFill="accent3"/>
            <w:vAlign w:val="center"/>
          </w:tcPr>
          <w:p w14:paraId="749D6B3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62804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Principal du service de la dette règle</w:t>
            </w:r>
          </w:p>
        </w:tc>
        <w:tc>
          <w:tcPr>
            <w:tcW w:w="1701" w:type="dxa"/>
            <w:shd w:val="clear" w:color="auto" w:fill="auto"/>
            <w:vAlign w:val="center"/>
          </w:tcPr>
          <w:p w14:paraId="5840F6A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F43CDF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77427B3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4C7EB7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454F87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A1745C7" w14:textId="77777777" w:rsidTr="005D3F7E">
        <w:trPr>
          <w:jc w:val="center"/>
        </w:trPr>
        <w:tc>
          <w:tcPr>
            <w:tcW w:w="1271" w:type="dxa"/>
            <w:vMerge/>
            <w:shd w:val="clear" w:color="auto" w:fill="A5A5A5" w:themeFill="accent3"/>
            <w:vAlign w:val="center"/>
          </w:tcPr>
          <w:p w14:paraId="33D6C93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1F12AB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Intérêts</w:t>
            </w:r>
          </w:p>
        </w:tc>
        <w:tc>
          <w:tcPr>
            <w:tcW w:w="1701" w:type="dxa"/>
            <w:shd w:val="clear" w:color="auto" w:fill="auto"/>
            <w:vAlign w:val="center"/>
          </w:tcPr>
          <w:p w14:paraId="2C00F7D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C2FC30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F599C9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7BD822E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DC06CB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C7BE041" w14:textId="77777777" w:rsidTr="005D3F7E">
        <w:trPr>
          <w:jc w:val="center"/>
        </w:trPr>
        <w:tc>
          <w:tcPr>
            <w:tcW w:w="1271" w:type="dxa"/>
            <w:vMerge/>
            <w:shd w:val="clear" w:color="auto" w:fill="A5A5A5" w:themeFill="accent3"/>
            <w:vAlign w:val="center"/>
          </w:tcPr>
          <w:p w14:paraId="79DCBDF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470319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Tirages</w:t>
            </w:r>
          </w:p>
        </w:tc>
        <w:tc>
          <w:tcPr>
            <w:tcW w:w="1701" w:type="dxa"/>
            <w:shd w:val="clear" w:color="auto" w:fill="auto"/>
            <w:vAlign w:val="center"/>
          </w:tcPr>
          <w:p w14:paraId="7F2BB37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A8FCF5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A13106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186935A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173C39A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401D263" w14:textId="77777777" w:rsidTr="005D3F7E">
        <w:trPr>
          <w:jc w:val="center"/>
        </w:trPr>
        <w:tc>
          <w:tcPr>
            <w:tcW w:w="1271" w:type="dxa"/>
            <w:vMerge/>
            <w:shd w:val="clear" w:color="auto" w:fill="A5A5A5" w:themeFill="accent3"/>
            <w:vAlign w:val="center"/>
          </w:tcPr>
          <w:p w14:paraId="375706BD"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0AA54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Rééchelonnements de la dette</w:t>
            </w:r>
          </w:p>
        </w:tc>
        <w:tc>
          <w:tcPr>
            <w:tcW w:w="1701" w:type="dxa"/>
            <w:shd w:val="clear" w:color="auto" w:fill="auto"/>
            <w:vAlign w:val="center"/>
          </w:tcPr>
          <w:p w14:paraId="4178BC8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FE5041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FDBEF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538E63A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1892D4F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8FADB76" w14:textId="77777777" w:rsidTr="005D3F7E">
        <w:trPr>
          <w:jc w:val="center"/>
        </w:trPr>
        <w:tc>
          <w:tcPr>
            <w:tcW w:w="1271" w:type="dxa"/>
            <w:vMerge/>
            <w:shd w:val="clear" w:color="auto" w:fill="A5A5A5" w:themeFill="accent3"/>
            <w:vAlign w:val="center"/>
          </w:tcPr>
          <w:p w14:paraId="64F1100E"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F01DF1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Remise de dettes</w:t>
            </w:r>
          </w:p>
        </w:tc>
        <w:tc>
          <w:tcPr>
            <w:tcW w:w="1701" w:type="dxa"/>
            <w:shd w:val="clear" w:color="auto" w:fill="auto"/>
            <w:vAlign w:val="center"/>
          </w:tcPr>
          <w:p w14:paraId="55D89F2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25E18D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EEBFE7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5E8E1FE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D6BBB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BE7C4E1" w14:textId="77777777" w:rsidTr="005D3F7E">
        <w:trPr>
          <w:jc w:val="center"/>
        </w:trPr>
        <w:tc>
          <w:tcPr>
            <w:tcW w:w="1271" w:type="dxa"/>
            <w:vMerge/>
            <w:shd w:val="clear" w:color="auto" w:fill="A5A5A5" w:themeFill="accent3"/>
            <w:vAlign w:val="center"/>
          </w:tcPr>
          <w:p w14:paraId="4AC248E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A74D77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Reduction du stock de la dette</w:t>
            </w:r>
          </w:p>
        </w:tc>
        <w:tc>
          <w:tcPr>
            <w:tcW w:w="1701" w:type="dxa"/>
            <w:shd w:val="clear" w:color="auto" w:fill="auto"/>
            <w:vAlign w:val="center"/>
          </w:tcPr>
          <w:p w14:paraId="0F7A8D2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B85EF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C3C35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7CEC891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19548E6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bl>
    <w:p w14:paraId="6578E62B" w14:textId="77777777" w:rsidR="00E77104" w:rsidRPr="005076C7" w:rsidRDefault="00E77104" w:rsidP="00E77104">
      <w:pPr>
        <w:spacing w:before="240" w:after="240" w:line="276" w:lineRule="auto"/>
        <w:rPr>
          <w:rFonts w:ascii="Montserrat Light" w:hAnsi="Montserrat Light"/>
          <w:b/>
          <w:bCs/>
          <w:i/>
          <w:iCs/>
        </w:rPr>
      </w:pPr>
      <w:r w:rsidRPr="005076C7">
        <w:rPr>
          <w:rFonts w:ascii="Montserrat Light" w:hAnsi="Montserrat Light"/>
          <w:b/>
          <w:bCs/>
          <w:i/>
          <w:iCs/>
          <w:u w:val="single"/>
        </w:rPr>
        <w:lastRenderedPageBreak/>
        <w:t>Sources</w:t>
      </w:r>
      <w:r w:rsidRPr="005076C7">
        <w:rPr>
          <w:rFonts w:ascii="Montserrat Light" w:hAnsi="Montserrat Light"/>
          <w:b/>
          <w:bCs/>
          <w:i/>
          <w:iCs/>
        </w:rPr>
        <w:t xml:space="preserve"> : Données recueillies sur le site de la BCEAO (2023) - </w:t>
      </w:r>
      <w:hyperlink r:id="rId53" w:history="1">
        <w:r w:rsidRPr="005076C7">
          <w:rPr>
            <w:rStyle w:val="Lienhypertexte"/>
            <w:rFonts w:ascii="Montserrat Light" w:hAnsi="Montserrat Light"/>
            <w:b/>
            <w:bCs/>
            <w:i/>
            <w:iCs/>
          </w:rPr>
          <w:t>https://edenpub.bceao.int/</w:t>
        </w:r>
      </w:hyperlink>
    </w:p>
    <w:p w14:paraId="6A22F82E" w14:textId="77777777" w:rsidR="00E77104" w:rsidRPr="005076C7" w:rsidRDefault="00E77104" w:rsidP="00F25857">
      <w:pPr>
        <w:pStyle w:val="Titre1"/>
        <w:numPr>
          <w:ilvl w:val="0"/>
          <w:numId w:val="0"/>
        </w:numPr>
      </w:pPr>
      <w:bookmarkStart w:id="297" w:name="_Toc135623581"/>
      <w:bookmarkStart w:id="298" w:name="_Toc135624227"/>
      <w:bookmarkStart w:id="299" w:name="_Toc136361216"/>
      <w:bookmarkStart w:id="300" w:name="_Toc136614013"/>
      <w:bookmarkStart w:id="301" w:name="_Toc136618585"/>
      <w:bookmarkStart w:id="302" w:name="_Toc136619561"/>
      <w:bookmarkStart w:id="303" w:name="_Toc136620286"/>
      <w:bookmarkStart w:id="304" w:name="_Toc136620400"/>
      <w:bookmarkStart w:id="305" w:name="_Toc136620509"/>
      <w:bookmarkStart w:id="306" w:name="_Toc136667748"/>
      <w:bookmarkStart w:id="307" w:name="_Toc137411221"/>
      <w:r w:rsidRPr="005076C7">
        <w:t xml:space="preserve">Tableau N°2:  </w:t>
      </w:r>
      <w:proofErr w:type="spellStart"/>
      <w:r w:rsidRPr="005076C7">
        <w:t>Données</w:t>
      </w:r>
      <w:proofErr w:type="spellEnd"/>
      <w:r w:rsidRPr="005076C7">
        <w:t xml:space="preserve"> relatives au </w:t>
      </w:r>
      <w:proofErr w:type="spellStart"/>
      <w:r w:rsidRPr="005076C7">
        <w:t>secteur</w:t>
      </w:r>
      <w:proofErr w:type="spellEnd"/>
      <w:r w:rsidRPr="005076C7">
        <w:t xml:space="preserve"> </w:t>
      </w:r>
      <w:bookmarkEnd w:id="297"/>
      <w:bookmarkEnd w:id="298"/>
      <w:bookmarkEnd w:id="299"/>
      <w:r w:rsidRPr="005076C7">
        <w:t>Exterieur</w:t>
      </w:r>
      <w:bookmarkEnd w:id="300"/>
      <w:bookmarkEnd w:id="301"/>
      <w:bookmarkEnd w:id="302"/>
      <w:bookmarkEnd w:id="303"/>
      <w:bookmarkEnd w:id="304"/>
      <w:bookmarkEnd w:id="305"/>
      <w:bookmarkEnd w:id="306"/>
      <w:bookmarkEnd w:id="307"/>
    </w:p>
    <w:p w14:paraId="5A97E084" w14:textId="77777777" w:rsidR="00E77104" w:rsidRPr="005076C7" w:rsidRDefault="00E77104" w:rsidP="00E77104">
      <w:pPr>
        <w:rPr>
          <w:rFonts w:ascii="Montserrat Light" w:hAnsi="Montserrat Light"/>
        </w:rPr>
      </w:pPr>
    </w:p>
    <w:tbl>
      <w:tblPr>
        <w:tblStyle w:val="Grilledutableau"/>
        <w:tblW w:w="16013" w:type="dxa"/>
        <w:jc w:val="center"/>
        <w:tblLayout w:type="fixed"/>
        <w:tblLook w:val="04A0" w:firstRow="1" w:lastRow="0" w:firstColumn="1" w:lastColumn="0" w:noHBand="0" w:noVBand="1"/>
      </w:tblPr>
      <w:tblGrid>
        <w:gridCol w:w="1271"/>
        <w:gridCol w:w="7088"/>
        <w:gridCol w:w="1701"/>
        <w:gridCol w:w="1275"/>
        <w:gridCol w:w="993"/>
        <w:gridCol w:w="1417"/>
        <w:gridCol w:w="2268"/>
      </w:tblGrid>
      <w:tr w:rsidR="00E77104" w:rsidRPr="005076C7" w14:paraId="452157F9" w14:textId="77777777" w:rsidTr="005D3F7E">
        <w:trPr>
          <w:jc w:val="center"/>
        </w:trPr>
        <w:tc>
          <w:tcPr>
            <w:tcW w:w="1271" w:type="dxa"/>
            <w:shd w:val="clear" w:color="auto" w:fill="A5A5A5" w:themeFill="accent3"/>
            <w:vAlign w:val="center"/>
          </w:tcPr>
          <w:p w14:paraId="0F8CFFB3" w14:textId="77777777" w:rsidR="00E77104" w:rsidRPr="005076C7" w:rsidRDefault="00E77104" w:rsidP="005D3F7E">
            <w:pPr>
              <w:jc w:val="center"/>
              <w:rPr>
                <w:rFonts w:ascii="Montserrat Light" w:hAnsi="Montserrat Light"/>
              </w:rPr>
            </w:pPr>
            <w:r w:rsidRPr="005076C7">
              <w:rPr>
                <w:rFonts w:ascii="Montserrat Light" w:hAnsi="Montserrat Light"/>
              </w:rPr>
              <w:t>Blocs</w:t>
            </w:r>
          </w:p>
        </w:tc>
        <w:tc>
          <w:tcPr>
            <w:tcW w:w="7088" w:type="dxa"/>
            <w:shd w:val="clear" w:color="auto" w:fill="A5A5A5" w:themeFill="accent3"/>
            <w:vAlign w:val="center"/>
          </w:tcPr>
          <w:p w14:paraId="2F3A1E0A"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701" w:type="dxa"/>
            <w:shd w:val="clear" w:color="auto" w:fill="A5A5A5" w:themeFill="accent3"/>
            <w:vAlign w:val="center"/>
          </w:tcPr>
          <w:p w14:paraId="639F3F52"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275" w:type="dxa"/>
            <w:shd w:val="clear" w:color="auto" w:fill="A5A5A5" w:themeFill="accent3"/>
            <w:vAlign w:val="center"/>
          </w:tcPr>
          <w:p w14:paraId="6F4D16E3"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993" w:type="dxa"/>
            <w:shd w:val="clear" w:color="auto" w:fill="A5A5A5" w:themeFill="accent3"/>
            <w:vAlign w:val="center"/>
          </w:tcPr>
          <w:p w14:paraId="7B73E418"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417" w:type="dxa"/>
            <w:shd w:val="clear" w:color="auto" w:fill="A5A5A5" w:themeFill="accent3"/>
            <w:vAlign w:val="center"/>
          </w:tcPr>
          <w:p w14:paraId="280260A2"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2268" w:type="dxa"/>
            <w:shd w:val="clear" w:color="auto" w:fill="A5A5A5" w:themeFill="accent3"/>
            <w:vAlign w:val="center"/>
          </w:tcPr>
          <w:p w14:paraId="7E4200B0"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103C1CF3" w14:textId="77777777" w:rsidTr="005D3F7E">
        <w:trPr>
          <w:jc w:val="center"/>
        </w:trPr>
        <w:tc>
          <w:tcPr>
            <w:tcW w:w="1271" w:type="dxa"/>
            <w:vMerge w:val="restart"/>
            <w:shd w:val="clear" w:color="auto" w:fill="A5A5A5" w:themeFill="accent3"/>
            <w:textDirection w:val="btLr"/>
            <w:vAlign w:val="center"/>
          </w:tcPr>
          <w:p w14:paraId="2B38C4FF"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BALANCE DES PAIEMENTS 6eme EDITION</w:t>
            </w:r>
          </w:p>
        </w:tc>
        <w:tc>
          <w:tcPr>
            <w:tcW w:w="7088" w:type="dxa"/>
            <w:shd w:val="clear" w:color="auto" w:fill="auto"/>
            <w:vAlign w:val="center"/>
          </w:tcPr>
          <w:p w14:paraId="3BEA46CD"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Compte des transactions courantes</w:t>
            </w:r>
          </w:p>
        </w:tc>
        <w:tc>
          <w:tcPr>
            <w:tcW w:w="1701" w:type="dxa"/>
            <w:shd w:val="clear" w:color="auto" w:fill="auto"/>
            <w:vAlign w:val="center"/>
          </w:tcPr>
          <w:p w14:paraId="25AAE9F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8DF3546"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60B9846"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BCEAO</w:t>
            </w:r>
          </w:p>
        </w:tc>
        <w:tc>
          <w:tcPr>
            <w:tcW w:w="1417" w:type="dxa"/>
            <w:shd w:val="clear" w:color="auto" w:fill="auto"/>
            <w:vAlign w:val="center"/>
          </w:tcPr>
          <w:p w14:paraId="55DD60BD"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Flux</w:t>
            </w:r>
          </w:p>
        </w:tc>
        <w:tc>
          <w:tcPr>
            <w:tcW w:w="2268" w:type="dxa"/>
            <w:shd w:val="clear" w:color="auto" w:fill="auto"/>
            <w:vAlign w:val="center"/>
          </w:tcPr>
          <w:p w14:paraId="28D50C0D"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Somme sur la période</w:t>
            </w:r>
          </w:p>
        </w:tc>
      </w:tr>
      <w:tr w:rsidR="00E77104" w:rsidRPr="005076C7" w14:paraId="2EFD9407" w14:textId="77777777" w:rsidTr="005D3F7E">
        <w:trPr>
          <w:jc w:val="center"/>
        </w:trPr>
        <w:tc>
          <w:tcPr>
            <w:tcW w:w="1271" w:type="dxa"/>
            <w:vMerge/>
            <w:shd w:val="clear" w:color="auto" w:fill="A5A5A5" w:themeFill="accent3"/>
            <w:vAlign w:val="center"/>
          </w:tcPr>
          <w:p w14:paraId="6D2F620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DD098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1- Biens et services</w:t>
            </w:r>
          </w:p>
        </w:tc>
        <w:tc>
          <w:tcPr>
            <w:tcW w:w="1701" w:type="dxa"/>
            <w:shd w:val="clear" w:color="auto" w:fill="auto"/>
            <w:vAlign w:val="center"/>
          </w:tcPr>
          <w:p w14:paraId="5685F72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C66B5C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3B5993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768046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22ACC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2CA3123" w14:textId="77777777" w:rsidTr="005D3F7E">
        <w:trPr>
          <w:jc w:val="center"/>
        </w:trPr>
        <w:tc>
          <w:tcPr>
            <w:tcW w:w="1271" w:type="dxa"/>
            <w:vMerge/>
            <w:shd w:val="clear" w:color="auto" w:fill="A5A5A5" w:themeFill="accent3"/>
            <w:vAlign w:val="center"/>
          </w:tcPr>
          <w:p w14:paraId="5124A5D0"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5F9EB2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des biens</w:t>
            </w:r>
          </w:p>
        </w:tc>
        <w:tc>
          <w:tcPr>
            <w:tcW w:w="1701" w:type="dxa"/>
            <w:shd w:val="clear" w:color="auto" w:fill="auto"/>
            <w:vAlign w:val="center"/>
          </w:tcPr>
          <w:p w14:paraId="5FBF727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E9803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38BD853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59ABB8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BCF82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0612E83" w14:textId="77777777" w:rsidTr="005D3F7E">
        <w:trPr>
          <w:jc w:val="center"/>
        </w:trPr>
        <w:tc>
          <w:tcPr>
            <w:tcW w:w="1271" w:type="dxa"/>
            <w:vMerge/>
            <w:shd w:val="clear" w:color="auto" w:fill="A5A5A5" w:themeFill="accent3"/>
            <w:vAlign w:val="center"/>
          </w:tcPr>
          <w:p w14:paraId="31CBDA64"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485FD8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FOB :</w:t>
            </w:r>
          </w:p>
        </w:tc>
        <w:tc>
          <w:tcPr>
            <w:tcW w:w="1701" w:type="dxa"/>
            <w:shd w:val="clear" w:color="auto" w:fill="auto"/>
            <w:vAlign w:val="center"/>
          </w:tcPr>
          <w:p w14:paraId="535BFDA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B1EF9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3E497F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24B2D0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AF1FC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5D8AFE4" w14:textId="77777777" w:rsidTr="005D3F7E">
        <w:trPr>
          <w:jc w:val="center"/>
        </w:trPr>
        <w:tc>
          <w:tcPr>
            <w:tcW w:w="1271" w:type="dxa"/>
            <w:vMerge/>
            <w:shd w:val="clear" w:color="auto" w:fill="A5A5A5" w:themeFill="accent3"/>
            <w:vAlign w:val="center"/>
          </w:tcPr>
          <w:p w14:paraId="1B4232E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5A898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Pétrole</w:t>
            </w:r>
          </w:p>
        </w:tc>
        <w:tc>
          <w:tcPr>
            <w:tcW w:w="1701" w:type="dxa"/>
            <w:shd w:val="clear" w:color="auto" w:fill="auto"/>
            <w:vAlign w:val="center"/>
          </w:tcPr>
          <w:p w14:paraId="3FDDD80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CB666C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3C92BEE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4B1B9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1383F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1524819" w14:textId="77777777" w:rsidTr="005D3F7E">
        <w:trPr>
          <w:jc w:val="center"/>
        </w:trPr>
        <w:tc>
          <w:tcPr>
            <w:tcW w:w="1271" w:type="dxa"/>
            <w:vMerge/>
            <w:shd w:val="clear" w:color="auto" w:fill="A5A5A5" w:themeFill="accent3"/>
            <w:vAlign w:val="center"/>
          </w:tcPr>
          <w:p w14:paraId="54E09E8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82FC0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Or</w:t>
            </w:r>
          </w:p>
        </w:tc>
        <w:tc>
          <w:tcPr>
            <w:tcW w:w="1701" w:type="dxa"/>
            <w:shd w:val="clear" w:color="auto" w:fill="auto"/>
            <w:vAlign w:val="center"/>
          </w:tcPr>
          <w:p w14:paraId="6B07EF1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A6B9C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D6354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6A3FD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C48D64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03EA4D1" w14:textId="77777777" w:rsidTr="005D3F7E">
        <w:trPr>
          <w:jc w:val="center"/>
        </w:trPr>
        <w:tc>
          <w:tcPr>
            <w:tcW w:w="1271" w:type="dxa"/>
            <w:vMerge/>
            <w:shd w:val="clear" w:color="auto" w:fill="A5A5A5" w:themeFill="accent3"/>
            <w:vAlign w:val="center"/>
          </w:tcPr>
          <w:p w14:paraId="5CA4D82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B05075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Cacao</w:t>
            </w:r>
          </w:p>
        </w:tc>
        <w:tc>
          <w:tcPr>
            <w:tcW w:w="1701" w:type="dxa"/>
            <w:shd w:val="clear" w:color="auto" w:fill="auto"/>
            <w:vAlign w:val="center"/>
          </w:tcPr>
          <w:p w14:paraId="4AF67C4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D0A7F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46B98F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57CCE4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A692F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B56D024" w14:textId="77777777" w:rsidTr="005D3F7E">
        <w:trPr>
          <w:jc w:val="center"/>
        </w:trPr>
        <w:tc>
          <w:tcPr>
            <w:tcW w:w="1271" w:type="dxa"/>
            <w:vMerge/>
            <w:shd w:val="clear" w:color="auto" w:fill="A5A5A5" w:themeFill="accent3"/>
            <w:vAlign w:val="center"/>
          </w:tcPr>
          <w:p w14:paraId="5E45CE60"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70B1AA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Coton</w:t>
            </w:r>
          </w:p>
        </w:tc>
        <w:tc>
          <w:tcPr>
            <w:tcW w:w="1701" w:type="dxa"/>
            <w:shd w:val="clear" w:color="auto" w:fill="auto"/>
            <w:vAlign w:val="center"/>
          </w:tcPr>
          <w:p w14:paraId="400A7A7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D0831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6E71C6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DDF645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E1A20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EBF4FB8" w14:textId="77777777" w:rsidTr="005D3F7E">
        <w:trPr>
          <w:jc w:val="center"/>
        </w:trPr>
        <w:tc>
          <w:tcPr>
            <w:tcW w:w="1271" w:type="dxa"/>
            <w:vMerge/>
            <w:shd w:val="clear" w:color="auto" w:fill="A5A5A5" w:themeFill="accent3"/>
            <w:vAlign w:val="center"/>
          </w:tcPr>
          <w:p w14:paraId="7C7BD38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570171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Caoutchouc</w:t>
            </w:r>
          </w:p>
        </w:tc>
        <w:tc>
          <w:tcPr>
            <w:tcW w:w="1701" w:type="dxa"/>
            <w:shd w:val="clear" w:color="auto" w:fill="auto"/>
            <w:vAlign w:val="center"/>
          </w:tcPr>
          <w:p w14:paraId="2833078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8B594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90FAC8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95A74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E2DD1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56C3684" w14:textId="77777777" w:rsidTr="005D3F7E">
        <w:trPr>
          <w:jc w:val="center"/>
        </w:trPr>
        <w:tc>
          <w:tcPr>
            <w:tcW w:w="1271" w:type="dxa"/>
            <w:vMerge/>
            <w:shd w:val="clear" w:color="auto" w:fill="A5A5A5" w:themeFill="accent3"/>
            <w:vAlign w:val="center"/>
          </w:tcPr>
          <w:p w14:paraId="1C62168B"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A079E0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Uranium</w:t>
            </w:r>
          </w:p>
        </w:tc>
        <w:tc>
          <w:tcPr>
            <w:tcW w:w="1701" w:type="dxa"/>
            <w:shd w:val="clear" w:color="auto" w:fill="auto"/>
            <w:vAlign w:val="center"/>
          </w:tcPr>
          <w:p w14:paraId="1146299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BB7595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53EBD2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8F455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07A0D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FDD078C" w14:textId="77777777" w:rsidTr="005D3F7E">
        <w:trPr>
          <w:jc w:val="center"/>
        </w:trPr>
        <w:tc>
          <w:tcPr>
            <w:tcW w:w="1271" w:type="dxa"/>
            <w:vMerge/>
            <w:shd w:val="clear" w:color="auto" w:fill="A5A5A5" w:themeFill="accent3"/>
            <w:vAlign w:val="center"/>
          </w:tcPr>
          <w:p w14:paraId="73741920"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7F4E32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Acide phosphorique</w:t>
            </w:r>
          </w:p>
        </w:tc>
        <w:tc>
          <w:tcPr>
            <w:tcW w:w="1701" w:type="dxa"/>
            <w:shd w:val="clear" w:color="auto" w:fill="auto"/>
            <w:vAlign w:val="center"/>
          </w:tcPr>
          <w:p w14:paraId="18BB12D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BCE29A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0F21C9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E47DC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5E792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8A9E554" w14:textId="77777777" w:rsidTr="005D3F7E">
        <w:trPr>
          <w:jc w:val="center"/>
        </w:trPr>
        <w:tc>
          <w:tcPr>
            <w:tcW w:w="1271" w:type="dxa"/>
            <w:vMerge/>
            <w:shd w:val="clear" w:color="auto" w:fill="A5A5A5" w:themeFill="accent3"/>
            <w:vAlign w:val="center"/>
          </w:tcPr>
          <w:p w14:paraId="3D777BB9"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BD237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Bois</w:t>
            </w:r>
          </w:p>
        </w:tc>
        <w:tc>
          <w:tcPr>
            <w:tcW w:w="1701" w:type="dxa"/>
            <w:shd w:val="clear" w:color="auto" w:fill="auto"/>
            <w:vAlign w:val="center"/>
          </w:tcPr>
          <w:p w14:paraId="3AA18A8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24C1DE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1D2518D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336C0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68C8A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669B1BE" w14:textId="77777777" w:rsidTr="005D3F7E">
        <w:trPr>
          <w:jc w:val="center"/>
        </w:trPr>
        <w:tc>
          <w:tcPr>
            <w:tcW w:w="1271" w:type="dxa"/>
            <w:vMerge/>
            <w:shd w:val="clear" w:color="auto" w:fill="A5A5A5" w:themeFill="accent3"/>
            <w:vAlign w:val="center"/>
          </w:tcPr>
          <w:p w14:paraId="58CFB46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34810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Café</w:t>
            </w:r>
          </w:p>
        </w:tc>
        <w:tc>
          <w:tcPr>
            <w:tcW w:w="1701" w:type="dxa"/>
            <w:shd w:val="clear" w:color="auto" w:fill="auto"/>
            <w:vAlign w:val="center"/>
          </w:tcPr>
          <w:p w14:paraId="6EBC7C8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0030D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03856D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2C694C3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E9E35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C6B2F15" w14:textId="77777777" w:rsidTr="005D3F7E">
        <w:trPr>
          <w:jc w:val="center"/>
        </w:trPr>
        <w:tc>
          <w:tcPr>
            <w:tcW w:w="1271" w:type="dxa"/>
            <w:vMerge/>
            <w:shd w:val="clear" w:color="auto" w:fill="A5A5A5" w:themeFill="accent3"/>
            <w:vAlign w:val="center"/>
          </w:tcPr>
          <w:p w14:paraId="4FD4B60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E588CC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Zinc</w:t>
            </w:r>
          </w:p>
        </w:tc>
        <w:tc>
          <w:tcPr>
            <w:tcW w:w="1701" w:type="dxa"/>
            <w:shd w:val="clear" w:color="auto" w:fill="auto"/>
            <w:vAlign w:val="center"/>
          </w:tcPr>
          <w:p w14:paraId="161C89E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FE328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8A212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CAE744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BAFA5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8E1A58B" w14:textId="77777777" w:rsidTr="005D3F7E">
        <w:trPr>
          <w:jc w:val="center"/>
        </w:trPr>
        <w:tc>
          <w:tcPr>
            <w:tcW w:w="1271" w:type="dxa"/>
            <w:vMerge/>
            <w:shd w:val="clear" w:color="auto" w:fill="A5A5A5" w:themeFill="accent3"/>
            <w:vAlign w:val="center"/>
          </w:tcPr>
          <w:p w14:paraId="56F9E74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C2BA1C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Noix d'anacarde</w:t>
            </w:r>
          </w:p>
        </w:tc>
        <w:tc>
          <w:tcPr>
            <w:tcW w:w="1701" w:type="dxa"/>
            <w:shd w:val="clear" w:color="auto" w:fill="auto"/>
            <w:vAlign w:val="center"/>
          </w:tcPr>
          <w:p w14:paraId="40E9641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4B0E32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10716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27E8A3F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2E7FD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047BAB0" w14:textId="77777777" w:rsidTr="005D3F7E">
        <w:trPr>
          <w:jc w:val="center"/>
        </w:trPr>
        <w:tc>
          <w:tcPr>
            <w:tcW w:w="1271" w:type="dxa"/>
            <w:vMerge/>
            <w:shd w:val="clear" w:color="auto" w:fill="A5A5A5" w:themeFill="accent3"/>
            <w:vAlign w:val="center"/>
          </w:tcPr>
          <w:p w14:paraId="43989658"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FCC876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dont : Autres exportations</w:t>
            </w:r>
          </w:p>
        </w:tc>
        <w:tc>
          <w:tcPr>
            <w:tcW w:w="1701" w:type="dxa"/>
            <w:shd w:val="clear" w:color="auto" w:fill="auto"/>
            <w:vAlign w:val="center"/>
          </w:tcPr>
          <w:p w14:paraId="7474828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4BFEF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426509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92F42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52465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90F2EF3" w14:textId="77777777" w:rsidTr="005D3F7E">
        <w:trPr>
          <w:jc w:val="center"/>
        </w:trPr>
        <w:tc>
          <w:tcPr>
            <w:tcW w:w="1271" w:type="dxa"/>
            <w:vMerge/>
            <w:shd w:val="clear" w:color="auto" w:fill="A5A5A5" w:themeFill="accent3"/>
            <w:vAlign w:val="center"/>
          </w:tcPr>
          <w:p w14:paraId="1AD1D1C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E6958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exportations - Dont intra-UEMOA</w:t>
            </w:r>
          </w:p>
        </w:tc>
        <w:tc>
          <w:tcPr>
            <w:tcW w:w="1701" w:type="dxa"/>
            <w:shd w:val="clear" w:color="auto" w:fill="auto"/>
            <w:vAlign w:val="center"/>
          </w:tcPr>
          <w:p w14:paraId="2A798E6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457BEC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053EEA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59B912A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C0CFB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6CBEAAF" w14:textId="77777777" w:rsidTr="005D3F7E">
        <w:trPr>
          <w:jc w:val="center"/>
        </w:trPr>
        <w:tc>
          <w:tcPr>
            <w:tcW w:w="1271" w:type="dxa"/>
            <w:vMerge/>
            <w:shd w:val="clear" w:color="auto" w:fill="A5A5A5" w:themeFill="accent3"/>
            <w:vAlign w:val="center"/>
          </w:tcPr>
          <w:p w14:paraId="2688E750"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D1EA30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Réexportations</w:t>
            </w:r>
          </w:p>
        </w:tc>
        <w:tc>
          <w:tcPr>
            <w:tcW w:w="1701" w:type="dxa"/>
            <w:shd w:val="clear" w:color="auto" w:fill="auto"/>
            <w:vAlign w:val="center"/>
          </w:tcPr>
          <w:p w14:paraId="4B6141D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D28EB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55DD295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2086C5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D47CE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D710B5F" w14:textId="77777777" w:rsidTr="005D3F7E">
        <w:trPr>
          <w:jc w:val="center"/>
        </w:trPr>
        <w:tc>
          <w:tcPr>
            <w:tcW w:w="1271" w:type="dxa"/>
            <w:vMerge/>
            <w:shd w:val="clear" w:color="auto" w:fill="A5A5A5" w:themeFill="accent3"/>
            <w:vAlign w:val="center"/>
          </w:tcPr>
          <w:p w14:paraId="07F73855"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238D8F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nettes au titre du négoce</w:t>
            </w:r>
          </w:p>
        </w:tc>
        <w:tc>
          <w:tcPr>
            <w:tcW w:w="1701" w:type="dxa"/>
            <w:shd w:val="clear" w:color="auto" w:fill="auto"/>
            <w:vAlign w:val="center"/>
          </w:tcPr>
          <w:p w14:paraId="49E9400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449DF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0FECA6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79A741E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0984A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75E0A8C" w14:textId="77777777" w:rsidTr="005D3F7E">
        <w:trPr>
          <w:jc w:val="center"/>
        </w:trPr>
        <w:tc>
          <w:tcPr>
            <w:tcW w:w="1271" w:type="dxa"/>
            <w:vMerge/>
            <w:shd w:val="clear" w:color="auto" w:fill="A5A5A5" w:themeFill="accent3"/>
            <w:vAlign w:val="center"/>
          </w:tcPr>
          <w:p w14:paraId="44CDF090"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B928E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FOB</w:t>
            </w:r>
          </w:p>
        </w:tc>
        <w:tc>
          <w:tcPr>
            <w:tcW w:w="1701" w:type="dxa"/>
            <w:shd w:val="clear" w:color="auto" w:fill="auto"/>
            <w:vAlign w:val="center"/>
          </w:tcPr>
          <w:p w14:paraId="307FAA3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CB222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48EDE0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8DD7E4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441B23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C923402" w14:textId="77777777" w:rsidTr="005D3F7E">
        <w:trPr>
          <w:jc w:val="center"/>
        </w:trPr>
        <w:tc>
          <w:tcPr>
            <w:tcW w:w="1271" w:type="dxa"/>
            <w:vMerge/>
            <w:shd w:val="clear" w:color="auto" w:fill="A5A5A5" w:themeFill="accent3"/>
            <w:vAlign w:val="center"/>
          </w:tcPr>
          <w:p w14:paraId="2DC7634B"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539043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CAF :</w:t>
            </w:r>
          </w:p>
        </w:tc>
        <w:tc>
          <w:tcPr>
            <w:tcW w:w="1701" w:type="dxa"/>
            <w:shd w:val="clear" w:color="auto" w:fill="auto"/>
            <w:vAlign w:val="center"/>
          </w:tcPr>
          <w:p w14:paraId="0762C4B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32240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041457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B649B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DBFA7B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AF94DFB" w14:textId="77777777" w:rsidTr="005D3F7E">
        <w:trPr>
          <w:jc w:val="center"/>
        </w:trPr>
        <w:tc>
          <w:tcPr>
            <w:tcW w:w="1271" w:type="dxa"/>
            <w:vMerge/>
            <w:shd w:val="clear" w:color="auto" w:fill="A5A5A5" w:themeFill="accent3"/>
            <w:vAlign w:val="center"/>
          </w:tcPr>
          <w:p w14:paraId="4FE1F56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A9192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Produits alimentaires</w:t>
            </w:r>
          </w:p>
        </w:tc>
        <w:tc>
          <w:tcPr>
            <w:tcW w:w="1701" w:type="dxa"/>
            <w:shd w:val="clear" w:color="auto" w:fill="auto"/>
            <w:vAlign w:val="center"/>
          </w:tcPr>
          <w:p w14:paraId="2DBA408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D4B5F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F9208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04A85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5F534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250B82F" w14:textId="77777777" w:rsidTr="005D3F7E">
        <w:trPr>
          <w:jc w:val="center"/>
        </w:trPr>
        <w:tc>
          <w:tcPr>
            <w:tcW w:w="1271" w:type="dxa"/>
            <w:vMerge/>
            <w:shd w:val="clear" w:color="auto" w:fill="A5A5A5" w:themeFill="accent3"/>
            <w:vAlign w:val="center"/>
          </w:tcPr>
          <w:p w14:paraId="49319EA1"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F9F577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Autres biens de consommation courante</w:t>
            </w:r>
          </w:p>
        </w:tc>
        <w:tc>
          <w:tcPr>
            <w:tcW w:w="1701" w:type="dxa"/>
            <w:shd w:val="clear" w:color="auto" w:fill="auto"/>
            <w:vAlign w:val="center"/>
          </w:tcPr>
          <w:p w14:paraId="6EEC177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24C63B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79AC5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079359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AE445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BF07B35" w14:textId="77777777" w:rsidTr="005D3F7E">
        <w:trPr>
          <w:jc w:val="center"/>
        </w:trPr>
        <w:tc>
          <w:tcPr>
            <w:tcW w:w="1271" w:type="dxa"/>
            <w:vMerge/>
            <w:shd w:val="clear" w:color="auto" w:fill="A5A5A5" w:themeFill="accent3"/>
            <w:vAlign w:val="center"/>
          </w:tcPr>
          <w:p w14:paraId="4DB6DCD5"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B42B7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Produits pétroliers</w:t>
            </w:r>
          </w:p>
        </w:tc>
        <w:tc>
          <w:tcPr>
            <w:tcW w:w="1701" w:type="dxa"/>
            <w:shd w:val="clear" w:color="auto" w:fill="auto"/>
            <w:vAlign w:val="center"/>
          </w:tcPr>
          <w:p w14:paraId="4989D80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83132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26FF2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BC271A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D8FAD1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2965916" w14:textId="77777777" w:rsidTr="005D3F7E">
        <w:trPr>
          <w:jc w:val="center"/>
        </w:trPr>
        <w:tc>
          <w:tcPr>
            <w:tcW w:w="1271" w:type="dxa"/>
            <w:vMerge/>
            <w:shd w:val="clear" w:color="auto" w:fill="A5A5A5" w:themeFill="accent3"/>
            <w:vAlign w:val="center"/>
          </w:tcPr>
          <w:p w14:paraId="53B3AC5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EE885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Biens intermédiaires</w:t>
            </w:r>
          </w:p>
        </w:tc>
        <w:tc>
          <w:tcPr>
            <w:tcW w:w="1701" w:type="dxa"/>
            <w:shd w:val="clear" w:color="auto" w:fill="auto"/>
            <w:vAlign w:val="center"/>
          </w:tcPr>
          <w:p w14:paraId="29606E1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36C69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127C54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0DC8AA3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635A20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96C88C5" w14:textId="77777777" w:rsidTr="005D3F7E">
        <w:trPr>
          <w:jc w:val="center"/>
        </w:trPr>
        <w:tc>
          <w:tcPr>
            <w:tcW w:w="1271" w:type="dxa"/>
            <w:vMerge/>
            <w:shd w:val="clear" w:color="auto" w:fill="A5A5A5" w:themeFill="accent3"/>
            <w:vAlign w:val="center"/>
          </w:tcPr>
          <w:p w14:paraId="4CE479B5"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41DF0F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Biens d'équipement</w:t>
            </w:r>
          </w:p>
        </w:tc>
        <w:tc>
          <w:tcPr>
            <w:tcW w:w="1701" w:type="dxa"/>
            <w:shd w:val="clear" w:color="auto" w:fill="auto"/>
            <w:vAlign w:val="center"/>
          </w:tcPr>
          <w:p w14:paraId="3BB30AC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EB056D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E016A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076B006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EFA75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FFEF3E4" w14:textId="77777777" w:rsidTr="005D3F7E">
        <w:trPr>
          <w:jc w:val="center"/>
        </w:trPr>
        <w:tc>
          <w:tcPr>
            <w:tcW w:w="1271" w:type="dxa"/>
            <w:vMerge/>
            <w:shd w:val="clear" w:color="auto" w:fill="A5A5A5" w:themeFill="accent3"/>
            <w:vAlign w:val="center"/>
          </w:tcPr>
          <w:p w14:paraId="33C7CB3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2CC4B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Importations de biens CAF dont : Autres importations</w:t>
            </w:r>
          </w:p>
        </w:tc>
        <w:tc>
          <w:tcPr>
            <w:tcW w:w="1701" w:type="dxa"/>
            <w:shd w:val="clear" w:color="auto" w:fill="auto"/>
            <w:vAlign w:val="center"/>
          </w:tcPr>
          <w:p w14:paraId="4286FDF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FC95AF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AB3DA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0CF448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0A8449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E1F29E1" w14:textId="77777777" w:rsidTr="005D3F7E">
        <w:trPr>
          <w:jc w:val="center"/>
        </w:trPr>
        <w:tc>
          <w:tcPr>
            <w:tcW w:w="1271" w:type="dxa"/>
            <w:vMerge/>
            <w:shd w:val="clear" w:color="auto" w:fill="A5A5A5" w:themeFill="accent3"/>
            <w:vAlign w:val="center"/>
          </w:tcPr>
          <w:p w14:paraId="42DF1E69"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49E7E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Autres importations - Dont intra-UEMOA</w:t>
            </w:r>
          </w:p>
        </w:tc>
        <w:tc>
          <w:tcPr>
            <w:tcW w:w="1701" w:type="dxa"/>
            <w:shd w:val="clear" w:color="auto" w:fill="auto"/>
            <w:vAlign w:val="center"/>
          </w:tcPr>
          <w:p w14:paraId="4F775F2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18B13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3F76BF6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499ABA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FFDFE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751A158" w14:textId="77777777" w:rsidTr="005D3F7E">
        <w:trPr>
          <w:jc w:val="center"/>
        </w:trPr>
        <w:tc>
          <w:tcPr>
            <w:tcW w:w="1271" w:type="dxa"/>
            <w:vMerge/>
            <w:shd w:val="clear" w:color="auto" w:fill="A5A5A5" w:themeFill="accent3"/>
            <w:vAlign w:val="center"/>
          </w:tcPr>
          <w:p w14:paraId="6C967514"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31660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Balances des services</w:t>
            </w:r>
          </w:p>
        </w:tc>
        <w:tc>
          <w:tcPr>
            <w:tcW w:w="1701" w:type="dxa"/>
            <w:shd w:val="clear" w:color="auto" w:fill="auto"/>
            <w:vAlign w:val="center"/>
          </w:tcPr>
          <w:p w14:paraId="6C6EA56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BCCA82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255CAA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EF592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DF33C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FB69F6A" w14:textId="77777777" w:rsidTr="005D3F7E">
        <w:trPr>
          <w:jc w:val="center"/>
        </w:trPr>
        <w:tc>
          <w:tcPr>
            <w:tcW w:w="1271" w:type="dxa"/>
            <w:vMerge/>
            <w:shd w:val="clear" w:color="auto" w:fill="A5A5A5" w:themeFill="accent3"/>
            <w:vAlign w:val="center"/>
          </w:tcPr>
          <w:p w14:paraId="71A78289"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247AC3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Balance des services - Crédit</w:t>
            </w:r>
          </w:p>
        </w:tc>
        <w:tc>
          <w:tcPr>
            <w:tcW w:w="1701" w:type="dxa"/>
            <w:shd w:val="clear" w:color="auto" w:fill="auto"/>
            <w:vAlign w:val="center"/>
          </w:tcPr>
          <w:p w14:paraId="52A7A4B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46699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6F2D1C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0AD31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F4471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380B1C9" w14:textId="77777777" w:rsidTr="005D3F7E">
        <w:trPr>
          <w:jc w:val="center"/>
        </w:trPr>
        <w:tc>
          <w:tcPr>
            <w:tcW w:w="1271" w:type="dxa"/>
            <w:vMerge/>
            <w:shd w:val="clear" w:color="auto" w:fill="A5A5A5" w:themeFill="accent3"/>
            <w:vAlign w:val="center"/>
          </w:tcPr>
          <w:p w14:paraId="1C0E9E38"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7D895C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Balance des services - Crédit : Dont voyage</w:t>
            </w:r>
          </w:p>
        </w:tc>
        <w:tc>
          <w:tcPr>
            <w:tcW w:w="1701" w:type="dxa"/>
            <w:shd w:val="clear" w:color="auto" w:fill="auto"/>
            <w:vAlign w:val="center"/>
          </w:tcPr>
          <w:p w14:paraId="4AF7899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565BDE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7B33C1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0B8C8F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A56EA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0C418C7" w14:textId="77777777" w:rsidTr="005D3F7E">
        <w:trPr>
          <w:jc w:val="center"/>
        </w:trPr>
        <w:tc>
          <w:tcPr>
            <w:tcW w:w="1271" w:type="dxa"/>
            <w:vMerge/>
            <w:shd w:val="clear" w:color="auto" w:fill="A5A5A5" w:themeFill="accent3"/>
            <w:vAlign w:val="center"/>
          </w:tcPr>
          <w:p w14:paraId="5B3164B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0F2255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des services - Débit</w:t>
            </w:r>
          </w:p>
        </w:tc>
        <w:tc>
          <w:tcPr>
            <w:tcW w:w="1701" w:type="dxa"/>
            <w:shd w:val="clear" w:color="auto" w:fill="auto"/>
            <w:vAlign w:val="center"/>
          </w:tcPr>
          <w:p w14:paraId="348E3D9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FDC8C7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B0477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562DF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4D16DA5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12EEA87" w14:textId="77777777" w:rsidTr="005D3F7E">
        <w:trPr>
          <w:jc w:val="center"/>
        </w:trPr>
        <w:tc>
          <w:tcPr>
            <w:tcW w:w="1271" w:type="dxa"/>
            <w:vMerge/>
            <w:shd w:val="clear" w:color="auto" w:fill="A5A5A5" w:themeFill="accent3"/>
            <w:vAlign w:val="center"/>
          </w:tcPr>
          <w:p w14:paraId="7DF7287C"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DD924F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des services - Débit : Dont fret et assurances</w:t>
            </w:r>
          </w:p>
        </w:tc>
        <w:tc>
          <w:tcPr>
            <w:tcW w:w="1701" w:type="dxa"/>
            <w:shd w:val="clear" w:color="auto" w:fill="auto"/>
            <w:vAlign w:val="center"/>
          </w:tcPr>
          <w:p w14:paraId="5E6C102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2B40A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014C5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7F8D64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04063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1940DE7" w14:textId="77777777" w:rsidTr="005D3F7E">
        <w:trPr>
          <w:jc w:val="center"/>
        </w:trPr>
        <w:tc>
          <w:tcPr>
            <w:tcW w:w="1271" w:type="dxa"/>
            <w:vMerge/>
            <w:shd w:val="clear" w:color="auto" w:fill="A5A5A5" w:themeFill="accent3"/>
            <w:vAlign w:val="center"/>
          </w:tcPr>
          <w:p w14:paraId="1FE7F731"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102C47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2 - Revenu primaire</w:t>
            </w:r>
          </w:p>
        </w:tc>
        <w:tc>
          <w:tcPr>
            <w:tcW w:w="1701" w:type="dxa"/>
            <w:shd w:val="clear" w:color="auto" w:fill="auto"/>
            <w:vAlign w:val="center"/>
          </w:tcPr>
          <w:p w14:paraId="0238669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8C3B83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7800E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6AAA5D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BA7DB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5ADB93A" w14:textId="77777777" w:rsidTr="005D3F7E">
        <w:trPr>
          <w:jc w:val="center"/>
        </w:trPr>
        <w:tc>
          <w:tcPr>
            <w:tcW w:w="1271" w:type="dxa"/>
            <w:vMerge/>
            <w:shd w:val="clear" w:color="auto" w:fill="A5A5A5" w:themeFill="accent3"/>
            <w:vAlign w:val="center"/>
          </w:tcPr>
          <w:p w14:paraId="57E6525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9F11A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Revenu primaire : Dont intérêts sur la dette</w:t>
            </w:r>
          </w:p>
        </w:tc>
        <w:tc>
          <w:tcPr>
            <w:tcW w:w="1701" w:type="dxa"/>
            <w:shd w:val="clear" w:color="auto" w:fill="auto"/>
            <w:vAlign w:val="center"/>
          </w:tcPr>
          <w:p w14:paraId="718A3E1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F7C841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6E560A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8BA5DE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0B25D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16282010" w14:textId="77777777" w:rsidTr="005D3F7E">
        <w:trPr>
          <w:jc w:val="center"/>
        </w:trPr>
        <w:tc>
          <w:tcPr>
            <w:tcW w:w="1271" w:type="dxa"/>
            <w:vMerge/>
            <w:shd w:val="clear" w:color="auto" w:fill="A5A5A5" w:themeFill="accent3"/>
            <w:vAlign w:val="center"/>
          </w:tcPr>
          <w:p w14:paraId="54A7C82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3B6511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3 - Revenu secondaire</w:t>
            </w:r>
          </w:p>
        </w:tc>
        <w:tc>
          <w:tcPr>
            <w:tcW w:w="1701" w:type="dxa"/>
            <w:shd w:val="clear" w:color="auto" w:fill="auto"/>
            <w:vAlign w:val="center"/>
          </w:tcPr>
          <w:p w14:paraId="4451BFC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F37797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E3B45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2E67B6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F19A6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B66BB68" w14:textId="77777777" w:rsidTr="005D3F7E">
        <w:trPr>
          <w:jc w:val="center"/>
        </w:trPr>
        <w:tc>
          <w:tcPr>
            <w:tcW w:w="1271" w:type="dxa"/>
            <w:vMerge/>
            <w:shd w:val="clear" w:color="auto" w:fill="A5A5A5" w:themeFill="accent3"/>
            <w:vAlign w:val="center"/>
          </w:tcPr>
          <w:p w14:paraId="1C62CBD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533FD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Revenu secondaire - Administrations publiques</w:t>
            </w:r>
          </w:p>
        </w:tc>
        <w:tc>
          <w:tcPr>
            <w:tcW w:w="1701" w:type="dxa"/>
            <w:shd w:val="clear" w:color="auto" w:fill="auto"/>
            <w:vAlign w:val="center"/>
          </w:tcPr>
          <w:p w14:paraId="06903ED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6C85C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F8AFDA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230A7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1F8F66C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908F98B" w14:textId="77777777" w:rsidTr="005D3F7E">
        <w:trPr>
          <w:jc w:val="center"/>
        </w:trPr>
        <w:tc>
          <w:tcPr>
            <w:tcW w:w="1271" w:type="dxa"/>
            <w:vMerge/>
            <w:shd w:val="clear" w:color="auto" w:fill="A5A5A5" w:themeFill="accent3"/>
            <w:vAlign w:val="center"/>
          </w:tcPr>
          <w:p w14:paraId="0F3070D5"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0654C0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Revenu secondaire - Administrations publiques : Dont aides budgétaires</w:t>
            </w:r>
          </w:p>
        </w:tc>
        <w:tc>
          <w:tcPr>
            <w:tcW w:w="1701" w:type="dxa"/>
            <w:shd w:val="clear" w:color="auto" w:fill="auto"/>
            <w:vAlign w:val="center"/>
          </w:tcPr>
          <w:p w14:paraId="5921BE2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E886DF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2EFF62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AC3D4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5C09B0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C5711C5" w14:textId="77777777" w:rsidTr="005D3F7E">
        <w:trPr>
          <w:jc w:val="center"/>
        </w:trPr>
        <w:tc>
          <w:tcPr>
            <w:tcW w:w="1271" w:type="dxa"/>
            <w:vMerge/>
            <w:shd w:val="clear" w:color="auto" w:fill="A5A5A5" w:themeFill="accent3"/>
            <w:vAlign w:val="center"/>
          </w:tcPr>
          <w:p w14:paraId="185A2FB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6E4B69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Revenu secondaire - Autres secteurs</w:t>
            </w:r>
          </w:p>
        </w:tc>
        <w:tc>
          <w:tcPr>
            <w:tcW w:w="1701" w:type="dxa"/>
            <w:shd w:val="clear" w:color="auto" w:fill="auto"/>
            <w:vAlign w:val="center"/>
          </w:tcPr>
          <w:p w14:paraId="1F3D095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39CCD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18D91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F1EF33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164352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07BF8C33" w14:textId="77777777" w:rsidTr="005D3F7E">
        <w:trPr>
          <w:jc w:val="center"/>
        </w:trPr>
        <w:tc>
          <w:tcPr>
            <w:tcW w:w="1271" w:type="dxa"/>
            <w:vMerge/>
            <w:shd w:val="clear" w:color="auto" w:fill="A5A5A5" w:themeFill="accent3"/>
            <w:vAlign w:val="center"/>
          </w:tcPr>
          <w:p w14:paraId="3351AA2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EF97BA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Revenu secondaire - Autres secteurs : Dont transferts de fond des migrants</w:t>
            </w:r>
          </w:p>
        </w:tc>
        <w:tc>
          <w:tcPr>
            <w:tcW w:w="1701" w:type="dxa"/>
            <w:shd w:val="clear" w:color="auto" w:fill="auto"/>
            <w:vAlign w:val="center"/>
          </w:tcPr>
          <w:p w14:paraId="2409753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9E24D4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9BC045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CFEA1F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F987B5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B4349B8" w14:textId="77777777" w:rsidTr="005D3F7E">
        <w:trPr>
          <w:jc w:val="center"/>
        </w:trPr>
        <w:tc>
          <w:tcPr>
            <w:tcW w:w="1271" w:type="dxa"/>
            <w:vMerge/>
            <w:shd w:val="clear" w:color="auto" w:fill="A5A5A5" w:themeFill="accent3"/>
            <w:vAlign w:val="center"/>
          </w:tcPr>
          <w:p w14:paraId="5A7235B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A83F9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Compte de capital</w:t>
            </w:r>
          </w:p>
        </w:tc>
        <w:tc>
          <w:tcPr>
            <w:tcW w:w="1701" w:type="dxa"/>
            <w:shd w:val="clear" w:color="auto" w:fill="auto"/>
            <w:vAlign w:val="center"/>
          </w:tcPr>
          <w:p w14:paraId="63F6A22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7B73C4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1B9084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1224D8C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A9D2F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A856080" w14:textId="77777777" w:rsidTr="005D3F7E">
        <w:trPr>
          <w:jc w:val="center"/>
        </w:trPr>
        <w:tc>
          <w:tcPr>
            <w:tcW w:w="1271" w:type="dxa"/>
            <w:vMerge/>
            <w:shd w:val="clear" w:color="auto" w:fill="A5A5A5" w:themeFill="accent3"/>
            <w:vAlign w:val="center"/>
          </w:tcPr>
          <w:p w14:paraId="0F6FF668"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54CB0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4 - Acquisition/cessions d'actifs non financiers</w:t>
            </w:r>
          </w:p>
        </w:tc>
        <w:tc>
          <w:tcPr>
            <w:tcW w:w="1701" w:type="dxa"/>
            <w:shd w:val="clear" w:color="auto" w:fill="auto"/>
            <w:vAlign w:val="center"/>
          </w:tcPr>
          <w:p w14:paraId="7A12512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BBF3C9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6283A8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6FDC3DB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F390B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E08733F" w14:textId="77777777" w:rsidTr="005D3F7E">
        <w:trPr>
          <w:jc w:val="center"/>
        </w:trPr>
        <w:tc>
          <w:tcPr>
            <w:tcW w:w="1271" w:type="dxa"/>
            <w:vMerge/>
            <w:shd w:val="clear" w:color="auto" w:fill="A5A5A5" w:themeFill="accent3"/>
            <w:vAlign w:val="center"/>
          </w:tcPr>
          <w:p w14:paraId="69D409E8"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68CE9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5 - Transferts de capital</w:t>
            </w:r>
          </w:p>
        </w:tc>
        <w:tc>
          <w:tcPr>
            <w:tcW w:w="1701" w:type="dxa"/>
            <w:shd w:val="clear" w:color="auto" w:fill="auto"/>
            <w:vAlign w:val="center"/>
          </w:tcPr>
          <w:p w14:paraId="66E3631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C5C82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43F534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0E1DF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434F0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2C91497" w14:textId="77777777" w:rsidTr="005D3F7E">
        <w:trPr>
          <w:jc w:val="center"/>
        </w:trPr>
        <w:tc>
          <w:tcPr>
            <w:tcW w:w="1271" w:type="dxa"/>
            <w:vMerge/>
            <w:shd w:val="clear" w:color="auto" w:fill="A5A5A5" w:themeFill="accent3"/>
            <w:vAlign w:val="center"/>
          </w:tcPr>
          <w:p w14:paraId="053A1D7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18A29F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Transferts de capital - Administrations publiques</w:t>
            </w:r>
          </w:p>
        </w:tc>
        <w:tc>
          <w:tcPr>
            <w:tcW w:w="1701" w:type="dxa"/>
            <w:shd w:val="clear" w:color="auto" w:fill="auto"/>
            <w:vAlign w:val="center"/>
          </w:tcPr>
          <w:p w14:paraId="4C77BAB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84414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56C2B2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0645FE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641BBA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E3096C8" w14:textId="77777777" w:rsidTr="005D3F7E">
        <w:trPr>
          <w:jc w:val="center"/>
        </w:trPr>
        <w:tc>
          <w:tcPr>
            <w:tcW w:w="1271" w:type="dxa"/>
            <w:vMerge/>
            <w:shd w:val="clear" w:color="auto" w:fill="A5A5A5" w:themeFill="accent3"/>
            <w:vAlign w:val="center"/>
          </w:tcPr>
          <w:p w14:paraId="5727C8A9"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C49D3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Transferts de capital - Administrations publiques : dont Remises de dette</w:t>
            </w:r>
          </w:p>
        </w:tc>
        <w:tc>
          <w:tcPr>
            <w:tcW w:w="1701" w:type="dxa"/>
            <w:shd w:val="clear" w:color="auto" w:fill="auto"/>
            <w:vAlign w:val="center"/>
          </w:tcPr>
          <w:p w14:paraId="2735B41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24AB0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993" w:type="dxa"/>
            <w:shd w:val="clear" w:color="auto" w:fill="auto"/>
            <w:vAlign w:val="center"/>
          </w:tcPr>
          <w:p w14:paraId="165080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294EFA5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5E71C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906AD20" w14:textId="77777777" w:rsidTr="005D3F7E">
        <w:trPr>
          <w:jc w:val="center"/>
        </w:trPr>
        <w:tc>
          <w:tcPr>
            <w:tcW w:w="1271" w:type="dxa"/>
            <w:vMerge/>
            <w:shd w:val="clear" w:color="auto" w:fill="A5A5A5" w:themeFill="accent3"/>
            <w:vAlign w:val="center"/>
          </w:tcPr>
          <w:p w14:paraId="4915457B"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0175CD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Transferts de capital - Administrations publiques : dont Autres transferts de capital</w:t>
            </w:r>
          </w:p>
        </w:tc>
        <w:tc>
          <w:tcPr>
            <w:tcW w:w="1701" w:type="dxa"/>
            <w:shd w:val="clear" w:color="auto" w:fill="auto"/>
            <w:vAlign w:val="center"/>
          </w:tcPr>
          <w:p w14:paraId="2B50B5A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255F8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722742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FCE535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95FBD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A0E49DE" w14:textId="77777777" w:rsidTr="005D3F7E">
        <w:trPr>
          <w:jc w:val="center"/>
        </w:trPr>
        <w:tc>
          <w:tcPr>
            <w:tcW w:w="1271" w:type="dxa"/>
            <w:vMerge/>
            <w:shd w:val="clear" w:color="auto" w:fill="A5A5A5" w:themeFill="accent3"/>
            <w:vAlign w:val="center"/>
          </w:tcPr>
          <w:p w14:paraId="402C981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9D380A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Transferts de capital - Autres secteurs</w:t>
            </w:r>
          </w:p>
        </w:tc>
        <w:tc>
          <w:tcPr>
            <w:tcW w:w="1701" w:type="dxa"/>
            <w:shd w:val="clear" w:color="auto" w:fill="auto"/>
            <w:vAlign w:val="center"/>
          </w:tcPr>
          <w:p w14:paraId="11FC29E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1E0D1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8C9270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7EBCF2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C77C6B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365BEFE" w14:textId="77777777" w:rsidTr="005D3F7E">
        <w:trPr>
          <w:jc w:val="center"/>
        </w:trPr>
        <w:tc>
          <w:tcPr>
            <w:tcW w:w="1271" w:type="dxa"/>
            <w:vMerge/>
            <w:shd w:val="clear" w:color="auto" w:fill="A5A5A5" w:themeFill="accent3"/>
            <w:vAlign w:val="center"/>
          </w:tcPr>
          <w:p w14:paraId="4134B41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DEEE7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des comptes des transactions courantes et de capital</w:t>
            </w:r>
          </w:p>
        </w:tc>
        <w:tc>
          <w:tcPr>
            <w:tcW w:w="1701" w:type="dxa"/>
            <w:shd w:val="clear" w:color="auto" w:fill="auto"/>
            <w:vAlign w:val="center"/>
          </w:tcPr>
          <w:p w14:paraId="712F06B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422A20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FAFD6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7D0E0B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349058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9C02E25" w14:textId="77777777" w:rsidTr="005D3F7E">
        <w:trPr>
          <w:jc w:val="center"/>
        </w:trPr>
        <w:tc>
          <w:tcPr>
            <w:tcW w:w="1271" w:type="dxa"/>
            <w:vMerge/>
            <w:shd w:val="clear" w:color="auto" w:fill="A5A5A5" w:themeFill="accent3"/>
            <w:vAlign w:val="center"/>
          </w:tcPr>
          <w:p w14:paraId="015D03E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86B381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Compte financier</w:t>
            </w:r>
          </w:p>
        </w:tc>
        <w:tc>
          <w:tcPr>
            <w:tcW w:w="1701" w:type="dxa"/>
            <w:shd w:val="clear" w:color="auto" w:fill="auto"/>
            <w:vAlign w:val="center"/>
          </w:tcPr>
          <w:p w14:paraId="7452AFC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32E552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385E7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2FEB44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0578CC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EB22D68" w14:textId="77777777" w:rsidTr="005D3F7E">
        <w:trPr>
          <w:jc w:val="center"/>
        </w:trPr>
        <w:tc>
          <w:tcPr>
            <w:tcW w:w="1271" w:type="dxa"/>
            <w:vMerge/>
            <w:shd w:val="clear" w:color="auto" w:fill="A5A5A5" w:themeFill="accent3"/>
            <w:vAlign w:val="center"/>
          </w:tcPr>
          <w:p w14:paraId="1CB72458"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8FA048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6 - Investissement direct</w:t>
            </w:r>
          </w:p>
        </w:tc>
        <w:tc>
          <w:tcPr>
            <w:tcW w:w="1701" w:type="dxa"/>
            <w:shd w:val="clear" w:color="auto" w:fill="auto"/>
            <w:vAlign w:val="center"/>
          </w:tcPr>
          <w:p w14:paraId="6A8DAB7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7F7623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880F4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6296A5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4DE17E2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6F0A80A" w14:textId="77777777" w:rsidTr="005D3F7E">
        <w:trPr>
          <w:jc w:val="center"/>
        </w:trPr>
        <w:tc>
          <w:tcPr>
            <w:tcW w:w="1271" w:type="dxa"/>
            <w:vMerge/>
            <w:shd w:val="clear" w:color="auto" w:fill="A5A5A5" w:themeFill="accent3"/>
            <w:vAlign w:val="center"/>
          </w:tcPr>
          <w:p w14:paraId="7484DD4C"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82AA9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7 - investissement de portefeuille</w:t>
            </w:r>
          </w:p>
        </w:tc>
        <w:tc>
          <w:tcPr>
            <w:tcW w:w="1701" w:type="dxa"/>
            <w:shd w:val="clear" w:color="auto" w:fill="auto"/>
            <w:vAlign w:val="center"/>
          </w:tcPr>
          <w:p w14:paraId="07BE9EB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6DA966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AC917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F8936C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1E07A92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9F12281" w14:textId="77777777" w:rsidTr="005D3F7E">
        <w:trPr>
          <w:jc w:val="center"/>
        </w:trPr>
        <w:tc>
          <w:tcPr>
            <w:tcW w:w="1271" w:type="dxa"/>
            <w:vMerge/>
            <w:shd w:val="clear" w:color="auto" w:fill="A5A5A5" w:themeFill="accent3"/>
            <w:vAlign w:val="center"/>
          </w:tcPr>
          <w:p w14:paraId="796B58ED"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63F7F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8 - Dérives financiers</w:t>
            </w:r>
          </w:p>
        </w:tc>
        <w:tc>
          <w:tcPr>
            <w:tcW w:w="1701" w:type="dxa"/>
            <w:shd w:val="clear" w:color="auto" w:fill="auto"/>
            <w:vAlign w:val="center"/>
          </w:tcPr>
          <w:p w14:paraId="6D06425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42BF3D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536A99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D1402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3AE1F3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AF10D73" w14:textId="77777777" w:rsidTr="005D3F7E">
        <w:trPr>
          <w:jc w:val="center"/>
        </w:trPr>
        <w:tc>
          <w:tcPr>
            <w:tcW w:w="1271" w:type="dxa"/>
            <w:vMerge/>
            <w:shd w:val="clear" w:color="auto" w:fill="A5A5A5" w:themeFill="accent3"/>
            <w:vAlign w:val="center"/>
          </w:tcPr>
          <w:p w14:paraId="22C5834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E4B3C6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9 - Autres investissements</w:t>
            </w:r>
          </w:p>
        </w:tc>
        <w:tc>
          <w:tcPr>
            <w:tcW w:w="1701" w:type="dxa"/>
            <w:shd w:val="clear" w:color="auto" w:fill="auto"/>
            <w:vAlign w:val="center"/>
          </w:tcPr>
          <w:p w14:paraId="7757FE1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5BAF88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0DCC31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034E26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7DD96D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057AB63" w14:textId="77777777" w:rsidTr="005D3F7E">
        <w:trPr>
          <w:jc w:val="center"/>
        </w:trPr>
        <w:tc>
          <w:tcPr>
            <w:tcW w:w="1271" w:type="dxa"/>
            <w:vMerge/>
            <w:shd w:val="clear" w:color="auto" w:fill="A5A5A5" w:themeFill="accent3"/>
            <w:vAlign w:val="center"/>
          </w:tcPr>
          <w:p w14:paraId="4C9DCFF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D4012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w:t>
            </w:r>
          </w:p>
        </w:tc>
        <w:tc>
          <w:tcPr>
            <w:tcW w:w="1701" w:type="dxa"/>
            <w:shd w:val="clear" w:color="auto" w:fill="auto"/>
            <w:vAlign w:val="center"/>
          </w:tcPr>
          <w:p w14:paraId="7E1BDEF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E45585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55AB4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3CAB95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334EC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1CCE99CF" w14:textId="77777777" w:rsidTr="005D3F7E">
        <w:trPr>
          <w:jc w:val="center"/>
        </w:trPr>
        <w:tc>
          <w:tcPr>
            <w:tcW w:w="1271" w:type="dxa"/>
            <w:vMerge/>
            <w:shd w:val="clear" w:color="auto" w:fill="A5A5A5" w:themeFill="accent3"/>
            <w:vAlign w:val="center"/>
          </w:tcPr>
          <w:p w14:paraId="7E56DCE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564EE3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 : dont Tirages</w:t>
            </w:r>
          </w:p>
        </w:tc>
        <w:tc>
          <w:tcPr>
            <w:tcW w:w="1701" w:type="dxa"/>
            <w:shd w:val="clear" w:color="auto" w:fill="auto"/>
            <w:vAlign w:val="center"/>
          </w:tcPr>
          <w:p w14:paraId="6C12C63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74ADB7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DD3042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354344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0663A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853CF9B" w14:textId="77777777" w:rsidTr="005D3F7E">
        <w:trPr>
          <w:jc w:val="center"/>
        </w:trPr>
        <w:tc>
          <w:tcPr>
            <w:tcW w:w="1271" w:type="dxa"/>
            <w:vMerge/>
            <w:shd w:val="clear" w:color="auto" w:fill="A5A5A5" w:themeFill="accent3"/>
            <w:vAlign w:val="center"/>
          </w:tcPr>
          <w:p w14:paraId="3CEF68F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79A087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 : dont Variations des arrières</w:t>
            </w:r>
          </w:p>
        </w:tc>
        <w:tc>
          <w:tcPr>
            <w:tcW w:w="1701" w:type="dxa"/>
            <w:shd w:val="clear" w:color="auto" w:fill="auto"/>
            <w:vAlign w:val="center"/>
          </w:tcPr>
          <w:p w14:paraId="7B42D2E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DA1F1C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8C58E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DEF0C1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46B0665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B9513D5" w14:textId="77777777" w:rsidTr="005D3F7E">
        <w:trPr>
          <w:jc w:val="center"/>
        </w:trPr>
        <w:tc>
          <w:tcPr>
            <w:tcW w:w="1271" w:type="dxa"/>
            <w:vMerge/>
            <w:shd w:val="clear" w:color="auto" w:fill="A5A5A5" w:themeFill="accent3"/>
            <w:vAlign w:val="center"/>
          </w:tcPr>
          <w:p w14:paraId="425054A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ECBB7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 : dont Rééchelonnement</w:t>
            </w:r>
          </w:p>
        </w:tc>
        <w:tc>
          <w:tcPr>
            <w:tcW w:w="1701" w:type="dxa"/>
            <w:shd w:val="clear" w:color="auto" w:fill="auto"/>
            <w:vAlign w:val="center"/>
          </w:tcPr>
          <w:p w14:paraId="0842CBE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5951DB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4A26D5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6499DB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13439A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6CA5765" w14:textId="77777777" w:rsidTr="005D3F7E">
        <w:trPr>
          <w:jc w:val="center"/>
        </w:trPr>
        <w:tc>
          <w:tcPr>
            <w:tcW w:w="1271" w:type="dxa"/>
            <w:vMerge/>
            <w:shd w:val="clear" w:color="auto" w:fill="A5A5A5" w:themeFill="accent3"/>
            <w:vAlign w:val="center"/>
          </w:tcPr>
          <w:p w14:paraId="2126D3E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99D2D8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 : dont Autre financement exceptionnel</w:t>
            </w:r>
          </w:p>
        </w:tc>
        <w:tc>
          <w:tcPr>
            <w:tcW w:w="1701" w:type="dxa"/>
            <w:shd w:val="clear" w:color="auto" w:fill="auto"/>
            <w:vAlign w:val="center"/>
          </w:tcPr>
          <w:p w14:paraId="4DE936C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6E6CE0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F7BA2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509E0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6FB6E7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D36ABE3" w14:textId="77777777" w:rsidTr="005D3F7E">
        <w:trPr>
          <w:jc w:val="center"/>
        </w:trPr>
        <w:tc>
          <w:tcPr>
            <w:tcW w:w="1271" w:type="dxa"/>
            <w:vMerge/>
            <w:shd w:val="clear" w:color="auto" w:fill="A5A5A5" w:themeFill="accent3"/>
            <w:vAlign w:val="center"/>
          </w:tcPr>
          <w:p w14:paraId="4B87C16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213E5F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Administrations publiques : dont Amortissements</w:t>
            </w:r>
          </w:p>
        </w:tc>
        <w:tc>
          <w:tcPr>
            <w:tcW w:w="1701" w:type="dxa"/>
            <w:shd w:val="clear" w:color="auto" w:fill="auto"/>
            <w:vAlign w:val="center"/>
          </w:tcPr>
          <w:p w14:paraId="4068E74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37D66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CCDA46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828E5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3F370A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389CC2E" w14:textId="77777777" w:rsidTr="005D3F7E">
        <w:trPr>
          <w:jc w:val="center"/>
        </w:trPr>
        <w:tc>
          <w:tcPr>
            <w:tcW w:w="1271" w:type="dxa"/>
            <w:vMerge/>
            <w:shd w:val="clear" w:color="auto" w:fill="A5A5A5" w:themeFill="accent3"/>
            <w:vAlign w:val="center"/>
          </w:tcPr>
          <w:p w14:paraId="456CF3C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FD15B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Autres investissements - Autres secteurs</w:t>
            </w:r>
          </w:p>
        </w:tc>
        <w:tc>
          <w:tcPr>
            <w:tcW w:w="1701" w:type="dxa"/>
            <w:shd w:val="clear" w:color="auto" w:fill="auto"/>
            <w:vAlign w:val="center"/>
          </w:tcPr>
          <w:p w14:paraId="1DAD7D0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3A1548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F34654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81D60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A1A71B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1D57C8B5" w14:textId="77777777" w:rsidTr="005D3F7E">
        <w:trPr>
          <w:jc w:val="center"/>
        </w:trPr>
        <w:tc>
          <w:tcPr>
            <w:tcW w:w="1271" w:type="dxa"/>
            <w:vMerge/>
            <w:shd w:val="clear" w:color="auto" w:fill="A5A5A5" w:themeFill="accent3"/>
            <w:vAlign w:val="center"/>
          </w:tcPr>
          <w:p w14:paraId="786AD1DB"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501B3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Pour mémoire : financement exceptionnel</w:t>
            </w:r>
          </w:p>
        </w:tc>
        <w:tc>
          <w:tcPr>
            <w:tcW w:w="1701" w:type="dxa"/>
            <w:shd w:val="clear" w:color="auto" w:fill="auto"/>
            <w:vAlign w:val="center"/>
          </w:tcPr>
          <w:p w14:paraId="1D5F436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AAA109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94AB3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1E024C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EF08C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AA3A976" w14:textId="77777777" w:rsidTr="005D3F7E">
        <w:trPr>
          <w:jc w:val="center"/>
        </w:trPr>
        <w:tc>
          <w:tcPr>
            <w:tcW w:w="1271" w:type="dxa"/>
            <w:vMerge/>
            <w:shd w:val="clear" w:color="auto" w:fill="A5A5A5" w:themeFill="accent3"/>
            <w:vAlign w:val="center"/>
          </w:tcPr>
          <w:p w14:paraId="4BBB8F0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56A35F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Pour mémoire : financement exceptionnel - Variations des arrières</w:t>
            </w:r>
          </w:p>
        </w:tc>
        <w:tc>
          <w:tcPr>
            <w:tcW w:w="1701" w:type="dxa"/>
            <w:shd w:val="clear" w:color="auto" w:fill="auto"/>
            <w:vAlign w:val="center"/>
          </w:tcPr>
          <w:p w14:paraId="06A5105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570715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5B9A02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D41C7D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F9B79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6EEE65D" w14:textId="77777777" w:rsidTr="005D3F7E">
        <w:trPr>
          <w:jc w:val="center"/>
        </w:trPr>
        <w:tc>
          <w:tcPr>
            <w:tcW w:w="1271" w:type="dxa"/>
            <w:vMerge/>
            <w:shd w:val="clear" w:color="auto" w:fill="A5A5A5" w:themeFill="accent3"/>
            <w:vAlign w:val="center"/>
          </w:tcPr>
          <w:p w14:paraId="23A909C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6E9F9E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Pour mémoire : financement exceptionnel - Rééchelonnement</w:t>
            </w:r>
          </w:p>
        </w:tc>
        <w:tc>
          <w:tcPr>
            <w:tcW w:w="1701" w:type="dxa"/>
            <w:shd w:val="clear" w:color="auto" w:fill="auto"/>
            <w:vAlign w:val="center"/>
          </w:tcPr>
          <w:p w14:paraId="7925EDF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F27C42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39DADE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325D35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D2A32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5E88A74" w14:textId="77777777" w:rsidTr="005D3F7E">
        <w:trPr>
          <w:jc w:val="center"/>
        </w:trPr>
        <w:tc>
          <w:tcPr>
            <w:tcW w:w="1271" w:type="dxa"/>
            <w:vMerge/>
            <w:shd w:val="clear" w:color="auto" w:fill="A5A5A5" w:themeFill="accent3"/>
            <w:vAlign w:val="center"/>
          </w:tcPr>
          <w:p w14:paraId="06085B99"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9AEBFF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Pour mémoire : financement exceptionnel - Remise de dettes</w:t>
            </w:r>
          </w:p>
        </w:tc>
        <w:tc>
          <w:tcPr>
            <w:tcW w:w="1701" w:type="dxa"/>
            <w:shd w:val="clear" w:color="auto" w:fill="auto"/>
            <w:vAlign w:val="center"/>
          </w:tcPr>
          <w:p w14:paraId="100665B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0788C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BB1CE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F5A6E2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B415F0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E8FDB14" w14:textId="77777777" w:rsidTr="005D3F7E">
        <w:trPr>
          <w:jc w:val="center"/>
        </w:trPr>
        <w:tc>
          <w:tcPr>
            <w:tcW w:w="1271" w:type="dxa"/>
            <w:vMerge/>
            <w:shd w:val="clear" w:color="auto" w:fill="A5A5A5" w:themeFill="accent3"/>
            <w:vAlign w:val="center"/>
          </w:tcPr>
          <w:p w14:paraId="2514735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C99730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Pour mémoire : financement exceptionnel - Autres (financement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rechercher)</w:t>
            </w:r>
          </w:p>
        </w:tc>
        <w:tc>
          <w:tcPr>
            <w:tcW w:w="1701" w:type="dxa"/>
            <w:shd w:val="clear" w:color="auto" w:fill="auto"/>
            <w:vAlign w:val="center"/>
          </w:tcPr>
          <w:p w14:paraId="45DD88C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ED5734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DB4C9C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BADC6B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4AD11C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9FB396B" w14:textId="77777777" w:rsidTr="005D3F7E">
        <w:trPr>
          <w:jc w:val="center"/>
        </w:trPr>
        <w:tc>
          <w:tcPr>
            <w:tcW w:w="1271" w:type="dxa"/>
            <w:vMerge/>
            <w:shd w:val="clear" w:color="auto" w:fill="A5A5A5" w:themeFill="accent3"/>
            <w:vAlign w:val="center"/>
          </w:tcPr>
          <w:p w14:paraId="1FD47BA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3598E3B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Erreurs et omissions nettes</w:t>
            </w:r>
          </w:p>
        </w:tc>
        <w:tc>
          <w:tcPr>
            <w:tcW w:w="1701" w:type="dxa"/>
            <w:shd w:val="clear" w:color="auto" w:fill="auto"/>
            <w:vAlign w:val="center"/>
          </w:tcPr>
          <w:p w14:paraId="45652E8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5B721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7BBD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F1060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2560B4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0032037" w14:textId="77777777" w:rsidTr="005D3F7E">
        <w:trPr>
          <w:jc w:val="center"/>
        </w:trPr>
        <w:tc>
          <w:tcPr>
            <w:tcW w:w="1271" w:type="dxa"/>
            <w:vMerge/>
            <w:shd w:val="clear" w:color="auto" w:fill="A5A5A5" w:themeFill="accent3"/>
            <w:vAlign w:val="center"/>
          </w:tcPr>
          <w:p w14:paraId="65D6B8AD"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977B9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global</w:t>
            </w:r>
          </w:p>
        </w:tc>
        <w:tc>
          <w:tcPr>
            <w:tcW w:w="1701" w:type="dxa"/>
            <w:shd w:val="clear" w:color="auto" w:fill="auto"/>
            <w:vAlign w:val="center"/>
          </w:tcPr>
          <w:p w14:paraId="012308A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8103B7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1C56E8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E2D84A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348196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691BE3C" w14:textId="77777777" w:rsidTr="005D3F7E">
        <w:trPr>
          <w:jc w:val="center"/>
        </w:trPr>
        <w:tc>
          <w:tcPr>
            <w:tcW w:w="1271" w:type="dxa"/>
            <w:vMerge/>
            <w:shd w:val="clear" w:color="auto" w:fill="A5A5A5" w:themeFill="accent3"/>
            <w:vAlign w:val="center"/>
          </w:tcPr>
          <w:p w14:paraId="72F7C6B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68FCB3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Ajustement statistique</w:t>
            </w:r>
          </w:p>
        </w:tc>
        <w:tc>
          <w:tcPr>
            <w:tcW w:w="1701" w:type="dxa"/>
            <w:shd w:val="clear" w:color="auto" w:fill="auto"/>
            <w:vAlign w:val="center"/>
          </w:tcPr>
          <w:p w14:paraId="75743B1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70B1AE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014B37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535AD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73AD1D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0801B1BD" w14:textId="77777777" w:rsidTr="005D3F7E">
        <w:trPr>
          <w:jc w:val="center"/>
        </w:trPr>
        <w:tc>
          <w:tcPr>
            <w:tcW w:w="1271" w:type="dxa"/>
            <w:vMerge/>
            <w:shd w:val="clear" w:color="auto" w:fill="A5A5A5" w:themeFill="accent3"/>
            <w:vAlign w:val="center"/>
          </w:tcPr>
          <w:p w14:paraId="003BF16C"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6A965B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GLOBAL après ajustement</w:t>
            </w:r>
          </w:p>
        </w:tc>
        <w:tc>
          <w:tcPr>
            <w:tcW w:w="1701" w:type="dxa"/>
            <w:shd w:val="clear" w:color="auto" w:fill="auto"/>
            <w:vAlign w:val="center"/>
          </w:tcPr>
          <w:p w14:paraId="7BB11BF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48BABA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D461E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60C409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F165D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08B25C48" w14:textId="77777777" w:rsidTr="005D3F7E">
        <w:trPr>
          <w:jc w:val="center"/>
        </w:trPr>
        <w:tc>
          <w:tcPr>
            <w:tcW w:w="1271" w:type="dxa"/>
            <w:vMerge/>
            <w:shd w:val="clear" w:color="auto" w:fill="A5A5A5" w:themeFill="accent3"/>
            <w:vAlign w:val="center"/>
          </w:tcPr>
          <w:p w14:paraId="440C551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828F40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Réévaluations et autres flux non transactionnels</w:t>
            </w:r>
          </w:p>
        </w:tc>
        <w:tc>
          <w:tcPr>
            <w:tcW w:w="1701" w:type="dxa"/>
            <w:shd w:val="clear" w:color="auto" w:fill="auto"/>
            <w:vAlign w:val="center"/>
          </w:tcPr>
          <w:p w14:paraId="46266B8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AF7588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E0D22D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8FF6BF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9DE1AA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F834D14" w14:textId="77777777" w:rsidTr="005D3F7E">
        <w:trPr>
          <w:jc w:val="center"/>
        </w:trPr>
        <w:tc>
          <w:tcPr>
            <w:tcW w:w="1271" w:type="dxa"/>
            <w:vMerge/>
            <w:shd w:val="clear" w:color="auto" w:fill="A5A5A5" w:themeFill="accent3"/>
            <w:vAlign w:val="center"/>
          </w:tcPr>
          <w:p w14:paraId="3D8AEC2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159379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VARIATION DES ACTIFS EXTERIEURS NETS (AEN)</w:t>
            </w:r>
          </w:p>
        </w:tc>
        <w:tc>
          <w:tcPr>
            <w:tcW w:w="1701" w:type="dxa"/>
            <w:shd w:val="clear" w:color="auto" w:fill="auto"/>
            <w:vAlign w:val="center"/>
          </w:tcPr>
          <w:p w14:paraId="559AA75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91302A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959D48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63A1AC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E22FE5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A020CD8" w14:textId="77777777" w:rsidTr="005D3F7E">
        <w:trPr>
          <w:jc w:val="center"/>
        </w:trPr>
        <w:tc>
          <w:tcPr>
            <w:tcW w:w="1271" w:type="dxa"/>
            <w:vMerge/>
            <w:shd w:val="clear" w:color="auto" w:fill="A5A5A5" w:themeFill="accent3"/>
            <w:vAlign w:val="center"/>
          </w:tcPr>
          <w:p w14:paraId="6B30E86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4E51C10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de couverture</w:t>
            </w:r>
          </w:p>
        </w:tc>
        <w:tc>
          <w:tcPr>
            <w:tcW w:w="1701" w:type="dxa"/>
            <w:shd w:val="clear" w:color="auto" w:fill="auto"/>
            <w:vAlign w:val="center"/>
          </w:tcPr>
          <w:p w14:paraId="31669670"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47A61450"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496621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E2B55B0"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0F83453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(Export B&amp;S/Import B&amp;S) *100</w:t>
            </w:r>
          </w:p>
        </w:tc>
      </w:tr>
      <w:tr w:rsidR="00E77104" w:rsidRPr="005076C7" w14:paraId="4C8ECDA1" w14:textId="77777777" w:rsidTr="005D3F7E">
        <w:trPr>
          <w:jc w:val="center"/>
        </w:trPr>
        <w:tc>
          <w:tcPr>
            <w:tcW w:w="1271" w:type="dxa"/>
            <w:vMerge/>
            <w:shd w:val="clear" w:color="auto" w:fill="A5A5A5" w:themeFill="accent3"/>
            <w:vAlign w:val="center"/>
          </w:tcPr>
          <w:p w14:paraId="7BB37C1A"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FACF62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Degré d'ouverture (Export B&amp;S + Import B&amp;S) /PIB (en %)</w:t>
            </w:r>
          </w:p>
        </w:tc>
        <w:tc>
          <w:tcPr>
            <w:tcW w:w="1701" w:type="dxa"/>
            <w:shd w:val="clear" w:color="auto" w:fill="auto"/>
            <w:vAlign w:val="center"/>
          </w:tcPr>
          <w:p w14:paraId="196BB74B"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54638785"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0952D9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A7E2B90"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655A197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(Export B&amp;S+ Import B&amp;S) /(2*PIB)</w:t>
            </w:r>
          </w:p>
        </w:tc>
      </w:tr>
      <w:tr w:rsidR="00E77104" w:rsidRPr="005076C7" w14:paraId="3F459DED" w14:textId="77777777" w:rsidTr="005D3F7E">
        <w:trPr>
          <w:jc w:val="center"/>
        </w:trPr>
        <w:tc>
          <w:tcPr>
            <w:tcW w:w="1271" w:type="dxa"/>
            <w:vMerge/>
            <w:shd w:val="clear" w:color="auto" w:fill="A5A5A5" w:themeFill="accent3"/>
            <w:vAlign w:val="center"/>
          </w:tcPr>
          <w:p w14:paraId="1D738191"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33E569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398DB50E"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0C67A2D8"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7EDEFA4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B337BE2"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112479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(balance courante/PIB) *100</w:t>
            </w:r>
          </w:p>
        </w:tc>
      </w:tr>
      <w:tr w:rsidR="00E77104" w:rsidRPr="005076C7" w14:paraId="714B219E" w14:textId="77777777" w:rsidTr="005D3F7E">
        <w:trPr>
          <w:jc w:val="center"/>
        </w:trPr>
        <w:tc>
          <w:tcPr>
            <w:tcW w:w="1271" w:type="dxa"/>
            <w:vMerge/>
            <w:shd w:val="clear" w:color="auto" w:fill="A5A5A5" w:themeFill="accent3"/>
            <w:vAlign w:val="center"/>
          </w:tcPr>
          <w:p w14:paraId="6CC866A2"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F1657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7722E7E5"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11273D39"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29645F1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AA0D5B8"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573397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(balance courante hors dons/PIB) *100</w:t>
            </w:r>
          </w:p>
        </w:tc>
      </w:tr>
      <w:tr w:rsidR="00E77104" w:rsidRPr="005076C7" w14:paraId="7F107AB6" w14:textId="77777777" w:rsidTr="005D3F7E">
        <w:trPr>
          <w:jc w:val="center"/>
        </w:trPr>
        <w:tc>
          <w:tcPr>
            <w:tcW w:w="1271" w:type="dxa"/>
            <w:vMerge/>
            <w:shd w:val="clear" w:color="auto" w:fill="A5A5A5" w:themeFill="accent3"/>
            <w:vAlign w:val="center"/>
          </w:tcPr>
          <w:p w14:paraId="6A55993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0E3C5B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courante hors dons publics</w:t>
            </w:r>
          </w:p>
        </w:tc>
        <w:tc>
          <w:tcPr>
            <w:tcW w:w="1701" w:type="dxa"/>
            <w:shd w:val="clear" w:color="auto" w:fill="auto"/>
            <w:vAlign w:val="center"/>
          </w:tcPr>
          <w:p w14:paraId="6D241B0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D2D9B9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9B76E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D23E64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546FAC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B628072" w14:textId="77777777" w:rsidTr="005D3F7E">
        <w:trPr>
          <w:jc w:val="center"/>
        </w:trPr>
        <w:tc>
          <w:tcPr>
            <w:tcW w:w="1271" w:type="dxa"/>
            <w:vMerge/>
            <w:shd w:val="clear" w:color="auto" w:fill="A5A5A5" w:themeFill="accent3"/>
            <w:vAlign w:val="center"/>
          </w:tcPr>
          <w:p w14:paraId="36409C11"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7B00D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Investissements directs étrangers/PIB</w:t>
            </w:r>
          </w:p>
        </w:tc>
        <w:tc>
          <w:tcPr>
            <w:tcW w:w="1701" w:type="dxa"/>
            <w:shd w:val="clear" w:color="auto" w:fill="auto"/>
            <w:vAlign w:val="center"/>
          </w:tcPr>
          <w:p w14:paraId="67F23DA9"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5334593B"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1A50084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B5B199D"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40F252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(Investissement direct étranger/PIB) *100</w:t>
            </w:r>
          </w:p>
        </w:tc>
      </w:tr>
      <w:tr w:rsidR="00E77104" w:rsidRPr="005076C7" w14:paraId="7FD58DD4" w14:textId="77777777" w:rsidTr="005D3F7E">
        <w:trPr>
          <w:jc w:val="center"/>
        </w:trPr>
        <w:tc>
          <w:tcPr>
            <w:tcW w:w="1271" w:type="dxa"/>
            <w:vMerge/>
            <w:shd w:val="clear" w:color="auto" w:fill="A5A5A5" w:themeFill="accent3"/>
            <w:vAlign w:val="center"/>
          </w:tcPr>
          <w:p w14:paraId="7CE64ECE"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2A6A3A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de progression des IDE</w:t>
            </w:r>
          </w:p>
        </w:tc>
        <w:tc>
          <w:tcPr>
            <w:tcW w:w="1701" w:type="dxa"/>
            <w:shd w:val="clear" w:color="auto" w:fill="auto"/>
            <w:vAlign w:val="center"/>
          </w:tcPr>
          <w:p w14:paraId="484AC954"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781A67F0"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28126C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5E7D5F8"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0A0869F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Moyenne annuelle de la période ((n/n-1) *100)</w:t>
            </w:r>
          </w:p>
        </w:tc>
      </w:tr>
      <w:tr w:rsidR="00E77104" w:rsidRPr="005076C7" w14:paraId="367D596E" w14:textId="77777777" w:rsidTr="005D3F7E">
        <w:trPr>
          <w:jc w:val="center"/>
        </w:trPr>
        <w:tc>
          <w:tcPr>
            <w:tcW w:w="1271" w:type="dxa"/>
            <w:vMerge/>
            <w:shd w:val="clear" w:color="auto" w:fill="A5A5A5" w:themeFill="accent3"/>
            <w:vAlign w:val="center"/>
          </w:tcPr>
          <w:p w14:paraId="3EAEF633"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927E9D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global/PIB</w:t>
            </w:r>
          </w:p>
        </w:tc>
        <w:tc>
          <w:tcPr>
            <w:tcW w:w="1701" w:type="dxa"/>
            <w:shd w:val="clear" w:color="auto" w:fill="auto"/>
            <w:vAlign w:val="center"/>
          </w:tcPr>
          <w:p w14:paraId="6B433C8A" w14:textId="77777777" w:rsidR="00E77104" w:rsidRPr="005076C7" w:rsidRDefault="00E77104" w:rsidP="005D3F7E">
            <w:pPr>
              <w:jc w:val="center"/>
              <w:rPr>
                <w:rFonts w:ascii="Montserrat Light" w:hAnsi="Montserrat Light"/>
              </w:rPr>
            </w:pPr>
            <w:r w:rsidRPr="005076C7">
              <w:rPr>
                <w:rFonts w:ascii="Montserrat Light" w:hAnsi="Montserrat Light"/>
              </w:rPr>
              <w:t>Pourcentage</w:t>
            </w:r>
          </w:p>
        </w:tc>
        <w:tc>
          <w:tcPr>
            <w:tcW w:w="1275" w:type="dxa"/>
            <w:shd w:val="clear" w:color="auto" w:fill="auto"/>
            <w:vAlign w:val="center"/>
          </w:tcPr>
          <w:p w14:paraId="0D766D00"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Aucune</w:t>
            </w:r>
          </w:p>
        </w:tc>
        <w:tc>
          <w:tcPr>
            <w:tcW w:w="993" w:type="dxa"/>
            <w:shd w:val="clear" w:color="auto" w:fill="auto"/>
            <w:vAlign w:val="center"/>
          </w:tcPr>
          <w:p w14:paraId="13405E0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76357BB" w14:textId="77777777" w:rsidR="00E77104" w:rsidRPr="005076C7" w:rsidRDefault="00E77104" w:rsidP="005D3F7E">
            <w:pPr>
              <w:jc w:val="center"/>
              <w:rPr>
                <w:rFonts w:ascii="Montserrat Light" w:hAnsi="Montserrat Light"/>
                <w:color w:val="000000"/>
              </w:rPr>
            </w:pPr>
            <w:r w:rsidRPr="005076C7">
              <w:rPr>
                <w:rFonts w:ascii="Montserrat Light" w:hAnsi="Montserrat Light"/>
              </w:rPr>
              <w:t>Ratio</w:t>
            </w:r>
          </w:p>
        </w:tc>
        <w:tc>
          <w:tcPr>
            <w:tcW w:w="2268" w:type="dxa"/>
            <w:shd w:val="clear" w:color="auto" w:fill="auto"/>
            <w:vAlign w:val="center"/>
          </w:tcPr>
          <w:p w14:paraId="292975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(Solde global/PIB) *100</w:t>
            </w:r>
          </w:p>
        </w:tc>
      </w:tr>
      <w:tr w:rsidR="00E77104" w:rsidRPr="005076C7" w14:paraId="54DA9061" w14:textId="77777777" w:rsidTr="005D3F7E">
        <w:trPr>
          <w:jc w:val="center"/>
        </w:trPr>
        <w:tc>
          <w:tcPr>
            <w:tcW w:w="1271" w:type="dxa"/>
            <w:vMerge/>
            <w:shd w:val="clear" w:color="auto" w:fill="A5A5A5" w:themeFill="accent3"/>
            <w:vAlign w:val="center"/>
          </w:tcPr>
          <w:p w14:paraId="01DCB0A6"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0A71821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services hors UEMOA</w:t>
            </w:r>
          </w:p>
        </w:tc>
        <w:tc>
          <w:tcPr>
            <w:tcW w:w="1701" w:type="dxa"/>
            <w:shd w:val="clear" w:color="auto" w:fill="auto"/>
            <w:vAlign w:val="center"/>
          </w:tcPr>
          <w:p w14:paraId="3F97444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924406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EC7F6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83A1E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8BA0E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4E2BD98" w14:textId="77777777" w:rsidTr="005D3F7E">
        <w:trPr>
          <w:jc w:val="center"/>
        </w:trPr>
        <w:tc>
          <w:tcPr>
            <w:tcW w:w="1271" w:type="dxa"/>
            <w:vMerge/>
            <w:shd w:val="clear" w:color="auto" w:fill="A5A5A5" w:themeFill="accent3"/>
            <w:vAlign w:val="center"/>
          </w:tcPr>
          <w:p w14:paraId="5FE1B89F"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71748E5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et services hors UEMOA</w:t>
            </w:r>
          </w:p>
        </w:tc>
        <w:tc>
          <w:tcPr>
            <w:tcW w:w="1701" w:type="dxa"/>
            <w:shd w:val="clear" w:color="auto" w:fill="auto"/>
            <w:vAlign w:val="center"/>
          </w:tcPr>
          <w:p w14:paraId="1F86877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7088A1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A5AF3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83F2F7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B0DA0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04B3556" w14:textId="77777777" w:rsidTr="005D3F7E">
        <w:trPr>
          <w:jc w:val="center"/>
        </w:trPr>
        <w:tc>
          <w:tcPr>
            <w:tcW w:w="1271" w:type="dxa"/>
            <w:vMerge/>
            <w:shd w:val="clear" w:color="auto" w:fill="A5A5A5" w:themeFill="accent3"/>
            <w:vAlign w:val="center"/>
          </w:tcPr>
          <w:p w14:paraId="19905DD7"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526CD0F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Pour mémoire : financement exceptionnel - Autres (financement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rechercher)</w:t>
            </w:r>
          </w:p>
        </w:tc>
        <w:tc>
          <w:tcPr>
            <w:tcW w:w="1701" w:type="dxa"/>
            <w:shd w:val="clear" w:color="auto" w:fill="auto"/>
            <w:vAlign w:val="center"/>
          </w:tcPr>
          <w:p w14:paraId="3399F8C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4EA1B6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42AE75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CFA883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42479C7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164F9C7" w14:textId="77777777" w:rsidTr="005D3F7E">
        <w:trPr>
          <w:jc w:val="center"/>
        </w:trPr>
        <w:tc>
          <w:tcPr>
            <w:tcW w:w="1271" w:type="dxa"/>
            <w:vMerge/>
            <w:shd w:val="clear" w:color="auto" w:fill="A5A5A5" w:themeFill="accent3"/>
            <w:vAlign w:val="center"/>
          </w:tcPr>
          <w:p w14:paraId="7049FA7B" w14:textId="77777777" w:rsidR="00E77104" w:rsidRPr="005076C7" w:rsidRDefault="00E77104" w:rsidP="005D3F7E">
            <w:pPr>
              <w:jc w:val="center"/>
              <w:rPr>
                <w:rFonts w:ascii="Montserrat Light" w:hAnsi="Montserrat Light"/>
              </w:rPr>
            </w:pPr>
          </w:p>
        </w:tc>
        <w:tc>
          <w:tcPr>
            <w:tcW w:w="7088" w:type="dxa"/>
            <w:shd w:val="clear" w:color="auto" w:fill="auto"/>
            <w:vAlign w:val="center"/>
          </w:tcPr>
          <w:p w14:paraId="611B43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Erreurs et omissions nettes</w:t>
            </w:r>
          </w:p>
        </w:tc>
        <w:tc>
          <w:tcPr>
            <w:tcW w:w="1701" w:type="dxa"/>
            <w:shd w:val="clear" w:color="auto" w:fill="auto"/>
            <w:vAlign w:val="center"/>
          </w:tcPr>
          <w:p w14:paraId="6DF9B1C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F25500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57BA30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32B6F1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451638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FB4F5AA" w14:textId="77777777" w:rsidTr="005D3F7E">
        <w:trPr>
          <w:jc w:val="center"/>
        </w:trPr>
        <w:tc>
          <w:tcPr>
            <w:tcW w:w="1271" w:type="dxa"/>
            <w:shd w:val="clear" w:color="auto" w:fill="FFE599" w:themeFill="accent4" w:themeFillTint="66"/>
            <w:vAlign w:val="center"/>
          </w:tcPr>
          <w:p w14:paraId="29CF342A" w14:textId="77777777" w:rsidR="00E77104" w:rsidRPr="005076C7" w:rsidRDefault="00E77104" w:rsidP="005D3F7E">
            <w:pPr>
              <w:jc w:val="center"/>
              <w:rPr>
                <w:rFonts w:ascii="Montserrat Light" w:hAnsi="Montserrat Light"/>
              </w:rPr>
            </w:pPr>
          </w:p>
        </w:tc>
        <w:tc>
          <w:tcPr>
            <w:tcW w:w="7088" w:type="dxa"/>
            <w:shd w:val="clear" w:color="auto" w:fill="FFE599" w:themeFill="accent4" w:themeFillTint="66"/>
            <w:vAlign w:val="center"/>
          </w:tcPr>
          <w:p w14:paraId="0D11062E" w14:textId="77777777" w:rsidR="00E77104" w:rsidRPr="005076C7" w:rsidRDefault="00E77104" w:rsidP="005D3F7E">
            <w:pPr>
              <w:jc w:val="center"/>
              <w:rPr>
                <w:rFonts w:ascii="Montserrat Light" w:hAnsi="Montserrat Light"/>
                <w:color w:val="000000"/>
              </w:rPr>
            </w:pPr>
          </w:p>
        </w:tc>
        <w:tc>
          <w:tcPr>
            <w:tcW w:w="1701" w:type="dxa"/>
            <w:shd w:val="clear" w:color="auto" w:fill="FFE599" w:themeFill="accent4" w:themeFillTint="66"/>
            <w:vAlign w:val="center"/>
          </w:tcPr>
          <w:p w14:paraId="6126BACC" w14:textId="77777777" w:rsidR="00E77104" w:rsidRPr="005076C7" w:rsidRDefault="00E77104" w:rsidP="005D3F7E">
            <w:pPr>
              <w:jc w:val="center"/>
              <w:rPr>
                <w:rFonts w:ascii="Montserrat Light" w:hAnsi="Montserrat Light"/>
              </w:rPr>
            </w:pPr>
          </w:p>
        </w:tc>
        <w:tc>
          <w:tcPr>
            <w:tcW w:w="1275" w:type="dxa"/>
            <w:shd w:val="clear" w:color="auto" w:fill="FFE599" w:themeFill="accent4" w:themeFillTint="66"/>
            <w:vAlign w:val="center"/>
          </w:tcPr>
          <w:p w14:paraId="25D904C5" w14:textId="77777777" w:rsidR="00E77104" w:rsidRPr="005076C7" w:rsidRDefault="00E77104" w:rsidP="005D3F7E">
            <w:pPr>
              <w:jc w:val="center"/>
              <w:rPr>
                <w:rFonts w:ascii="Montserrat Light" w:hAnsi="Montserrat Light"/>
                <w:color w:val="000000"/>
              </w:rPr>
            </w:pPr>
          </w:p>
        </w:tc>
        <w:tc>
          <w:tcPr>
            <w:tcW w:w="993" w:type="dxa"/>
            <w:shd w:val="clear" w:color="auto" w:fill="FFE599" w:themeFill="accent4" w:themeFillTint="66"/>
            <w:vAlign w:val="center"/>
          </w:tcPr>
          <w:p w14:paraId="1198B92F" w14:textId="77777777" w:rsidR="00E77104" w:rsidRPr="005076C7" w:rsidRDefault="00E77104" w:rsidP="005D3F7E">
            <w:pPr>
              <w:jc w:val="center"/>
              <w:rPr>
                <w:rFonts w:ascii="Montserrat Light" w:hAnsi="Montserrat Light"/>
                <w:color w:val="000000"/>
              </w:rPr>
            </w:pPr>
          </w:p>
        </w:tc>
        <w:tc>
          <w:tcPr>
            <w:tcW w:w="1417" w:type="dxa"/>
            <w:shd w:val="clear" w:color="auto" w:fill="FFE599" w:themeFill="accent4" w:themeFillTint="66"/>
            <w:vAlign w:val="center"/>
          </w:tcPr>
          <w:p w14:paraId="2B04FBB8" w14:textId="77777777" w:rsidR="00E77104" w:rsidRPr="005076C7" w:rsidRDefault="00E77104" w:rsidP="005D3F7E">
            <w:pPr>
              <w:jc w:val="center"/>
              <w:rPr>
                <w:rFonts w:ascii="Montserrat Light" w:hAnsi="Montserrat Light"/>
                <w:color w:val="000000"/>
              </w:rPr>
            </w:pPr>
          </w:p>
        </w:tc>
        <w:tc>
          <w:tcPr>
            <w:tcW w:w="2268" w:type="dxa"/>
            <w:shd w:val="clear" w:color="auto" w:fill="FFE599" w:themeFill="accent4" w:themeFillTint="66"/>
            <w:vAlign w:val="center"/>
          </w:tcPr>
          <w:p w14:paraId="79398BCB" w14:textId="77777777" w:rsidR="00E77104" w:rsidRPr="005076C7" w:rsidRDefault="00E77104" w:rsidP="005D3F7E">
            <w:pPr>
              <w:jc w:val="center"/>
              <w:rPr>
                <w:rFonts w:ascii="Montserrat Light" w:hAnsi="Montserrat Light"/>
                <w:color w:val="000000"/>
              </w:rPr>
            </w:pPr>
          </w:p>
        </w:tc>
      </w:tr>
      <w:tr w:rsidR="00E77104" w:rsidRPr="005076C7" w14:paraId="692F1D8D" w14:textId="77777777" w:rsidTr="005D3F7E">
        <w:trPr>
          <w:jc w:val="center"/>
        </w:trPr>
        <w:tc>
          <w:tcPr>
            <w:tcW w:w="1271" w:type="dxa"/>
            <w:vMerge w:val="restart"/>
            <w:shd w:val="clear" w:color="auto" w:fill="A5A5A5" w:themeFill="accent3"/>
            <w:textDirection w:val="btLr"/>
            <w:vAlign w:val="center"/>
          </w:tcPr>
          <w:p w14:paraId="4C414B9B" w14:textId="77777777" w:rsidR="00E77104" w:rsidRPr="005076C7" w:rsidRDefault="00E77104" w:rsidP="005D3F7E">
            <w:pPr>
              <w:ind w:left="113" w:right="113"/>
              <w:jc w:val="center"/>
              <w:rPr>
                <w:rFonts w:ascii="Montserrat Light" w:hAnsi="Montserrat Light"/>
              </w:rPr>
            </w:pPr>
            <w:r w:rsidRPr="005076C7">
              <w:rPr>
                <w:rFonts w:ascii="Montserrat Light" w:hAnsi="Montserrat Light"/>
                <w:color w:val="000000"/>
              </w:rPr>
              <w:t>POSITION EXTERIEURE GLOBALE</w:t>
            </w:r>
          </w:p>
        </w:tc>
        <w:tc>
          <w:tcPr>
            <w:tcW w:w="7088" w:type="dxa"/>
            <w:shd w:val="clear" w:color="auto" w:fill="auto"/>
            <w:vAlign w:val="center"/>
          </w:tcPr>
          <w:p w14:paraId="7FFE52C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w:t>
            </w:r>
          </w:p>
        </w:tc>
        <w:tc>
          <w:tcPr>
            <w:tcW w:w="1701" w:type="dxa"/>
            <w:shd w:val="clear" w:color="auto" w:fill="auto"/>
            <w:vAlign w:val="center"/>
          </w:tcPr>
          <w:p w14:paraId="5ABA4B1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7E0D2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6F1DA3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74CAFC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3FFD8D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6B61358" w14:textId="77777777" w:rsidTr="005D3F7E">
        <w:trPr>
          <w:jc w:val="center"/>
        </w:trPr>
        <w:tc>
          <w:tcPr>
            <w:tcW w:w="1271" w:type="dxa"/>
            <w:vMerge/>
            <w:shd w:val="clear" w:color="auto" w:fill="A5A5A5" w:themeFill="accent3"/>
            <w:textDirection w:val="btLr"/>
            <w:vAlign w:val="center"/>
          </w:tcPr>
          <w:p w14:paraId="4F8D9BD0"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69F627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Investissements directs</w:t>
            </w:r>
          </w:p>
        </w:tc>
        <w:tc>
          <w:tcPr>
            <w:tcW w:w="1701" w:type="dxa"/>
            <w:shd w:val="clear" w:color="auto" w:fill="auto"/>
            <w:vAlign w:val="center"/>
          </w:tcPr>
          <w:p w14:paraId="2B922CC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1CCA03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22A3FB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9DBD12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0F3DEC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7BAE139" w14:textId="77777777" w:rsidTr="005D3F7E">
        <w:trPr>
          <w:jc w:val="center"/>
        </w:trPr>
        <w:tc>
          <w:tcPr>
            <w:tcW w:w="1271" w:type="dxa"/>
            <w:vMerge/>
            <w:shd w:val="clear" w:color="auto" w:fill="A5A5A5" w:themeFill="accent3"/>
            <w:textDirection w:val="btLr"/>
            <w:vAlign w:val="center"/>
          </w:tcPr>
          <w:p w14:paraId="6210E066"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C7D833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Investissements de portefeuille</w:t>
            </w:r>
          </w:p>
        </w:tc>
        <w:tc>
          <w:tcPr>
            <w:tcW w:w="1701" w:type="dxa"/>
            <w:shd w:val="clear" w:color="auto" w:fill="auto"/>
            <w:vAlign w:val="center"/>
          </w:tcPr>
          <w:p w14:paraId="361EDC5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8F80B3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ED3F2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419AC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47ED5A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E825122" w14:textId="77777777" w:rsidTr="005D3F7E">
        <w:trPr>
          <w:jc w:val="center"/>
        </w:trPr>
        <w:tc>
          <w:tcPr>
            <w:tcW w:w="1271" w:type="dxa"/>
            <w:vMerge/>
            <w:shd w:val="clear" w:color="auto" w:fill="A5A5A5" w:themeFill="accent3"/>
            <w:textDirection w:val="btLr"/>
            <w:vAlign w:val="center"/>
          </w:tcPr>
          <w:p w14:paraId="575F48E2"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D7BE5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Dérives financiers</w:t>
            </w:r>
          </w:p>
        </w:tc>
        <w:tc>
          <w:tcPr>
            <w:tcW w:w="1701" w:type="dxa"/>
            <w:shd w:val="clear" w:color="auto" w:fill="auto"/>
            <w:vAlign w:val="center"/>
          </w:tcPr>
          <w:p w14:paraId="1525686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722BDF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ADD727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C7CDD4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D41C0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D3B02CC" w14:textId="77777777" w:rsidTr="005D3F7E">
        <w:trPr>
          <w:jc w:val="center"/>
        </w:trPr>
        <w:tc>
          <w:tcPr>
            <w:tcW w:w="1271" w:type="dxa"/>
            <w:vMerge/>
            <w:shd w:val="clear" w:color="auto" w:fill="A5A5A5" w:themeFill="accent3"/>
            <w:textDirection w:val="btLr"/>
            <w:vAlign w:val="center"/>
          </w:tcPr>
          <w:p w14:paraId="386F3109"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CB8FC2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w:t>
            </w:r>
          </w:p>
        </w:tc>
        <w:tc>
          <w:tcPr>
            <w:tcW w:w="1701" w:type="dxa"/>
            <w:shd w:val="clear" w:color="auto" w:fill="auto"/>
            <w:vAlign w:val="center"/>
          </w:tcPr>
          <w:p w14:paraId="7FADAAB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47A62A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627816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417" w:type="dxa"/>
            <w:shd w:val="clear" w:color="auto" w:fill="auto"/>
            <w:vAlign w:val="center"/>
          </w:tcPr>
          <w:p w14:paraId="549C130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lastRenderedPageBreak/>
              <w:t>Stock</w:t>
            </w:r>
          </w:p>
        </w:tc>
        <w:tc>
          <w:tcPr>
            <w:tcW w:w="2268" w:type="dxa"/>
            <w:shd w:val="clear" w:color="auto" w:fill="auto"/>
            <w:vAlign w:val="center"/>
          </w:tcPr>
          <w:p w14:paraId="0291C4E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F1870D7" w14:textId="77777777" w:rsidTr="005D3F7E">
        <w:trPr>
          <w:jc w:val="center"/>
        </w:trPr>
        <w:tc>
          <w:tcPr>
            <w:tcW w:w="1271" w:type="dxa"/>
            <w:vMerge/>
            <w:shd w:val="clear" w:color="auto" w:fill="A5A5A5" w:themeFill="accent3"/>
            <w:textDirection w:val="btLr"/>
            <w:vAlign w:val="center"/>
          </w:tcPr>
          <w:p w14:paraId="4BE706C8"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8FBF9C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Autres titres de participation</w:t>
            </w:r>
          </w:p>
        </w:tc>
        <w:tc>
          <w:tcPr>
            <w:tcW w:w="1701" w:type="dxa"/>
            <w:shd w:val="clear" w:color="auto" w:fill="auto"/>
            <w:vAlign w:val="center"/>
          </w:tcPr>
          <w:p w14:paraId="75A9257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50E796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75543E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D1AF81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EAD72C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87CAE18" w14:textId="77777777" w:rsidTr="005D3F7E">
        <w:trPr>
          <w:jc w:val="center"/>
        </w:trPr>
        <w:tc>
          <w:tcPr>
            <w:tcW w:w="1271" w:type="dxa"/>
            <w:vMerge/>
            <w:shd w:val="clear" w:color="auto" w:fill="A5A5A5" w:themeFill="accent3"/>
            <w:textDirection w:val="btLr"/>
            <w:vAlign w:val="center"/>
          </w:tcPr>
          <w:p w14:paraId="47ADC564"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07A6C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Monnaie fiduciaire et dépôts</w:t>
            </w:r>
          </w:p>
        </w:tc>
        <w:tc>
          <w:tcPr>
            <w:tcW w:w="1701" w:type="dxa"/>
            <w:shd w:val="clear" w:color="auto" w:fill="auto"/>
            <w:vAlign w:val="center"/>
          </w:tcPr>
          <w:p w14:paraId="23A684D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6437EB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661961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8C8A9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520703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D616917" w14:textId="77777777" w:rsidTr="005D3F7E">
        <w:trPr>
          <w:jc w:val="center"/>
        </w:trPr>
        <w:tc>
          <w:tcPr>
            <w:tcW w:w="1271" w:type="dxa"/>
            <w:vMerge/>
            <w:shd w:val="clear" w:color="auto" w:fill="A5A5A5" w:themeFill="accent3"/>
            <w:textDirection w:val="btLr"/>
            <w:vAlign w:val="center"/>
          </w:tcPr>
          <w:p w14:paraId="022F7B3B"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29735D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Prêts</w:t>
            </w:r>
          </w:p>
        </w:tc>
        <w:tc>
          <w:tcPr>
            <w:tcW w:w="1701" w:type="dxa"/>
            <w:shd w:val="clear" w:color="auto" w:fill="auto"/>
            <w:vAlign w:val="center"/>
          </w:tcPr>
          <w:p w14:paraId="2DFA384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34ECA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0C6D25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6814D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985CEF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A14C5F1" w14:textId="77777777" w:rsidTr="005D3F7E">
        <w:trPr>
          <w:jc w:val="center"/>
        </w:trPr>
        <w:tc>
          <w:tcPr>
            <w:tcW w:w="1271" w:type="dxa"/>
            <w:vMerge/>
            <w:shd w:val="clear" w:color="auto" w:fill="A5A5A5" w:themeFill="accent3"/>
            <w:textDirection w:val="btLr"/>
            <w:vAlign w:val="center"/>
          </w:tcPr>
          <w:p w14:paraId="7D097A42"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6FA42D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Régime d'assurance, de pension et de garantie</w:t>
            </w:r>
          </w:p>
        </w:tc>
        <w:tc>
          <w:tcPr>
            <w:tcW w:w="1701" w:type="dxa"/>
            <w:shd w:val="clear" w:color="auto" w:fill="auto"/>
            <w:vAlign w:val="center"/>
          </w:tcPr>
          <w:p w14:paraId="086663F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B164A0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123EBE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A1ED2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B6DB0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D2BFC12" w14:textId="77777777" w:rsidTr="005D3F7E">
        <w:trPr>
          <w:jc w:val="center"/>
        </w:trPr>
        <w:tc>
          <w:tcPr>
            <w:tcW w:w="1271" w:type="dxa"/>
            <w:vMerge/>
            <w:shd w:val="clear" w:color="auto" w:fill="A5A5A5" w:themeFill="accent3"/>
            <w:textDirection w:val="btLr"/>
            <w:vAlign w:val="center"/>
          </w:tcPr>
          <w:p w14:paraId="39FA91AE"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CB3A5F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Crédits commerciaux et avances</w:t>
            </w:r>
          </w:p>
        </w:tc>
        <w:tc>
          <w:tcPr>
            <w:tcW w:w="1701" w:type="dxa"/>
            <w:shd w:val="clear" w:color="auto" w:fill="auto"/>
            <w:vAlign w:val="center"/>
          </w:tcPr>
          <w:p w14:paraId="72F2C1D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602DEB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726361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FF611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E1CAD2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C170DA2" w14:textId="77777777" w:rsidTr="005D3F7E">
        <w:trPr>
          <w:jc w:val="center"/>
        </w:trPr>
        <w:tc>
          <w:tcPr>
            <w:tcW w:w="1271" w:type="dxa"/>
            <w:vMerge/>
            <w:shd w:val="clear" w:color="auto" w:fill="A5A5A5" w:themeFill="accent3"/>
            <w:textDirection w:val="btLr"/>
            <w:vAlign w:val="center"/>
          </w:tcPr>
          <w:p w14:paraId="1B723A40"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831588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Stock d'actifs financiers - Autres investissements - Autres comptes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payer/a recevoir</w:t>
            </w:r>
          </w:p>
        </w:tc>
        <w:tc>
          <w:tcPr>
            <w:tcW w:w="1701" w:type="dxa"/>
            <w:shd w:val="clear" w:color="auto" w:fill="auto"/>
            <w:vAlign w:val="center"/>
          </w:tcPr>
          <w:p w14:paraId="681E247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76A83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C31CFE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E00BBE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D34C28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A03F64E" w14:textId="77777777" w:rsidTr="005D3F7E">
        <w:trPr>
          <w:jc w:val="center"/>
        </w:trPr>
        <w:tc>
          <w:tcPr>
            <w:tcW w:w="1271" w:type="dxa"/>
            <w:vMerge/>
            <w:shd w:val="clear" w:color="auto" w:fill="A5A5A5" w:themeFill="accent3"/>
            <w:textDirection w:val="btLr"/>
            <w:vAlign w:val="center"/>
          </w:tcPr>
          <w:p w14:paraId="6B72C4DC"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CF710E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w:t>
            </w:r>
          </w:p>
        </w:tc>
        <w:tc>
          <w:tcPr>
            <w:tcW w:w="1701" w:type="dxa"/>
            <w:shd w:val="clear" w:color="auto" w:fill="auto"/>
            <w:vAlign w:val="center"/>
          </w:tcPr>
          <w:p w14:paraId="1D51283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D81ABB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2A45EA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6CED1E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7566F9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09D84B8" w14:textId="77777777" w:rsidTr="005D3F7E">
        <w:trPr>
          <w:jc w:val="center"/>
        </w:trPr>
        <w:tc>
          <w:tcPr>
            <w:tcW w:w="1271" w:type="dxa"/>
            <w:vMerge/>
            <w:shd w:val="clear" w:color="auto" w:fill="A5A5A5" w:themeFill="accent3"/>
            <w:textDirection w:val="btLr"/>
            <w:vAlign w:val="center"/>
          </w:tcPr>
          <w:p w14:paraId="150CF152"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C92883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Or monétaire</w:t>
            </w:r>
          </w:p>
        </w:tc>
        <w:tc>
          <w:tcPr>
            <w:tcW w:w="1701" w:type="dxa"/>
            <w:shd w:val="clear" w:color="auto" w:fill="auto"/>
            <w:vAlign w:val="center"/>
          </w:tcPr>
          <w:p w14:paraId="0C8187D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046253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E0E997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121D54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59FED7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FEFB48B" w14:textId="77777777" w:rsidTr="005D3F7E">
        <w:trPr>
          <w:jc w:val="center"/>
        </w:trPr>
        <w:tc>
          <w:tcPr>
            <w:tcW w:w="1271" w:type="dxa"/>
            <w:vMerge/>
            <w:shd w:val="clear" w:color="auto" w:fill="A5A5A5" w:themeFill="accent3"/>
            <w:textDirection w:val="btLr"/>
            <w:vAlign w:val="center"/>
          </w:tcPr>
          <w:p w14:paraId="55F9440F"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6B4DCA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Droits de tirage spéciaux</w:t>
            </w:r>
          </w:p>
        </w:tc>
        <w:tc>
          <w:tcPr>
            <w:tcW w:w="1701" w:type="dxa"/>
            <w:shd w:val="clear" w:color="auto" w:fill="auto"/>
            <w:vAlign w:val="center"/>
          </w:tcPr>
          <w:p w14:paraId="7381A70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FF229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83147C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59AE48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23CC21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0C8BC00" w14:textId="77777777" w:rsidTr="005D3F7E">
        <w:trPr>
          <w:jc w:val="center"/>
        </w:trPr>
        <w:tc>
          <w:tcPr>
            <w:tcW w:w="1271" w:type="dxa"/>
            <w:vMerge/>
            <w:shd w:val="clear" w:color="auto" w:fill="A5A5A5" w:themeFill="accent3"/>
            <w:textDirection w:val="btLr"/>
            <w:vAlign w:val="center"/>
          </w:tcPr>
          <w:p w14:paraId="69EE027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6AE0DA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Position de réserve au FMI</w:t>
            </w:r>
          </w:p>
        </w:tc>
        <w:tc>
          <w:tcPr>
            <w:tcW w:w="1701" w:type="dxa"/>
            <w:shd w:val="clear" w:color="auto" w:fill="auto"/>
            <w:vAlign w:val="center"/>
          </w:tcPr>
          <w:p w14:paraId="4F24BF9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FD65C5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A2668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A4518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7C3E22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B45E8B7" w14:textId="77777777" w:rsidTr="005D3F7E">
        <w:trPr>
          <w:jc w:val="center"/>
        </w:trPr>
        <w:tc>
          <w:tcPr>
            <w:tcW w:w="1271" w:type="dxa"/>
            <w:vMerge/>
            <w:shd w:val="clear" w:color="auto" w:fill="A5A5A5" w:themeFill="accent3"/>
            <w:textDirection w:val="btLr"/>
            <w:vAlign w:val="center"/>
          </w:tcPr>
          <w:p w14:paraId="3FE13C2B"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ECE14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Autres avoirs de réserve</w:t>
            </w:r>
          </w:p>
        </w:tc>
        <w:tc>
          <w:tcPr>
            <w:tcW w:w="1701" w:type="dxa"/>
            <w:shd w:val="clear" w:color="auto" w:fill="auto"/>
            <w:vAlign w:val="center"/>
          </w:tcPr>
          <w:p w14:paraId="02EB411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62D4D3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2F8683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EC1DA2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DDB909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005201E" w14:textId="77777777" w:rsidTr="005D3F7E">
        <w:trPr>
          <w:jc w:val="center"/>
        </w:trPr>
        <w:tc>
          <w:tcPr>
            <w:tcW w:w="1271" w:type="dxa"/>
            <w:vMerge/>
            <w:shd w:val="clear" w:color="auto" w:fill="A5A5A5" w:themeFill="accent3"/>
            <w:textDirection w:val="btLr"/>
            <w:vAlign w:val="center"/>
          </w:tcPr>
          <w:p w14:paraId="13FD666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B4D96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w:t>
            </w:r>
          </w:p>
        </w:tc>
        <w:tc>
          <w:tcPr>
            <w:tcW w:w="1701" w:type="dxa"/>
            <w:shd w:val="clear" w:color="auto" w:fill="auto"/>
            <w:vAlign w:val="center"/>
          </w:tcPr>
          <w:p w14:paraId="6A8F5D8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90417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CF815F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46FA1C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99E7BE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07B137A" w14:textId="77777777" w:rsidTr="005D3F7E">
        <w:trPr>
          <w:jc w:val="center"/>
        </w:trPr>
        <w:tc>
          <w:tcPr>
            <w:tcW w:w="1271" w:type="dxa"/>
            <w:vMerge/>
            <w:shd w:val="clear" w:color="auto" w:fill="A5A5A5" w:themeFill="accent3"/>
            <w:textDirection w:val="btLr"/>
            <w:vAlign w:val="center"/>
          </w:tcPr>
          <w:p w14:paraId="1FAE03C1"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1D2C95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Investissements directs</w:t>
            </w:r>
          </w:p>
        </w:tc>
        <w:tc>
          <w:tcPr>
            <w:tcW w:w="1701" w:type="dxa"/>
            <w:shd w:val="clear" w:color="auto" w:fill="auto"/>
            <w:vAlign w:val="center"/>
          </w:tcPr>
          <w:p w14:paraId="3E82303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37FCD1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8EC17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444733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10539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049382B" w14:textId="77777777" w:rsidTr="005D3F7E">
        <w:trPr>
          <w:jc w:val="center"/>
        </w:trPr>
        <w:tc>
          <w:tcPr>
            <w:tcW w:w="1271" w:type="dxa"/>
            <w:vMerge/>
            <w:shd w:val="clear" w:color="auto" w:fill="A5A5A5" w:themeFill="accent3"/>
            <w:textDirection w:val="btLr"/>
            <w:vAlign w:val="center"/>
          </w:tcPr>
          <w:p w14:paraId="6CA70975"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F22BB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Investissements de portefeuille</w:t>
            </w:r>
          </w:p>
        </w:tc>
        <w:tc>
          <w:tcPr>
            <w:tcW w:w="1701" w:type="dxa"/>
            <w:shd w:val="clear" w:color="auto" w:fill="auto"/>
            <w:vAlign w:val="center"/>
          </w:tcPr>
          <w:p w14:paraId="526EAAC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A9A71F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21279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9C938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778CC7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EC6A461" w14:textId="77777777" w:rsidTr="005D3F7E">
        <w:trPr>
          <w:jc w:val="center"/>
        </w:trPr>
        <w:tc>
          <w:tcPr>
            <w:tcW w:w="1271" w:type="dxa"/>
            <w:vMerge/>
            <w:shd w:val="clear" w:color="auto" w:fill="A5A5A5" w:themeFill="accent3"/>
            <w:textDirection w:val="btLr"/>
            <w:vAlign w:val="center"/>
          </w:tcPr>
          <w:p w14:paraId="33FC86EA"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9D088C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Dérives financiers</w:t>
            </w:r>
          </w:p>
        </w:tc>
        <w:tc>
          <w:tcPr>
            <w:tcW w:w="1701" w:type="dxa"/>
            <w:shd w:val="clear" w:color="auto" w:fill="auto"/>
            <w:vAlign w:val="center"/>
          </w:tcPr>
          <w:p w14:paraId="501D6A2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37F3FA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3B9B47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64C5DE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4ABAE3E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F3502D4" w14:textId="77777777" w:rsidTr="005D3F7E">
        <w:trPr>
          <w:jc w:val="center"/>
        </w:trPr>
        <w:tc>
          <w:tcPr>
            <w:tcW w:w="1271" w:type="dxa"/>
            <w:vMerge/>
            <w:shd w:val="clear" w:color="auto" w:fill="A5A5A5" w:themeFill="accent3"/>
            <w:textDirection w:val="btLr"/>
            <w:vAlign w:val="center"/>
          </w:tcPr>
          <w:p w14:paraId="259D20AA"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7FAE4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w:t>
            </w:r>
          </w:p>
        </w:tc>
        <w:tc>
          <w:tcPr>
            <w:tcW w:w="1701" w:type="dxa"/>
            <w:shd w:val="clear" w:color="auto" w:fill="auto"/>
            <w:vAlign w:val="center"/>
          </w:tcPr>
          <w:p w14:paraId="0F15A0A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BC0634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EAE9C3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417" w:type="dxa"/>
            <w:shd w:val="clear" w:color="auto" w:fill="auto"/>
            <w:vAlign w:val="center"/>
          </w:tcPr>
          <w:p w14:paraId="7BAC1E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lastRenderedPageBreak/>
              <w:t>Stock</w:t>
            </w:r>
          </w:p>
        </w:tc>
        <w:tc>
          <w:tcPr>
            <w:tcW w:w="2268" w:type="dxa"/>
            <w:shd w:val="clear" w:color="auto" w:fill="auto"/>
            <w:vAlign w:val="center"/>
          </w:tcPr>
          <w:p w14:paraId="151484B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EACBCFC" w14:textId="77777777" w:rsidTr="005D3F7E">
        <w:trPr>
          <w:jc w:val="center"/>
        </w:trPr>
        <w:tc>
          <w:tcPr>
            <w:tcW w:w="1271" w:type="dxa"/>
            <w:vMerge/>
            <w:shd w:val="clear" w:color="auto" w:fill="A5A5A5" w:themeFill="accent3"/>
            <w:textDirection w:val="btLr"/>
            <w:vAlign w:val="center"/>
          </w:tcPr>
          <w:p w14:paraId="3FBA536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6A1DC4A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Autres titres de participation</w:t>
            </w:r>
          </w:p>
        </w:tc>
        <w:tc>
          <w:tcPr>
            <w:tcW w:w="1701" w:type="dxa"/>
            <w:shd w:val="clear" w:color="auto" w:fill="auto"/>
            <w:vAlign w:val="center"/>
          </w:tcPr>
          <w:p w14:paraId="130ECDC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9FA31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E398C8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0D1F7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213DA5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4F268D8" w14:textId="77777777" w:rsidTr="005D3F7E">
        <w:trPr>
          <w:jc w:val="center"/>
        </w:trPr>
        <w:tc>
          <w:tcPr>
            <w:tcW w:w="1271" w:type="dxa"/>
            <w:vMerge/>
            <w:shd w:val="clear" w:color="auto" w:fill="A5A5A5" w:themeFill="accent3"/>
            <w:textDirection w:val="btLr"/>
            <w:vAlign w:val="center"/>
          </w:tcPr>
          <w:p w14:paraId="33DAE6EA"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6FD970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Monnaie fiduciaire et dépôts</w:t>
            </w:r>
          </w:p>
        </w:tc>
        <w:tc>
          <w:tcPr>
            <w:tcW w:w="1701" w:type="dxa"/>
            <w:shd w:val="clear" w:color="auto" w:fill="auto"/>
            <w:vAlign w:val="center"/>
          </w:tcPr>
          <w:p w14:paraId="03CD3C3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38BCBD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517EA5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18619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09C3D8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F70FCE6" w14:textId="77777777" w:rsidTr="005D3F7E">
        <w:trPr>
          <w:jc w:val="center"/>
        </w:trPr>
        <w:tc>
          <w:tcPr>
            <w:tcW w:w="1271" w:type="dxa"/>
            <w:vMerge/>
            <w:shd w:val="clear" w:color="auto" w:fill="A5A5A5" w:themeFill="accent3"/>
            <w:textDirection w:val="btLr"/>
            <w:vAlign w:val="center"/>
          </w:tcPr>
          <w:p w14:paraId="42AD14C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502651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Prêts</w:t>
            </w:r>
          </w:p>
        </w:tc>
        <w:tc>
          <w:tcPr>
            <w:tcW w:w="1701" w:type="dxa"/>
            <w:shd w:val="clear" w:color="auto" w:fill="auto"/>
            <w:vAlign w:val="center"/>
          </w:tcPr>
          <w:p w14:paraId="47EC0A0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54A7C8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59703E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D7E9B9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D242A2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8E6BB5A" w14:textId="77777777" w:rsidTr="005D3F7E">
        <w:trPr>
          <w:jc w:val="center"/>
        </w:trPr>
        <w:tc>
          <w:tcPr>
            <w:tcW w:w="1271" w:type="dxa"/>
            <w:vMerge/>
            <w:shd w:val="clear" w:color="auto" w:fill="A5A5A5" w:themeFill="accent3"/>
            <w:textDirection w:val="btLr"/>
            <w:vAlign w:val="center"/>
          </w:tcPr>
          <w:p w14:paraId="7CA2ACE9"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7D0710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Régime d'assurance, de pension et de garantie</w:t>
            </w:r>
          </w:p>
        </w:tc>
        <w:tc>
          <w:tcPr>
            <w:tcW w:w="1701" w:type="dxa"/>
            <w:shd w:val="clear" w:color="auto" w:fill="auto"/>
            <w:vAlign w:val="center"/>
          </w:tcPr>
          <w:p w14:paraId="628D52F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2B5A3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44CB4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3384F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244EA8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3C9D6E3" w14:textId="77777777" w:rsidTr="005D3F7E">
        <w:trPr>
          <w:jc w:val="center"/>
        </w:trPr>
        <w:tc>
          <w:tcPr>
            <w:tcW w:w="1271" w:type="dxa"/>
            <w:vMerge/>
            <w:shd w:val="clear" w:color="auto" w:fill="A5A5A5" w:themeFill="accent3"/>
            <w:textDirection w:val="btLr"/>
            <w:vAlign w:val="center"/>
          </w:tcPr>
          <w:p w14:paraId="56AE48E8"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72FC4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Crédits commerciaux et avances</w:t>
            </w:r>
          </w:p>
        </w:tc>
        <w:tc>
          <w:tcPr>
            <w:tcW w:w="1701" w:type="dxa"/>
            <w:shd w:val="clear" w:color="auto" w:fill="auto"/>
            <w:vAlign w:val="center"/>
          </w:tcPr>
          <w:p w14:paraId="7E96E78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E3CB88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A80CDF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A6A675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F0BD3D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7E71091" w14:textId="77777777" w:rsidTr="005D3F7E">
        <w:trPr>
          <w:jc w:val="center"/>
        </w:trPr>
        <w:tc>
          <w:tcPr>
            <w:tcW w:w="1271" w:type="dxa"/>
            <w:vMerge/>
            <w:shd w:val="clear" w:color="auto" w:fill="A5A5A5" w:themeFill="accent3"/>
            <w:textDirection w:val="btLr"/>
            <w:vAlign w:val="center"/>
          </w:tcPr>
          <w:p w14:paraId="114593C4"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5427CC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Autres comptes à payer/a recevoir</w:t>
            </w:r>
          </w:p>
        </w:tc>
        <w:tc>
          <w:tcPr>
            <w:tcW w:w="1701" w:type="dxa"/>
            <w:shd w:val="clear" w:color="auto" w:fill="auto"/>
            <w:vAlign w:val="center"/>
          </w:tcPr>
          <w:p w14:paraId="52B8B49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2F4820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92C64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71125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7E71A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0651DA7D" w14:textId="77777777" w:rsidTr="005D3F7E">
        <w:trPr>
          <w:jc w:val="center"/>
        </w:trPr>
        <w:tc>
          <w:tcPr>
            <w:tcW w:w="1271" w:type="dxa"/>
            <w:vMerge/>
            <w:shd w:val="clear" w:color="auto" w:fill="A5A5A5" w:themeFill="accent3"/>
            <w:textDirection w:val="btLr"/>
            <w:vAlign w:val="center"/>
          </w:tcPr>
          <w:p w14:paraId="76738CAC"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49E8A86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Droits de tirage spéciaux</w:t>
            </w:r>
          </w:p>
        </w:tc>
        <w:tc>
          <w:tcPr>
            <w:tcW w:w="1701" w:type="dxa"/>
            <w:shd w:val="clear" w:color="auto" w:fill="auto"/>
            <w:vAlign w:val="center"/>
          </w:tcPr>
          <w:p w14:paraId="7D9081D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BD288A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6D0227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9C7F0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465D59F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1C0632D" w14:textId="77777777" w:rsidTr="005D3F7E">
        <w:trPr>
          <w:jc w:val="center"/>
        </w:trPr>
        <w:tc>
          <w:tcPr>
            <w:tcW w:w="1271" w:type="dxa"/>
            <w:vMerge/>
            <w:shd w:val="clear" w:color="auto" w:fill="A5A5A5" w:themeFill="accent3"/>
            <w:textDirection w:val="btLr"/>
            <w:vAlign w:val="center"/>
          </w:tcPr>
          <w:p w14:paraId="0D379AE5"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93E00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Position extérieure globale nette</w:t>
            </w:r>
          </w:p>
        </w:tc>
        <w:tc>
          <w:tcPr>
            <w:tcW w:w="1701" w:type="dxa"/>
            <w:shd w:val="clear" w:color="auto" w:fill="auto"/>
            <w:vAlign w:val="center"/>
          </w:tcPr>
          <w:p w14:paraId="4AA55ED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534A7D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016AF8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157B2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C6D220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189BA7E" w14:textId="77777777" w:rsidTr="005D3F7E">
        <w:trPr>
          <w:jc w:val="center"/>
        </w:trPr>
        <w:tc>
          <w:tcPr>
            <w:tcW w:w="1271" w:type="dxa"/>
            <w:vMerge/>
            <w:shd w:val="clear" w:color="auto" w:fill="A5A5A5" w:themeFill="accent3"/>
            <w:textDirection w:val="btLr"/>
            <w:vAlign w:val="center"/>
          </w:tcPr>
          <w:p w14:paraId="7CA9AB5B"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41FC5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w:t>
            </w:r>
          </w:p>
        </w:tc>
        <w:tc>
          <w:tcPr>
            <w:tcW w:w="1701" w:type="dxa"/>
            <w:shd w:val="clear" w:color="auto" w:fill="auto"/>
            <w:vAlign w:val="center"/>
          </w:tcPr>
          <w:p w14:paraId="21EAD06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8499D8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B2D91B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E3C30D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562A58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E118DC2" w14:textId="77777777" w:rsidTr="005D3F7E">
        <w:trPr>
          <w:jc w:val="center"/>
        </w:trPr>
        <w:tc>
          <w:tcPr>
            <w:tcW w:w="1271" w:type="dxa"/>
            <w:vMerge/>
            <w:shd w:val="clear" w:color="auto" w:fill="A5A5A5" w:themeFill="accent3"/>
            <w:textDirection w:val="btLr"/>
            <w:vAlign w:val="center"/>
          </w:tcPr>
          <w:p w14:paraId="0BC442AD"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33EA49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Investissements directs</w:t>
            </w:r>
          </w:p>
        </w:tc>
        <w:tc>
          <w:tcPr>
            <w:tcW w:w="1701" w:type="dxa"/>
            <w:shd w:val="clear" w:color="auto" w:fill="auto"/>
            <w:vAlign w:val="center"/>
          </w:tcPr>
          <w:p w14:paraId="153D021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086AA1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9371A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1ED6B4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4C3A927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1BCD359" w14:textId="77777777" w:rsidTr="005D3F7E">
        <w:trPr>
          <w:jc w:val="center"/>
        </w:trPr>
        <w:tc>
          <w:tcPr>
            <w:tcW w:w="1271" w:type="dxa"/>
            <w:vMerge/>
            <w:shd w:val="clear" w:color="auto" w:fill="A5A5A5" w:themeFill="accent3"/>
            <w:textDirection w:val="btLr"/>
            <w:vAlign w:val="center"/>
          </w:tcPr>
          <w:p w14:paraId="027843F7"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AD4113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Investissements de portefeuille</w:t>
            </w:r>
          </w:p>
        </w:tc>
        <w:tc>
          <w:tcPr>
            <w:tcW w:w="1701" w:type="dxa"/>
            <w:shd w:val="clear" w:color="auto" w:fill="auto"/>
            <w:vAlign w:val="center"/>
          </w:tcPr>
          <w:p w14:paraId="14A4D3C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25C781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078EB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9DDDE2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FA0AA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AF008A0" w14:textId="77777777" w:rsidTr="005D3F7E">
        <w:trPr>
          <w:jc w:val="center"/>
        </w:trPr>
        <w:tc>
          <w:tcPr>
            <w:tcW w:w="1271" w:type="dxa"/>
            <w:vMerge/>
            <w:shd w:val="clear" w:color="auto" w:fill="A5A5A5" w:themeFill="accent3"/>
            <w:textDirection w:val="btLr"/>
            <w:vAlign w:val="center"/>
          </w:tcPr>
          <w:p w14:paraId="6404C02B"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54D0C5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Dérives financiers</w:t>
            </w:r>
          </w:p>
        </w:tc>
        <w:tc>
          <w:tcPr>
            <w:tcW w:w="1701" w:type="dxa"/>
            <w:shd w:val="clear" w:color="auto" w:fill="auto"/>
            <w:vAlign w:val="center"/>
          </w:tcPr>
          <w:p w14:paraId="17DFFDF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71FA13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378675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D213C7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F195C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E4F3C1F" w14:textId="77777777" w:rsidTr="005D3F7E">
        <w:trPr>
          <w:jc w:val="center"/>
        </w:trPr>
        <w:tc>
          <w:tcPr>
            <w:tcW w:w="1271" w:type="dxa"/>
            <w:vMerge/>
            <w:shd w:val="clear" w:color="auto" w:fill="A5A5A5" w:themeFill="accent3"/>
            <w:textDirection w:val="btLr"/>
            <w:vAlign w:val="center"/>
          </w:tcPr>
          <w:p w14:paraId="5587A329"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4F8B4F3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w:t>
            </w:r>
          </w:p>
        </w:tc>
        <w:tc>
          <w:tcPr>
            <w:tcW w:w="1701" w:type="dxa"/>
            <w:shd w:val="clear" w:color="auto" w:fill="auto"/>
            <w:vAlign w:val="center"/>
          </w:tcPr>
          <w:p w14:paraId="2E6A930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9962C4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12EAD3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6B7DAA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64BA03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3649E7F" w14:textId="77777777" w:rsidTr="005D3F7E">
        <w:trPr>
          <w:jc w:val="center"/>
        </w:trPr>
        <w:tc>
          <w:tcPr>
            <w:tcW w:w="1271" w:type="dxa"/>
            <w:vMerge/>
            <w:shd w:val="clear" w:color="auto" w:fill="A5A5A5" w:themeFill="accent3"/>
            <w:textDirection w:val="btLr"/>
            <w:vAlign w:val="center"/>
          </w:tcPr>
          <w:p w14:paraId="00C243B0"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7AB62E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Autres titres de participation</w:t>
            </w:r>
          </w:p>
        </w:tc>
        <w:tc>
          <w:tcPr>
            <w:tcW w:w="1701" w:type="dxa"/>
            <w:shd w:val="clear" w:color="auto" w:fill="auto"/>
            <w:vAlign w:val="center"/>
          </w:tcPr>
          <w:p w14:paraId="44FEC31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C900A7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CEF979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E97FDA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7EBFD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02C54FB" w14:textId="77777777" w:rsidTr="005D3F7E">
        <w:trPr>
          <w:jc w:val="center"/>
        </w:trPr>
        <w:tc>
          <w:tcPr>
            <w:tcW w:w="1271" w:type="dxa"/>
            <w:vMerge/>
            <w:shd w:val="clear" w:color="auto" w:fill="A5A5A5" w:themeFill="accent3"/>
            <w:textDirection w:val="btLr"/>
            <w:vAlign w:val="center"/>
          </w:tcPr>
          <w:p w14:paraId="76215EAD"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93A0C7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Monnaie fiduciaire et dépôts</w:t>
            </w:r>
          </w:p>
        </w:tc>
        <w:tc>
          <w:tcPr>
            <w:tcW w:w="1701" w:type="dxa"/>
            <w:shd w:val="clear" w:color="auto" w:fill="auto"/>
            <w:vAlign w:val="center"/>
          </w:tcPr>
          <w:p w14:paraId="42FCB6D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3FF94A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EF67AC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0D0C91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4BF0B9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F0FF4A3" w14:textId="77777777" w:rsidTr="005D3F7E">
        <w:trPr>
          <w:jc w:val="center"/>
        </w:trPr>
        <w:tc>
          <w:tcPr>
            <w:tcW w:w="1271" w:type="dxa"/>
            <w:vMerge/>
            <w:shd w:val="clear" w:color="auto" w:fill="A5A5A5" w:themeFill="accent3"/>
            <w:textDirection w:val="btLr"/>
            <w:vAlign w:val="center"/>
          </w:tcPr>
          <w:p w14:paraId="4FC4F2B4"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19FD53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Prêts</w:t>
            </w:r>
          </w:p>
        </w:tc>
        <w:tc>
          <w:tcPr>
            <w:tcW w:w="1701" w:type="dxa"/>
            <w:shd w:val="clear" w:color="auto" w:fill="auto"/>
            <w:vAlign w:val="center"/>
          </w:tcPr>
          <w:p w14:paraId="7BC328B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08FE0C3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52746B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417" w:type="dxa"/>
            <w:shd w:val="clear" w:color="auto" w:fill="auto"/>
            <w:vAlign w:val="center"/>
          </w:tcPr>
          <w:p w14:paraId="1ED09E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lastRenderedPageBreak/>
              <w:t>Stock</w:t>
            </w:r>
          </w:p>
        </w:tc>
        <w:tc>
          <w:tcPr>
            <w:tcW w:w="2268" w:type="dxa"/>
            <w:shd w:val="clear" w:color="auto" w:fill="auto"/>
            <w:vAlign w:val="center"/>
          </w:tcPr>
          <w:p w14:paraId="4469849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7864DB5" w14:textId="77777777" w:rsidTr="005D3F7E">
        <w:trPr>
          <w:jc w:val="center"/>
        </w:trPr>
        <w:tc>
          <w:tcPr>
            <w:tcW w:w="1271" w:type="dxa"/>
            <w:vMerge/>
            <w:shd w:val="clear" w:color="auto" w:fill="A5A5A5" w:themeFill="accent3"/>
            <w:textDirection w:val="btLr"/>
            <w:vAlign w:val="center"/>
          </w:tcPr>
          <w:p w14:paraId="4228E702"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63310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Régime d'assurance, de pension et de garantie</w:t>
            </w:r>
          </w:p>
        </w:tc>
        <w:tc>
          <w:tcPr>
            <w:tcW w:w="1701" w:type="dxa"/>
            <w:shd w:val="clear" w:color="auto" w:fill="auto"/>
            <w:vAlign w:val="center"/>
          </w:tcPr>
          <w:p w14:paraId="60161AC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B0DD7E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21693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5CDBC0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0B2D4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124332D" w14:textId="77777777" w:rsidTr="005D3F7E">
        <w:trPr>
          <w:jc w:val="center"/>
        </w:trPr>
        <w:tc>
          <w:tcPr>
            <w:tcW w:w="1271" w:type="dxa"/>
            <w:vMerge/>
            <w:shd w:val="clear" w:color="auto" w:fill="A5A5A5" w:themeFill="accent3"/>
            <w:textDirection w:val="btLr"/>
            <w:vAlign w:val="center"/>
          </w:tcPr>
          <w:p w14:paraId="565FEF25"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96648D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Autres investissements - Crédits commerciaux et avances</w:t>
            </w:r>
          </w:p>
        </w:tc>
        <w:tc>
          <w:tcPr>
            <w:tcW w:w="1701" w:type="dxa"/>
            <w:shd w:val="clear" w:color="auto" w:fill="auto"/>
            <w:vAlign w:val="center"/>
          </w:tcPr>
          <w:p w14:paraId="2405374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7254F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D5DD1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347261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B8D91E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58498B0" w14:textId="77777777" w:rsidTr="005D3F7E">
        <w:trPr>
          <w:jc w:val="center"/>
        </w:trPr>
        <w:tc>
          <w:tcPr>
            <w:tcW w:w="1271" w:type="dxa"/>
            <w:vMerge/>
            <w:shd w:val="clear" w:color="auto" w:fill="A5A5A5" w:themeFill="accent3"/>
            <w:textDirection w:val="btLr"/>
            <w:vAlign w:val="center"/>
          </w:tcPr>
          <w:p w14:paraId="04CC056A"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1F8729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Stock d'actifs financiers - Autres investissements - Autres comptes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payer/a recevoir</w:t>
            </w:r>
          </w:p>
        </w:tc>
        <w:tc>
          <w:tcPr>
            <w:tcW w:w="1701" w:type="dxa"/>
            <w:shd w:val="clear" w:color="auto" w:fill="auto"/>
            <w:vAlign w:val="center"/>
          </w:tcPr>
          <w:p w14:paraId="53512F2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6C8B91C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164ADF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E722CB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D29BEA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DDEB627" w14:textId="77777777" w:rsidTr="005D3F7E">
        <w:trPr>
          <w:jc w:val="center"/>
        </w:trPr>
        <w:tc>
          <w:tcPr>
            <w:tcW w:w="1271" w:type="dxa"/>
            <w:vMerge/>
            <w:shd w:val="clear" w:color="auto" w:fill="A5A5A5" w:themeFill="accent3"/>
            <w:textDirection w:val="btLr"/>
            <w:vAlign w:val="center"/>
          </w:tcPr>
          <w:p w14:paraId="1AE2675D"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7AA422F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w:t>
            </w:r>
          </w:p>
        </w:tc>
        <w:tc>
          <w:tcPr>
            <w:tcW w:w="1701" w:type="dxa"/>
            <w:shd w:val="clear" w:color="auto" w:fill="auto"/>
            <w:vAlign w:val="center"/>
          </w:tcPr>
          <w:p w14:paraId="05DD4E5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612607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A0B129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5D5EE0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B191F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C35AB7B" w14:textId="77777777" w:rsidTr="005D3F7E">
        <w:trPr>
          <w:jc w:val="center"/>
        </w:trPr>
        <w:tc>
          <w:tcPr>
            <w:tcW w:w="1271" w:type="dxa"/>
            <w:vMerge/>
            <w:shd w:val="clear" w:color="auto" w:fill="A5A5A5" w:themeFill="accent3"/>
            <w:textDirection w:val="btLr"/>
            <w:vAlign w:val="center"/>
          </w:tcPr>
          <w:p w14:paraId="63FEFA7D"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47DC853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Or monétaire</w:t>
            </w:r>
          </w:p>
        </w:tc>
        <w:tc>
          <w:tcPr>
            <w:tcW w:w="1701" w:type="dxa"/>
            <w:shd w:val="clear" w:color="auto" w:fill="auto"/>
            <w:vAlign w:val="center"/>
          </w:tcPr>
          <w:p w14:paraId="71EFA03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0E1526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2F22910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C22BD6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BC97FB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06DD07A" w14:textId="77777777" w:rsidTr="005D3F7E">
        <w:trPr>
          <w:jc w:val="center"/>
        </w:trPr>
        <w:tc>
          <w:tcPr>
            <w:tcW w:w="1271" w:type="dxa"/>
            <w:vMerge/>
            <w:shd w:val="clear" w:color="auto" w:fill="A5A5A5" w:themeFill="accent3"/>
            <w:textDirection w:val="btLr"/>
            <w:vAlign w:val="center"/>
          </w:tcPr>
          <w:p w14:paraId="72006E4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59305B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Droits de tirage spéciaux</w:t>
            </w:r>
          </w:p>
        </w:tc>
        <w:tc>
          <w:tcPr>
            <w:tcW w:w="1701" w:type="dxa"/>
            <w:shd w:val="clear" w:color="auto" w:fill="auto"/>
            <w:vAlign w:val="center"/>
          </w:tcPr>
          <w:p w14:paraId="444EFD3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55623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749B744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AC9B9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7E3923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E4CBE3C" w14:textId="77777777" w:rsidTr="005D3F7E">
        <w:trPr>
          <w:jc w:val="center"/>
        </w:trPr>
        <w:tc>
          <w:tcPr>
            <w:tcW w:w="1271" w:type="dxa"/>
            <w:vMerge/>
            <w:shd w:val="clear" w:color="auto" w:fill="A5A5A5" w:themeFill="accent3"/>
            <w:textDirection w:val="btLr"/>
            <w:vAlign w:val="center"/>
          </w:tcPr>
          <w:p w14:paraId="3FE3B9A7"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E5613B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Position de réserve au FMI</w:t>
            </w:r>
          </w:p>
        </w:tc>
        <w:tc>
          <w:tcPr>
            <w:tcW w:w="1701" w:type="dxa"/>
            <w:shd w:val="clear" w:color="auto" w:fill="auto"/>
            <w:vAlign w:val="center"/>
          </w:tcPr>
          <w:p w14:paraId="673EF10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4B07C9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1A7B2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96EFAF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19F109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E2B5C25" w14:textId="77777777" w:rsidTr="005D3F7E">
        <w:trPr>
          <w:jc w:val="center"/>
        </w:trPr>
        <w:tc>
          <w:tcPr>
            <w:tcW w:w="1271" w:type="dxa"/>
            <w:vMerge/>
            <w:shd w:val="clear" w:color="auto" w:fill="A5A5A5" w:themeFill="accent3"/>
            <w:textDirection w:val="btLr"/>
            <w:vAlign w:val="center"/>
          </w:tcPr>
          <w:p w14:paraId="712AD8EA"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3D07B8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d'actifs financiers - Avoirs de réserves - Autres avoirs de réserve</w:t>
            </w:r>
          </w:p>
        </w:tc>
        <w:tc>
          <w:tcPr>
            <w:tcW w:w="1701" w:type="dxa"/>
            <w:shd w:val="clear" w:color="auto" w:fill="auto"/>
            <w:vAlign w:val="center"/>
          </w:tcPr>
          <w:p w14:paraId="401EA5F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2D1744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6866C48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98F19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1CBAFF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20BA16B" w14:textId="77777777" w:rsidTr="005D3F7E">
        <w:trPr>
          <w:jc w:val="center"/>
        </w:trPr>
        <w:tc>
          <w:tcPr>
            <w:tcW w:w="1271" w:type="dxa"/>
            <w:vMerge/>
            <w:shd w:val="clear" w:color="auto" w:fill="A5A5A5" w:themeFill="accent3"/>
            <w:textDirection w:val="btLr"/>
            <w:vAlign w:val="center"/>
          </w:tcPr>
          <w:p w14:paraId="707ACC1C"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1F531C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w:t>
            </w:r>
          </w:p>
        </w:tc>
        <w:tc>
          <w:tcPr>
            <w:tcW w:w="1701" w:type="dxa"/>
            <w:shd w:val="clear" w:color="auto" w:fill="auto"/>
            <w:vAlign w:val="center"/>
          </w:tcPr>
          <w:p w14:paraId="26827C0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6DCD3E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0B97FE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76CDC6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64FE4D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3F97BC9" w14:textId="77777777" w:rsidTr="005D3F7E">
        <w:trPr>
          <w:jc w:val="center"/>
        </w:trPr>
        <w:tc>
          <w:tcPr>
            <w:tcW w:w="1271" w:type="dxa"/>
            <w:vMerge/>
            <w:shd w:val="clear" w:color="auto" w:fill="A5A5A5" w:themeFill="accent3"/>
            <w:textDirection w:val="btLr"/>
            <w:vAlign w:val="center"/>
          </w:tcPr>
          <w:p w14:paraId="333C4304"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9E3AC5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Investissements directs</w:t>
            </w:r>
          </w:p>
        </w:tc>
        <w:tc>
          <w:tcPr>
            <w:tcW w:w="1701" w:type="dxa"/>
            <w:shd w:val="clear" w:color="auto" w:fill="auto"/>
            <w:vAlign w:val="center"/>
          </w:tcPr>
          <w:p w14:paraId="1E56A4A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CF74C7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63E75F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5401F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57FEC5D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4341CD9" w14:textId="77777777" w:rsidTr="005D3F7E">
        <w:trPr>
          <w:jc w:val="center"/>
        </w:trPr>
        <w:tc>
          <w:tcPr>
            <w:tcW w:w="1271" w:type="dxa"/>
            <w:vMerge/>
            <w:shd w:val="clear" w:color="auto" w:fill="A5A5A5" w:themeFill="accent3"/>
            <w:textDirection w:val="btLr"/>
            <w:vAlign w:val="center"/>
          </w:tcPr>
          <w:p w14:paraId="750EB950"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0E8367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Investissements de portefeuille</w:t>
            </w:r>
          </w:p>
        </w:tc>
        <w:tc>
          <w:tcPr>
            <w:tcW w:w="1701" w:type="dxa"/>
            <w:shd w:val="clear" w:color="auto" w:fill="auto"/>
            <w:vAlign w:val="center"/>
          </w:tcPr>
          <w:p w14:paraId="777E253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D66420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6FF4C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B1FE0D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7100BB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1401BC98" w14:textId="77777777" w:rsidTr="005D3F7E">
        <w:trPr>
          <w:jc w:val="center"/>
        </w:trPr>
        <w:tc>
          <w:tcPr>
            <w:tcW w:w="1271" w:type="dxa"/>
            <w:vMerge/>
            <w:shd w:val="clear" w:color="auto" w:fill="A5A5A5" w:themeFill="accent3"/>
            <w:textDirection w:val="btLr"/>
            <w:vAlign w:val="center"/>
          </w:tcPr>
          <w:p w14:paraId="1E438B93"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04E389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Dérives financiers</w:t>
            </w:r>
          </w:p>
        </w:tc>
        <w:tc>
          <w:tcPr>
            <w:tcW w:w="1701" w:type="dxa"/>
            <w:shd w:val="clear" w:color="auto" w:fill="auto"/>
            <w:vAlign w:val="center"/>
          </w:tcPr>
          <w:p w14:paraId="73DE609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352D136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D4DD18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4D6CC91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16C54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B1BB815" w14:textId="77777777" w:rsidTr="005D3F7E">
        <w:trPr>
          <w:jc w:val="center"/>
        </w:trPr>
        <w:tc>
          <w:tcPr>
            <w:tcW w:w="1271" w:type="dxa"/>
            <w:vMerge/>
            <w:shd w:val="clear" w:color="auto" w:fill="A5A5A5" w:themeFill="accent3"/>
            <w:textDirection w:val="btLr"/>
            <w:vAlign w:val="center"/>
          </w:tcPr>
          <w:p w14:paraId="21ACE02C"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0020C05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w:t>
            </w:r>
          </w:p>
        </w:tc>
        <w:tc>
          <w:tcPr>
            <w:tcW w:w="1701" w:type="dxa"/>
            <w:shd w:val="clear" w:color="auto" w:fill="auto"/>
            <w:vAlign w:val="center"/>
          </w:tcPr>
          <w:p w14:paraId="03809B7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7D8B20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F323BD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52ED93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14FBD3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B8F0D43" w14:textId="77777777" w:rsidTr="005D3F7E">
        <w:trPr>
          <w:jc w:val="center"/>
        </w:trPr>
        <w:tc>
          <w:tcPr>
            <w:tcW w:w="1271" w:type="dxa"/>
            <w:vMerge/>
            <w:shd w:val="clear" w:color="auto" w:fill="A5A5A5" w:themeFill="accent3"/>
            <w:textDirection w:val="btLr"/>
            <w:vAlign w:val="center"/>
          </w:tcPr>
          <w:p w14:paraId="2171DF30"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88C067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Autres titres de participation</w:t>
            </w:r>
          </w:p>
        </w:tc>
        <w:tc>
          <w:tcPr>
            <w:tcW w:w="1701" w:type="dxa"/>
            <w:shd w:val="clear" w:color="auto" w:fill="auto"/>
            <w:vAlign w:val="center"/>
          </w:tcPr>
          <w:p w14:paraId="1EE198E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4FB428F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D9565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77309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33822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2646DE1" w14:textId="77777777" w:rsidTr="005D3F7E">
        <w:trPr>
          <w:jc w:val="center"/>
        </w:trPr>
        <w:tc>
          <w:tcPr>
            <w:tcW w:w="1271" w:type="dxa"/>
            <w:vMerge/>
            <w:shd w:val="clear" w:color="auto" w:fill="A5A5A5" w:themeFill="accent3"/>
            <w:textDirection w:val="btLr"/>
            <w:vAlign w:val="center"/>
          </w:tcPr>
          <w:p w14:paraId="69FCC1F7"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0AA20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Monnaie fiduciaire et dépôts</w:t>
            </w:r>
          </w:p>
        </w:tc>
        <w:tc>
          <w:tcPr>
            <w:tcW w:w="1701" w:type="dxa"/>
            <w:shd w:val="clear" w:color="auto" w:fill="auto"/>
            <w:vAlign w:val="center"/>
          </w:tcPr>
          <w:p w14:paraId="399BC40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7BCE4D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4A3D5D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C4F42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37B2D36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7C5A5B5" w14:textId="77777777" w:rsidTr="005D3F7E">
        <w:trPr>
          <w:jc w:val="center"/>
        </w:trPr>
        <w:tc>
          <w:tcPr>
            <w:tcW w:w="1271" w:type="dxa"/>
            <w:vMerge/>
            <w:shd w:val="clear" w:color="auto" w:fill="A5A5A5" w:themeFill="accent3"/>
            <w:textDirection w:val="btLr"/>
            <w:vAlign w:val="center"/>
          </w:tcPr>
          <w:p w14:paraId="41D846AD"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11C30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Prêts</w:t>
            </w:r>
          </w:p>
        </w:tc>
        <w:tc>
          <w:tcPr>
            <w:tcW w:w="1701" w:type="dxa"/>
            <w:shd w:val="clear" w:color="auto" w:fill="auto"/>
            <w:vAlign w:val="center"/>
          </w:tcPr>
          <w:p w14:paraId="518E5C1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D6F2C8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0D0C18E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417" w:type="dxa"/>
            <w:shd w:val="clear" w:color="auto" w:fill="auto"/>
            <w:vAlign w:val="center"/>
          </w:tcPr>
          <w:p w14:paraId="242411F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lastRenderedPageBreak/>
              <w:t>Stock</w:t>
            </w:r>
          </w:p>
        </w:tc>
        <w:tc>
          <w:tcPr>
            <w:tcW w:w="2268" w:type="dxa"/>
            <w:shd w:val="clear" w:color="auto" w:fill="auto"/>
            <w:vAlign w:val="center"/>
          </w:tcPr>
          <w:p w14:paraId="16D0EA9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02BA6F7" w14:textId="77777777" w:rsidTr="005D3F7E">
        <w:trPr>
          <w:jc w:val="center"/>
        </w:trPr>
        <w:tc>
          <w:tcPr>
            <w:tcW w:w="1271" w:type="dxa"/>
            <w:vMerge/>
            <w:shd w:val="clear" w:color="auto" w:fill="A5A5A5" w:themeFill="accent3"/>
            <w:textDirection w:val="btLr"/>
            <w:vAlign w:val="center"/>
          </w:tcPr>
          <w:p w14:paraId="247309B1"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6C47853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Régime d'assurance, de pension et de garantie</w:t>
            </w:r>
          </w:p>
        </w:tc>
        <w:tc>
          <w:tcPr>
            <w:tcW w:w="1701" w:type="dxa"/>
            <w:shd w:val="clear" w:color="auto" w:fill="auto"/>
            <w:vAlign w:val="center"/>
          </w:tcPr>
          <w:p w14:paraId="0ECE9ED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7B094B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3C461EE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91D39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142F13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2C06174" w14:textId="77777777" w:rsidTr="005D3F7E">
        <w:trPr>
          <w:jc w:val="center"/>
        </w:trPr>
        <w:tc>
          <w:tcPr>
            <w:tcW w:w="1271" w:type="dxa"/>
            <w:vMerge/>
            <w:shd w:val="clear" w:color="auto" w:fill="A5A5A5" w:themeFill="accent3"/>
            <w:textDirection w:val="btLr"/>
            <w:vAlign w:val="center"/>
          </w:tcPr>
          <w:p w14:paraId="45B1141E"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355D9A3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Crédits commerciaux et avances</w:t>
            </w:r>
          </w:p>
        </w:tc>
        <w:tc>
          <w:tcPr>
            <w:tcW w:w="1701" w:type="dxa"/>
            <w:shd w:val="clear" w:color="auto" w:fill="auto"/>
            <w:vAlign w:val="center"/>
          </w:tcPr>
          <w:p w14:paraId="62F114B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55B515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1F194C6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894B57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6C01F92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D9AD3E9" w14:textId="77777777" w:rsidTr="005D3F7E">
        <w:trPr>
          <w:jc w:val="center"/>
        </w:trPr>
        <w:tc>
          <w:tcPr>
            <w:tcW w:w="1271" w:type="dxa"/>
            <w:vMerge/>
            <w:shd w:val="clear" w:color="auto" w:fill="A5A5A5" w:themeFill="accent3"/>
            <w:textDirection w:val="btLr"/>
            <w:vAlign w:val="center"/>
          </w:tcPr>
          <w:p w14:paraId="49676499"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1E8B2A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Autres comptes à payer/a recevoir</w:t>
            </w:r>
          </w:p>
        </w:tc>
        <w:tc>
          <w:tcPr>
            <w:tcW w:w="1701" w:type="dxa"/>
            <w:shd w:val="clear" w:color="auto" w:fill="auto"/>
            <w:vAlign w:val="center"/>
          </w:tcPr>
          <w:p w14:paraId="5BD856B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158279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9763C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7F232D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01949EC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2F5A6F7" w14:textId="77777777" w:rsidTr="005D3F7E">
        <w:trPr>
          <w:jc w:val="center"/>
        </w:trPr>
        <w:tc>
          <w:tcPr>
            <w:tcW w:w="1271" w:type="dxa"/>
            <w:vMerge/>
            <w:shd w:val="clear" w:color="auto" w:fill="A5A5A5" w:themeFill="accent3"/>
            <w:textDirection w:val="btLr"/>
            <w:vAlign w:val="center"/>
          </w:tcPr>
          <w:p w14:paraId="77C07945"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2DF939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 de passifs financiers - Autres investissements - Droits de tirage spéciaux</w:t>
            </w:r>
          </w:p>
        </w:tc>
        <w:tc>
          <w:tcPr>
            <w:tcW w:w="1701" w:type="dxa"/>
            <w:shd w:val="clear" w:color="auto" w:fill="auto"/>
            <w:vAlign w:val="center"/>
          </w:tcPr>
          <w:p w14:paraId="4D1B656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2F0E037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47A817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6A3A5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1F0737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7596F9B5" w14:textId="77777777" w:rsidTr="005D3F7E">
        <w:trPr>
          <w:jc w:val="center"/>
        </w:trPr>
        <w:tc>
          <w:tcPr>
            <w:tcW w:w="1271" w:type="dxa"/>
            <w:vMerge/>
            <w:shd w:val="clear" w:color="auto" w:fill="A5A5A5" w:themeFill="accent3"/>
            <w:textDirection w:val="btLr"/>
            <w:vAlign w:val="center"/>
          </w:tcPr>
          <w:p w14:paraId="55134199" w14:textId="77777777" w:rsidR="00E77104" w:rsidRPr="005076C7" w:rsidRDefault="00E77104" w:rsidP="005D3F7E">
            <w:pPr>
              <w:ind w:left="113" w:right="113"/>
              <w:jc w:val="center"/>
              <w:rPr>
                <w:rFonts w:ascii="Montserrat Light" w:hAnsi="Montserrat Light"/>
                <w:color w:val="000000"/>
              </w:rPr>
            </w:pPr>
          </w:p>
        </w:tc>
        <w:tc>
          <w:tcPr>
            <w:tcW w:w="7088" w:type="dxa"/>
            <w:shd w:val="clear" w:color="auto" w:fill="auto"/>
            <w:vAlign w:val="center"/>
          </w:tcPr>
          <w:p w14:paraId="5EC86BC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Position extérieure globale nette</w:t>
            </w:r>
          </w:p>
        </w:tc>
        <w:tc>
          <w:tcPr>
            <w:tcW w:w="1701" w:type="dxa"/>
            <w:shd w:val="clear" w:color="auto" w:fill="auto"/>
            <w:vAlign w:val="center"/>
          </w:tcPr>
          <w:p w14:paraId="49DB083B"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275" w:type="dxa"/>
            <w:shd w:val="clear" w:color="auto" w:fill="auto"/>
            <w:vAlign w:val="center"/>
          </w:tcPr>
          <w:p w14:paraId="72D7AAF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993" w:type="dxa"/>
            <w:shd w:val="clear" w:color="auto" w:fill="auto"/>
            <w:vAlign w:val="center"/>
          </w:tcPr>
          <w:p w14:paraId="56C6459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F68312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2268" w:type="dxa"/>
            <w:shd w:val="clear" w:color="auto" w:fill="auto"/>
            <w:vAlign w:val="center"/>
          </w:tcPr>
          <w:p w14:paraId="2B3399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bl>
    <w:p w14:paraId="1FA627EF" w14:textId="0E0BA32C" w:rsidR="00367657" w:rsidRPr="00330B2A" w:rsidRDefault="00E77104" w:rsidP="00E77104">
      <w:pPr>
        <w:spacing w:before="240" w:after="240" w:line="276" w:lineRule="auto"/>
        <w:rPr>
          <w:rFonts w:ascii="Montserrat Light" w:hAnsi="Montserrat Light"/>
          <w:b/>
          <w:bCs/>
          <w:i/>
          <w:iCs/>
          <w:color w:val="0000FF"/>
          <w:u w:val="single"/>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 - </w:t>
      </w:r>
      <w:hyperlink r:id="rId54" w:history="1">
        <w:r w:rsidRPr="005076C7">
          <w:rPr>
            <w:rStyle w:val="Lienhypertexte"/>
            <w:rFonts w:ascii="Montserrat Light" w:hAnsi="Montserrat Light"/>
            <w:b/>
            <w:bCs/>
            <w:i/>
            <w:iCs/>
          </w:rPr>
          <w:t>https://edenpub.bceao.int/</w:t>
        </w:r>
      </w:hyperlink>
    </w:p>
    <w:p w14:paraId="7D2AB345" w14:textId="77777777" w:rsidR="00E77104" w:rsidRPr="005076C7" w:rsidRDefault="00E77104" w:rsidP="00F25857">
      <w:pPr>
        <w:pStyle w:val="Titre1"/>
        <w:numPr>
          <w:ilvl w:val="0"/>
          <w:numId w:val="0"/>
        </w:numPr>
      </w:pPr>
      <w:bookmarkStart w:id="308" w:name="_Toc135623583"/>
      <w:bookmarkStart w:id="309" w:name="_Toc135624229"/>
      <w:bookmarkStart w:id="310" w:name="_Toc136361218"/>
      <w:bookmarkStart w:id="311" w:name="_Toc136614015"/>
      <w:bookmarkStart w:id="312" w:name="_Toc136618586"/>
      <w:bookmarkStart w:id="313" w:name="_Toc136619562"/>
      <w:bookmarkStart w:id="314" w:name="_Toc136620287"/>
      <w:bookmarkStart w:id="315" w:name="_Toc136620401"/>
      <w:bookmarkStart w:id="316" w:name="_Toc136620510"/>
      <w:bookmarkStart w:id="317" w:name="_Toc136667749"/>
      <w:bookmarkStart w:id="318" w:name="_Toc137411222"/>
      <w:r w:rsidRPr="005076C7">
        <w:t xml:space="preserve">Tableau N°3:  </w:t>
      </w:r>
      <w:proofErr w:type="spellStart"/>
      <w:r w:rsidRPr="005076C7">
        <w:t>Données</w:t>
      </w:r>
      <w:proofErr w:type="spellEnd"/>
      <w:r w:rsidRPr="005076C7">
        <w:t xml:space="preserve"> relatives au </w:t>
      </w:r>
      <w:proofErr w:type="spellStart"/>
      <w:r w:rsidRPr="005076C7">
        <w:t>secteur</w:t>
      </w:r>
      <w:proofErr w:type="spellEnd"/>
      <w:r w:rsidRPr="005076C7">
        <w:t xml:space="preserve"> </w:t>
      </w:r>
      <w:proofErr w:type="spellStart"/>
      <w:r w:rsidRPr="005076C7">
        <w:t>réel</w:t>
      </w:r>
      <w:bookmarkEnd w:id="308"/>
      <w:bookmarkEnd w:id="309"/>
      <w:bookmarkEnd w:id="310"/>
      <w:bookmarkEnd w:id="311"/>
      <w:bookmarkEnd w:id="312"/>
      <w:bookmarkEnd w:id="313"/>
      <w:bookmarkEnd w:id="314"/>
      <w:bookmarkEnd w:id="315"/>
      <w:bookmarkEnd w:id="316"/>
      <w:bookmarkEnd w:id="317"/>
      <w:bookmarkEnd w:id="318"/>
      <w:proofErr w:type="spellEnd"/>
    </w:p>
    <w:p w14:paraId="6A2C49D0" w14:textId="77777777" w:rsidR="00E77104" w:rsidRPr="005076C7" w:rsidRDefault="00E77104" w:rsidP="001434FB">
      <w:pPr>
        <w:pStyle w:val="Titre2"/>
        <w:numPr>
          <w:ilvl w:val="0"/>
          <w:numId w:val="0"/>
        </w:numPr>
        <w:ind w:left="792"/>
      </w:pPr>
      <w:bookmarkStart w:id="319" w:name="_Toc135623584"/>
      <w:bookmarkStart w:id="320" w:name="_Toc135624230"/>
      <w:bookmarkStart w:id="321" w:name="_Toc136361219"/>
      <w:bookmarkStart w:id="322" w:name="_Toc136614016"/>
      <w:bookmarkStart w:id="323" w:name="_Toc136618587"/>
      <w:bookmarkStart w:id="324" w:name="_Toc136619563"/>
      <w:bookmarkStart w:id="325" w:name="_Toc136620288"/>
      <w:bookmarkStart w:id="326" w:name="_Toc136620402"/>
      <w:bookmarkStart w:id="327" w:name="_Toc136620511"/>
      <w:bookmarkStart w:id="328" w:name="_Toc136667750"/>
      <w:bookmarkStart w:id="329" w:name="_Toc137411223"/>
      <w:r w:rsidRPr="005076C7">
        <w:t xml:space="preserve">Tableau N°3.1: </w:t>
      </w:r>
      <w:proofErr w:type="spellStart"/>
      <w:r w:rsidRPr="005076C7">
        <w:t>Module_Compte</w:t>
      </w:r>
      <w:proofErr w:type="spellEnd"/>
      <w:r w:rsidRPr="005076C7">
        <w:t xml:space="preserve"> </w:t>
      </w:r>
      <w:proofErr w:type="spellStart"/>
      <w:r w:rsidRPr="005076C7">
        <w:t>nationaux</w:t>
      </w:r>
      <w:bookmarkEnd w:id="319"/>
      <w:bookmarkEnd w:id="320"/>
      <w:bookmarkEnd w:id="321"/>
      <w:bookmarkEnd w:id="322"/>
      <w:bookmarkEnd w:id="323"/>
      <w:bookmarkEnd w:id="324"/>
      <w:bookmarkEnd w:id="325"/>
      <w:bookmarkEnd w:id="326"/>
      <w:bookmarkEnd w:id="327"/>
      <w:bookmarkEnd w:id="328"/>
      <w:bookmarkEnd w:id="329"/>
      <w:proofErr w:type="spellEnd"/>
    </w:p>
    <w:tbl>
      <w:tblPr>
        <w:tblStyle w:val="Grilledutableau"/>
        <w:tblW w:w="16013" w:type="dxa"/>
        <w:jc w:val="center"/>
        <w:tblLayout w:type="fixed"/>
        <w:tblLook w:val="04A0" w:firstRow="1" w:lastRow="0" w:firstColumn="1" w:lastColumn="0" w:noHBand="0" w:noVBand="1"/>
      </w:tblPr>
      <w:tblGrid>
        <w:gridCol w:w="1271"/>
        <w:gridCol w:w="6095"/>
        <w:gridCol w:w="1701"/>
        <w:gridCol w:w="1418"/>
        <w:gridCol w:w="1843"/>
        <w:gridCol w:w="1417"/>
        <w:gridCol w:w="2268"/>
      </w:tblGrid>
      <w:tr w:rsidR="00E77104" w:rsidRPr="005076C7" w14:paraId="6140CD0B" w14:textId="77777777" w:rsidTr="005D3F7E">
        <w:trPr>
          <w:jc w:val="center"/>
        </w:trPr>
        <w:tc>
          <w:tcPr>
            <w:tcW w:w="1271" w:type="dxa"/>
            <w:shd w:val="clear" w:color="auto" w:fill="A5A5A5" w:themeFill="accent3"/>
            <w:vAlign w:val="center"/>
          </w:tcPr>
          <w:p w14:paraId="40189232" w14:textId="77777777" w:rsidR="00E77104" w:rsidRPr="005076C7" w:rsidRDefault="00E77104" w:rsidP="005D3F7E">
            <w:pPr>
              <w:jc w:val="center"/>
              <w:rPr>
                <w:rFonts w:ascii="Montserrat Light" w:hAnsi="Montserrat Light"/>
              </w:rPr>
            </w:pPr>
            <w:r w:rsidRPr="005076C7">
              <w:rPr>
                <w:rFonts w:ascii="Montserrat Light" w:hAnsi="Montserrat Light"/>
              </w:rPr>
              <w:t>Bloc</w:t>
            </w:r>
          </w:p>
        </w:tc>
        <w:tc>
          <w:tcPr>
            <w:tcW w:w="6095" w:type="dxa"/>
            <w:shd w:val="clear" w:color="auto" w:fill="A5A5A5" w:themeFill="accent3"/>
            <w:vAlign w:val="center"/>
          </w:tcPr>
          <w:p w14:paraId="09AD55A5"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701" w:type="dxa"/>
            <w:shd w:val="clear" w:color="auto" w:fill="A5A5A5" w:themeFill="accent3"/>
            <w:vAlign w:val="center"/>
          </w:tcPr>
          <w:p w14:paraId="59BB475F"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418" w:type="dxa"/>
            <w:shd w:val="clear" w:color="auto" w:fill="A5A5A5" w:themeFill="accent3"/>
            <w:vAlign w:val="center"/>
          </w:tcPr>
          <w:p w14:paraId="00ADFCB4"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1843" w:type="dxa"/>
            <w:shd w:val="clear" w:color="auto" w:fill="A5A5A5" w:themeFill="accent3"/>
            <w:vAlign w:val="center"/>
          </w:tcPr>
          <w:p w14:paraId="2DC43C2A"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417" w:type="dxa"/>
            <w:shd w:val="clear" w:color="auto" w:fill="A5A5A5" w:themeFill="accent3"/>
            <w:vAlign w:val="center"/>
          </w:tcPr>
          <w:p w14:paraId="5C44E8A1"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2268" w:type="dxa"/>
            <w:shd w:val="clear" w:color="auto" w:fill="A5A5A5" w:themeFill="accent3"/>
            <w:vAlign w:val="center"/>
          </w:tcPr>
          <w:p w14:paraId="5A9D57DE"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18B2972A" w14:textId="77777777" w:rsidTr="005D3F7E">
        <w:trPr>
          <w:jc w:val="center"/>
        </w:trPr>
        <w:tc>
          <w:tcPr>
            <w:tcW w:w="1271" w:type="dxa"/>
            <w:vMerge w:val="restart"/>
            <w:shd w:val="clear" w:color="auto" w:fill="A5A5A5" w:themeFill="accent3"/>
            <w:textDirection w:val="btLr"/>
            <w:vAlign w:val="center"/>
          </w:tcPr>
          <w:p w14:paraId="0E070055"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 xml:space="preserve">PIB ET SES EMPLOIS A PRIX CONSTANT Base 100 </w:t>
            </w:r>
          </w:p>
        </w:tc>
        <w:tc>
          <w:tcPr>
            <w:tcW w:w="6095" w:type="dxa"/>
            <w:shd w:val="clear" w:color="auto" w:fill="auto"/>
            <w:vAlign w:val="center"/>
          </w:tcPr>
          <w:p w14:paraId="3DA46E7B"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PRODUIT INTERIEUR BRUT (PIB)</w:t>
            </w:r>
          </w:p>
        </w:tc>
        <w:tc>
          <w:tcPr>
            <w:tcW w:w="1701" w:type="dxa"/>
            <w:shd w:val="clear" w:color="auto" w:fill="auto"/>
            <w:vAlign w:val="center"/>
          </w:tcPr>
          <w:p w14:paraId="682F47F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8E89C0E"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EB7B050"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BCEAO, INS</w:t>
            </w:r>
          </w:p>
        </w:tc>
        <w:tc>
          <w:tcPr>
            <w:tcW w:w="1417" w:type="dxa"/>
            <w:shd w:val="clear" w:color="auto" w:fill="auto"/>
            <w:vAlign w:val="center"/>
          </w:tcPr>
          <w:p w14:paraId="37F39DD7"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Flux</w:t>
            </w:r>
          </w:p>
        </w:tc>
        <w:tc>
          <w:tcPr>
            <w:tcW w:w="2268" w:type="dxa"/>
            <w:shd w:val="clear" w:color="auto" w:fill="auto"/>
            <w:vAlign w:val="center"/>
          </w:tcPr>
          <w:p w14:paraId="17FB2477"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Somme sur la période</w:t>
            </w:r>
          </w:p>
        </w:tc>
      </w:tr>
      <w:tr w:rsidR="00E77104" w:rsidRPr="005076C7" w14:paraId="05AD7D17" w14:textId="77777777" w:rsidTr="005D3F7E">
        <w:trPr>
          <w:jc w:val="center"/>
        </w:trPr>
        <w:tc>
          <w:tcPr>
            <w:tcW w:w="1271" w:type="dxa"/>
            <w:vMerge/>
            <w:shd w:val="clear" w:color="auto" w:fill="A5A5A5" w:themeFill="accent3"/>
            <w:vAlign w:val="center"/>
          </w:tcPr>
          <w:p w14:paraId="165DE700"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B739C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Agriculture, élevage, sylviculture, pêche</w:t>
            </w:r>
          </w:p>
        </w:tc>
        <w:tc>
          <w:tcPr>
            <w:tcW w:w="1701" w:type="dxa"/>
            <w:shd w:val="clear" w:color="auto" w:fill="auto"/>
            <w:vAlign w:val="center"/>
          </w:tcPr>
          <w:p w14:paraId="0D37842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5D4D0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70429D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46A0DA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3EAE7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872E8FB" w14:textId="77777777" w:rsidTr="005D3F7E">
        <w:trPr>
          <w:jc w:val="center"/>
        </w:trPr>
        <w:tc>
          <w:tcPr>
            <w:tcW w:w="1271" w:type="dxa"/>
            <w:vMerge/>
            <w:shd w:val="clear" w:color="auto" w:fill="A5A5A5" w:themeFill="accent3"/>
            <w:vAlign w:val="center"/>
          </w:tcPr>
          <w:p w14:paraId="6BA49FC3"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591F5D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Industrie, mines, énergie, BTP</w:t>
            </w:r>
          </w:p>
        </w:tc>
        <w:tc>
          <w:tcPr>
            <w:tcW w:w="1701" w:type="dxa"/>
            <w:shd w:val="clear" w:color="auto" w:fill="auto"/>
            <w:vAlign w:val="center"/>
          </w:tcPr>
          <w:p w14:paraId="6B906E6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EE83B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E42BF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71AB6C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87981B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6D06C93" w14:textId="77777777" w:rsidTr="005D3F7E">
        <w:trPr>
          <w:jc w:val="center"/>
        </w:trPr>
        <w:tc>
          <w:tcPr>
            <w:tcW w:w="1271" w:type="dxa"/>
            <w:vMerge/>
            <w:shd w:val="clear" w:color="auto" w:fill="A5A5A5" w:themeFill="accent3"/>
            <w:vAlign w:val="center"/>
          </w:tcPr>
          <w:p w14:paraId="7B60BD4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94AFDD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5CF8732C"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26751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0BEBD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006582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515C23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235B7E28" w14:textId="77777777" w:rsidTr="005D3F7E">
        <w:trPr>
          <w:jc w:val="center"/>
        </w:trPr>
        <w:tc>
          <w:tcPr>
            <w:tcW w:w="1271" w:type="dxa"/>
            <w:vMerge/>
            <w:shd w:val="clear" w:color="auto" w:fill="A5A5A5" w:themeFill="accent3"/>
            <w:vAlign w:val="center"/>
          </w:tcPr>
          <w:p w14:paraId="14E2206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2015FC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49C3A7F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20F66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3D575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3F1589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384AA9A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Somme sur la </w:t>
            </w:r>
            <w:r w:rsidRPr="005076C7">
              <w:rPr>
                <w:rFonts w:ascii="Montserrat Light" w:hAnsi="Montserrat Light"/>
                <w:color w:val="000000"/>
              </w:rPr>
              <w:lastRenderedPageBreak/>
              <w:t>période</w:t>
            </w:r>
          </w:p>
        </w:tc>
      </w:tr>
      <w:tr w:rsidR="00E77104" w:rsidRPr="005076C7" w14:paraId="79328495" w14:textId="77777777" w:rsidTr="005D3F7E">
        <w:trPr>
          <w:jc w:val="center"/>
        </w:trPr>
        <w:tc>
          <w:tcPr>
            <w:tcW w:w="1271" w:type="dxa"/>
            <w:vMerge/>
            <w:shd w:val="clear" w:color="auto" w:fill="A5A5A5" w:themeFill="accent3"/>
            <w:vAlign w:val="center"/>
          </w:tcPr>
          <w:p w14:paraId="08037C22"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8BDCF4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PIB marchand</w:t>
            </w:r>
          </w:p>
        </w:tc>
        <w:tc>
          <w:tcPr>
            <w:tcW w:w="1701" w:type="dxa"/>
            <w:shd w:val="clear" w:color="auto" w:fill="auto"/>
            <w:vAlign w:val="center"/>
          </w:tcPr>
          <w:p w14:paraId="74C6006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B0B5E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E405B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760AC6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673F2B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8F36FAE" w14:textId="77777777" w:rsidTr="005D3F7E">
        <w:trPr>
          <w:jc w:val="center"/>
        </w:trPr>
        <w:tc>
          <w:tcPr>
            <w:tcW w:w="1271" w:type="dxa"/>
            <w:vMerge/>
            <w:shd w:val="clear" w:color="auto" w:fill="A5A5A5" w:themeFill="accent3"/>
            <w:vAlign w:val="center"/>
          </w:tcPr>
          <w:p w14:paraId="221533E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273FA0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PIB non marchand</w:t>
            </w:r>
          </w:p>
        </w:tc>
        <w:tc>
          <w:tcPr>
            <w:tcW w:w="1701" w:type="dxa"/>
            <w:shd w:val="clear" w:color="auto" w:fill="auto"/>
            <w:vAlign w:val="center"/>
          </w:tcPr>
          <w:p w14:paraId="564AEC3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35459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60183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2328AC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6A80C4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F845979" w14:textId="77777777" w:rsidTr="005D3F7E">
        <w:trPr>
          <w:jc w:val="center"/>
        </w:trPr>
        <w:tc>
          <w:tcPr>
            <w:tcW w:w="1271" w:type="dxa"/>
            <w:vMerge/>
            <w:shd w:val="clear" w:color="auto" w:fill="A5A5A5" w:themeFill="accent3"/>
            <w:vAlign w:val="center"/>
          </w:tcPr>
          <w:p w14:paraId="5E1044EB"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130DBF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ET SERVICES N F</w:t>
            </w:r>
          </w:p>
        </w:tc>
        <w:tc>
          <w:tcPr>
            <w:tcW w:w="1701" w:type="dxa"/>
            <w:shd w:val="clear" w:color="auto" w:fill="auto"/>
            <w:vAlign w:val="center"/>
          </w:tcPr>
          <w:p w14:paraId="3A7452F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BA001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45483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193DC9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279A3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BEB9712" w14:textId="77777777" w:rsidTr="005D3F7E">
        <w:trPr>
          <w:jc w:val="center"/>
        </w:trPr>
        <w:tc>
          <w:tcPr>
            <w:tcW w:w="1271" w:type="dxa"/>
            <w:vMerge/>
            <w:shd w:val="clear" w:color="auto" w:fill="A5A5A5" w:themeFill="accent3"/>
            <w:vAlign w:val="center"/>
          </w:tcPr>
          <w:p w14:paraId="53695D8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C361DC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CONSOMMATION FINALE</w:t>
            </w:r>
          </w:p>
        </w:tc>
        <w:tc>
          <w:tcPr>
            <w:tcW w:w="1701" w:type="dxa"/>
            <w:shd w:val="clear" w:color="auto" w:fill="auto"/>
            <w:vAlign w:val="center"/>
          </w:tcPr>
          <w:p w14:paraId="1321EA7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72C72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1F205D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37C1FF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2885466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F26FB0C" w14:textId="77777777" w:rsidTr="005D3F7E">
        <w:trPr>
          <w:jc w:val="center"/>
        </w:trPr>
        <w:tc>
          <w:tcPr>
            <w:tcW w:w="1271" w:type="dxa"/>
            <w:vMerge/>
            <w:shd w:val="clear" w:color="auto" w:fill="A5A5A5" w:themeFill="accent3"/>
            <w:vAlign w:val="center"/>
          </w:tcPr>
          <w:p w14:paraId="380F4E5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E3DB11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5FC02D8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6AA064C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646BE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030C9B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5A53D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0586D63" w14:textId="77777777" w:rsidTr="005D3F7E">
        <w:trPr>
          <w:jc w:val="center"/>
        </w:trPr>
        <w:tc>
          <w:tcPr>
            <w:tcW w:w="1271" w:type="dxa"/>
            <w:vMerge/>
            <w:shd w:val="clear" w:color="auto" w:fill="A5A5A5" w:themeFill="accent3"/>
            <w:vAlign w:val="center"/>
          </w:tcPr>
          <w:p w14:paraId="1579E6F6"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09E188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4C20A101"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ACD7DA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585A50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1BC5864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03BC78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CC1CFD9" w14:textId="77777777" w:rsidTr="005D3F7E">
        <w:trPr>
          <w:jc w:val="center"/>
        </w:trPr>
        <w:tc>
          <w:tcPr>
            <w:tcW w:w="1271" w:type="dxa"/>
            <w:vMerge/>
            <w:shd w:val="clear" w:color="auto" w:fill="A5A5A5" w:themeFill="accent3"/>
            <w:vAlign w:val="center"/>
          </w:tcPr>
          <w:p w14:paraId="0B69570B"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33D000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FORMATION BRUTE DU CAPITAL FIXE (FBCF)</w:t>
            </w:r>
          </w:p>
        </w:tc>
        <w:tc>
          <w:tcPr>
            <w:tcW w:w="1701" w:type="dxa"/>
            <w:shd w:val="clear" w:color="auto" w:fill="auto"/>
            <w:vAlign w:val="center"/>
          </w:tcPr>
          <w:p w14:paraId="363643B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AD0880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CFFC9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4BD623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711564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40D5984" w14:textId="77777777" w:rsidTr="005D3F7E">
        <w:trPr>
          <w:jc w:val="center"/>
        </w:trPr>
        <w:tc>
          <w:tcPr>
            <w:tcW w:w="1271" w:type="dxa"/>
            <w:vMerge/>
            <w:shd w:val="clear" w:color="auto" w:fill="A5A5A5" w:themeFill="accent3"/>
            <w:vAlign w:val="center"/>
          </w:tcPr>
          <w:p w14:paraId="124F989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29CB94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VARIATION DE STOCKS</w:t>
            </w:r>
          </w:p>
        </w:tc>
        <w:tc>
          <w:tcPr>
            <w:tcW w:w="1701" w:type="dxa"/>
            <w:shd w:val="clear" w:color="auto" w:fill="auto"/>
            <w:vAlign w:val="center"/>
          </w:tcPr>
          <w:p w14:paraId="217BF6D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BBA469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433D6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73A82C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15C510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A25BCEB" w14:textId="77777777" w:rsidTr="005D3F7E">
        <w:trPr>
          <w:jc w:val="center"/>
        </w:trPr>
        <w:tc>
          <w:tcPr>
            <w:tcW w:w="1271" w:type="dxa"/>
            <w:vMerge/>
            <w:shd w:val="clear" w:color="auto" w:fill="A5A5A5" w:themeFill="accent3"/>
            <w:vAlign w:val="center"/>
          </w:tcPr>
          <w:p w14:paraId="4F2FF6DE"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E1E7B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ET SERVICES N F</w:t>
            </w:r>
          </w:p>
        </w:tc>
        <w:tc>
          <w:tcPr>
            <w:tcW w:w="1701" w:type="dxa"/>
            <w:shd w:val="clear" w:color="auto" w:fill="auto"/>
            <w:vAlign w:val="center"/>
          </w:tcPr>
          <w:p w14:paraId="726C9B26"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B88F5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04F0E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 INS</w:t>
            </w:r>
          </w:p>
        </w:tc>
        <w:tc>
          <w:tcPr>
            <w:tcW w:w="1417" w:type="dxa"/>
            <w:shd w:val="clear" w:color="auto" w:fill="auto"/>
            <w:vAlign w:val="center"/>
          </w:tcPr>
          <w:p w14:paraId="53F079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2268" w:type="dxa"/>
            <w:shd w:val="clear" w:color="auto" w:fill="auto"/>
            <w:vAlign w:val="center"/>
          </w:tcPr>
          <w:p w14:paraId="4B71DC8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1C1FD7EE" w14:textId="77777777" w:rsidTr="005D3F7E">
        <w:trPr>
          <w:jc w:val="center"/>
        </w:trPr>
        <w:tc>
          <w:tcPr>
            <w:tcW w:w="1271" w:type="dxa"/>
            <w:shd w:val="clear" w:color="auto" w:fill="FFE599" w:themeFill="accent4" w:themeFillTint="66"/>
            <w:vAlign w:val="center"/>
          </w:tcPr>
          <w:p w14:paraId="44CD8512" w14:textId="77777777" w:rsidR="00E77104" w:rsidRPr="005076C7" w:rsidRDefault="00E77104" w:rsidP="005D3F7E">
            <w:pPr>
              <w:jc w:val="center"/>
              <w:rPr>
                <w:rFonts w:ascii="Montserrat Light" w:hAnsi="Montserrat Light"/>
              </w:rPr>
            </w:pPr>
          </w:p>
        </w:tc>
        <w:tc>
          <w:tcPr>
            <w:tcW w:w="6095" w:type="dxa"/>
            <w:shd w:val="clear" w:color="auto" w:fill="FFE599" w:themeFill="accent4" w:themeFillTint="66"/>
            <w:vAlign w:val="center"/>
          </w:tcPr>
          <w:p w14:paraId="1B76ED7D" w14:textId="77777777" w:rsidR="00E77104" w:rsidRPr="005076C7" w:rsidRDefault="00E77104" w:rsidP="005D3F7E">
            <w:pPr>
              <w:jc w:val="center"/>
              <w:rPr>
                <w:rFonts w:ascii="Montserrat Light" w:hAnsi="Montserrat Light"/>
                <w:color w:val="000000"/>
              </w:rPr>
            </w:pPr>
          </w:p>
        </w:tc>
        <w:tc>
          <w:tcPr>
            <w:tcW w:w="1701" w:type="dxa"/>
            <w:shd w:val="clear" w:color="auto" w:fill="FFE599" w:themeFill="accent4" w:themeFillTint="66"/>
            <w:vAlign w:val="center"/>
          </w:tcPr>
          <w:p w14:paraId="3C81A81B" w14:textId="77777777" w:rsidR="00E77104" w:rsidRPr="005076C7" w:rsidRDefault="00E77104" w:rsidP="005D3F7E">
            <w:pPr>
              <w:jc w:val="center"/>
              <w:rPr>
                <w:rFonts w:ascii="Montserrat Light" w:hAnsi="Montserrat Light"/>
              </w:rPr>
            </w:pPr>
          </w:p>
        </w:tc>
        <w:tc>
          <w:tcPr>
            <w:tcW w:w="1418" w:type="dxa"/>
            <w:shd w:val="clear" w:color="auto" w:fill="FFE599" w:themeFill="accent4" w:themeFillTint="66"/>
            <w:vAlign w:val="center"/>
          </w:tcPr>
          <w:p w14:paraId="551AE987" w14:textId="77777777" w:rsidR="00E77104" w:rsidRPr="005076C7" w:rsidRDefault="00E77104" w:rsidP="005D3F7E">
            <w:pPr>
              <w:jc w:val="center"/>
              <w:rPr>
                <w:rFonts w:ascii="Montserrat Light" w:hAnsi="Montserrat Light"/>
                <w:color w:val="000000"/>
              </w:rPr>
            </w:pPr>
          </w:p>
        </w:tc>
        <w:tc>
          <w:tcPr>
            <w:tcW w:w="1843" w:type="dxa"/>
            <w:shd w:val="clear" w:color="auto" w:fill="FFE599" w:themeFill="accent4" w:themeFillTint="66"/>
            <w:vAlign w:val="center"/>
          </w:tcPr>
          <w:p w14:paraId="047DB218" w14:textId="77777777" w:rsidR="00E77104" w:rsidRPr="005076C7" w:rsidRDefault="00E77104" w:rsidP="005D3F7E">
            <w:pPr>
              <w:jc w:val="center"/>
              <w:rPr>
                <w:rFonts w:ascii="Montserrat Light" w:hAnsi="Montserrat Light"/>
                <w:color w:val="000000"/>
              </w:rPr>
            </w:pPr>
          </w:p>
        </w:tc>
        <w:tc>
          <w:tcPr>
            <w:tcW w:w="1417" w:type="dxa"/>
            <w:shd w:val="clear" w:color="auto" w:fill="FFE599" w:themeFill="accent4" w:themeFillTint="66"/>
            <w:vAlign w:val="center"/>
          </w:tcPr>
          <w:p w14:paraId="6525F239" w14:textId="77777777" w:rsidR="00E77104" w:rsidRPr="005076C7" w:rsidRDefault="00E77104" w:rsidP="005D3F7E">
            <w:pPr>
              <w:jc w:val="center"/>
              <w:rPr>
                <w:rFonts w:ascii="Montserrat Light" w:hAnsi="Montserrat Light"/>
                <w:color w:val="000000"/>
              </w:rPr>
            </w:pPr>
          </w:p>
        </w:tc>
        <w:tc>
          <w:tcPr>
            <w:tcW w:w="2268" w:type="dxa"/>
            <w:shd w:val="clear" w:color="auto" w:fill="FFE599" w:themeFill="accent4" w:themeFillTint="66"/>
            <w:vAlign w:val="center"/>
          </w:tcPr>
          <w:p w14:paraId="7BCA54B0" w14:textId="77777777" w:rsidR="00E77104" w:rsidRPr="005076C7" w:rsidRDefault="00E77104" w:rsidP="005D3F7E">
            <w:pPr>
              <w:jc w:val="center"/>
              <w:rPr>
                <w:rFonts w:ascii="Montserrat Light" w:hAnsi="Montserrat Light"/>
                <w:color w:val="000000"/>
              </w:rPr>
            </w:pPr>
          </w:p>
        </w:tc>
      </w:tr>
      <w:tr w:rsidR="00E77104" w:rsidRPr="005076C7" w14:paraId="2FFB0DC3" w14:textId="77777777" w:rsidTr="005D3F7E">
        <w:trPr>
          <w:jc w:val="center"/>
        </w:trPr>
        <w:tc>
          <w:tcPr>
            <w:tcW w:w="1271" w:type="dxa"/>
            <w:vMerge w:val="restart"/>
            <w:shd w:val="clear" w:color="auto" w:fill="A5A5A5" w:themeFill="accent3"/>
            <w:textDirection w:val="btLr"/>
            <w:vAlign w:val="center"/>
          </w:tcPr>
          <w:p w14:paraId="0CAB7FD5" w14:textId="77777777" w:rsidR="00E77104" w:rsidRPr="005076C7" w:rsidRDefault="00E77104" w:rsidP="005D3F7E">
            <w:pPr>
              <w:ind w:left="113" w:right="113"/>
              <w:jc w:val="center"/>
              <w:rPr>
                <w:rFonts w:ascii="Montserrat Light" w:hAnsi="Montserrat Light"/>
              </w:rPr>
            </w:pPr>
            <w:r w:rsidRPr="005076C7">
              <w:rPr>
                <w:rFonts w:ascii="Montserrat Light" w:hAnsi="Montserrat Light"/>
                <w:color w:val="000000"/>
              </w:rPr>
              <w:t xml:space="preserve">PIB ET SES EMPLOIS EN VALEUR NOMINALE </w:t>
            </w:r>
          </w:p>
        </w:tc>
        <w:tc>
          <w:tcPr>
            <w:tcW w:w="6095" w:type="dxa"/>
            <w:shd w:val="clear" w:color="auto" w:fill="auto"/>
            <w:vAlign w:val="center"/>
          </w:tcPr>
          <w:p w14:paraId="2A53D4F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PIB nominal (en milliards de FCFA)</w:t>
            </w:r>
          </w:p>
        </w:tc>
        <w:tc>
          <w:tcPr>
            <w:tcW w:w="1701" w:type="dxa"/>
            <w:shd w:val="clear" w:color="auto" w:fill="auto"/>
            <w:vAlign w:val="center"/>
          </w:tcPr>
          <w:p w14:paraId="6D1DBF40"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93EEAF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DC800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2CCB369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AF9E60C" w14:textId="77777777" w:rsidR="00E77104" w:rsidRPr="005076C7" w:rsidRDefault="00E77104" w:rsidP="005D3F7E">
            <w:pPr>
              <w:jc w:val="center"/>
              <w:rPr>
                <w:rFonts w:ascii="Montserrat Light" w:hAnsi="Montserrat Light"/>
                <w:color w:val="000000"/>
              </w:rPr>
            </w:pPr>
          </w:p>
        </w:tc>
      </w:tr>
      <w:tr w:rsidR="00E77104" w:rsidRPr="005076C7" w14:paraId="72D1CD5D" w14:textId="77777777" w:rsidTr="005D3F7E">
        <w:trPr>
          <w:jc w:val="center"/>
        </w:trPr>
        <w:tc>
          <w:tcPr>
            <w:tcW w:w="1271" w:type="dxa"/>
            <w:vMerge/>
            <w:shd w:val="clear" w:color="auto" w:fill="A5A5A5" w:themeFill="accent3"/>
            <w:vAlign w:val="center"/>
          </w:tcPr>
          <w:p w14:paraId="4D4BBC8B"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D8CFE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Agriculture, élevage, sylviculture, pêche</w:t>
            </w:r>
          </w:p>
        </w:tc>
        <w:tc>
          <w:tcPr>
            <w:tcW w:w="1701" w:type="dxa"/>
            <w:shd w:val="clear" w:color="auto" w:fill="auto"/>
            <w:vAlign w:val="center"/>
          </w:tcPr>
          <w:p w14:paraId="54F96093"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DFADD1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C01891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01F4EC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C0FBC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C650021" w14:textId="77777777" w:rsidTr="005D3F7E">
        <w:trPr>
          <w:jc w:val="center"/>
        </w:trPr>
        <w:tc>
          <w:tcPr>
            <w:tcW w:w="1271" w:type="dxa"/>
            <w:vMerge/>
            <w:shd w:val="clear" w:color="auto" w:fill="A5A5A5" w:themeFill="accent3"/>
            <w:vAlign w:val="center"/>
          </w:tcPr>
          <w:p w14:paraId="75C0540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E63A7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Industrie, mines, énergie, BTP</w:t>
            </w:r>
          </w:p>
        </w:tc>
        <w:tc>
          <w:tcPr>
            <w:tcW w:w="1701" w:type="dxa"/>
            <w:shd w:val="clear" w:color="auto" w:fill="auto"/>
            <w:vAlign w:val="center"/>
          </w:tcPr>
          <w:p w14:paraId="002BD31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C4D819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471DA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0EE7654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E24FF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6F399FE" w14:textId="77777777" w:rsidTr="005D3F7E">
        <w:trPr>
          <w:jc w:val="center"/>
        </w:trPr>
        <w:tc>
          <w:tcPr>
            <w:tcW w:w="1271" w:type="dxa"/>
            <w:vMerge/>
            <w:shd w:val="clear" w:color="auto" w:fill="A5A5A5" w:themeFill="accent3"/>
            <w:vAlign w:val="center"/>
          </w:tcPr>
          <w:p w14:paraId="59C2C30F"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FC204D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713FB51E"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34142F0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55C94A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BC0A41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863C7C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3C01A1B" w14:textId="77777777" w:rsidTr="005D3F7E">
        <w:trPr>
          <w:jc w:val="center"/>
        </w:trPr>
        <w:tc>
          <w:tcPr>
            <w:tcW w:w="1271" w:type="dxa"/>
            <w:vMerge/>
            <w:shd w:val="clear" w:color="auto" w:fill="A5A5A5" w:themeFill="accent3"/>
            <w:vAlign w:val="center"/>
          </w:tcPr>
          <w:p w14:paraId="2A67A5C7"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54F8A7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3780333A"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C3A07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949DAC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515ACA9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231A51C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4DF5812" w14:textId="77777777" w:rsidTr="005D3F7E">
        <w:trPr>
          <w:jc w:val="center"/>
        </w:trPr>
        <w:tc>
          <w:tcPr>
            <w:tcW w:w="1271" w:type="dxa"/>
            <w:vMerge/>
            <w:shd w:val="clear" w:color="auto" w:fill="A5A5A5" w:themeFill="accent3"/>
            <w:vAlign w:val="center"/>
          </w:tcPr>
          <w:p w14:paraId="3BB65D5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5E27C32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PIB marchand</w:t>
            </w:r>
          </w:p>
        </w:tc>
        <w:tc>
          <w:tcPr>
            <w:tcW w:w="1701" w:type="dxa"/>
            <w:shd w:val="clear" w:color="auto" w:fill="auto"/>
            <w:vAlign w:val="center"/>
          </w:tcPr>
          <w:p w14:paraId="36765BE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5B071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CF5974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4B8DEA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0342631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952D4C7" w14:textId="77777777" w:rsidTr="005D3F7E">
        <w:trPr>
          <w:jc w:val="center"/>
        </w:trPr>
        <w:tc>
          <w:tcPr>
            <w:tcW w:w="1271" w:type="dxa"/>
            <w:vMerge/>
            <w:shd w:val="clear" w:color="auto" w:fill="A5A5A5" w:themeFill="accent3"/>
            <w:vAlign w:val="center"/>
          </w:tcPr>
          <w:p w14:paraId="27427CAA"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3CB5533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PIB non marchand</w:t>
            </w:r>
          </w:p>
        </w:tc>
        <w:tc>
          <w:tcPr>
            <w:tcW w:w="1701" w:type="dxa"/>
            <w:shd w:val="clear" w:color="auto" w:fill="auto"/>
            <w:vAlign w:val="center"/>
          </w:tcPr>
          <w:p w14:paraId="1346F798"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495510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F52F02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7BD319B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C8EB21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98B1CF5" w14:textId="77777777" w:rsidTr="005D3F7E">
        <w:trPr>
          <w:jc w:val="center"/>
        </w:trPr>
        <w:tc>
          <w:tcPr>
            <w:tcW w:w="1271" w:type="dxa"/>
            <w:vMerge/>
            <w:shd w:val="clear" w:color="auto" w:fill="A5A5A5" w:themeFill="accent3"/>
            <w:vAlign w:val="center"/>
          </w:tcPr>
          <w:p w14:paraId="39B9A797"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225F28C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ET SERVICES N F</w:t>
            </w:r>
          </w:p>
        </w:tc>
        <w:tc>
          <w:tcPr>
            <w:tcW w:w="1701" w:type="dxa"/>
            <w:shd w:val="clear" w:color="auto" w:fill="auto"/>
            <w:vAlign w:val="center"/>
          </w:tcPr>
          <w:p w14:paraId="37ABCA09"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5472852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486AE06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72F312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87D49F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14B72211" w14:textId="77777777" w:rsidTr="005D3F7E">
        <w:trPr>
          <w:jc w:val="center"/>
        </w:trPr>
        <w:tc>
          <w:tcPr>
            <w:tcW w:w="1271" w:type="dxa"/>
            <w:vMerge/>
            <w:shd w:val="clear" w:color="auto" w:fill="A5A5A5" w:themeFill="accent3"/>
            <w:vAlign w:val="center"/>
          </w:tcPr>
          <w:p w14:paraId="68E2E501"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637836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CONSOMMATION FINALE</w:t>
            </w:r>
          </w:p>
        </w:tc>
        <w:tc>
          <w:tcPr>
            <w:tcW w:w="1701" w:type="dxa"/>
            <w:shd w:val="clear" w:color="auto" w:fill="auto"/>
            <w:vAlign w:val="center"/>
          </w:tcPr>
          <w:p w14:paraId="15DEDFBD"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23A026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267AA10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980563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5B778F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D84E2F3" w14:textId="77777777" w:rsidTr="005D3F7E">
        <w:trPr>
          <w:jc w:val="center"/>
        </w:trPr>
        <w:tc>
          <w:tcPr>
            <w:tcW w:w="1271" w:type="dxa"/>
            <w:vMerge/>
            <w:shd w:val="clear" w:color="auto" w:fill="A5A5A5" w:themeFill="accent3"/>
            <w:vAlign w:val="center"/>
          </w:tcPr>
          <w:p w14:paraId="50A298D4"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08CDCEC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5A81EF32"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45C241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485CAFF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26D7F8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466A77D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A771CAB" w14:textId="77777777" w:rsidTr="005D3F7E">
        <w:trPr>
          <w:jc w:val="center"/>
        </w:trPr>
        <w:tc>
          <w:tcPr>
            <w:tcW w:w="1271" w:type="dxa"/>
            <w:vMerge/>
            <w:shd w:val="clear" w:color="auto" w:fill="A5A5A5" w:themeFill="accent3"/>
            <w:vAlign w:val="center"/>
          </w:tcPr>
          <w:p w14:paraId="6E036EAC"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4B9B9F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NOM?</w:t>
            </w:r>
            <w:proofErr w:type="gramEnd"/>
          </w:p>
        </w:tc>
        <w:tc>
          <w:tcPr>
            <w:tcW w:w="1701" w:type="dxa"/>
            <w:shd w:val="clear" w:color="auto" w:fill="auto"/>
            <w:vAlign w:val="center"/>
          </w:tcPr>
          <w:p w14:paraId="34210257"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1639E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5D28D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990316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BC3328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42A0A21" w14:textId="77777777" w:rsidTr="005D3F7E">
        <w:trPr>
          <w:jc w:val="center"/>
        </w:trPr>
        <w:tc>
          <w:tcPr>
            <w:tcW w:w="1271" w:type="dxa"/>
            <w:vMerge/>
            <w:shd w:val="clear" w:color="auto" w:fill="A5A5A5" w:themeFill="accent3"/>
            <w:vAlign w:val="center"/>
          </w:tcPr>
          <w:p w14:paraId="5693B6F8"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7BDF22A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FORMATION BRUTE DU CAPITAL FIXE (FBCF)</w:t>
            </w:r>
          </w:p>
        </w:tc>
        <w:tc>
          <w:tcPr>
            <w:tcW w:w="1701" w:type="dxa"/>
            <w:shd w:val="clear" w:color="auto" w:fill="auto"/>
            <w:vAlign w:val="center"/>
          </w:tcPr>
          <w:p w14:paraId="3A425E34"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1F24C76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103BF4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67CE95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7B4A80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6D3F8AF" w14:textId="77777777" w:rsidTr="005D3F7E">
        <w:trPr>
          <w:jc w:val="center"/>
        </w:trPr>
        <w:tc>
          <w:tcPr>
            <w:tcW w:w="1271" w:type="dxa"/>
            <w:vMerge/>
            <w:shd w:val="clear" w:color="auto" w:fill="A5A5A5" w:themeFill="accent3"/>
            <w:vAlign w:val="center"/>
          </w:tcPr>
          <w:p w14:paraId="0BD37852"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4ABB9DA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VARIATION DE STOCKS</w:t>
            </w:r>
          </w:p>
        </w:tc>
        <w:tc>
          <w:tcPr>
            <w:tcW w:w="1701" w:type="dxa"/>
            <w:shd w:val="clear" w:color="auto" w:fill="auto"/>
            <w:vAlign w:val="center"/>
          </w:tcPr>
          <w:p w14:paraId="1A9C14E5"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70DA470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0E35C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2D65C08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33985A7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34514EE" w14:textId="77777777" w:rsidTr="005D3F7E">
        <w:trPr>
          <w:jc w:val="center"/>
        </w:trPr>
        <w:tc>
          <w:tcPr>
            <w:tcW w:w="1271" w:type="dxa"/>
            <w:vMerge/>
            <w:shd w:val="clear" w:color="auto" w:fill="A5A5A5" w:themeFill="accent3"/>
            <w:vAlign w:val="center"/>
          </w:tcPr>
          <w:p w14:paraId="3CF84B85" w14:textId="77777777" w:rsidR="00E77104" w:rsidRPr="005076C7" w:rsidRDefault="00E77104" w:rsidP="005D3F7E">
            <w:pPr>
              <w:jc w:val="center"/>
              <w:rPr>
                <w:rFonts w:ascii="Montserrat Light" w:hAnsi="Montserrat Light"/>
              </w:rPr>
            </w:pPr>
          </w:p>
        </w:tc>
        <w:tc>
          <w:tcPr>
            <w:tcW w:w="6095" w:type="dxa"/>
            <w:shd w:val="clear" w:color="auto" w:fill="auto"/>
            <w:vAlign w:val="center"/>
          </w:tcPr>
          <w:p w14:paraId="1C760BC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ET SERVICES N F</w:t>
            </w:r>
          </w:p>
        </w:tc>
        <w:tc>
          <w:tcPr>
            <w:tcW w:w="1701" w:type="dxa"/>
            <w:shd w:val="clear" w:color="auto" w:fill="auto"/>
            <w:vAlign w:val="center"/>
          </w:tcPr>
          <w:p w14:paraId="77AF932F" w14:textId="77777777" w:rsidR="00E77104" w:rsidRPr="005076C7" w:rsidRDefault="00E77104" w:rsidP="005D3F7E">
            <w:pPr>
              <w:jc w:val="center"/>
              <w:rPr>
                <w:rFonts w:ascii="Montserrat Light" w:hAnsi="Montserrat Light"/>
              </w:rPr>
            </w:pPr>
            <w:r w:rsidRPr="005076C7">
              <w:rPr>
                <w:rFonts w:ascii="Montserrat Light" w:hAnsi="Montserrat Light"/>
              </w:rPr>
              <w:t>FCFA</w:t>
            </w:r>
          </w:p>
        </w:tc>
        <w:tc>
          <w:tcPr>
            <w:tcW w:w="1418" w:type="dxa"/>
            <w:shd w:val="clear" w:color="auto" w:fill="auto"/>
            <w:vAlign w:val="center"/>
          </w:tcPr>
          <w:p w14:paraId="25AE588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2C860C0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2D88471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2268" w:type="dxa"/>
            <w:shd w:val="clear" w:color="auto" w:fill="auto"/>
            <w:vAlign w:val="center"/>
          </w:tcPr>
          <w:p w14:paraId="601C93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bl>
    <w:p w14:paraId="7E784B78" w14:textId="0AA74EE5" w:rsidR="00E77104" w:rsidRPr="005076C7" w:rsidRDefault="00E77104" w:rsidP="00E77104">
      <w:pPr>
        <w:spacing w:before="240" w:after="240" w:line="276" w:lineRule="auto"/>
        <w:rPr>
          <w:rFonts w:ascii="Montserrat Light" w:hAnsi="Montserrat Light"/>
          <w:b/>
          <w:bCs/>
          <w:i/>
          <w:iCs/>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 - </w:t>
      </w:r>
      <w:hyperlink r:id="rId55" w:history="1">
        <w:r w:rsidRPr="005076C7">
          <w:rPr>
            <w:rStyle w:val="Lienhypertexte"/>
            <w:rFonts w:ascii="Montserrat Light" w:hAnsi="Montserrat Light"/>
            <w:b/>
            <w:bCs/>
            <w:i/>
            <w:iCs/>
          </w:rPr>
          <w:t>https://edenpub.bceao.int/</w:t>
        </w:r>
      </w:hyperlink>
    </w:p>
    <w:p w14:paraId="67F42B35" w14:textId="77777777" w:rsidR="00E77104" w:rsidRPr="005076C7" w:rsidRDefault="00E77104" w:rsidP="001434FB">
      <w:pPr>
        <w:pStyle w:val="Titre2"/>
        <w:numPr>
          <w:ilvl w:val="0"/>
          <w:numId w:val="0"/>
        </w:numPr>
        <w:ind w:left="792"/>
      </w:pPr>
      <w:bookmarkStart w:id="330" w:name="_Toc135623585"/>
      <w:bookmarkStart w:id="331" w:name="_Toc135624231"/>
      <w:bookmarkStart w:id="332" w:name="_Toc136361220"/>
      <w:bookmarkStart w:id="333" w:name="_Toc136614017"/>
      <w:bookmarkStart w:id="334" w:name="_Toc136618588"/>
      <w:bookmarkStart w:id="335" w:name="_Toc136619564"/>
      <w:bookmarkStart w:id="336" w:name="_Toc136620289"/>
      <w:bookmarkStart w:id="337" w:name="_Toc136620403"/>
      <w:bookmarkStart w:id="338" w:name="_Toc136620512"/>
      <w:bookmarkStart w:id="339" w:name="_Toc136667751"/>
      <w:bookmarkStart w:id="340" w:name="_Toc137411224"/>
      <w:r w:rsidRPr="005076C7">
        <w:t xml:space="preserve">Tableau N°3.2: </w:t>
      </w:r>
      <w:proofErr w:type="spellStart"/>
      <w:r w:rsidRPr="005076C7">
        <w:t>Module_Principaux</w:t>
      </w:r>
      <w:proofErr w:type="spellEnd"/>
      <w:r w:rsidRPr="005076C7">
        <w:t xml:space="preserve"> </w:t>
      </w:r>
      <w:proofErr w:type="spellStart"/>
      <w:r w:rsidRPr="005076C7">
        <w:t>indicateurs</w:t>
      </w:r>
      <w:proofErr w:type="spellEnd"/>
      <w:r w:rsidRPr="005076C7">
        <w:t xml:space="preserve"> </w:t>
      </w:r>
      <w:proofErr w:type="spellStart"/>
      <w:r w:rsidRPr="005076C7">
        <w:t>macroéconomiques</w:t>
      </w:r>
      <w:bookmarkEnd w:id="330"/>
      <w:bookmarkEnd w:id="331"/>
      <w:bookmarkEnd w:id="332"/>
      <w:bookmarkEnd w:id="333"/>
      <w:bookmarkEnd w:id="334"/>
      <w:bookmarkEnd w:id="335"/>
      <w:bookmarkEnd w:id="336"/>
      <w:bookmarkEnd w:id="337"/>
      <w:bookmarkEnd w:id="338"/>
      <w:bookmarkEnd w:id="339"/>
      <w:bookmarkEnd w:id="340"/>
      <w:proofErr w:type="spellEnd"/>
    </w:p>
    <w:tbl>
      <w:tblPr>
        <w:tblStyle w:val="Grilledutableau"/>
        <w:tblW w:w="16013" w:type="dxa"/>
        <w:jc w:val="center"/>
        <w:tblLayout w:type="fixed"/>
        <w:tblLook w:val="04A0" w:firstRow="1" w:lastRow="0" w:firstColumn="1" w:lastColumn="0" w:noHBand="0" w:noVBand="1"/>
      </w:tblPr>
      <w:tblGrid>
        <w:gridCol w:w="1271"/>
        <w:gridCol w:w="3686"/>
        <w:gridCol w:w="1701"/>
        <w:gridCol w:w="1417"/>
        <w:gridCol w:w="1843"/>
        <w:gridCol w:w="1417"/>
        <w:gridCol w:w="4678"/>
      </w:tblGrid>
      <w:tr w:rsidR="00E77104" w:rsidRPr="005076C7" w14:paraId="04C69571" w14:textId="77777777" w:rsidTr="005D3F7E">
        <w:trPr>
          <w:jc w:val="center"/>
        </w:trPr>
        <w:tc>
          <w:tcPr>
            <w:tcW w:w="1271" w:type="dxa"/>
            <w:shd w:val="clear" w:color="auto" w:fill="A5A5A5" w:themeFill="accent3"/>
            <w:vAlign w:val="center"/>
          </w:tcPr>
          <w:p w14:paraId="1D2A90C2" w14:textId="77777777" w:rsidR="00E77104" w:rsidRPr="005076C7" w:rsidRDefault="00E77104" w:rsidP="005D3F7E">
            <w:pPr>
              <w:jc w:val="center"/>
              <w:rPr>
                <w:rFonts w:ascii="Montserrat Light" w:hAnsi="Montserrat Light"/>
              </w:rPr>
            </w:pPr>
            <w:r w:rsidRPr="005076C7">
              <w:rPr>
                <w:rFonts w:ascii="Montserrat Light" w:hAnsi="Montserrat Light"/>
              </w:rPr>
              <w:t>Bloc</w:t>
            </w:r>
          </w:p>
        </w:tc>
        <w:tc>
          <w:tcPr>
            <w:tcW w:w="3686" w:type="dxa"/>
            <w:shd w:val="clear" w:color="auto" w:fill="A5A5A5" w:themeFill="accent3"/>
            <w:vAlign w:val="center"/>
          </w:tcPr>
          <w:p w14:paraId="050029AA"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701" w:type="dxa"/>
            <w:shd w:val="clear" w:color="auto" w:fill="A5A5A5" w:themeFill="accent3"/>
            <w:vAlign w:val="center"/>
          </w:tcPr>
          <w:p w14:paraId="724B014C"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417" w:type="dxa"/>
            <w:shd w:val="clear" w:color="auto" w:fill="A5A5A5" w:themeFill="accent3"/>
            <w:vAlign w:val="center"/>
          </w:tcPr>
          <w:p w14:paraId="427DB6B2"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1843" w:type="dxa"/>
            <w:shd w:val="clear" w:color="auto" w:fill="A5A5A5" w:themeFill="accent3"/>
            <w:vAlign w:val="center"/>
          </w:tcPr>
          <w:p w14:paraId="6BD6AEB1"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417" w:type="dxa"/>
            <w:shd w:val="clear" w:color="auto" w:fill="A5A5A5" w:themeFill="accent3"/>
            <w:vAlign w:val="center"/>
          </w:tcPr>
          <w:p w14:paraId="25F8A8F3"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4678" w:type="dxa"/>
            <w:shd w:val="clear" w:color="auto" w:fill="A5A5A5" w:themeFill="accent3"/>
            <w:vAlign w:val="center"/>
          </w:tcPr>
          <w:p w14:paraId="4F763470"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7ED71F32" w14:textId="77777777" w:rsidTr="005D3F7E">
        <w:trPr>
          <w:jc w:val="center"/>
        </w:trPr>
        <w:tc>
          <w:tcPr>
            <w:tcW w:w="1271" w:type="dxa"/>
            <w:vMerge w:val="restart"/>
            <w:shd w:val="clear" w:color="auto" w:fill="A5A5A5" w:themeFill="accent3"/>
            <w:textDirection w:val="btLr"/>
            <w:vAlign w:val="center"/>
          </w:tcPr>
          <w:p w14:paraId="515FC0FA"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PRINCIPAUX INDICATEURS MACROECONOMIQUES</w:t>
            </w:r>
          </w:p>
          <w:p w14:paraId="617B281C" w14:textId="77777777" w:rsidR="00E77104" w:rsidRPr="005076C7" w:rsidRDefault="00E77104" w:rsidP="005D3F7E">
            <w:pPr>
              <w:ind w:left="113" w:right="113"/>
              <w:jc w:val="center"/>
              <w:rPr>
                <w:rFonts w:ascii="Montserrat Light" w:eastAsia="Times New Roman" w:hAnsi="Montserrat Light"/>
                <w:color w:val="000000"/>
              </w:rPr>
            </w:pPr>
          </w:p>
        </w:tc>
        <w:tc>
          <w:tcPr>
            <w:tcW w:w="3686" w:type="dxa"/>
            <w:shd w:val="clear" w:color="auto" w:fill="auto"/>
            <w:vAlign w:val="center"/>
          </w:tcPr>
          <w:p w14:paraId="4CBEAC96"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PIB nominal</w:t>
            </w:r>
          </w:p>
        </w:tc>
        <w:tc>
          <w:tcPr>
            <w:tcW w:w="1701" w:type="dxa"/>
            <w:shd w:val="clear" w:color="auto" w:fill="auto"/>
            <w:vAlign w:val="center"/>
          </w:tcPr>
          <w:p w14:paraId="49EFDE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 CFA</w:t>
            </w:r>
          </w:p>
        </w:tc>
        <w:tc>
          <w:tcPr>
            <w:tcW w:w="1417" w:type="dxa"/>
            <w:shd w:val="clear" w:color="auto" w:fill="auto"/>
            <w:vAlign w:val="center"/>
          </w:tcPr>
          <w:p w14:paraId="1231A65F"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5C83A2B"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INS</w:t>
            </w:r>
          </w:p>
        </w:tc>
        <w:tc>
          <w:tcPr>
            <w:tcW w:w="1417" w:type="dxa"/>
            <w:shd w:val="clear" w:color="auto" w:fill="auto"/>
            <w:vAlign w:val="center"/>
          </w:tcPr>
          <w:p w14:paraId="3D6C4B2E"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Flux</w:t>
            </w:r>
          </w:p>
        </w:tc>
        <w:tc>
          <w:tcPr>
            <w:tcW w:w="4678" w:type="dxa"/>
            <w:shd w:val="clear" w:color="auto" w:fill="auto"/>
            <w:vAlign w:val="center"/>
          </w:tcPr>
          <w:p w14:paraId="7E8CE917" w14:textId="77777777" w:rsidR="00E77104" w:rsidRPr="005076C7" w:rsidRDefault="00E77104" w:rsidP="005D3F7E">
            <w:pPr>
              <w:jc w:val="center"/>
              <w:rPr>
                <w:rFonts w:ascii="Montserrat Light" w:eastAsia="Times New Roman" w:hAnsi="Montserrat Light"/>
                <w:color w:val="000000"/>
              </w:rPr>
            </w:pPr>
            <w:r w:rsidRPr="005076C7">
              <w:rPr>
                <w:rFonts w:ascii="Montserrat Light" w:hAnsi="Montserrat Light"/>
                <w:color w:val="000000"/>
              </w:rPr>
              <w:t>Somme sur la période</w:t>
            </w:r>
          </w:p>
        </w:tc>
      </w:tr>
      <w:tr w:rsidR="00E77104" w:rsidRPr="005076C7" w14:paraId="089FED78" w14:textId="77777777" w:rsidTr="005D3F7E">
        <w:trPr>
          <w:jc w:val="center"/>
        </w:trPr>
        <w:tc>
          <w:tcPr>
            <w:tcW w:w="1271" w:type="dxa"/>
            <w:vMerge/>
            <w:shd w:val="clear" w:color="auto" w:fill="A5A5A5" w:themeFill="accent3"/>
            <w:vAlign w:val="center"/>
          </w:tcPr>
          <w:p w14:paraId="1DD4CD82"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07DCAFF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Secteur primaire</w:t>
            </w:r>
          </w:p>
        </w:tc>
        <w:tc>
          <w:tcPr>
            <w:tcW w:w="1701" w:type="dxa"/>
            <w:shd w:val="clear" w:color="auto" w:fill="auto"/>
            <w:vAlign w:val="center"/>
          </w:tcPr>
          <w:p w14:paraId="3856A7D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F719D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74A798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INS-BCEAO</w:t>
            </w:r>
          </w:p>
        </w:tc>
        <w:tc>
          <w:tcPr>
            <w:tcW w:w="1417" w:type="dxa"/>
            <w:shd w:val="clear" w:color="auto" w:fill="auto"/>
            <w:vAlign w:val="center"/>
          </w:tcPr>
          <w:p w14:paraId="5C8F2F6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7C19E62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secteur primaire sur PIB nominal</w:t>
            </w:r>
          </w:p>
        </w:tc>
      </w:tr>
      <w:tr w:rsidR="00E77104" w:rsidRPr="005076C7" w14:paraId="34820376" w14:textId="77777777" w:rsidTr="005D3F7E">
        <w:trPr>
          <w:jc w:val="center"/>
        </w:trPr>
        <w:tc>
          <w:tcPr>
            <w:tcW w:w="1271" w:type="dxa"/>
            <w:vMerge/>
            <w:shd w:val="clear" w:color="auto" w:fill="A5A5A5" w:themeFill="accent3"/>
            <w:vAlign w:val="center"/>
          </w:tcPr>
          <w:p w14:paraId="7A65D32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2F62991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Secteur secondaire</w:t>
            </w:r>
          </w:p>
        </w:tc>
        <w:tc>
          <w:tcPr>
            <w:tcW w:w="1701" w:type="dxa"/>
            <w:shd w:val="clear" w:color="auto" w:fill="auto"/>
            <w:vAlign w:val="center"/>
          </w:tcPr>
          <w:p w14:paraId="749724F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57251B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6DB539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5C7C73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2D79CB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secteur secondaire sur PIB nominal</w:t>
            </w:r>
          </w:p>
        </w:tc>
      </w:tr>
      <w:tr w:rsidR="00E77104" w:rsidRPr="005076C7" w14:paraId="7B188E8B" w14:textId="77777777" w:rsidTr="005D3F7E">
        <w:trPr>
          <w:jc w:val="center"/>
        </w:trPr>
        <w:tc>
          <w:tcPr>
            <w:tcW w:w="1271" w:type="dxa"/>
            <w:vMerge/>
            <w:shd w:val="clear" w:color="auto" w:fill="A5A5A5" w:themeFill="accent3"/>
            <w:vAlign w:val="center"/>
          </w:tcPr>
          <w:p w14:paraId="7ACBA4A6"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1786BE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Secteur tertiaire</w:t>
            </w:r>
          </w:p>
        </w:tc>
        <w:tc>
          <w:tcPr>
            <w:tcW w:w="1701" w:type="dxa"/>
            <w:shd w:val="clear" w:color="auto" w:fill="auto"/>
            <w:vAlign w:val="center"/>
          </w:tcPr>
          <w:p w14:paraId="33CFDF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48C86F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4C6DEA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2FD1654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0F278B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secteur tertiaire sur PIB nominal</w:t>
            </w:r>
          </w:p>
        </w:tc>
      </w:tr>
      <w:tr w:rsidR="00E77104" w:rsidRPr="005076C7" w14:paraId="68091513" w14:textId="77777777" w:rsidTr="005D3F7E">
        <w:trPr>
          <w:jc w:val="center"/>
        </w:trPr>
        <w:tc>
          <w:tcPr>
            <w:tcW w:w="1271" w:type="dxa"/>
            <w:vMerge/>
            <w:shd w:val="clear" w:color="auto" w:fill="A5A5A5" w:themeFill="accent3"/>
            <w:vAlign w:val="center"/>
          </w:tcPr>
          <w:p w14:paraId="78216ED1"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5A53FB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de croissance réel du PIB</w:t>
            </w:r>
          </w:p>
        </w:tc>
        <w:tc>
          <w:tcPr>
            <w:tcW w:w="1701" w:type="dxa"/>
            <w:shd w:val="clear" w:color="auto" w:fill="auto"/>
            <w:vAlign w:val="center"/>
          </w:tcPr>
          <w:p w14:paraId="1F8AFA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31AE17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7ED7BF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417" w:type="dxa"/>
            <w:shd w:val="clear" w:color="auto" w:fill="auto"/>
            <w:vAlign w:val="center"/>
          </w:tcPr>
          <w:p w14:paraId="35D78F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29A989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w:t>
            </w:r>
            <w:r w:rsidRPr="005076C7">
              <w:rPr>
                <w:rFonts w:ascii="Montserrat Light" w:eastAsia="MS Gothic" w:hAnsi="Montserrat Light"/>
                <w:color w:val="000000"/>
              </w:rPr>
              <w:t>ér</w:t>
            </w:r>
            <w:r w:rsidRPr="005076C7">
              <w:rPr>
                <w:rFonts w:ascii="Montserrat Light" w:hAnsi="Montserrat Light"/>
                <w:color w:val="000000"/>
              </w:rPr>
              <w:t xml:space="preserve">iode ((n/n-1) </w:t>
            </w:r>
            <w:r w:rsidRPr="005076C7">
              <w:rPr>
                <w:rFonts w:ascii="Montserrat Light" w:hAnsi="Montserrat Light"/>
                <w:color w:val="000000"/>
              </w:rPr>
              <w:lastRenderedPageBreak/>
              <w:t>*100)</w:t>
            </w:r>
          </w:p>
        </w:tc>
      </w:tr>
      <w:tr w:rsidR="00E77104" w:rsidRPr="005076C7" w14:paraId="2254BC04" w14:textId="77777777" w:rsidTr="005D3F7E">
        <w:trPr>
          <w:jc w:val="center"/>
        </w:trPr>
        <w:tc>
          <w:tcPr>
            <w:tcW w:w="1271" w:type="dxa"/>
            <w:vMerge/>
            <w:shd w:val="clear" w:color="auto" w:fill="A5A5A5" w:themeFill="accent3"/>
            <w:vAlign w:val="center"/>
          </w:tcPr>
          <w:p w14:paraId="3F7A5FE1"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54BD1C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Contribution à la croissance : Primaire</w:t>
            </w:r>
          </w:p>
        </w:tc>
        <w:tc>
          <w:tcPr>
            <w:tcW w:w="1701" w:type="dxa"/>
            <w:shd w:val="clear" w:color="auto" w:fill="auto"/>
            <w:vAlign w:val="center"/>
          </w:tcPr>
          <w:p w14:paraId="7604955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8E20F2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036C68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70FB1A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6C3402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A0B5611" w14:textId="77777777" w:rsidTr="005D3F7E">
        <w:trPr>
          <w:jc w:val="center"/>
        </w:trPr>
        <w:tc>
          <w:tcPr>
            <w:tcW w:w="1271" w:type="dxa"/>
            <w:vMerge/>
            <w:shd w:val="clear" w:color="auto" w:fill="A5A5A5" w:themeFill="accent3"/>
            <w:vAlign w:val="center"/>
          </w:tcPr>
          <w:p w14:paraId="27BDB8DA"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4693D0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Secondaire</w:t>
            </w:r>
          </w:p>
        </w:tc>
        <w:tc>
          <w:tcPr>
            <w:tcW w:w="1701" w:type="dxa"/>
            <w:shd w:val="clear" w:color="auto" w:fill="auto"/>
            <w:vAlign w:val="center"/>
          </w:tcPr>
          <w:p w14:paraId="44578B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6D829E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70C4E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3E20A7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05C8F92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1F3F8A1" w14:textId="77777777" w:rsidTr="005D3F7E">
        <w:trPr>
          <w:jc w:val="center"/>
        </w:trPr>
        <w:tc>
          <w:tcPr>
            <w:tcW w:w="1271" w:type="dxa"/>
            <w:vMerge/>
            <w:shd w:val="clear" w:color="auto" w:fill="A5A5A5" w:themeFill="accent3"/>
            <w:vAlign w:val="center"/>
          </w:tcPr>
          <w:p w14:paraId="6FF1782E"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D9C6AC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Tertiaire</w:t>
            </w:r>
          </w:p>
        </w:tc>
        <w:tc>
          <w:tcPr>
            <w:tcW w:w="1701" w:type="dxa"/>
            <w:shd w:val="clear" w:color="auto" w:fill="auto"/>
            <w:vAlign w:val="center"/>
          </w:tcPr>
          <w:p w14:paraId="14B94E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3F428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68D314F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04D928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19F909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7D3C104" w14:textId="77777777" w:rsidTr="005D3F7E">
        <w:trPr>
          <w:jc w:val="center"/>
        </w:trPr>
        <w:tc>
          <w:tcPr>
            <w:tcW w:w="1271" w:type="dxa"/>
            <w:vMerge/>
            <w:shd w:val="clear" w:color="auto" w:fill="A5A5A5" w:themeFill="accent3"/>
            <w:vAlign w:val="center"/>
          </w:tcPr>
          <w:p w14:paraId="0795EB5E"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D73357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Epargne intérieure</w:t>
            </w:r>
          </w:p>
        </w:tc>
        <w:tc>
          <w:tcPr>
            <w:tcW w:w="1701" w:type="dxa"/>
            <w:shd w:val="clear" w:color="auto" w:fill="auto"/>
            <w:vAlign w:val="center"/>
          </w:tcPr>
          <w:p w14:paraId="67D5F4A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 CFA</w:t>
            </w:r>
          </w:p>
        </w:tc>
        <w:tc>
          <w:tcPr>
            <w:tcW w:w="1417" w:type="dxa"/>
            <w:shd w:val="clear" w:color="auto" w:fill="auto"/>
            <w:vAlign w:val="center"/>
          </w:tcPr>
          <w:p w14:paraId="16186A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41AC248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0402B6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7731429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87DD640" w14:textId="77777777" w:rsidTr="005D3F7E">
        <w:trPr>
          <w:jc w:val="center"/>
        </w:trPr>
        <w:tc>
          <w:tcPr>
            <w:tcW w:w="1271" w:type="dxa"/>
            <w:vMerge/>
            <w:shd w:val="clear" w:color="auto" w:fill="A5A5A5" w:themeFill="accent3"/>
            <w:vAlign w:val="center"/>
          </w:tcPr>
          <w:p w14:paraId="51A09889"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90890B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d'épargne intérieure</w:t>
            </w:r>
          </w:p>
        </w:tc>
        <w:tc>
          <w:tcPr>
            <w:tcW w:w="1701" w:type="dxa"/>
            <w:shd w:val="clear" w:color="auto" w:fill="auto"/>
            <w:vAlign w:val="center"/>
          </w:tcPr>
          <w:p w14:paraId="78A3B6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3BA61B5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6E74D3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7" w:type="dxa"/>
            <w:shd w:val="clear" w:color="auto" w:fill="auto"/>
            <w:vAlign w:val="center"/>
          </w:tcPr>
          <w:p w14:paraId="12E91DE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142C74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(Epargne intérieure/PIB) x 100</w:t>
            </w:r>
          </w:p>
        </w:tc>
      </w:tr>
      <w:tr w:rsidR="00E77104" w:rsidRPr="005076C7" w14:paraId="38475496" w14:textId="77777777" w:rsidTr="005D3F7E">
        <w:trPr>
          <w:jc w:val="center"/>
        </w:trPr>
        <w:tc>
          <w:tcPr>
            <w:tcW w:w="1271" w:type="dxa"/>
            <w:vMerge/>
            <w:shd w:val="clear" w:color="auto" w:fill="A5A5A5" w:themeFill="accent3"/>
            <w:vAlign w:val="center"/>
          </w:tcPr>
          <w:p w14:paraId="5E910BDF"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D8153C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d'épargne intérieure publique</w:t>
            </w:r>
          </w:p>
        </w:tc>
        <w:tc>
          <w:tcPr>
            <w:tcW w:w="1701" w:type="dxa"/>
            <w:shd w:val="clear" w:color="auto" w:fill="auto"/>
            <w:vAlign w:val="center"/>
          </w:tcPr>
          <w:p w14:paraId="657918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71A6DF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29E579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638305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346F98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(Epargne intérieure publique/PIB) x 100</w:t>
            </w:r>
          </w:p>
        </w:tc>
      </w:tr>
      <w:tr w:rsidR="00E77104" w:rsidRPr="005076C7" w14:paraId="7FEDECE8" w14:textId="77777777" w:rsidTr="005D3F7E">
        <w:trPr>
          <w:jc w:val="center"/>
        </w:trPr>
        <w:tc>
          <w:tcPr>
            <w:tcW w:w="1271" w:type="dxa"/>
            <w:vMerge/>
            <w:shd w:val="clear" w:color="auto" w:fill="A5A5A5" w:themeFill="accent3"/>
            <w:vAlign w:val="center"/>
          </w:tcPr>
          <w:p w14:paraId="2384C839"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802025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Investissement</w:t>
            </w:r>
          </w:p>
        </w:tc>
        <w:tc>
          <w:tcPr>
            <w:tcW w:w="1701" w:type="dxa"/>
            <w:shd w:val="clear" w:color="auto" w:fill="auto"/>
            <w:vAlign w:val="center"/>
          </w:tcPr>
          <w:p w14:paraId="40213A1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55BF81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Milliards</w:t>
            </w:r>
          </w:p>
        </w:tc>
        <w:tc>
          <w:tcPr>
            <w:tcW w:w="1843" w:type="dxa"/>
            <w:shd w:val="clear" w:color="auto" w:fill="auto"/>
            <w:vAlign w:val="center"/>
          </w:tcPr>
          <w:p w14:paraId="2EDE3E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7" w:type="dxa"/>
            <w:shd w:val="clear" w:color="auto" w:fill="auto"/>
            <w:vAlign w:val="center"/>
          </w:tcPr>
          <w:p w14:paraId="1F1A76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4678" w:type="dxa"/>
            <w:shd w:val="clear" w:color="auto" w:fill="auto"/>
            <w:vAlign w:val="center"/>
          </w:tcPr>
          <w:p w14:paraId="554CD75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01FED6E" w14:textId="77777777" w:rsidTr="005D3F7E">
        <w:trPr>
          <w:jc w:val="center"/>
        </w:trPr>
        <w:tc>
          <w:tcPr>
            <w:tcW w:w="1271" w:type="dxa"/>
            <w:vMerge/>
            <w:shd w:val="clear" w:color="auto" w:fill="A5A5A5" w:themeFill="accent3"/>
            <w:vAlign w:val="center"/>
          </w:tcPr>
          <w:p w14:paraId="65A68B59"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13CB3F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d'investissement</w:t>
            </w:r>
          </w:p>
        </w:tc>
        <w:tc>
          <w:tcPr>
            <w:tcW w:w="1701" w:type="dxa"/>
            <w:shd w:val="clear" w:color="auto" w:fill="auto"/>
            <w:vAlign w:val="center"/>
          </w:tcPr>
          <w:p w14:paraId="50D0F4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7B3C0B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843" w:type="dxa"/>
            <w:shd w:val="clear" w:color="auto" w:fill="auto"/>
            <w:vAlign w:val="center"/>
          </w:tcPr>
          <w:p w14:paraId="498F14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 - BCEAO</w:t>
            </w:r>
          </w:p>
        </w:tc>
        <w:tc>
          <w:tcPr>
            <w:tcW w:w="1417" w:type="dxa"/>
            <w:shd w:val="clear" w:color="auto" w:fill="auto"/>
            <w:vAlign w:val="center"/>
          </w:tcPr>
          <w:p w14:paraId="110FDD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678" w:type="dxa"/>
            <w:shd w:val="clear" w:color="auto" w:fill="auto"/>
            <w:vAlign w:val="center"/>
          </w:tcPr>
          <w:p w14:paraId="28A72A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(FBCF/PIB) x 100</w:t>
            </w:r>
          </w:p>
        </w:tc>
      </w:tr>
      <w:tr w:rsidR="00E77104" w:rsidRPr="005076C7" w14:paraId="421262F7" w14:textId="77777777" w:rsidTr="005D3F7E">
        <w:trPr>
          <w:jc w:val="center"/>
        </w:trPr>
        <w:tc>
          <w:tcPr>
            <w:tcW w:w="1271" w:type="dxa"/>
            <w:vMerge/>
            <w:shd w:val="clear" w:color="auto" w:fill="A5A5A5" w:themeFill="accent3"/>
            <w:vAlign w:val="center"/>
          </w:tcPr>
          <w:p w14:paraId="53E45B1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A87822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d'investissement public</w:t>
            </w:r>
          </w:p>
        </w:tc>
        <w:tc>
          <w:tcPr>
            <w:tcW w:w="1701" w:type="dxa"/>
            <w:shd w:val="clear" w:color="auto" w:fill="auto"/>
            <w:vAlign w:val="center"/>
          </w:tcPr>
          <w:p w14:paraId="3B991B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7BC4286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2F4FBCC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 - BCEAO</w:t>
            </w:r>
          </w:p>
        </w:tc>
        <w:tc>
          <w:tcPr>
            <w:tcW w:w="1417" w:type="dxa"/>
            <w:shd w:val="clear" w:color="auto" w:fill="auto"/>
            <w:vAlign w:val="center"/>
          </w:tcPr>
          <w:p w14:paraId="21092C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77F661C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(FBCF publique/PIB) x 100</w:t>
            </w:r>
          </w:p>
        </w:tc>
      </w:tr>
      <w:tr w:rsidR="00E77104" w:rsidRPr="005076C7" w14:paraId="52912A5E" w14:textId="77777777" w:rsidTr="005D3F7E">
        <w:trPr>
          <w:jc w:val="center"/>
        </w:trPr>
        <w:tc>
          <w:tcPr>
            <w:tcW w:w="1271" w:type="dxa"/>
            <w:vMerge/>
            <w:shd w:val="clear" w:color="auto" w:fill="A5A5A5" w:themeFill="accent3"/>
            <w:vAlign w:val="center"/>
          </w:tcPr>
          <w:p w14:paraId="566B7CD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4A024A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d'inflation moyen annuel (IPC)</w:t>
            </w:r>
          </w:p>
        </w:tc>
        <w:tc>
          <w:tcPr>
            <w:tcW w:w="1701" w:type="dxa"/>
            <w:shd w:val="clear" w:color="auto" w:fill="auto"/>
            <w:vAlign w:val="center"/>
          </w:tcPr>
          <w:p w14:paraId="3EAB2C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47E48FB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266A6E9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5C21948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0F4B308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Moyenne annuelle de la période ((n/n-1) *100)</w:t>
            </w:r>
          </w:p>
        </w:tc>
      </w:tr>
      <w:tr w:rsidR="00E77104" w:rsidRPr="005076C7" w14:paraId="3DE3AAC8" w14:textId="77777777" w:rsidTr="005D3F7E">
        <w:trPr>
          <w:jc w:val="center"/>
        </w:trPr>
        <w:tc>
          <w:tcPr>
            <w:tcW w:w="1271" w:type="dxa"/>
            <w:vMerge/>
            <w:shd w:val="clear" w:color="auto" w:fill="A5A5A5" w:themeFill="accent3"/>
            <w:vAlign w:val="center"/>
          </w:tcPr>
          <w:p w14:paraId="2613400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B8B106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Taux d'inflation en glissement annuel </w:t>
            </w:r>
          </w:p>
        </w:tc>
        <w:tc>
          <w:tcPr>
            <w:tcW w:w="1701" w:type="dxa"/>
            <w:shd w:val="clear" w:color="auto" w:fill="auto"/>
            <w:vAlign w:val="center"/>
          </w:tcPr>
          <w:p w14:paraId="3100EF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0BE0737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3CBA3B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INS</w:t>
            </w:r>
          </w:p>
        </w:tc>
        <w:tc>
          <w:tcPr>
            <w:tcW w:w="1417" w:type="dxa"/>
            <w:shd w:val="clear" w:color="auto" w:fill="auto"/>
            <w:vAlign w:val="center"/>
          </w:tcPr>
          <w:p w14:paraId="4F7FE7B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78E9D6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Glissement en fin de décembre</w:t>
            </w:r>
          </w:p>
        </w:tc>
      </w:tr>
      <w:tr w:rsidR="00E77104" w:rsidRPr="005076C7" w14:paraId="41FEEC90" w14:textId="77777777" w:rsidTr="005D3F7E">
        <w:trPr>
          <w:jc w:val="center"/>
        </w:trPr>
        <w:tc>
          <w:tcPr>
            <w:tcW w:w="1271" w:type="dxa"/>
            <w:vMerge/>
            <w:shd w:val="clear" w:color="auto" w:fill="A5A5A5" w:themeFill="accent3"/>
            <w:vAlign w:val="center"/>
          </w:tcPr>
          <w:p w14:paraId="621B88CE"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555C31F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Recettes totales et dons </w:t>
            </w:r>
          </w:p>
        </w:tc>
        <w:tc>
          <w:tcPr>
            <w:tcW w:w="1701" w:type="dxa"/>
            <w:shd w:val="clear" w:color="auto" w:fill="auto"/>
            <w:vAlign w:val="center"/>
          </w:tcPr>
          <w:p w14:paraId="4CF660A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2E67A7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7EF465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00F2ED2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0281A0B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76F32FE" w14:textId="77777777" w:rsidTr="005D3F7E">
        <w:trPr>
          <w:jc w:val="center"/>
        </w:trPr>
        <w:tc>
          <w:tcPr>
            <w:tcW w:w="1271" w:type="dxa"/>
            <w:vMerge/>
            <w:shd w:val="clear" w:color="auto" w:fill="A5A5A5" w:themeFill="accent3"/>
            <w:vAlign w:val="center"/>
          </w:tcPr>
          <w:p w14:paraId="6BC6271D"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2BD76A1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totales hors dons</w:t>
            </w:r>
          </w:p>
        </w:tc>
        <w:tc>
          <w:tcPr>
            <w:tcW w:w="1701" w:type="dxa"/>
            <w:shd w:val="clear" w:color="auto" w:fill="auto"/>
            <w:vAlign w:val="center"/>
          </w:tcPr>
          <w:p w14:paraId="020EA7A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741EE8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768BAD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7D495F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118B48A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12FFC58E" w14:textId="77777777" w:rsidTr="005D3F7E">
        <w:trPr>
          <w:jc w:val="center"/>
        </w:trPr>
        <w:tc>
          <w:tcPr>
            <w:tcW w:w="1271" w:type="dxa"/>
            <w:vMerge/>
            <w:shd w:val="clear" w:color="auto" w:fill="A5A5A5" w:themeFill="accent3"/>
            <w:vAlign w:val="center"/>
          </w:tcPr>
          <w:p w14:paraId="70040B91"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663CBCF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Recettes fiscales</w:t>
            </w:r>
          </w:p>
        </w:tc>
        <w:tc>
          <w:tcPr>
            <w:tcW w:w="1701" w:type="dxa"/>
            <w:shd w:val="clear" w:color="auto" w:fill="auto"/>
            <w:vAlign w:val="center"/>
          </w:tcPr>
          <w:p w14:paraId="4329991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DE3910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E407D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B14148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2C63FD7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7E5E0EB" w14:textId="77777777" w:rsidTr="005D3F7E">
        <w:trPr>
          <w:jc w:val="center"/>
        </w:trPr>
        <w:tc>
          <w:tcPr>
            <w:tcW w:w="1271" w:type="dxa"/>
            <w:vMerge/>
            <w:shd w:val="clear" w:color="auto" w:fill="A5A5A5" w:themeFill="accent3"/>
            <w:vAlign w:val="center"/>
          </w:tcPr>
          <w:p w14:paraId="794A8DB5"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C2B50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64C16F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BCD5C5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405D99E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61E51F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2E03191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Recettes fiscales sur PIB*100</w:t>
            </w:r>
          </w:p>
        </w:tc>
      </w:tr>
      <w:tr w:rsidR="00E77104" w:rsidRPr="005076C7" w14:paraId="73114EFC" w14:textId="77777777" w:rsidTr="005D3F7E">
        <w:trPr>
          <w:jc w:val="center"/>
        </w:trPr>
        <w:tc>
          <w:tcPr>
            <w:tcW w:w="1271" w:type="dxa"/>
            <w:vMerge/>
            <w:shd w:val="clear" w:color="auto" w:fill="A5A5A5" w:themeFill="accent3"/>
            <w:vAlign w:val="center"/>
          </w:tcPr>
          <w:p w14:paraId="58F26A3E"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66E2A25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Dépenses totales et prêts nets </w:t>
            </w:r>
          </w:p>
        </w:tc>
        <w:tc>
          <w:tcPr>
            <w:tcW w:w="1701" w:type="dxa"/>
            <w:shd w:val="clear" w:color="auto" w:fill="auto"/>
            <w:vAlign w:val="center"/>
          </w:tcPr>
          <w:p w14:paraId="1F79D67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0247EC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32138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1C801DB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7A00282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8429776" w14:textId="77777777" w:rsidTr="005D3F7E">
        <w:trPr>
          <w:jc w:val="center"/>
        </w:trPr>
        <w:tc>
          <w:tcPr>
            <w:tcW w:w="1271" w:type="dxa"/>
            <w:vMerge/>
            <w:shd w:val="clear" w:color="auto" w:fill="A5A5A5" w:themeFill="accent3"/>
            <w:vAlign w:val="center"/>
          </w:tcPr>
          <w:p w14:paraId="7A100C42"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54B343C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Dépenses courantes</w:t>
            </w:r>
          </w:p>
        </w:tc>
        <w:tc>
          <w:tcPr>
            <w:tcW w:w="1701" w:type="dxa"/>
            <w:shd w:val="clear" w:color="auto" w:fill="auto"/>
            <w:vAlign w:val="center"/>
          </w:tcPr>
          <w:p w14:paraId="7C3BF0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27CA1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2250E04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13B8A7E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2E0E5E4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044B6F09" w14:textId="77777777" w:rsidTr="005D3F7E">
        <w:trPr>
          <w:jc w:val="center"/>
        </w:trPr>
        <w:tc>
          <w:tcPr>
            <w:tcW w:w="1271" w:type="dxa"/>
            <w:vMerge/>
            <w:shd w:val="clear" w:color="auto" w:fill="A5A5A5" w:themeFill="accent3"/>
            <w:vAlign w:val="center"/>
          </w:tcPr>
          <w:p w14:paraId="2DB97E62"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0323A7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61F997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3F46883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0FE458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461211A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3E3B4ED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Dépenses courantes sur PIB*100</w:t>
            </w:r>
          </w:p>
        </w:tc>
      </w:tr>
      <w:tr w:rsidR="00E77104" w:rsidRPr="005076C7" w14:paraId="6570573B" w14:textId="77777777" w:rsidTr="005D3F7E">
        <w:trPr>
          <w:jc w:val="center"/>
        </w:trPr>
        <w:tc>
          <w:tcPr>
            <w:tcW w:w="1271" w:type="dxa"/>
            <w:vMerge/>
            <w:shd w:val="clear" w:color="auto" w:fill="A5A5A5" w:themeFill="accent3"/>
            <w:vAlign w:val="center"/>
          </w:tcPr>
          <w:p w14:paraId="5CEF6E34"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6863BB1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Investissements sur ressources internes</w:t>
            </w:r>
          </w:p>
        </w:tc>
        <w:tc>
          <w:tcPr>
            <w:tcW w:w="1701" w:type="dxa"/>
            <w:shd w:val="clear" w:color="auto" w:fill="auto"/>
            <w:vAlign w:val="center"/>
          </w:tcPr>
          <w:p w14:paraId="550D91B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49CC97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0DE9B0D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9324DC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79DE6FB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000BE20" w14:textId="77777777" w:rsidTr="005D3F7E">
        <w:trPr>
          <w:jc w:val="center"/>
        </w:trPr>
        <w:tc>
          <w:tcPr>
            <w:tcW w:w="1271" w:type="dxa"/>
            <w:vMerge/>
            <w:shd w:val="clear" w:color="auto" w:fill="A5A5A5" w:themeFill="accent3"/>
            <w:vAlign w:val="center"/>
          </w:tcPr>
          <w:p w14:paraId="21CF629A"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2C0684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111861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F57C56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153C71C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4AE6DC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1592E8F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Investissements internes sur PIB*100</w:t>
            </w:r>
          </w:p>
        </w:tc>
      </w:tr>
      <w:tr w:rsidR="00E77104" w:rsidRPr="005076C7" w14:paraId="16D17488" w14:textId="77777777" w:rsidTr="005D3F7E">
        <w:trPr>
          <w:jc w:val="center"/>
        </w:trPr>
        <w:tc>
          <w:tcPr>
            <w:tcW w:w="1271" w:type="dxa"/>
            <w:vMerge/>
            <w:shd w:val="clear" w:color="auto" w:fill="A5A5A5" w:themeFill="accent3"/>
            <w:vAlign w:val="center"/>
          </w:tcPr>
          <w:p w14:paraId="778A9C66"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B9EFF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Solde primaire de base sur recettes fiscales </w:t>
            </w:r>
          </w:p>
        </w:tc>
        <w:tc>
          <w:tcPr>
            <w:tcW w:w="1701" w:type="dxa"/>
            <w:shd w:val="clear" w:color="auto" w:fill="auto"/>
            <w:vAlign w:val="center"/>
          </w:tcPr>
          <w:p w14:paraId="3DCBE4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5204740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0FE47C9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4B8BDE2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4FD76F3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Solde primaire de base sur recettes fiscal</w:t>
            </w:r>
          </w:p>
        </w:tc>
      </w:tr>
      <w:tr w:rsidR="00E77104" w:rsidRPr="005076C7" w14:paraId="2A25EE37" w14:textId="77777777" w:rsidTr="005D3F7E">
        <w:trPr>
          <w:jc w:val="center"/>
        </w:trPr>
        <w:tc>
          <w:tcPr>
            <w:tcW w:w="1271" w:type="dxa"/>
            <w:vMerge/>
            <w:shd w:val="clear" w:color="auto" w:fill="A5A5A5" w:themeFill="accent3"/>
            <w:vAlign w:val="center"/>
          </w:tcPr>
          <w:p w14:paraId="7C70550D"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C7BD72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budgétaire de base</w:t>
            </w:r>
          </w:p>
        </w:tc>
        <w:tc>
          <w:tcPr>
            <w:tcW w:w="1701" w:type="dxa"/>
            <w:shd w:val="clear" w:color="auto" w:fill="auto"/>
            <w:vAlign w:val="center"/>
          </w:tcPr>
          <w:p w14:paraId="35F997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4330741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4E1B39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1B3E55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7D726F5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6E389EF" w14:textId="77777777" w:rsidTr="005D3F7E">
        <w:trPr>
          <w:jc w:val="center"/>
        </w:trPr>
        <w:tc>
          <w:tcPr>
            <w:tcW w:w="1271" w:type="dxa"/>
            <w:vMerge/>
            <w:shd w:val="clear" w:color="auto" w:fill="A5A5A5" w:themeFill="accent3"/>
            <w:vAlign w:val="center"/>
          </w:tcPr>
          <w:p w14:paraId="0C3081D6"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BF197A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Solde budgétaire global, avec dons </w:t>
            </w:r>
          </w:p>
        </w:tc>
        <w:tc>
          <w:tcPr>
            <w:tcW w:w="1701" w:type="dxa"/>
            <w:shd w:val="clear" w:color="auto" w:fill="auto"/>
            <w:vAlign w:val="center"/>
          </w:tcPr>
          <w:p w14:paraId="3E53C2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2E4FF04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4BC0FA1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4547A76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68ED690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4F815D9D" w14:textId="77777777" w:rsidTr="005D3F7E">
        <w:trPr>
          <w:jc w:val="center"/>
        </w:trPr>
        <w:tc>
          <w:tcPr>
            <w:tcW w:w="1271" w:type="dxa"/>
            <w:vMerge/>
            <w:shd w:val="clear" w:color="auto" w:fill="A5A5A5" w:themeFill="accent3"/>
            <w:vAlign w:val="center"/>
          </w:tcPr>
          <w:p w14:paraId="122F85D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42E783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45C70A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7FF85FD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768133E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5B1611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10E5808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Solde global hors dons sur PIB*100</w:t>
            </w:r>
          </w:p>
        </w:tc>
      </w:tr>
      <w:tr w:rsidR="00E77104" w:rsidRPr="005076C7" w14:paraId="0041E2F2" w14:textId="77777777" w:rsidTr="005D3F7E">
        <w:trPr>
          <w:jc w:val="center"/>
        </w:trPr>
        <w:tc>
          <w:tcPr>
            <w:tcW w:w="1271" w:type="dxa"/>
            <w:vMerge/>
            <w:shd w:val="clear" w:color="auto" w:fill="A5A5A5" w:themeFill="accent3"/>
            <w:vAlign w:val="center"/>
          </w:tcPr>
          <w:p w14:paraId="30F1395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1306D6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budgétaire global, hors dons</w:t>
            </w:r>
          </w:p>
        </w:tc>
        <w:tc>
          <w:tcPr>
            <w:tcW w:w="1701" w:type="dxa"/>
            <w:shd w:val="clear" w:color="auto" w:fill="auto"/>
            <w:vAlign w:val="center"/>
          </w:tcPr>
          <w:p w14:paraId="29E2033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5EA296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E7DEC9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5FEA101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3178BE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FC0B022" w14:textId="77777777" w:rsidTr="005D3F7E">
        <w:trPr>
          <w:jc w:val="center"/>
        </w:trPr>
        <w:tc>
          <w:tcPr>
            <w:tcW w:w="1271" w:type="dxa"/>
            <w:vMerge/>
            <w:shd w:val="clear" w:color="auto" w:fill="A5A5A5" w:themeFill="accent3"/>
            <w:vAlign w:val="center"/>
          </w:tcPr>
          <w:p w14:paraId="7AAC04A6"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43B50F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629EC5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0006574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0E4E239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MEF</w:t>
            </w:r>
          </w:p>
        </w:tc>
        <w:tc>
          <w:tcPr>
            <w:tcW w:w="1417" w:type="dxa"/>
            <w:shd w:val="clear" w:color="auto" w:fill="auto"/>
            <w:vAlign w:val="center"/>
          </w:tcPr>
          <w:p w14:paraId="66B9376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6A8FF54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 solde budg. De base hors dons sur PIB) *100</w:t>
            </w:r>
          </w:p>
        </w:tc>
      </w:tr>
      <w:tr w:rsidR="00E77104" w:rsidRPr="005076C7" w14:paraId="725BE124" w14:textId="77777777" w:rsidTr="005D3F7E">
        <w:trPr>
          <w:jc w:val="center"/>
        </w:trPr>
        <w:tc>
          <w:tcPr>
            <w:tcW w:w="1271" w:type="dxa"/>
            <w:vMerge/>
            <w:shd w:val="clear" w:color="auto" w:fill="A5A5A5" w:themeFill="accent3"/>
            <w:vAlign w:val="center"/>
          </w:tcPr>
          <w:p w14:paraId="0E31C2F3"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2610996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Encours de la dette</w:t>
            </w:r>
          </w:p>
        </w:tc>
        <w:tc>
          <w:tcPr>
            <w:tcW w:w="1701" w:type="dxa"/>
            <w:shd w:val="clear" w:color="auto" w:fill="auto"/>
            <w:vAlign w:val="center"/>
          </w:tcPr>
          <w:p w14:paraId="65D9D5F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70F14A0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73B0DED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63615C8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2927AE7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653ED43B" w14:textId="77777777" w:rsidTr="005D3F7E">
        <w:trPr>
          <w:jc w:val="center"/>
        </w:trPr>
        <w:tc>
          <w:tcPr>
            <w:tcW w:w="1271" w:type="dxa"/>
            <w:vMerge/>
            <w:shd w:val="clear" w:color="auto" w:fill="A5A5A5" w:themeFill="accent3"/>
            <w:vAlign w:val="center"/>
          </w:tcPr>
          <w:p w14:paraId="49D915D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2827CB5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19B1D56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56558F3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2B64EC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BM/FMI/BCEAO </w:t>
            </w:r>
          </w:p>
        </w:tc>
        <w:tc>
          <w:tcPr>
            <w:tcW w:w="1417" w:type="dxa"/>
            <w:shd w:val="clear" w:color="auto" w:fill="auto"/>
            <w:vAlign w:val="center"/>
          </w:tcPr>
          <w:p w14:paraId="59CF068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763B8A8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Encours de la dette sur PIB*100</w:t>
            </w:r>
          </w:p>
        </w:tc>
      </w:tr>
      <w:tr w:rsidR="00E77104" w:rsidRPr="005076C7" w14:paraId="3028B4EC" w14:textId="77777777" w:rsidTr="005D3F7E">
        <w:trPr>
          <w:jc w:val="center"/>
        </w:trPr>
        <w:tc>
          <w:tcPr>
            <w:tcW w:w="1271" w:type="dxa"/>
            <w:vMerge/>
            <w:shd w:val="clear" w:color="auto" w:fill="A5A5A5" w:themeFill="accent3"/>
            <w:vAlign w:val="center"/>
          </w:tcPr>
          <w:p w14:paraId="3660BE44"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870009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Service de la dette règle</w:t>
            </w:r>
          </w:p>
        </w:tc>
        <w:tc>
          <w:tcPr>
            <w:tcW w:w="1701" w:type="dxa"/>
            <w:shd w:val="clear" w:color="auto" w:fill="auto"/>
            <w:vAlign w:val="center"/>
          </w:tcPr>
          <w:p w14:paraId="3BD331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30270E4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55C6B2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25868B9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35A5AE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2B398A9" w14:textId="77777777" w:rsidTr="005D3F7E">
        <w:trPr>
          <w:jc w:val="center"/>
        </w:trPr>
        <w:tc>
          <w:tcPr>
            <w:tcW w:w="1271" w:type="dxa"/>
            <w:vMerge/>
            <w:shd w:val="clear" w:color="auto" w:fill="A5A5A5" w:themeFill="accent3"/>
            <w:vAlign w:val="center"/>
          </w:tcPr>
          <w:p w14:paraId="24B18D3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A8240E8" w14:textId="77777777" w:rsidR="00E77104" w:rsidRPr="005076C7" w:rsidRDefault="00E77104" w:rsidP="005D3F7E">
            <w:pPr>
              <w:jc w:val="center"/>
              <w:rPr>
                <w:rFonts w:ascii="Montserrat Light" w:hAnsi="Montserrat Light"/>
                <w:color w:val="000000"/>
              </w:rPr>
            </w:pPr>
            <w:proofErr w:type="gramStart"/>
            <w:r w:rsidRPr="005076C7">
              <w:rPr>
                <w:rFonts w:ascii="Montserrat Light" w:hAnsi="Montserrat Light"/>
                <w:color w:val="000000"/>
              </w:rPr>
              <w:t>intérêts</w:t>
            </w:r>
            <w:proofErr w:type="gramEnd"/>
          </w:p>
        </w:tc>
        <w:tc>
          <w:tcPr>
            <w:tcW w:w="1701" w:type="dxa"/>
            <w:shd w:val="clear" w:color="auto" w:fill="auto"/>
            <w:vAlign w:val="center"/>
          </w:tcPr>
          <w:p w14:paraId="0200CF4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741CF68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62AEF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BM/FMI/BCEAO</w:t>
            </w:r>
          </w:p>
        </w:tc>
        <w:tc>
          <w:tcPr>
            <w:tcW w:w="1417" w:type="dxa"/>
            <w:shd w:val="clear" w:color="auto" w:fill="auto"/>
            <w:vAlign w:val="center"/>
          </w:tcPr>
          <w:p w14:paraId="0840D91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3AD4043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32AD335" w14:textId="77777777" w:rsidTr="005D3F7E">
        <w:trPr>
          <w:jc w:val="center"/>
        </w:trPr>
        <w:tc>
          <w:tcPr>
            <w:tcW w:w="1271" w:type="dxa"/>
            <w:vMerge/>
            <w:shd w:val="clear" w:color="auto" w:fill="A5A5A5" w:themeFill="accent3"/>
            <w:vAlign w:val="center"/>
          </w:tcPr>
          <w:p w14:paraId="6EF478F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3D07E9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Exportations de biens FOB :</w:t>
            </w:r>
          </w:p>
        </w:tc>
        <w:tc>
          <w:tcPr>
            <w:tcW w:w="1701" w:type="dxa"/>
            <w:shd w:val="clear" w:color="auto" w:fill="auto"/>
            <w:vAlign w:val="center"/>
          </w:tcPr>
          <w:p w14:paraId="6095DE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70742EC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432650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C5A78F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05DF50C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7F4559F6" w14:textId="77777777" w:rsidTr="005D3F7E">
        <w:trPr>
          <w:jc w:val="center"/>
        </w:trPr>
        <w:tc>
          <w:tcPr>
            <w:tcW w:w="1271" w:type="dxa"/>
            <w:vMerge/>
            <w:shd w:val="clear" w:color="auto" w:fill="A5A5A5" w:themeFill="accent3"/>
            <w:vAlign w:val="center"/>
          </w:tcPr>
          <w:p w14:paraId="7CF58E3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35CC3E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Importations de biens FOB</w:t>
            </w:r>
          </w:p>
        </w:tc>
        <w:tc>
          <w:tcPr>
            <w:tcW w:w="1701" w:type="dxa"/>
            <w:shd w:val="clear" w:color="auto" w:fill="auto"/>
            <w:vAlign w:val="center"/>
          </w:tcPr>
          <w:p w14:paraId="48D3F6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6AF920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882E1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00EF13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08494E1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6DC995E" w14:textId="77777777" w:rsidTr="005D3F7E">
        <w:trPr>
          <w:jc w:val="center"/>
        </w:trPr>
        <w:tc>
          <w:tcPr>
            <w:tcW w:w="1271" w:type="dxa"/>
            <w:vMerge/>
            <w:shd w:val="clear" w:color="auto" w:fill="A5A5A5" w:themeFill="accent3"/>
            <w:vAlign w:val="center"/>
          </w:tcPr>
          <w:p w14:paraId="22992682"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686711A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des biens</w:t>
            </w:r>
          </w:p>
        </w:tc>
        <w:tc>
          <w:tcPr>
            <w:tcW w:w="1701" w:type="dxa"/>
            <w:shd w:val="clear" w:color="auto" w:fill="auto"/>
            <w:vAlign w:val="center"/>
          </w:tcPr>
          <w:p w14:paraId="551E32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291AB9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297083E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C8098F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4C795C7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090C26B5" w14:textId="77777777" w:rsidTr="005D3F7E">
        <w:trPr>
          <w:jc w:val="center"/>
        </w:trPr>
        <w:tc>
          <w:tcPr>
            <w:tcW w:w="1271" w:type="dxa"/>
            <w:vMerge/>
            <w:shd w:val="clear" w:color="auto" w:fill="A5A5A5" w:themeFill="accent3"/>
            <w:vAlign w:val="center"/>
          </w:tcPr>
          <w:p w14:paraId="37F49313"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CBB174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Compte des transactions courantes</w:t>
            </w:r>
          </w:p>
        </w:tc>
        <w:tc>
          <w:tcPr>
            <w:tcW w:w="1701" w:type="dxa"/>
            <w:shd w:val="clear" w:color="auto" w:fill="auto"/>
            <w:vAlign w:val="center"/>
          </w:tcPr>
          <w:p w14:paraId="707883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5A6B62A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4B4D59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87401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656FB1F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301CB9FB" w14:textId="77777777" w:rsidTr="005D3F7E">
        <w:trPr>
          <w:jc w:val="center"/>
        </w:trPr>
        <w:tc>
          <w:tcPr>
            <w:tcW w:w="1271" w:type="dxa"/>
            <w:vMerge/>
            <w:shd w:val="clear" w:color="auto" w:fill="A5A5A5" w:themeFill="accent3"/>
            <w:vAlign w:val="center"/>
          </w:tcPr>
          <w:p w14:paraId="3235A18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E82A59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05175A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C01BA9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195F0A5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E1C985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5A0C977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(balance courante/PIB) *100</w:t>
            </w:r>
          </w:p>
        </w:tc>
      </w:tr>
      <w:tr w:rsidR="00E77104" w:rsidRPr="005076C7" w14:paraId="76837984" w14:textId="77777777" w:rsidTr="005D3F7E">
        <w:trPr>
          <w:jc w:val="center"/>
        </w:trPr>
        <w:tc>
          <w:tcPr>
            <w:tcW w:w="1271" w:type="dxa"/>
            <w:vMerge/>
            <w:shd w:val="clear" w:color="auto" w:fill="A5A5A5" w:themeFill="accent3"/>
            <w:vAlign w:val="center"/>
          </w:tcPr>
          <w:p w14:paraId="591799AA"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96EF38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Balance courante hors dons publics</w:t>
            </w:r>
          </w:p>
        </w:tc>
        <w:tc>
          <w:tcPr>
            <w:tcW w:w="1701" w:type="dxa"/>
            <w:shd w:val="clear" w:color="auto" w:fill="auto"/>
            <w:vAlign w:val="center"/>
          </w:tcPr>
          <w:p w14:paraId="3081B4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7AF1860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EB00C3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2D096A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772F8EB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563634EA" w14:textId="77777777" w:rsidTr="005D3F7E">
        <w:trPr>
          <w:jc w:val="center"/>
        </w:trPr>
        <w:tc>
          <w:tcPr>
            <w:tcW w:w="1271" w:type="dxa"/>
            <w:vMerge/>
            <w:shd w:val="clear" w:color="auto" w:fill="A5A5A5" w:themeFill="accent3"/>
            <w:vAlign w:val="center"/>
          </w:tcPr>
          <w:p w14:paraId="2CD9B836"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77CC1D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(En % du PIB)</w:t>
            </w:r>
          </w:p>
        </w:tc>
        <w:tc>
          <w:tcPr>
            <w:tcW w:w="1701" w:type="dxa"/>
            <w:shd w:val="clear" w:color="auto" w:fill="auto"/>
            <w:vAlign w:val="center"/>
          </w:tcPr>
          <w:p w14:paraId="48242C5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2EC6E9E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20079E3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F4D0A9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299BB9D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(balance courante hors dons/PIB) *100</w:t>
            </w:r>
          </w:p>
        </w:tc>
      </w:tr>
      <w:tr w:rsidR="00E77104" w:rsidRPr="005076C7" w14:paraId="1A73C36F" w14:textId="77777777" w:rsidTr="005D3F7E">
        <w:trPr>
          <w:jc w:val="center"/>
        </w:trPr>
        <w:tc>
          <w:tcPr>
            <w:tcW w:w="1271" w:type="dxa"/>
            <w:vMerge/>
            <w:shd w:val="clear" w:color="auto" w:fill="A5A5A5" w:themeFill="accent3"/>
            <w:vAlign w:val="center"/>
          </w:tcPr>
          <w:p w14:paraId="7898E8D8"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D299FA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SOLDE GLOBAL après ajustement</w:t>
            </w:r>
          </w:p>
        </w:tc>
        <w:tc>
          <w:tcPr>
            <w:tcW w:w="1701" w:type="dxa"/>
            <w:shd w:val="clear" w:color="auto" w:fill="auto"/>
            <w:vAlign w:val="center"/>
          </w:tcPr>
          <w:p w14:paraId="60DDB2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3411641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1A38D3CB"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121D0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594DD86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2C5F0712" w14:textId="77777777" w:rsidTr="005D3F7E">
        <w:trPr>
          <w:jc w:val="center"/>
        </w:trPr>
        <w:tc>
          <w:tcPr>
            <w:tcW w:w="1271" w:type="dxa"/>
            <w:vMerge/>
            <w:shd w:val="clear" w:color="auto" w:fill="A5A5A5" w:themeFill="accent3"/>
            <w:vAlign w:val="center"/>
          </w:tcPr>
          <w:p w14:paraId="661D2EE5"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089D0287"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Pour mémoire : financement exceptionnel</w:t>
            </w:r>
          </w:p>
        </w:tc>
        <w:tc>
          <w:tcPr>
            <w:tcW w:w="1701" w:type="dxa"/>
            <w:shd w:val="clear" w:color="auto" w:fill="auto"/>
            <w:vAlign w:val="center"/>
          </w:tcPr>
          <w:p w14:paraId="0A76A7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50F094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2CE3EB6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3ECA4C2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Flux</w:t>
            </w:r>
          </w:p>
        </w:tc>
        <w:tc>
          <w:tcPr>
            <w:tcW w:w="4678" w:type="dxa"/>
            <w:shd w:val="clear" w:color="auto" w:fill="auto"/>
            <w:vAlign w:val="center"/>
          </w:tcPr>
          <w:p w14:paraId="71D8FC9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Somme sur la période</w:t>
            </w:r>
          </w:p>
        </w:tc>
      </w:tr>
      <w:tr w:rsidR="00E77104" w:rsidRPr="005076C7" w14:paraId="65C77EBA" w14:textId="77777777" w:rsidTr="005D3F7E">
        <w:trPr>
          <w:jc w:val="center"/>
        </w:trPr>
        <w:tc>
          <w:tcPr>
            <w:tcW w:w="1271" w:type="dxa"/>
            <w:vMerge/>
            <w:shd w:val="clear" w:color="auto" w:fill="A5A5A5" w:themeFill="accent3"/>
            <w:vAlign w:val="center"/>
          </w:tcPr>
          <w:p w14:paraId="549F0BB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4904A1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Degré d'ouverture (Export B&amp;S </w:t>
            </w:r>
            <w:r w:rsidRPr="005076C7">
              <w:rPr>
                <w:rFonts w:ascii="Montserrat Light" w:hAnsi="Montserrat Light"/>
                <w:color w:val="000000"/>
              </w:rPr>
              <w:lastRenderedPageBreak/>
              <w:t>+ Import B&amp;S) /PIB</w:t>
            </w:r>
          </w:p>
        </w:tc>
        <w:tc>
          <w:tcPr>
            <w:tcW w:w="1701" w:type="dxa"/>
            <w:shd w:val="clear" w:color="auto" w:fill="auto"/>
            <w:vAlign w:val="center"/>
          </w:tcPr>
          <w:p w14:paraId="5E76FE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Pourcentage</w:t>
            </w:r>
          </w:p>
        </w:tc>
        <w:tc>
          <w:tcPr>
            <w:tcW w:w="1417" w:type="dxa"/>
            <w:shd w:val="clear" w:color="auto" w:fill="auto"/>
            <w:vAlign w:val="center"/>
          </w:tcPr>
          <w:p w14:paraId="15FE98F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633E0E3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EB37A4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266758D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Rapport (Export B&amp;S+ Import B&amp;S) </w:t>
            </w:r>
            <w:r w:rsidRPr="005076C7">
              <w:rPr>
                <w:rFonts w:ascii="Montserrat Light" w:hAnsi="Montserrat Light"/>
                <w:color w:val="000000"/>
              </w:rPr>
              <w:lastRenderedPageBreak/>
              <w:t>/(2*PIB)</w:t>
            </w:r>
          </w:p>
        </w:tc>
      </w:tr>
      <w:tr w:rsidR="00E77104" w:rsidRPr="005076C7" w14:paraId="2BDB2D78" w14:textId="77777777" w:rsidTr="005D3F7E">
        <w:trPr>
          <w:jc w:val="center"/>
        </w:trPr>
        <w:tc>
          <w:tcPr>
            <w:tcW w:w="1271" w:type="dxa"/>
            <w:vMerge/>
            <w:shd w:val="clear" w:color="auto" w:fill="A5A5A5" w:themeFill="accent3"/>
            <w:vAlign w:val="center"/>
          </w:tcPr>
          <w:p w14:paraId="31558AE0"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9BD7D0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Agrégats de Monnaie - Actifs extérieurs nets</w:t>
            </w:r>
          </w:p>
        </w:tc>
        <w:tc>
          <w:tcPr>
            <w:tcW w:w="1701" w:type="dxa"/>
            <w:shd w:val="clear" w:color="auto" w:fill="auto"/>
            <w:vAlign w:val="center"/>
          </w:tcPr>
          <w:p w14:paraId="357264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089AFA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3D2549E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A9001E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61A5AC9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260C4896" w14:textId="77777777" w:rsidTr="005D3F7E">
        <w:trPr>
          <w:jc w:val="center"/>
        </w:trPr>
        <w:tc>
          <w:tcPr>
            <w:tcW w:w="1271" w:type="dxa"/>
            <w:vMerge/>
            <w:shd w:val="clear" w:color="auto" w:fill="A5A5A5" w:themeFill="accent3"/>
            <w:vAlign w:val="center"/>
          </w:tcPr>
          <w:p w14:paraId="126C1DCD"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58C006B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Agrégats de Monnaie - Créances intérieures</w:t>
            </w:r>
          </w:p>
        </w:tc>
        <w:tc>
          <w:tcPr>
            <w:tcW w:w="1701" w:type="dxa"/>
            <w:shd w:val="clear" w:color="auto" w:fill="auto"/>
            <w:vAlign w:val="center"/>
          </w:tcPr>
          <w:p w14:paraId="59CE214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53E04EC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5F3A1C66"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3607089"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35CA1EC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60E2185" w14:textId="77777777" w:rsidTr="005D3F7E">
        <w:trPr>
          <w:jc w:val="center"/>
        </w:trPr>
        <w:tc>
          <w:tcPr>
            <w:tcW w:w="1271" w:type="dxa"/>
            <w:vMerge/>
            <w:shd w:val="clear" w:color="auto" w:fill="A5A5A5" w:themeFill="accent3"/>
            <w:vAlign w:val="center"/>
          </w:tcPr>
          <w:p w14:paraId="4049591D"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58EC975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077684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68B2D1F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2F2D9BA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03B9A5A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041573F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Créances intérieures sur PIB*100</w:t>
            </w:r>
          </w:p>
        </w:tc>
      </w:tr>
      <w:tr w:rsidR="00E77104" w:rsidRPr="005076C7" w14:paraId="3875E1BC" w14:textId="77777777" w:rsidTr="005D3F7E">
        <w:trPr>
          <w:jc w:val="center"/>
        </w:trPr>
        <w:tc>
          <w:tcPr>
            <w:tcW w:w="1271" w:type="dxa"/>
            <w:vMerge/>
            <w:shd w:val="clear" w:color="auto" w:fill="A5A5A5" w:themeFill="accent3"/>
            <w:vAlign w:val="center"/>
          </w:tcPr>
          <w:p w14:paraId="2728C8E7"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62B01AB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Agrégats de Monnaie - Créances intérieures - Créances sur les autres secteurs</w:t>
            </w:r>
          </w:p>
        </w:tc>
        <w:tc>
          <w:tcPr>
            <w:tcW w:w="1701" w:type="dxa"/>
            <w:shd w:val="clear" w:color="auto" w:fill="auto"/>
            <w:vAlign w:val="center"/>
          </w:tcPr>
          <w:p w14:paraId="18FE8F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78DFFF8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445A6CC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5C0CEC6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76D730B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4EEB4B0A" w14:textId="77777777" w:rsidTr="005D3F7E">
        <w:trPr>
          <w:jc w:val="center"/>
        </w:trPr>
        <w:tc>
          <w:tcPr>
            <w:tcW w:w="1271" w:type="dxa"/>
            <w:vMerge/>
            <w:shd w:val="clear" w:color="auto" w:fill="A5A5A5" w:themeFill="accent3"/>
            <w:vAlign w:val="center"/>
          </w:tcPr>
          <w:p w14:paraId="1D61B4C1"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48600038"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w:t>
            </w:r>
            <w:proofErr w:type="gramStart"/>
            <w:r w:rsidRPr="005076C7">
              <w:rPr>
                <w:rFonts w:ascii="Montserrat Light" w:hAnsi="Montserrat Light"/>
                <w:color w:val="000000"/>
              </w:rPr>
              <w:t>en</w:t>
            </w:r>
            <w:proofErr w:type="gramEnd"/>
            <w:r w:rsidRPr="005076C7">
              <w:rPr>
                <w:rFonts w:ascii="Montserrat Light" w:hAnsi="Montserrat Light"/>
                <w:color w:val="000000"/>
              </w:rPr>
              <w:t xml:space="preserve"> % du PIB)</w:t>
            </w:r>
          </w:p>
        </w:tc>
        <w:tc>
          <w:tcPr>
            <w:tcW w:w="1701" w:type="dxa"/>
            <w:shd w:val="clear" w:color="auto" w:fill="auto"/>
            <w:vAlign w:val="center"/>
          </w:tcPr>
          <w:p w14:paraId="25F52F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4A263C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37E62C6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14432260"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6E8A690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Rapport Créances sur les autres secteurs sur PIB*10</w:t>
            </w:r>
          </w:p>
        </w:tc>
      </w:tr>
      <w:tr w:rsidR="00E77104" w:rsidRPr="005076C7" w14:paraId="41AC19D9" w14:textId="77777777" w:rsidTr="005D3F7E">
        <w:trPr>
          <w:jc w:val="center"/>
        </w:trPr>
        <w:tc>
          <w:tcPr>
            <w:tcW w:w="1271" w:type="dxa"/>
            <w:vMerge/>
            <w:shd w:val="clear" w:color="auto" w:fill="A5A5A5" w:themeFill="accent3"/>
            <w:vAlign w:val="center"/>
          </w:tcPr>
          <w:p w14:paraId="33AAAC41"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359F097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 xml:space="preserve">Agrégats de Monnaie - Masse monétaire </w:t>
            </w:r>
          </w:p>
        </w:tc>
        <w:tc>
          <w:tcPr>
            <w:tcW w:w="1701" w:type="dxa"/>
            <w:shd w:val="clear" w:color="auto" w:fill="auto"/>
            <w:vAlign w:val="center"/>
          </w:tcPr>
          <w:p w14:paraId="313BCC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5E0E737E"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6B7191E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7EF6F852"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63A164F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33F5E251" w14:textId="77777777" w:rsidTr="005D3F7E">
        <w:trPr>
          <w:jc w:val="center"/>
        </w:trPr>
        <w:tc>
          <w:tcPr>
            <w:tcW w:w="1271" w:type="dxa"/>
            <w:vMerge/>
            <w:shd w:val="clear" w:color="auto" w:fill="A5A5A5" w:themeFill="accent3"/>
            <w:vAlign w:val="center"/>
          </w:tcPr>
          <w:p w14:paraId="02686ECE"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7B6F878F"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Actifs extérieurs nets total - BCEAO - Créances sur les non-résidents - Avoirs officiels de réserve</w:t>
            </w:r>
          </w:p>
        </w:tc>
        <w:tc>
          <w:tcPr>
            <w:tcW w:w="1701" w:type="dxa"/>
            <w:shd w:val="clear" w:color="auto" w:fill="auto"/>
            <w:vAlign w:val="center"/>
          </w:tcPr>
          <w:p w14:paraId="00B078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center"/>
          </w:tcPr>
          <w:p w14:paraId="0CF997DC"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Milliards</w:t>
            </w:r>
          </w:p>
        </w:tc>
        <w:tc>
          <w:tcPr>
            <w:tcW w:w="1843" w:type="dxa"/>
            <w:shd w:val="clear" w:color="auto" w:fill="auto"/>
            <w:vAlign w:val="center"/>
          </w:tcPr>
          <w:p w14:paraId="5E439B4D"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62A9D02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Stock</w:t>
            </w:r>
          </w:p>
        </w:tc>
        <w:tc>
          <w:tcPr>
            <w:tcW w:w="4678" w:type="dxa"/>
            <w:shd w:val="clear" w:color="auto" w:fill="auto"/>
            <w:vAlign w:val="center"/>
          </w:tcPr>
          <w:p w14:paraId="27A304A4"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Fin de période</w:t>
            </w:r>
          </w:p>
        </w:tc>
      </w:tr>
      <w:tr w:rsidR="00E77104" w:rsidRPr="005076C7" w14:paraId="51D3D932" w14:textId="77777777" w:rsidTr="005D3F7E">
        <w:trPr>
          <w:jc w:val="center"/>
        </w:trPr>
        <w:tc>
          <w:tcPr>
            <w:tcW w:w="1271" w:type="dxa"/>
            <w:vMerge/>
            <w:shd w:val="clear" w:color="auto" w:fill="A5A5A5" w:themeFill="accent3"/>
            <w:vAlign w:val="center"/>
          </w:tcPr>
          <w:p w14:paraId="7AF815FD" w14:textId="77777777" w:rsidR="00E77104" w:rsidRPr="005076C7" w:rsidRDefault="00E77104" w:rsidP="005D3F7E">
            <w:pPr>
              <w:jc w:val="center"/>
              <w:rPr>
                <w:rFonts w:ascii="Montserrat Light" w:hAnsi="Montserrat Light"/>
              </w:rPr>
            </w:pPr>
          </w:p>
        </w:tc>
        <w:tc>
          <w:tcPr>
            <w:tcW w:w="3686" w:type="dxa"/>
            <w:shd w:val="clear" w:color="auto" w:fill="auto"/>
            <w:vAlign w:val="center"/>
          </w:tcPr>
          <w:p w14:paraId="1A707F93"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Taux de couverture de l'émission monétaire</w:t>
            </w:r>
          </w:p>
        </w:tc>
        <w:tc>
          <w:tcPr>
            <w:tcW w:w="1701" w:type="dxa"/>
            <w:shd w:val="clear" w:color="auto" w:fill="auto"/>
            <w:vAlign w:val="center"/>
          </w:tcPr>
          <w:p w14:paraId="68DAFD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center"/>
          </w:tcPr>
          <w:p w14:paraId="34305C5A"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Aucune</w:t>
            </w:r>
          </w:p>
        </w:tc>
        <w:tc>
          <w:tcPr>
            <w:tcW w:w="1843" w:type="dxa"/>
            <w:shd w:val="clear" w:color="auto" w:fill="auto"/>
            <w:vAlign w:val="center"/>
          </w:tcPr>
          <w:p w14:paraId="3E53C5D5"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BCEAO</w:t>
            </w:r>
          </w:p>
        </w:tc>
        <w:tc>
          <w:tcPr>
            <w:tcW w:w="1417" w:type="dxa"/>
            <w:shd w:val="clear" w:color="auto" w:fill="auto"/>
            <w:vAlign w:val="center"/>
          </w:tcPr>
          <w:p w14:paraId="2ED94DC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Ratio</w:t>
            </w:r>
          </w:p>
        </w:tc>
        <w:tc>
          <w:tcPr>
            <w:tcW w:w="4678" w:type="dxa"/>
            <w:shd w:val="clear" w:color="auto" w:fill="auto"/>
            <w:vAlign w:val="center"/>
          </w:tcPr>
          <w:p w14:paraId="6188A2A1" w14:textId="77777777" w:rsidR="00E77104" w:rsidRPr="005076C7" w:rsidRDefault="00E77104" w:rsidP="005D3F7E">
            <w:pPr>
              <w:jc w:val="center"/>
              <w:rPr>
                <w:rFonts w:ascii="Montserrat Light" w:hAnsi="Montserrat Light"/>
                <w:color w:val="000000"/>
              </w:rPr>
            </w:pPr>
            <w:r w:rsidRPr="005076C7">
              <w:rPr>
                <w:rFonts w:ascii="Montserrat Light" w:hAnsi="Montserrat Light"/>
                <w:color w:val="000000"/>
              </w:rPr>
              <w:t>Avoirs Ext. Bruts sur engagement monétaire a vue</w:t>
            </w:r>
          </w:p>
        </w:tc>
      </w:tr>
    </w:tbl>
    <w:p w14:paraId="474043C8" w14:textId="77777777" w:rsidR="00E77104" w:rsidRPr="005076C7" w:rsidRDefault="00E77104" w:rsidP="00E77104">
      <w:pPr>
        <w:rPr>
          <w:rFonts w:ascii="Montserrat Light" w:hAnsi="Montserrat Light"/>
          <w:lang w:val="de-DE" w:eastAsia="en-US"/>
        </w:rPr>
      </w:pPr>
    </w:p>
    <w:p w14:paraId="077529B9" w14:textId="77777777" w:rsidR="00E77104" w:rsidRPr="005076C7" w:rsidRDefault="00E77104" w:rsidP="00367657">
      <w:pPr>
        <w:spacing w:after="240" w:line="276" w:lineRule="auto"/>
        <w:rPr>
          <w:rFonts w:ascii="Montserrat Light" w:hAnsi="Montserrat Light"/>
          <w:b/>
          <w:bCs/>
          <w:i/>
          <w:iCs/>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 -  </w:t>
      </w:r>
      <w:hyperlink r:id="rId56" w:history="1">
        <w:r w:rsidRPr="005076C7">
          <w:rPr>
            <w:rStyle w:val="Lienhypertexte"/>
            <w:rFonts w:ascii="Montserrat Light" w:hAnsi="Montserrat Light"/>
            <w:b/>
            <w:bCs/>
            <w:i/>
            <w:iCs/>
          </w:rPr>
          <w:t>https://edenpub.bceao.int/</w:t>
        </w:r>
      </w:hyperlink>
      <w:r w:rsidRPr="005076C7">
        <w:rPr>
          <w:rStyle w:val="Lienhypertexte"/>
          <w:rFonts w:ascii="Montserrat Light" w:hAnsi="Montserrat Light"/>
          <w:b/>
          <w:bCs/>
          <w:i/>
          <w:iCs/>
        </w:rPr>
        <w:t xml:space="preserve"> </w:t>
      </w:r>
    </w:p>
    <w:p w14:paraId="34CE5E6C" w14:textId="77777777" w:rsidR="00E77104" w:rsidRPr="005076C7" w:rsidRDefault="00E77104" w:rsidP="001434FB">
      <w:pPr>
        <w:pStyle w:val="Titre2"/>
        <w:numPr>
          <w:ilvl w:val="0"/>
          <w:numId w:val="0"/>
        </w:numPr>
        <w:ind w:left="792"/>
        <w:rPr>
          <w:color w:val="000000"/>
        </w:rPr>
      </w:pPr>
      <w:bookmarkStart w:id="341" w:name="_Toc135623586"/>
      <w:bookmarkStart w:id="342" w:name="_Toc135624232"/>
      <w:bookmarkStart w:id="343" w:name="_Toc136361221"/>
      <w:bookmarkStart w:id="344" w:name="_Toc136614018"/>
      <w:bookmarkStart w:id="345" w:name="_Toc136618589"/>
      <w:bookmarkStart w:id="346" w:name="_Toc136619565"/>
      <w:bookmarkStart w:id="347" w:name="_Toc136620290"/>
      <w:bookmarkStart w:id="348" w:name="_Toc136620404"/>
      <w:bookmarkStart w:id="349" w:name="_Toc136620513"/>
      <w:bookmarkStart w:id="350" w:name="_Toc136667752"/>
      <w:bookmarkStart w:id="351" w:name="_Toc137411225"/>
      <w:r w:rsidRPr="005076C7">
        <w:t xml:space="preserve">Tableau N°3.3: </w:t>
      </w:r>
      <w:proofErr w:type="spellStart"/>
      <w:r w:rsidRPr="005076C7">
        <w:t>Module_</w:t>
      </w:r>
      <w:r w:rsidRPr="005076C7">
        <w:rPr>
          <w:color w:val="000000"/>
        </w:rPr>
        <w:t>Prix</w:t>
      </w:r>
      <w:bookmarkEnd w:id="341"/>
      <w:bookmarkEnd w:id="342"/>
      <w:bookmarkEnd w:id="343"/>
      <w:bookmarkEnd w:id="344"/>
      <w:bookmarkEnd w:id="345"/>
      <w:bookmarkEnd w:id="346"/>
      <w:bookmarkEnd w:id="347"/>
      <w:bookmarkEnd w:id="348"/>
      <w:bookmarkEnd w:id="349"/>
      <w:bookmarkEnd w:id="350"/>
      <w:bookmarkEnd w:id="351"/>
      <w:proofErr w:type="spellEnd"/>
    </w:p>
    <w:tbl>
      <w:tblPr>
        <w:tblStyle w:val="Grilledutableau"/>
        <w:tblW w:w="16018" w:type="dxa"/>
        <w:jc w:val="center"/>
        <w:tblLayout w:type="fixed"/>
        <w:tblLook w:val="04A0" w:firstRow="1" w:lastRow="0" w:firstColumn="1" w:lastColumn="0" w:noHBand="0" w:noVBand="1"/>
      </w:tblPr>
      <w:tblGrid>
        <w:gridCol w:w="1129"/>
        <w:gridCol w:w="5245"/>
        <w:gridCol w:w="1701"/>
        <w:gridCol w:w="1276"/>
        <w:gridCol w:w="850"/>
        <w:gridCol w:w="1418"/>
        <w:gridCol w:w="4399"/>
      </w:tblGrid>
      <w:tr w:rsidR="00E77104" w:rsidRPr="005076C7" w14:paraId="45A5A805" w14:textId="77777777" w:rsidTr="005D3F7E">
        <w:trPr>
          <w:jc w:val="center"/>
        </w:trPr>
        <w:tc>
          <w:tcPr>
            <w:tcW w:w="1129" w:type="dxa"/>
            <w:shd w:val="clear" w:color="auto" w:fill="A5A5A5" w:themeFill="accent3"/>
            <w:vAlign w:val="center"/>
          </w:tcPr>
          <w:p w14:paraId="6C092242" w14:textId="77777777" w:rsidR="00E77104" w:rsidRPr="005076C7" w:rsidRDefault="00E77104" w:rsidP="005D3F7E">
            <w:pPr>
              <w:jc w:val="center"/>
              <w:rPr>
                <w:rFonts w:ascii="Montserrat Light" w:hAnsi="Montserrat Light"/>
              </w:rPr>
            </w:pPr>
            <w:r w:rsidRPr="005076C7">
              <w:rPr>
                <w:rFonts w:ascii="Montserrat Light" w:hAnsi="Montserrat Light"/>
              </w:rPr>
              <w:t>Bloc</w:t>
            </w:r>
          </w:p>
        </w:tc>
        <w:tc>
          <w:tcPr>
            <w:tcW w:w="5245" w:type="dxa"/>
            <w:shd w:val="clear" w:color="auto" w:fill="A5A5A5" w:themeFill="accent3"/>
            <w:vAlign w:val="center"/>
          </w:tcPr>
          <w:p w14:paraId="357433B1"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701" w:type="dxa"/>
            <w:shd w:val="clear" w:color="auto" w:fill="A5A5A5" w:themeFill="accent3"/>
            <w:vAlign w:val="center"/>
          </w:tcPr>
          <w:p w14:paraId="45EFCE90"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276" w:type="dxa"/>
            <w:shd w:val="clear" w:color="auto" w:fill="A5A5A5" w:themeFill="accent3"/>
            <w:vAlign w:val="center"/>
          </w:tcPr>
          <w:p w14:paraId="1BD44C2C"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850" w:type="dxa"/>
            <w:shd w:val="clear" w:color="auto" w:fill="A5A5A5" w:themeFill="accent3"/>
            <w:vAlign w:val="center"/>
          </w:tcPr>
          <w:p w14:paraId="3A7AF001"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418" w:type="dxa"/>
            <w:shd w:val="clear" w:color="auto" w:fill="A5A5A5" w:themeFill="accent3"/>
            <w:vAlign w:val="center"/>
          </w:tcPr>
          <w:p w14:paraId="19561CCC"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4399" w:type="dxa"/>
            <w:shd w:val="clear" w:color="auto" w:fill="A5A5A5" w:themeFill="accent3"/>
            <w:vAlign w:val="center"/>
          </w:tcPr>
          <w:p w14:paraId="179B8E10"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32AB5FA6" w14:textId="77777777" w:rsidTr="005D3F7E">
        <w:trPr>
          <w:jc w:val="center"/>
        </w:trPr>
        <w:tc>
          <w:tcPr>
            <w:tcW w:w="1129" w:type="dxa"/>
            <w:vMerge w:val="restart"/>
            <w:shd w:val="clear" w:color="auto" w:fill="A5A5A5" w:themeFill="accent3"/>
            <w:textDirection w:val="btLr"/>
            <w:vAlign w:val="center"/>
          </w:tcPr>
          <w:p w14:paraId="7F2BA819" w14:textId="77777777" w:rsidR="00E77104" w:rsidRPr="005076C7" w:rsidRDefault="00E77104" w:rsidP="005D3F7E">
            <w:pPr>
              <w:ind w:left="113" w:right="113"/>
              <w:jc w:val="center"/>
              <w:rPr>
                <w:rFonts w:ascii="Montserrat Light" w:hAnsi="Montserrat Light"/>
              </w:rPr>
            </w:pPr>
            <w:r w:rsidRPr="005076C7">
              <w:rPr>
                <w:rFonts w:ascii="Montserrat Light" w:hAnsi="Montserrat Light"/>
              </w:rPr>
              <w:t>Indice de prix à la consommation</w:t>
            </w:r>
          </w:p>
        </w:tc>
        <w:tc>
          <w:tcPr>
            <w:tcW w:w="5245" w:type="dxa"/>
            <w:shd w:val="clear" w:color="auto" w:fill="auto"/>
            <w:vAlign w:val="center"/>
          </w:tcPr>
          <w:p w14:paraId="48DCB0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Alimentation</w:t>
            </w:r>
          </w:p>
        </w:tc>
        <w:tc>
          <w:tcPr>
            <w:tcW w:w="1701" w:type="dxa"/>
            <w:shd w:val="clear" w:color="auto" w:fill="auto"/>
            <w:vAlign w:val="center"/>
          </w:tcPr>
          <w:p w14:paraId="556F14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216D95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04063A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7E0277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3FAEDE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383223B4" w14:textId="77777777" w:rsidTr="005D3F7E">
        <w:trPr>
          <w:jc w:val="center"/>
        </w:trPr>
        <w:tc>
          <w:tcPr>
            <w:tcW w:w="1129" w:type="dxa"/>
            <w:vMerge/>
            <w:shd w:val="clear" w:color="auto" w:fill="A5A5A5" w:themeFill="accent3"/>
            <w:vAlign w:val="center"/>
          </w:tcPr>
          <w:p w14:paraId="73814190"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40BD1E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Boissons alcoolisées, Tabac et stupéfiants</w:t>
            </w:r>
          </w:p>
        </w:tc>
        <w:tc>
          <w:tcPr>
            <w:tcW w:w="1701" w:type="dxa"/>
            <w:shd w:val="clear" w:color="auto" w:fill="auto"/>
            <w:vAlign w:val="center"/>
          </w:tcPr>
          <w:p w14:paraId="324747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7390B12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10E9299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5BEC78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19C5113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310326A7" w14:textId="77777777" w:rsidTr="005D3F7E">
        <w:trPr>
          <w:jc w:val="center"/>
        </w:trPr>
        <w:tc>
          <w:tcPr>
            <w:tcW w:w="1129" w:type="dxa"/>
            <w:vMerge/>
            <w:shd w:val="clear" w:color="auto" w:fill="A5A5A5" w:themeFill="accent3"/>
            <w:vAlign w:val="center"/>
          </w:tcPr>
          <w:p w14:paraId="7690771F"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1F36CC1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Habillement</w:t>
            </w:r>
          </w:p>
        </w:tc>
        <w:tc>
          <w:tcPr>
            <w:tcW w:w="1701" w:type="dxa"/>
            <w:shd w:val="clear" w:color="auto" w:fill="auto"/>
            <w:vAlign w:val="center"/>
          </w:tcPr>
          <w:p w14:paraId="14402A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7C9E02E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54E2C8A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B38EC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71DFC7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590B4D0A" w14:textId="77777777" w:rsidTr="005D3F7E">
        <w:trPr>
          <w:jc w:val="center"/>
        </w:trPr>
        <w:tc>
          <w:tcPr>
            <w:tcW w:w="1129" w:type="dxa"/>
            <w:vMerge/>
            <w:shd w:val="clear" w:color="auto" w:fill="A5A5A5" w:themeFill="accent3"/>
            <w:vAlign w:val="center"/>
          </w:tcPr>
          <w:p w14:paraId="60EEA584"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3E5092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Ameublement</w:t>
            </w:r>
          </w:p>
        </w:tc>
        <w:tc>
          <w:tcPr>
            <w:tcW w:w="1701" w:type="dxa"/>
            <w:shd w:val="clear" w:color="auto" w:fill="auto"/>
            <w:vAlign w:val="center"/>
          </w:tcPr>
          <w:p w14:paraId="340DE8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148C9BC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7142208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0E79E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20BBA0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0DBD6E88" w14:textId="77777777" w:rsidTr="005D3F7E">
        <w:trPr>
          <w:jc w:val="center"/>
        </w:trPr>
        <w:tc>
          <w:tcPr>
            <w:tcW w:w="1129" w:type="dxa"/>
            <w:vMerge/>
            <w:shd w:val="clear" w:color="auto" w:fill="A5A5A5" w:themeFill="accent3"/>
            <w:vAlign w:val="center"/>
          </w:tcPr>
          <w:p w14:paraId="2197503A"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44ED81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Logement</w:t>
            </w:r>
          </w:p>
        </w:tc>
        <w:tc>
          <w:tcPr>
            <w:tcW w:w="1701" w:type="dxa"/>
            <w:shd w:val="clear" w:color="auto" w:fill="auto"/>
            <w:vAlign w:val="center"/>
          </w:tcPr>
          <w:p w14:paraId="668E3A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7959F9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0BD415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624653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3F0DC14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39F990C5" w14:textId="77777777" w:rsidTr="005D3F7E">
        <w:trPr>
          <w:jc w:val="center"/>
        </w:trPr>
        <w:tc>
          <w:tcPr>
            <w:tcW w:w="1129" w:type="dxa"/>
            <w:vMerge/>
            <w:shd w:val="clear" w:color="auto" w:fill="A5A5A5" w:themeFill="accent3"/>
            <w:vAlign w:val="center"/>
          </w:tcPr>
          <w:p w14:paraId="37461CCA"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17CB52D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Sante</w:t>
            </w:r>
          </w:p>
        </w:tc>
        <w:tc>
          <w:tcPr>
            <w:tcW w:w="1701" w:type="dxa"/>
            <w:shd w:val="clear" w:color="auto" w:fill="auto"/>
            <w:vAlign w:val="center"/>
          </w:tcPr>
          <w:p w14:paraId="6E36CE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4790E2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1C4D307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584956B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109187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187A2A06" w14:textId="77777777" w:rsidTr="005D3F7E">
        <w:trPr>
          <w:jc w:val="center"/>
        </w:trPr>
        <w:tc>
          <w:tcPr>
            <w:tcW w:w="1129" w:type="dxa"/>
            <w:vMerge/>
            <w:shd w:val="clear" w:color="auto" w:fill="A5A5A5" w:themeFill="accent3"/>
            <w:vAlign w:val="center"/>
          </w:tcPr>
          <w:p w14:paraId="3633AD9C"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7797FD8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Transport</w:t>
            </w:r>
          </w:p>
        </w:tc>
        <w:tc>
          <w:tcPr>
            <w:tcW w:w="1701" w:type="dxa"/>
            <w:shd w:val="clear" w:color="auto" w:fill="auto"/>
            <w:vAlign w:val="center"/>
          </w:tcPr>
          <w:p w14:paraId="1CE720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69C963D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6E08099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4565DC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6FC5F5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20C83682" w14:textId="77777777" w:rsidTr="005D3F7E">
        <w:trPr>
          <w:jc w:val="center"/>
        </w:trPr>
        <w:tc>
          <w:tcPr>
            <w:tcW w:w="1129" w:type="dxa"/>
            <w:vMerge/>
            <w:shd w:val="clear" w:color="auto" w:fill="A5A5A5" w:themeFill="accent3"/>
            <w:vAlign w:val="center"/>
          </w:tcPr>
          <w:p w14:paraId="21AAF6A2"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36C45F2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Communication</w:t>
            </w:r>
          </w:p>
        </w:tc>
        <w:tc>
          <w:tcPr>
            <w:tcW w:w="1701" w:type="dxa"/>
            <w:shd w:val="clear" w:color="auto" w:fill="auto"/>
            <w:vAlign w:val="center"/>
          </w:tcPr>
          <w:p w14:paraId="2682F4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08E78EE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66117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45D6C5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5B7133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1467F07C" w14:textId="77777777" w:rsidTr="005D3F7E">
        <w:trPr>
          <w:jc w:val="center"/>
        </w:trPr>
        <w:tc>
          <w:tcPr>
            <w:tcW w:w="1129" w:type="dxa"/>
            <w:vMerge/>
            <w:shd w:val="clear" w:color="auto" w:fill="A5A5A5" w:themeFill="accent3"/>
            <w:vAlign w:val="center"/>
          </w:tcPr>
          <w:p w14:paraId="3BDFD04D"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1446E0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Loisirs</w:t>
            </w:r>
          </w:p>
        </w:tc>
        <w:tc>
          <w:tcPr>
            <w:tcW w:w="1701" w:type="dxa"/>
            <w:shd w:val="clear" w:color="auto" w:fill="auto"/>
            <w:vAlign w:val="center"/>
          </w:tcPr>
          <w:p w14:paraId="7E2D04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2023E4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1C0F3B5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0F6533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38684D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2DFCB066" w14:textId="77777777" w:rsidTr="005D3F7E">
        <w:trPr>
          <w:jc w:val="center"/>
        </w:trPr>
        <w:tc>
          <w:tcPr>
            <w:tcW w:w="1129" w:type="dxa"/>
            <w:vMerge/>
            <w:shd w:val="clear" w:color="auto" w:fill="A5A5A5" w:themeFill="accent3"/>
            <w:vAlign w:val="center"/>
          </w:tcPr>
          <w:p w14:paraId="728177EC"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6BE27F6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Enseignement</w:t>
            </w:r>
          </w:p>
        </w:tc>
        <w:tc>
          <w:tcPr>
            <w:tcW w:w="1701" w:type="dxa"/>
            <w:shd w:val="clear" w:color="auto" w:fill="auto"/>
            <w:vAlign w:val="center"/>
          </w:tcPr>
          <w:p w14:paraId="6B3DCD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3CF284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ECE96D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67EC3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183114E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3D085B58" w14:textId="77777777" w:rsidTr="005D3F7E">
        <w:trPr>
          <w:jc w:val="center"/>
        </w:trPr>
        <w:tc>
          <w:tcPr>
            <w:tcW w:w="1129" w:type="dxa"/>
            <w:vMerge/>
            <w:shd w:val="clear" w:color="auto" w:fill="A5A5A5" w:themeFill="accent3"/>
            <w:vAlign w:val="center"/>
          </w:tcPr>
          <w:p w14:paraId="52080CE6"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19E3B73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Hotels et restaurants</w:t>
            </w:r>
          </w:p>
        </w:tc>
        <w:tc>
          <w:tcPr>
            <w:tcW w:w="1701" w:type="dxa"/>
            <w:shd w:val="clear" w:color="auto" w:fill="auto"/>
            <w:vAlign w:val="center"/>
          </w:tcPr>
          <w:p w14:paraId="4FF85C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05FE71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0D6291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966B6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1473E4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5C4F39D8" w14:textId="77777777" w:rsidTr="005D3F7E">
        <w:trPr>
          <w:jc w:val="center"/>
        </w:trPr>
        <w:tc>
          <w:tcPr>
            <w:tcW w:w="1129" w:type="dxa"/>
            <w:vMerge/>
            <w:shd w:val="clear" w:color="auto" w:fill="A5A5A5" w:themeFill="accent3"/>
            <w:vAlign w:val="center"/>
          </w:tcPr>
          <w:p w14:paraId="04A50E9F"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4B2EA07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Autres biens et services</w:t>
            </w:r>
          </w:p>
        </w:tc>
        <w:tc>
          <w:tcPr>
            <w:tcW w:w="1701" w:type="dxa"/>
            <w:shd w:val="clear" w:color="auto" w:fill="auto"/>
            <w:vAlign w:val="center"/>
          </w:tcPr>
          <w:p w14:paraId="56CE99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4EDAD4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C066E8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5DCA655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389F8F7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40A2AADB" w14:textId="77777777" w:rsidTr="005D3F7E">
        <w:trPr>
          <w:jc w:val="center"/>
        </w:trPr>
        <w:tc>
          <w:tcPr>
            <w:tcW w:w="1129" w:type="dxa"/>
            <w:vMerge/>
            <w:shd w:val="clear" w:color="auto" w:fill="A5A5A5" w:themeFill="accent3"/>
            <w:vAlign w:val="center"/>
          </w:tcPr>
          <w:p w14:paraId="666AF21A" w14:textId="77777777" w:rsidR="00E77104" w:rsidRPr="005076C7" w:rsidRDefault="00E77104" w:rsidP="005D3F7E">
            <w:pPr>
              <w:jc w:val="center"/>
              <w:rPr>
                <w:rFonts w:ascii="Montserrat Light" w:hAnsi="Montserrat Light"/>
              </w:rPr>
            </w:pPr>
          </w:p>
        </w:tc>
        <w:tc>
          <w:tcPr>
            <w:tcW w:w="5245" w:type="dxa"/>
            <w:shd w:val="clear" w:color="auto" w:fill="auto"/>
            <w:vAlign w:val="center"/>
          </w:tcPr>
          <w:p w14:paraId="2FD6B9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Ensemble</w:t>
            </w:r>
          </w:p>
        </w:tc>
        <w:tc>
          <w:tcPr>
            <w:tcW w:w="1701" w:type="dxa"/>
            <w:shd w:val="clear" w:color="auto" w:fill="auto"/>
            <w:vAlign w:val="center"/>
          </w:tcPr>
          <w:p w14:paraId="5B87AB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6" w:type="dxa"/>
            <w:shd w:val="clear" w:color="auto" w:fill="auto"/>
            <w:vAlign w:val="center"/>
          </w:tcPr>
          <w:p w14:paraId="7EDAA31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24B0AC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28E2653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Indice</w:t>
            </w:r>
          </w:p>
        </w:tc>
        <w:tc>
          <w:tcPr>
            <w:tcW w:w="4399" w:type="dxa"/>
            <w:shd w:val="clear" w:color="auto" w:fill="auto"/>
            <w:vAlign w:val="center"/>
          </w:tcPr>
          <w:p w14:paraId="10524EB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sur la période</w:t>
            </w:r>
          </w:p>
        </w:tc>
      </w:tr>
      <w:tr w:rsidR="00E77104" w:rsidRPr="005076C7" w14:paraId="125E1784" w14:textId="77777777" w:rsidTr="005D3F7E">
        <w:trPr>
          <w:jc w:val="center"/>
        </w:trPr>
        <w:tc>
          <w:tcPr>
            <w:tcW w:w="1129" w:type="dxa"/>
            <w:shd w:val="clear" w:color="auto" w:fill="FFE599" w:themeFill="accent4" w:themeFillTint="66"/>
            <w:vAlign w:val="center"/>
          </w:tcPr>
          <w:p w14:paraId="3B816E5F" w14:textId="77777777" w:rsidR="00E77104" w:rsidRPr="005076C7" w:rsidRDefault="00E77104" w:rsidP="005D3F7E">
            <w:pPr>
              <w:jc w:val="center"/>
              <w:rPr>
                <w:rFonts w:ascii="Montserrat Light" w:hAnsi="Montserrat Light"/>
              </w:rPr>
            </w:pPr>
          </w:p>
        </w:tc>
        <w:tc>
          <w:tcPr>
            <w:tcW w:w="5245" w:type="dxa"/>
            <w:shd w:val="clear" w:color="auto" w:fill="FFE599" w:themeFill="accent4" w:themeFillTint="66"/>
            <w:vAlign w:val="center"/>
          </w:tcPr>
          <w:p w14:paraId="6F74120B" w14:textId="77777777" w:rsidR="00E77104" w:rsidRPr="005076C7" w:rsidRDefault="00E77104" w:rsidP="005D3F7E">
            <w:pPr>
              <w:jc w:val="center"/>
              <w:rPr>
                <w:rFonts w:ascii="Montserrat Light" w:hAnsi="Montserrat Light"/>
                <w:color w:val="000000"/>
              </w:rPr>
            </w:pPr>
          </w:p>
        </w:tc>
        <w:tc>
          <w:tcPr>
            <w:tcW w:w="1701" w:type="dxa"/>
            <w:shd w:val="clear" w:color="auto" w:fill="FFE599" w:themeFill="accent4" w:themeFillTint="66"/>
            <w:vAlign w:val="center"/>
          </w:tcPr>
          <w:p w14:paraId="52E5208A" w14:textId="77777777" w:rsidR="00E77104" w:rsidRPr="005076C7" w:rsidRDefault="00E77104" w:rsidP="005D3F7E">
            <w:pPr>
              <w:jc w:val="center"/>
              <w:rPr>
                <w:rFonts w:ascii="Montserrat Light" w:hAnsi="Montserrat Light"/>
                <w:color w:val="000000"/>
              </w:rPr>
            </w:pPr>
          </w:p>
        </w:tc>
        <w:tc>
          <w:tcPr>
            <w:tcW w:w="1276" w:type="dxa"/>
            <w:shd w:val="clear" w:color="auto" w:fill="FFE599" w:themeFill="accent4" w:themeFillTint="66"/>
            <w:vAlign w:val="center"/>
          </w:tcPr>
          <w:p w14:paraId="3B1E2161" w14:textId="77777777" w:rsidR="00E77104" w:rsidRPr="005076C7" w:rsidRDefault="00E77104" w:rsidP="005D3F7E">
            <w:pPr>
              <w:jc w:val="center"/>
              <w:rPr>
                <w:rFonts w:ascii="Montserrat Light" w:hAnsi="Montserrat Light"/>
                <w:color w:val="000000"/>
              </w:rPr>
            </w:pPr>
          </w:p>
        </w:tc>
        <w:tc>
          <w:tcPr>
            <w:tcW w:w="850" w:type="dxa"/>
            <w:shd w:val="clear" w:color="auto" w:fill="FFE599" w:themeFill="accent4" w:themeFillTint="66"/>
            <w:vAlign w:val="center"/>
          </w:tcPr>
          <w:p w14:paraId="0DF35883" w14:textId="77777777" w:rsidR="00E77104" w:rsidRPr="005076C7" w:rsidRDefault="00E77104" w:rsidP="005D3F7E">
            <w:pPr>
              <w:jc w:val="center"/>
              <w:rPr>
                <w:rFonts w:ascii="Montserrat Light" w:hAnsi="Montserrat Light"/>
                <w:color w:val="000000"/>
              </w:rPr>
            </w:pPr>
          </w:p>
        </w:tc>
        <w:tc>
          <w:tcPr>
            <w:tcW w:w="1418" w:type="dxa"/>
            <w:shd w:val="clear" w:color="auto" w:fill="FFE599" w:themeFill="accent4" w:themeFillTint="66"/>
            <w:vAlign w:val="center"/>
          </w:tcPr>
          <w:p w14:paraId="4B975E00" w14:textId="77777777" w:rsidR="00E77104" w:rsidRPr="005076C7" w:rsidRDefault="00E77104" w:rsidP="005D3F7E">
            <w:pPr>
              <w:jc w:val="center"/>
              <w:rPr>
                <w:rFonts w:ascii="Montserrat Light" w:hAnsi="Montserrat Light"/>
                <w:color w:val="000000"/>
              </w:rPr>
            </w:pPr>
          </w:p>
        </w:tc>
        <w:tc>
          <w:tcPr>
            <w:tcW w:w="4399" w:type="dxa"/>
            <w:shd w:val="clear" w:color="auto" w:fill="FFE599" w:themeFill="accent4" w:themeFillTint="66"/>
            <w:vAlign w:val="center"/>
          </w:tcPr>
          <w:p w14:paraId="08FDF9A0" w14:textId="77777777" w:rsidR="00E77104" w:rsidRPr="005076C7" w:rsidRDefault="00E77104" w:rsidP="005D3F7E">
            <w:pPr>
              <w:jc w:val="center"/>
              <w:rPr>
                <w:rFonts w:ascii="Montserrat Light" w:hAnsi="Montserrat Light"/>
                <w:color w:val="000000"/>
              </w:rPr>
            </w:pPr>
          </w:p>
        </w:tc>
      </w:tr>
      <w:tr w:rsidR="00E77104" w:rsidRPr="005076C7" w14:paraId="09AC7397" w14:textId="77777777" w:rsidTr="005D3F7E">
        <w:trPr>
          <w:cantSplit/>
          <w:trHeight w:val="506"/>
          <w:jc w:val="center"/>
        </w:trPr>
        <w:tc>
          <w:tcPr>
            <w:tcW w:w="1129" w:type="dxa"/>
            <w:vMerge w:val="restart"/>
            <w:shd w:val="clear" w:color="auto" w:fill="A5A5A5" w:themeFill="accent3"/>
            <w:textDirection w:val="btLr"/>
            <w:vAlign w:val="center"/>
          </w:tcPr>
          <w:p w14:paraId="3EB8D2C2"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TAUX D'INFLATION EN MOYENNE ANNUELLE</w:t>
            </w:r>
          </w:p>
          <w:p w14:paraId="537A31F8"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11DBDA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alimentation</w:t>
            </w:r>
          </w:p>
        </w:tc>
        <w:tc>
          <w:tcPr>
            <w:tcW w:w="1701" w:type="dxa"/>
            <w:shd w:val="clear" w:color="auto" w:fill="auto"/>
            <w:vAlign w:val="center"/>
          </w:tcPr>
          <w:p w14:paraId="3A5E01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437867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7D2472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7A4691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00459D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6CAB6875" w14:textId="77777777" w:rsidTr="005D3F7E">
        <w:trPr>
          <w:cantSplit/>
          <w:trHeight w:val="712"/>
          <w:jc w:val="center"/>
        </w:trPr>
        <w:tc>
          <w:tcPr>
            <w:tcW w:w="1129" w:type="dxa"/>
            <w:vMerge/>
            <w:shd w:val="clear" w:color="auto" w:fill="A5A5A5" w:themeFill="accent3"/>
            <w:textDirection w:val="btLr"/>
            <w:vAlign w:val="center"/>
          </w:tcPr>
          <w:p w14:paraId="37DB14F7"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6AC016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Boissons alcoolisées, Tabac et stupéfiants</w:t>
            </w:r>
          </w:p>
        </w:tc>
        <w:tc>
          <w:tcPr>
            <w:tcW w:w="1701" w:type="dxa"/>
            <w:shd w:val="clear" w:color="auto" w:fill="auto"/>
            <w:vAlign w:val="center"/>
          </w:tcPr>
          <w:p w14:paraId="663C261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2C8D14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B6584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40A9458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38DC0B5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46090215" w14:textId="77777777" w:rsidTr="005D3F7E">
        <w:trPr>
          <w:cantSplit/>
          <w:trHeight w:val="407"/>
          <w:jc w:val="center"/>
        </w:trPr>
        <w:tc>
          <w:tcPr>
            <w:tcW w:w="1129" w:type="dxa"/>
            <w:vMerge/>
            <w:shd w:val="clear" w:color="auto" w:fill="A5A5A5" w:themeFill="accent3"/>
            <w:textDirection w:val="btLr"/>
            <w:vAlign w:val="center"/>
          </w:tcPr>
          <w:p w14:paraId="06D353A2"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743C1C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habillement</w:t>
            </w:r>
          </w:p>
        </w:tc>
        <w:tc>
          <w:tcPr>
            <w:tcW w:w="1701" w:type="dxa"/>
            <w:shd w:val="clear" w:color="auto" w:fill="auto"/>
            <w:vAlign w:val="center"/>
          </w:tcPr>
          <w:p w14:paraId="411F6D7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6DB742F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2A9135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FAB4C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09A625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22B03D0B" w14:textId="77777777" w:rsidTr="005D3F7E">
        <w:trPr>
          <w:cantSplit/>
          <w:trHeight w:val="826"/>
          <w:jc w:val="center"/>
        </w:trPr>
        <w:tc>
          <w:tcPr>
            <w:tcW w:w="1129" w:type="dxa"/>
            <w:vMerge/>
            <w:shd w:val="clear" w:color="auto" w:fill="A5A5A5" w:themeFill="accent3"/>
            <w:textDirection w:val="btLr"/>
            <w:vAlign w:val="center"/>
          </w:tcPr>
          <w:p w14:paraId="62A1C06F"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7260563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Ameublement</w:t>
            </w:r>
          </w:p>
        </w:tc>
        <w:tc>
          <w:tcPr>
            <w:tcW w:w="1701" w:type="dxa"/>
            <w:shd w:val="clear" w:color="auto" w:fill="auto"/>
            <w:vAlign w:val="center"/>
          </w:tcPr>
          <w:p w14:paraId="74D93BE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4CDCBD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4B6FFE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228ECB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5B107D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2C2E40EF" w14:textId="77777777" w:rsidTr="005D3F7E">
        <w:trPr>
          <w:cantSplit/>
          <w:trHeight w:val="424"/>
          <w:jc w:val="center"/>
        </w:trPr>
        <w:tc>
          <w:tcPr>
            <w:tcW w:w="1129" w:type="dxa"/>
            <w:vMerge/>
            <w:shd w:val="clear" w:color="auto" w:fill="A5A5A5" w:themeFill="accent3"/>
            <w:textDirection w:val="btLr"/>
            <w:vAlign w:val="center"/>
          </w:tcPr>
          <w:p w14:paraId="5E228145"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6CC62F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logement</w:t>
            </w:r>
          </w:p>
        </w:tc>
        <w:tc>
          <w:tcPr>
            <w:tcW w:w="1701" w:type="dxa"/>
            <w:shd w:val="clear" w:color="auto" w:fill="auto"/>
            <w:vAlign w:val="center"/>
          </w:tcPr>
          <w:p w14:paraId="0A20B4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23BE4C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5694EC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2A3FD66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6E1163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4B17CC5D" w14:textId="77777777" w:rsidTr="005D3F7E">
        <w:trPr>
          <w:cantSplit/>
          <w:trHeight w:val="447"/>
          <w:jc w:val="center"/>
        </w:trPr>
        <w:tc>
          <w:tcPr>
            <w:tcW w:w="1129" w:type="dxa"/>
            <w:vMerge/>
            <w:shd w:val="clear" w:color="auto" w:fill="A5A5A5" w:themeFill="accent3"/>
            <w:textDirection w:val="btLr"/>
            <w:vAlign w:val="center"/>
          </w:tcPr>
          <w:p w14:paraId="057DD0BE"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46BDBA2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Sante</w:t>
            </w:r>
          </w:p>
        </w:tc>
        <w:tc>
          <w:tcPr>
            <w:tcW w:w="1701" w:type="dxa"/>
            <w:shd w:val="clear" w:color="auto" w:fill="auto"/>
            <w:vAlign w:val="center"/>
          </w:tcPr>
          <w:p w14:paraId="779C30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3DF13A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6A6833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3A9E5E8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689C31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05E71D72" w14:textId="77777777" w:rsidTr="005D3F7E">
        <w:trPr>
          <w:cantSplit/>
          <w:trHeight w:val="499"/>
          <w:jc w:val="center"/>
        </w:trPr>
        <w:tc>
          <w:tcPr>
            <w:tcW w:w="1129" w:type="dxa"/>
            <w:vMerge/>
            <w:shd w:val="clear" w:color="auto" w:fill="A5A5A5" w:themeFill="accent3"/>
            <w:textDirection w:val="btLr"/>
            <w:vAlign w:val="center"/>
          </w:tcPr>
          <w:p w14:paraId="6B07E206"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287703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Transport</w:t>
            </w:r>
          </w:p>
        </w:tc>
        <w:tc>
          <w:tcPr>
            <w:tcW w:w="1701" w:type="dxa"/>
            <w:shd w:val="clear" w:color="auto" w:fill="auto"/>
            <w:vAlign w:val="center"/>
          </w:tcPr>
          <w:p w14:paraId="78BB1C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3D506DB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518E988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667EDE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2C34EF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0F67B262" w14:textId="77777777" w:rsidTr="005D3F7E">
        <w:trPr>
          <w:cantSplit/>
          <w:trHeight w:val="537"/>
          <w:jc w:val="center"/>
        </w:trPr>
        <w:tc>
          <w:tcPr>
            <w:tcW w:w="1129" w:type="dxa"/>
            <w:vMerge/>
            <w:shd w:val="clear" w:color="auto" w:fill="A5A5A5" w:themeFill="accent3"/>
            <w:textDirection w:val="btLr"/>
            <w:vAlign w:val="center"/>
          </w:tcPr>
          <w:p w14:paraId="0E6146CE"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44E5FCA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Communication</w:t>
            </w:r>
          </w:p>
        </w:tc>
        <w:tc>
          <w:tcPr>
            <w:tcW w:w="1701" w:type="dxa"/>
            <w:shd w:val="clear" w:color="auto" w:fill="auto"/>
            <w:vAlign w:val="center"/>
          </w:tcPr>
          <w:p w14:paraId="4619F5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6CDB97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F3E633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577187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395510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20BF1190" w14:textId="77777777" w:rsidTr="005D3F7E">
        <w:trPr>
          <w:cantSplit/>
          <w:trHeight w:val="403"/>
          <w:jc w:val="center"/>
        </w:trPr>
        <w:tc>
          <w:tcPr>
            <w:tcW w:w="1129" w:type="dxa"/>
            <w:vMerge/>
            <w:shd w:val="clear" w:color="auto" w:fill="A5A5A5" w:themeFill="accent3"/>
            <w:textDirection w:val="btLr"/>
            <w:vAlign w:val="center"/>
          </w:tcPr>
          <w:p w14:paraId="18331AF1"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7B9D52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Loisirs</w:t>
            </w:r>
          </w:p>
        </w:tc>
        <w:tc>
          <w:tcPr>
            <w:tcW w:w="1701" w:type="dxa"/>
            <w:shd w:val="clear" w:color="auto" w:fill="auto"/>
            <w:vAlign w:val="center"/>
          </w:tcPr>
          <w:p w14:paraId="5D601B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4B0612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43066B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6844EDF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376B0C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09E82F60" w14:textId="77777777" w:rsidTr="005D3F7E">
        <w:trPr>
          <w:cantSplit/>
          <w:trHeight w:val="595"/>
          <w:jc w:val="center"/>
        </w:trPr>
        <w:tc>
          <w:tcPr>
            <w:tcW w:w="1129" w:type="dxa"/>
            <w:vMerge/>
            <w:shd w:val="clear" w:color="auto" w:fill="A5A5A5" w:themeFill="accent3"/>
            <w:textDirection w:val="btLr"/>
            <w:vAlign w:val="center"/>
          </w:tcPr>
          <w:p w14:paraId="5D11746A"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01ABDBB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Enseignement</w:t>
            </w:r>
          </w:p>
        </w:tc>
        <w:tc>
          <w:tcPr>
            <w:tcW w:w="1701" w:type="dxa"/>
            <w:shd w:val="clear" w:color="auto" w:fill="auto"/>
            <w:vAlign w:val="center"/>
          </w:tcPr>
          <w:p w14:paraId="391850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74C2C2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6EADCF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D0895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6D69AB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5CF5DA40" w14:textId="77777777" w:rsidTr="005D3F7E">
        <w:trPr>
          <w:cantSplit/>
          <w:trHeight w:val="405"/>
          <w:jc w:val="center"/>
        </w:trPr>
        <w:tc>
          <w:tcPr>
            <w:tcW w:w="1129" w:type="dxa"/>
            <w:vMerge/>
            <w:shd w:val="clear" w:color="auto" w:fill="A5A5A5" w:themeFill="accent3"/>
            <w:textDirection w:val="btLr"/>
            <w:vAlign w:val="center"/>
          </w:tcPr>
          <w:p w14:paraId="2B6E2ADA"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3C6EB0C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Hotels et restaurants</w:t>
            </w:r>
          </w:p>
        </w:tc>
        <w:tc>
          <w:tcPr>
            <w:tcW w:w="1701" w:type="dxa"/>
            <w:shd w:val="clear" w:color="auto" w:fill="auto"/>
            <w:vAlign w:val="center"/>
          </w:tcPr>
          <w:p w14:paraId="7D80BC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4EC69E6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34B81A8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15DF8F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3C8F35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6AFEA396" w14:textId="77777777" w:rsidTr="005D3F7E">
        <w:trPr>
          <w:cantSplit/>
          <w:trHeight w:val="455"/>
          <w:jc w:val="center"/>
        </w:trPr>
        <w:tc>
          <w:tcPr>
            <w:tcW w:w="1129" w:type="dxa"/>
            <w:vMerge/>
            <w:shd w:val="clear" w:color="auto" w:fill="A5A5A5" w:themeFill="accent3"/>
            <w:textDirection w:val="btLr"/>
            <w:vAlign w:val="center"/>
          </w:tcPr>
          <w:p w14:paraId="5EC2A9FB"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6CFFEF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en moyenne annuelle de la fonction Autres biens et services</w:t>
            </w:r>
          </w:p>
        </w:tc>
        <w:tc>
          <w:tcPr>
            <w:tcW w:w="1701" w:type="dxa"/>
            <w:shd w:val="clear" w:color="auto" w:fill="auto"/>
            <w:vAlign w:val="center"/>
          </w:tcPr>
          <w:p w14:paraId="3185A2E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6EC635C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4509FB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2AFA4A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5F0C03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r w:rsidR="00E77104" w:rsidRPr="005076C7" w14:paraId="16A19472" w14:textId="77777777" w:rsidTr="005D3F7E">
        <w:trPr>
          <w:cantSplit/>
          <w:trHeight w:val="377"/>
          <w:jc w:val="center"/>
        </w:trPr>
        <w:tc>
          <w:tcPr>
            <w:tcW w:w="1129" w:type="dxa"/>
            <w:vMerge/>
            <w:shd w:val="clear" w:color="auto" w:fill="A5A5A5" w:themeFill="accent3"/>
            <w:textDirection w:val="btLr"/>
            <w:vAlign w:val="center"/>
          </w:tcPr>
          <w:p w14:paraId="45D69632" w14:textId="77777777" w:rsidR="00E77104" w:rsidRPr="005076C7" w:rsidRDefault="00E77104" w:rsidP="005D3F7E">
            <w:pPr>
              <w:ind w:left="113" w:right="113"/>
              <w:jc w:val="center"/>
              <w:rPr>
                <w:rFonts w:ascii="Montserrat Light" w:hAnsi="Montserrat Light"/>
              </w:rPr>
            </w:pPr>
          </w:p>
        </w:tc>
        <w:tc>
          <w:tcPr>
            <w:tcW w:w="5245" w:type="dxa"/>
            <w:shd w:val="clear" w:color="auto" w:fill="auto"/>
            <w:vAlign w:val="center"/>
          </w:tcPr>
          <w:p w14:paraId="544CDA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d'inflation moyen annuel (IPC) (en %)</w:t>
            </w:r>
          </w:p>
        </w:tc>
        <w:tc>
          <w:tcPr>
            <w:tcW w:w="1701" w:type="dxa"/>
            <w:shd w:val="clear" w:color="auto" w:fill="auto"/>
            <w:vAlign w:val="center"/>
          </w:tcPr>
          <w:p w14:paraId="2372AD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6" w:type="dxa"/>
            <w:shd w:val="clear" w:color="auto" w:fill="auto"/>
            <w:vAlign w:val="center"/>
          </w:tcPr>
          <w:p w14:paraId="0180C9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850" w:type="dxa"/>
            <w:shd w:val="clear" w:color="auto" w:fill="auto"/>
            <w:vAlign w:val="center"/>
          </w:tcPr>
          <w:p w14:paraId="44C53E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INS</w:t>
            </w:r>
          </w:p>
        </w:tc>
        <w:tc>
          <w:tcPr>
            <w:tcW w:w="1418" w:type="dxa"/>
            <w:shd w:val="clear" w:color="auto" w:fill="auto"/>
            <w:vAlign w:val="center"/>
          </w:tcPr>
          <w:p w14:paraId="5DFF44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399" w:type="dxa"/>
            <w:shd w:val="clear" w:color="auto" w:fill="auto"/>
            <w:vAlign w:val="center"/>
          </w:tcPr>
          <w:p w14:paraId="24E595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annuelle de la période ((n/n-</w:t>
            </w:r>
            <w:proofErr w:type="gramStart"/>
            <w:r w:rsidRPr="005076C7">
              <w:rPr>
                <w:rFonts w:ascii="Montserrat Light" w:hAnsi="Montserrat Light"/>
                <w:color w:val="000000"/>
              </w:rPr>
              <w:t>1)*</w:t>
            </w:r>
            <w:proofErr w:type="gramEnd"/>
            <w:r w:rsidRPr="005076C7">
              <w:rPr>
                <w:rFonts w:ascii="Montserrat Light" w:hAnsi="Montserrat Light"/>
                <w:color w:val="000000"/>
              </w:rPr>
              <w:t>100)</w:t>
            </w:r>
          </w:p>
        </w:tc>
      </w:tr>
    </w:tbl>
    <w:p w14:paraId="0E94F070" w14:textId="4F8A6681" w:rsidR="00E77104" w:rsidRPr="005076C7" w:rsidRDefault="00E77104" w:rsidP="00E77104">
      <w:pPr>
        <w:spacing w:before="240" w:after="240"/>
        <w:rPr>
          <w:rFonts w:ascii="Montserrat Light" w:hAnsi="Montserrat Light"/>
          <w:b/>
          <w:bCs/>
          <w:i/>
          <w:iCs/>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 - </w:t>
      </w:r>
      <w:hyperlink r:id="rId57" w:history="1">
        <w:r w:rsidRPr="005076C7">
          <w:rPr>
            <w:rStyle w:val="Lienhypertexte"/>
            <w:rFonts w:ascii="Montserrat Light" w:hAnsi="Montserrat Light"/>
            <w:b/>
            <w:bCs/>
            <w:i/>
            <w:iCs/>
          </w:rPr>
          <w:t>https://edenpub.bceao.int/</w:t>
        </w:r>
      </w:hyperlink>
    </w:p>
    <w:p w14:paraId="02D89FA7" w14:textId="77777777" w:rsidR="00E77104" w:rsidRPr="005076C7" w:rsidRDefault="00E77104" w:rsidP="00F25857">
      <w:pPr>
        <w:pStyle w:val="Titre1"/>
        <w:numPr>
          <w:ilvl w:val="0"/>
          <w:numId w:val="0"/>
        </w:numPr>
      </w:pPr>
      <w:bookmarkStart w:id="352" w:name="_Toc135623587"/>
      <w:bookmarkStart w:id="353" w:name="_Toc135624233"/>
      <w:bookmarkStart w:id="354" w:name="_Toc136361222"/>
      <w:bookmarkStart w:id="355" w:name="_Toc136614019"/>
      <w:bookmarkStart w:id="356" w:name="_Toc136618590"/>
      <w:bookmarkStart w:id="357" w:name="_Toc136619566"/>
      <w:bookmarkStart w:id="358" w:name="_Toc136620291"/>
      <w:bookmarkStart w:id="359" w:name="_Toc136620405"/>
      <w:bookmarkStart w:id="360" w:name="_Toc136620514"/>
      <w:bookmarkStart w:id="361" w:name="_Toc136667753"/>
      <w:bookmarkStart w:id="362" w:name="_Toc137411226"/>
      <w:r w:rsidRPr="005076C7">
        <w:t xml:space="preserve">Tableau N°4:  </w:t>
      </w:r>
      <w:proofErr w:type="spellStart"/>
      <w:r w:rsidRPr="005076C7">
        <w:t>Données</w:t>
      </w:r>
      <w:proofErr w:type="spellEnd"/>
      <w:r w:rsidRPr="005076C7">
        <w:t xml:space="preserve"> relatives </w:t>
      </w:r>
      <w:proofErr w:type="spellStart"/>
      <w:r w:rsidRPr="005076C7">
        <w:t>aux</w:t>
      </w:r>
      <w:proofErr w:type="spellEnd"/>
      <w:r w:rsidRPr="005076C7">
        <w:t xml:space="preserve"> </w:t>
      </w:r>
      <w:proofErr w:type="spellStart"/>
      <w:r w:rsidRPr="005076C7">
        <w:t>secteurs</w:t>
      </w:r>
      <w:proofErr w:type="spellEnd"/>
      <w:r w:rsidRPr="005076C7">
        <w:t xml:space="preserve"> </w:t>
      </w:r>
      <w:proofErr w:type="spellStart"/>
      <w:r w:rsidRPr="005076C7">
        <w:t>monétaires</w:t>
      </w:r>
      <w:proofErr w:type="spellEnd"/>
      <w:r w:rsidRPr="005076C7">
        <w:t xml:space="preserve"> et </w:t>
      </w:r>
      <w:proofErr w:type="spellStart"/>
      <w:r w:rsidRPr="005076C7">
        <w:t>financiers</w:t>
      </w:r>
      <w:bookmarkEnd w:id="352"/>
      <w:bookmarkEnd w:id="353"/>
      <w:bookmarkEnd w:id="354"/>
      <w:bookmarkEnd w:id="355"/>
      <w:bookmarkEnd w:id="356"/>
      <w:bookmarkEnd w:id="357"/>
      <w:bookmarkEnd w:id="358"/>
      <w:bookmarkEnd w:id="359"/>
      <w:bookmarkEnd w:id="360"/>
      <w:bookmarkEnd w:id="361"/>
      <w:bookmarkEnd w:id="362"/>
      <w:proofErr w:type="spellEnd"/>
    </w:p>
    <w:p w14:paraId="4B718E87" w14:textId="77777777" w:rsidR="00E77104" w:rsidRPr="005076C7" w:rsidRDefault="00E77104" w:rsidP="001434FB">
      <w:pPr>
        <w:pStyle w:val="Titre2"/>
        <w:numPr>
          <w:ilvl w:val="0"/>
          <w:numId w:val="0"/>
        </w:numPr>
        <w:ind w:left="792"/>
      </w:pPr>
      <w:bookmarkStart w:id="363" w:name="_Toc135623588"/>
      <w:bookmarkStart w:id="364" w:name="_Toc135624234"/>
      <w:bookmarkStart w:id="365" w:name="_Toc136361223"/>
      <w:bookmarkStart w:id="366" w:name="_Toc136614020"/>
      <w:bookmarkStart w:id="367" w:name="_Toc136618591"/>
      <w:bookmarkStart w:id="368" w:name="_Toc136619567"/>
      <w:bookmarkStart w:id="369" w:name="_Toc136620292"/>
      <w:bookmarkStart w:id="370" w:name="_Toc136620406"/>
      <w:bookmarkStart w:id="371" w:name="_Toc136620515"/>
      <w:bookmarkStart w:id="372" w:name="_Toc136667754"/>
      <w:bookmarkStart w:id="373" w:name="_Toc137411227"/>
      <w:r w:rsidRPr="005076C7">
        <w:t xml:space="preserve">Tableau N°4.1: </w:t>
      </w:r>
      <w:proofErr w:type="spellStart"/>
      <w:r w:rsidRPr="005076C7">
        <w:t>Module_Activités</w:t>
      </w:r>
      <w:proofErr w:type="spellEnd"/>
      <w:r w:rsidRPr="005076C7">
        <w:t xml:space="preserve"> </w:t>
      </w:r>
      <w:proofErr w:type="spellStart"/>
      <w:r w:rsidRPr="005076C7">
        <w:t>bancaires</w:t>
      </w:r>
      <w:bookmarkEnd w:id="363"/>
      <w:bookmarkEnd w:id="364"/>
      <w:bookmarkEnd w:id="365"/>
      <w:bookmarkEnd w:id="366"/>
      <w:bookmarkEnd w:id="367"/>
      <w:bookmarkEnd w:id="368"/>
      <w:bookmarkEnd w:id="369"/>
      <w:bookmarkEnd w:id="370"/>
      <w:bookmarkEnd w:id="371"/>
      <w:bookmarkEnd w:id="372"/>
      <w:bookmarkEnd w:id="373"/>
      <w:proofErr w:type="spellEnd"/>
    </w:p>
    <w:tbl>
      <w:tblPr>
        <w:tblStyle w:val="Grilledutableau"/>
        <w:tblW w:w="15871" w:type="dxa"/>
        <w:jc w:val="center"/>
        <w:tblLayout w:type="fixed"/>
        <w:tblLook w:val="04A0" w:firstRow="1" w:lastRow="0" w:firstColumn="1" w:lastColumn="0" w:noHBand="0" w:noVBand="1"/>
      </w:tblPr>
      <w:tblGrid>
        <w:gridCol w:w="1565"/>
        <w:gridCol w:w="5376"/>
        <w:gridCol w:w="1418"/>
        <w:gridCol w:w="1417"/>
        <w:gridCol w:w="1276"/>
        <w:gridCol w:w="1559"/>
        <w:gridCol w:w="3260"/>
      </w:tblGrid>
      <w:tr w:rsidR="00E77104" w:rsidRPr="005076C7" w14:paraId="4CF16135" w14:textId="77777777" w:rsidTr="005D3F7E">
        <w:trPr>
          <w:jc w:val="center"/>
        </w:trPr>
        <w:tc>
          <w:tcPr>
            <w:tcW w:w="1565" w:type="dxa"/>
            <w:shd w:val="clear" w:color="auto" w:fill="A5A5A5" w:themeFill="accent3"/>
            <w:vAlign w:val="center"/>
          </w:tcPr>
          <w:p w14:paraId="5E75A81C" w14:textId="77777777" w:rsidR="00E77104" w:rsidRPr="005076C7" w:rsidRDefault="00E77104" w:rsidP="005D3F7E">
            <w:pPr>
              <w:jc w:val="center"/>
              <w:rPr>
                <w:rFonts w:ascii="Montserrat Light" w:hAnsi="Montserrat Light"/>
              </w:rPr>
            </w:pPr>
            <w:r w:rsidRPr="005076C7">
              <w:rPr>
                <w:rFonts w:ascii="Montserrat Light" w:hAnsi="Montserrat Light"/>
              </w:rPr>
              <w:t>Rubriques</w:t>
            </w:r>
          </w:p>
        </w:tc>
        <w:tc>
          <w:tcPr>
            <w:tcW w:w="5376" w:type="dxa"/>
            <w:shd w:val="clear" w:color="auto" w:fill="A5A5A5" w:themeFill="accent3"/>
            <w:vAlign w:val="center"/>
          </w:tcPr>
          <w:p w14:paraId="62BF2D8F"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418" w:type="dxa"/>
            <w:shd w:val="clear" w:color="auto" w:fill="A5A5A5" w:themeFill="accent3"/>
            <w:vAlign w:val="center"/>
          </w:tcPr>
          <w:p w14:paraId="5B43BCA9"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417" w:type="dxa"/>
            <w:shd w:val="clear" w:color="auto" w:fill="A5A5A5" w:themeFill="accent3"/>
            <w:vAlign w:val="center"/>
          </w:tcPr>
          <w:p w14:paraId="50A986F2"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1276" w:type="dxa"/>
            <w:shd w:val="clear" w:color="auto" w:fill="A5A5A5" w:themeFill="accent3"/>
            <w:vAlign w:val="center"/>
          </w:tcPr>
          <w:p w14:paraId="12AACCCE"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559" w:type="dxa"/>
            <w:shd w:val="clear" w:color="auto" w:fill="A5A5A5" w:themeFill="accent3"/>
            <w:vAlign w:val="center"/>
          </w:tcPr>
          <w:p w14:paraId="3D7FBAFA"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3260" w:type="dxa"/>
            <w:shd w:val="clear" w:color="auto" w:fill="A5A5A5" w:themeFill="accent3"/>
            <w:vAlign w:val="center"/>
          </w:tcPr>
          <w:p w14:paraId="6834CEE0"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472B33BC" w14:textId="77777777" w:rsidTr="005D3F7E">
        <w:trPr>
          <w:jc w:val="center"/>
        </w:trPr>
        <w:tc>
          <w:tcPr>
            <w:tcW w:w="1565" w:type="dxa"/>
            <w:vMerge w:val="restart"/>
            <w:shd w:val="clear" w:color="auto" w:fill="A5A5A5" w:themeFill="accent3"/>
            <w:textDirection w:val="btLr"/>
            <w:vAlign w:val="center"/>
          </w:tcPr>
          <w:p w14:paraId="632B156E"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 xml:space="preserve">MARGE GLOBALE ET RATIOS CARACTERISTIQUES </w:t>
            </w:r>
          </w:p>
          <w:p w14:paraId="06E1FB60" w14:textId="77777777" w:rsidR="00E77104" w:rsidRPr="005076C7" w:rsidRDefault="00E77104" w:rsidP="005D3F7E">
            <w:pPr>
              <w:ind w:left="113" w:right="113"/>
              <w:jc w:val="center"/>
              <w:rPr>
                <w:rFonts w:ascii="Montserrat Light" w:hAnsi="Montserrat Light"/>
              </w:rPr>
            </w:pPr>
          </w:p>
        </w:tc>
        <w:tc>
          <w:tcPr>
            <w:tcW w:w="5376" w:type="dxa"/>
            <w:shd w:val="clear" w:color="auto" w:fill="auto"/>
            <w:vAlign w:val="bottom"/>
          </w:tcPr>
          <w:p w14:paraId="2675404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Emprunts interbancaires et de trésorerie</w:t>
            </w:r>
          </w:p>
        </w:tc>
        <w:tc>
          <w:tcPr>
            <w:tcW w:w="1418" w:type="dxa"/>
            <w:shd w:val="clear" w:color="auto" w:fill="auto"/>
            <w:vAlign w:val="bottom"/>
          </w:tcPr>
          <w:p w14:paraId="7B2EE8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18D51F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58E98A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A82CD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723E59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B48CD0B" w14:textId="77777777" w:rsidTr="005D3F7E">
        <w:trPr>
          <w:jc w:val="center"/>
        </w:trPr>
        <w:tc>
          <w:tcPr>
            <w:tcW w:w="1565" w:type="dxa"/>
            <w:vMerge/>
            <w:shd w:val="clear" w:color="auto" w:fill="A5A5A5" w:themeFill="accent3"/>
            <w:vAlign w:val="center"/>
          </w:tcPr>
          <w:p w14:paraId="5F6C8C6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2528AA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Fonds propres nets</w:t>
            </w:r>
          </w:p>
        </w:tc>
        <w:tc>
          <w:tcPr>
            <w:tcW w:w="1418" w:type="dxa"/>
            <w:shd w:val="clear" w:color="auto" w:fill="auto"/>
            <w:vAlign w:val="bottom"/>
          </w:tcPr>
          <w:p w14:paraId="139F11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86D33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05433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94BB55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tcPr>
          <w:p w14:paraId="1878BF1F"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05A3DAC" w14:textId="77777777" w:rsidTr="005D3F7E">
        <w:trPr>
          <w:jc w:val="center"/>
        </w:trPr>
        <w:tc>
          <w:tcPr>
            <w:tcW w:w="1565" w:type="dxa"/>
            <w:vMerge/>
            <w:shd w:val="clear" w:color="auto" w:fill="A5A5A5" w:themeFill="accent3"/>
            <w:vAlign w:val="center"/>
          </w:tcPr>
          <w:p w14:paraId="62EF157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9170A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Comptes créditeurs clientèles</w:t>
            </w:r>
          </w:p>
        </w:tc>
        <w:tc>
          <w:tcPr>
            <w:tcW w:w="1418" w:type="dxa"/>
            <w:shd w:val="clear" w:color="auto" w:fill="auto"/>
            <w:vAlign w:val="bottom"/>
          </w:tcPr>
          <w:p w14:paraId="53EACD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1C75F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8993E9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A0228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tcPr>
          <w:p w14:paraId="3FE7F2C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84803C1" w14:textId="77777777" w:rsidTr="005D3F7E">
        <w:trPr>
          <w:jc w:val="center"/>
        </w:trPr>
        <w:tc>
          <w:tcPr>
            <w:tcW w:w="1565" w:type="dxa"/>
            <w:vMerge/>
            <w:shd w:val="clear" w:color="auto" w:fill="A5A5A5" w:themeFill="accent3"/>
            <w:vAlign w:val="center"/>
          </w:tcPr>
          <w:p w14:paraId="60FCC6D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C656B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Total des ressources</w:t>
            </w:r>
          </w:p>
        </w:tc>
        <w:tc>
          <w:tcPr>
            <w:tcW w:w="1418" w:type="dxa"/>
            <w:shd w:val="clear" w:color="auto" w:fill="auto"/>
            <w:vAlign w:val="bottom"/>
          </w:tcPr>
          <w:p w14:paraId="39CA3F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EF8AB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4D94D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F76AAE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tcPr>
          <w:p w14:paraId="66885C4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7066792" w14:textId="77777777" w:rsidTr="005D3F7E">
        <w:trPr>
          <w:jc w:val="center"/>
        </w:trPr>
        <w:tc>
          <w:tcPr>
            <w:tcW w:w="1565" w:type="dxa"/>
            <w:vMerge/>
            <w:shd w:val="clear" w:color="auto" w:fill="A5A5A5" w:themeFill="accent3"/>
            <w:vAlign w:val="center"/>
          </w:tcPr>
          <w:p w14:paraId="1DC4CA4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1918E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Total des capitaux empruntes</w:t>
            </w:r>
          </w:p>
        </w:tc>
        <w:tc>
          <w:tcPr>
            <w:tcW w:w="1418" w:type="dxa"/>
            <w:shd w:val="clear" w:color="auto" w:fill="auto"/>
            <w:vAlign w:val="bottom"/>
          </w:tcPr>
          <w:p w14:paraId="68152DA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F8629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90163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5409F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tcPr>
          <w:p w14:paraId="0B27F59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67DCDD7" w14:textId="77777777" w:rsidTr="005D3F7E">
        <w:trPr>
          <w:jc w:val="center"/>
        </w:trPr>
        <w:tc>
          <w:tcPr>
            <w:tcW w:w="1565" w:type="dxa"/>
            <w:vMerge/>
            <w:shd w:val="clear" w:color="auto" w:fill="A5A5A5" w:themeFill="accent3"/>
            <w:vAlign w:val="center"/>
          </w:tcPr>
          <w:p w14:paraId="6BC0163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32135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Charges sur emprunts de Trésorerie</w:t>
            </w:r>
          </w:p>
        </w:tc>
        <w:tc>
          <w:tcPr>
            <w:tcW w:w="1418" w:type="dxa"/>
            <w:shd w:val="clear" w:color="auto" w:fill="auto"/>
            <w:vAlign w:val="bottom"/>
          </w:tcPr>
          <w:p w14:paraId="6C0BF4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1AE267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107582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1CDF3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54F2824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813C858" w14:textId="77777777" w:rsidTr="005D3F7E">
        <w:trPr>
          <w:jc w:val="center"/>
        </w:trPr>
        <w:tc>
          <w:tcPr>
            <w:tcW w:w="1565" w:type="dxa"/>
            <w:vMerge/>
            <w:shd w:val="clear" w:color="auto" w:fill="A5A5A5" w:themeFill="accent3"/>
            <w:vAlign w:val="center"/>
          </w:tcPr>
          <w:p w14:paraId="534EAA5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BE9A1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Agios sur comptes créditeurs clientèles</w:t>
            </w:r>
          </w:p>
        </w:tc>
        <w:tc>
          <w:tcPr>
            <w:tcW w:w="1418" w:type="dxa"/>
            <w:shd w:val="clear" w:color="auto" w:fill="auto"/>
            <w:vAlign w:val="bottom"/>
          </w:tcPr>
          <w:p w14:paraId="1CE75E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732D1B1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24743C4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A397F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vAlign w:val="bottom"/>
          </w:tcPr>
          <w:p w14:paraId="2AE040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52E34771" w14:textId="77777777" w:rsidTr="005D3F7E">
        <w:trPr>
          <w:jc w:val="center"/>
        </w:trPr>
        <w:tc>
          <w:tcPr>
            <w:tcW w:w="1565" w:type="dxa"/>
            <w:vMerge/>
            <w:shd w:val="clear" w:color="auto" w:fill="A5A5A5" w:themeFill="accent3"/>
            <w:vAlign w:val="center"/>
          </w:tcPr>
          <w:p w14:paraId="29F9CDC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F5753A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Total des agios payes</w:t>
            </w:r>
          </w:p>
        </w:tc>
        <w:tc>
          <w:tcPr>
            <w:tcW w:w="1418" w:type="dxa"/>
            <w:shd w:val="clear" w:color="auto" w:fill="auto"/>
            <w:vAlign w:val="bottom"/>
          </w:tcPr>
          <w:p w14:paraId="043044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4AC5486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0D784E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B57E5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560D2F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3701D49A" w14:textId="77777777" w:rsidTr="005D3F7E">
        <w:trPr>
          <w:jc w:val="center"/>
        </w:trPr>
        <w:tc>
          <w:tcPr>
            <w:tcW w:w="1565" w:type="dxa"/>
            <w:vMerge/>
            <w:shd w:val="clear" w:color="auto" w:fill="A5A5A5" w:themeFill="accent3"/>
            <w:vAlign w:val="center"/>
          </w:tcPr>
          <w:p w14:paraId="7438980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A2C7C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Cout moyen des ressources de trésorerie (en %)</w:t>
            </w:r>
          </w:p>
        </w:tc>
        <w:tc>
          <w:tcPr>
            <w:tcW w:w="1418" w:type="dxa"/>
            <w:shd w:val="clear" w:color="auto" w:fill="auto"/>
            <w:vAlign w:val="bottom"/>
          </w:tcPr>
          <w:p w14:paraId="57ACBE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19265A14"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6F5A77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C94FF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7B0CD9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152849FA" w14:textId="77777777" w:rsidTr="005D3F7E">
        <w:trPr>
          <w:jc w:val="center"/>
        </w:trPr>
        <w:tc>
          <w:tcPr>
            <w:tcW w:w="1565" w:type="dxa"/>
            <w:vMerge/>
            <w:shd w:val="clear" w:color="auto" w:fill="A5A5A5" w:themeFill="accent3"/>
            <w:vAlign w:val="center"/>
          </w:tcPr>
          <w:p w14:paraId="5C45F99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38470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Cout moyen des comptes créditeurs (en %)</w:t>
            </w:r>
          </w:p>
        </w:tc>
        <w:tc>
          <w:tcPr>
            <w:tcW w:w="1418" w:type="dxa"/>
            <w:shd w:val="clear" w:color="auto" w:fill="auto"/>
            <w:vAlign w:val="bottom"/>
          </w:tcPr>
          <w:p w14:paraId="0AD2CD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541B919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40AE11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0D5965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4CF604F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56FE547B" w14:textId="77777777" w:rsidTr="005D3F7E">
        <w:trPr>
          <w:jc w:val="center"/>
        </w:trPr>
        <w:tc>
          <w:tcPr>
            <w:tcW w:w="1565" w:type="dxa"/>
            <w:vMerge/>
            <w:shd w:val="clear" w:color="auto" w:fill="A5A5A5" w:themeFill="accent3"/>
            <w:vAlign w:val="center"/>
          </w:tcPr>
          <w:p w14:paraId="45AAA6A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EC9372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Cout moyen des capitaux empruntes (en %)</w:t>
            </w:r>
          </w:p>
        </w:tc>
        <w:tc>
          <w:tcPr>
            <w:tcW w:w="1418" w:type="dxa"/>
            <w:shd w:val="clear" w:color="auto" w:fill="auto"/>
            <w:vAlign w:val="bottom"/>
          </w:tcPr>
          <w:p w14:paraId="4855BA1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1BD200C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627440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0D400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001594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1BB321BC" w14:textId="77777777" w:rsidTr="005D3F7E">
        <w:trPr>
          <w:jc w:val="center"/>
        </w:trPr>
        <w:tc>
          <w:tcPr>
            <w:tcW w:w="1565" w:type="dxa"/>
            <w:vMerge/>
            <w:shd w:val="clear" w:color="auto" w:fill="A5A5A5" w:themeFill="accent3"/>
            <w:vAlign w:val="center"/>
          </w:tcPr>
          <w:p w14:paraId="75FBE87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C123FC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Cout moyen de l'ensemble des ressources (en %)</w:t>
            </w:r>
          </w:p>
        </w:tc>
        <w:tc>
          <w:tcPr>
            <w:tcW w:w="1418" w:type="dxa"/>
            <w:shd w:val="clear" w:color="auto" w:fill="auto"/>
            <w:vAlign w:val="bottom"/>
          </w:tcPr>
          <w:p w14:paraId="432481D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6A95EDD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14D16D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1639E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25C5434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34A4E7E3" w14:textId="77777777" w:rsidTr="005D3F7E">
        <w:trPr>
          <w:jc w:val="center"/>
        </w:trPr>
        <w:tc>
          <w:tcPr>
            <w:tcW w:w="1565" w:type="dxa"/>
            <w:vMerge/>
            <w:shd w:val="clear" w:color="auto" w:fill="A5A5A5" w:themeFill="accent3"/>
            <w:vAlign w:val="center"/>
          </w:tcPr>
          <w:p w14:paraId="4221F77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C1EBB9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Encours des crédits à la clientèle</w:t>
            </w:r>
          </w:p>
        </w:tc>
        <w:tc>
          <w:tcPr>
            <w:tcW w:w="1418" w:type="dxa"/>
            <w:shd w:val="clear" w:color="auto" w:fill="auto"/>
            <w:vAlign w:val="bottom"/>
          </w:tcPr>
          <w:p w14:paraId="320E53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AA2C3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138B5B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79FCB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83BAE9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86A9E56" w14:textId="77777777" w:rsidTr="005D3F7E">
        <w:trPr>
          <w:jc w:val="center"/>
        </w:trPr>
        <w:tc>
          <w:tcPr>
            <w:tcW w:w="1565" w:type="dxa"/>
            <w:vMerge/>
            <w:shd w:val="clear" w:color="auto" w:fill="A5A5A5" w:themeFill="accent3"/>
            <w:vAlign w:val="center"/>
          </w:tcPr>
          <w:p w14:paraId="3560C8E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D0927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Agios encaisses sur crédits à la clientèle</w:t>
            </w:r>
          </w:p>
        </w:tc>
        <w:tc>
          <w:tcPr>
            <w:tcW w:w="1418" w:type="dxa"/>
            <w:shd w:val="clear" w:color="auto" w:fill="auto"/>
            <w:vAlign w:val="bottom"/>
          </w:tcPr>
          <w:p w14:paraId="43431F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0122891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24F2D4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2D04B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5BF45B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679CB122" w14:textId="77777777" w:rsidTr="005D3F7E">
        <w:trPr>
          <w:jc w:val="center"/>
        </w:trPr>
        <w:tc>
          <w:tcPr>
            <w:tcW w:w="1565" w:type="dxa"/>
            <w:vMerge/>
            <w:shd w:val="clear" w:color="auto" w:fill="A5A5A5" w:themeFill="accent3"/>
            <w:vAlign w:val="center"/>
          </w:tcPr>
          <w:p w14:paraId="3D492FB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B9787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moyen des crédits à la clientèle (en %)</w:t>
            </w:r>
          </w:p>
        </w:tc>
        <w:tc>
          <w:tcPr>
            <w:tcW w:w="1418" w:type="dxa"/>
            <w:shd w:val="clear" w:color="auto" w:fill="auto"/>
            <w:vAlign w:val="bottom"/>
          </w:tcPr>
          <w:p w14:paraId="554E80E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3FB3454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5B7593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89D06A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4B145F6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33E1E564" w14:textId="77777777" w:rsidTr="005D3F7E">
        <w:trPr>
          <w:jc w:val="center"/>
        </w:trPr>
        <w:tc>
          <w:tcPr>
            <w:tcW w:w="1565" w:type="dxa"/>
            <w:vMerge/>
            <w:shd w:val="clear" w:color="auto" w:fill="A5A5A5" w:themeFill="accent3"/>
            <w:vAlign w:val="center"/>
          </w:tcPr>
          <w:p w14:paraId="0144407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269EA4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marge </w:t>
            </w:r>
            <w:proofErr w:type="spellStart"/>
            <w:r w:rsidRPr="005076C7">
              <w:rPr>
                <w:rFonts w:ascii="Montserrat Light" w:hAnsi="Montserrat Light"/>
                <w:color w:val="000000"/>
              </w:rPr>
              <w:t>clientele</w:t>
            </w:r>
            <w:proofErr w:type="spellEnd"/>
            <w:r w:rsidRPr="005076C7">
              <w:rPr>
                <w:rFonts w:ascii="Montserrat Light" w:hAnsi="Montserrat Light"/>
                <w:color w:val="000000"/>
              </w:rPr>
              <w:t xml:space="preserve"> (en %)</w:t>
            </w:r>
          </w:p>
        </w:tc>
        <w:tc>
          <w:tcPr>
            <w:tcW w:w="1418" w:type="dxa"/>
            <w:shd w:val="clear" w:color="auto" w:fill="auto"/>
            <w:vAlign w:val="bottom"/>
          </w:tcPr>
          <w:p w14:paraId="244D5F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47551E8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278026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A4360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05EB6D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426CD79E" w14:textId="77777777" w:rsidTr="005D3F7E">
        <w:trPr>
          <w:jc w:val="center"/>
        </w:trPr>
        <w:tc>
          <w:tcPr>
            <w:tcW w:w="1565" w:type="dxa"/>
            <w:vMerge/>
            <w:shd w:val="clear" w:color="auto" w:fill="A5A5A5" w:themeFill="accent3"/>
            <w:vAlign w:val="center"/>
          </w:tcPr>
          <w:p w14:paraId="7C29F2B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051119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de </w:t>
            </w:r>
            <w:proofErr w:type="spellStart"/>
            <w:r w:rsidRPr="005076C7">
              <w:rPr>
                <w:rFonts w:ascii="Montserrat Light" w:hAnsi="Montserrat Light"/>
                <w:color w:val="000000"/>
              </w:rPr>
              <w:t>tresorerie</w:t>
            </w:r>
            <w:proofErr w:type="spellEnd"/>
            <w:r w:rsidRPr="005076C7">
              <w:rPr>
                <w:rFonts w:ascii="Montserrat Light" w:hAnsi="Montserrat Light"/>
                <w:color w:val="000000"/>
              </w:rPr>
              <w:t xml:space="preserve"> et interbancaires</w:t>
            </w:r>
          </w:p>
        </w:tc>
        <w:tc>
          <w:tcPr>
            <w:tcW w:w="1418" w:type="dxa"/>
            <w:shd w:val="clear" w:color="auto" w:fill="auto"/>
            <w:vAlign w:val="bottom"/>
          </w:tcPr>
          <w:p w14:paraId="711D00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0AB50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72A13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44A6C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62A5E3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DF17141" w14:textId="77777777" w:rsidTr="005D3F7E">
        <w:trPr>
          <w:jc w:val="center"/>
        </w:trPr>
        <w:tc>
          <w:tcPr>
            <w:tcW w:w="1565" w:type="dxa"/>
            <w:vMerge/>
            <w:shd w:val="clear" w:color="auto" w:fill="A5A5A5" w:themeFill="accent3"/>
            <w:vAlign w:val="center"/>
          </w:tcPr>
          <w:p w14:paraId="6498A35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EBFEDE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Produits sur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de </w:t>
            </w:r>
            <w:proofErr w:type="spellStart"/>
            <w:r w:rsidRPr="005076C7">
              <w:rPr>
                <w:rFonts w:ascii="Montserrat Light" w:hAnsi="Montserrat Light"/>
                <w:color w:val="000000"/>
              </w:rPr>
              <w:t>tresorerie</w:t>
            </w:r>
            <w:proofErr w:type="spellEnd"/>
          </w:p>
        </w:tc>
        <w:tc>
          <w:tcPr>
            <w:tcW w:w="1418" w:type="dxa"/>
            <w:shd w:val="clear" w:color="auto" w:fill="auto"/>
            <w:vAlign w:val="bottom"/>
          </w:tcPr>
          <w:p w14:paraId="34162C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1A7C1D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BC3EC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642DF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1E74B2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4EC0A51" w14:textId="77777777" w:rsidTr="005D3F7E">
        <w:trPr>
          <w:jc w:val="center"/>
        </w:trPr>
        <w:tc>
          <w:tcPr>
            <w:tcW w:w="1565" w:type="dxa"/>
            <w:vMerge/>
            <w:shd w:val="clear" w:color="auto" w:fill="A5A5A5" w:themeFill="accent3"/>
            <w:vAlign w:val="center"/>
          </w:tcPr>
          <w:p w14:paraId="3292BBC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239BFB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moyen des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de </w:t>
            </w:r>
            <w:proofErr w:type="spellStart"/>
            <w:r w:rsidRPr="005076C7">
              <w:rPr>
                <w:rFonts w:ascii="Montserrat Light" w:hAnsi="Montserrat Light"/>
                <w:color w:val="000000"/>
              </w:rPr>
              <w:t>tresorerie</w:t>
            </w:r>
            <w:proofErr w:type="spellEnd"/>
            <w:r w:rsidRPr="005076C7">
              <w:rPr>
                <w:rFonts w:ascii="Montserrat Light" w:hAnsi="Montserrat Light"/>
                <w:color w:val="000000"/>
              </w:rPr>
              <w:t xml:space="preserve"> (en %)</w:t>
            </w:r>
          </w:p>
        </w:tc>
        <w:tc>
          <w:tcPr>
            <w:tcW w:w="1418" w:type="dxa"/>
            <w:shd w:val="clear" w:color="auto" w:fill="auto"/>
            <w:vAlign w:val="bottom"/>
          </w:tcPr>
          <w:p w14:paraId="3C7DB3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3D6354B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26B581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C385B0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vAlign w:val="bottom"/>
          </w:tcPr>
          <w:p w14:paraId="39094D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62FF86DF" w14:textId="77777777" w:rsidTr="005D3F7E">
        <w:trPr>
          <w:jc w:val="center"/>
        </w:trPr>
        <w:tc>
          <w:tcPr>
            <w:tcW w:w="1565" w:type="dxa"/>
            <w:vMerge/>
            <w:shd w:val="clear" w:color="auto" w:fill="A5A5A5" w:themeFill="accent3"/>
            <w:vAlign w:val="center"/>
          </w:tcPr>
          <w:p w14:paraId="5E54965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E18B4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Total des produits sur </w:t>
            </w:r>
            <w:proofErr w:type="spellStart"/>
            <w:r w:rsidRPr="005076C7">
              <w:rPr>
                <w:rFonts w:ascii="Montserrat Light" w:hAnsi="Montserrat Light"/>
                <w:color w:val="000000"/>
              </w:rPr>
              <w:t>operations</w:t>
            </w:r>
            <w:proofErr w:type="spellEnd"/>
            <w:r w:rsidRPr="005076C7">
              <w:rPr>
                <w:rFonts w:ascii="Montserrat Light" w:hAnsi="Montserrat Light"/>
                <w:color w:val="000000"/>
              </w:rPr>
              <w:t xml:space="preserve"> de </w:t>
            </w:r>
            <w:proofErr w:type="spellStart"/>
            <w:r w:rsidRPr="005076C7">
              <w:rPr>
                <w:rFonts w:ascii="Montserrat Light" w:hAnsi="Montserrat Light"/>
                <w:color w:val="000000"/>
              </w:rPr>
              <w:t>prets</w:t>
            </w:r>
            <w:proofErr w:type="spellEnd"/>
          </w:p>
        </w:tc>
        <w:tc>
          <w:tcPr>
            <w:tcW w:w="1418" w:type="dxa"/>
            <w:shd w:val="clear" w:color="auto" w:fill="auto"/>
            <w:vAlign w:val="bottom"/>
          </w:tcPr>
          <w:p w14:paraId="44DB944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6D42F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54054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FE510E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61C523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60DC0B6B" w14:textId="77777777" w:rsidTr="005D3F7E">
        <w:trPr>
          <w:jc w:val="center"/>
        </w:trPr>
        <w:tc>
          <w:tcPr>
            <w:tcW w:w="1565" w:type="dxa"/>
            <w:vMerge/>
            <w:shd w:val="clear" w:color="auto" w:fill="A5A5A5" w:themeFill="accent3"/>
            <w:vAlign w:val="center"/>
          </w:tcPr>
          <w:p w14:paraId="7FE6020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5E9EC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Encours des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de toute nature</w:t>
            </w:r>
          </w:p>
        </w:tc>
        <w:tc>
          <w:tcPr>
            <w:tcW w:w="1418" w:type="dxa"/>
            <w:shd w:val="clear" w:color="auto" w:fill="auto"/>
            <w:vAlign w:val="bottom"/>
          </w:tcPr>
          <w:p w14:paraId="6A2723E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A99C2E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7D67A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A253F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1F2F63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D54AB5E" w14:textId="77777777" w:rsidTr="005D3F7E">
        <w:trPr>
          <w:jc w:val="center"/>
        </w:trPr>
        <w:tc>
          <w:tcPr>
            <w:tcW w:w="1565" w:type="dxa"/>
            <w:vMerge/>
            <w:shd w:val="clear" w:color="auto" w:fill="A5A5A5" w:themeFill="accent3"/>
            <w:vAlign w:val="center"/>
          </w:tcPr>
          <w:p w14:paraId="74AF029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903D3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Rendement moyen des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de toute nature (en %)</w:t>
            </w:r>
          </w:p>
        </w:tc>
        <w:tc>
          <w:tcPr>
            <w:tcW w:w="1418" w:type="dxa"/>
            <w:shd w:val="clear" w:color="auto" w:fill="auto"/>
            <w:vAlign w:val="bottom"/>
          </w:tcPr>
          <w:p w14:paraId="22C331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353E59AE"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34032F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93DFE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5A5D034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1DA77123" w14:textId="77777777" w:rsidTr="005D3F7E">
        <w:trPr>
          <w:jc w:val="center"/>
        </w:trPr>
        <w:tc>
          <w:tcPr>
            <w:tcW w:w="1565" w:type="dxa"/>
            <w:vMerge/>
            <w:shd w:val="clear" w:color="auto" w:fill="A5A5A5" w:themeFill="accent3"/>
            <w:vAlign w:val="center"/>
          </w:tcPr>
          <w:p w14:paraId="743EFB6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F40935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de marge globale (en %)</w:t>
            </w:r>
          </w:p>
        </w:tc>
        <w:tc>
          <w:tcPr>
            <w:tcW w:w="1418" w:type="dxa"/>
            <w:shd w:val="clear" w:color="auto" w:fill="auto"/>
            <w:vAlign w:val="bottom"/>
          </w:tcPr>
          <w:p w14:paraId="5B6125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38DA497E"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29422CD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ABEBA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3212FE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737C2548" w14:textId="77777777" w:rsidTr="005D3F7E">
        <w:trPr>
          <w:jc w:val="center"/>
        </w:trPr>
        <w:tc>
          <w:tcPr>
            <w:tcW w:w="1565" w:type="dxa"/>
            <w:vMerge/>
            <w:shd w:val="clear" w:color="auto" w:fill="A5A5A5" w:themeFill="accent3"/>
            <w:vAlign w:val="center"/>
          </w:tcPr>
          <w:p w14:paraId="3BAC207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56613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Frais </w:t>
            </w:r>
            <w:proofErr w:type="spellStart"/>
            <w:r w:rsidRPr="005076C7">
              <w:rPr>
                <w:rFonts w:ascii="Montserrat Light" w:hAnsi="Montserrat Light"/>
                <w:color w:val="000000"/>
              </w:rPr>
              <w:t>generaux</w:t>
            </w:r>
            <w:proofErr w:type="spellEnd"/>
          </w:p>
        </w:tc>
        <w:tc>
          <w:tcPr>
            <w:tcW w:w="1418" w:type="dxa"/>
            <w:shd w:val="clear" w:color="auto" w:fill="auto"/>
            <w:vAlign w:val="bottom"/>
          </w:tcPr>
          <w:p w14:paraId="47F5BE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9A599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101E48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0A93B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576908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1AE3A77" w14:textId="77777777" w:rsidTr="005D3F7E">
        <w:trPr>
          <w:jc w:val="center"/>
        </w:trPr>
        <w:tc>
          <w:tcPr>
            <w:tcW w:w="1565" w:type="dxa"/>
            <w:vMerge/>
            <w:shd w:val="clear" w:color="auto" w:fill="A5A5A5" w:themeFill="accent3"/>
            <w:vAlign w:val="center"/>
          </w:tcPr>
          <w:p w14:paraId="7CAF287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6B0AA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Frais de personnel (y compris personnel </w:t>
            </w:r>
            <w:proofErr w:type="spellStart"/>
            <w:r w:rsidRPr="005076C7">
              <w:rPr>
                <w:rFonts w:ascii="Montserrat Light" w:hAnsi="Montserrat Light"/>
                <w:color w:val="000000"/>
              </w:rPr>
              <w:t>exterieur</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a</w:t>
            </w:r>
            <w:proofErr w:type="spellEnd"/>
            <w:proofErr w:type="gramEnd"/>
            <w:r w:rsidRPr="005076C7">
              <w:rPr>
                <w:rFonts w:ascii="Montserrat Light" w:hAnsi="Montserrat Light"/>
                <w:color w:val="000000"/>
              </w:rPr>
              <w:t xml:space="preserve"> partir de 1996)</w:t>
            </w:r>
          </w:p>
        </w:tc>
        <w:tc>
          <w:tcPr>
            <w:tcW w:w="1418" w:type="dxa"/>
            <w:shd w:val="clear" w:color="auto" w:fill="auto"/>
            <w:vAlign w:val="bottom"/>
          </w:tcPr>
          <w:p w14:paraId="2293B7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7F79B1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10481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4F8C4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069087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086695EF" w14:textId="77777777" w:rsidTr="005D3F7E">
        <w:trPr>
          <w:jc w:val="center"/>
        </w:trPr>
        <w:tc>
          <w:tcPr>
            <w:tcW w:w="1565" w:type="dxa"/>
            <w:vMerge/>
            <w:shd w:val="clear" w:color="auto" w:fill="A5A5A5" w:themeFill="accent3"/>
            <w:vAlign w:val="center"/>
          </w:tcPr>
          <w:p w14:paraId="4405D12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E36A5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Dotations nettes aux comptes de provisions d'exploitation</w:t>
            </w:r>
          </w:p>
        </w:tc>
        <w:tc>
          <w:tcPr>
            <w:tcW w:w="1418" w:type="dxa"/>
            <w:shd w:val="clear" w:color="auto" w:fill="auto"/>
            <w:vAlign w:val="bottom"/>
          </w:tcPr>
          <w:p w14:paraId="017A1C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49A405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CA2AD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BCEAO/DC</w:t>
            </w:r>
          </w:p>
        </w:tc>
        <w:tc>
          <w:tcPr>
            <w:tcW w:w="1559" w:type="dxa"/>
            <w:shd w:val="clear" w:color="auto" w:fill="auto"/>
            <w:vAlign w:val="bottom"/>
          </w:tcPr>
          <w:p w14:paraId="37D8D5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148D363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50CE2AE0" w14:textId="77777777" w:rsidTr="005D3F7E">
        <w:trPr>
          <w:jc w:val="center"/>
        </w:trPr>
        <w:tc>
          <w:tcPr>
            <w:tcW w:w="1565" w:type="dxa"/>
            <w:vMerge/>
            <w:shd w:val="clear" w:color="auto" w:fill="A5A5A5" w:themeFill="accent3"/>
            <w:vAlign w:val="center"/>
          </w:tcPr>
          <w:p w14:paraId="6292A82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F4987B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Resultat</w:t>
            </w:r>
            <w:proofErr w:type="spellEnd"/>
            <w:r w:rsidRPr="005076C7">
              <w:rPr>
                <w:rFonts w:ascii="Montserrat Light" w:hAnsi="Montserrat Light"/>
                <w:color w:val="000000"/>
              </w:rPr>
              <w:t xml:space="preserve"> net</w:t>
            </w:r>
          </w:p>
        </w:tc>
        <w:tc>
          <w:tcPr>
            <w:tcW w:w="1418" w:type="dxa"/>
            <w:shd w:val="clear" w:color="auto" w:fill="auto"/>
            <w:vAlign w:val="bottom"/>
          </w:tcPr>
          <w:p w14:paraId="32E8E72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BF985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E8F35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70777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748942A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62976FF" w14:textId="77777777" w:rsidTr="005D3F7E">
        <w:trPr>
          <w:jc w:val="center"/>
        </w:trPr>
        <w:tc>
          <w:tcPr>
            <w:tcW w:w="1565" w:type="dxa"/>
            <w:vMerge/>
            <w:shd w:val="clear" w:color="auto" w:fill="A5A5A5" w:themeFill="accent3"/>
            <w:vAlign w:val="center"/>
          </w:tcPr>
          <w:p w14:paraId="104FAE1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BD767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Produit net bancaire (PNB)</w:t>
            </w:r>
          </w:p>
        </w:tc>
        <w:tc>
          <w:tcPr>
            <w:tcW w:w="1418" w:type="dxa"/>
            <w:shd w:val="clear" w:color="auto" w:fill="auto"/>
            <w:vAlign w:val="bottom"/>
          </w:tcPr>
          <w:p w14:paraId="719B1EB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6F758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9FBF2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180D7C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16E3A47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40642458" w14:textId="77777777" w:rsidTr="005D3F7E">
        <w:trPr>
          <w:jc w:val="center"/>
        </w:trPr>
        <w:tc>
          <w:tcPr>
            <w:tcW w:w="1565" w:type="dxa"/>
            <w:vMerge/>
            <w:shd w:val="clear" w:color="auto" w:fill="A5A5A5" w:themeFill="accent3"/>
            <w:vAlign w:val="center"/>
          </w:tcPr>
          <w:p w14:paraId="6FC6E19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C9263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Resultat</w:t>
            </w:r>
            <w:proofErr w:type="spellEnd"/>
            <w:r w:rsidRPr="005076C7">
              <w:rPr>
                <w:rFonts w:ascii="Montserrat Light" w:hAnsi="Montserrat Light"/>
                <w:color w:val="000000"/>
              </w:rPr>
              <w:t xml:space="preserve"> brut d'exploitation (RBE)</w:t>
            </w:r>
          </w:p>
        </w:tc>
        <w:tc>
          <w:tcPr>
            <w:tcW w:w="1418" w:type="dxa"/>
            <w:shd w:val="clear" w:color="auto" w:fill="auto"/>
            <w:vAlign w:val="bottom"/>
          </w:tcPr>
          <w:p w14:paraId="2ECCB7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EAD10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06C36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278008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30B8E6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D7F6B1F" w14:textId="77777777" w:rsidTr="005D3F7E">
        <w:trPr>
          <w:jc w:val="center"/>
        </w:trPr>
        <w:tc>
          <w:tcPr>
            <w:tcW w:w="1565" w:type="dxa"/>
            <w:vMerge/>
            <w:shd w:val="clear" w:color="auto" w:fill="A5A5A5" w:themeFill="accent3"/>
            <w:vAlign w:val="center"/>
          </w:tcPr>
          <w:p w14:paraId="5CD31A6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9AA05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Importance des frais </w:t>
            </w:r>
            <w:proofErr w:type="spellStart"/>
            <w:r w:rsidRPr="005076C7">
              <w:rPr>
                <w:rFonts w:ascii="Montserrat Light" w:hAnsi="Montserrat Light"/>
                <w:color w:val="000000"/>
              </w:rPr>
              <w:t>generaux</w:t>
            </w:r>
            <w:proofErr w:type="spellEnd"/>
            <w:r w:rsidRPr="005076C7">
              <w:rPr>
                <w:rFonts w:ascii="Montserrat Light" w:hAnsi="Montserrat Light"/>
                <w:color w:val="000000"/>
              </w:rPr>
              <w:t xml:space="preserve"> (en %)</w:t>
            </w:r>
          </w:p>
        </w:tc>
        <w:tc>
          <w:tcPr>
            <w:tcW w:w="1418" w:type="dxa"/>
            <w:shd w:val="clear" w:color="auto" w:fill="auto"/>
            <w:vAlign w:val="bottom"/>
          </w:tcPr>
          <w:p w14:paraId="7AA92A5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46C96F8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38C812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E6DAEB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00D4C4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56116B6D" w14:textId="77777777" w:rsidTr="005D3F7E">
        <w:trPr>
          <w:jc w:val="center"/>
        </w:trPr>
        <w:tc>
          <w:tcPr>
            <w:tcW w:w="1565" w:type="dxa"/>
            <w:vMerge/>
            <w:shd w:val="clear" w:color="auto" w:fill="A5A5A5" w:themeFill="accent3"/>
            <w:vAlign w:val="center"/>
          </w:tcPr>
          <w:p w14:paraId="1C3D7DF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E1591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Rapport frais de personnel / frais </w:t>
            </w:r>
            <w:proofErr w:type="spellStart"/>
            <w:r w:rsidRPr="005076C7">
              <w:rPr>
                <w:rFonts w:ascii="Montserrat Light" w:hAnsi="Montserrat Light"/>
                <w:color w:val="000000"/>
              </w:rPr>
              <w:t>generaux</w:t>
            </w:r>
            <w:proofErr w:type="spellEnd"/>
            <w:r w:rsidRPr="005076C7">
              <w:rPr>
                <w:rFonts w:ascii="Montserrat Light" w:hAnsi="Montserrat Light"/>
                <w:color w:val="000000"/>
              </w:rPr>
              <w:t xml:space="preserve"> (en %)</w:t>
            </w:r>
          </w:p>
        </w:tc>
        <w:tc>
          <w:tcPr>
            <w:tcW w:w="1418" w:type="dxa"/>
            <w:shd w:val="clear" w:color="auto" w:fill="auto"/>
            <w:vAlign w:val="bottom"/>
          </w:tcPr>
          <w:p w14:paraId="1C8318E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6C5F3B7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1C7862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179CD4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48C559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6680EDA6" w14:textId="77777777" w:rsidTr="005D3F7E">
        <w:trPr>
          <w:jc w:val="center"/>
        </w:trPr>
        <w:tc>
          <w:tcPr>
            <w:tcW w:w="1565" w:type="dxa"/>
            <w:vMerge/>
            <w:shd w:val="clear" w:color="auto" w:fill="A5A5A5" w:themeFill="accent3"/>
            <w:vAlign w:val="center"/>
          </w:tcPr>
          <w:p w14:paraId="7553096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D9D19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 frais de personnel / PNB (en %)</w:t>
            </w:r>
          </w:p>
        </w:tc>
        <w:tc>
          <w:tcPr>
            <w:tcW w:w="1418" w:type="dxa"/>
            <w:shd w:val="clear" w:color="auto" w:fill="auto"/>
            <w:vAlign w:val="bottom"/>
          </w:tcPr>
          <w:p w14:paraId="5ED5DC3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4D6DE61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0C2034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A8360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2D0CFE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0F9F77E9" w14:textId="77777777" w:rsidTr="005D3F7E">
        <w:trPr>
          <w:jc w:val="center"/>
        </w:trPr>
        <w:tc>
          <w:tcPr>
            <w:tcW w:w="1565" w:type="dxa"/>
            <w:vMerge/>
            <w:shd w:val="clear" w:color="auto" w:fill="A5A5A5" w:themeFill="accent3"/>
            <w:vAlign w:val="center"/>
          </w:tcPr>
          <w:p w14:paraId="7B29F48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3980A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Effort net provisionnement (en %)</w:t>
            </w:r>
          </w:p>
        </w:tc>
        <w:tc>
          <w:tcPr>
            <w:tcW w:w="1418" w:type="dxa"/>
            <w:shd w:val="clear" w:color="auto" w:fill="auto"/>
            <w:vAlign w:val="bottom"/>
          </w:tcPr>
          <w:p w14:paraId="4AD5212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6D65FDC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7CC4C97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4722A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4AD95B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007436B5" w14:textId="77777777" w:rsidTr="005D3F7E">
        <w:trPr>
          <w:jc w:val="center"/>
        </w:trPr>
        <w:tc>
          <w:tcPr>
            <w:tcW w:w="1565" w:type="dxa"/>
            <w:vMerge/>
            <w:shd w:val="clear" w:color="auto" w:fill="A5A5A5" w:themeFill="accent3"/>
            <w:vAlign w:val="center"/>
          </w:tcPr>
          <w:p w14:paraId="73C7DA9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51AC9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Coefficient net d'exploitation (en %)</w:t>
            </w:r>
          </w:p>
        </w:tc>
        <w:tc>
          <w:tcPr>
            <w:tcW w:w="1418" w:type="dxa"/>
            <w:shd w:val="clear" w:color="auto" w:fill="auto"/>
            <w:vAlign w:val="bottom"/>
          </w:tcPr>
          <w:p w14:paraId="7FAB2F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653DB50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0B55B1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18054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6348F1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6A08E7A9" w14:textId="77777777" w:rsidTr="005D3F7E">
        <w:trPr>
          <w:jc w:val="center"/>
        </w:trPr>
        <w:tc>
          <w:tcPr>
            <w:tcW w:w="1565" w:type="dxa"/>
            <w:vMerge/>
            <w:shd w:val="clear" w:color="auto" w:fill="A5A5A5" w:themeFill="accent3"/>
            <w:vAlign w:val="center"/>
          </w:tcPr>
          <w:p w14:paraId="05637BC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49103D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Coefficient de </w:t>
            </w:r>
            <w:proofErr w:type="spellStart"/>
            <w:r w:rsidRPr="005076C7">
              <w:rPr>
                <w:rFonts w:ascii="Montserrat Light" w:hAnsi="Montserrat Light"/>
                <w:color w:val="000000"/>
              </w:rPr>
              <w:t>rentabilite</w:t>
            </w:r>
            <w:proofErr w:type="spellEnd"/>
            <w:r w:rsidRPr="005076C7">
              <w:rPr>
                <w:rFonts w:ascii="Montserrat Light" w:hAnsi="Montserrat Light"/>
                <w:color w:val="000000"/>
              </w:rPr>
              <w:t xml:space="preserve"> (en %)</w:t>
            </w:r>
          </w:p>
        </w:tc>
        <w:tc>
          <w:tcPr>
            <w:tcW w:w="1418" w:type="dxa"/>
            <w:shd w:val="clear" w:color="auto" w:fill="auto"/>
            <w:vAlign w:val="bottom"/>
          </w:tcPr>
          <w:p w14:paraId="5A4E614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0BF6C48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14DE19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78349A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72ACCB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1399E2EC" w14:textId="77777777" w:rsidTr="005D3F7E">
        <w:trPr>
          <w:jc w:val="center"/>
        </w:trPr>
        <w:tc>
          <w:tcPr>
            <w:tcW w:w="1565" w:type="dxa"/>
            <w:vMerge/>
            <w:shd w:val="clear" w:color="auto" w:fill="A5A5A5" w:themeFill="accent3"/>
            <w:vAlign w:val="center"/>
          </w:tcPr>
          <w:p w14:paraId="72AC34B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36ED6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de marge nette (en %)</w:t>
            </w:r>
          </w:p>
        </w:tc>
        <w:tc>
          <w:tcPr>
            <w:tcW w:w="1418" w:type="dxa"/>
            <w:shd w:val="clear" w:color="auto" w:fill="auto"/>
            <w:vAlign w:val="bottom"/>
          </w:tcPr>
          <w:p w14:paraId="5E210E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3539619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7560BFA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BA665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tcPr>
          <w:p w14:paraId="598D0F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76FEF7CE" w14:textId="77777777" w:rsidTr="005D3F7E">
        <w:trPr>
          <w:jc w:val="center"/>
        </w:trPr>
        <w:tc>
          <w:tcPr>
            <w:tcW w:w="1565" w:type="dxa"/>
            <w:vMerge/>
            <w:shd w:val="clear" w:color="auto" w:fill="A5A5A5" w:themeFill="accent3"/>
            <w:vAlign w:val="center"/>
          </w:tcPr>
          <w:p w14:paraId="11A33DA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E80A8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Produits d'exploitation</w:t>
            </w:r>
          </w:p>
        </w:tc>
        <w:tc>
          <w:tcPr>
            <w:tcW w:w="1418" w:type="dxa"/>
            <w:shd w:val="clear" w:color="auto" w:fill="auto"/>
            <w:vAlign w:val="bottom"/>
          </w:tcPr>
          <w:p w14:paraId="68CC19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8F655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D3C44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C1EE9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38DFA6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7F8F9DBC" w14:textId="77777777" w:rsidTr="005D3F7E">
        <w:trPr>
          <w:jc w:val="center"/>
        </w:trPr>
        <w:tc>
          <w:tcPr>
            <w:tcW w:w="1565" w:type="dxa"/>
            <w:vMerge/>
            <w:shd w:val="clear" w:color="auto" w:fill="A5A5A5" w:themeFill="accent3"/>
            <w:vAlign w:val="center"/>
          </w:tcPr>
          <w:p w14:paraId="2E75A3D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21BD28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Charges d'exploitation</w:t>
            </w:r>
          </w:p>
        </w:tc>
        <w:tc>
          <w:tcPr>
            <w:tcW w:w="1418" w:type="dxa"/>
            <w:shd w:val="clear" w:color="auto" w:fill="auto"/>
            <w:vAlign w:val="bottom"/>
          </w:tcPr>
          <w:p w14:paraId="3067D0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9A8EC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07DAC5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049A7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Flux</w:t>
            </w:r>
          </w:p>
        </w:tc>
        <w:tc>
          <w:tcPr>
            <w:tcW w:w="3260" w:type="dxa"/>
            <w:shd w:val="clear" w:color="auto" w:fill="auto"/>
            <w:vAlign w:val="bottom"/>
          </w:tcPr>
          <w:p w14:paraId="54ACADA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Somme sur la période</w:t>
            </w:r>
          </w:p>
        </w:tc>
      </w:tr>
      <w:tr w:rsidR="00E77104" w:rsidRPr="005076C7" w14:paraId="30DB5B5F" w14:textId="77777777" w:rsidTr="005D3F7E">
        <w:trPr>
          <w:jc w:val="center"/>
        </w:trPr>
        <w:tc>
          <w:tcPr>
            <w:tcW w:w="1565" w:type="dxa"/>
            <w:vMerge/>
            <w:shd w:val="clear" w:color="auto" w:fill="A5A5A5" w:themeFill="accent3"/>
            <w:vAlign w:val="center"/>
          </w:tcPr>
          <w:p w14:paraId="43A337F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7A71C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Coefficient brut d'exploitation (en %)</w:t>
            </w:r>
          </w:p>
        </w:tc>
        <w:tc>
          <w:tcPr>
            <w:tcW w:w="1418" w:type="dxa"/>
            <w:shd w:val="clear" w:color="auto" w:fill="auto"/>
            <w:vAlign w:val="bottom"/>
          </w:tcPr>
          <w:p w14:paraId="110CB4C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417" w:type="dxa"/>
            <w:shd w:val="clear" w:color="auto" w:fill="auto"/>
            <w:vAlign w:val="bottom"/>
          </w:tcPr>
          <w:p w14:paraId="2F7F9DC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Unites</w:t>
            </w:r>
            <w:proofErr w:type="spellEnd"/>
          </w:p>
        </w:tc>
        <w:tc>
          <w:tcPr>
            <w:tcW w:w="1276" w:type="dxa"/>
            <w:shd w:val="clear" w:color="auto" w:fill="auto"/>
            <w:vAlign w:val="bottom"/>
          </w:tcPr>
          <w:p w14:paraId="4DD53F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8ED1C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3260" w:type="dxa"/>
            <w:shd w:val="clear" w:color="auto" w:fill="auto"/>
            <w:vAlign w:val="bottom"/>
          </w:tcPr>
          <w:p w14:paraId="0B6806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Moyenne pondérée sur la période</w:t>
            </w:r>
          </w:p>
        </w:tc>
      </w:tr>
      <w:tr w:rsidR="00E77104" w:rsidRPr="005076C7" w14:paraId="03D4B5A1" w14:textId="77777777" w:rsidTr="005D3F7E">
        <w:trPr>
          <w:jc w:val="center"/>
        </w:trPr>
        <w:tc>
          <w:tcPr>
            <w:tcW w:w="1565" w:type="dxa"/>
            <w:shd w:val="clear" w:color="auto" w:fill="FFE599" w:themeFill="accent4" w:themeFillTint="66"/>
            <w:vAlign w:val="center"/>
          </w:tcPr>
          <w:p w14:paraId="6A4D0940" w14:textId="77777777" w:rsidR="00E77104" w:rsidRPr="005076C7" w:rsidRDefault="00E77104" w:rsidP="005D3F7E">
            <w:pPr>
              <w:jc w:val="center"/>
              <w:rPr>
                <w:rFonts w:ascii="Montserrat Light" w:hAnsi="Montserrat Light"/>
              </w:rPr>
            </w:pPr>
          </w:p>
        </w:tc>
        <w:tc>
          <w:tcPr>
            <w:tcW w:w="5376" w:type="dxa"/>
            <w:shd w:val="clear" w:color="auto" w:fill="FFE599" w:themeFill="accent4" w:themeFillTint="66"/>
            <w:vAlign w:val="bottom"/>
          </w:tcPr>
          <w:p w14:paraId="2868CFDE" w14:textId="77777777" w:rsidR="00E77104" w:rsidRPr="005076C7" w:rsidRDefault="00E77104" w:rsidP="005D3F7E">
            <w:pPr>
              <w:jc w:val="center"/>
              <w:rPr>
                <w:rFonts w:ascii="Montserrat Light" w:hAnsi="Montserrat Light"/>
                <w:color w:val="000000"/>
              </w:rPr>
            </w:pPr>
          </w:p>
        </w:tc>
        <w:tc>
          <w:tcPr>
            <w:tcW w:w="1418" w:type="dxa"/>
            <w:shd w:val="clear" w:color="auto" w:fill="FFE599" w:themeFill="accent4" w:themeFillTint="66"/>
            <w:vAlign w:val="bottom"/>
          </w:tcPr>
          <w:p w14:paraId="57FB358A" w14:textId="77777777" w:rsidR="00E77104" w:rsidRPr="005076C7" w:rsidRDefault="00E77104" w:rsidP="005D3F7E">
            <w:pPr>
              <w:jc w:val="center"/>
              <w:rPr>
                <w:rFonts w:ascii="Montserrat Light" w:hAnsi="Montserrat Light"/>
                <w:color w:val="000000"/>
              </w:rPr>
            </w:pPr>
          </w:p>
        </w:tc>
        <w:tc>
          <w:tcPr>
            <w:tcW w:w="1417" w:type="dxa"/>
            <w:shd w:val="clear" w:color="auto" w:fill="FFE599" w:themeFill="accent4" w:themeFillTint="66"/>
            <w:vAlign w:val="bottom"/>
          </w:tcPr>
          <w:p w14:paraId="5B41CA52" w14:textId="77777777" w:rsidR="00E77104" w:rsidRPr="005076C7" w:rsidRDefault="00E77104" w:rsidP="005D3F7E">
            <w:pPr>
              <w:jc w:val="center"/>
              <w:rPr>
                <w:rFonts w:ascii="Montserrat Light" w:hAnsi="Montserrat Light"/>
                <w:color w:val="000000"/>
              </w:rPr>
            </w:pPr>
          </w:p>
        </w:tc>
        <w:tc>
          <w:tcPr>
            <w:tcW w:w="1276" w:type="dxa"/>
            <w:shd w:val="clear" w:color="auto" w:fill="FFE599" w:themeFill="accent4" w:themeFillTint="66"/>
            <w:vAlign w:val="bottom"/>
          </w:tcPr>
          <w:p w14:paraId="05FB87CE" w14:textId="77777777" w:rsidR="00E77104" w:rsidRPr="005076C7" w:rsidRDefault="00E77104" w:rsidP="005D3F7E">
            <w:pPr>
              <w:jc w:val="center"/>
              <w:rPr>
                <w:rFonts w:ascii="Montserrat Light" w:hAnsi="Montserrat Light"/>
                <w:color w:val="000000"/>
              </w:rPr>
            </w:pPr>
          </w:p>
        </w:tc>
        <w:tc>
          <w:tcPr>
            <w:tcW w:w="1559" w:type="dxa"/>
            <w:shd w:val="clear" w:color="auto" w:fill="FFE599" w:themeFill="accent4" w:themeFillTint="66"/>
            <w:vAlign w:val="bottom"/>
          </w:tcPr>
          <w:p w14:paraId="1D959F69" w14:textId="77777777" w:rsidR="00E77104" w:rsidRPr="005076C7" w:rsidRDefault="00E77104" w:rsidP="005D3F7E">
            <w:pPr>
              <w:jc w:val="center"/>
              <w:rPr>
                <w:rFonts w:ascii="Montserrat Light" w:hAnsi="Montserrat Light"/>
                <w:color w:val="000000"/>
              </w:rPr>
            </w:pPr>
          </w:p>
        </w:tc>
        <w:tc>
          <w:tcPr>
            <w:tcW w:w="3260" w:type="dxa"/>
            <w:shd w:val="clear" w:color="auto" w:fill="FFE599" w:themeFill="accent4" w:themeFillTint="66"/>
            <w:vAlign w:val="bottom"/>
          </w:tcPr>
          <w:p w14:paraId="1011541E" w14:textId="77777777" w:rsidR="00E77104" w:rsidRPr="005076C7" w:rsidRDefault="00E77104" w:rsidP="005D3F7E">
            <w:pPr>
              <w:jc w:val="center"/>
              <w:rPr>
                <w:rFonts w:ascii="Montserrat Light" w:hAnsi="Montserrat Light"/>
                <w:color w:val="000000"/>
              </w:rPr>
            </w:pPr>
          </w:p>
        </w:tc>
      </w:tr>
      <w:tr w:rsidR="00E77104" w:rsidRPr="005076C7" w14:paraId="70CE64DE" w14:textId="77777777" w:rsidTr="005D3F7E">
        <w:trPr>
          <w:jc w:val="center"/>
        </w:trPr>
        <w:tc>
          <w:tcPr>
            <w:tcW w:w="1565" w:type="dxa"/>
            <w:vMerge w:val="restart"/>
            <w:shd w:val="clear" w:color="auto" w:fill="A5A5A5" w:themeFill="accent3"/>
            <w:textDirection w:val="btLr"/>
            <w:vAlign w:val="center"/>
          </w:tcPr>
          <w:p w14:paraId="124893D8"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CREDIT SECTORIEL DE CENTRALE DE RISQUE ANNUEL</w:t>
            </w:r>
          </w:p>
          <w:p w14:paraId="055C7B59" w14:textId="77777777" w:rsidR="00E77104" w:rsidRPr="005076C7" w:rsidRDefault="00E77104" w:rsidP="005D3F7E">
            <w:pPr>
              <w:ind w:left="113" w:right="113"/>
              <w:jc w:val="center"/>
              <w:rPr>
                <w:rFonts w:ascii="Montserrat Light" w:hAnsi="Montserrat Light"/>
              </w:rPr>
            </w:pPr>
          </w:p>
        </w:tc>
        <w:tc>
          <w:tcPr>
            <w:tcW w:w="5376" w:type="dxa"/>
            <w:shd w:val="clear" w:color="auto" w:fill="auto"/>
            <w:vAlign w:val="bottom"/>
          </w:tcPr>
          <w:p w14:paraId="47F4A97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Sylviculture et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01569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078AE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0D756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00E02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4717CD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BD41148" w14:textId="77777777" w:rsidTr="005D3F7E">
        <w:trPr>
          <w:jc w:val="center"/>
        </w:trPr>
        <w:tc>
          <w:tcPr>
            <w:tcW w:w="1565" w:type="dxa"/>
            <w:vMerge/>
            <w:shd w:val="clear" w:color="auto" w:fill="A5A5A5" w:themeFill="accent3"/>
            <w:vAlign w:val="center"/>
          </w:tcPr>
          <w:p w14:paraId="39009E0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7BB0BF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et chasse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DC60C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1DA25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8EADB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4E5975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6ECF73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879AA86" w14:textId="77777777" w:rsidTr="005D3F7E">
        <w:trPr>
          <w:jc w:val="center"/>
        </w:trPr>
        <w:tc>
          <w:tcPr>
            <w:tcW w:w="1565" w:type="dxa"/>
            <w:vMerge/>
            <w:shd w:val="clear" w:color="auto" w:fill="A5A5A5" w:themeFill="accent3"/>
            <w:vAlign w:val="center"/>
          </w:tcPr>
          <w:p w14:paraId="21A7C20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CAB22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Sylviculture et exploitation </w:t>
            </w:r>
            <w:proofErr w:type="spellStart"/>
            <w:r w:rsidRPr="005076C7">
              <w:rPr>
                <w:rFonts w:ascii="Montserrat Light" w:hAnsi="Montserrat Light"/>
                <w:color w:val="000000"/>
              </w:rPr>
              <w:t>forestiere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A222D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C49E0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92446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FA16F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F4A826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263CBA9" w14:textId="77777777" w:rsidTr="005D3F7E">
        <w:trPr>
          <w:jc w:val="center"/>
        </w:trPr>
        <w:tc>
          <w:tcPr>
            <w:tcW w:w="1565" w:type="dxa"/>
            <w:vMerge/>
            <w:shd w:val="clear" w:color="auto" w:fill="A5A5A5" w:themeFill="accent3"/>
            <w:vAlign w:val="center"/>
          </w:tcPr>
          <w:p w14:paraId="0E8F88F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385F44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4F8F0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D1D2B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30CBB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A800D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D9403D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FED2266" w14:textId="77777777" w:rsidTr="005D3F7E">
        <w:trPr>
          <w:jc w:val="center"/>
        </w:trPr>
        <w:tc>
          <w:tcPr>
            <w:tcW w:w="1565" w:type="dxa"/>
            <w:vMerge/>
            <w:shd w:val="clear" w:color="auto" w:fill="A5A5A5" w:themeFill="accent3"/>
            <w:vAlign w:val="center"/>
          </w:tcPr>
          <w:p w14:paraId="6988DE9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2D0630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extractives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w:t>
            </w:r>
            <w:r w:rsidRPr="005076C7">
              <w:rPr>
                <w:rFonts w:ascii="Montserrat Light" w:hAnsi="Montserrat Light"/>
                <w:color w:val="000000"/>
              </w:rPr>
              <w:lastRenderedPageBreak/>
              <w:t xml:space="preserve">Risques </w:t>
            </w:r>
          </w:p>
        </w:tc>
        <w:tc>
          <w:tcPr>
            <w:tcW w:w="1418" w:type="dxa"/>
            <w:shd w:val="clear" w:color="auto" w:fill="auto"/>
            <w:vAlign w:val="bottom"/>
          </w:tcPr>
          <w:p w14:paraId="4F730BE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0B9BB3D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F5032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2AF27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48E3DF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C60606C" w14:textId="77777777" w:rsidTr="005D3F7E">
        <w:trPr>
          <w:jc w:val="center"/>
        </w:trPr>
        <w:tc>
          <w:tcPr>
            <w:tcW w:w="1565" w:type="dxa"/>
            <w:vMerge/>
            <w:shd w:val="clear" w:color="auto" w:fill="A5A5A5" w:themeFill="accent3"/>
            <w:vAlign w:val="center"/>
          </w:tcPr>
          <w:p w14:paraId="674D76D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1D4595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du charbon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A742C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5DD33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21343C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81B95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5467E1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20B9645" w14:textId="77777777" w:rsidTr="005D3F7E">
        <w:trPr>
          <w:jc w:val="center"/>
        </w:trPr>
        <w:tc>
          <w:tcPr>
            <w:tcW w:w="1565" w:type="dxa"/>
            <w:vMerge/>
            <w:shd w:val="clear" w:color="auto" w:fill="A5A5A5" w:themeFill="accent3"/>
            <w:vAlign w:val="center"/>
          </w:tcPr>
          <w:p w14:paraId="385FD2D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F2795F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Production de </w:t>
            </w:r>
            <w:proofErr w:type="spellStart"/>
            <w:r w:rsidRPr="005076C7">
              <w:rPr>
                <w:rFonts w:ascii="Montserrat Light" w:hAnsi="Montserrat Light"/>
                <w:color w:val="000000"/>
              </w:rPr>
              <w:t>petrole</w:t>
            </w:r>
            <w:proofErr w:type="spellEnd"/>
            <w:r w:rsidRPr="005076C7">
              <w:rPr>
                <w:rFonts w:ascii="Montserrat Light" w:hAnsi="Montserrat Light"/>
                <w:color w:val="000000"/>
              </w:rPr>
              <w:t xml:space="preserve"> brut et de gaz naturel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CB1BA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94394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0AE5F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C97106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A5C4D3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A4EBCE1" w14:textId="77777777" w:rsidTr="005D3F7E">
        <w:trPr>
          <w:jc w:val="center"/>
        </w:trPr>
        <w:tc>
          <w:tcPr>
            <w:tcW w:w="1565" w:type="dxa"/>
            <w:vMerge/>
            <w:shd w:val="clear" w:color="auto" w:fill="A5A5A5" w:themeFill="accent3"/>
            <w:vAlign w:val="center"/>
          </w:tcPr>
          <w:p w14:paraId="619093A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27C7B0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de minerais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C8898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F5BDC5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2204ED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C7E78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ACECB01"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CB91064" w14:textId="77777777" w:rsidTr="005D3F7E">
        <w:trPr>
          <w:jc w:val="center"/>
        </w:trPr>
        <w:tc>
          <w:tcPr>
            <w:tcW w:w="1565" w:type="dxa"/>
            <w:vMerge/>
            <w:shd w:val="clear" w:color="auto" w:fill="A5A5A5" w:themeFill="accent3"/>
            <w:vAlign w:val="center"/>
          </w:tcPr>
          <w:p w14:paraId="19B0E39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2173E1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d'autres minerais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0B5E1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C923F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1A30E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75EAF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680F80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C9CC2BD" w14:textId="77777777" w:rsidTr="005D3F7E">
        <w:trPr>
          <w:jc w:val="center"/>
        </w:trPr>
        <w:tc>
          <w:tcPr>
            <w:tcW w:w="1565" w:type="dxa"/>
            <w:vMerge/>
            <w:shd w:val="clear" w:color="auto" w:fill="A5A5A5" w:themeFill="accent3"/>
            <w:vAlign w:val="center"/>
          </w:tcPr>
          <w:p w14:paraId="62B6CE5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A164C0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w:t>
            </w:r>
            <w:proofErr w:type="spellStart"/>
            <w:r w:rsidRPr="005076C7">
              <w:rPr>
                <w:rFonts w:ascii="Montserrat Light" w:hAnsi="Montserrat Light"/>
                <w:color w:val="000000"/>
              </w:rPr>
              <w:t>manufacturieres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47058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50F690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B3C82C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B724C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ADBC83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DB659C4" w14:textId="77777777" w:rsidTr="005D3F7E">
        <w:trPr>
          <w:jc w:val="center"/>
        </w:trPr>
        <w:tc>
          <w:tcPr>
            <w:tcW w:w="1565" w:type="dxa"/>
            <w:vMerge/>
            <w:shd w:val="clear" w:color="auto" w:fill="A5A5A5" w:themeFill="accent3"/>
            <w:vAlign w:val="center"/>
          </w:tcPr>
          <w:p w14:paraId="54E7C7E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AED549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à la branche Fabrication de produits alimentaires. </w:t>
            </w:r>
            <w:proofErr w:type="gramStart"/>
            <w:r w:rsidRPr="005076C7">
              <w:rPr>
                <w:rFonts w:ascii="Montserrat Light" w:hAnsi="Montserrat Light"/>
                <w:color w:val="000000"/>
              </w:rPr>
              <w:t>boissons</w:t>
            </w:r>
            <w:proofErr w:type="gramEnd"/>
            <w:r w:rsidRPr="005076C7">
              <w:rPr>
                <w:rFonts w:ascii="Montserrat Light" w:hAnsi="Montserrat Light"/>
                <w:color w:val="000000"/>
              </w:rPr>
              <w:t xml:space="preserve">. Tabacs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DD222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181A0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4F443F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9E081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4C7528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F2CC4FF" w14:textId="77777777" w:rsidTr="005D3F7E">
        <w:trPr>
          <w:jc w:val="center"/>
        </w:trPr>
        <w:tc>
          <w:tcPr>
            <w:tcW w:w="1565" w:type="dxa"/>
            <w:vMerge/>
            <w:shd w:val="clear" w:color="auto" w:fill="A5A5A5" w:themeFill="accent3"/>
            <w:vAlign w:val="center"/>
          </w:tcPr>
          <w:p w14:paraId="679E81A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6E1C30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des </w:t>
            </w:r>
            <w:proofErr w:type="spellStart"/>
            <w:r w:rsidRPr="005076C7">
              <w:rPr>
                <w:rFonts w:ascii="Montserrat Light" w:hAnsi="Montserrat Light"/>
                <w:color w:val="000000"/>
              </w:rPr>
              <w:t>textilles</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l'habillement et du cuir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E02F2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21FE8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D21E2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80669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90EFDD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3EF580F" w14:textId="77777777" w:rsidTr="005D3F7E">
        <w:trPr>
          <w:jc w:val="center"/>
        </w:trPr>
        <w:tc>
          <w:tcPr>
            <w:tcW w:w="1565" w:type="dxa"/>
            <w:vMerge/>
            <w:shd w:val="clear" w:color="auto" w:fill="A5A5A5" w:themeFill="accent3"/>
            <w:vAlign w:val="center"/>
          </w:tcPr>
          <w:p w14:paraId="638E44B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3EE6D9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du bois et fabrication d'ouvrages en bois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CEFA05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FE6D2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529D26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079BAA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8FB18B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1D5049D" w14:textId="77777777" w:rsidTr="005D3F7E">
        <w:trPr>
          <w:jc w:val="center"/>
        </w:trPr>
        <w:tc>
          <w:tcPr>
            <w:tcW w:w="1565" w:type="dxa"/>
            <w:vMerge/>
            <w:shd w:val="clear" w:color="auto" w:fill="A5A5A5" w:themeFill="accent3"/>
            <w:vAlign w:val="center"/>
          </w:tcPr>
          <w:p w14:paraId="6011E06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8DBE9E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chimiques et fabrication de produits chimiques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7A811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5AB1D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0A4AD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8A1E7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63B73C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3FED503" w14:textId="77777777" w:rsidTr="005D3F7E">
        <w:trPr>
          <w:jc w:val="center"/>
        </w:trPr>
        <w:tc>
          <w:tcPr>
            <w:tcW w:w="1565" w:type="dxa"/>
            <w:vMerge/>
            <w:shd w:val="clear" w:color="auto" w:fill="A5A5A5" w:themeFill="accent3"/>
            <w:vAlign w:val="center"/>
          </w:tcPr>
          <w:p w14:paraId="041ECFC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D15EFD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de produits </w:t>
            </w:r>
            <w:proofErr w:type="spellStart"/>
            <w:r w:rsidRPr="005076C7">
              <w:rPr>
                <w:rFonts w:ascii="Montserrat Light" w:hAnsi="Montserrat Light"/>
                <w:color w:val="000000"/>
              </w:rPr>
              <w:t>mineraux</w:t>
            </w:r>
            <w:proofErr w:type="spellEnd"/>
            <w:r w:rsidRPr="005076C7">
              <w:rPr>
                <w:rFonts w:ascii="Montserrat Light" w:hAnsi="Montserrat Light"/>
                <w:color w:val="000000"/>
              </w:rPr>
              <w:t xml:space="preserve"> non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D9EF0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57116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E6D04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751C2B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6A8C79F"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252AB50" w14:textId="77777777" w:rsidTr="005D3F7E">
        <w:trPr>
          <w:jc w:val="center"/>
        </w:trPr>
        <w:tc>
          <w:tcPr>
            <w:tcW w:w="1565" w:type="dxa"/>
            <w:vMerge/>
            <w:shd w:val="clear" w:color="auto" w:fill="A5A5A5" w:themeFill="accent3"/>
            <w:vAlign w:val="center"/>
          </w:tcPr>
          <w:p w14:paraId="323E9B0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6CEF5B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r w:rsidRPr="005076C7">
              <w:rPr>
                <w:rFonts w:ascii="Montserrat Light" w:hAnsi="Montserrat Light"/>
                <w:color w:val="000000"/>
              </w:rPr>
              <w:lastRenderedPageBreak/>
              <w:t xml:space="preserve">Fabrication d'ouvrages en </w:t>
            </w:r>
            <w:proofErr w:type="spellStart"/>
            <w:r w:rsidRPr="005076C7">
              <w:rPr>
                <w:rFonts w:ascii="Montserrat Light" w:hAnsi="Montserrat Light"/>
                <w:color w:val="000000"/>
              </w:rPr>
              <w:t>metaux</w:t>
            </w:r>
            <w:proofErr w:type="spellEnd"/>
            <w:r w:rsidRPr="005076C7">
              <w:rPr>
                <w:rFonts w:ascii="Montserrat Light" w:hAnsi="Montserrat Light"/>
                <w:color w:val="000000"/>
              </w:rPr>
              <w:t xml:space="preserve">, de machines, de </w:t>
            </w:r>
            <w:proofErr w:type="spellStart"/>
            <w:r w:rsidRPr="005076C7">
              <w:rPr>
                <w:rFonts w:ascii="Montserrat Light" w:hAnsi="Montserrat Light"/>
                <w:color w:val="000000"/>
              </w:rPr>
              <w:t>materiel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CB596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0D539E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BE70F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A37E5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D7C3D9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5536FD8" w14:textId="77777777" w:rsidTr="005D3F7E">
        <w:trPr>
          <w:jc w:val="center"/>
        </w:trPr>
        <w:tc>
          <w:tcPr>
            <w:tcW w:w="1565" w:type="dxa"/>
            <w:vMerge/>
            <w:shd w:val="clear" w:color="auto" w:fill="A5A5A5" w:themeFill="accent3"/>
            <w:vAlign w:val="center"/>
          </w:tcPr>
          <w:p w14:paraId="3882C20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B5B4A1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Electricite</w:t>
            </w:r>
            <w:proofErr w:type="spellEnd"/>
            <w:r w:rsidRPr="005076C7">
              <w:rPr>
                <w:rFonts w:ascii="Montserrat Light" w:hAnsi="Montserrat Light"/>
                <w:color w:val="000000"/>
              </w:rPr>
              <w:t xml:space="preserve"> Gaz 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83604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B672D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039D2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54892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C36973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B6893E4" w14:textId="77777777" w:rsidTr="005D3F7E">
        <w:trPr>
          <w:jc w:val="center"/>
        </w:trPr>
        <w:tc>
          <w:tcPr>
            <w:tcW w:w="1565" w:type="dxa"/>
            <w:vMerge/>
            <w:shd w:val="clear" w:color="auto" w:fill="A5A5A5" w:themeFill="accent3"/>
            <w:vAlign w:val="center"/>
          </w:tcPr>
          <w:p w14:paraId="2CF6960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AE634E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a la branche </w:t>
            </w:r>
            <w:proofErr w:type="spellStart"/>
            <w:proofErr w:type="gramStart"/>
            <w:r w:rsidRPr="005076C7">
              <w:rPr>
                <w:rFonts w:ascii="Montserrat Light" w:hAnsi="Montserrat Light"/>
                <w:color w:val="000000"/>
              </w:rPr>
              <w:t>Electricite</w:t>
            </w:r>
            <w:proofErr w:type="spellEnd"/>
            <w:r w:rsidRPr="005076C7">
              <w:rPr>
                <w:rFonts w:ascii="Montserrat Light" w:hAnsi="Montserrat Light"/>
                <w:color w:val="000000"/>
              </w:rPr>
              <w:t xml:space="preserve"> .gaz</w:t>
            </w:r>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vapeur</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C8767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191792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4E120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BBA50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5B9290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72024F9" w14:textId="77777777" w:rsidTr="005D3F7E">
        <w:trPr>
          <w:jc w:val="center"/>
        </w:trPr>
        <w:tc>
          <w:tcPr>
            <w:tcW w:w="1565" w:type="dxa"/>
            <w:vMerge/>
            <w:shd w:val="clear" w:color="auto" w:fill="A5A5A5" w:themeFill="accent3"/>
            <w:vAlign w:val="center"/>
          </w:tcPr>
          <w:p w14:paraId="55FE664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BA65A1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Installation de distribution d'eau et distribution publique de l'eau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7DB8D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CBD5F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7FF6FB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D6E65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F2770D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8FAE0FA" w14:textId="77777777" w:rsidTr="005D3F7E">
        <w:trPr>
          <w:jc w:val="center"/>
        </w:trPr>
        <w:tc>
          <w:tcPr>
            <w:tcW w:w="1565" w:type="dxa"/>
            <w:vMerge/>
            <w:shd w:val="clear" w:color="auto" w:fill="A5A5A5" w:themeFill="accent3"/>
            <w:vAlign w:val="center"/>
          </w:tcPr>
          <w:p w14:paraId="7737218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90DECF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Batiments</w:t>
            </w:r>
            <w:proofErr w:type="spellEnd"/>
            <w:r w:rsidRPr="005076C7">
              <w:rPr>
                <w:rFonts w:ascii="Montserrat Light" w:hAnsi="Montserrat Light"/>
                <w:color w:val="000000"/>
              </w:rPr>
              <w:t xml:space="preserve">-Travaux publics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647BCA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91E44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94884D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E1CB5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E735119"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422D3AD" w14:textId="77777777" w:rsidTr="005D3F7E">
        <w:trPr>
          <w:jc w:val="center"/>
        </w:trPr>
        <w:tc>
          <w:tcPr>
            <w:tcW w:w="1565" w:type="dxa"/>
            <w:vMerge/>
            <w:shd w:val="clear" w:color="auto" w:fill="A5A5A5" w:themeFill="accent3"/>
            <w:vAlign w:val="center"/>
          </w:tcPr>
          <w:p w14:paraId="4B95E02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FC5832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et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Restaurants et Hotels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w:t>
            </w:r>
          </w:p>
        </w:tc>
        <w:tc>
          <w:tcPr>
            <w:tcW w:w="1418" w:type="dxa"/>
            <w:shd w:val="clear" w:color="auto" w:fill="auto"/>
            <w:vAlign w:val="bottom"/>
          </w:tcPr>
          <w:p w14:paraId="6745251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2ADC1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EDF37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46D27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A91BD9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E228B12" w14:textId="77777777" w:rsidTr="005D3F7E">
        <w:trPr>
          <w:jc w:val="center"/>
        </w:trPr>
        <w:tc>
          <w:tcPr>
            <w:tcW w:w="1565" w:type="dxa"/>
            <w:vMerge/>
            <w:shd w:val="clear" w:color="auto" w:fill="A5A5A5" w:themeFill="accent3"/>
            <w:vAlign w:val="center"/>
          </w:tcPr>
          <w:p w14:paraId="471F3F7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4D23A6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017658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C9E92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A7798B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92A7F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E765EE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C12277F" w14:textId="77777777" w:rsidTr="005D3F7E">
        <w:trPr>
          <w:jc w:val="center"/>
        </w:trPr>
        <w:tc>
          <w:tcPr>
            <w:tcW w:w="1565" w:type="dxa"/>
            <w:vMerge/>
            <w:shd w:val="clear" w:color="auto" w:fill="A5A5A5" w:themeFill="accent3"/>
            <w:vAlign w:val="center"/>
          </w:tcPr>
          <w:p w14:paraId="6E3E074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CA9410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430591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DD7E13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DE7C4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F69AA2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3B1839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5E60CB2" w14:textId="77777777" w:rsidTr="005D3F7E">
        <w:trPr>
          <w:jc w:val="center"/>
        </w:trPr>
        <w:tc>
          <w:tcPr>
            <w:tcW w:w="1565" w:type="dxa"/>
            <w:vMerge/>
            <w:shd w:val="clear" w:color="auto" w:fill="A5A5A5" w:themeFill="accent3"/>
            <w:vAlign w:val="center"/>
          </w:tcPr>
          <w:p w14:paraId="0F8225B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EED39E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a la branche Restaurants-</w:t>
            </w:r>
            <w:proofErr w:type="spellStart"/>
            <w:proofErr w:type="gramStart"/>
            <w:r w:rsidRPr="005076C7">
              <w:rPr>
                <w:rFonts w:ascii="Montserrat Light" w:hAnsi="Montserrat Light"/>
                <w:color w:val="000000"/>
              </w:rPr>
              <w:t>hotels</w:t>
            </w:r>
            <w:proofErr w:type="spellEnd"/>
            <w:r w:rsidRPr="005076C7">
              <w:rPr>
                <w:rFonts w:ascii="Montserrat Light" w:hAnsi="Montserrat Light"/>
                <w:color w:val="000000"/>
              </w:rPr>
              <w:t>:</w:t>
            </w:r>
            <w:proofErr w:type="gramEnd"/>
            <w:r w:rsidRPr="005076C7">
              <w:rPr>
                <w:rFonts w:ascii="Montserrat Light" w:hAnsi="Montserrat Light"/>
                <w:color w:val="000000"/>
              </w:rPr>
              <w:t xml:space="preserve"> installations touristiques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DD2AE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68E994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79B6C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0A8A6F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119628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FF24B70" w14:textId="77777777" w:rsidTr="005D3F7E">
        <w:trPr>
          <w:jc w:val="center"/>
        </w:trPr>
        <w:tc>
          <w:tcPr>
            <w:tcW w:w="1565" w:type="dxa"/>
            <w:vMerge/>
            <w:shd w:val="clear" w:color="auto" w:fill="A5A5A5" w:themeFill="accent3"/>
            <w:vAlign w:val="center"/>
          </w:tcPr>
          <w:p w14:paraId="6581C3D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E43956E"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Transports.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et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1C873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2124D3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3280B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23E7D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268F7A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D809B69" w14:textId="77777777" w:rsidTr="005D3F7E">
        <w:trPr>
          <w:jc w:val="center"/>
        </w:trPr>
        <w:tc>
          <w:tcPr>
            <w:tcW w:w="1565" w:type="dxa"/>
            <w:vMerge/>
            <w:shd w:val="clear" w:color="auto" w:fill="A5A5A5" w:themeFill="accent3"/>
            <w:vAlign w:val="center"/>
          </w:tcPr>
          <w:p w14:paraId="4D44EC5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82AB71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r w:rsidRPr="005076C7">
              <w:rPr>
                <w:rFonts w:ascii="Montserrat Light" w:hAnsi="Montserrat Light"/>
                <w:color w:val="000000"/>
              </w:rPr>
              <w:lastRenderedPageBreak/>
              <w:t xml:space="preserve">Transports et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9BEDB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39E938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326E4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607858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999D4A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14A126C" w14:textId="77777777" w:rsidTr="005D3F7E">
        <w:trPr>
          <w:jc w:val="center"/>
        </w:trPr>
        <w:tc>
          <w:tcPr>
            <w:tcW w:w="1565" w:type="dxa"/>
            <w:vMerge/>
            <w:shd w:val="clear" w:color="auto" w:fill="A5A5A5" w:themeFill="accent3"/>
            <w:vAlign w:val="center"/>
          </w:tcPr>
          <w:p w14:paraId="19D6C53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F58A00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w:t>
            </w:r>
          </w:p>
        </w:tc>
        <w:tc>
          <w:tcPr>
            <w:tcW w:w="1418" w:type="dxa"/>
            <w:shd w:val="clear" w:color="auto" w:fill="auto"/>
            <w:vAlign w:val="bottom"/>
          </w:tcPr>
          <w:p w14:paraId="660101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F93BE8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201EF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F6031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869E38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F4A5747" w14:textId="77777777" w:rsidTr="005D3F7E">
        <w:trPr>
          <w:jc w:val="center"/>
        </w:trPr>
        <w:tc>
          <w:tcPr>
            <w:tcW w:w="1565" w:type="dxa"/>
            <w:vMerge/>
            <w:shd w:val="clear" w:color="auto" w:fill="A5A5A5" w:themeFill="accent3"/>
            <w:vAlign w:val="center"/>
          </w:tcPr>
          <w:p w14:paraId="21B1A06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663BA8E"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Assurances.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Services aux 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AF8AE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144B7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42FC5E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7C796F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EF6709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581E814" w14:textId="77777777" w:rsidTr="005D3F7E">
        <w:trPr>
          <w:jc w:val="center"/>
        </w:trPr>
        <w:tc>
          <w:tcPr>
            <w:tcW w:w="1565" w:type="dxa"/>
            <w:vMerge/>
            <w:shd w:val="clear" w:color="auto" w:fill="A5A5A5" w:themeFill="accent3"/>
            <w:vAlign w:val="center"/>
          </w:tcPr>
          <w:p w14:paraId="5203136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B0B999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a la branche </w:t>
            </w:r>
            <w:proofErr w:type="spellStart"/>
            <w:proofErr w:type="gramStart"/>
            <w:r w:rsidRPr="005076C7">
              <w:rPr>
                <w:rFonts w:ascii="Montserrat Light" w:hAnsi="Montserrat Light"/>
                <w:color w:val="000000"/>
              </w:rPr>
              <w:t>etablissements</w:t>
            </w:r>
            <w:proofErr w:type="spellEnd"/>
            <w:r w:rsidRPr="005076C7">
              <w:rPr>
                <w:rFonts w:ascii="Montserrat Light" w:hAnsi="Montserrat Light"/>
                <w:color w:val="000000"/>
              </w:rPr>
              <w:t xml:space="preserve">  financiers</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70F89B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A23589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909B5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4766F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EA1854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7F3AEAA" w14:textId="77777777" w:rsidTr="005D3F7E">
        <w:trPr>
          <w:jc w:val="center"/>
        </w:trPr>
        <w:tc>
          <w:tcPr>
            <w:tcW w:w="1565" w:type="dxa"/>
            <w:vMerge/>
            <w:shd w:val="clear" w:color="auto" w:fill="A5A5A5" w:themeFill="accent3"/>
            <w:vAlign w:val="center"/>
          </w:tcPr>
          <w:p w14:paraId="23B11C9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CA3623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et services aux 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2FCA8A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1DE2C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36FB89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009D79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4A1A2E9"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D9C61D1" w14:textId="77777777" w:rsidTr="005D3F7E">
        <w:trPr>
          <w:jc w:val="center"/>
        </w:trPr>
        <w:tc>
          <w:tcPr>
            <w:tcW w:w="1565" w:type="dxa"/>
            <w:vMerge/>
            <w:shd w:val="clear" w:color="auto" w:fill="A5A5A5" w:themeFill="accent3"/>
            <w:vAlign w:val="center"/>
          </w:tcPr>
          <w:p w14:paraId="5A80B0D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60DC09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w:t>
            </w:r>
            <w:proofErr w:type="spellStart"/>
            <w:r w:rsidRPr="005076C7">
              <w:rPr>
                <w:rFonts w:ascii="Montserrat Light" w:hAnsi="Montserrat Light"/>
                <w:color w:val="000000"/>
              </w:rPr>
              <w:t>collectivite</w:t>
            </w:r>
            <w:proofErr w:type="spellEnd"/>
            <w:r w:rsidRPr="005076C7">
              <w:rPr>
                <w:rFonts w:ascii="Montserrat Light" w:hAnsi="Montserrat Light"/>
                <w:color w:val="000000"/>
              </w:rPr>
              <w:t xml:space="preserve">. Services sociaux et personnels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8A129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9C507B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6C6592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2577D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1895C0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145C860" w14:textId="77777777" w:rsidTr="005D3F7E">
        <w:trPr>
          <w:jc w:val="center"/>
        </w:trPr>
        <w:tc>
          <w:tcPr>
            <w:tcW w:w="1565" w:type="dxa"/>
            <w:vMerge/>
            <w:shd w:val="clear" w:color="auto" w:fill="A5A5A5" w:themeFill="accent3"/>
            <w:vAlign w:val="center"/>
          </w:tcPr>
          <w:p w14:paraId="536170A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C2ACB4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Administration publique et </w:t>
            </w:r>
            <w:proofErr w:type="spellStart"/>
            <w:r w:rsidRPr="005076C7">
              <w:rPr>
                <w:rFonts w:ascii="Montserrat Light" w:hAnsi="Montserrat Light"/>
                <w:color w:val="000000"/>
              </w:rPr>
              <w:t>defense</w:t>
            </w:r>
            <w:proofErr w:type="spellEnd"/>
            <w:r w:rsidRPr="005076C7">
              <w:rPr>
                <w:rFonts w:ascii="Montserrat Light" w:hAnsi="Montserrat Light"/>
                <w:color w:val="000000"/>
              </w:rPr>
              <w:t xml:space="preserve"> nationale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w:t>
            </w:r>
          </w:p>
        </w:tc>
        <w:tc>
          <w:tcPr>
            <w:tcW w:w="1418" w:type="dxa"/>
            <w:shd w:val="clear" w:color="auto" w:fill="auto"/>
            <w:vAlign w:val="bottom"/>
          </w:tcPr>
          <w:p w14:paraId="70C5F1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4C64C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67A08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2A633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D159D7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8DAFBDC" w14:textId="77777777" w:rsidTr="005D3F7E">
        <w:trPr>
          <w:jc w:val="center"/>
        </w:trPr>
        <w:tc>
          <w:tcPr>
            <w:tcW w:w="1565" w:type="dxa"/>
            <w:vMerge/>
            <w:shd w:val="clear" w:color="auto" w:fill="A5A5A5" w:themeFill="accent3"/>
            <w:vAlign w:val="center"/>
          </w:tcPr>
          <w:p w14:paraId="2D24D9E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9C924C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sociaux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w:t>
            </w:r>
            <w:proofErr w:type="spellStart"/>
            <w:r w:rsidRPr="005076C7">
              <w:rPr>
                <w:rFonts w:ascii="Montserrat Light" w:hAnsi="Montserrat Light"/>
                <w:color w:val="000000"/>
              </w:rPr>
              <w:t>collectivite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494AB4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67C8E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36263D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09CDDC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CF5481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1C1157A" w14:textId="77777777" w:rsidTr="005D3F7E">
        <w:trPr>
          <w:jc w:val="center"/>
        </w:trPr>
        <w:tc>
          <w:tcPr>
            <w:tcW w:w="1565" w:type="dxa"/>
            <w:vMerge/>
            <w:shd w:val="clear" w:color="auto" w:fill="A5A5A5" w:themeFill="accent3"/>
            <w:vAlign w:val="center"/>
          </w:tcPr>
          <w:p w14:paraId="33FD039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C80459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aux </w:t>
            </w:r>
            <w:proofErr w:type="spellStart"/>
            <w:r w:rsidRPr="005076C7">
              <w:rPr>
                <w:rFonts w:ascii="Montserrat Light" w:hAnsi="Montserrat Light"/>
                <w:color w:val="000000"/>
              </w:rPr>
              <w:t>menages</w:t>
            </w:r>
            <w:proofErr w:type="spellEnd"/>
            <w:r w:rsidRPr="005076C7">
              <w:rPr>
                <w:rFonts w:ascii="Montserrat Light" w:hAnsi="Montserrat Light"/>
                <w:color w:val="000000"/>
              </w:rPr>
              <w:t xml:space="preserve"> et aux 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FFAD4D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4C37F1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AF05AE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1DCCBF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E8A112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B73BF2B" w14:textId="77777777" w:rsidTr="005D3F7E">
        <w:trPr>
          <w:jc w:val="center"/>
        </w:trPr>
        <w:tc>
          <w:tcPr>
            <w:tcW w:w="1565" w:type="dxa"/>
            <w:vMerge/>
            <w:shd w:val="clear" w:color="auto" w:fill="A5A5A5" w:themeFill="accent3"/>
            <w:vAlign w:val="center"/>
          </w:tcPr>
          <w:p w14:paraId="1761E36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15CD60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aux 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18BC9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ACE34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3C033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F7302A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A3918A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24D4B24" w14:textId="77777777" w:rsidTr="005D3F7E">
        <w:trPr>
          <w:jc w:val="center"/>
        </w:trPr>
        <w:tc>
          <w:tcPr>
            <w:tcW w:w="1565" w:type="dxa"/>
            <w:vMerge/>
            <w:shd w:val="clear" w:color="auto" w:fill="A5A5A5" w:themeFill="accent3"/>
            <w:vAlign w:val="center"/>
          </w:tcPr>
          <w:p w14:paraId="2279C23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41D947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w:t>
            </w:r>
            <w:proofErr w:type="gramStart"/>
            <w:r w:rsidRPr="005076C7">
              <w:rPr>
                <w:rFonts w:ascii="Montserrat Light" w:hAnsi="Montserrat Light"/>
                <w:color w:val="000000"/>
              </w:rPr>
              <w:t xml:space="preserve">terme  </w:t>
            </w:r>
            <w:proofErr w:type="spellStart"/>
            <w:r w:rsidRPr="005076C7">
              <w:rPr>
                <w:rFonts w:ascii="Montserrat Light" w:hAnsi="Montserrat Light"/>
                <w:color w:val="000000"/>
              </w:rPr>
              <w:t>declares</w:t>
            </w:r>
            <w:proofErr w:type="spellEnd"/>
            <w:proofErr w:type="gramEnd"/>
            <w:r w:rsidRPr="005076C7">
              <w:rPr>
                <w:rFonts w:ascii="Montserrat Light" w:hAnsi="Montserrat Light"/>
                <w:color w:val="000000"/>
              </w:rPr>
              <w:t xml:space="preserve"> a la Centrale des Risques </w:t>
            </w:r>
          </w:p>
        </w:tc>
        <w:tc>
          <w:tcPr>
            <w:tcW w:w="1418" w:type="dxa"/>
            <w:shd w:val="clear" w:color="auto" w:fill="auto"/>
            <w:vAlign w:val="bottom"/>
          </w:tcPr>
          <w:p w14:paraId="6DD5B8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B14F35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DC7A0B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E6DD6C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6D5C75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B420123" w14:textId="77777777" w:rsidTr="005D3F7E">
        <w:trPr>
          <w:jc w:val="center"/>
        </w:trPr>
        <w:tc>
          <w:tcPr>
            <w:tcW w:w="1565" w:type="dxa"/>
            <w:vMerge/>
            <w:shd w:val="clear" w:color="auto" w:fill="A5A5A5" w:themeFill="accent3"/>
            <w:vAlign w:val="center"/>
          </w:tcPr>
          <w:p w14:paraId="2A488B8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C1E9A8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Entreprises </w:t>
            </w:r>
            <w:proofErr w:type="spellStart"/>
            <w:r w:rsidRPr="005076C7">
              <w:rPr>
                <w:rFonts w:ascii="Montserrat Light" w:hAnsi="Montserrat Light"/>
                <w:color w:val="000000"/>
              </w:rPr>
              <w:t>privees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D1A31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0E94E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165C5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8646C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F9D93F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ABD3233" w14:textId="77777777" w:rsidTr="005D3F7E">
        <w:trPr>
          <w:jc w:val="center"/>
        </w:trPr>
        <w:tc>
          <w:tcPr>
            <w:tcW w:w="1565" w:type="dxa"/>
            <w:vMerge/>
            <w:shd w:val="clear" w:color="auto" w:fill="A5A5A5" w:themeFill="accent3"/>
            <w:vAlign w:val="center"/>
          </w:tcPr>
          <w:p w14:paraId="4E325B1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CDDE7E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court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Entreprises publiques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816ABF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8CFDF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9C9705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FE8CF7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16CEC9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14C7E81" w14:textId="77777777" w:rsidTr="005D3F7E">
        <w:trPr>
          <w:jc w:val="center"/>
        </w:trPr>
        <w:tc>
          <w:tcPr>
            <w:tcW w:w="1565" w:type="dxa"/>
            <w:vMerge/>
            <w:shd w:val="clear" w:color="auto" w:fill="A5A5A5" w:themeFill="accent3"/>
            <w:vAlign w:val="center"/>
          </w:tcPr>
          <w:p w14:paraId="273BA41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613173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Sylviculture et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56D90E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75D19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9B6A1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E5AF65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2AA109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D36C497" w14:textId="77777777" w:rsidTr="005D3F7E">
        <w:trPr>
          <w:jc w:val="center"/>
        </w:trPr>
        <w:tc>
          <w:tcPr>
            <w:tcW w:w="1565" w:type="dxa"/>
            <w:vMerge/>
            <w:shd w:val="clear" w:color="auto" w:fill="A5A5A5" w:themeFill="accent3"/>
            <w:vAlign w:val="center"/>
          </w:tcPr>
          <w:p w14:paraId="6E9DCD2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6D3B35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et chasse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29437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B20E42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7DD02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4A7B0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0183F06"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48EF846" w14:textId="77777777" w:rsidTr="005D3F7E">
        <w:trPr>
          <w:jc w:val="center"/>
        </w:trPr>
        <w:tc>
          <w:tcPr>
            <w:tcW w:w="1565" w:type="dxa"/>
            <w:vMerge/>
            <w:shd w:val="clear" w:color="auto" w:fill="A5A5A5" w:themeFill="accent3"/>
            <w:vAlign w:val="center"/>
          </w:tcPr>
          <w:p w14:paraId="59208E8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1098BD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Sylviculture et exploitation </w:t>
            </w:r>
            <w:proofErr w:type="spellStart"/>
            <w:r w:rsidRPr="005076C7">
              <w:rPr>
                <w:rFonts w:ascii="Montserrat Light" w:hAnsi="Montserrat Light"/>
                <w:color w:val="000000"/>
              </w:rPr>
              <w:t>forestiere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645AD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A1F4E1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E03A2C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C8928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4EF1F4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2F54AEB" w14:textId="77777777" w:rsidTr="005D3F7E">
        <w:trPr>
          <w:jc w:val="center"/>
        </w:trPr>
        <w:tc>
          <w:tcPr>
            <w:tcW w:w="1565" w:type="dxa"/>
            <w:vMerge/>
            <w:shd w:val="clear" w:color="auto" w:fill="A5A5A5" w:themeFill="accent3"/>
            <w:vAlign w:val="center"/>
          </w:tcPr>
          <w:p w14:paraId="0BD7725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34A566F"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5E2D0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968284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BDD67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7CB5B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F70BC51"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DA79DE9" w14:textId="77777777" w:rsidTr="005D3F7E">
        <w:trPr>
          <w:jc w:val="center"/>
        </w:trPr>
        <w:tc>
          <w:tcPr>
            <w:tcW w:w="1565" w:type="dxa"/>
            <w:vMerge/>
            <w:shd w:val="clear" w:color="auto" w:fill="A5A5A5" w:themeFill="accent3"/>
            <w:vAlign w:val="center"/>
          </w:tcPr>
          <w:p w14:paraId="1747C48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74B60D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extractives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1CFC56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AD475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3B175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9EF21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5E92E7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43620BA" w14:textId="77777777" w:rsidTr="005D3F7E">
        <w:trPr>
          <w:jc w:val="center"/>
        </w:trPr>
        <w:tc>
          <w:tcPr>
            <w:tcW w:w="1565" w:type="dxa"/>
            <w:vMerge/>
            <w:shd w:val="clear" w:color="auto" w:fill="A5A5A5" w:themeFill="accent3"/>
            <w:vAlign w:val="center"/>
          </w:tcPr>
          <w:p w14:paraId="3261CCF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D00C09F"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du charbon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0EA89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0BCEDC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AF9D11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CD7403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8C838C1"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9673737" w14:textId="77777777" w:rsidTr="005D3F7E">
        <w:trPr>
          <w:jc w:val="center"/>
        </w:trPr>
        <w:tc>
          <w:tcPr>
            <w:tcW w:w="1565" w:type="dxa"/>
            <w:vMerge/>
            <w:shd w:val="clear" w:color="auto" w:fill="A5A5A5" w:themeFill="accent3"/>
            <w:vAlign w:val="center"/>
          </w:tcPr>
          <w:p w14:paraId="6B92468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5A8836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Production de </w:t>
            </w:r>
            <w:proofErr w:type="spellStart"/>
            <w:r w:rsidRPr="005076C7">
              <w:rPr>
                <w:rFonts w:ascii="Montserrat Light" w:hAnsi="Montserrat Light"/>
                <w:color w:val="000000"/>
              </w:rPr>
              <w:t>petrole</w:t>
            </w:r>
            <w:proofErr w:type="spellEnd"/>
            <w:r w:rsidRPr="005076C7">
              <w:rPr>
                <w:rFonts w:ascii="Montserrat Light" w:hAnsi="Montserrat Light"/>
                <w:color w:val="000000"/>
              </w:rPr>
              <w:t xml:space="preserve"> brut et de gaz naturel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CC609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454CF4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4A15F3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DCE9B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A249B51"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206DE01" w14:textId="77777777" w:rsidTr="005D3F7E">
        <w:trPr>
          <w:jc w:val="center"/>
        </w:trPr>
        <w:tc>
          <w:tcPr>
            <w:tcW w:w="1565" w:type="dxa"/>
            <w:vMerge/>
            <w:shd w:val="clear" w:color="auto" w:fill="A5A5A5" w:themeFill="accent3"/>
            <w:vAlign w:val="center"/>
          </w:tcPr>
          <w:p w14:paraId="57BDE2B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AAF66F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de minerais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60ECF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14C87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FF80F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A6DCF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1BD9B9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8594CDC" w14:textId="77777777" w:rsidTr="005D3F7E">
        <w:trPr>
          <w:jc w:val="center"/>
        </w:trPr>
        <w:tc>
          <w:tcPr>
            <w:tcW w:w="1565" w:type="dxa"/>
            <w:vMerge/>
            <w:shd w:val="clear" w:color="auto" w:fill="A5A5A5" w:themeFill="accent3"/>
            <w:vAlign w:val="center"/>
          </w:tcPr>
          <w:p w14:paraId="5C7F804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2696C0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d'autres minerais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1613A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9FC0C5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57136D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352F2B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036FB7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4EFD96D" w14:textId="77777777" w:rsidTr="005D3F7E">
        <w:trPr>
          <w:jc w:val="center"/>
        </w:trPr>
        <w:tc>
          <w:tcPr>
            <w:tcW w:w="1565" w:type="dxa"/>
            <w:vMerge/>
            <w:shd w:val="clear" w:color="auto" w:fill="A5A5A5" w:themeFill="accent3"/>
            <w:vAlign w:val="center"/>
          </w:tcPr>
          <w:p w14:paraId="54E664D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5B792E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w:t>
            </w:r>
            <w:proofErr w:type="spellStart"/>
            <w:r w:rsidRPr="005076C7">
              <w:rPr>
                <w:rFonts w:ascii="Montserrat Light" w:hAnsi="Montserrat Light"/>
                <w:color w:val="000000"/>
              </w:rPr>
              <w:t>manufacturieres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E8B78F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7AD70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3B942F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54BACA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32BDDF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1F1E5AA" w14:textId="77777777" w:rsidTr="005D3F7E">
        <w:trPr>
          <w:jc w:val="center"/>
        </w:trPr>
        <w:tc>
          <w:tcPr>
            <w:tcW w:w="1565" w:type="dxa"/>
            <w:vMerge/>
            <w:shd w:val="clear" w:color="auto" w:fill="A5A5A5" w:themeFill="accent3"/>
            <w:vAlign w:val="center"/>
          </w:tcPr>
          <w:p w14:paraId="2074EC0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08EF88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de produits alimentaires. </w:t>
            </w:r>
            <w:proofErr w:type="gramStart"/>
            <w:r w:rsidRPr="005076C7">
              <w:rPr>
                <w:rFonts w:ascii="Montserrat Light" w:hAnsi="Montserrat Light"/>
                <w:color w:val="000000"/>
              </w:rPr>
              <w:t>boissons</w:t>
            </w:r>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tabacs</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7E0E07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90FAF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9D3BB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ADA1D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C9EC4D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AB3EFB6" w14:textId="77777777" w:rsidTr="005D3F7E">
        <w:trPr>
          <w:jc w:val="center"/>
        </w:trPr>
        <w:tc>
          <w:tcPr>
            <w:tcW w:w="1565" w:type="dxa"/>
            <w:vMerge/>
            <w:shd w:val="clear" w:color="auto" w:fill="A5A5A5" w:themeFill="accent3"/>
            <w:vAlign w:val="center"/>
          </w:tcPr>
          <w:p w14:paraId="28046CC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CCD9C6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des </w:t>
            </w:r>
            <w:proofErr w:type="spellStart"/>
            <w:r w:rsidRPr="005076C7">
              <w:rPr>
                <w:rFonts w:ascii="Montserrat Light" w:hAnsi="Montserrat Light"/>
                <w:color w:val="000000"/>
              </w:rPr>
              <w:t>textilles</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l'habillement et du cuir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6F514C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32ABA1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93297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4E1F66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BB6B11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7FF8C47" w14:textId="77777777" w:rsidTr="005D3F7E">
        <w:trPr>
          <w:jc w:val="center"/>
        </w:trPr>
        <w:tc>
          <w:tcPr>
            <w:tcW w:w="1565" w:type="dxa"/>
            <w:vMerge/>
            <w:shd w:val="clear" w:color="auto" w:fill="A5A5A5" w:themeFill="accent3"/>
            <w:vAlign w:val="center"/>
          </w:tcPr>
          <w:p w14:paraId="03FFC960"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6DD1A7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du bois et fabrication d'ouvrages en bois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B4C9E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57981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17752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991A0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2CE8636"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222D8A1" w14:textId="77777777" w:rsidTr="005D3F7E">
        <w:trPr>
          <w:jc w:val="center"/>
        </w:trPr>
        <w:tc>
          <w:tcPr>
            <w:tcW w:w="1565" w:type="dxa"/>
            <w:vMerge/>
            <w:shd w:val="clear" w:color="auto" w:fill="A5A5A5" w:themeFill="accent3"/>
            <w:vAlign w:val="center"/>
          </w:tcPr>
          <w:p w14:paraId="41B53E49"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1233CB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chimiques et fabrication de produits chimiques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FDD8CF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17631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E5F98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46183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BF070C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5545562" w14:textId="77777777" w:rsidTr="005D3F7E">
        <w:trPr>
          <w:jc w:val="center"/>
        </w:trPr>
        <w:tc>
          <w:tcPr>
            <w:tcW w:w="1565" w:type="dxa"/>
            <w:vMerge/>
            <w:shd w:val="clear" w:color="auto" w:fill="A5A5A5" w:themeFill="accent3"/>
            <w:vAlign w:val="center"/>
          </w:tcPr>
          <w:p w14:paraId="3DDD98F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9430F8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de produits </w:t>
            </w:r>
            <w:proofErr w:type="spellStart"/>
            <w:r w:rsidRPr="005076C7">
              <w:rPr>
                <w:rFonts w:ascii="Montserrat Light" w:hAnsi="Montserrat Light"/>
                <w:color w:val="000000"/>
              </w:rPr>
              <w:t>mineraux</w:t>
            </w:r>
            <w:proofErr w:type="spellEnd"/>
            <w:r w:rsidRPr="005076C7">
              <w:rPr>
                <w:rFonts w:ascii="Montserrat Light" w:hAnsi="Montserrat Light"/>
                <w:color w:val="000000"/>
              </w:rPr>
              <w:t xml:space="preserve"> non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CB7A4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C2629E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F229B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DB903A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DCDA589"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03C14F1" w14:textId="77777777" w:rsidTr="005D3F7E">
        <w:trPr>
          <w:jc w:val="center"/>
        </w:trPr>
        <w:tc>
          <w:tcPr>
            <w:tcW w:w="1565" w:type="dxa"/>
            <w:vMerge/>
            <w:shd w:val="clear" w:color="auto" w:fill="A5A5A5" w:themeFill="accent3"/>
            <w:vAlign w:val="center"/>
          </w:tcPr>
          <w:p w14:paraId="7F5C578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497E35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d'ouvrages en </w:t>
            </w:r>
            <w:proofErr w:type="spellStart"/>
            <w:r w:rsidRPr="005076C7">
              <w:rPr>
                <w:rFonts w:ascii="Montserrat Light" w:hAnsi="Montserrat Light"/>
                <w:color w:val="000000"/>
              </w:rPr>
              <w:t>metaux</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machines.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materiel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1F8504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E2D64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E737E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FD23F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FDEC51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2070144" w14:textId="77777777" w:rsidTr="005D3F7E">
        <w:trPr>
          <w:jc w:val="center"/>
        </w:trPr>
        <w:tc>
          <w:tcPr>
            <w:tcW w:w="1565" w:type="dxa"/>
            <w:vMerge/>
            <w:shd w:val="clear" w:color="auto" w:fill="A5A5A5" w:themeFill="accent3"/>
            <w:vAlign w:val="center"/>
          </w:tcPr>
          <w:p w14:paraId="2BFC38B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617C1A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Electricite</w:t>
            </w:r>
            <w:proofErr w:type="spellEnd"/>
            <w:r w:rsidRPr="005076C7">
              <w:rPr>
                <w:rFonts w:ascii="Montserrat Light" w:hAnsi="Montserrat Light"/>
                <w:color w:val="000000"/>
              </w:rPr>
              <w:t xml:space="preserve"> Gaz 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86D1E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D313D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507BE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512F80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3C1EF5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5042EF9" w14:textId="77777777" w:rsidTr="005D3F7E">
        <w:trPr>
          <w:jc w:val="center"/>
        </w:trPr>
        <w:tc>
          <w:tcPr>
            <w:tcW w:w="1565" w:type="dxa"/>
            <w:vMerge/>
            <w:shd w:val="clear" w:color="auto" w:fill="A5A5A5" w:themeFill="accent3"/>
            <w:vAlign w:val="center"/>
          </w:tcPr>
          <w:p w14:paraId="41C87DC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38ECAC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a la branche </w:t>
            </w:r>
            <w:proofErr w:type="spellStart"/>
            <w:proofErr w:type="gramStart"/>
            <w:r w:rsidRPr="005076C7">
              <w:rPr>
                <w:rFonts w:ascii="Montserrat Light" w:hAnsi="Montserrat Light"/>
                <w:color w:val="000000"/>
              </w:rPr>
              <w:t>Electricite</w:t>
            </w:r>
            <w:proofErr w:type="spellEnd"/>
            <w:r w:rsidRPr="005076C7">
              <w:rPr>
                <w:rFonts w:ascii="Montserrat Light" w:hAnsi="Montserrat Light"/>
                <w:color w:val="000000"/>
              </w:rPr>
              <w:t xml:space="preserve"> .gaz</w:t>
            </w:r>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vapeur</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w:t>
            </w:r>
          </w:p>
        </w:tc>
        <w:tc>
          <w:tcPr>
            <w:tcW w:w="1418" w:type="dxa"/>
            <w:shd w:val="clear" w:color="auto" w:fill="auto"/>
            <w:vAlign w:val="bottom"/>
          </w:tcPr>
          <w:p w14:paraId="580551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F15E5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613A0C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A0B83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6D002B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EA9EECA" w14:textId="77777777" w:rsidTr="005D3F7E">
        <w:trPr>
          <w:jc w:val="center"/>
        </w:trPr>
        <w:tc>
          <w:tcPr>
            <w:tcW w:w="1565" w:type="dxa"/>
            <w:vMerge/>
            <w:shd w:val="clear" w:color="auto" w:fill="A5A5A5" w:themeFill="accent3"/>
            <w:vAlign w:val="center"/>
          </w:tcPr>
          <w:p w14:paraId="7C8AC4C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2ACA4BE"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Installation de distribution d'eau et distribution publique de l'eau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438F6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85EE2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B288A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D463AF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A501E5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B79EF9F" w14:textId="77777777" w:rsidTr="005D3F7E">
        <w:trPr>
          <w:jc w:val="center"/>
        </w:trPr>
        <w:tc>
          <w:tcPr>
            <w:tcW w:w="1565" w:type="dxa"/>
            <w:vMerge/>
            <w:shd w:val="clear" w:color="auto" w:fill="A5A5A5" w:themeFill="accent3"/>
            <w:vAlign w:val="center"/>
          </w:tcPr>
          <w:p w14:paraId="683A91C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9F74354"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B</w:t>
            </w:r>
            <w:r w:rsidRPr="005076C7">
              <w:rPr>
                <w:color w:val="000000"/>
              </w:rPr>
              <w:t>├</w:t>
            </w:r>
            <w:r w:rsidRPr="005076C7">
              <w:rPr>
                <w:rFonts w:ascii="Montserrat Light" w:hAnsi="Montserrat Light" w:cs="Montserrat Light"/>
                <w:color w:val="000000"/>
              </w:rPr>
              <w:t>ó</w:t>
            </w:r>
            <w:r w:rsidRPr="005076C7">
              <w:rPr>
                <w:rFonts w:ascii="Montserrat Light" w:hAnsi="Montserrat Light"/>
                <w:color w:val="000000"/>
              </w:rPr>
              <w:t>timents</w:t>
            </w:r>
            <w:proofErr w:type="spellEnd"/>
            <w:r w:rsidRPr="005076C7">
              <w:rPr>
                <w:rFonts w:ascii="Montserrat Light" w:hAnsi="Montserrat Light"/>
                <w:color w:val="000000"/>
              </w:rPr>
              <w:t xml:space="preserve">. Travaux publics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DDEC4A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62B44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4EB5E4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48BF1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7AC63B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F7F5FE4" w14:textId="77777777" w:rsidTr="005D3F7E">
        <w:trPr>
          <w:jc w:val="center"/>
        </w:trPr>
        <w:tc>
          <w:tcPr>
            <w:tcW w:w="1565" w:type="dxa"/>
            <w:vMerge/>
            <w:shd w:val="clear" w:color="auto" w:fill="A5A5A5" w:themeFill="accent3"/>
            <w:vAlign w:val="center"/>
          </w:tcPr>
          <w:p w14:paraId="4FEA6A9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F074BA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et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Restaurants. Hotels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5ED9BF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783F3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C10CBC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B67AE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3B05A2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046FACD" w14:textId="77777777" w:rsidTr="005D3F7E">
        <w:trPr>
          <w:jc w:val="center"/>
        </w:trPr>
        <w:tc>
          <w:tcPr>
            <w:tcW w:w="1565" w:type="dxa"/>
            <w:vMerge/>
            <w:shd w:val="clear" w:color="auto" w:fill="A5A5A5" w:themeFill="accent3"/>
            <w:vAlign w:val="center"/>
          </w:tcPr>
          <w:p w14:paraId="248E598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40CCC7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A0C84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D437D0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120A3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C1A23F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1E1D8CD"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198F3B9" w14:textId="77777777" w:rsidTr="005D3F7E">
        <w:trPr>
          <w:jc w:val="center"/>
        </w:trPr>
        <w:tc>
          <w:tcPr>
            <w:tcW w:w="1565" w:type="dxa"/>
            <w:vMerge/>
            <w:shd w:val="clear" w:color="auto" w:fill="A5A5A5" w:themeFill="accent3"/>
            <w:vAlign w:val="center"/>
          </w:tcPr>
          <w:p w14:paraId="6E106B8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6F9166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CDCF5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3B50E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3F5E1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AD9D1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14CFD2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98D0438" w14:textId="77777777" w:rsidTr="005D3F7E">
        <w:trPr>
          <w:jc w:val="center"/>
        </w:trPr>
        <w:tc>
          <w:tcPr>
            <w:tcW w:w="1565" w:type="dxa"/>
            <w:vMerge/>
            <w:shd w:val="clear" w:color="auto" w:fill="A5A5A5" w:themeFill="accent3"/>
            <w:vAlign w:val="center"/>
          </w:tcPr>
          <w:p w14:paraId="73CAD44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73E79F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Restaurants. </w:t>
            </w:r>
            <w:proofErr w:type="spellStart"/>
            <w:proofErr w:type="gramStart"/>
            <w:r w:rsidRPr="005076C7">
              <w:rPr>
                <w:rFonts w:ascii="Montserrat Light" w:hAnsi="Montserrat Light"/>
                <w:color w:val="000000"/>
              </w:rPr>
              <w:t>hotels</w:t>
            </w:r>
            <w:proofErr w:type="spellEnd"/>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installations</w:t>
            </w:r>
            <w:proofErr w:type="gramEnd"/>
            <w:r w:rsidRPr="005076C7">
              <w:rPr>
                <w:rFonts w:ascii="Montserrat Light" w:hAnsi="Montserrat Light"/>
                <w:color w:val="000000"/>
              </w:rPr>
              <w:t xml:space="preserve"> touristiques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2DAC2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D6F9E1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E10C8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4FAD2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56B1EE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3DBBB07" w14:textId="77777777" w:rsidTr="005D3F7E">
        <w:trPr>
          <w:jc w:val="center"/>
        </w:trPr>
        <w:tc>
          <w:tcPr>
            <w:tcW w:w="1565" w:type="dxa"/>
            <w:vMerge/>
            <w:shd w:val="clear" w:color="auto" w:fill="A5A5A5" w:themeFill="accent3"/>
            <w:vAlign w:val="center"/>
          </w:tcPr>
          <w:p w14:paraId="51E7A7B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F1918D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Transports.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et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0DB3E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5E992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C97E86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ABBD7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34B893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4FAFDAD" w14:textId="77777777" w:rsidTr="005D3F7E">
        <w:trPr>
          <w:jc w:val="center"/>
        </w:trPr>
        <w:tc>
          <w:tcPr>
            <w:tcW w:w="1565" w:type="dxa"/>
            <w:vMerge/>
            <w:shd w:val="clear" w:color="auto" w:fill="A5A5A5" w:themeFill="accent3"/>
            <w:vAlign w:val="center"/>
          </w:tcPr>
          <w:p w14:paraId="3FA2D04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41D6B1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Transports et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7A150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290A8B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2A5BC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B41B3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280744F"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3BF0B67" w14:textId="77777777" w:rsidTr="005D3F7E">
        <w:trPr>
          <w:jc w:val="center"/>
        </w:trPr>
        <w:tc>
          <w:tcPr>
            <w:tcW w:w="1565" w:type="dxa"/>
            <w:vMerge/>
            <w:shd w:val="clear" w:color="auto" w:fill="A5A5A5" w:themeFill="accent3"/>
            <w:vAlign w:val="center"/>
          </w:tcPr>
          <w:p w14:paraId="6BE29CC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FA6653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D8531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9D2F6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D5140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11308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246087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A8062A9" w14:textId="77777777" w:rsidTr="005D3F7E">
        <w:trPr>
          <w:jc w:val="center"/>
        </w:trPr>
        <w:tc>
          <w:tcPr>
            <w:tcW w:w="1565" w:type="dxa"/>
            <w:vMerge/>
            <w:shd w:val="clear" w:color="auto" w:fill="A5A5A5" w:themeFill="accent3"/>
            <w:vAlign w:val="center"/>
          </w:tcPr>
          <w:p w14:paraId="33255BB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3D3C0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Assurances.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Services aux 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7348E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642A99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67196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EA845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88CBEC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AFE1195" w14:textId="77777777" w:rsidTr="005D3F7E">
        <w:trPr>
          <w:jc w:val="center"/>
        </w:trPr>
        <w:tc>
          <w:tcPr>
            <w:tcW w:w="1565" w:type="dxa"/>
            <w:vMerge/>
            <w:shd w:val="clear" w:color="auto" w:fill="A5A5A5" w:themeFill="accent3"/>
            <w:vAlign w:val="center"/>
          </w:tcPr>
          <w:p w14:paraId="5A55E35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BFF09F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a la branche </w:t>
            </w:r>
            <w:proofErr w:type="spellStart"/>
            <w:proofErr w:type="gramStart"/>
            <w:r w:rsidRPr="005076C7">
              <w:rPr>
                <w:rFonts w:ascii="Montserrat Light" w:hAnsi="Montserrat Light"/>
                <w:color w:val="000000"/>
              </w:rPr>
              <w:t>etablissements</w:t>
            </w:r>
            <w:proofErr w:type="spellEnd"/>
            <w:r w:rsidRPr="005076C7">
              <w:rPr>
                <w:rFonts w:ascii="Montserrat Light" w:hAnsi="Montserrat Light"/>
                <w:color w:val="000000"/>
              </w:rPr>
              <w:t xml:space="preserve">  financiers</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22E63F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8BE7BC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EA0962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1AC596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BEF00C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1FCFFF1" w14:textId="77777777" w:rsidTr="005D3F7E">
        <w:trPr>
          <w:jc w:val="center"/>
        </w:trPr>
        <w:tc>
          <w:tcPr>
            <w:tcW w:w="1565" w:type="dxa"/>
            <w:vMerge/>
            <w:shd w:val="clear" w:color="auto" w:fill="A5A5A5" w:themeFill="accent3"/>
            <w:vAlign w:val="center"/>
          </w:tcPr>
          <w:p w14:paraId="5FF576EA"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6DFDD8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et services aux </w:t>
            </w:r>
            <w:r w:rsidRPr="005076C7">
              <w:rPr>
                <w:rFonts w:ascii="Montserrat Light" w:hAnsi="Montserrat Light"/>
                <w:color w:val="000000"/>
              </w:rPr>
              <w:lastRenderedPageBreak/>
              <w:t xml:space="preserve">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5425A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4DA29E1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29727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BDEC8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CC6642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D2FA235" w14:textId="77777777" w:rsidTr="005D3F7E">
        <w:trPr>
          <w:jc w:val="center"/>
        </w:trPr>
        <w:tc>
          <w:tcPr>
            <w:tcW w:w="1565" w:type="dxa"/>
            <w:vMerge/>
            <w:shd w:val="clear" w:color="auto" w:fill="A5A5A5" w:themeFill="accent3"/>
            <w:vAlign w:val="center"/>
          </w:tcPr>
          <w:p w14:paraId="61F376D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4243D4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w:t>
            </w:r>
            <w:proofErr w:type="spellStart"/>
            <w:r w:rsidRPr="005076C7">
              <w:rPr>
                <w:rFonts w:ascii="Montserrat Light" w:hAnsi="Montserrat Light"/>
                <w:color w:val="000000"/>
              </w:rPr>
              <w:t>collectivite</w:t>
            </w:r>
            <w:proofErr w:type="spellEnd"/>
            <w:r w:rsidRPr="005076C7">
              <w:rPr>
                <w:rFonts w:ascii="Montserrat Light" w:hAnsi="Montserrat Light"/>
                <w:color w:val="000000"/>
              </w:rPr>
              <w:t xml:space="preserve">. Services sociaux et personnels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D50A0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91F57B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275CDD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C67A0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E78D92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2E50CAA" w14:textId="77777777" w:rsidTr="005D3F7E">
        <w:trPr>
          <w:jc w:val="center"/>
        </w:trPr>
        <w:tc>
          <w:tcPr>
            <w:tcW w:w="1565" w:type="dxa"/>
            <w:vMerge/>
            <w:shd w:val="clear" w:color="auto" w:fill="A5A5A5" w:themeFill="accent3"/>
            <w:vAlign w:val="center"/>
          </w:tcPr>
          <w:p w14:paraId="476E9A7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9282DC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Administration publique et </w:t>
            </w:r>
            <w:proofErr w:type="spellStart"/>
            <w:r w:rsidRPr="005076C7">
              <w:rPr>
                <w:rFonts w:ascii="Montserrat Light" w:hAnsi="Montserrat Light"/>
                <w:color w:val="000000"/>
              </w:rPr>
              <w:t>defense</w:t>
            </w:r>
            <w:proofErr w:type="spellEnd"/>
            <w:r w:rsidRPr="005076C7">
              <w:rPr>
                <w:rFonts w:ascii="Montserrat Light" w:hAnsi="Montserrat Light"/>
                <w:color w:val="000000"/>
              </w:rPr>
              <w:t xml:space="preserve"> nationale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57028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AC4B85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7E128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3E5B96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F0661D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92F89BA" w14:textId="77777777" w:rsidTr="005D3F7E">
        <w:trPr>
          <w:jc w:val="center"/>
        </w:trPr>
        <w:tc>
          <w:tcPr>
            <w:tcW w:w="1565" w:type="dxa"/>
            <w:vMerge/>
            <w:shd w:val="clear" w:color="auto" w:fill="A5A5A5" w:themeFill="accent3"/>
            <w:vAlign w:val="center"/>
          </w:tcPr>
          <w:p w14:paraId="4823A42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A5C860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sociaux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w:t>
            </w:r>
            <w:proofErr w:type="spellStart"/>
            <w:r w:rsidRPr="005076C7">
              <w:rPr>
                <w:rFonts w:ascii="Montserrat Light" w:hAnsi="Montserrat Light"/>
                <w:color w:val="000000"/>
              </w:rPr>
              <w:t>collectivite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A8F17B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E8E429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29C822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939E4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D11A68F"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8C0836B" w14:textId="77777777" w:rsidTr="005D3F7E">
        <w:trPr>
          <w:jc w:val="center"/>
        </w:trPr>
        <w:tc>
          <w:tcPr>
            <w:tcW w:w="1565" w:type="dxa"/>
            <w:vMerge/>
            <w:shd w:val="clear" w:color="auto" w:fill="A5A5A5" w:themeFill="accent3"/>
            <w:vAlign w:val="center"/>
          </w:tcPr>
          <w:p w14:paraId="6FC36CE0"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734B214"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aux </w:t>
            </w:r>
            <w:proofErr w:type="spellStart"/>
            <w:r w:rsidRPr="005076C7">
              <w:rPr>
                <w:rFonts w:ascii="Montserrat Light" w:hAnsi="Montserrat Light"/>
                <w:color w:val="000000"/>
              </w:rPr>
              <w:t>menages</w:t>
            </w:r>
            <w:proofErr w:type="spellEnd"/>
            <w:r w:rsidRPr="005076C7">
              <w:rPr>
                <w:rFonts w:ascii="Montserrat Light" w:hAnsi="Montserrat Light"/>
                <w:color w:val="000000"/>
              </w:rPr>
              <w:t xml:space="preserve"> et aux 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BA087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88A6C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165E5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D17AFD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0C1E02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CCA8E69" w14:textId="77777777" w:rsidTr="005D3F7E">
        <w:trPr>
          <w:jc w:val="center"/>
        </w:trPr>
        <w:tc>
          <w:tcPr>
            <w:tcW w:w="1565" w:type="dxa"/>
            <w:vMerge/>
            <w:shd w:val="clear" w:color="auto" w:fill="A5A5A5" w:themeFill="accent3"/>
            <w:vAlign w:val="center"/>
          </w:tcPr>
          <w:p w14:paraId="1C7E7E8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C8048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aux 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361F3C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FD1D9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083BD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919048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FCED4E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692D387" w14:textId="77777777" w:rsidTr="005D3F7E">
        <w:trPr>
          <w:jc w:val="center"/>
        </w:trPr>
        <w:tc>
          <w:tcPr>
            <w:tcW w:w="1565" w:type="dxa"/>
            <w:vMerge/>
            <w:shd w:val="clear" w:color="auto" w:fill="A5A5A5" w:themeFill="accent3"/>
            <w:vAlign w:val="center"/>
          </w:tcPr>
          <w:p w14:paraId="01C652F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068F10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4F418C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36661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9C4DBC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031787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4E6D55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12E3ECA" w14:textId="77777777" w:rsidTr="005D3F7E">
        <w:trPr>
          <w:jc w:val="center"/>
        </w:trPr>
        <w:tc>
          <w:tcPr>
            <w:tcW w:w="1565" w:type="dxa"/>
            <w:vMerge/>
            <w:shd w:val="clear" w:color="auto" w:fill="A5A5A5" w:themeFill="accent3"/>
            <w:vAlign w:val="center"/>
          </w:tcPr>
          <w:p w14:paraId="29C9BDFB"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B8A1B2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Entreprises </w:t>
            </w:r>
            <w:proofErr w:type="spellStart"/>
            <w:r w:rsidRPr="005076C7">
              <w:rPr>
                <w:rFonts w:ascii="Montserrat Light" w:hAnsi="Montserrat Light"/>
                <w:color w:val="000000"/>
              </w:rPr>
              <w:t>privees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C40804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1853C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F762E8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3E42E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3DD05A4"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2CDCAB5" w14:textId="77777777" w:rsidTr="005D3F7E">
        <w:trPr>
          <w:jc w:val="center"/>
        </w:trPr>
        <w:tc>
          <w:tcPr>
            <w:tcW w:w="1565" w:type="dxa"/>
            <w:vMerge/>
            <w:shd w:val="clear" w:color="auto" w:fill="A5A5A5" w:themeFill="accent3"/>
            <w:vAlign w:val="center"/>
          </w:tcPr>
          <w:p w14:paraId="462BBFE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76D9F57"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a moyen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Entreprises publiques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3869C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E3685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CBBA09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50CD17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7CCB1C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6E202E8" w14:textId="77777777" w:rsidTr="005D3F7E">
        <w:trPr>
          <w:jc w:val="center"/>
        </w:trPr>
        <w:tc>
          <w:tcPr>
            <w:tcW w:w="1565" w:type="dxa"/>
            <w:vMerge/>
            <w:shd w:val="clear" w:color="auto" w:fill="A5A5A5" w:themeFill="accent3"/>
            <w:vAlign w:val="center"/>
          </w:tcPr>
          <w:p w14:paraId="1BE6554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E6332C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Sylviculture et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E9EF06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27974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87B72B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2EDB6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479273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63048F2" w14:textId="77777777" w:rsidTr="005D3F7E">
        <w:trPr>
          <w:jc w:val="center"/>
        </w:trPr>
        <w:tc>
          <w:tcPr>
            <w:tcW w:w="1565" w:type="dxa"/>
            <w:vMerge/>
            <w:shd w:val="clear" w:color="auto" w:fill="A5A5A5" w:themeFill="accent3"/>
            <w:vAlign w:val="center"/>
          </w:tcPr>
          <w:p w14:paraId="6796524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CDF390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Agriculture et chasse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A9B5CB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541BC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5E51A3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12BEB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CE34739"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F4672C8" w14:textId="77777777" w:rsidTr="005D3F7E">
        <w:trPr>
          <w:jc w:val="center"/>
        </w:trPr>
        <w:tc>
          <w:tcPr>
            <w:tcW w:w="1565" w:type="dxa"/>
            <w:vMerge/>
            <w:shd w:val="clear" w:color="auto" w:fill="A5A5A5" w:themeFill="accent3"/>
            <w:vAlign w:val="center"/>
          </w:tcPr>
          <w:p w14:paraId="656B53D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17C367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r w:rsidRPr="005076C7">
              <w:rPr>
                <w:rFonts w:ascii="Montserrat Light" w:hAnsi="Montserrat Light"/>
                <w:color w:val="000000"/>
              </w:rPr>
              <w:lastRenderedPageBreak/>
              <w:t xml:space="preserve">Sylviculture et exploitation </w:t>
            </w:r>
            <w:proofErr w:type="spellStart"/>
            <w:r w:rsidRPr="005076C7">
              <w:rPr>
                <w:rFonts w:ascii="Montserrat Light" w:hAnsi="Montserrat Light"/>
                <w:color w:val="000000"/>
              </w:rPr>
              <w:t>forestiere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54291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15E246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4B711A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E2C671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87BC52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F1780D0" w14:textId="77777777" w:rsidTr="005D3F7E">
        <w:trPr>
          <w:jc w:val="center"/>
        </w:trPr>
        <w:tc>
          <w:tcPr>
            <w:tcW w:w="1565" w:type="dxa"/>
            <w:vMerge/>
            <w:shd w:val="clear" w:color="auto" w:fill="A5A5A5" w:themeFill="accent3"/>
            <w:vAlign w:val="center"/>
          </w:tcPr>
          <w:p w14:paraId="3CAE3CC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35F254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Peche</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426772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2B5E2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6CE28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E0246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84C384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0D2AC2B" w14:textId="77777777" w:rsidTr="005D3F7E">
        <w:trPr>
          <w:jc w:val="center"/>
        </w:trPr>
        <w:tc>
          <w:tcPr>
            <w:tcW w:w="1565" w:type="dxa"/>
            <w:vMerge/>
            <w:shd w:val="clear" w:color="auto" w:fill="A5A5A5" w:themeFill="accent3"/>
            <w:vAlign w:val="center"/>
          </w:tcPr>
          <w:p w14:paraId="23B58BE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6C5A6D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extractives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79E523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FC590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93BD9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822D63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B810CB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373378D" w14:textId="77777777" w:rsidTr="005D3F7E">
        <w:trPr>
          <w:jc w:val="center"/>
        </w:trPr>
        <w:tc>
          <w:tcPr>
            <w:tcW w:w="1565" w:type="dxa"/>
            <w:vMerge/>
            <w:shd w:val="clear" w:color="auto" w:fill="A5A5A5" w:themeFill="accent3"/>
            <w:vAlign w:val="center"/>
          </w:tcPr>
          <w:p w14:paraId="2D23AA9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C551D55"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du charbon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853121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5EAEEF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0DDC96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78448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8D23620"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620E069" w14:textId="77777777" w:rsidTr="005D3F7E">
        <w:trPr>
          <w:jc w:val="center"/>
        </w:trPr>
        <w:tc>
          <w:tcPr>
            <w:tcW w:w="1565" w:type="dxa"/>
            <w:vMerge/>
            <w:shd w:val="clear" w:color="auto" w:fill="A5A5A5" w:themeFill="accent3"/>
            <w:vAlign w:val="center"/>
          </w:tcPr>
          <w:p w14:paraId="3626F27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F309BB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Production de </w:t>
            </w:r>
            <w:proofErr w:type="spellStart"/>
            <w:r w:rsidRPr="005076C7">
              <w:rPr>
                <w:rFonts w:ascii="Montserrat Light" w:hAnsi="Montserrat Light"/>
                <w:color w:val="000000"/>
              </w:rPr>
              <w:t>petrole</w:t>
            </w:r>
            <w:proofErr w:type="spellEnd"/>
            <w:r w:rsidRPr="005076C7">
              <w:rPr>
                <w:rFonts w:ascii="Montserrat Light" w:hAnsi="Montserrat Light"/>
                <w:color w:val="000000"/>
              </w:rPr>
              <w:t xml:space="preserve"> brut et de gaz naturel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6D1B4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60D80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EFB40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7D4F6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FFA086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8DFDF27" w14:textId="77777777" w:rsidTr="005D3F7E">
        <w:trPr>
          <w:jc w:val="center"/>
        </w:trPr>
        <w:tc>
          <w:tcPr>
            <w:tcW w:w="1565" w:type="dxa"/>
            <w:vMerge/>
            <w:shd w:val="clear" w:color="auto" w:fill="A5A5A5" w:themeFill="accent3"/>
            <w:vAlign w:val="center"/>
          </w:tcPr>
          <w:p w14:paraId="464DEE3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6B7A3A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de minerais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E0EB7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593546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01B070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7EA91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CCABDC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0A32355" w14:textId="77777777" w:rsidTr="005D3F7E">
        <w:trPr>
          <w:jc w:val="center"/>
        </w:trPr>
        <w:tc>
          <w:tcPr>
            <w:tcW w:w="1565" w:type="dxa"/>
            <w:vMerge/>
            <w:shd w:val="clear" w:color="auto" w:fill="A5A5A5" w:themeFill="accent3"/>
            <w:vAlign w:val="center"/>
          </w:tcPr>
          <w:p w14:paraId="0F809CE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40F490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Extraction d'autres minerais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971F4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3C3735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C2CFE8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52CD7F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466A3B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0E25235" w14:textId="77777777" w:rsidTr="005D3F7E">
        <w:trPr>
          <w:jc w:val="center"/>
        </w:trPr>
        <w:tc>
          <w:tcPr>
            <w:tcW w:w="1565" w:type="dxa"/>
            <w:vMerge/>
            <w:shd w:val="clear" w:color="auto" w:fill="A5A5A5" w:themeFill="accent3"/>
            <w:vAlign w:val="center"/>
          </w:tcPr>
          <w:p w14:paraId="4D8F3FC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B8EB59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w:t>
            </w:r>
            <w:proofErr w:type="spellStart"/>
            <w:r w:rsidRPr="005076C7">
              <w:rPr>
                <w:rFonts w:ascii="Montserrat Light" w:hAnsi="Montserrat Light"/>
                <w:color w:val="000000"/>
              </w:rPr>
              <w:t>manufacturieres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7CD87AA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7E73A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CBB4F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8E32B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E08564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DB277C2" w14:textId="77777777" w:rsidTr="005D3F7E">
        <w:trPr>
          <w:jc w:val="center"/>
        </w:trPr>
        <w:tc>
          <w:tcPr>
            <w:tcW w:w="1565" w:type="dxa"/>
            <w:vMerge/>
            <w:shd w:val="clear" w:color="auto" w:fill="A5A5A5" w:themeFill="accent3"/>
            <w:vAlign w:val="center"/>
          </w:tcPr>
          <w:p w14:paraId="45789D7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F3E7CE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de produits alimentaires. </w:t>
            </w:r>
            <w:proofErr w:type="gramStart"/>
            <w:r w:rsidRPr="005076C7">
              <w:rPr>
                <w:rFonts w:ascii="Montserrat Light" w:hAnsi="Montserrat Light"/>
                <w:color w:val="000000"/>
              </w:rPr>
              <w:t>boissons</w:t>
            </w:r>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tabacs</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B4AA8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A2DFBC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120E8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688E1B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C4928E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9936123" w14:textId="77777777" w:rsidTr="005D3F7E">
        <w:trPr>
          <w:jc w:val="center"/>
        </w:trPr>
        <w:tc>
          <w:tcPr>
            <w:tcW w:w="1565" w:type="dxa"/>
            <w:vMerge/>
            <w:shd w:val="clear" w:color="auto" w:fill="A5A5A5" w:themeFill="accent3"/>
            <w:vAlign w:val="center"/>
          </w:tcPr>
          <w:p w14:paraId="42A951E0"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4B6D6B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des </w:t>
            </w:r>
            <w:proofErr w:type="spellStart"/>
            <w:r w:rsidRPr="005076C7">
              <w:rPr>
                <w:rFonts w:ascii="Montserrat Light" w:hAnsi="Montserrat Light"/>
                <w:color w:val="000000"/>
              </w:rPr>
              <w:t>textilles</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l'habillement et du cuir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5580A3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D8DA5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E0EE85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CF4F5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C67EA4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DA38FD7" w14:textId="77777777" w:rsidTr="005D3F7E">
        <w:trPr>
          <w:jc w:val="center"/>
        </w:trPr>
        <w:tc>
          <w:tcPr>
            <w:tcW w:w="1565" w:type="dxa"/>
            <w:vMerge/>
            <w:shd w:val="clear" w:color="auto" w:fill="A5A5A5" w:themeFill="accent3"/>
            <w:vAlign w:val="center"/>
          </w:tcPr>
          <w:p w14:paraId="6602502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1CA039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Industries du bois et fabrication d'ouvrages en bois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DF7C7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5A348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42BCE1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F8D18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2F1B46D"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06D8C784" w14:textId="77777777" w:rsidTr="005D3F7E">
        <w:trPr>
          <w:jc w:val="center"/>
        </w:trPr>
        <w:tc>
          <w:tcPr>
            <w:tcW w:w="1565" w:type="dxa"/>
            <w:vMerge/>
            <w:shd w:val="clear" w:color="auto" w:fill="A5A5A5" w:themeFill="accent3"/>
            <w:vAlign w:val="center"/>
          </w:tcPr>
          <w:p w14:paraId="16D2079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2792510"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r w:rsidRPr="005076C7">
              <w:rPr>
                <w:rFonts w:ascii="Montserrat Light" w:hAnsi="Montserrat Light"/>
                <w:color w:val="000000"/>
              </w:rPr>
              <w:lastRenderedPageBreak/>
              <w:t xml:space="preserve">Industries chimiques et fabrication de produits chimiques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C8F930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3B095B6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105282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DE366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7EA695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E034495" w14:textId="77777777" w:rsidTr="005D3F7E">
        <w:trPr>
          <w:jc w:val="center"/>
        </w:trPr>
        <w:tc>
          <w:tcPr>
            <w:tcW w:w="1565" w:type="dxa"/>
            <w:vMerge/>
            <w:shd w:val="clear" w:color="auto" w:fill="A5A5A5" w:themeFill="accent3"/>
            <w:vAlign w:val="center"/>
          </w:tcPr>
          <w:p w14:paraId="456AC54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C201D93"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de produits </w:t>
            </w:r>
            <w:proofErr w:type="spellStart"/>
            <w:r w:rsidRPr="005076C7">
              <w:rPr>
                <w:rFonts w:ascii="Montserrat Light" w:hAnsi="Montserrat Light"/>
                <w:color w:val="000000"/>
              </w:rPr>
              <w:t>mineraux</w:t>
            </w:r>
            <w:proofErr w:type="spellEnd"/>
            <w:r w:rsidRPr="005076C7">
              <w:rPr>
                <w:rFonts w:ascii="Montserrat Light" w:hAnsi="Montserrat Light"/>
                <w:color w:val="000000"/>
              </w:rPr>
              <w:t xml:space="preserve"> non </w:t>
            </w:r>
            <w:proofErr w:type="spellStart"/>
            <w:r w:rsidRPr="005076C7">
              <w:rPr>
                <w:rFonts w:ascii="Montserrat Light" w:hAnsi="Montserrat Light"/>
                <w:color w:val="000000"/>
              </w:rPr>
              <w:t>metalliques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71B5A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F7A58B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3A9F1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9B485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D6886A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0E35D0E" w14:textId="77777777" w:rsidTr="005D3F7E">
        <w:trPr>
          <w:jc w:val="center"/>
        </w:trPr>
        <w:tc>
          <w:tcPr>
            <w:tcW w:w="1565" w:type="dxa"/>
            <w:vMerge/>
            <w:shd w:val="clear" w:color="auto" w:fill="A5A5A5" w:themeFill="accent3"/>
            <w:vAlign w:val="center"/>
          </w:tcPr>
          <w:p w14:paraId="0E6AE8A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66B8D4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Fabrication d'ouvrages en </w:t>
            </w:r>
            <w:proofErr w:type="spellStart"/>
            <w:r w:rsidRPr="005076C7">
              <w:rPr>
                <w:rFonts w:ascii="Montserrat Light" w:hAnsi="Montserrat Light"/>
                <w:color w:val="000000"/>
              </w:rPr>
              <w:t>metaux</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machines. </w:t>
            </w:r>
            <w:proofErr w:type="gramStart"/>
            <w:r w:rsidRPr="005076C7">
              <w:rPr>
                <w:rFonts w:ascii="Montserrat Light" w:hAnsi="Montserrat Light"/>
                <w:color w:val="000000"/>
              </w:rPr>
              <w:t>de</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materiel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716E0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3BD477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F6C72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E5E8A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BEB6736"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59ED064" w14:textId="77777777" w:rsidTr="005D3F7E">
        <w:trPr>
          <w:jc w:val="center"/>
        </w:trPr>
        <w:tc>
          <w:tcPr>
            <w:tcW w:w="1565" w:type="dxa"/>
            <w:vMerge/>
            <w:shd w:val="clear" w:color="auto" w:fill="A5A5A5" w:themeFill="accent3"/>
            <w:vAlign w:val="center"/>
          </w:tcPr>
          <w:p w14:paraId="3D75C52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A18D4D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Electricite</w:t>
            </w:r>
            <w:proofErr w:type="spellEnd"/>
            <w:r w:rsidRPr="005076C7">
              <w:rPr>
                <w:rFonts w:ascii="Montserrat Light" w:hAnsi="Montserrat Light"/>
                <w:color w:val="000000"/>
              </w:rPr>
              <w:t xml:space="preserve"> Gaz 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5AAF3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A4C98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776909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A9520E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61C4563"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7FEA2BF" w14:textId="77777777" w:rsidTr="005D3F7E">
        <w:trPr>
          <w:jc w:val="center"/>
        </w:trPr>
        <w:tc>
          <w:tcPr>
            <w:tcW w:w="1565" w:type="dxa"/>
            <w:vMerge/>
            <w:shd w:val="clear" w:color="auto" w:fill="A5A5A5" w:themeFill="accent3"/>
            <w:vAlign w:val="center"/>
          </w:tcPr>
          <w:p w14:paraId="28AD55A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CBCEDBF"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a la branche </w:t>
            </w:r>
            <w:proofErr w:type="spellStart"/>
            <w:proofErr w:type="gramStart"/>
            <w:r w:rsidRPr="005076C7">
              <w:rPr>
                <w:rFonts w:ascii="Montserrat Light" w:hAnsi="Montserrat Light"/>
                <w:color w:val="000000"/>
              </w:rPr>
              <w:t>Electricite</w:t>
            </w:r>
            <w:proofErr w:type="spellEnd"/>
            <w:r w:rsidRPr="005076C7">
              <w:rPr>
                <w:rFonts w:ascii="Montserrat Light" w:hAnsi="Montserrat Light"/>
                <w:color w:val="000000"/>
              </w:rPr>
              <w:t xml:space="preserve"> .gaz</w:t>
            </w:r>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vapeur</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6F983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D3DE5D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AA6EF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1439F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A49B056"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954A496" w14:textId="77777777" w:rsidTr="005D3F7E">
        <w:trPr>
          <w:jc w:val="center"/>
        </w:trPr>
        <w:tc>
          <w:tcPr>
            <w:tcW w:w="1565" w:type="dxa"/>
            <w:vMerge/>
            <w:shd w:val="clear" w:color="auto" w:fill="A5A5A5" w:themeFill="accent3"/>
            <w:vAlign w:val="center"/>
          </w:tcPr>
          <w:p w14:paraId="1EB62DA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E021A9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Installation de distribution d'eau et distribution publique de l'eau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41C347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B910E0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6D33F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13A533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5989337"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316209A" w14:textId="77777777" w:rsidTr="005D3F7E">
        <w:trPr>
          <w:jc w:val="center"/>
        </w:trPr>
        <w:tc>
          <w:tcPr>
            <w:tcW w:w="1565" w:type="dxa"/>
            <w:vMerge/>
            <w:shd w:val="clear" w:color="auto" w:fill="A5A5A5" w:themeFill="accent3"/>
            <w:vAlign w:val="center"/>
          </w:tcPr>
          <w:p w14:paraId="2F3ACEC8"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7E1BA2A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B</w:t>
            </w:r>
            <w:r w:rsidRPr="005076C7">
              <w:rPr>
                <w:color w:val="000000"/>
              </w:rPr>
              <w:t>├</w:t>
            </w:r>
            <w:r w:rsidRPr="005076C7">
              <w:rPr>
                <w:rFonts w:ascii="Montserrat Light" w:hAnsi="Montserrat Light" w:cs="Montserrat Light"/>
                <w:color w:val="000000"/>
              </w:rPr>
              <w:t>ó</w:t>
            </w:r>
            <w:r w:rsidRPr="005076C7">
              <w:rPr>
                <w:rFonts w:ascii="Montserrat Light" w:hAnsi="Montserrat Light"/>
                <w:color w:val="000000"/>
              </w:rPr>
              <w:t>timents</w:t>
            </w:r>
            <w:proofErr w:type="spellEnd"/>
            <w:r w:rsidRPr="005076C7">
              <w:rPr>
                <w:rFonts w:ascii="Montserrat Light" w:hAnsi="Montserrat Light"/>
                <w:color w:val="000000"/>
              </w:rPr>
              <w:t xml:space="preserve">. Travaux publics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53BAB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D3E581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BC74E4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81258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2DDD3E1"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A81FCD8" w14:textId="77777777" w:rsidTr="005D3F7E">
        <w:trPr>
          <w:jc w:val="center"/>
        </w:trPr>
        <w:tc>
          <w:tcPr>
            <w:tcW w:w="1565" w:type="dxa"/>
            <w:vMerge/>
            <w:shd w:val="clear" w:color="auto" w:fill="A5A5A5" w:themeFill="accent3"/>
            <w:vAlign w:val="center"/>
          </w:tcPr>
          <w:p w14:paraId="72ED80D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C73E01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et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Restaurants. Hotels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2467B5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9B1B5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185CDD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536ED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7412DAD"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B82426C" w14:textId="77777777" w:rsidTr="005D3F7E">
        <w:trPr>
          <w:jc w:val="center"/>
        </w:trPr>
        <w:tc>
          <w:tcPr>
            <w:tcW w:w="1565" w:type="dxa"/>
            <w:vMerge/>
            <w:shd w:val="clear" w:color="auto" w:fill="A5A5A5" w:themeFill="accent3"/>
            <w:vAlign w:val="center"/>
          </w:tcPr>
          <w:p w14:paraId="27CDD0B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DCE06E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gros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03EBAB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328CAC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EF9037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20618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EEB149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66D9FE1" w14:textId="77777777" w:rsidTr="005D3F7E">
        <w:trPr>
          <w:jc w:val="center"/>
        </w:trPr>
        <w:tc>
          <w:tcPr>
            <w:tcW w:w="1565" w:type="dxa"/>
            <w:vMerge/>
            <w:shd w:val="clear" w:color="auto" w:fill="A5A5A5" w:themeFill="accent3"/>
            <w:vAlign w:val="center"/>
          </w:tcPr>
          <w:p w14:paraId="6F3AE10E"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0D8BC4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Commerce de </w:t>
            </w:r>
            <w:proofErr w:type="spellStart"/>
            <w:r w:rsidRPr="005076C7">
              <w:rPr>
                <w:rFonts w:ascii="Montserrat Light" w:hAnsi="Montserrat Light"/>
                <w:color w:val="000000"/>
              </w:rPr>
              <w:t>detail</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5BC336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300DE6E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06084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31CF1A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127FEFA"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297DFB1" w14:textId="77777777" w:rsidTr="005D3F7E">
        <w:trPr>
          <w:jc w:val="center"/>
        </w:trPr>
        <w:tc>
          <w:tcPr>
            <w:tcW w:w="1565" w:type="dxa"/>
            <w:vMerge/>
            <w:shd w:val="clear" w:color="auto" w:fill="A5A5A5" w:themeFill="accent3"/>
            <w:vAlign w:val="center"/>
          </w:tcPr>
          <w:p w14:paraId="569B334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1B0C3CD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r w:rsidRPr="005076C7">
              <w:rPr>
                <w:rFonts w:ascii="Montserrat Light" w:hAnsi="Montserrat Light"/>
                <w:color w:val="000000"/>
              </w:rPr>
              <w:lastRenderedPageBreak/>
              <w:t xml:space="preserve">Restaurants. </w:t>
            </w:r>
            <w:proofErr w:type="spellStart"/>
            <w:proofErr w:type="gramStart"/>
            <w:r w:rsidRPr="005076C7">
              <w:rPr>
                <w:rFonts w:ascii="Montserrat Light" w:hAnsi="Montserrat Light"/>
                <w:color w:val="000000"/>
              </w:rPr>
              <w:t>hotels</w:t>
            </w:r>
            <w:proofErr w:type="spellEnd"/>
            <w:proofErr w:type="gramEnd"/>
            <w:r w:rsidRPr="005076C7">
              <w:rPr>
                <w:rFonts w:ascii="Montserrat Light" w:hAnsi="Montserrat Light"/>
                <w:color w:val="000000"/>
              </w:rPr>
              <w:t xml:space="preserve">. </w:t>
            </w:r>
            <w:proofErr w:type="gramStart"/>
            <w:r w:rsidRPr="005076C7">
              <w:rPr>
                <w:rFonts w:ascii="Montserrat Light" w:hAnsi="Montserrat Light"/>
                <w:color w:val="000000"/>
              </w:rPr>
              <w:t>installations</w:t>
            </w:r>
            <w:proofErr w:type="gramEnd"/>
            <w:r w:rsidRPr="005076C7">
              <w:rPr>
                <w:rFonts w:ascii="Montserrat Light" w:hAnsi="Montserrat Light"/>
                <w:color w:val="000000"/>
              </w:rPr>
              <w:t xml:space="preserve"> touristiques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F8791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4EEA687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1B65FB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C81E79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E9D461F"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7ABA23F6" w14:textId="77777777" w:rsidTr="005D3F7E">
        <w:trPr>
          <w:jc w:val="center"/>
        </w:trPr>
        <w:tc>
          <w:tcPr>
            <w:tcW w:w="1565" w:type="dxa"/>
            <w:vMerge/>
            <w:shd w:val="clear" w:color="auto" w:fill="A5A5A5" w:themeFill="accent3"/>
            <w:vAlign w:val="center"/>
          </w:tcPr>
          <w:p w14:paraId="076D474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653DDD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Transports.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et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A7318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C8BBF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84CC5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44DF4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1D9BBD4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F6272EC" w14:textId="77777777" w:rsidTr="005D3F7E">
        <w:trPr>
          <w:jc w:val="center"/>
        </w:trPr>
        <w:tc>
          <w:tcPr>
            <w:tcW w:w="1565" w:type="dxa"/>
            <w:vMerge/>
            <w:shd w:val="clear" w:color="auto" w:fill="A5A5A5" w:themeFill="accent3"/>
            <w:vAlign w:val="center"/>
          </w:tcPr>
          <w:p w14:paraId="52029146"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78BFC7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Transports et </w:t>
            </w:r>
            <w:proofErr w:type="spellStart"/>
            <w:r w:rsidRPr="005076C7">
              <w:rPr>
                <w:rFonts w:ascii="Montserrat Light" w:hAnsi="Montserrat Light"/>
                <w:color w:val="000000"/>
              </w:rPr>
              <w:t>Entrepots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061AA3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DCAD3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91DA3D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51240F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F79669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78BD38E" w14:textId="77777777" w:rsidTr="005D3F7E">
        <w:trPr>
          <w:jc w:val="center"/>
        </w:trPr>
        <w:tc>
          <w:tcPr>
            <w:tcW w:w="1565" w:type="dxa"/>
            <w:vMerge/>
            <w:shd w:val="clear" w:color="auto" w:fill="A5A5A5" w:themeFill="accent3"/>
            <w:vAlign w:val="center"/>
          </w:tcPr>
          <w:p w14:paraId="1EDF922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1F630B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Communications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CB7BA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0F86B1B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D5C25B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131F1FA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C0E9C3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8609D0A" w14:textId="77777777" w:rsidTr="005D3F7E">
        <w:trPr>
          <w:jc w:val="center"/>
        </w:trPr>
        <w:tc>
          <w:tcPr>
            <w:tcW w:w="1565" w:type="dxa"/>
            <w:vMerge/>
            <w:shd w:val="clear" w:color="auto" w:fill="A5A5A5" w:themeFill="accent3"/>
            <w:vAlign w:val="center"/>
          </w:tcPr>
          <w:p w14:paraId="5A3FC5CD"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B9433CB"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Assurances.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Services aux 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F93E9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86956A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C2D58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2B3683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77B0E57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9E76ACB" w14:textId="77777777" w:rsidTr="005D3F7E">
        <w:trPr>
          <w:jc w:val="center"/>
        </w:trPr>
        <w:tc>
          <w:tcPr>
            <w:tcW w:w="1565" w:type="dxa"/>
            <w:vMerge/>
            <w:shd w:val="clear" w:color="auto" w:fill="A5A5A5" w:themeFill="accent3"/>
            <w:vAlign w:val="center"/>
          </w:tcPr>
          <w:p w14:paraId="0D755E21"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6AA8D521"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a la branche </w:t>
            </w:r>
            <w:proofErr w:type="spellStart"/>
            <w:proofErr w:type="gramStart"/>
            <w:r w:rsidRPr="005076C7">
              <w:rPr>
                <w:rFonts w:ascii="Montserrat Light" w:hAnsi="Montserrat Light"/>
                <w:color w:val="000000"/>
              </w:rPr>
              <w:t>etablissements</w:t>
            </w:r>
            <w:proofErr w:type="spellEnd"/>
            <w:r w:rsidRPr="005076C7">
              <w:rPr>
                <w:rFonts w:ascii="Montserrat Light" w:hAnsi="Montserrat Light"/>
                <w:color w:val="000000"/>
              </w:rPr>
              <w:t xml:space="preserve">  financiers</w:t>
            </w:r>
            <w:proofErr w:type="gram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A05353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4D7843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AF797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76BD27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E756D1B"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1350044B" w14:textId="77777777" w:rsidTr="005D3F7E">
        <w:trPr>
          <w:jc w:val="center"/>
        </w:trPr>
        <w:tc>
          <w:tcPr>
            <w:tcW w:w="1565" w:type="dxa"/>
            <w:vMerge/>
            <w:shd w:val="clear" w:color="auto" w:fill="A5A5A5" w:themeFill="accent3"/>
            <w:vAlign w:val="center"/>
          </w:tcPr>
          <w:p w14:paraId="4DF8BA3F"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5A0DEE2F"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Affaires </w:t>
            </w:r>
            <w:proofErr w:type="spellStart"/>
            <w:r w:rsidRPr="005076C7">
              <w:rPr>
                <w:rFonts w:ascii="Montserrat Light" w:hAnsi="Montserrat Light"/>
                <w:color w:val="000000"/>
              </w:rPr>
              <w:t>immobilieres</w:t>
            </w:r>
            <w:proofErr w:type="spellEnd"/>
            <w:r w:rsidRPr="005076C7">
              <w:rPr>
                <w:rFonts w:ascii="Montserrat Light" w:hAnsi="Montserrat Light"/>
                <w:color w:val="000000"/>
              </w:rPr>
              <w:t xml:space="preserve"> et services aux entreprises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63775F1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75888D6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12A6DA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6185D9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0FCBAA46"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F84D7D5" w14:textId="77777777" w:rsidTr="005D3F7E">
        <w:trPr>
          <w:jc w:val="center"/>
        </w:trPr>
        <w:tc>
          <w:tcPr>
            <w:tcW w:w="1565" w:type="dxa"/>
            <w:vMerge/>
            <w:shd w:val="clear" w:color="auto" w:fill="A5A5A5" w:themeFill="accent3"/>
            <w:vAlign w:val="center"/>
          </w:tcPr>
          <w:p w14:paraId="7FC161F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8D783A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w:t>
            </w:r>
            <w:proofErr w:type="spellStart"/>
            <w:r w:rsidRPr="005076C7">
              <w:rPr>
                <w:rFonts w:ascii="Montserrat Light" w:hAnsi="Montserrat Light"/>
                <w:color w:val="000000"/>
              </w:rPr>
              <w:t>collectivite</w:t>
            </w:r>
            <w:proofErr w:type="spellEnd"/>
            <w:r w:rsidRPr="005076C7">
              <w:rPr>
                <w:rFonts w:ascii="Montserrat Light" w:hAnsi="Montserrat Light"/>
                <w:color w:val="000000"/>
              </w:rPr>
              <w:t xml:space="preserve">. Services sociaux et personnels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EE2E94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221B039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016541F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4A0B4F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44A3FF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1137252" w14:textId="77777777" w:rsidTr="005D3F7E">
        <w:trPr>
          <w:jc w:val="center"/>
        </w:trPr>
        <w:tc>
          <w:tcPr>
            <w:tcW w:w="1565" w:type="dxa"/>
            <w:vMerge/>
            <w:shd w:val="clear" w:color="auto" w:fill="A5A5A5" w:themeFill="accent3"/>
            <w:vAlign w:val="center"/>
          </w:tcPr>
          <w:p w14:paraId="5658FA84"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E8F88C6"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Administration publique et </w:t>
            </w:r>
            <w:proofErr w:type="spellStart"/>
            <w:r w:rsidRPr="005076C7">
              <w:rPr>
                <w:rFonts w:ascii="Montserrat Light" w:hAnsi="Montserrat Light"/>
                <w:color w:val="000000"/>
              </w:rPr>
              <w:t>defense</w:t>
            </w:r>
            <w:proofErr w:type="spellEnd"/>
            <w:r w:rsidRPr="005076C7">
              <w:rPr>
                <w:rFonts w:ascii="Montserrat Light" w:hAnsi="Montserrat Light"/>
                <w:color w:val="000000"/>
              </w:rPr>
              <w:t xml:space="preserve"> nationale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537EE03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56C27A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6139CF5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1D413C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00669B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50FF1694" w14:textId="77777777" w:rsidTr="005D3F7E">
        <w:trPr>
          <w:jc w:val="center"/>
        </w:trPr>
        <w:tc>
          <w:tcPr>
            <w:tcW w:w="1565" w:type="dxa"/>
            <w:vMerge/>
            <w:shd w:val="clear" w:color="auto" w:fill="A5A5A5" w:themeFill="accent3"/>
            <w:vAlign w:val="center"/>
          </w:tcPr>
          <w:p w14:paraId="72158B87"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F96AEC8"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sociaux fournis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collectivité déclarées a la Centrale des Risques </w:t>
            </w:r>
          </w:p>
        </w:tc>
        <w:tc>
          <w:tcPr>
            <w:tcW w:w="1418" w:type="dxa"/>
            <w:shd w:val="clear" w:color="auto" w:fill="auto"/>
            <w:vAlign w:val="bottom"/>
          </w:tcPr>
          <w:p w14:paraId="12BC088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529EC1C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F7DFB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0F299E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AA2576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4412ACDA" w14:textId="77777777" w:rsidTr="005D3F7E">
        <w:trPr>
          <w:jc w:val="center"/>
        </w:trPr>
        <w:tc>
          <w:tcPr>
            <w:tcW w:w="1565" w:type="dxa"/>
            <w:vMerge/>
            <w:shd w:val="clear" w:color="auto" w:fill="A5A5A5" w:themeFill="accent3"/>
            <w:vAlign w:val="center"/>
          </w:tcPr>
          <w:p w14:paraId="65120CA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007C10D4"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Services fournis aux </w:t>
            </w:r>
            <w:proofErr w:type="spellStart"/>
            <w:r w:rsidRPr="005076C7">
              <w:rPr>
                <w:rFonts w:ascii="Montserrat Light" w:hAnsi="Montserrat Light"/>
                <w:color w:val="000000"/>
              </w:rPr>
              <w:t>menages</w:t>
            </w:r>
            <w:proofErr w:type="spellEnd"/>
            <w:r w:rsidRPr="005076C7">
              <w:rPr>
                <w:rFonts w:ascii="Montserrat Light" w:hAnsi="Montserrat Light"/>
                <w:color w:val="000000"/>
              </w:rPr>
              <w:t xml:space="preserve"> et aux </w:t>
            </w:r>
            <w:r w:rsidRPr="005076C7">
              <w:rPr>
                <w:rFonts w:ascii="Montserrat Light" w:hAnsi="Montserrat Light"/>
                <w:color w:val="000000"/>
              </w:rPr>
              <w:lastRenderedPageBreak/>
              <w:t xml:space="preserve">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29E444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FCFA</w:t>
            </w:r>
          </w:p>
        </w:tc>
        <w:tc>
          <w:tcPr>
            <w:tcW w:w="1417" w:type="dxa"/>
            <w:shd w:val="clear" w:color="auto" w:fill="auto"/>
            <w:vAlign w:val="bottom"/>
          </w:tcPr>
          <w:p w14:paraId="7CAEE2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5C3B5F6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6CC8C6F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6D85E0EC"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ED9BB61" w14:textId="77777777" w:rsidTr="005D3F7E">
        <w:trPr>
          <w:jc w:val="center"/>
        </w:trPr>
        <w:tc>
          <w:tcPr>
            <w:tcW w:w="1565" w:type="dxa"/>
            <w:vMerge/>
            <w:shd w:val="clear" w:color="auto" w:fill="A5A5A5" w:themeFill="accent3"/>
            <w:vAlign w:val="center"/>
          </w:tcPr>
          <w:p w14:paraId="1B7E0F6C"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E226F1C"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w:t>
            </w:r>
            <w:proofErr w:type="spellStart"/>
            <w:r w:rsidRPr="005076C7">
              <w:rPr>
                <w:rFonts w:ascii="Montserrat Light" w:hAnsi="Montserrat Light"/>
                <w:color w:val="000000"/>
              </w:rPr>
              <w:t>Prets</w:t>
            </w:r>
            <w:proofErr w:type="spellEnd"/>
            <w:r w:rsidRPr="005076C7">
              <w:rPr>
                <w:rFonts w:ascii="Montserrat Light" w:hAnsi="Montserrat Light"/>
                <w:color w:val="000000"/>
              </w:rPr>
              <w:t xml:space="preserve"> aux particuliers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A0D6C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0196FB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3ADF4CE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395B4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41358FC8"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64CCF296" w14:textId="77777777" w:rsidTr="005D3F7E">
        <w:trPr>
          <w:jc w:val="center"/>
        </w:trPr>
        <w:tc>
          <w:tcPr>
            <w:tcW w:w="1565" w:type="dxa"/>
            <w:vMerge/>
            <w:shd w:val="clear" w:color="auto" w:fill="A5A5A5" w:themeFill="accent3"/>
            <w:vAlign w:val="center"/>
          </w:tcPr>
          <w:p w14:paraId="41F65C45"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233E895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312803B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672311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4765C73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26982CC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36FB6135"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3A037B9E" w14:textId="77777777" w:rsidTr="005D3F7E">
        <w:trPr>
          <w:jc w:val="center"/>
        </w:trPr>
        <w:tc>
          <w:tcPr>
            <w:tcW w:w="1565" w:type="dxa"/>
            <w:vMerge/>
            <w:shd w:val="clear" w:color="auto" w:fill="A5A5A5" w:themeFill="accent3"/>
            <w:vAlign w:val="center"/>
          </w:tcPr>
          <w:p w14:paraId="25835782"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3AC0E91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long terme accordes </w:t>
            </w:r>
            <w:proofErr w:type="gramStart"/>
            <w:r w:rsidRPr="005076C7">
              <w:rPr>
                <w:rFonts w:ascii="Montserrat Light" w:hAnsi="Montserrat Light"/>
                <w:color w:val="000000"/>
              </w:rPr>
              <w:t>a</w:t>
            </w:r>
            <w:proofErr w:type="gramEnd"/>
            <w:r w:rsidRPr="005076C7">
              <w:rPr>
                <w:rFonts w:ascii="Montserrat Light" w:hAnsi="Montserrat Light"/>
                <w:color w:val="000000"/>
              </w:rPr>
              <w:t xml:space="preserve"> la branche Entreprises </w:t>
            </w:r>
            <w:proofErr w:type="spellStart"/>
            <w:r w:rsidRPr="005076C7">
              <w:rPr>
                <w:rFonts w:ascii="Montserrat Light" w:hAnsi="Montserrat Light"/>
                <w:color w:val="000000"/>
              </w:rPr>
              <w:t>privees</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declares</w:t>
            </w:r>
            <w:proofErr w:type="spellEnd"/>
            <w:r w:rsidRPr="005076C7">
              <w:rPr>
                <w:rFonts w:ascii="Montserrat Light" w:hAnsi="Montserrat Light"/>
                <w:color w:val="000000"/>
              </w:rPr>
              <w:t xml:space="preserve"> a la Centrale des Risques </w:t>
            </w:r>
          </w:p>
        </w:tc>
        <w:tc>
          <w:tcPr>
            <w:tcW w:w="1418" w:type="dxa"/>
            <w:shd w:val="clear" w:color="auto" w:fill="auto"/>
            <w:vAlign w:val="bottom"/>
          </w:tcPr>
          <w:p w14:paraId="15BB39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4AA81F6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2EC911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72A0E64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21AE6272"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r w:rsidR="00E77104" w:rsidRPr="005076C7" w14:paraId="2AA36EF8" w14:textId="77777777" w:rsidTr="005D3F7E">
        <w:trPr>
          <w:jc w:val="center"/>
        </w:trPr>
        <w:tc>
          <w:tcPr>
            <w:tcW w:w="1565" w:type="dxa"/>
            <w:vMerge/>
            <w:shd w:val="clear" w:color="auto" w:fill="A5A5A5" w:themeFill="accent3"/>
            <w:vAlign w:val="center"/>
          </w:tcPr>
          <w:p w14:paraId="32AA2BD3" w14:textId="77777777" w:rsidR="00E77104" w:rsidRPr="005076C7" w:rsidRDefault="00E77104" w:rsidP="005D3F7E">
            <w:pPr>
              <w:jc w:val="center"/>
              <w:rPr>
                <w:rFonts w:ascii="Montserrat Light" w:hAnsi="Montserrat Light"/>
              </w:rPr>
            </w:pPr>
          </w:p>
        </w:tc>
        <w:tc>
          <w:tcPr>
            <w:tcW w:w="5376" w:type="dxa"/>
            <w:shd w:val="clear" w:color="auto" w:fill="auto"/>
            <w:vAlign w:val="bottom"/>
          </w:tcPr>
          <w:p w14:paraId="456005C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Crédits </w:t>
            </w:r>
            <w:proofErr w:type="spellStart"/>
            <w:proofErr w:type="gramStart"/>
            <w:r w:rsidRPr="005076C7">
              <w:rPr>
                <w:rFonts w:ascii="Montserrat Light" w:hAnsi="Montserrat Light"/>
                <w:color w:val="000000"/>
              </w:rPr>
              <w:t>a</w:t>
            </w:r>
            <w:proofErr w:type="spellEnd"/>
            <w:proofErr w:type="gramEnd"/>
            <w:r w:rsidRPr="005076C7">
              <w:rPr>
                <w:rFonts w:ascii="Montserrat Light" w:hAnsi="Montserrat Light"/>
                <w:color w:val="000000"/>
              </w:rPr>
              <w:t xml:space="preserve"> long terme accordes a la branche Entreprises publiques déclarés </w:t>
            </w:r>
            <w:proofErr w:type="spellStart"/>
            <w:r w:rsidRPr="005076C7">
              <w:rPr>
                <w:rFonts w:ascii="Montserrat Light" w:hAnsi="Montserrat Light"/>
                <w:color w:val="000000"/>
              </w:rPr>
              <w:t>a</w:t>
            </w:r>
            <w:proofErr w:type="spellEnd"/>
            <w:r w:rsidRPr="005076C7">
              <w:rPr>
                <w:rFonts w:ascii="Montserrat Light" w:hAnsi="Montserrat Light"/>
                <w:color w:val="000000"/>
              </w:rPr>
              <w:t xml:space="preserve"> la Centrale des Risques </w:t>
            </w:r>
          </w:p>
        </w:tc>
        <w:tc>
          <w:tcPr>
            <w:tcW w:w="1418" w:type="dxa"/>
            <w:shd w:val="clear" w:color="auto" w:fill="auto"/>
            <w:vAlign w:val="bottom"/>
          </w:tcPr>
          <w:p w14:paraId="0FCBAC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417" w:type="dxa"/>
            <w:shd w:val="clear" w:color="auto" w:fill="auto"/>
            <w:vAlign w:val="bottom"/>
          </w:tcPr>
          <w:p w14:paraId="13B766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1276" w:type="dxa"/>
            <w:shd w:val="clear" w:color="auto" w:fill="auto"/>
            <w:vAlign w:val="bottom"/>
          </w:tcPr>
          <w:p w14:paraId="7DE8313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59" w:type="dxa"/>
            <w:shd w:val="clear" w:color="auto" w:fill="auto"/>
            <w:vAlign w:val="bottom"/>
          </w:tcPr>
          <w:p w14:paraId="4FB4A3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3260" w:type="dxa"/>
            <w:shd w:val="clear" w:color="auto" w:fill="auto"/>
            <w:vAlign w:val="bottom"/>
          </w:tcPr>
          <w:p w14:paraId="5FF08ECE" w14:textId="77777777" w:rsidR="00E77104" w:rsidRPr="005076C7" w:rsidRDefault="00E77104" w:rsidP="005D3F7E">
            <w:pPr>
              <w:jc w:val="center"/>
              <w:rPr>
                <w:rFonts w:ascii="Montserrat Light" w:hAnsi="Montserrat Light"/>
              </w:rPr>
            </w:pPr>
            <w:proofErr w:type="gramStart"/>
            <w:r w:rsidRPr="005076C7">
              <w:rPr>
                <w:rFonts w:ascii="Montserrat Light" w:hAnsi="Montserrat Light"/>
                <w:color w:val="000000"/>
              </w:rPr>
              <w:t>fin</w:t>
            </w:r>
            <w:proofErr w:type="gramEnd"/>
            <w:r w:rsidRPr="005076C7">
              <w:rPr>
                <w:rFonts w:ascii="Montserrat Light" w:hAnsi="Montserrat Light"/>
                <w:color w:val="000000"/>
              </w:rPr>
              <w:t xml:space="preserve"> de période</w:t>
            </w:r>
          </w:p>
        </w:tc>
      </w:tr>
    </w:tbl>
    <w:p w14:paraId="5AE4FCC7" w14:textId="77777777" w:rsidR="00E77104" w:rsidRPr="005076C7" w:rsidRDefault="00E77104" w:rsidP="00E77104">
      <w:pPr>
        <w:spacing w:before="240" w:after="240"/>
        <w:rPr>
          <w:rFonts w:ascii="Montserrat Light" w:hAnsi="Montserrat Light"/>
          <w:b/>
          <w:bCs/>
          <w:i/>
          <w:iCs/>
          <w:sz w:val="28"/>
          <w:szCs w:val="28"/>
        </w:rPr>
      </w:pPr>
      <w:r w:rsidRPr="005076C7">
        <w:rPr>
          <w:rFonts w:ascii="Montserrat Light" w:hAnsi="Montserrat Light"/>
          <w:b/>
          <w:bCs/>
          <w:i/>
          <w:iCs/>
          <w:sz w:val="28"/>
          <w:szCs w:val="28"/>
          <w:u w:val="single"/>
        </w:rPr>
        <w:t>Sources</w:t>
      </w:r>
      <w:r w:rsidRPr="005076C7">
        <w:rPr>
          <w:rFonts w:ascii="Montserrat Light" w:hAnsi="Montserrat Light"/>
          <w:b/>
          <w:bCs/>
          <w:i/>
          <w:iCs/>
          <w:sz w:val="28"/>
          <w:szCs w:val="28"/>
        </w:rPr>
        <w:t xml:space="preserve"> : Données recueillies sur le site de la BCEAO (2023) - </w:t>
      </w:r>
      <w:hyperlink r:id="rId58" w:history="1">
        <w:r w:rsidRPr="005076C7">
          <w:rPr>
            <w:rStyle w:val="Lienhypertexte"/>
            <w:rFonts w:ascii="Montserrat Light" w:hAnsi="Montserrat Light"/>
            <w:b/>
            <w:bCs/>
            <w:i/>
            <w:iCs/>
            <w:sz w:val="28"/>
            <w:szCs w:val="28"/>
          </w:rPr>
          <w:t>https://edenpub.bceao.int/</w:t>
        </w:r>
      </w:hyperlink>
    </w:p>
    <w:p w14:paraId="7A7056DB" w14:textId="77777777" w:rsidR="00E77104" w:rsidRPr="005076C7" w:rsidRDefault="00E77104" w:rsidP="00E77104">
      <w:pPr>
        <w:rPr>
          <w:rFonts w:ascii="Montserrat Light" w:hAnsi="Montserrat Light"/>
        </w:rPr>
      </w:pPr>
      <w:bookmarkStart w:id="374" w:name="_Toc135623589"/>
      <w:bookmarkStart w:id="375" w:name="_Toc135624235"/>
      <w:bookmarkStart w:id="376" w:name="_Toc136361224"/>
      <w:bookmarkStart w:id="377" w:name="_Toc136614021"/>
    </w:p>
    <w:p w14:paraId="1DC25296" w14:textId="0B8B4F5D" w:rsidR="00E77104" w:rsidRPr="005076C7" w:rsidRDefault="00E77104" w:rsidP="001434FB">
      <w:pPr>
        <w:pStyle w:val="Titre2"/>
        <w:numPr>
          <w:ilvl w:val="0"/>
          <w:numId w:val="0"/>
        </w:numPr>
        <w:ind w:left="792"/>
      </w:pPr>
      <w:bookmarkStart w:id="378" w:name="_Toc136618592"/>
      <w:bookmarkStart w:id="379" w:name="_Toc136619568"/>
      <w:bookmarkStart w:id="380" w:name="_Toc136620293"/>
      <w:bookmarkStart w:id="381" w:name="_Toc136620407"/>
      <w:bookmarkStart w:id="382" w:name="_Toc136620516"/>
      <w:bookmarkStart w:id="383" w:name="_Toc136667755"/>
      <w:bookmarkStart w:id="384" w:name="_Toc137411228"/>
      <w:r w:rsidRPr="005076C7">
        <w:t xml:space="preserve">Tableau N°4.2: </w:t>
      </w:r>
      <w:proofErr w:type="spellStart"/>
      <w:r w:rsidRPr="005076C7">
        <w:t>Module_Statistiques</w:t>
      </w:r>
      <w:proofErr w:type="spellEnd"/>
      <w:r w:rsidRPr="005076C7">
        <w:t xml:space="preserve"> </w:t>
      </w:r>
      <w:proofErr w:type="spellStart"/>
      <w:r w:rsidRPr="005076C7">
        <w:t>monetaires</w:t>
      </w:r>
      <w:proofErr w:type="spellEnd"/>
      <w:r w:rsidRPr="005076C7">
        <w:t xml:space="preserve"> MSMF 2000</w:t>
      </w:r>
      <w:bookmarkEnd w:id="374"/>
      <w:bookmarkEnd w:id="375"/>
      <w:bookmarkEnd w:id="376"/>
      <w:bookmarkEnd w:id="377"/>
      <w:bookmarkEnd w:id="378"/>
      <w:bookmarkEnd w:id="379"/>
      <w:bookmarkEnd w:id="380"/>
      <w:bookmarkEnd w:id="381"/>
      <w:bookmarkEnd w:id="382"/>
      <w:bookmarkEnd w:id="383"/>
      <w:bookmarkEnd w:id="384"/>
    </w:p>
    <w:tbl>
      <w:tblPr>
        <w:tblStyle w:val="Grilledutableau"/>
        <w:tblW w:w="16302" w:type="dxa"/>
        <w:jc w:val="center"/>
        <w:tblLayout w:type="fixed"/>
        <w:tblLook w:val="04A0" w:firstRow="1" w:lastRow="0" w:firstColumn="1" w:lastColumn="0" w:noHBand="0" w:noVBand="1"/>
      </w:tblPr>
      <w:tblGrid>
        <w:gridCol w:w="1277"/>
        <w:gridCol w:w="8363"/>
        <w:gridCol w:w="1134"/>
        <w:gridCol w:w="1276"/>
        <w:gridCol w:w="1276"/>
        <w:gridCol w:w="1275"/>
        <w:gridCol w:w="1701"/>
      </w:tblGrid>
      <w:tr w:rsidR="00E77104" w:rsidRPr="005076C7" w14:paraId="2CBE0A55" w14:textId="77777777" w:rsidTr="005D3F7E">
        <w:trPr>
          <w:jc w:val="center"/>
        </w:trPr>
        <w:tc>
          <w:tcPr>
            <w:tcW w:w="1277" w:type="dxa"/>
            <w:shd w:val="clear" w:color="auto" w:fill="A5A5A5" w:themeFill="accent3"/>
            <w:vAlign w:val="center"/>
          </w:tcPr>
          <w:p w14:paraId="42E6F45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Bloc</w:t>
            </w:r>
          </w:p>
        </w:tc>
        <w:tc>
          <w:tcPr>
            <w:tcW w:w="8363" w:type="dxa"/>
            <w:shd w:val="clear" w:color="auto" w:fill="A5A5A5" w:themeFill="accent3"/>
            <w:vAlign w:val="center"/>
          </w:tcPr>
          <w:p w14:paraId="3139BCF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Variables</w:t>
            </w:r>
          </w:p>
        </w:tc>
        <w:tc>
          <w:tcPr>
            <w:tcW w:w="1134" w:type="dxa"/>
            <w:shd w:val="clear" w:color="auto" w:fill="A5A5A5" w:themeFill="accent3"/>
            <w:vAlign w:val="center"/>
          </w:tcPr>
          <w:p w14:paraId="0F137B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Unité de mesure</w:t>
            </w:r>
          </w:p>
        </w:tc>
        <w:tc>
          <w:tcPr>
            <w:tcW w:w="1276" w:type="dxa"/>
            <w:shd w:val="clear" w:color="auto" w:fill="A5A5A5" w:themeFill="accent3"/>
            <w:vAlign w:val="center"/>
          </w:tcPr>
          <w:p w14:paraId="7982C9B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Magnitude</w:t>
            </w:r>
          </w:p>
        </w:tc>
        <w:tc>
          <w:tcPr>
            <w:tcW w:w="1276" w:type="dxa"/>
            <w:shd w:val="clear" w:color="auto" w:fill="A5A5A5" w:themeFill="accent3"/>
            <w:vAlign w:val="center"/>
          </w:tcPr>
          <w:p w14:paraId="2981267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Source</w:t>
            </w:r>
          </w:p>
        </w:tc>
        <w:tc>
          <w:tcPr>
            <w:tcW w:w="1275" w:type="dxa"/>
            <w:shd w:val="clear" w:color="auto" w:fill="A5A5A5" w:themeFill="accent3"/>
            <w:vAlign w:val="center"/>
          </w:tcPr>
          <w:p w14:paraId="5AAD1A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Type de série</w:t>
            </w:r>
          </w:p>
        </w:tc>
        <w:tc>
          <w:tcPr>
            <w:tcW w:w="1701" w:type="dxa"/>
            <w:shd w:val="clear" w:color="auto" w:fill="A5A5A5" w:themeFill="accent3"/>
            <w:vAlign w:val="center"/>
          </w:tcPr>
          <w:p w14:paraId="3DD197E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sz w:val="24"/>
                <w:szCs w:val="24"/>
              </w:rPr>
              <w:t>Méthode d’observation</w:t>
            </w:r>
          </w:p>
        </w:tc>
      </w:tr>
      <w:tr w:rsidR="00E77104" w:rsidRPr="005076C7" w14:paraId="75B4A986" w14:textId="77777777" w:rsidTr="005D3F7E">
        <w:trPr>
          <w:jc w:val="center"/>
        </w:trPr>
        <w:tc>
          <w:tcPr>
            <w:tcW w:w="1277" w:type="dxa"/>
            <w:vMerge w:val="restart"/>
            <w:shd w:val="clear" w:color="auto" w:fill="A5A5A5" w:themeFill="accent3"/>
            <w:textDirection w:val="btLr"/>
            <w:vAlign w:val="center"/>
          </w:tcPr>
          <w:p w14:paraId="119F314E" w14:textId="77777777" w:rsidR="00E77104" w:rsidRPr="005076C7" w:rsidRDefault="00E77104" w:rsidP="005D3F7E">
            <w:pPr>
              <w:ind w:left="113" w:right="113"/>
              <w:jc w:val="center"/>
              <w:rPr>
                <w:rFonts w:ascii="Montserrat Light" w:eastAsia="Times New Roman" w:hAnsi="Montserrat Light"/>
                <w:color w:val="000000"/>
                <w:sz w:val="24"/>
                <w:szCs w:val="24"/>
              </w:rPr>
            </w:pPr>
            <w:r w:rsidRPr="005076C7">
              <w:rPr>
                <w:rFonts w:ascii="Montserrat Light" w:hAnsi="Montserrat Light"/>
                <w:color w:val="000000"/>
                <w:sz w:val="24"/>
                <w:szCs w:val="24"/>
              </w:rPr>
              <w:t>AGREGATS DE MONNAIE - MSMF 2000</w:t>
            </w:r>
          </w:p>
          <w:p w14:paraId="23332952" w14:textId="77777777" w:rsidR="00E77104" w:rsidRPr="005076C7" w:rsidRDefault="00E77104" w:rsidP="005D3F7E">
            <w:pPr>
              <w:ind w:left="113" w:right="113"/>
              <w:jc w:val="center"/>
              <w:rPr>
                <w:rFonts w:ascii="Montserrat Light" w:hAnsi="Montserrat Light"/>
                <w:sz w:val="24"/>
                <w:szCs w:val="24"/>
              </w:rPr>
            </w:pPr>
          </w:p>
        </w:tc>
        <w:tc>
          <w:tcPr>
            <w:tcW w:w="8363" w:type="dxa"/>
            <w:shd w:val="clear" w:color="auto" w:fill="auto"/>
            <w:vAlign w:val="center"/>
          </w:tcPr>
          <w:p w14:paraId="7CC4FA2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Circulation fiduciaire</w:t>
            </w:r>
          </w:p>
        </w:tc>
        <w:tc>
          <w:tcPr>
            <w:tcW w:w="1134" w:type="dxa"/>
            <w:shd w:val="clear" w:color="auto" w:fill="auto"/>
            <w:vAlign w:val="center"/>
          </w:tcPr>
          <w:p w14:paraId="2BBE131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5F05B7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0F197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F4D2CD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EBD0D5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A6E2B8F" w14:textId="77777777" w:rsidTr="005D3F7E">
        <w:trPr>
          <w:jc w:val="center"/>
        </w:trPr>
        <w:tc>
          <w:tcPr>
            <w:tcW w:w="1277" w:type="dxa"/>
            <w:vMerge/>
            <w:shd w:val="clear" w:color="auto" w:fill="A5A5A5" w:themeFill="accent3"/>
            <w:vAlign w:val="center"/>
          </w:tcPr>
          <w:p w14:paraId="2ED8765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1418AD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Circulation fiduciaire - Billets et monnaies mis en circulation</w:t>
            </w:r>
          </w:p>
        </w:tc>
        <w:tc>
          <w:tcPr>
            <w:tcW w:w="1134" w:type="dxa"/>
            <w:shd w:val="clear" w:color="auto" w:fill="auto"/>
            <w:vAlign w:val="center"/>
          </w:tcPr>
          <w:p w14:paraId="0A78A87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1E3737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DD233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41C7AA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399480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5A676E3" w14:textId="77777777" w:rsidTr="005D3F7E">
        <w:trPr>
          <w:jc w:val="center"/>
        </w:trPr>
        <w:tc>
          <w:tcPr>
            <w:tcW w:w="1277" w:type="dxa"/>
            <w:vMerge/>
            <w:shd w:val="clear" w:color="auto" w:fill="A5A5A5" w:themeFill="accent3"/>
            <w:vAlign w:val="center"/>
          </w:tcPr>
          <w:p w14:paraId="4F89EB2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90E5D8D"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Circulation fiduciaire - Encaisses des banques (</w:t>
            </w:r>
            <w:proofErr w:type="spellStart"/>
            <w:r w:rsidRPr="005076C7">
              <w:rPr>
                <w:rFonts w:ascii="Montserrat Light" w:hAnsi="Montserrat Light"/>
                <w:color w:val="000000"/>
                <w:sz w:val="24"/>
                <w:szCs w:val="24"/>
              </w:rPr>
              <w:t>a</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deduire</w:t>
            </w:r>
            <w:proofErr w:type="spellEnd"/>
            <w:r w:rsidRPr="005076C7">
              <w:rPr>
                <w:rFonts w:ascii="Montserrat Light" w:hAnsi="Montserrat Light"/>
                <w:color w:val="000000"/>
                <w:sz w:val="24"/>
                <w:szCs w:val="24"/>
              </w:rPr>
              <w:t>)</w:t>
            </w:r>
          </w:p>
        </w:tc>
        <w:tc>
          <w:tcPr>
            <w:tcW w:w="1134" w:type="dxa"/>
            <w:shd w:val="clear" w:color="auto" w:fill="auto"/>
            <w:vAlign w:val="center"/>
          </w:tcPr>
          <w:p w14:paraId="3727E12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FF4B96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A78AAE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240887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0C08B2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322D515" w14:textId="77777777" w:rsidTr="005D3F7E">
        <w:trPr>
          <w:jc w:val="center"/>
        </w:trPr>
        <w:tc>
          <w:tcPr>
            <w:tcW w:w="1277" w:type="dxa"/>
            <w:vMerge/>
            <w:shd w:val="clear" w:color="auto" w:fill="A5A5A5" w:themeFill="accent3"/>
            <w:vAlign w:val="center"/>
          </w:tcPr>
          <w:p w14:paraId="4E2BACA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C8B0909"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Circulation fiduciaire - Encaisses des </w:t>
            </w:r>
            <w:proofErr w:type="spellStart"/>
            <w:r w:rsidRPr="005076C7">
              <w:rPr>
                <w:rFonts w:ascii="Montserrat Light" w:hAnsi="Montserrat Light"/>
                <w:color w:val="000000"/>
                <w:sz w:val="24"/>
                <w:szCs w:val="24"/>
              </w:rPr>
              <w:t>Tresors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a</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deduire</w:t>
            </w:r>
            <w:proofErr w:type="spellEnd"/>
            <w:r w:rsidRPr="005076C7">
              <w:rPr>
                <w:rFonts w:ascii="Montserrat Light" w:hAnsi="Montserrat Light"/>
                <w:color w:val="000000"/>
                <w:sz w:val="24"/>
                <w:szCs w:val="24"/>
              </w:rPr>
              <w:t>)</w:t>
            </w:r>
          </w:p>
        </w:tc>
        <w:tc>
          <w:tcPr>
            <w:tcW w:w="1134" w:type="dxa"/>
            <w:shd w:val="clear" w:color="auto" w:fill="auto"/>
            <w:vAlign w:val="center"/>
          </w:tcPr>
          <w:p w14:paraId="7CE688F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3215EB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23C985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9ACD1A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5F3557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29FCA00" w14:textId="77777777" w:rsidTr="005D3F7E">
        <w:trPr>
          <w:jc w:val="center"/>
        </w:trPr>
        <w:tc>
          <w:tcPr>
            <w:tcW w:w="1277" w:type="dxa"/>
            <w:vMerge/>
            <w:shd w:val="clear" w:color="auto" w:fill="A5A5A5" w:themeFill="accent3"/>
            <w:vAlign w:val="center"/>
          </w:tcPr>
          <w:p w14:paraId="0A553D1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315EA5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p>
        </w:tc>
        <w:tc>
          <w:tcPr>
            <w:tcW w:w="1134" w:type="dxa"/>
            <w:shd w:val="clear" w:color="auto" w:fill="auto"/>
            <w:vAlign w:val="center"/>
          </w:tcPr>
          <w:p w14:paraId="7ACAA6B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B69FE3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C4B599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1B8606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958116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Fin de </w:t>
            </w:r>
            <w:r w:rsidRPr="005076C7">
              <w:rPr>
                <w:rFonts w:ascii="Montserrat Light" w:hAnsi="Montserrat Light"/>
                <w:color w:val="000000"/>
                <w:sz w:val="24"/>
                <w:szCs w:val="24"/>
              </w:rPr>
              <w:lastRenderedPageBreak/>
              <w:t>période</w:t>
            </w:r>
          </w:p>
        </w:tc>
      </w:tr>
      <w:tr w:rsidR="00E77104" w:rsidRPr="005076C7" w14:paraId="17DC1F29" w14:textId="77777777" w:rsidTr="005D3F7E">
        <w:trPr>
          <w:jc w:val="center"/>
        </w:trPr>
        <w:tc>
          <w:tcPr>
            <w:tcW w:w="1277" w:type="dxa"/>
            <w:vMerge/>
            <w:shd w:val="clear" w:color="auto" w:fill="A5A5A5" w:themeFill="accent3"/>
            <w:vAlign w:val="center"/>
          </w:tcPr>
          <w:p w14:paraId="17151CF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0052E1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r w:rsidRPr="005076C7">
              <w:rPr>
                <w:rFonts w:ascii="Montserrat Light" w:hAnsi="Montserrat Light"/>
                <w:color w:val="000000"/>
                <w:sz w:val="24"/>
                <w:szCs w:val="24"/>
              </w:rPr>
              <w:t xml:space="preserve"> - BCEAO</w:t>
            </w:r>
          </w:p>
        </w:tc>
        <w:tc>
          <w:tcPr>
            <w:tcW w:w="1134" w:type="dxa"/>
            <w:shd w:val="clear" w:color="auto" w:fill="auto"/>
            <w:vAlign w:val="center"/>
          </w:tcPr>
          <w:p w14:paraId="01C4D8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7BB4B4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7430E3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284A8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644C8E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A42AA6B" w14:textId="77777777" w:rsidTr="005D3F7E">
        <w:trPr>
          <w:jc w:val="center"/>
        </w:trPr>
        <w:tc>
          <w:tcPr>
            <w:tcW w:w="1277" w:type="dxa"/>
            <w:vMerge/>
            <w:shd w:val="clear" w:color="auto" w:fill="A5A5A5" w:themeFill="accent3"/>
            <w:vAlign w:val="center"/>
          </w:tcPr>
          <w:p w14:paraId="72A4282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EA66712"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r w:rsidRPr="005076C7">
              <w:rPr>
                <w:rFonts w:ascii="Montserrat Light" w:hAnsi="Montserrat Light"/>
                <w:color w:val="000000"/>
                <w:sz w:val="24"/>
                <w:szCs w:val="24"/>
              </w:rPr>
              <w:t xml:space="preserve">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70CCE8D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00D6F0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E6826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C90112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DEF23F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6A73E09" w14:textId="77777777" w:rsidTr="005D3F7E">
        <w:trPr>
          <w:jc w:val="center"/>
        </w:trPr>
        <w:tc>
          <w:tcPr>
            <w:tcW w:w="1277" w:type="dxa"/>
            <w:vMerge/>
            <w:shd w:val="clear" w:color="auto" w:fill="A5A5A5" w:themeFill="accent3"/>
            <w:vAlign w:val="center"/>
          </w:tcPr>
          <w:p w14:paraId="2A90AAD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AF7613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r w:rsidRPr="005076C7">
              <w:rPr>
                <w:rFonts w:ascii="Montserrat Light" w:hAnsi="Montserrat Light"/>
                <w:color w:val="000000"/>
                <w:sz w:val="24"/>
                <w:szCs w:val="24"/>
              </w:rPr>
              <w:t xml:space="preserve"> - CCP et CNE</w:t>
            </w:r>
          </w:p>
        </w:tc>
        <w:tc>
          <w:tcPr>
            <w:tcW w:w="1134" w:type="dxa"/>
            <w:shd w:val="clear" w:color="auto" w:fill="auto"/>
            <w:vAlign w:val="center"/>
          </w:tcPr>
          <w:p w14:paraId="4F5828C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42253C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3F4FD8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8AF87D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0FA8A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27ADE36" w14:textId="77777777" w:rsidTr="005D3F7E">
        <w:trPr>
          <w:jc w:val="center"/>
        </w:trPr>
        <w:tc>
          <w:tcPr>
            <w:tcW w:w="1277" w:type="dxa"/>
            <w:vMerge/>
            <w:shd w:val="clear" w:color="auto" w:fill="A5A5A5" w:themeFill="accent3"/>
            <w:vAlign w:val="center"/>
          </w:tcPr>
          <w:p w14:paraId="5903864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744508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M1</w:t>
            </w:r>
          </w:p>
        </w:tc>
        <w:tc>
          <w:tcPr>
            <w:tcW w:w="1134" w:type="dxa"/>
            <w:shd w:val="clear" w:color="auto" w:fill="auto"/>
            <w:vAlign w:val="center"/>
          </w:tcPr>
          <w:p w14:paraId="12D21D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1D54FC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F612E4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E381B4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97A437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04A0D14" w14:textId="77777777" w:rsidTr="005D3F7E">
        <w:trPr>
          <w:jc w:val="center"/>
        </w:trPr>
        <w:tc>
          <w:tcPr>
            <w:tcW w:w="1277" w:type="dxa"/>
            <w:vMerge/>
            <w:shd w:val="clear" w:color="auto" w:fill="A5A5A5" w:themeFill="accent3"/>
            <w:vAlign w:val="center"/>
          </w:tcPr>
          <w:p w14:paraId="0EAB770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3018D2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Autres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inclus dans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(1)</w:t>
            </w:r>
          </w:p>
        </w:tc>
        <w:tc>
          <w:tcPr>
            <w:tcW w:w="1134" w:type="dxa"/>
            <w:shd w:val="clear" w:color="auto" w:fill="auto"/>
            <w:vAlign w:val="center"/>
          </w:tcPr>
          <w:p w14:paraId="4D91BE1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B35F11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F6EC17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6FFEDF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3599F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7D98E04" w14:textId="77777777" w:rsidTr="005D3F7E">
        <w:trPr>
          <w:jc w:val="center"/>
        </w:trPr>
        <w:tc>
          <w:tcPr>
            <w:tcW w:w="1277" w:type="dxa"/>
            <w:vMerge/>
            <w:shd w:val="clear" w:color="auto" w:fill="A5A5A5" w:themeFill="accent3"/>
            <w:vAlign w:val="center"/>
          </w:tcPr>
          <w:p w14:paraId="13E4AEF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71895B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Autres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inclus dans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BCEAO</w:t>
            </w:r>
          </w:p>
        </w:tc>
        <w:tc>
          <w:tcPr>
            <w:tcW w:w="1134" w:type="dxa"/>
            <w:shd w:val="clear" w:color="auto" w:fill="auto"/>
            <w:vAlign w:val="center"/>
          </w:tcPr>
          <w:p w14:paraId="153372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1CECC3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57C58C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E67AA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A17385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C466374" w14:textId="77777777" w:rsidTr="005D3F7E">
        <w:trPr>
          <w:jc w:val="center"/>
        </w:trPr>
        <w:tc>
          <w:tcPr>
            <w:tcW w:w="1277" w:type="dxa"/>
            <w:vMerge/>
            <w:shd w:val="clear" w:color="auto" w:fill="A5A5A5" w:themeFill="accent3"/>
            <w:vAlign w:val="center"/>
          </w:tcPr>
          <w:p w14:paraId="002A0793"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77136E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Autres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inclus dans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7D53B44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F37DB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CF79F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2B5EB7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8172DD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0CEB5BF" w14:textId="77777777" w:rsidTr="005D3F7E">
        <w:trPr>
          <w:jc w:val="center"/>
        </w:trPr>
        <w:tc>
          <w:tcPr>
            <w:tcW w:w="1277" w:type="dxa"/>
            <w:vMerge/>
            <w:shd w:val="clear" w:color="auto" w:fill="A5A5A5" w:themeFill="accent3"/>
            <w:vAlign w:val="center"/>
          </w:tcPr>
          <w:p w14:paraId="7362248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71FD1D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(M2)</w:t>
            </w:r>
          </w:p>
        </w:tc>
        <w:tc>
          <w:tcPr>
            <w:tcW w:w="1134" w:type="dxa"/>
            <w:shd w:val="clear" w:color="auto" w:fill="auto"/>
            <w:vAlign w:val="center"/>
          </w:tcPr>
          <w:p w14:paraId="3AC10E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B47BB3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9E6F64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C835AA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638EC5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49BC154" w14:textId="77777777" w:rsidTr="005D3F7E">
        <w:trPr>
          <w:jc w:val="center"/>
        </w:trPr>
        <w:tc>
          <w:tcPr>
            <w:tcW w:w="1277" w:type="dxa"/>
            <w:vMerge/>
            <w:shd w:val="clear" w:color="auto" w:fill="A5A5A5" w:themeFill="accent3"/>
            <w:vAlign w:val="center"/>
          </w:tcPr>
          <w:p w14:paraId="151F1D7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5B9C667"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w:t>
            </w:r>
          </w:p>
        </w:tc>
        <w:tc>
          <w:tcPr>
            <w:tcW w:w="1134" w:type="dxa"/>
            <w:shd w:val="clear" w:color="auto" w:fill="auto"/>
            <w:vAlign w:val="center"/>
          </w:tcPr>
          <w:p w14:paraId="22FD4BE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A559D0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1770E8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F7464B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F47E7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1E08371" w14:textId="77777777" w:rsidTr="005D3F7E">
        <w:trPr>
          <w:jc w:val="center"/>
        </w:trPr>
        <w:tc>
          <w:tcPr>
            <w:tcW w:w="1277" w:type="dxa"/>
            <w:vMerge/>
            <w:shd w:val="clear" w:color="auto" w:fill="A5A5A5" w:themeFill="accent3"/>
            <w:vAlign w:val="center"/>
          </w:tcPr>
          <w:p w14:paraId="1654AD5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98B16A8"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 BCEAO</w:t>
            </w:r>
          </w:p>
        </w:tc>
        <w:tc>
          <w:tcPr>
            <w:tcW w:w="1134" w:type="dxa"/>
            <w:shd w:val="clear" w:color="auto" w:fill="auto"/>
            <w:vAlign w:val="center"/>
          </w:tcPr>
          <w:p w14:paraId="77F1176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71AB0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5FB2E0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021CD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BE817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8D59F19" w14:textId="77777777" w:rsidTr="005D3F7E">
        <w:trPr>
          <w:jc w:val="center"/>
        </w:trPr>
        <w:tc>
          <w:tcPr>
            <w:tcW w:w="1277" w:type="dxa"/>
            <w:vMerge/>
            <w:shd w:val="clear" w:color="auto" w:fill="A5A5A5" w:themeFill="accent3"/>
            <w:vAlign w:val="center"/>
          </w:tcPr>
          <w:p w14:paraId="3D1F3FB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2DD56F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305EB7C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CBDD41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97D6A8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B6D0C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17AA3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81C2DCD" w14:textId="77777777" w:rsidTr="005D3F7E">
        <w:trPr>
          <w:jc w:val="center"/>
        </w:trPr>
        <w:tc>
          <w:tcPr>
            <w:tcW w:w="1277" w:type="dxa"/>
            <w:vMerge/>
            <w:shd w:val="clear" w:color="auto" w:fill="A5A5A5" w:themeFill="accent3"/>
            <w:vAlign w:val="center"/>
          </w:tcPr>
          <w:p w14:paraId="76455B8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DD5DF0D"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p>
        </w:tc>
        <w:tc>
          <w:tcPr>
            <w:tcW w:w="1134" w:type="dxa"/>
            <w:shd w:val="clear" w:color="auto" w:fill="auto"/>
            <w:vAlign w:val="center"/>
          </w:tcPr>
          <w:p w14:paraId="70DAE3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861B61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792836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AC8602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41DD90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2C70257" w14:textId="77777777" w:rsidTr="005D3F7E">
        <w:trPr>
          <w:jc w:val="center"/>
        </w:trPr>
        <w:tc>
          <w:tcPr>
            <w:tcW w:w="1277" w:type="dxa"/>
            <w:vMerge/>
            <w:shd w:val="clear" w:color="auto" w:fill="A5A5A5" w:themeFill="accent3"/>
            <w:vAlign w:val="center"/>
          </w:tcPr>
          <w:p w14:paraId="3C15CAC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B11A5DD"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w:t>
            </w:r>
          </w:p>
        </w:tc>
        <w:tc>
          <w:tcPr>
            <w:tcW w:w="1134" w:type="dxa"/>
            <w:shd w:val="clear" w:color="auto" w:fill="auto"/>
            <w:vAlign w:val="center"/>
          </w:tcPr>
          <w:p w14:paraId="5F14DA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E015C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5397CD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97820A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08A400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3793D31" w14:textId="77777777" w:rsidTr="005D3F7E">
        <w:trPr>
          <w:jc w:val="center"/>
        </w:trPr>
        <w:tc>
          <w:tcPr>
            <w:tcW w:w="1277" w:type="dxa"/>
            <w:vMerge/>
            <w:shd w:val="clear" w:color="auto" w:fill="A5A5A5" w:themeFill="accent3"/>
            <w:vAlign w:val="center"/>
          </w:tcPr>
          <w:p w14:paraId="67B1AD7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6591469"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BCEAO</w:t>
            </w:r>
          </w:p>
        </w:tc>
        <w:tc>
          <w:tcPr>
            <w:tcW w:w="1134" w:type="dxa"/>
            <w:shd w:val="clear" w:color="auto" w:fill="auto"/>
            <w:vAlign w:val="center"/>
          </w:tcPr>
          <w:p w14:paraId="4270D9F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E676A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062BFB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7625D9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3AD894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C0913E3" w14:textId="77777777" w:rsidTr="005D3F7E">
        <w:trPr>
          <w:jc w:val="center"/>
        </w:trPr>
        <w:tc>
          <w:tcPr>
            <w:tcW w:w="1277" w:type="dxa"/>
            <w:vMerge/>
            <w:shd w:val="clear" w:color="auto" w:fill="A5A5A5" w:themeFill="accent3"/>
            <w:vAlign w:val="center"/>
          </w:tcPr>
          <w:p w14:paraId="6D2D620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117AA7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03F2BEE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29204C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6CD098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2F28CF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E158E8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26C2323" w14:textId="77777777" w:rsidTr="005D3F7E">
        <w:trPr>
          <w:jc w:val="center"/>
        </w:trPr>
        <w:tc>
          <w:tcPr>
            <w:tcW w:w="1277" w:type="dxa"/>
            <w:vMerge/>
            <w:shd w:val="clear" w:color="auto" w:fill="A5A5A5" w:themeFill="accent3"/>
            <w:vAlign w:val="center"/>
          </w:tcPr>
          <w:p w14:paraId="534CB56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0D73E7D"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w:t>
            </w:r>
          </w:p>
        </w:tc>
        <w:tc>
          <w:tcPr>
            <w:tcW w:w="1134" w:type="dxa"/>
            <w:shd w:val="clear" w:color="auto" w:fill="auto"/>
            <w:vAlign w:val="center"/>
          </w:tcPr>
          <w:p w14:paraId="1C85275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B4203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E7DCA8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ACF34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A1DC06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E463A5D" w14:textId="77777777" w:rsidTr="005D3F7E">
        <w:trPr>
          <w:jc w:val="center"/>
        </w:trPr>
        <w:tc>
          <w:tcPr>
            <w:tcW w:w="1277" w:type="dxa"/>
            <w:vMerge/>
            <w:shd w:val="clear" w:color="auto" w:fill="A5A5A5" w:themeFill="accent3"/>
            <w:vAlign w:val="center"/>
          </w:tcPr>
          <w:p w14:paraId="198CD42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AB2A45E"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BCEAO</w:t>
            </w:r>
          </w:p>
        </w:tc>
        <w:tc>
          <w:tcPr>
            <w:tcW w:w="1134" w:type="dxa"/>
            <w:shd w:val="clear" w:color="auto" w:fill="auto"/>
            <w:vAlign w:val="center"/>
          </w:tcPr>
          <w:p w14:paraId="425894B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B4D55B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0DF35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E0654C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3EE76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2A400D8" w14:textId="77777777" w:rsidTr="005D3F7E">
        <w:trPr>
          <w:jc w:val="center"/>
        </w:trPr>
        <w:tc>
          <w:tcPr>
            <w:tcW w:w="1277" w:type="dxa"/>
            <w:vMerge/>
            <w:shd w:val="clear" w:color="auto" w:fill="A5A5A5" w:themeFill="accent3"/>
            <w:vAlign w:val="center"/>
          </w:tcPr>
          <w:p w14:paraId="7739DE6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215B60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interieures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15F46B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CCDFD1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5739D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F7C3C2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C1D146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E510300" w14:textId="77777777" w:rsidTr="005D3F7E">
        <w:trPr>
          <w:jc w:val="center"/>
        </w:trPr>
        <w:tc>
          <w:tcPr>
            <w:tcW w:w="1277" w:type="dxa"/>
            <w:vMerge/>
            <w:shd w:val="clear" w:color="auto" w:fill="A5A5A5" w:themeFill="accent3"/>
            <w:vAlign w:val="center"/>
          </w:tcPr>
          <w:p w14:paraId="68C1211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41EE877"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(2)</w:t>
            </w:r>
          </w:p>
        </w:tc>
        <w:tc>
          <w:tcPr>
            <w:tcW w:w="1134" w:type="dxa"/>
            <w:shd w:val="clear" w:color="auto" w:fill="auto"/>
            <w:vAlign w:val="center"/>
          </w:tcPr>
          <w:p w14:paraId="40C8F2C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817669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4C7403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AF843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13E4E5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36D0E58" w14:textId="77777777" w:rsidTr="005D3F7E">
        <w:trPr>
          <w:jc w:val="center"/>
        </w:trPr>
        <w:tc>
          <w:tcPr>
            <w:tcW w:w="1277" w:type="dxa"/>
            <w:vMerge/>
            <w:shd w:val="clear" w:color="auto" w:fill="A5A5A5" w:themeFill="accent3"/>
            <w:vAlign w:val="center"/>
          </w:tcPr>
          <w:p w14:paraId="14ED003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32D8AB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Actions et autres participations dans </w:t>
            </w:r>
            <w:proofErr w:type="gramStart"/>
            <w:r w:rsidRPr="005076C7">
              <w:rPr>
                <w:rFonts w:ascii="Montserrat Light" w:hAnsi="Montserrat Light"/>
                <w:color w:val="000000"/>
                <w:sz w:val="24"/>
                <w:szCs w:val="24"/>
              </w:rPr>
              <w:t>les ID</w:t>
            </w:r>
            <w:proofErr w:type="gramEnd"/>
          </w:p>
        </w:tc>
        <w:tc>
          <w:tcPr>
            <w:tcW w:w="1134" w:type="dxa"/>
            <w:shd w:val="clear" w:color="auto" w:fill="auto"/>
            <w:vAlign w:val="center"/>
          </w:tcPr>
          <w:p w14:paraId="652FF8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C5C6AA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073D4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6BB1B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316F97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34C2BAE" w14:textId="77777777" w:rsidTr="005D3F7E">
        <w:trPr>
          <w:jc w:val="center"/>
        </w:trPr>
        <w:tc>
          <w:tcPr>
            <w:tcW w:w="1277" w:type="dxa"/>
            <w:vMerge/>
            <w:shd w:val="clear" w:color="auto" w:fill="A5A5A5" w:themeFill="accent3"/>
            <w:vAlign w:val="center"/>
          </w:tcPr>
          <w:p w14:paraId="29CBFDB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1D14BB8"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Actions et autres participations dans les ID - BCEAO</w:t>
            </w:r>
          </w:p>
        </w:tc>
        <w:tc>
          <w:tcPr>
            <w:tcW w:w="1134" w:type="dxa"/>
            <w:shd w:val="clear" w:color="auto" w:fill="auto"/>
            <w:vAlign w:val="center"/>
          </w:tcPr>
          <w:p w14:paraId="25529D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D6F02D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6CBF50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984C79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5E8E95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0AF7A68" w14:textId="77777777" w:rsidTr="005D3F7E">
        <w:trPr>
          <w:jc w:val="center"/>
        </w:trPr>
        <w:tc>
          <w:tcPr>
            <w:tcW w:w="1277" w:type="dxa"/>
            <w:vMerge/>
            <w:shd w:val="clear" w:color="auto" w:fill="A5A5A5" w:themeFill="accent3"/>
            <w:vAlign w:val="center"/>
          </w:tcPr>
          <w:p w14:paraId="4C34AF3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C31C3BE"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Actions et autres participations dans les ID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(AID)</w:t>
            </w:r>
          </w:p>
        </w:tc>
        <w:tc>
          <w:tcPr>
            <w:tcW w:w="1134" w:type="dxa"/>
            <w:shd w:val="clear" w:color="auto" w:fill="auto"/>
            <w:vAlign w:val="center"/>
          </w:tcPr>
          <w:p w14:paraId="3C2F1AC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6240EF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05E705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209BC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A844DF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215CB10" w14:textId="77777777" w:rsidTr="005D3F7E">
        <w:trPr>
          <w:jc w:val="center"/>
        </w:trPr>
        <w:tc>
          <w:tcPr>
            <w:tcW w:w="1277" w:type="dxa"/>
            <w:vMerge/>
            <w:shd w:val="clear" w:color="auto" w:fill="A5A5A5" w:themeFill="accent3"/>
            <w:vAlign w:val="center"/>
          </w:tcPr>
          <w:p w14:paraId="16F7CFC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BEB09FE"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non </w:t>
            </w:r>
            <w:proofErr w:type="spellStart"/>
            <w:r w:rsidRPr="005076C7">
              <w:rPr>
                <w:rFonts w:ascii="Montserrat Light" w:hAnsi="Montserrat Light"/>
                <w:color w:val="000000"/>
                <w:sz w:val="24"/>
                <w:szCs w:val="24"/>
              </w:rPr>
              <w:t>monetaires</w:t>
            </w:r>
            <w:proofErr w:type="spellEnd"/>
            <w:r w:rsidRPr="005076C7">
              <w:rPr>
                <w:rFonts w:ascii="Montserrat Light" w:hAnsi="Montserrat Light"/>
                <w:color w:val="000000"/>
                <w:sz w:val="24"/>
                <w:szCs w:val="24"/>
              </w:rPr>
              <w:t xml:space="preserve"> des ID</w:t>
            </w:r>
          </w:p>
        </w:tc>
        <w:tc>
          <w:tcPr>
            <w:tcW w:w="1134" w:type="dxa"/>
            <w:shd w:val="clear" w:color="auto" w:fill="auto"/>
            <w:vAlign w:val="center"/>
          </w:tcPr>
          <w:p w14:paraId="42EB230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1AC720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F9F5B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F7C5E8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142FDF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235F506" w14:textId="77777777" w:rsidTr="005D3F7E">
        <w:trPr>
          <w:jc w:val="center"/>
        </w:trPr>
        <w:tc>
          <w:tcPr>
            <w:tcW w:w="1277" w:type="dxa"/>
            <w:vMerge/>
            <w:shd w:val="clear" w:color="auto" w:fill="A5A5A5" w:themeFill="accent3"/>
            <w:vAlign w:val="center"/>
          </w:tcPr>
          <w:p w14:paraId="791C18F3"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5F610F2"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non </w:t>
            </w:r>
            <w:proofErr w:type="spellStart"/>
            <w:r w:rsidRPr="005076C7">
              <w:rPr>
                <w:rFonts w:ascii="Montserrat Light" w:hAnsi="Montserrat Light"/>
                <w:color w:val="000000"/>
                <w:sz w:val="24"/>
                <w:szCs w:val="24"/>
              </w:rPr>
              <w:t>monetaires</w:t>
            </w:r>
            <w:proofErr w:type="spellEnd"/>
            <w:r w:rsidRPr="005076C7">
              <w:rPr>
                <w:rFonts w:ascii="Montserrat Light" w:hAnsi="Montserrat Light"/>
                <w:color w:val="000000"/>
                <w:sz w:val="24"/>
                <w:szCs w:val="24"/>
              </w:rPr>
              <w:t xml:space="preserve"> des ID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exclus de M2</w:t>
            </w:r>
          </w:p>
        </w:tc>
        <w:tc>
          <w:tcPr>
            <w:tcW w:w="1134" w:type="dxa"/>
            <w:shd w:val="clear" w:color="auto" w:fill="auto"/>
            <w:vAlign w:val="center"/>
          </w:tcPr>
          <w:p w14:paraId="0BF4F8B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FF583E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8D21A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F4D65F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74DE4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CAC0566" w14:textId="77777777" w:rsidTr="005D3F7E">
        <w:trPr>
          <w:jc w:val="center"/>
        </w:trPr>
        <w:tc>
          <w:tcPr>
            <w:tcW w:w="1277" w:type="dxa"/>
            <w:vMerge/>
            <w:shd w:val="clear" w:color="auto" w:fill="A5A5A5" w:themeFill="accent3"/>
            <w:vAlign w:val="center"/>
          </w:tcPr>
          <w:p w14:paraId="5B05A6A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2D6DC0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non </w:t>
            </w:r>
            <w:proofErr w:type="spellStart"/>
            <w:r w:rsidRPr="005076C7">
              <w:rPr>
                <w:rFonts w:ascii="Montserrat Light" w:hAnsi="Montserrat Light"/>
                <w:color w:val="000000"/>
                <w:sz w:val="24"/>
                <w:szCs w:val="24"/>
              </w:rPr>
              <w:t>monetaires</w:t>
            </w:r>
            <w:proofErr w:type="spellEnd"/>
            <w:r w:rsidRPr="005076C7">
              <w:rPr>
                <w:rFonts w:ascii="Montserrat Light" w:hAnsi="Montserrat Light"/>
                <w:color w:val="000000"/>
                <w:sz w:val="24"/>
                <w:szCs w:val="24"/>
              </w:rPr>
              <w:t xml:space="preserve"> des ID - Emprunts</w:t>
            </w:r>
          </w:p>
        </w:tc>
        <w:tc>
          <w:tcPr>
            <w:tcW w:w="1134" w:type="dxa"/>
            <w:shd w:val="clear" w:color="auto" w:fill="auto"/>
            <w:vAlign w:val="center"/>
          </w:tcPr>
          <w:p w14:paraId="07C3314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646A15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EA7DBE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8AB6FD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3EED69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2868055" w14:textId="77777777" w:rsidTr="005D3F7E">
        <w:trPr>
          <w:jc w:val="center"/>
        </w:trPr>
        <w:tc>
          <w:tcPr>
            <w:tcW w:w="1277" w:type="dxa"/>
            <w:vMerge/>
            <w:shd w:val="clear" w:color="auto" w:fill="A5A5A5" w:themeFill="accent3"/>
            <w:vAlign w:val="center"/>
          </w:tcPr>
          <w:p w14:paraId="5E57F51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F6267CB"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Passifs a </w:t>
            </w:r>
            <w:proofErr w:type="spellStart"/>
            <w:r w:rsidRPr="005076C7">
              <w:rPr>
                <w:rFonts w:ascii="Montserrat Light" w:hAnsi="Montserrat Light"/>
                <w:color w:val="000000"/>
                <w:sz w:val="24"/>
                <w:szCs w:val="24"/>
              </w:rPr>
              <w:t>caractere</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non </w:t>
            </w:r>
            <w:proofErr w:type="spellStart"/>
            <w:r w:rsidRPr="005076C7">
              <w:rPr>
                <w:rFonts w:ascii="Montserrat Light" w:hAnsi="Montserrat Light"/>
                <w:color w:val="000000"/>
                <w:sz w:val="24"/>
                <w:szCs w:val="24"/>
              </w:rPr>
              <w:t>monetaires</w:t>
            </w:r>
            <w:proofErr w:type="spellEnd"/>
            <w:r w:rsidRPr="005076C7">
              <w:rPr>
                <w:rFonts w:ascii="Montserrat Light" w:hAnsi="Montserrat Light"/>
                <w:color w:val="000000"/>
                <w:sz w:val="24"/>
                <w:szCs w:val="24"/>
              </w:rPr>
              <w:t xml:space="preserve"> des ID - Titres autres qu'actions exclus de M2</w:t>
            </w:r>
          </w:p>
        </w:tc>
        <w:tc>
          <w:tcPr>
            <w:tcW w:w="1134" w:type="dxa"/>
            <w:shd w:val="clear" w:color="auto" w:fill="auto"/>
            <w:vAlign w:val="center"/>
          </w:tcPr>
          <w:p w14:paraId="2D34BAE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AF3EA6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A73E56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B35846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F253C4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2D90BBA" w14:textId="77777777" w:rsidTr="005D3F7E">
        <w:trPr>
          <w:jc w:val="center"/>
        </w:trPr>
        <w:tc>
          <w:tcPr>
            <w:tcW w:w="1277" w:type="dxa"/>
            <w:vMerge/>
            <w:shd w:val="clear" w:color="auto" w:fill="A5A5A5" w:themeFill="accent3"/>
            <w:vAlign w:val="center"/>
          </w:tcPr>
          <w:p w14:paraId="4CF5FF1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448EB42"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Autres postes nets (3)</w:t>
            </w:r>
          </w:p>
        </w:tc>
        <w:tc>
          <w:tcPr>
            <w:tcW w:w="1134" w:type="dxa"/>
            <w:shd w:val="clear" w:color="auto" w:fill="auto"/>
            <w:vAlign w:val="center"/>
          </w:tcPr>
          <w:p w14:paraId="4C75EFC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37CBD5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377E1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919C9D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D604F9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457CBC7" w14:textId="77777777" w:rsidTr="005D3F7E">
        <w:trPr>
          <w:jc w:val="center"/>
        </w:trPr>
        <w:tc>
          <w:tcPr>
            <w:tcW w:w="1277" w:type="dxa"/>
            <w:vMerge/>
            <w:shd w:val="clear" w:color="auto" w:fill="A5A5A5" w:themeFill="accent3"/>
            <w:vAlign w:val="center"/>
          </w:tcPr>
          <w:p w14:paraId="2BA38BD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C3812C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Autres postes nets : dont contrepartie des </w:t>
            </w:r>
            <w:proofErr w:type="spellStart"/>
            <w:r w:rsidRPr="005076C7">
              <w:rPr>
                <w:rFonts w:ascii="Montserrat Light" w:hAnsi="Montserrat Light"/>
                <w:color w:val="000000"/>
                <w:sz w:val="24"/>
                <w:szCs w:val="24"/>
              </w:rPr>
              <w:lastRenderedPageBreak/>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aupres</w:t>
            </w:r>
            <w:proofErr w:type="spellEnd"/>
            <w:r w:rsidRPr="005076C7">
              <w:rPr>
                <w:rFonts w:ascii="Montserrat Light" w:hAnsi="Montserrat Light"/>
                <w:color w:val="000000"/>
                <w:sz w:val="24"/>
                <w:szCs w:val="24"/>
              </w:rPr>
              <w:t xml:space="preserve"> des CCP</w:t>
            </w:r>
          </w:p>
        </w:tc>
        <w:tc>
          <w:tcPr>
            <w:tcW w:w="1134" w:type="dxa"/>
            <w:shd w:val="clear" w:color="auto" w:fill="auto"/>
            <w:vAlign w:val="center"/>
          </w:tcPr>
          <w:p w14:paraId="4E34BF5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589E750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1FB8A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A0B48E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DF7BE9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Fin de </w:t>
            </w:r>
            <w:r w:rsidRPr="005076C7">
              <w:rPr>
                <w:rFonts w:ascii="Montserrat Light" w:hAnsi="Montserrat Light"/>
                <w:color w:val="000000"/>
                <w:sz w:val="24"/>
                <w:szCs w:val="24"/>
              </w:rPr>
              <w:lastRenderedPageBreak/>
              <w:t>période</w:t>
            </w:r>
          </w:p>
        </w:tc>
      </w:tr>
      <w:tr w:rsidR="00E77104" w:rsidRPr="005076C7" w14:paraId="0EF4D851" w14:textId="77777777" w:rsidTr="005D3F7E">
        <w:trPr>
          <w:jc w:val="center"/>
        </w:trPr>
        <w:tc>
          <w:tcPr>
            <w:tcW w:w="1277" w:type="dxa"/>
            <w:vMerge/>
            <w:shd w:val="clear" w:color="auto" w:fill="A5A5A5" w:themeFill="accent3"/>
            <w:vAlign w:val="center"/>
          </w:tcPr>
          <w:p w14:paraId="37313CC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6F4791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Agregats</w:t>
            </w:r>
            <w:proofErr w:type="spellEnd"/>
            <w:r w:rsidRPr="005076C7">
              <w:rPr>
                <w:rFonts w:ascii="Montserrat Light" w:hAnsi="Montserrat Light"/>
                <w:color w:val="000000"/>
                <w:sz w:val="24"/>
                <w:szCs w:val="24"/>
              </w:rPr>
              <w:t xml:space="preserve"> de Monnaie - Total des contreparties de M2 (4)</w:t>
            </w:r>
          </w:p>
        </w:tc>
        <w:tc>
          <w:tcPr>
            <w:tcW w:w="1134" w:type="dxa"/>
            <w:shd w:val="clear" w:color="auto" w:fill="auto"/>
            <w:vAlign w:val="center"/>
          </w:tcPr>
          <w:p w14:paraId="1BD5BA4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156F5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02471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12E285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2CDDF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355CE22" w14:textId="77777777" w:rsidTr="005D3F7E">
        <w:trPr>
          <w:jc w:val="center"/>
        </w:trPr>
        <w:tc>
          <w:tcPr>
            <w:tcW w:w="1277" w:type="dxa"/>
            <w:shd w:val="clear" w:color="auto" w:fill="FFE599" w:themeFill="accent4" w:themeFillTint="66"/>
            <w:vAlign w:val="center"/>
          </w:tcPr>
          <w:p w14:paraId="621B61A2" w14:textId="77777777" w:rsidR="00E77104" w:rsidRPr="005076C7" w:rsidRDefault="00E77104" w:rsidP="005D3F7E">
            <w:pPr>
              <w:jc w:val="center"/>
              <w:rPr>
                <w:rFonts w:ascii="Montserrat Light" w:hAnsi="Montserrat Light"/>
                <w:sz w:val="24"/>
                <w:szCs w:val="24"/>
              </w:rPr>
            </w:pPr>
          </w:p>
        </w:tc>
        <w:tc>
          <w:tcPr>
            <w:tcW w:w="8363" w:type="dxa"/>
            <w:shd w:val="clear" w:color="auto" w:fill="FFE599" w:themeFill="accent4" w:themeFillTint="66"/>
            <w:vAlign w:val="center"/>
          </w:tcPr>
          <w:p w14:paraId="4F7D6542" w14:textId="77777777" w:rsidR="00E77104" w:rsidRPr="005076C7" w:rsidRDefault="00E77104" w:rsidP="005D3F7E">
            <w:pPr>
              <w:jc w:val="center"/>
              <w:rPr>
                <w:rFonts w:ascii="Montserrat Light" w:hAnsi="Montserrat Light"/>
                <w:color w:val="000000"/>
                <w:sz w:val="24"/>
                <w:szCs w:val="24"/>
              </w:rPr>
            </w:pPr>
          </w:p>
        </w:tc>
        <w:tc>
          <w:tcPr>
            <w:tcW w:w="1134" w:type="dxa"/>
            <w:shd w:val="clear" w:color="auto" w:fill="FFE599" w:themeFill="accent4" w:themeFillTint="66"/>
            <w:vAlign w:val="center"/>
          </w:tcPr>
          <w:p w14:paraId="18A273EA"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2B4590CE"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26D0FC8A" w14:textId="77777777" w:rsidR="00E77104" w:rsidRPr="005076C7" w:rsidRDefault="00E77104" w:rsidP="005D3F7E">
            <w:pPr>
              <w:jc w:val="center"/>
              <w:rPr>
                <w:rFonts w:ascii="Montserrat Light" w:hAnsi="Montserrat Light"/>
                <w:color w:val="000000"/>
                <w:sz w:val="24"/>
                <w:szCs w:val="24"/>
              </w:rPr>
            </w:pPr>
          </w:p>
        </w:tc>
        <w:tc>
          <w:tcPr>
            <w:tcW w:w="1275" w:type="dxa"/>
            <w:shd w:val="clear" w:color="auto" w:fill="FFE599" w:themeFill="accent4" w:themeFillTint="66"/>
            <w:vAlign w:val="center"/>
          </w:tcPr>
          <w:p w14:paraId="3A74FB79" w14:textId="77777777" w:rsidR="00E77104" w:rsidRPr="005076C7" w:rsidRDefault="00E77104" w:rsidP="005D3F7E">
            <w:pPr>
              <w:jc w:val="center"/>
              <w:rPr>
                <w:rFonts w:ascii="Montserrat Light" w:hAnsi="Montserrat Light"/>
                <w:color w:val="000000"/>
                <w:sz w:val="24"/>
                <w:szCs w:val="24"/>
              </w:rPr>
            </w:pPr>
          </w:p>
        </w:tc>
        <w:tc>
          <w:tcPr>
            <w:tcW w:w="1701" w:type="dxa"/>
            <w:shd w:val="clear" w:color="auto" w:fill="FFE599" w:themeFill="accent4" w:themeFillTint="66"/>
            <w:vAlign w:val="center"/>
          </w:tcPr>
          <w:p w14:paraId="34E0136B" w14:textId="77777777" w:rsidR="00E77104" w:rsidRPr="005076C7" w:rsidRDefault="00E77104" w:rsidP="005D3F7E">
            <w:pPr>
              <w:jc w:val="center"/>
              <w:rPr>
                <w:rFonts w:ascii="Montserrat Light" w:hAnsi="Montserrat Light"/>
                <w:color w:val="000000"/>
                <w:sz w:val="24"/>
                <w:szCs w:val="24"/>
              </w:rPr>
            </w:pPr>
          </w:p>
        </w:tc>
      </w:tr>
      <w:tr w:rsidR="00E77104" w:rsidRPr="005076C7" w14:paraId="4BC2E276" w14:textId="77777777" w:rsidTr="005D3F7E">
        <w:trPr>
          <w:jc w:val="center"/>
        </w:trPr>
        <w:tc>
          <w:tcPr>
            <w:tcW w:w="1277" w:type="dxa"/>
            <w:vMerge w:val="restart"/>
            <w:shd w:val="clear" w:color="auto" w:fill="A5A5A5" w:themeFill="accent3"/>
            <w:textDirection w:val="btLr"/>
            <w:vAlign w:val="center"/>
          </w:tcPr>
          <w:p w14:paraId="5DD1B528" w14:textId="77777777" w:rsidR="00E77104" w:rsidRPr="005076C7" w:rsidRDefault="00E77104" w:rsidP="005D3F7E">
            <w:pPr>
              <w:ind w:left="113" w:right="113"/>
              <w:jc w:val="center"/>
              <w:rPr>
                <w:rFonts w:ascii="Montserrat Light" w:eastAsia="Times New Roman" w:hAnsi="Montserrat Light"/>
                <w:color w:val="000000"/>
                <w:sz w:val="24"/>
                <w:szCs w:val="24"/>
              </w:rPr>
            </w:pPr>
            <w:r w:rsidRPr="005076C7">
              <w:rPr>
                <w:rFonts w:ascii="Montserrat Light" w:hAnsi="Montserrat Light"/>
                <w:color w:val="000000"/>
                <w:sz w:val="24"/>
                <w:szCs w:val="24"/>
              </w:rPr>
              <w:t>CREANCES NETTES SUR L'ADMINISTRATION CENTRALE - MSMF 2000</w:t>
            </w:r>
          </w:p>
          <w:p w14:paraId="511FB252" w14:textId="77777777" w:rsidR="00E77104" w:rsidRPr="005076C7" w:rsidRDefault="00E77104" w:rsidP="005D3F7E">
            <w:pPr>
              <w:ind w:left="113" w:right="113"/>
              <w:jc w:val="center"/>
              <w:rPr>
                <w:rFonts w:ascii="Montserrat Light" w:hAnsi="Montserrat Light"/>
                <w:sz w:val="24"/>
                <w:szCs w:val="24"/>
              </w:rPr>
            </w:pPr>
          </w:p>
        </w:tc>
        <w:tc>
          <w:tcPr>
            <w:tcW w:w="8363" w:type="dxa"/>
            <w:shd w:val="clear" w:color="auto" w:fill="auto"/>
            <w:vAlign w:val="center"/>
          </w:tcPr>
          <w:p w14:paraId="4808D81E"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(MSMF2000)</w:t>
            </w:r>
          </w:p>
        </w:tc>
        <w:tc>
          <w:tcPr>
            <w:tcW w:w="1134" w:type="dxa"/>
            <w:shd w:val="clear" w:color="auto" w:fill="auto"/>
            <w:vAlign w:val="center"/>
          </w:tcPr>
          <w:p w14:paraId="1657D9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32EC5F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46DE42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6D5BDC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0DF260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D8FCB16" w14:textId="77777777" w:rsidTr="005D3F7E">
        <w:trPr>
          <w:jc w:val="center"/>
        </w:trPr>
        <w:tc>
          <w:tcPr>
            <w:tcW w:w="1277" w:type="dxa"/>
            <w:vMerge/>
            <w:shd w:val="clear" w:color="auto" w:fill="A5A5A5" w:themeFill="accent3"/>
            <w:vAlign w:val="center"/>
          </w:tcPr>
          <w:p w14:paraId="0E76B5B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B26EA9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w:t>
            </w:r>
          </w:p>
        </w:tc>
        <w:tc>
          <w:tcPr>
            <w:tcW w:w="1134" w:type="dxa"/>
            <w:shd w:val="clear" w:color="auto" w:fill="auto"/>
            <w:vAlign w:val="center"/>
          </w:tcPr>
          <w:p w14:paraId="1F01FE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A8264B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75E871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0704E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F87F3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0B4B4FA" w14:textId="77777777" w:rsidTr="005D3F7E">
        <w:trPr>
          <w:jc w:val="center"/>
        </w:trPr>
        <w:tc>
          <w:tcPr>
            <w:tcW w:w="1277" w:type="dxa"/>
            <w:vMerge/>
            <w:shd w:val="clear" w:color="auto" w:fill="A5A5A5" w:themeFill="accent3"/>
            <w:vAlign w:val="center"/>
          </w:tcPr>
          <w:p w14:paraId="106F13D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057E01E"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p>
        </w:tc>
        <w:tc>
          <w:tcPr>
            <w:tcW w:w="1134" w:type="dxa"/>
            <w:shd w:val="clear" w:color="auto" w:fill="auto"/>
            <w:vAlign w:val="center"/>
          </w:tcPr>
          <w:p w14:paraId="163D924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3225EA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896F0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18FC74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3DC97B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58CB48B" w14:textId="77777777" w:rsidTr="005D3F7E">
        <w:trPr>
          <w:jc w:val="center"/>
        </w:trPr>
        <w:tc>
          <w:tcPr>
            <w:tcW w:w="1277" w:type="dxa"/>
            <w:vMerge/>
            <w:shd w:val="clear" w:color="auto" w:fill="A5A5A5" w:themeFill="accent3"/>
            <w:vAlign w:val="center"/>
          </w:tcPr>
          <w:p w14:paraId="6F8F9EF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3D23089"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619CEAA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BE2343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FFA53B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16A414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456808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45C9DCC" w14:textId="77777777" w:rsidTr="005D3F7E">
        <w:trPr>
          <w:jc w:val="center"/>
        </w:trPr>
        <w:tc>
          <w:tcPr>
            <w:tcW w:w="1277" w:type="dxa"/>
            <w:vMerge/>
            <w:shd w:val="clear" w:color="auto" w:fill="A5A5A5" w:themeFill="accent3"/>
            <w:vAlign w:val="center"/>
          </w:tcPr>
          <w:p w14:paraId="31F736F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404DFA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Concours adosses aux DTS</w:t>
            </w:r>
          </w:p>
        </w:tc>
        <w:tc>
          <w:tcPr>
            <w:tcW w:w="1134" w:type="dxa"/>
            <w:shd w:val="clear" w:color="auto" w:fill="auto"/>
            <w:vAlign w:val="center"/>
          </w:tcPr>
          <w:p w14:paraId="7A05B4E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7FAFA9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26C04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4E8978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A09C87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0377A31" w14:textId="77777777" w:rsidTr="005D3F7E">
        <w:trPr>
          <w:jc w:val="center"/>
        </w:trPr>
        <w:tc>
          <w:tcPr>
            <w:tcW w:w="1277" w:type="dxa"/>
            <w:vMerge/>
            <w:shd w:val="clear" w:color="auto" w:fill="A5A5A5" w:themeFill="accent3"/>
            <w:vAlign w:val="center"/>
          </w:tcPr>
          <w:p w14:paraId="401E491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4E7CB9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Concours consolides</w:t>
            </w:r>
          </w:p>
        </w:tc>
        <w:tc>
          <w:tcPr>
            <w:tcW w:w="1134" w:type="dxa"/>
            <w:shd w:val="clear" w:color="auto" w:fill="auto"/>
            <w:vAlign w:val="center"/>
          </w:tcPr>
          <w:p w14:paraId="2B7ACCA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10915B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49367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5EBC9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1A5C9B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857B47E" w14:textId="77777777" w:rsidTr="005D3F7E">
        <w:trPr>
          <w:jc w:val="center"/>
        </w:trPr>
        <w:tc>
          <w:tcPr>
            <w:tcW w:w="1277" w:type="dxa"/>
            <w:vMerge/>
            <w:shd w:val="clear" w:color="auto" w:fill="A5A5A5" w:themeFill="accent3"/>
            <w:vAlign w:val="center"/>
          </w:tcPr>
          <w:p w14:paraId="4B57A36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C24C56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Concours du FMI (MSMF2000)</w:t>
            </w:r>
          </w:p>
        </w:tc>
        <w:tc>
          <w:tcPr>
            <w:tcW w:w="1134" w:type="dxa"/>
            <w:shd w:val="clear" w:color="auto" w:fill="auto"/>
            <w:vAlign w:val="center"/>
          </w:tcPr>
          <w:p w14:paraId="29B65E4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44BC3D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9A557E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72A7E0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432B50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759E009" w14:textId="77777777" w:rsidTr="005D3F7E">
        <w:trPr>
          <w:jc w:val="center"/>
        </w:trPr>
        <w:tc>
          <w:tcPr>
            <w:tcW w:w="1277" w:type="dxa"/>
            <w:vMerge/>
            <w:shd w:val="clear" w:color="auto" w:fill="A5A5A5" w:themeFill="accent3"/>
            <w:vAlign w:val="center"/>
          </w:tcPr>
          <w:p w14:paraId="57B435A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77AB5C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 </w:t>
            </w:r>
            <w:proofErr w:type="gramStart"/>
            <w:r w:rsidRPr="005076C7">
              <w:rPr>
                <w:rFonts w:ascii="Montserrat Light" w:hAnsi="Montserrat Light"/>
                <w:color w:val="000000"/>
                <w:sz w:val="24"/>
                <w:szCs w:val="24"/>
              </w:rPr>
              <w:t>de</w:t>
            </w:r>
            <w:proofErr w:type="gram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l'AC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Autres concours de Gouv. </w:t>
            </w:r>
            <w:proofErr w:type="spellStart"/>
            <w:proofErr w:type="gramStart"/>
            <w:r w:rsidRPr="005076C7">
              <w:rPr>
                <w:rFonts w:ascii="Montserrat Light" w:hAnsi="Montserrat Light"/>
                <w:color w:val="000000"/>
                <w:sz w:val="24"/>
                <w:szCs w:val="24"/>
              </w:rPr>
              <w:t>etrangers</w:t>
            </w:r>
            <w:proofErr w:type="spellEnd"/>
            <w:proofErr w:type="gramEnd"/>
          </w:p>
        </w:tc>
        <w:tc>
          <w:tcPr>
            <w:tcW w:w="1134" w:type="dxa"/>
            <w:shd w:val="clear" w:color="auto" w:fill="auto"/>
            <w:vAlign w:val="center"/>
          </w:tcPr>
          <w:p w14:paraId="799BC3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7B607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D3DEFA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C1F131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F2C08C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60F6FE5" w14:textId="77777777" w:rsidTr="005D3F7E">
        <w:trPr>
          <w:jc w:val="center"/>
        </w:trPr>
        <w:tc>
          <w:tcPr>
            <w:tcW w:w="1277" w:type="dxa"/>
            <w:vMerge/>
            <w:shd w:val="clear" w:color="auto" w:fill="A5A5A5" w:themeFill="accent3"/>
            <w:vAlign w:val="center"/>
          </w:tcPr>
          <w:p w14:paraId="5DF48B0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985F8D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73A70DA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AC425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1D5D0B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2B47C1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109F5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13F4239" w14:textId="77777777" w:rsidTr="005D3F7E">
        <w:trPr>
          <w:jc w:val="center"/>
        </w:trPr>
        <w:tc>
          <w:tcPr>
            <w:tcW w:w="1277" w:type="dxa"/>
            <w:vMerge/>
            <w:shd w:val="clear" w:color="auto" w:fill="A5A5A5" w:themeFill="accent3"/>
            <w:vAlign w:val="center"/>
          </w:tcPr>
          <w:p w14:paraId="2944915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689693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Portefeuille de titres du </w:t>
            </w:r>
            <w:proofErr w:type="spellStart"/>
            <w:r w:rsidRPr="005076C7">
              <w:rPr>
                <w:rFonts w:ascii="Montserrat Light" w:hAnsi="Montserrat Light"/>
                <w:color w:val="000000"/>
                <w:sz w:val="24"/>
                <w:szCs w:val="24"/>
              </w:rPr>
              <w:t>Tresor</w:t>
            </w:r>
            <w:proofErr w:type="spellEnd"/>
          </w:p>
        </w:tc>
        <w:tc>
          <w:tcPr>
            <w:tcW w:w="1134" w:type="dxa"/>
            <w:shd w:val="clear" w:color="auto" w:fill="auto"/>
            <w:vAlign w:val="center"/>
          </w:tcPr>
          <w:p w14:paraId="209620F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A7AC61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30D786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6D1F04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EFB7EE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AB02A68" w14:textId="77777777" w:rsidTr="005D3F7E">
        <w:trPr>
          <w:jc w:val="center"/>
        </w:trPr>
        <w:tc>
          <w:tcPr>
            <w:tcW w:w="1277" w:type="dxa"/>
            <w:vMerge/>
            <w:shd w:val="clear" w:color="auto" w:fill="A5A5A5" w:themeFill="accent3"/>
            <w:vAlign w:val="center"/>
          </w:tcPr>
          <w:p w14:paraId="02DC5F4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B40B13D"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creances</w:t>
            </w:r>
            <w:proofErr w:type="spellEnd"/>
          </w:p>
        </w:tc>
        <w:tc>
          <w:tcPr>
            <w:tcW w:w="1134" w:type="dxa"/>
            <w:shd w:val="clear" w:color="auto" w:fill="auto"/>
            <w:vAlign w:val="center"/>
          </w:tcPr>
          <w:p w14:paraId="5BDC47B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CB7AD5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D82B4F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A65E6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239B3B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99FF421" w14:textId="77777777" w:rsidTr="005D3F7E">
        <w:trPr>
          <w:jc w:val="center"/>
        </w:trPr>
        <w:tc>
          <w:tcPr>
            <w:tcW w:w="1277" w:type="dxa"/>
            <w:vMerge/>
            <w:shd w:val="clear" w:color="auto" w:fill="A5A5A5" w:themeFill="accent3"/>
            <w:vAlign w:val="center"/>
          </w:tcPr>
          <w:p w14:paraId="435790C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15AEB15"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Engagements</w:t>
            </w:r>
          </w:p>
        </w:tc>
        <w:tc>
          <w:tcPr>
            <w:tcW w:w="1134" w:type="dxa"/>
            <w:shd w:val="clear" w:color="auto" w:fill="auto"/>
            <w:vAlign w:val="center"/>
          </w:tcPr>
          <w:p w14:paraId="67F939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F23B2E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792CEE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617B02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5CECD1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0CA2992" w14:textId="77777777" w:rsidTr="005D3F7E">
        <w:trPr>
          <w:jc w:val="center"/>
        </w:trPr>
        <w:tc>
          <w:tcPr>
            <w:tcW w:w="1277" w:type="dxa"/>
            <w:vMerge/>
            <w:shd w:val="clear" w:color="auto" w:fill="A5A5A5" w:themeFill="accent3"/>
            <w:vAlign w:val="center"/>
          </w:tcPr>
          <w:p w14:paraId="186575F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76B9F1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Engagements - Encaisses du </w:t>
            </w:r>
            <w:proofErr w:type="spellStart"/>
            <w:r w:rsidRPr="005076C7">
              <w:rPr>
                <w:rFonts w:ascii="Montserrat Light" w:hAnsi="Montserrat Light"/>
                <w:color w:val="000000"/>
                <w:sz w:val="24"/>
                <w:szCs w:val="24"/>
              </w:rPr>
              <w:t>Tresor</w:t>
            </w:r>
            <w:proofErr w:type="spellEnd"/>
          </w:p>
        </w:tc>
        <w:tc>
          <w:tcPr>
            <w:tcW w:w="1134" w:type="dxa"/>
            <w:shd w:val="clear" w:color="auto" w:fill="auto"/>
            <w:vAlign w:val="center"/>
          </w:tcPr>
          <w:p w14:paraId="46C2C95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9B3BB5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F27E30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83D9A9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E60C09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BEE3EC5" w14:textId="77777777" w:rsidTr="005D3F7E">
        <w:trPr>
          <w:jc w:val="center"/>
        </w:trPr>
        <w:tc>
          <w:tcPr>
            <w:tcW w:w="1277" w:type="dxa"/>
            <w:vMerge/>
            <w:shd w:val="clear" w:color="auto" w:fill="A5A5A5" w:themeFill="accent3"/>
            <w:vAlign w:val="center"/>
          </w:tcPr>
          <w:p w14:paraId="36A9741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DD897F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Engagements -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1949A16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8C12C9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5D80CE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C7392F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8D91B0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9EB4D65" w14:textId="77777777" w:rsidTr="005D3F7E">
        <w:trPr>
          <w:jc w:val="center"/>
        </w:trPr>
        <w:tc>
          <w:tcPr>
            <w:tcW w:w="1277" w:type="dxa"/>
            <w:vMerge/>
            <w:shd w:val="clear" w:color="auto" w:fill="A5A5A5" w:themeFill="accent3"/>
            <w:vAlign w:val="center"/>
          </w:tcPr>
          <w:p w14:paraId="2DEAEEF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8DF87F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BCEAO - Engagements - Autres engagements</w:t>
            </w:r>
          </w:p>
        </w:tc>
        <w:tc>
          <w:tcPr>
            <w:tcW w:w="1134" w:type="dxa"/>
            <w:shd w:val="clear" w:color="auto" w:fill="auto"/>
            <w:vAlign w:val="center"/>
          </w:tcPr>
          <w:p w14:paraId="2270456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8237A7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41E700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EBD01A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3F6461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4557BF0" w14:textId="77777777" w:rsidTr="005D3F7E">
        <w:trPr>
          <w:jc w:val="center"/>
        </w:trPr>
        <w:tc>
          <w:tcPr>
            <w:tcW w:w="1277" w:type="dxa"/>
            <w:vMerge/>
            <w:shd w:val="clear" w:color="auto" w:fill="A5A5A5" w:themeFill="accent3"/>
            <w:vAlign w:val="center"/>
          </w:tcPr>
          <w:p w14:paraId="53051D9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64E0F0B"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w:t>
            </w:r>
          </w:p>
        </w:tc>
        <w:tc>
          <w:tcPr>
            <w:tcW w:w="1134" w:type="dxa"/>
            <w:shd w:val="clear" w:color="auto" w:fill="auto"/>
            <w:vAlign w:val="center"/>
          </w:tcPr>
          <w:p w14:paraId="7BA3C7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538B78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BE5319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2AD857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5E604D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CCF85BC" w14:textId="77777777" w:rsidTr="005D3F7E">
        <w:trPr>
          <w:jc w:val="center"/>
        </w:trPr>
        <w:tc>
          <w:tcPr>
            <w:tcW w:w="1277" w:type="dxa"/>
            <w:vMerge/>
            <w:shd w:val="clear" w:color="auto" w:fill="A5A5A5" w:themeFill="accent3"/>
            <w:vAlign w:val="center"/>
          </w:tcPr>
          <w:p w14:paraId="2E805E2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DA918A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proofErr w:type="gram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 - </w:t>
            </w:r>
            <w:proofErr w:type="spellStart"/>
            <w:r w:rsidRPr="005076C7">
              <w:rPr>
                <w:rFonts w:ascii="Montserrat Light" w:hAnsi="Montserrat Light"/>
                <w:color w:val="000000"/>
                <w:sz w:val="24"/>
                <w:szCs w:val="24"/>
              </w:rPr>
              <w:t>Creances</w:t>
            </w:r>
            <w:proofErr w:type="spellEnd"/>
          </w:p>
        </w:tc>
        <w:tc>
          <w:tcPr>
            <w:tcW w:w="1134" w:type="dxa"/>
            <w:shd w:val="clear" w:color="auto" w:fill="auto"/>
            <w:vAlign w:val="center"/>
          </w:tcPr>
          <w:p w14:paraId="2B2446C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9BC981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32362A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F8B7DC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564F3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7DAC487" w14:textId="77777777" w:rsidTr="005D3F7E">
        <w:trPr>
          <w:jc w:val="center"/>
        </w:trPr>
        <w:tc>
          <w:tcPr>
            <w:tcW w:w="1277" w:type="dxa"/>
            <w:vMerge/>
            <w:shd w:val="clear" w:color="auto" w:fill="A5A5A5" w:themeFill="accent3"/>
            <w:vAlign w:val="center"/>
          </w:tcPr>
          <w:p w14:paraId="704A743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358F948"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37602BE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F801F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1508C6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A274DB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0DD60E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06AC4B4" w14:textId="77777777" w:rsidTr="005D3F7E">
        <w:trPr>
          <w:jc w:val="center"/>
        </w:trPr>
        <w:tc>
          <w:tcPr>
            <w:tcW w:w="1277" w:type="dxa"/>
            <w:vMerge/>
            <w:shd w:val="clear" w:color="auto" w:fill="A5A5A5" w:themeFill="accent3"/>
            <w:vAlign w:val="center"/>
          </w:tcPr>
          <w:p w14:paraId="3EB21D4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219E30A"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Portefeuille de titres du </w:t>
            </w:r>
            <w:proofErr w:type="spellStart"/>
            <w:r w:rsidRPr="005076C7">
              <w:rPr>
                <w:rFonts w:ascii="Montserrat Light" w:hAnsi="Montserrat Light"/>
                <w:color w:val="000000"/>
                <w:sz w:val="24"/>
                <w:szCs w:val="24"/>
              </w:rPr>
              <w:t>Tresor</w:t>
            </w:r>
            <w:proofErr w:type="spellEnd"/>
          </w:p>
        </w:tc>
        <w:tc>
          <w:tcPr>
            <w:tcW w:w="1134" w:type="dxa"/>
            <w:shd w:val="clear" w:color="auto" w:fill="auto"/>
            <w:vAlign w:val="center"/>
          </w:tcPr>
          <w:p w14:paraId="4627E3F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360E20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6CB1C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90F4A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AB0EC6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AE4CA36" w14:textId="77777777" w:rsidTr="005D3F7E">
        <w:trPr>
          <w:jc w:val="center"/>
        </w:trPr>
        <w:tc>
          <w:tcPr>
            <w:tcW w:w="1277" w:type="dxa"/>
            <w:vMerge/>
            <w:shd w:val="clear" w:color="auto" w:fill="A5A5A5" w:themeFill="accent3"/>
            <w:vAlign w:val="center"/>
          </w:tcPr>
          <w:p w14:paraId="1B08DC3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DF53E57"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 - Engagements</w:t>
            </w:r>
          </w:p>
        </w:tc>
        <w:tc>
          <w:tcPr>
            <w:tcW w:w="1134" w:type="dxa"/>
            <w:shd w:val="clear" w:color="auto" w:fill="auto"/>
            <w:vAlign w:val="center"/>
          </w:tcPr>
          <w:p w14:paraId="0465677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13EDF8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412FB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73C426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DCC1F9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D70299C" w14:textId="77777777" w:rsidTr="005D3F7E">
        <w:trPr>
          <w:jc w:val="center"/>
        </w:trPr>
        <w:tc>
          <w:tcPr>
            <w:tcW w:w="1277" w:type="dxa"/>
            <w:vMerge/>
            <w:shd w:val="clear" w:color="auto" w:fill="A5A5A5" w:themeFill="accent3"/>
            <w:vAlign w:val="center"/>
          </w:tcPr>
          <w:p w14:paraId="062E31B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536FB6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des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sur l'Administration Centrale - Banques - Engagements - Dont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195651F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F9249A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A1FF0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64D886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77779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45F164C" w14:textId="77777777" w:rsidTr="005D3F7E">
        <w:trPr>
          <w:jc w:val="center"/>
        </w:trPr>
        <w:tc>
          <w:tcPr>
            <w:tcW w:w="1277" w:type="dxa"/>
            <w:shd w:val="clear" w:color="auto" w:fill="FFE599" w:themeFill="accent4" w:themeFillTint="66"/>
            <w:vAlign w:val="center"/>
          </w:tcPr>
          <w:p w14:paraId="42F907FC" w14:textId="77777777" w:rsidR="00E77104" w:rsidRPr="005076C7" w:rsidRDefault="00E77104" w:rsidP="005D3F7E">
            <w:pPr>
              <w:jc w:val="center"/>
              <w:rPr>
                <w:rFonts w:ascii="Montserrat Light" w:hAnsi="Montserrat Light"/>
                <w:sz w:val="24"/>
                <w:szCs w:val="24"/>
              </w:rPr>
            </w:pPr>
          </w:p>
        </w:tc>
        <w:tc>
          <w:tcPr>
            <w:tcW w:w="8363" w:type="dxa"/>
            <w:shd w:val="clear" w:color="auto" w:fill="FFE599" w:themeFill="accent4" w:themeFillTint="66"/>
            <w:vAlign w:val="center"/>
          </w:tcPr>
          <w:p w14:paraId="66B41EDE" w14:textId="77777777" w:rsidR="00E77104" w:rsidRPr="005076C7" w:rsidRDefault="00E77104" w:rsidP="005D3F7E">
            <w:pPr>
              <w:jc w:val="center"/>
              <w:rPr>
                <w:rFonts w:ascii="Montserrat Light" w:hAnsi="Montserrat Light"/>
                <w:color w:val="000000"/>
                <w:sz w:val="24"/>
                <w:szCs w:val="24"/>
              </w:rPr>
            </w:pPr>
          </w:p>
        </w:tc>
        <w:tc>
          <w:tcPr>
            <w:tcW w:w="1134" w:type="dxa"/>
            <w:shd w:val="clear" w:color="auto" w:fill="FFE599" w:themeFill="accent4" w:themeFillTint="66"/>
            <w:vAlign w:val="center"/>
          </w:tcPr>
          <w:p w14:paraId="27112010"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5707D17D"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61FC93C8" w14:textId="77777777" w:rsidR="00E77104" w:rsidRPr="005076C7" w:rsidRDefault="00E77104" w:rsidP="005D3F7E">
            <w:pPr>
              <w:jc w:val="center"/>
              <w:rPr>
                <w:rFonts w:ascii="Montserrat Light" w:hAnsi="Montserrat Light"/>
                <w:color w:val="000000"/>
                <w:sz w:val="24"/>
                <w:szCs w:val="24"/>
              </w:rPr>
            </w:pPr>
          </w:p>
        </w:tc>
        <w:tc>
          <w:tcPr>
            <w:tcW w:w="1275" w:type="dxa"/>
            <w:shd w:val="clear" w:color="auto" w:fill="FFE599" w:themeFill="accent4" w:themeFillTint="66"/>
            <w:vAlign w:val="center"/>
          </w:tcPr>
          <w:p w14:paraId="31BE44A9" w14:textId="77777777" w:rsidR="00E77104" w:rsidRPr="005076C7" w:rsidRDefault="00E77104" w:rsidP="005D3F7E">
            <w:pPr>
              <w:jc w:val="center"/>
              <w:rPr>
                <w:rFonts w:ascii="Montserrat Light" w:hAnsi="Montserrat Light"/>
                <w:color w:val="000000"/>
                <w:sz w:val="24"/>
                <w:szCs w:val="24"/>
              </w:rPr>
            </w:pPr>
          </w:p>
        </w:tc>
        <w:tc>
          <w:tcPr>
            <w:tcW w:w="1701" w:type="dxa"/>
            <w:shd w:val="clear" w:color="auto" w:fill="FFE599" w:themeFill="accent4" w:themeFillTint="66"/>
            <w:vAlign w:val="center"/>
          </w:tcPr>
          <w:p w14:paraId="6B5CDB89" w14:textId="77777777" w:rsidR="00E77104" w:rsidRPr="005076C7" w:rsidRDefault="00E77104" w:rsidP="005D3F7E">
            <w:pPr>
              <w:jc w:val="center"/>
              <w:rPr>
                <w:rFonts w:ascii="Montserrat Light" w:hAnsi="Montserrat Light"/>
                <w:color w:val="000000"/>
                <w:sz w:val="24"/>
                <w:szCs w:val="24"/>
              </w:rPr>
            </w:pPr>
          </w:p>
        </w:tc>
      </w:tr>
      <w:tr w:rsidR="00E77104" w:rsidRPr="005076C7" w14:paraId="0BAA19DB" w14:textId="77777777" w:rsidTr="005D3F7E">
        <w:trPr>
          <w:jc w:val="center"/>
        </w:trPr>
        <w:tc>
          <w:tcPr>
            <w:tcW w:w="1277" w:type="dxa"/>
            <w:vMerge w:val="restart"/>
            <w:shd w:val="clear" w:color="auto" w:fill="A5A5A5" w:themeFill="accent3"/>
            <w:textDirection w:val="btLr"/>
            <w:vAlign w:val="center"/>
          </w:tcPr>
          <w:p w14:paraId="2EE74172" w14:textId="77777777" w:rsidR="00E77104" w:rsidRPr="005076C7" w:rsidRDefault="00E77104" w:rsidP="005D3F7E">
            <w:pPr>
              <w:ind w:left="113" w:right="113"/>
              <w:jc w:val="center"/>
              <w:rPr>
                <w:rFonts w:ascii="Montserrat Light" w:eastAsia="Times New Roman" w:hAnsi="Montserrat Light"/>
                <w:color w:val="000000"/>
                <w:sz w:val="24"/>
                <w:szCs w:val="24"/>
              </w:rPr>
            </w:pPr>
            <w:r w:rsidRPr="005076C7">
              <w:rPr>
                <w:rFonts w:ascii="Montserrat Light" w:hAnsi="Montserrat Light"/>
                <w:color w:val="000000"/>
                <w:sz w:val="24"/>
                <w:szCs w:val="24"/>
              </w:rPr>
              <w:t>SITUATION DE LA BANQUE CENTRALE - MSMF 2000</w:t>
            </w:r>
          </w:p>
          <w:p w14:paraId="78C6721A" w14:textId="77777777" w:rsidR="00E77104" w:rsidRPr="005076C7" w:rsidRDefault="00E77104" w:rsidP="005D3F7E">
            <w:pPr>
              <w:ind w:left="113" w:right="113"/>
              <w:jc w:val="center"/>
              <w:rPr>
                <w:rFonts w:ascii="Montserrat Light" w:hAnsi="Montserrat Light"/>
                <w:sz w:val="24"/>
                <w:szCs w:val="24"/>
              </w:rPr>
            </w:pPr>
          </w:p>
        </w:tc>
        <w:tc>
          <w:tcPr>
            <w:tcW w:w="8363" w:type="dxa"/>
            <w:shd w:val="clear" w:color="auto" w:fill="auto"/>
            <w:vAlign w:val="center"/>
          </w:tcPr>
          <w:p w14:paraId="7014386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(MSMF2000)</w:t>
            </w:r>
          </w:p>
        </w:tc>
        <w:tc>
          <w:tcPr>
            <w:tcW w:w="1134" w:type="dxa"/>
            <w:shd w:val="clear" w:color="auto" w:fill="auto"/>
            <w:vAlign w:val="center"/>
          </w:tcPr>
          <w:p w14:paraId="52C54D2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62D4A0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27EA4B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F830CE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193BC4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294619A" w14:textId="77777777" w:rsidTr="005D3F7E">
        <w:trPr>
          <w:jc w:val="center"/>
        </w:trPr>
        <w:tc>
          <w:tcPr>
            <w:tcW w:w="1277" w:type="dxa"/>
            <w:vMerge/>
            <w:shd w:val="clear" w:color="auto" w:fill="A5A5A5" w:themeFill="accent3"/>
            <w:vAlign w:val="center"/>
          </w:tcPr>
          <w:p w14:paraId="17AE8CE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E61139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w:t>
            </w:r>
            <w:proofErr w:type="gramStart"/>
            <w:r w:rsidRPr="005076C7">
              <w:rPr>
                <w:rFonts w:ascii="Montserrat Light" w:hAnsi="Montserrat Light"/>
                <w:color w:val="000000"/>
                <w:sz w:val="24"/>
                <w:szCs w:val="24"/>
              </w:rPr>
              <w:t>nets  -</w:t>
            </w:r>
            <w:proofErr w:type="gram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0D38C01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52D724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B86757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0556EB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88508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4557298" w14:textId="77777777" w:rsidTr="005D3F7E">
        <w:trPr>
          <w:jc w:val="center"/>
        </w:trPr>
        <w:tc>
          <w:tcPr>
            <w:tcW w:w="1277" w:type="dxa"/>
            <w:vMerge/>
            <w:shd w:val="clear" w:color="auto" w:fill="A5A5A5" w:themeFill="accent3"/>
            <w:vAlign w:val="center"/>
          </w:tcPr>
          <w:p w14:paraId="217133D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EDF030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w:t>
            </w:r>
            <w:proofErr w:type="gramStart"/>
            <w:r w:rsidRPr="005076C7">
              <w:rPr>
                <w:rFonts w:ascii="Montserrat Light" w:hAnsi="Montserrat Light"/>
                <w:color w:val="000000"/>
                <w:sz w:val="24"/>
                <w:szCs w:val="24"/>
              </w:rPr>
              <w:t>nets  -</w:t>
            </w:r>
            <w:proofErr w:type="gramEnd"/>
            <w:r w:rsidRPr="005076C7">
              <w:rPr>
                <w:rFonts w:ascii="Montserrat Light" w:hAnsi="Montserrat Light"/>
                <w:color w:val="000000"/>
                <w:sz w:val="24"/>
                <w:szCs w:val="24"/>
              </w:rPr>
              <w:t xml:space="preserve"> Engagements envers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1C84967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58D021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D94E77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47FCCC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5DF589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9CC9A51" w14:textId="77777777" w:rsidTr="005D3F7E">
        <w:trPr>
          <w:jc w:val="center"/>
        </w:trPr>
        <w:tc>
          <w:tcPr>
            <w:tcW w:w="1277" w:type="dxa"/>
            <w:vMerge/>
            <w:shd w:val="clear" w:color="auto" w:fill="A5A5A5" w:themeFill="accent3"/>
            <w:vAlign w:val="center"/>
          </w:tcPr>
          <w:p w14:paraId="2D19E273"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51116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0B8E1DE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61E5C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5E264F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9478E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93678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1BC015D" w14:textId="77777777" w:rsidTr="005D3F7E">
        <w:trPr>
          <w:jc w:val="center"/>
        </w:trPr>
        <w:tc>
          <w:tcPr>
            <w:tcW w:w="1277" w:type="dxa"/>
            <w:vMerge/>
            <w:shd w:val="clear" w:color="auto" w:fill="A5A5A5" w:themeFill="accent3"/>
            <w:vAlign w:val="center"/>
          </w:tcPr>
          <w:p w14:paraId="5948DA6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AF0B95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(MSMF2000)</w:t>
            </w:r>
          </w:p>
        </w:tc>
        <w:tc>
          <w:tcPr>
            <w:tcW w:w="1134" w:type="dxa"/>
            <w:shd w:val="clear" w:color="auto" w:fill="auto"/>
            <w:vAlign w:val="center"/>
          </w:tcPr>
          <w:p w14:paraId="60029F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FB3EF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4FA20A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AC2BEF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C24FAF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88ADF63" w14:textId="77777777" w:rsidTr="005D3F7E">
        <w:trPr>
          <w:jc w:val="center"/>
        </w:trPr>
        <w:tc>
          <w:tcPr>
            <w:tcW w:w="1277" w:type="dxa"/>
            <w:vMerge/>
            <w:shd w:val="clear" w:color="auto" w:fill="A5A5A5" w:themeFill="accent3"/>
            <w:vAlign w:val="center"/>
          </w:tcPr>
          <w:p w14:paraId="148D128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30D3C7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l'administration centrale (MSMF2000)</w:t>
            </w:r>
          </w:p>
        </w:tc>
        <w:tc>
          <w:tcPr>
            <w:tcW w:w="1134" w:type="dxa"/>
            <w:shd w:val="clear" w:color="auto" w:fill="auto"/>
            <w:vAlign w:val="center"/>
          </w:tcPr>
          <w:p w14:paraId="2DD525C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518066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5B9D76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58AA48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2D5A0E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89C0C28" w14:textId="77777777" w:rsidTr="005D3F7E">
        <w:trPr>
          <w:jc w:val="center"/>
        </w:trPr>
        <w:tc>
          <w:tcPr>
            <w:tcW w:w="1277" w:type="dxa"/>
            <w:vMerge/>
            <w:shd w:val="clear" w:color="auto" w:fill="A5A5A5" w:themeFill="accent3"/>
            <w:vAlign w:val="center"/>
          </w:tcPr>
          <w:p w14:paraId="32A8C38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F615DA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nettes sur l'administration centrale - Engagements envers l'administration centrale (MSMF2000)</w:t>
            </w:r>
          </w:p>
        </w:tc>
        <w:tc>
          <w:tcPr>
            <w:tcW w:w="1134" w:type="dxa"/>
            <w:shd w:val="clear" w:color="auto" w:fill="auto"/>
            <w:vAlign w:val="center"/>
          </w:tcPr>
          <w:p w14:paraId="2553443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66D86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2DAC6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DF10D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3AD40C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9EF8EC4" w14:textId="77777777" w:rsidTr="005D3F7E">
        <w:trPr>
          <w:jc w:val="center"/>
        </w:trPr>
        <w:tc>
          <w:tcPr>
            <w:tcW w:w="1277" w:type="dxa"/>
            <w:vMerge/>
            <w:shd w:val="clear" w:color="auto" w:fill="A5A5A5" w:themeFill="accent3"/>
            <w:vAlign w:val="center"/>
          </w:tcPr>
          <w:p w14:paraId="758B34F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87BF12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(MSMF2000)</w:t>
            </w:r>
          </w:p>
        </w:tc>
        <w:tc>
          <w:tcPr>
            <w:tcW w:w="1134" w:type="dxa"/>
            <w:shd w:val="clear" w:color="auto" w:fill="auto"/>
            <w:vAlign w:val="center"/>
          </w:tcPr>
          <w:p w14:paraId="45DF1D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B84BA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E02B7D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954568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38755B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941228F" w14:textId="77777777" w:rsidTr="005D3F7E">
        <w:trPr>
          <w:jc w:val="center"/>
        </w:trPr>
        <w:tc>
          <w:tcPr>
            <w:tcW w:w="1277" w:type="dxa"/>
            <w:vMerge/>
            <w:shd w:val="clear" w:color="auto" w:fill="A5A5A5" w:themeFill="accent3"/>
            <w:vAlign w:val="center"/>
          </w:tcPr>
          <w:p w14:paraId="0644CDC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896CC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financieres</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6C3E335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9458B5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C00767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8CE24A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760D7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B34C815" w14:textId="77777777" w:rsidTr="005D3F7E">
        <w:trPr>
          <w:jc w:val="center"/>
        </w:trPr>
        <w:tc>
          <w:tcPr>
            <w:tcW w:w="1277" w:type="dxa"/>
            <w:vMerge/>
            <w:shd w:val="clear" w:color="auto" w:fill="A5A5A5" w:themeFill="accent3"/>
            <w:vAlign w:val="center"/>
          </w:tcPr>
          <w:p w14:paraId="02D7AAE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6C5444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administrations d'</w:t>
            </w:r>
            <w:proofErr w:type="spellStart"/>
            <w:r w:rsidRPr="005076C7">
              <w:rPr>
                <w:rFonts w:ascii="Montserrat Light" w:hAnsi="Montserrat Light"/>
                <w:color w:val="000000"/>
                <w:sz w:val="24"/>
                <w:szCs w:val="24"/>
              </w:rPr>
              <w:t>etats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federes</w:t>
            </w:r>
            <w:proofErr w:type="spellEnd"/>
            <w:r w:rsidRPr="005076C7">
              <w:rPr>
                <w:rFonts w:ascii="Montserrat Light" w:hAnsi="Montserrat Light"/>
                <w:color w:val="000000"/>
                <w:sz w:val="24"/>
                <w:szCs w:val="24"/>
              </w:rPr>
              <w:t xml:space="preserve"> et locales </w:t>
            </w:r>
            <w:r w:rsidRPr="005076C7">
              <w:rPr>
                <w:rFonts w:ascii="Montserrat Light" w:hAnsi="Montserrat Light"/>
                <w:color w:val="000000"/>
                <w:sz w:val="24"/>
                <w:szCs w:val="24"/>
              </w:rPr>
              <w:lastRenderedPageBreak/>
              <w:t>(MSMF2000)</w:t>
            </w:r>
          </w:p>
        </w:tc>
        <w:tc>
          <w:tcPr>
            <w:tcW w:w="1134" w:type="dxa"/>
            <w:shd w:val="clear" w:color="auto" w:fill="auto"/>
            <w:vAlign w:val="center"/>
          </w:tcPr>
          <w:p w14:paraId="78D92D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3EA5844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ED0C60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A48D3E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6F61FF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A215115" w14:textId="77777777" w:rsidTr="005D3F7E">
        <w:trPr>
          <w:jc w:val="center"/>
        </w:trPr>
        <w:tc>
          <w:tcPr>
            <w:tcW w:w="1277" w:type="dxa"/>
            <w:vMerge/>
            <w:shd w:val="clear" w:color="auto" w:fill="A5A5A5" w:themeFill="accent3"/>
            <w:vAlign w:val="center"/>
          </w:tcPr>
          <w:p w14:paraId="52EC8B7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7AE68A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r w:rsidRPr="005076C7">
              <w:rPr>
                <w:rFonts w:ascii="Montserrat Light" w:hAnsi="Montserrat Light"/>
                <w:color w:val="000000"/>
                <w:sz w:val="24"/>
                <w:szCs w:val="24"/>
              </w:rPr>
              <w:t xml:space="preserve"> publiques (MSMF2000)</w:t>
            </w:r>
          </w:p>
        </w:tc>
        <w:tc>
          <w:tcPr>
            <w:tcW w:w="1134" w:type="dxa"/>
            <w:shd w:val="clear" w:color="auto" w:fill="auto"/>
            <w:vAlign w:val="center"/>
          </w:tcPr>
          <w:p w14:paraId="58F0EEF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E0D151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6EFAB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399601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E08293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32CEF7E" w14:textId="77777777" w:rsidTr="005D3F7E">
        <w:trPr>
          <w:jc w:val="center"/>
        </w:trPr>
        <w:tc>
          <w:tcPr>
            <w:tcW w:w="1277" w:type="dxa"/>
            <w:vMerge/>
            <w:shd w:val="clear" w:color="auto" w:fill="A5A5A5" w:themeFill="accent3"/>
            <w:vAlign w:val="center"/>
          </w:tcPr>
          <w:p w14:paraId="6B307E60"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E6D0A8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autres secteurs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 secteur </w:t>
            </w:r>
            <w:proofErr w:type="spellStart"/>
            <w:r w:rsidRPr="005076C7">
              <w:rPr>
                <w:rFonts w:ascii="Montserrat Light" w:hAnsi="Montserrat Light"/>
                <w:color w:val="000000"/>
                <w:sz w:val="24"/>
                <w:szCs w:val="24"/>
              </w:rPr>
              <w:t>prive</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7838EAC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A93AE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E89404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274B56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260B5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5F4D2C4" w14:textId="77777777" w:rsidTr="005D3F7E">
        <w:trPr>
          <w:jc w:val="center"/>
        </w:trPr>
        <w:tc>
          <w:tcPr>
            <w:tcW w:w="1277" w:type="dxa"/>
            <w:vMerge/>
            <w:shd w:val="clear" w:color="auto" w:fill="A5A5A5" w:themeFill="accent3"/>
            <w:vAlign w:val="center"/>
          </w:tcPr>
          <w:p w14:paraId="4DECA55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A8EE78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2754C40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9F09A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E54D0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6D6792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CF2B41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0001AC2" w14:textId="77777777" w:rsidTr="005D3F7E">
        <w:trPr>
          <w:jc w:val="center"/>
        </w:trPr>
        <w:tc>
          <w:tcPr>
            <w:tcW w:w="1277" w:type="dxa"/>
            <w:vMerge/>
            <w:shd w:val="clear" w:color="auto" w:fill="A5A5A5" w:themeFill="accent3"/>
            <w:vAlign w:val="center"/>
          </w:tcPr>
          <w:p w14:paraId="7C468A4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934E2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Circulation fiduciaire (MSMF2000)</w:t>
            </w:r>
          </w:p>
        </w:tc>
        <w:tc>
          <w:tcPr>
            <w:tcW w:w="1134" w:type="dxa"/>
            <w:shd w:val="clear" w:color="auto" w:fill="auto"/>
            <w:vAlign w:val="center"/>
          </w:tcPr>
          <w:p w14:paraId="3CD3AE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FECA6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4B6BC5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165045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B636AA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F949E5D" w14:textId="77777777" w:rsidTr="005D3F7E">
        <w:trPr>
          <w:jc w:val="center"/>
        </w:trPr>
        <w:tc>
          <w:tcPr>
            <w:tcW w:w="1277" w:type="dxa"/>
            <w:vMerge/>
            <w:shd w:val="clear" w:color="auto" w:fill="A5A5A5" w:themeFill="accent3"/>
            <w:vAlign w:val="center"/>
          </w:tcPr>
          <w:p w14:paraId="2F0F546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A253C4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envers les autres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018608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E100D5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8DC756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C9101F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205477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4EEBCD6" w14:textId="77777777" w:rsidTr="005D3F7E">
        <w:trPr>
          <w:jc w:val="center"/>
        </w:trPr>
        <w:tc>
          <w:tcPr>
            <w:tcW w:w="1277" w:type="dxa"/>
            <w:vMerge/>
            <w:shd w:val="clear" w:color="auto" w:fill="A5A5A5" w:themeFill="accent3"/>
            <w:vAlign w:val="center"/>
          </w:tcPr>
          <w:p w14:paraId="638C3DB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628467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Engagements envers les autres secteurs (MSMF2000)</w:t>
            </w:r>
          </w:p>
        </w:tc>
        <w:tc>
          <w:tcPr>
            <w:tcW w:w="1134" w:type="dxa"/>
            <w:shd w:val="clear" w:color="auto" w:fill="auto"/>
            <w:vAlign w:val="center"/>
          </w:tcPr>
          <w:p w14:paraId="2224D4F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A0A0F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F0EB9B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2F6AE9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C95ABD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6E4FF03" w14:textId="77777777" w:rsidTr="005D3F7E">
        <w:trPr>
          <w:jc w:val="center"/>
        </w:trPr>
        <w:tc>
          <w:tcPr>
            <w:tcW w:w="1277" w:type="dxa"/>
            <w:vMerge/>
            <w:shd w:val="clear" w:color="auto" w:fill="A5A5A5" w:themeFill="accent3"/>
            <w:vAlign w:val="center"/>
          </w:tcPr>
          <w:p w14:paraId="15CF344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915A6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Autres</w:t>
            </w:r>
            <w:proofErr w:type="gramEnd"/>
            <w:r w:rsidRPr="005076C7">
              <w:rPr>
                <w:rFonts w:ascii="Montserrat Light" w:hAnsi="Montserrat Light"/>
                <w:color w:val="000000"/>
                <w:sz w:val="24"/>
                <w:szCs w:val="24"/>
              </w:rPr>
              <w:t xml:space="preserve"> engagements envers autres institutions de </w:t>
            </w:r>
            <w:proofErr w:type="spellStart"/>
            <w:r w:rsidRPr="005076C7">
              <w:rPr>
                <w:rFonts w:ascii="Montserrat Light" w:hAnsi="Montserrat Light"/>
                <w:color w:val="000000"/>
                <w:sz w:val="24"/>
                <w:szCs w:val="24"/>
              </w:rPr>
              <w:t>depot</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5EA0FEA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156F09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F589E1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5B6561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F107F0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2490F26" w14:textId="77777777" w:rsidTr="005D3F7E">
        <w:trPr>
          <w:jc w:val="center"/>
        </w:trPr>
        <w:tc>
          <w:tcPr>
            <w:tcW w:w="1277" w:type="dxa"/>
            <w:vMerge/>
            <w:shd w:val="clear" w:color="auto" w:fill="A5A5A5" w:themeFill="accent3"/>
            <w:vAlign w:val="center"/>
          </w:tcPr>
          <w:p w14:paraId="2A17F20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3ACCB8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Depots</w:t>
            </w:r>
            <w:proofErr w:type="spellEnd"/>
            <w:proofErr w:type="gramEnd"/>
            <w:r w:rsidRPr="005076C7">
              <w:rPr>
                <w:rFonts w:ascii="Montserrat Light" w:hAnsi="Montserrat Light"/>
                <w:color w:val="000000"/>
                <w:sz w:val="24"/>
                <w:szCs w:val="24"/>
              </w:rPr>
              <w:t xml:space="preserve"> et titres autres qu'actions exclus de la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(MSMF2000)</w:t>
            </w:r>
          </w:p>
        </w:tc>
        <w:tc>
          <w:tcPr>
            <w:tcW w:w="1134" w:type="dxa"/>
            <w:shd w:val="clear" w:color="auto" w:fill="auto"/>
            <w:vAlign w:val="center"/>
          </w:tcPr>
          <w:p w14:paraId="470839A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199A10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DC2603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4F1979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3522B0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A283AD6" w14:textId="77777777" w:rsidTr="005D3F7E">
        <w:trPr>
          <w:jc w:val="center"/>
        </w:trPr>
        <w:tc>
          <w:tcPr>
            <w:tcW w:w="1277" w:type="dxa"/>
            <w:vMerge/>
            <w:shd w:val="clear" w:color="auto" w:fill="A5A5A5" w:themeFill="accent3"/>
            <w:vAlign w:val="center"/>
          </w:tcPr>
          <w:p w14:paraId="47D6DE5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91D00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Depots</w:t>
            </w:r>
            <w:proofErr w:type="spellEnd"/>
            <w:proofErr w:type="gramEnd"/>
            <w:r w:rsidRPr="005076C7">
              <w:rPr>
                <w:rFonts w:ascii="Montserrat Light" w:hAnsi="Montserrat Light"/>
                <w:color w:val="000000"/>
                <w:sz w:val="24"/>
                <w:szCs w:val="24"/>
              </w:rPr>
              <w:t xml:space="preserve"> et titres autres qu'actions exclus de la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inclus dans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au sens large (MSMF2000)</w:t>
            </w:r>
          </w:p>
        </w:tc>
        <w:tc>
          <w:tcPr>
            <w:tcW w:w="1134" w:type="dxa"/>
            <w:shd w:val="clear" w:color="auto" w:fill="auto"/>
            <w:vAlign w:val="center"/>
          </w:tcPr>
          <w:p w14:paraId="08A350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C61214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54633C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13C24F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B62035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331AD94" w14:textId="77777777" w:rsidTr="005D3F7E">
        <w:trPr>
          <w:jc w:val="center"/>
        </w:trPr>
        <w:tc>
          <w:tcPr>
            <w:tcW w:w="1277" w:type="dxa"/>
            <w:vMerge/>
            <w:shd w:val="clear" w:color="auto" w:fill="A5A5A5" w:themeFill="accent3"/>
            <w:vAlign w:val="center"/>
          </w:tcPr>
          <w:p w14:paraId="5466101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A840E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Depots</w:t>
            </w:r>
            <w:proofErr w:type="spellEnd"/>
            <w:proofErr w:type="gramEnd"/>
            <w:r w:rsidRPr="005076C7">
              <w:rPr>
                <w:rFonts w:ascii="Montserrat Light" w:hAnsi="Montserrat Light"/>
                <w:color w:val="000000"/>
                <w:sz w:val="24"/>
                <w:szCs w:val="24"/>
              </w:rPr>
              <w:t xml:space="preserve"> et titres autres qu'actions exclus de la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Titres autres qu'actions inclus dans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au sens large (MSMF2000)</w:t>
            </w:r>
          </w:p>
        </w:tc>
        <w:tc>
          <w:tcPr>
            <w:tcW w:w="1134" w:type="dxa"/>
            <w:shd w:val="clear" w:color="auto" w:fill="auto"/>
            <w:vAlign w:val="center"/>
          </w:tcPr>
          <w:p w14:paraId="673AD2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6B7F99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AEF14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0F1B1D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340420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9A7669F" w14:textId="77777777" w:rsidTr="005D3F7E">
        <w:trPr>
          <w:jc w:val="center"/>
        </w:trPr>
        <w:tc>
          <w:tcPr>
            <w:tcW w:w="1277" w:type="dxa"/>
            <w:vMerge/>
            <w:shd w:val="clear" w:color="auto" w:fill="A5A5A5" w:themeFill="accent3"/>
            <w:vAlign w:val="center"/>
          </w:tcPr>
          <w:p w14:paraId="33DCF8F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F47B8F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Depots</w:t>
            </w:r>
            <w:proofErr w:type="spellEnd"/>
            <w:proofErr w:type="gramEnd"/>
            <w:r w:rsidRPr="005076C7">
              <w:rPr>
                <w:rFonts w:ascii="Montserrat Light" w:hAnsi="Montserrat Light"/>
                <w:color w:val="000000"/>
                <w:sz w:val="24"/>
                <w:szCs w:val="24"/>
              </w:rPr>
              <w:t xml:space="preserve"> et titres autres qu'actions exclus de la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exclus de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au sens large (MSMF2000)</w:t>
            </w:r>
          </w:p>
        </w:tc>
        <w:tc>
          <w:tcPr>
            <w:tcW w:w="1134" w:type="dxa"/>
            <w:shd w:val="clear" w:color="auto" w:fill="auto"/>
            <w:vAlign w:val="center"/>
          </w:tcPr>
          <w:p w14:paraId="3D8F3C5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B0A84F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D9BA36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6D8EF5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B6415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F6D65E3" w14:textId="77777777" w:rsidTr="005D3F7E">
        <w:trPr>
          <w:jc w:val="center"/>
        </w:trPr>
        <w:tc>
          <w:tcPr>
            <w:tcW w:w="1277" w:type="dxa"/>
            <w:vMerge/>
            <w:shd w:val="clear" w:color="auto" w:fill="A5A5A5" w:themeFill="accent3"/>
            <w:vAlign w:val="center"/>
          </w:tcPr>
          <w:p w14:paraId="3618C98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FF87C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w:t>
            </w:r>
            <w:proofErr w:type="gramStart"/>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Depots</w:t>
            </w:r>
            <w:proofErr w:type="spellEnd"/>
            <w:proofErr w:type="gramEnd"/>
            <w:r w:rsidRPr="005076C7">
              <w:rPr>
                <w:rFonts w:ascii="Montserrat Light" w:hAnsi="Montserrat Light"/>
                <w:color w:val="000000"/>
                <w:sz w:val="24"/>
                <w:szCs w:val="24"/>
              </w:rPr>
              <w:t xml:space="preserve"> et titres autres qu'actions exclus de la base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 Titres autres qu'actions exclus de la masse </w:t>
            </w:r>
            <w:proofErr w:type="spellStart"/>
            <w:r w:rsidRPr="005076C7">
              <w:rPr>
                <w:rFonts w:ascii="Montserrat Light" w:hAnsi="Montserrat Light"/>
                <w:color w:val="000000"/>
                <w:sz w:val="24"/>
                <w:szCs w:val="24"/>
              </w:rPr>
              <w:t>monetaire</w:t>
            </w:r>
            <w:proofErr w:type="spellEnd"/>
            <w:r w:rsidRPr="005076C7">
              <w:rPr>
                <w:rFonts w:ascii="Montserrat Light" w:hAnsi="Montserrat Light"/>
                <w:color w:val="000000"/>
                <w:sz w:val="24"/>
                <w:szCs w:val="24"/>
              </w:rPr>
              <w:t xml:space="preserve"> au sens large (MSMF2000)</w:t>
            </w:r>
          </w:p>
        </w:tc>
        <w:tc>
          <w:tcPr>
            <w:tcW w:w="1134" w:type="dxa"/>
            <w:shd w:val="clear" w:color="auto" w:fill="auto"/>
            <w:vAlign w:val="center"/>
          </w:tcPr>
          <w:p w14:paraId="2ACF7A7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4997B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F1FC7E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145C1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C1226F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D0E0B44" w14:textId="77777777" w:rsidTr="005D3F7E">
        <w:trPr>
          <w:jc w:val="center"/>
        </w:trPr>
        <w:tc>
          <w:tcPr>
            <w:tcW w:w="1277" w:type="dxa"/>
            <w:vMerge/>
            <w:shd w:val="clear" w:color="auto" w:fill="A5A5A5" w:themeFill="accent3"/>
            <w:vAlign w:val="center"/>
          </w:tcPr>
          <w:p w14:paraId="32EA89F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ABC5E3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Situation de la Banque Centrale - Emprunts (MSMF2000)</w:t>
            </w:r>
          </w:p>
        </w:tc>
        <w:tc>
          <w:tcPr>
            <w:tcW w:w="1134" w:type="dxa"/>
            <w:shd w:val="clear" w:color="auto" w:fill="auto"/>
            <w:vAlign w:val="center"/>
          </w:tcPr>
          <w:p w14:paraId="577648E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FD6B9B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B9FF42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26759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1EF1B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70A38F4" w14:textId="77777777" w:rsidTr="005D3F7E">
        <w:trPr>
          <w:jc w:val="center"/>
        </w:trPr>
        <w:tc>
          <w:tcPr>
            <w:tcW w:w="1277" w:type="dxa"/>
            <w:vMerge/>
            <w:shd w:val="clear" w:color="auto" w:fill="A5A5A5" w:themeFill="accent3"/>
            <w:vAlign w:val="center"/>
          </w:tcPr>
          <w:p w14:paraId="5ED2F8D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EA0E80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Situation de la Banque Centrale - </w:t>
            </w:r>
            <w:proofErr w:type="spellStart"/>
            <w:r w:rsidRPr="005076C7">
              <w:rPr>
                <w:rFonts w:ascii="Montserrat Light" w:hAnsi="Montserrat Light"/>
                <w:color w:val="000000"/>
                <w:sz w:val="24"/>
                <w:szCs w:val="24"/>
              </w:rPr>
              <w:t>Derives</w:t>
            </w:r>
            <w:proofErr w:type="spellEnd"/>
            <w:r w:rsidRPr="005076C7">
              <w:rPr>
                <w:rFonts w:ascii="Montserrat Light" w:hAnsi="Montserrat Light"/>
                <w:color w:val="000000"/>
                <w:sz w:val="24"/>
                <w:szCs w:val="24"/>
              </w:rPr>
              <w:t xml:space="preserve"> financiers (MSMF2000)</w:t>
            </w:r>
          </w:p>
        </w:tc>
        <w:tc>
          <w:tcPr>
            <w:tcW w:w="1134" w:type="dxa"/>
            <w:shd w:val="clear" w:color="auto" w:fill="auto"/>
            <w:vAlign w:val="center"/>
          </w:tcPr>
          <w:p w14:paraId="5DF16C6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1D826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C3A6AE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823968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853846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863DD7A" w14:textId="77777777" w:rsidTr="005D3F7E">
        <w:trPr>
          <w:jc w:val="center"/>
        </w:trPr>
        <w:tc>
          <w:tcPr>
            <w:tcW w:w="1277" w:type="dxa"/>
            <w:vMerge/>
            <w:shd w:val="clear" w:color="auto" w:fill="A5A5A5" w:themeFill="accent3"/>
            <w:vAlign w:val="center"/>
          </w:tcPr>
          <w:p w14:paraId="0E37DFE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096678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Situation de la Banque Centrale - Actions et autres titres de participation (MSMF2000)</w:t>
            </w:r>
          </w:p>
        </w:tc>
        <w:tc>
          <w:tcPr>
            <w:tcW w:w="1134" w:type="dxa"/>
            <w:shd w:val="clear" w:color="auto" w:fill="auto"/>
            <w:vAlign w:val="center"/>
          </w:tcPr>
          <w:p w14:paraId="750E9D7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CBC3FB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CE4323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966EA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C515CD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4AFA9EC" w14:textId="77777777" w:rsidTr="005D3F7E">
        <w:trPr>
          <w:jc w:val="center"/>
        </w:trPr>
        <w:tc>
          <w:tcPr>
            <w:tcW w:w="1277" w:type="dxa"/>
            <w:vMerge/>
            <w:shd w:val="clear" w:color="auto" w:fill="A5A5A5" w:themeFill="accent3"/>
            <w:vAlign w:val="center"/>
          </w:tcPr>
          <w:p w14:paraId="5A3479B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A2D7C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Situation de la Banque Centrale - Autres postes (net) (MSMF2000)</w:t>
            </w:r>
          </w:p>
        </w:tc>
        <w:tc>
          <w:tcPr>
            <w:tcW w:w="1134" w:type="dxa"/>
            <w:shd w:val="clear" w:color="auto" w:fill="auto"/>
            <w:vAlign w:val="center"/>
          </w:tcPr>
          <w:p w14:paraId="2E0D33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B8B22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3C07FC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AF1F9C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0096D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985F347" w14:textId="77777777" w:rsidTr="005D3F7E">
        <w:trPr>
          <w:jc w:val="center"/>
        </w:trPr>
        <w:tc>
          <w:tcPr>
            <w:tcW w:w="1277" w:type="dxa"/>
            <w:shd w:val="clear" w:color="auto" w:fill="FFE599" w:themeFill="accent4" w:themeFillTint="66"/>
            <w:vAlign w:val="center"/>
          </w:tcPr>
          <w:p w14:paraId="1216C5DD" w14:textId="77777777" w:rsidR="00E77104" w:rsidRPr="005076C7" w:rsidRDefault="00E77104" w:rsidP="005D3F7E">
            <w:pPr>
              <w:jc w:val="center"/>
              <w:rPr>
                <w:rFonts w:ascii="Montserrat Light" w:hAnsi="Montserrat Light"/>
                <w:sz w:val="24"/>
                <w:szCs w:val="24"/>
              </w:rPr>
            </w:pPr>
          </w:p>
        </w:tc>
        <w:tc>
          <w:tcPr>
            <w:tcW w:w="8363" w:type="dxa"/>
            <w:shd w:val="clear" w:color="auto" w:fill="FFE599" w:themeFill="accent4" w:themeFillTint="66"/>
            <w:vAlign w:val="center"/>
          </w:tcPr>
          <w:p w14:paraId="0EB15DF8" w14:textId="77777777" w:rsidR="00E77104" w:rsidRPr="005076C7" w:rsidRDefault="00E77104" w:rsidP="005D3F7E">
            <w:pPr>
              <w:jc w:val="center"/>
              <w:rPr>
                <w:rFonts w:ascii="Montserrat Light" w:hAnsi="Montserrat Light"/>
                <w:color w:val="000000"/>
                <w:sz w:val="24"/>
                <w:szCs w:val="24"/>
              </w:rPr>
            </w:pPr>
          </w:p>
        </w:tc>
        <w:tc>
          <w:tcPr>
            <w:tcW w:w="1134" w:type="dxa"/>
            <w:shd w:val="clear" w:color="auto" w:fill="FFE599" w:themeFill="accent4" w:themeFillTint="66"/>
            <w:vAlign w:val="center"/>
          </w:tcPr>
          <w:p w14:paraId="456EACCA"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41E795FA"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6C71746E" w14:textId="77777777" w:rsidR="00E77104" w:rsidRPr="005076C7" w:rsidRDefault="00E77104" w:rsidP="005D3F7E">
            <w:pPr>
              <w:jc w:val="center"/>
              <w:rPr>
                <w:rFonts w:ascii="Montserrat Light" w:hAnsi="Montserrat Light"/>
                <w:color w:val="000000"/>
                <w:sz w:val="24"/>
                <w:szCs w:val="24"/>
              </w:rPr>
            </w:pPr>
          </w:p>
        </w:tc>
        <w:tc>
          <w:tcPr>
            <w:tcW w:w="1275" w:type="dxa"/>
            <w:shd w:val="clear" w:color="auto" w:fill="FFE599" w:themeFill="accent4" w:themeFillTint="66"/>
            <w:vAlign w:val="center"/>
          </w:tcPr>
          <w:p w14:paraId="578C8D48" w14:textId="77777777" w:rsidR="00E77104" w:rsidRPr="005076C7" w:rsidRDefault="00E77104" w:rsidP="005D3F7E">
            <w:pPr>
              <w:jc w:val="center"/>
              <w:rPr>
                <w:rFonts w:ascii="Montserrat Light" w:hAnsi="Montserrat Light"/>
                <w:color w:val="000000"/>
                <w:sz w:val="24"/>
                <w:szCs w:val="24"/>
              </w:rPr>
            </w:pPr>
          </w:p>
        </w:tc>
        <w:tc>
          <w:tcPr>
            <w:tcW w:w="1701" w:type="dxa"/>
            <w:shd w:val="clear" w:color="auto" w:fill="FFE599" w:themeFill="accent4" w:themeFillTint="66"/>
            <w:vAlign w:val="center"/>
          </w:tcPr>
          <w:p w14:paraId="4614DD98" w14:textId="77777777" w:rsidR="00E77104" w:rsidRPr="005076C7" w:rsidRDefault="00E77104" w:rsidP="005D3F7E">
            <w:pPr>
              <w:jc w:val="center"/>
              <w:rPr>
                <w:rFonts w:ascii="Montserrat Light" w:hAnsi="Montserrat Light"/>
                <w:color w:val="000000"/>
                <w:sz w:val="24"/>
                <w:szCs w:val="24"/>
              </w:rPr>
            </w:pPr>
          </w:p>
        </w:tc>
      </w:tr>
      <w:tr w:rsidR="00E77104" w:rsidRPr="005076C7" w14:paraId="303C7337" w14:textId="77777777" w:rsidTr="005D3F7E">
        <w:trPr>
          <w:jc w:val="center"/>
        </w:trPr>
        <w:tc>
          <w:tcPr>
            <w:tcW w:w="1277" w:type="dxa"/>
            <w:vMerge w:val="restart"/>
            <w:shd w:val="clear" w:color="auto" w:fill="A5A5A5" w:themeFill="accent3"/>
            <w:textDirection w:val="btLr"/>
            <w:vAlign w:val="center"/>
          </w:tcPr>
          <w:p w14:paraId="12D2A338" w14:textId="77777777" w:rsidR="00E77104" w:rsidRPr="005076C7" w:rsidRDefault="00E77104" w:rsidP="005D3F7E">
            <w:pPr>
              <w:ind w:left="113" w:right="113"/>
              <w:jc w:val="center"/>
              <w:rPr>
                <w:rFonts w:ascii="Montserrat Light" w:eastAsia="Times New Roman" w:hAnsi="Montserrat Light"/>
                <w:color w:val="000000"/>
                <w:sz w:val="24"/>
                <w:szCs w:val="24"/>
              </w:rPr>
            </w:pPr>
            <w:r w:rsidRPr="005076C7">
              <w:rPr>
                <w:rFonts w:ascii="Montserrat Light" w:hAnsi="Montserrat Light"/>
                <w:color w:val="000000"/>
                <w:sz w:val="24"/>
                <w:szCs w:val="24"/>
              </w:rPr>
              <w:t>ACTIFS EXTERIEURS NETS - MSMF 2000</w:t>
            </w:r>
          </w:p>
          <w:p w14:paraId="35CC4634" w14:textId="77777777" w:rsidR="00E77104" w:rsidRPr="005076C7" w:rsidRDefault="00E77104" w:rsidP="005D3F7E">
            <w:pPr>
              <w:ind w:left="113" w:right="113"/>
              <w:jc w:val="center"/>
              <w:rPr>
                <w:rFonts w:ascii="Montserrat Light" w:hAnsi="Montserrat Light"/>
                <w:sz w:val="24"/>
                <w:szCs w:val="24"/>
              </w:rPr>
            </w:pPr>
          </w:p>
        </w:tc>
        <w:tc>
          <w:tcPr>
            <w:tcW w:w="8363" w:type="dxa"/>
            <w:shd w:val="clear" w:color="auto" w:fill="auto"/>
            <w:vAlign w:val="center"/>
          </w:tcPr>
          <w:p w14:paraId="78AE0ED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w:t>
            </w:r>
          </w:p>
        </w:tc>
        <w:tc>
          <w:tcPr>
            <w:tcW w:w="1134" w:type="dxa"/>
            <w:shd w:val="clear" w:color="auto" w:fill="auto"/>
            <w:vAlign w:val="center"/>
          </w:tcPr>
          <w:p w14:paraId="487BE85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48CCE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8DC26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0BBEAF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431A9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7501FE8" w14:textId="77777777" w:rsidTr="005D3F7E">
        <w:trPr>
          <w:jc w:val="center"/>
        </w:trPr>
        <w:tc>
          <w:tcPr>
            <w:tcW w:w="1277" w:type="dxa"/>
            <w:vMerge/>
            <w:shd w:val="clear" w:color="auto" w:fill="A5A5A5" w:themeFill="accent3"/>
            <w:vAlign w:val="center"/>
          </w:tcPr>
          <w:p w14:paraId="1A1CD1A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EA306B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w:t>
            </w:r>
          </w:p>
        </w:tc>
        <w:tc>
          <w:tcPr>
            <w:tcW w:w="1134" w:type="dxa"/>
            <w:shd w:val="clear" w:color="auto" w:fill="auto"/>
            <w:vAlign w:val="center"/>
          </w:tcPr>
          <w:p w14:paraId="2F45BD0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170820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438A53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C2675E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A854FB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4F7152C" w14:textId="77777777" w:rsidTr="005D3F7E">
        <w:trPr>
          <w:jc w:val="center"/>
        </w:trPr>
        <w:tc>
          <w:tcPr>
            <w:tcW w:w="1277" w:type="dxa"/>
            <w:vMerge/>
            <w:shd w:val="clear" w:color="auto" w:fill="A5A5A5" w:themeFill="accent3"/>
            <w:vAlign w:val="center"/>
          </w:tcPr>
          <w:p w14:paraId="37E4EDD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485DDF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p>
        </w:tc>
        <w:tc>
          <w:tcPr>
            <w:tcW w:w="1134" w:type="dxa"/>
            <w:shd w:val="clear" w:color="auto" w:fill="auto"/>
            <w:vAlign w:val="center"/>
          </w:tcPr>
          <w:p w14:paraId="7EA082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EC01BA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AF296E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793509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988822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E1E36C6" w14:textId="77777777" w:rsidTr="005D3F7E">
        <w:trPr>
          <w:jc w:val="center"/>
        </w:trPr>
        <w:tc>
          <w:tcPr>
            <w:tcW w:w="1277" w:type="dxa"/>
            <w:vMerge/>
            <w:shd w:val="clear" w:color="auto" w:fill="A5A5A5" w:themeFill="accent3"/>
            <w:vAlign w:val="center"/>
          </w:tcPr>
          <w:p w14:paraId="75F4197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082CED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Atifs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p>
        </w:tc>
        <w:tc>
          <w:tcPr>
            <w:tcW w:w="1134" w:type="dxa"/>
            <w:shd w:val="clear" w:color="auto" w:fill="auto"/>
            <w:vAlign w:val="center"/>
          </w:tcPr>
          <w:p w14:paraId="2544EBE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01A33A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83BDBB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B67E9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C6AF3F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A6CA90D" w14:textId="77777777" w:rsidTr="005D3F7E">
        <w:trPr>
          <w:jc w:val="center"/>
        </w:trPr>
        <w:tc>
          <w:tcPr>
            <w:tcW w:w="1277" w:type="dxa"/>
            <w:vMerge/>
            <w:shd w:val="clear" w:color="auto" w:fill="A5A5A5" w:themeFill="accent3"/>
            <w:vAlign w:val="center"/>
          </w:tcPr>
          <w:p w14:paraId="1828474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C43910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Atifs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 Or </w:t>
            </w:r>
            <w:proofErr w:type="spellStart"/>
            <w:r w:rsidRPr="005076C7">
              <w:rPr>
                <w:rFonts w:ascii="Montserrat Light" w:hAnsi="Montserrat Light"/>
                <w:color w:val="000000"/>
                <w:sz w:val="24"/>
                <w:szCs w:val="24"/>
              </w:rPr>
              <w:t>Monetaire</w:t>
            </w:r>
            <w:proofErr w:type="spellEnd"/>
          </w:p>
        </w:tc>
        <w:tc>
          <w:tcPr>
            <w:tcW w:w="1134" w:type="dxa"/>
            <w:shd w:val="clear" w:color="auto" w:fill="auto"/>
            <w:vAlign w:val="center"/>
          </w:tcPr>
          <w:p w14:paraId="271F039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BD9C0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BB8DAA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DA877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2FF625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3F24775" w14:textId="77777777" w:rsidTr="005D3F7E">
        <w:trPr>
          <w:jc w:val="center"/>
        </w:trPr>
        <w:tc>
          <w:tcPr>
            <w:tcW w:w="1277" w:type="dxa"/>
            <w:vMerge/>
            <w:shd w:val="clear" w:color="auto" w:fill="A5A5A5" w:themeFill="accent3"/>
            <w:vAlign w:val="center"/>
          </w:tcPr>
          <w:p w14:paraId="359E44D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3C2F1C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Atifs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 Monnaies </w:t>
            </w:r>
            <w:proofErr w:type="spellStart"/>
            <w:r w:rsidRPr="005076C7">
              <w:rPr>
                <w:rFonts w:ascii="Montserrat Light" w:hAnsi="Montserrat Light"/>
                <w:color w:val="000000"/>
                <w:sz w:val="24"/>
                <w:szCs w:val="24"/>
              </w:rPr>
              <w:t>Etrangeres</w:t>
            </w:r>
            <w:proofErr w:type="spellEnd"/>
          </w:p>
        </w:tc>
        <w:tc>
          <w:tcPr>
            <w:tcW w:w="1134" w:type="dxa"/>
            <w:shd w:val="clear" w:color="auto" w:fill="auto"/>
            <w:vAlign w:val="center"/>
          </w:tcPr>
          <w:p w14:paraId="38C114D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249378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DE3EB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BBEC24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02FC70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75F2BE5" w14:textId="77777777" w:rsidTr="005D3F7E">
        <w:trPr>
          <w:jc w:val="center"/>
        </w:trPr>
        <w:tc>
          <w:tcPr>
            <w:tcW w:w="1277" w:type="dxa"/>
            <w:vMerge/>
            <w:shd w:val="clear" w:color="auto" w:fill="A5A5A5" w:themeFill="accent3"/>
            <w:vAlign w:val="center"/>
          </w:tcPr>
          <w:p w14:paraId="40AC220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6A25C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et Titres inclus dans les </w:t>
            </w:r>
            <w:proofErr w:type="spellStart"/>
            <w:r w:rsidRPr="005076C7">
              <w:rPr>
                <w:rFonts w:ascii="Montserrat Light" w:hAnsi="Montserrat Light"/>
                <w:color w:val="000000"/>
                <w:sz w:val="24"/>
                <w:szCs w:val="24"/>
              </w:rPr>
              <w:t>reserves</w:t>
            </w:r>
            <w:proofErr w:type="spellEnd"/>
            <w:r w:rsidRPr="005076C7">
              <w:rPr>
                <w:rFonts w:ascii="Montserrat Light" w:hAnsi="Montserrat Light"/>
                <w:color w:val="000000"/>
                <w:sz w:val="24"/>
                <w:szCs w:val="24"/>
              </w:rPr>
              <w:t xml:space="preserve"> officielles</w:t>
            </w:r>
          </w:p>
        </w:tc>
        <w:tc>
          <w:tcPr>
            <w:tcW w:w="1134" w:type="dxa"/>
            <w:shd w:val="clear" w:color="auto" w:fill="auto"/>
            <w:vAlign w:val="center"/>
          </w:tcPr>
          <w:p w14:paraId="3DC590A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F4AFAB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A80D9C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C2E9F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3A7CC8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90BA17C" w14:textId="77777777" w:rsidTr="005D3F7E">
        <w:trPr>
          <w:jc w:val="center"/>
        </w:trPr>
        <w:tc>
          <w:tcPr>
            <w:tcW w:w="1277" w:type="dxa"/>
            <w:vMerge/>
            <w:shd w:val="clear" w:color="auto" w:fill="A5A5A5" w:themeFill="accent3"/>
            <w:vAlign w:val="center"/>
          </w:tcPr>
          <w:p w14:paraId="3923AE8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8EB760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AOR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et Titres inclus dans les </w:t>
            </w:r>
            <w:proofErr w:type="spellStart"/>
            <w:r w:rsidRPr="005076C7">
              <w:rPr>
                <w:rFonts w:ascii="Montserrat Light" w:hAnsi="Montserrat Light"/>
                <w:color w:val="000000"/>
                <w:sz w:val="24"/>
                <w:szCs w:val="24"/>
              </w:rPr>
              <w:t>res</w:t>
            </w:r>
            <w:proofErr w:type="spellEnd"/>
            <w:r w:rsidRPr="005076C7">
              <w:rPr>
                <w:rFonts w:ascii="Montserrat Light" w:hAnsi="Montserrat Light"/>
                <w:color w:val="000000"/>
                <w:sz w:val="24"/>
                <w:szCs w:val="24"/>
              </w:rPr>
              <w:t xml:space="preserve">. </w:t>
            </w:r>
            <w:proofErr w:type="gramStart"/>
            <w:r w:rsidRPr="005076C7">
              <w:rPr>
                <w:rFonts w:ascii="Montserrat Light" w:hAnsi="Montserrat Light"/>
                <w:color w:val="000000"/>
                <w:sz w:val="24"/>
                <w:szCs w:val="24"/>
              </w:rPr>
              <w:t>off</w:t>
            </w:r>
            <w:proofErr w:type="gram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w:t>
            </w:r>
            <w:proofErr w:type="spellEnd"/>
            <w:r w:rsidRPr="005076C7">
              <w:rPr>
                <w:rFonts w:ascii="Montserrat Light" w:hAnsi="Montserrat Light"/>
                <w:color w:val="000000"/>
                <w:sz w:val="24"/>
                <w:szCs w:val="24"/>
              </w:rPr>
              <w:t xml:space="preserve">. Inclus dans les </w:t>
            </w:r>
            <w:proofErr w:type="spellStart"/>
            <w:r w:rsidRPr="005076C7">
              <w:rPr>
                <w:rFonts w:ascii="Montserrat Light" w:hAnsi="Montserrat Light"/>
                <w:color w:val="000000"/>
                <w:sz w:val="24"/>
                <w:szCs w:val="24"/>
              </w:rPr>
              <w:t>Reserves</w:t>
            </w:r>
            <w:proofErr w:type="spellEnd"/>
            <w:r w:rsidRPr="005076C7">
              <w:rPr>
                <w:rFonts w:ascii="Montserrat Light" w:hAnsi="Montserrat Light"/>
                <w:color w:val="000000"/>
                <w:sz w:val="24"/>
                <w:szCs w:val="24"/>
              </w:rPr>
              <w:t xml:space="preserve"> Officielles ME</w:t>
            </w:r>
          </w:p>
        </w:tc>
        <w:tc>
          <w:tcPr>
            <w:tcW w:w="1134" w:type="dxa"/>
            <w:shd w:val="clear" w:color="auto" w:fill="auto"/>
            <w:vAlign w:val="center"/>
          </w:tcPr>
          <w:p w14:paraId="6C1C474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3E7735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140B6E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AB4D3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627343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8D6CE92" w14:textId="77777777" w:rsidTr="005D3F7E">
        <w:trPr>
          <w:jc w:val="center"/>
        </w:trPr>
        <w:tc>
          <w:tcPr>
            <w:tcW w:w="1277" w:type="dxa"/>
            <w:vMerge/>
            <w:shd w:val="clear" w:color="auto" w:fill="A5A5A5" w:themeFill="accent3"/>
            <w:vAlign w:val="center"/>
          </w:tcPr>
          <w:p w14:paraId="5E3EFB0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130DB0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AOR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et Titres inclus dans les </w:t>
            </w:r>
            <w:proofErr w:type="spellStart"/>
            <w:r w:rsidRPr="005076C7">
              <w:rPr>
                <w:rFonts w:ascii="Montserrat Light" w:hAnsi="Montserrat Light"/>
                <w:color w:val="000000"/>
                <w:sz w:val="24"/>
                <w:szCs w:val="24"/>
              </w:rPr>
              <w:t>res</w:t>
            </w:r>
            <w:proofErr w:type="spellEnd"/>
            <w:r w:rsidRPr="005076C7">
              <w:rPr>
                <w:rFonts w:ascii="Montserrat Light" w:hAnsi="Montserrat Light"/>
                <w:color w:val="000000"/>
                <w:sz w:val="24"/>
                <w:szCs w:val="24"/>
              </w:rPr>
              <w:t xml:space="preserve">. </w:t>
            </w:r>
            <w:proofErr w:type="gramStart"/>
            <w:r w:rsidRPr="005076C7">
              <w:rPr>
                <w:rFonts w:ascii="Montserrat Light" w:hAnsi="Montserrat Light"/>
                <w:color w:val="000000"/>
                <w:sz w:val="24"/>
                <w:szCs w:val="24"/>
              </w:rPr>
              <w:t>off</w:t>
            </w:r>
            <w:proofErr w:type="gram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Dep</w:t>
            </w:r>
            <w:proofErr w:type="spellEnd"/>
            <w:r w:rsidRPr="005076C7">
              <w:rPr>
                <w:rFonts w:ascii="Montserrat Light" w:hAnsi="Montserrat Light"/>
                <w:color w:val="000000"/>
                <w:sz w:val="24"/>
                <w:szCs w:val="24"/>
              </w:rPr>
              <w:t xml:space="preserve">. Inclus </w:t>
            </w:r>
            <w:r w:rsidRPr="005076C7">
              <w:rPr>
                <w:rFonts w:ascii="Montserrat Light" w:hAnsi="Montserrat Light"/>
                <w:color w:val="000000"/>
                <w:sz w:val="24"/>
                <w:szCs w:val="24"/>
              </w:rPr>
              <w:lastRenderedPageBreak/>
              <w:t xml:space="preserve">dans les </w:t>
            </w:r>
            <w:proofErr w:type="spellStart"/>
            <w:r w:rsidRPr="005076C7">
              <w:rPr>
                <w:rFonts w:ascii="Montserrat Light" w:hAnsi="Montserrat Light"/>
                <w:color w:val="000000"/>
                <w:sz w:val="24"/>
                <w:szCs w:val="24"/>
              </w:rPr>
              <w:t>Reserves</w:t>
            </w:r>
            <w:proofErr w:type="spellEnd"/>
            <w:r w:rsidRPr="005076C7">
              <w:rPr>
                <w:rFonts w:ascii="Montserrat Light" w:hAnsi="Montserrat Light"/>
                <w:color w:val="000000"/>
                <w:sz w:val="24"/>
                <w:szCs w:val="24"/>
              </w:rPr>
              <w:t xml:space="preserve"> Officielles, Autres ME</w:t>
            </w:r>
          </w:p>
        </w:tc>
        <w:tc>
          <w:tcPr>
            <w:tcW w:w="1134" w:type="dxa"/>
            <w:shd w:val="clear" w:color="auto" w:fill="auto"/>
            <w:vAlign w:val="center"/>
          </w:tcPr>
          <w:p w14:paraId="3A4EE70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000177F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36528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AD1D54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EEF2E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25C47F6" w14:textId="77777777" w:rsidTr="005D3F7E">
        <w:trPr>
          <w:jc w:val="center"/>
        </w:trPr>
        <w:tc>
          <w:tcPr>
            <w:tcW w:w="1277" w:type="dxa"/>
            <w:vMerge/>
            <w:shd w:val="clear" w:color="auto" w:fill="A5A5A5" w:themeFill="accent3"/>
            <w:vAlign w:val="center"/>
          </w:tcPr>
          <w:p w14:paraId="33BF7F1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47C98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AOR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et Titres inclus dans les </w:t>
            </w:r>
            <w:proofErr w:type="spellStart"/>
            <w:r w:rsidRPr="005076C7">
              <w:rPr>
                <w:rFonts w:ascii="Montserrat Light" w:hAnsi="Montserrat Light"/>
                <w:color w:val="000000"/>
                <w:sz w:val="24"/>
                <w:szCs w:val="24"/>
              </w:rPr>
              <w:t>res</w:t>
            </w:r>
            <w:proofErr w:type="spellEnd"/>
            <w:r w:rsidRPr="005076C7">
              <w:rPr>
                <w:rFonts w:ascii="Montserrat Light" w:hAnsi="Montserrat Light"/>
                <w:color w:val="000000"/>
                <w:sz w:val="24"/>
                <w:szCs w:val="24"/>
              </w:rPr>
              <w:t xml:space="preserve">. </w:t>
            </w:r>
            <w:proofErr w:type="gramStart"/>
            <w:r w:rsidRPr="005076C7">
              <w:rPr>
                <w:rFonts w:ascii="Montserrat Light" w:hAnsi="Montserrat Light"/>
                <w:color w:val="000000"/>
                <w:sz w:val="24"/>
                <w:szCs w:val="24"/>
              </w:rPr>
              <w:t>off</w:t>
            </w:r>
            <w:proofErr w:type="gramEnd"/>
            <w:r w:rsidRPr="005076C7">
              <w:rPr>
                <w:rFonts w:ascii="Montserrat Light" w:hAnsi="Montserrat Light"/>
                <w:color w:val="000000"/>
                <w:sz w:val="24"/>
                <w:szCs w:val="24"/>
              </w:rPr>
              <w:t xml:space="preserve">. - Titres Inclus dans les </w:t>
            </w:r>
            <w:proofErr w:type="spellStart"/>
            <w:r w:rsidRPr="005076C7">
              <w:rPr>
                <w:rFonts w:ascii="Montserrat Light" w:hAnsi="Montserrat Light"/>
                <w:color w:val="000000"/>
                <w:sz w:val="24"/>
                <w:szCs w:val="24"/>
              </w:rPr>
              <w:t>Reserves</w:t>
            </w:r>
            <w:proofErr w:type="spellEnd"/>
            <w:r w:rsidRPr="005076C7">
              <w:rPr>
                <w:rFonts w:ascii="Montserrat Light" w:hAnsi="Montserrat Light"/>
                <w:color w:val="000000"/>
                <w:sz w:val="24"/>
                <w:szCs w:val="24"/>
              </w:rPr>
              <w:t xml:space="preserve"> Officielles, Autres ME</w:t>
            </w:r>
          </w:p>
        </w:tc>
        <w:tc>
          <w:tcPr>
            <w:tcW w:w="1134" w:type="dxa"/>
            <w:shd w:val="clear" w:color="auto" w:fill="auto"/>
            <w:vAlign w:val="center"/>
          </w:tcPr>
          <w:p w14:paraId="4AE2627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9E797F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4BCBAE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75C607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DEE19A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65A5F58" w14:textId="77777777" w:rsidTr="005D3F7E">
        <w:trPr>
          <w:jc w:val="center"/>
        </w:trPr>
        <w:tc>
          <w:tcPr>
            <w:tcW w:w="1277" w:type="dxa"/>
            <w:vMerge/>
            <w:shd w:val="clear" w:color="auto" w:fill="A5A5A5" w:themeFill="accent3"/>
            <w:vAlign w:val="center"/>
          </w:tcPr>
          <w:p w14:paraId="194165B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CE8AE1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-Position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au FMI</w:t>
            </w:r>
          </w:p>
        </w:tc>
        <w:tc>
          <w:tcPr>
            <w:tcW w:w="1134" w:type="dxa"/>
            <w:shd w:val="clear" w:color="auto" w:fill="auto"/>
            <w:vAlign w:val="center"/>
          </w:tcPr>
          <w:p w14:paraId="056ABB0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A9621A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C961E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621858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F0BE4E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F3EA5FE" w14:textId="77777777" w:rsidTr="005D3F7E">
        <w:trPr>
          <w:jc w:val="center"/>
        </w:trPr>
        <w:tc>
          <w:tcPr>
            <w:tcW w:w="1277" w:type="dxa"/>
            <w:vMerge/>
            <w:shd w:val="clear" w:color="auto" w:fill="A5A5A5" w:themeFill="accent3"/>
            <w:vAlign w:val="center"/>
          </w:tcPr>
          <w:p w14:paraId="6408877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6429C0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officiels de </w:t>
            </w:r>
            <w:proofErr w:type="spellStart"/>
            <w:r w:rsidRPr="005076C7">
              <w:rPr>
                <w:rFonts w:ascii="Montserrat Light" w:hAnsi="Montserrat Light"/>
                <w:color w:val="000000"/>
                <w:sz w:val="24"/>
                <w:szCs w:val="24"/>
              </w:rPr>
              <w:t>reserve</w:t>
            </w:r>
            <w:proofErr w:type="spellEnd"/>
            <w:r w:rsidRPr="005076C7">
              <w:rPr>
                <w:rFonts w:ascii="Montserrat Light" w:hAnsi="Montserrat Light"/>
                <w:color w:val="000000"/>
                <w:sz w:val="24"/>
                <w:szCs w:val="24"/>
              </w:rPr>
              <w:t xml:space="preserve"> - Avoirs en DTS</w:t>
            </w:r>
          </w:p>
        </w:tc>
        <w:tc>
          <w:tcPr>
            <w:tcW w:w="1134" w:type="dxa"/>
            <w:shd w:val="clear" w:color="auto" w:fill="auto"/>
            <w:vAlign w:val="center"/>
          </w:tcPr>
          <w:p w14:paraId="346990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0CC75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EBAD17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003C64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BDAAD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9B97491" w14:textId="77777777" w:rsidTr="005D3F7E">
        <w:trPr>
          <w:jc w:val="center"/>
        </w:trPr>
        <w:tc>
          <w:tcPr>
            <w:tcW w:w="1277" w:type="dxa"/>
            <w:vMerge/>
            <w:shd w:val="clear" w:color="auto" w:fill="A5A5A5" w:themeFill="accent3"/>
            <w:vAlign w:val="center"/>
          </w:tcPr>
          <w:p w14:paraId="5172FEB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3A21BE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Autres actifs </w:t>
            </w:r>
            <w:proofErr w:type="spellStart"/>
            <w:r w:rsidRPr="005076C7">
              <w:rPr>
                <w:rFonts w:ascii="Montserrat Light" w:hAnsi="Montserrat Light"/>
                <w:color w:val="000000"/>
                <w:sz w:val="24"/>
                <w:szCs w:val="24"/>
              </w:rPr>
              <w:t>exterieurs</w:t>
            </w:r>
            <w:proofErr w:type="spellEnd"/>
          </w:p>
        </w:tc>
        <w:tc>
          <w:tcPr>
            <w:tcW w:w="1134" w:type="dxa"/>
            <w:shd w:val="clear" w:color="auto" w:fill="auto"/>
            <w:vAlign w:val="center"/>
          </w:tcPr>
          <w:p w14:paraId="3D1639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8A6CF4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26A190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B4FEE2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4700D4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AB4E7EF" w14:textId="77777777" w:rsidTr="005D3F7E">
        <w:trPr>
          <w:jc w:val="center"/>
        </w:trPr>
        <w:tc>
          <w:tcPr>
            <w:tcW w:w="1277" w:type="dxa"/>
            <w:vMerge/>
            <w:shd w:val="clear" w:color="auto" w:fill="A5A5A5" w:themeFill="accent3"/>
            <w:vAlign w:val="center"/>
          </w:tcPr>
          <w:p w14:paraId="0AB9C57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3D9BB4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p>
        </w:tc>
        <w:tc>
          <w:tcPr>
            <w:tcW w:w="1134" w:type="dxa"/>
            <w:shd w:val="clear" w:color="auto" w:fill="auto"/>
            <w:vAlign w:val="center"/>
          </w:tcPr>
          <w:p w14:paraId="22F16F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353294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862994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99FEE0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77B27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6105A64" w14:textId="77777777" w:rsidTr="005D3F7E">
        <w:trPr>
          <w:jc w:val="center"/>
        </w:trPr>
        <w:tc>
          <w:tcPr>
            <w:tcW w:w="1277" w:type="dxa"/>
            <w:vMerge/>
            <w:shd w:val="clear" w:color="auto" w:fill="A5A5A5" w:themeFill="accent3"/>
            <w:vAlign w:val="center"/>
          </w:tcPr>
          <w:p w14:paraId="79327A7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090FB6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Court terme</w:t>
            </w:r>
          </w:p>
        </w:tc>
        <w:tc>
          <w:tcPr>
            <w:tcW w:w="1134" w:type="dxa"/>
            <w:shd w:val="clear" w:color="auto" w:fill="auto"/>
            <w:vAlign w:val="center"/>
          </w:tcPr>
          <w:p w14:paraId="75086B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F021E2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F4CEB9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4F68C4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170F91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8BFFD80" w14:textId="77777777" w:rsidTr="005D3F7E">
        <w:trPr>
          <w:jc w:val="center"/>
        </w:trPr>
        <w:tc>
          <w:tcPr>
            <w:tcW w:w="1277" w:type="dxa"/>
            <w:vMerge/>
            <w:shd w:val="clear" w:color="auto" w:fill="A5A5A5" w:themeFill="accent3"/>
            <w:vAlign w:val="center"/>
          </w:tcPr>
          <w:p w14:paraId="4C689E4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48CA52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Court terme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de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en monnaie </w:t>
            </w:r>
            <w:proofErr w:type="spellStart"/>
            <w:r w:rsidRPr="005076C7">
              <w:rPr>
                <w:rFonts w:ascii="Montserrat Light" w:hAnsi="Montserrat Light"/>
                <w:color w:val="000000"/>
                <w:sz w:val="24"/>
                <w:szCs w:val="24"/>
              </w:rPr>
              <w:t>etrangere</w:t>
            </w:r>
            <w:proofErr w:type="spellEnd"/>
          </w:p>
        </w:tc>
        <w:tc>
          <w:tcPr>
            <w:tcW w:w="1134" w:type="dxa"/>
            <w:shd w:val="clear" w:color="auto" w:fill="auto"/>
            <w:vAlign w:val="center"/>
          </w:tcPr>
          <w:p w14:paraId="02A83B6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AFAE84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6ACF4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432C93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B5DCE4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14DC8B9" w14:textId="77777777" w:rsidTr="005D3F7E">
        <w:trPr>
          <w:jc w:val="center"/>
        </w:trPr>
        <w:tc>
          <w:tcPr>
            <w:tcW w:w="1277" w:type="dxa"/>
            <w:vMerge/>
            <w:shd w:val="clear" w:color="auto" w:fill="A5A5A5" w:themeFill="accent3"/>
            <w:vAlign w:val="center"/>
          </w:tcPr>
          <w:p w14:paraId="486CBA7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E3B46F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Court terme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de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en monnaie </w:t>
            </w:r>
            <w:proofErr w:type="spellStart"/>
            <w:r w:rsidRPr="005076C7">
              <w:rPr>
                <w:rFonts w:ascii="Montserrat Light" w:hAnsi="Montserrat Light"/>
                <w:color w:val="000000"/>
                <w:sz w:val="24"/>
                <w:szCs w:val="24"/>
              </w:rPr>
              <w:t>etrangere</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p>
        </w:tc>
        <w:tc>
          <w:tcPr>
            <w:tcW w:w="1134" w:type="dxa"/>
            <w:shd w:val="clear" w:color="auto" w:fill="auto"/>
            <w:vAlign w:val="center"/>
          </w:tcPr>
          <w:p w14:paraId="131D7D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D5995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0D785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72DF7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96DB88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5CFD01F" w14:textId="77777777" w:rsidTr="005D3F7E">
        <w:trPr>
          <w:jc w:val="center"/>
        </w:trPr>
        <w:tc>
          <w:tcPr>
            <w:tcW w:w="1277" w:type="dxa"/>
            <w:vMerge/>
            <w:shd w:val="clear" w:color="auto" w:fill="A5A5A5" w:themeFill="accent3"/>
            <w:vAlign w:val="center"/>
          </w:tcPr>
          <w:p w14:paraId="301A305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7BCFF8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Court terme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de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en monnaie </w:t>
            </w:r>
            <w:proofErr w:type="spellStart"/>
            <w:r w:rsidRPr="005076C7">
              <w:rPr>
                <w:rFonts w:ascii="Montserrat Light" w:hAnsi="Montserrat Light"/>
                <w:color w:val="000000"/>
                <w:sz w:val="24"/>
                <w:szCs w:val="24"/>
              </w:rPr>
              <w:t>etrangere</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28A39EE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814F5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72DC97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296E34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199D6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099A644" w14:textId="77777777" w:rsidTr="005D3F7E">
        <w:trPr>
          <w:jc w:val="center"/>
        </w:trPr>
        <w:tc>
          <w:tcPr>
            <w:tcW w:w="1277" w:type="dxa"/>
            <w:vMerge/>
            <w:shd w:val="clear" w:color="auto" w:fill="A5A5A5" w:themeFill="accent3"/>
            <w:vAlign w:val="center"/>
          </w:tcPr>
          <w:p w14:paraId="40702FB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AE2920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Court terme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FMI</w:t>
            </w:r>
          </w:p>
        </w:tc>
        <w:tc>
          <w:tcPr>
            <w:tcW w:w="1134" w:type="dxa"/>
            <w:shd w:val="clear" w:color="auto" w:fill="auto"/>
            <w:vAlign w:val="center"/>
          </w:tcPr>
          <w:p w14:paraId="5108487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5D0F3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C0AAED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0E267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89AAAD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BCEB247" w14:textId="77777777" w:rsidTr="005D3F7E">
        <w:trPr>
          <w:jc w:val="center"/>
        </w:trPr>
        <w:tc>
          <w:tcPr>
            <w:tcW w:w="1277" w:type="dxa"/>
            <w:vMerge/>
            <w:shd w:val="clear" w:color="auto" w:fill="A5A5A5" w:themeFill="accent3"/>
            <w:vAlign w:val="center"/>
          </w:tcPr>
          <w:p w14:paraId="518C719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3EDB30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p>
        </w:tc>
        <w:tc>
          <w:tcPr>
            <w:tcW w:w="1134" w:type="dxa"/>
            <w:shd w:val="clear" w:color="auto" w:fill="auto"/>
            <w:vAlign w:val="center"/>
          </w:tcPr>
          <w:p w14:paraId="20FAB85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D7F9BE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38DD2A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2D623C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C28945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237087E" w14:textId="77777777" w:rsidTr="005D3F7E">
        <w:trPr>
          <w:jc w:val="center"/>
        </w:trPr>
        <w:tc>
          <w:tcPr>
            <w:tcW w:w="1277" w:type="dxa"/>
            <w:vMerge/>
            <w:shd w:val="clear" w:color="auto" w:fill="A5A5A5" w:themeFill="accent3"/>
            <w:vAlign w:val="center"/>
          </w:tcPr>
          <w:p w14:paraId="539A393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E92C52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Allocation DTS</w:t>
            </w:r>
          </w:p>
        </w:tc>
        <w:tc>
          <w:tcPr>
            <w:tcW w:w="1134" w:type="dxa"/>
            <w:shd w:val="clear" w:color="auto" w:fill="auto"/>
            <w:vAlign w:val="center"/>
          </w:tcPr>
          <w:p w14:paraId="3FA1796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0BA316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2068BA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029090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14AEB7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7401170" w14:textId="77777777" w:rsidTr="005D3F7E">
        <w:trPr>
          <w:jc w:val="center"/>
        </w:trPr>
        <w:tc>
          <w:tcPr>
            <w:tcW w:w="1277" w:type="dxa"/>
            <w:vMerge/>
            <w:shd w:val="clear" w:color="auto" w:fill="A5A5A5" w:themeFill="accent3"/>
            <w:vAlign w:val="center"/>
          </w:tcPr>
          <w:p w14:paraId="444DCC13"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79AC9F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w:t>
            </w:r>
            <w:r w:rsidRPr="005076C7">
              <w:rPr>
                <w:rFonts w:ascii="Montserrat Light" w:hAnsi="Montserrat Light"/>
                <w:color w:val="000000"/>
                <w:sz w:val="24"/>
                <w:szCs w:val="24"/>
              </w:rPr>
              <w:lastRenderedPageBreak/>
              <w:t xml:space="preserve">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w:t>
            </w:r>
          </w:p>
        </w:tc>
        <w:tc>
          <w:tcPr>
            <w:tcW w:w="1134" w:type="dxa"/>
            <w:shd w:val="clear" w:color="auto" w:fill="auto"/>
            <w:vAlign w:val="center"/>
          </w:tcPr>
          <w:p w14:paraId="084228F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6D2AAD3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943681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9FC862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7B2890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Fin de </w:t>
            </w:r>
            <w:r w:rsidRPr="005076C7">
              <w:rPr>
                <w:rFonts w:ascii="Montserrat Light" w:hAnsi="Montserrat Light"/>
                <w:color w:val="000000"/>
                <w:sz w:val="24"/>
                <w:szCs w:val="24"/>
              </w:rPr>
              <w:lastRenderedPageBreak/>
              <w:t>période</w:t>
            </w:r>
          </w:p>
        </w:tc>
      </w:tr>
      <w:tr w:rsidR="00E77104" w:rsidRPr="005076C7" w14:paraId="221082B3" w14:textId="77777777" w:rsidTr="005D3F7E">
        <w:trPr>
          <w:jc w:val="center"/>
        </w:trPr>
        <w:tc>
          <w:tcPr>
            <w:tcW w:w="1277" w:type="dxa"/>
            <w:vMerge/>
            <w:shd w:val="clear" w:color="auto" w:fill="A5A5A5" w:themeFill="accent3"/>
            <w:vAlign w:val="center"/>
          </w:tcPr>
          <w:p w14:paraId="0FE9B03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319B5C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exlus</w:t>
            </w:r>
            <w:proofErr w:type="spellEnd"/>
          </w:p>
        </w:tc>
        <w:tc>
          <w:tcPr>
            <w:tcW w:w="1134" w:type="dxa"/>
            <w:shd w:val="clear" w:color="auto" w:fill="auto"/>
            <w:vAlign w:val="center"/>
          </w:tcPr>
          <w:p w14:paraId="5C5F429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D89CC7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A7664A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B00FA1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F873B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96F380F" w14:textId="77777777" w:rsidTr="005D3F7E">
        <w:trPr>
          <w:jc w:val="center"/>
        </w:trPr>
        <w:tc>
          <w:tcPr>
            <w:tcW w:w="1277" w:type="dxa"/>
            <w:vMerge/>
            <w:shd w:val="clear" w:color="auto" w:fill="A5A5A5" w:themeFill="accent3"/>
            <w:vAlign w:val="center"/>
          </w:tcPr>
          <w:p w14:paraId="6E72D8B4"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6F05CC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 Autres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exlus</w:t>
            </w:r>
            <w:proofErr w:type="spellEnd"/>
          </w:p>
        </w:tc>
        <w:tc>
          <w:tcPr>
            <w:tcW w:w="1134" w:type="dxa"/>
            <w:shd w:val="clear" w:color="auto" w:fill="auto"/>
            <w:vAlign w:val="center"/>
          </w:tcPr>
          <w:p w14:paraId="0E2389E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46ED77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B4D85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7F7A36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244EE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58B9BAA" w14:textId="77777777" w:rsidTr="005D3F7E">
        <w:trPr>
          <w:jc w:val="center"/>
        </w:trPr>
        <w:tc>
          <w:tcPr>
            <w:tcW w:w="1277" w:type="dxa"/>
            <w:vMerge/>
            <w:shd w:val="clear" w:color="auto" w:fill="A5A5A5" w:themeFill="accent3"/>
            <w:vAlign w:val="center"/>
          </w:tcPr>
          <w:p w14:paraId="7AC65E6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720962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 Autres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non-resident</w:t>
            </w:r>
            <w:proofErr w:type="spellEnd"/>
          </w:p>
        </w:tc>
        <w:tc>
          <w:tcPr>
            <w:tcW w:w="1134" w:type="dxa"/>
            <w:shd w:val="clear" w:color="auto" w:fill="auto"/>
            <w:vAlign w:val="center"/>
          </w:tcPr>
          <w:p w14:paraId="282CE5A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D740EB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86464E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E7FF27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D86C04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159C395" w14:textId="77777777" w:rsidTr="005D3F7E">
        <w:trPr>
          <w:jc w:val="center"/>
        </w:trPr>
        <w:tc>
          <w:tcPr>
            <w:tcW w:w="1277" w:type="dxa"/>
            <w:vMerge/>
            <w:shd w:val="clear" w:color="auto" w:fill="A5A5A5" w:themeFill="accent3"/>
            <w:vAlign w:val="center"/>
          </w:tcPr>
          <w:p w14:paraId="67DFBF3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DB7A7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 Autres comptes </w:t>
            </w:r>
            <w:proofErr w:type="spellStart"/>
            <w:proofErr w:type="gramStart"/>
            <w:r w:rsidRPr="005076C7">
              <w:rPr>
                <w:rFonts w:ascii="Montserrat Light" w:hAnsi="Montserrat Light"/>
                <w:color w:val="000000"/>
                <w:sz w:val="24"/>
                <w:szCs w:val="24"/>
              </w:rPr>
              <w:t>a</w:t>
            </w:r>
            <w:proofErr w:type="spellEnd"/>
            <w:proofErr w:type="gramEnd"/>
            <w:r w:rsidRPr="005076C7">
              <w:rPr>
                <w:rFonts w:ascii="Montserrat Light" w:hAnsi="Montserrat Light"/>
                <w:color w:val="000000"/>
                <w:sz w:val="24"/>
                <w:szCs w:val="24"/>
              </w:rPr>
              <w:t xml:space="preserve"> payer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MN</w:t>
            </w:r>
          </w:p>
        </w:tc>
        <w:tc>
          <w:tcPr>
            <w:tcW w:w="1134" w:type="dxa"/>
            <w:shd w:val="clear" w:color="auto" w:fill="auto"/>
            <w:vAlign w:val="center"/>
          </w:tcPr>
          <w:p w14:paraId="59AF2E3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08D9E0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3F4FB9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863AEE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339F43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65C2B49" w14:textId="77777777" w:rsidTr="005D3F7E">
        <w:trPr>
          <w:jc w:val="center"/>
        </w:trPr>
        <w:tc>
          <w:tcPr>
            <w:tcW w:w="1277" w:type="dxa"/>
            <w:vMerge/>
            <w:shd w:val="clear" w:color="auto" w:fill="A5A5A5" w:themeFill="accent3"/>
            <w:vAlign w:val="center"/>
          </w:tcPr>
          <w:p w14:paraId="5BB1056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129AE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BCEAO -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engagements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 Autres - Autres comptes </w:t>
            </w:r>
            <w:proofErr w:type="spellStart"/>
            <w:proofErr w:type="gramStart"/>
            <w:r w:rsidRPr="005076C7">
              <w:rPr>
                <w:rFonts w:ascii="Montserrat Light" w:hAnsi="Montserrat Light"/>
                <w:color w:val="000000"/>
                <w:sz w:val="24"/>
                <w:szCs w:val="24"/>
              </w:rPr>
              <w:t>a</w:t>
            </w:r>
            <w:proofErr w:type="spellEnd"/>
            <w:proofErr w:type="gramEnd"/>
            <w:r w:rsidRPr="005076C7">
              <w:rPr>
                <w:rFonts w:ascii="Montserrat Light" w:hAnsi="Montserrat Light"/>
                <w:color w:val="000000"/>
                <w:sz w:val="24"/>
                <w:szCs w:val="24"/>
              </w:rPr>
              <w:t xml:space="preserve"> payer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ME</w:t>
            </w:r>
          </w:p>
        </w:tc>
        <w:tc>
          <w:tcPr>
            <w:tcW w:w="1134" w:type="dxa"/>
            <w:shd w:val="clear" w:color="auto" w:fill="auto"/>
            <w:vAlign w:val="center"/>
          </w:tcPr>
          <w:p w14:paraId="272B06F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8B5F5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79E316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AD9400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B7A85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908CD81" w14:textId="77777777" w:rsidTr="005D3F7E">
        <w:trPr>
          <w:jc w:val="center"/>
        </w:trPr>
        <w:tc>
          <w:tcPr>
            <w:tcW w:w="1277" w:type="dxa"/>
            <w:vMerge/>
            <w:shd w:val="clear" w:color="auto" w:fill="A5A5A5" w:themeFill="accent3"/>
            <w:vAlign w:val="center"/>
          </w:tcPr>
          <w:p w14:paraId="48F5872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E4FCC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266CB27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30744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8EE7B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012EB4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0DA129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C739A8D" w14:textId="77777777" w:rsidTr="005D3F7E">
        <w:trPr>
          <w:jc w:val="center"/>
        </w:trPr>
        <w:tc>
          <w:tcPr>
            <w:tcW w:w="1277" w:type="dxa"/>
            <w:vMerge/>
            <w:shd w:val="clear" w:color="auto" w:fill="A5A5A5" w:themeFill="accent3"/>
            <w:vAlign w:val="center"/>
          </w:tcPr>
          <w:p w14:paraId="51C097B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48A319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p>
        </w:tc>
        <w:tc>
          <w:tcPr>
            <w:tcW w:w="1134" w:type="dxa"/>
            <w:shd w:val="clear" w:color="auto" w:fill="auto"/>
            <w:vAlign w:val="center"/>
          </w:tcPr>
          <w:p w14:paraId="249E02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CD266E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EC373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B21BB9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825C7E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F162A2F" w14:textId="77777777" w:rsidTr="005D3F7E">
        <w:trPr>
          <w:jc w:val="center"/>
        </w:trPr>
        <w:tc>
          <w:tcPr>
            <w:tcW w:w="1277" w:type="dxa"/>
            <w:vMerge/>
            <w:shd w:val="clear" w:color="auto" w:fill="A5A5A5" w:themeFill="accent3"/>
            <w:vAlign w:val="center"/>
          </w:tcPr>
          <w:p w14:paraId="39FCE9B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69DF64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Avoirs en monnaies </w:t>
            </w:r>
            <w:proofErr w:type="spellStart"/>
            <w:r w:rsidRPr="005076C7">
              <w:rPr>
                <w:rFonts w:ascii="Montserrat Light" w:hAnsi="Montserrat Light"/>
                <w:color w:val="000000"/>
                <w:sz w:val="24"/>
                <w:szCs w:val="24"/>
              </w:rPr>
              <w:t>etrangeres</w:t>
            </w:r>
            <w:proofErr w:type="spellEnd"/>
          </w:p>
        </w:tc>
        <w:tc>
          <w:tcPr>
            <w:tcW w:w="1134" w:type="dxa"/>
            <w:shd w:val="clear" w:color="auto" w:fill="auto"/>
            <w:vAlign w:val="center"/>
          </w:tcPr>
          <w:p w14:paraId="64FEE1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11843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AED6D2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1816A0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CCD67D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117E533" w14:textId="77777777" w:rsidTr="005D3F7E">
        <w:trPr>
          <w:jc w:val="center"/>
        </w:trPr>
        <w:tc>
          <w:tcPr>
            <w:tcW w:w="1277" w:type="dxa"/>
            <w:vMerge/>
            <w:shd w:val="clear" w:color="auto" w:fill="A5A5A5" w:themeFill="accent3"/>
            <w:vAlign w:val="center"/>
          </w:tcPr>
          <w:p w14:paraId="605CF69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96CA4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07E011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9FDBB6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60A98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F9240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8D3D17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F534672" w14:textId="77777777" w:rsidTr="005D3F7E">
        <w:trPr>
          <w:jc w:val="center"/>
        </w:trPr>
        <w:tc>
          <w:tcPr>
            <w:tcW w:w="1277" w:type="dxa"/>
            <w:vMerge/>
            <w:shd w:val="clear" w:color="auto" w:fill="A5A5A5" w:themeFill="accent3"/>
            <w:vAlign w:val="center"/>
          </w:tcPr>
          <w:p w14:paraId="1CC0B1F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779164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p>
        </w:tc>
        <w:tc>
          <w:tcPr>
            <w:tcW w:w="1134" w:type="dxa"/>
            <w:shd w:val="clear" w:color="auto" w:fill="auto"/>
            <w:vAlign w:val="center"/>
          </w:tcPr>
          <w:p w14:paraId="6B591DD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4DB0F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2EFBE6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2695C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F1337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801BA9A" w14:textId="77777777" w:rsidTr="005D3F7E">
        <w:trPr>
          <w:jc w:val="center"/>
        </w:trPr>
        <w:tc>
          <w:tcPr>
            <w:tcW w:w="1277" w:type="dxa"/>
            <w:vMerge/>
            <w:shd w:val="clear" w:color="auto" w:fill="A5A5A5" w:themeFill="accent3"/>
            <w:vAlign w:val="center"/>
          </w:tcPr>
          <w:p w14:paraId="28C2547D"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230076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47995CB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1862E2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3A5299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239722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0DC21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AE4D4D5" w14:textId="77777777" w:rsidTr="005D3F7E">
        <w:trPr>
          <w:jc w:val="center"/>
        </w:trPr>
        <w:tc>
          <w:tcPr>
            <w:tcW w:w="1277" w:type="dxa"/>
            <w:vMerge/>
            <w:shd w:val="clear" w:color="auto" w:fill="A5A5A5" w:themeFill="accent3"/>
            <w:vAlign w:val="center"/>
          </w:tcPr>
          <w:p w14:paraId="2560A5D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7C751FF"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Atifs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04A1672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EFEE98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451E03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414A28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6AD215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22F3682" w14:textId="77777777" w:rsidTr="005D3F7E">
        <w:trPr>
          <w:jc w:val="center"/>
        </w:trPr>
        <w:tc>
          <w:tcPr>
            <w:tcW w:w="1277" w:type="dxa"/>
            <w:vMerge/>
            <w:shd w:val="clear" w:color="auto" w:fill="A5A5A5" w:themeFill="accent3"/>
            <w:vAlign w:val="center"/>
          </w:tcPr>
          <w:p w14:paraId="77C5BB2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7A8D35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Pension</w:t>
            </w:r>
          </w:p>
        </w:tc>
        <w:tc>
          <w:tcPr>
            <w:tcW w:w="1134" w:type="dxa"/>
            <w:shd w:val="clear" w:color="auto" w:fill="auto"/>
            <w:vAlign w:val="center"/>
          </w:tcPr>
          <w:p w14:paraId="22C01E8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F60C36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E34A7B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51245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90A10B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DB2B7E2" w14:textId="77777777" w:rsidTr="005D3F7E">
        <w:trPr>
          <w:jc w:val="center"/>
        </w:trPr>
        <w:tc>
          <w:tcPr>
            <w:tcW w:w="1277" w:type="dxa"/>
            <w:vMerge/>
            <w:shd w:val="clear" w:color="auto" w:fill="A5A5A5" w:themeFill="accent3"/>
            <w:vAlign w:val="center"/>
          </w:tcPr>
          <w:p w14:paraId="284AFBC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FA915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74B7ED8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F209A7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0D22D6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A23C8E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9DEA6D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7FEDF18" w14:textId="77777777" w:rsidTr="005D3F7E">
        <w:trPr>
          <w:jc w:val="center"/>
        </w:trPr>
        <w:tc>
          <w:tcPr>
            <w:tcW w:w="1277" w:type="dxa"/>
            <w:vMerge/>
            <w:shd w:val="clear" w:color="auto" w:fill="A5A5A5" w:themeFill="accent3"/>
            <w:vAlign w:val="center"/>
          </w:tcPr>
          <w:p w14:paraId="1C451AA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21CC3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-Titres autres qu'actions</w:t>
            </w:r>
          </w:p>
        </w:tc>
        <w:tc>
          <w:tcPr>
            <w:tcW w:w="1134" w:type="dxa"/>
            <w:shd w:val="clear" w:color="auto" w:fill="auto"/>
            <w:vAlign w:val="center"/>
          </w:tcPr>
          <w:p w14:paraId="4476748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F61009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76148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A366C6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4EA9F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B7ACE34" w14:textId="77777777" w:rsidTr="005D3F7E">
        <w:trPr>
          <w:jc w:val="center"/>
        </w:trPr>
        <w:tc>
          <w:tcPr>
            <w:tcW w:w="1277" w:type="dxa"/>
            <w:vMerge/>
            <w:shd w:val="clear" w:color="auto" w:fill="A5A5A5" w:themeFill="accent3"/>
            <w:vAlign w:val="center"/>
          </w:tcPr>
          <w:p w14:paraId="27C14F7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E13825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Actions et autres titres de participation</w:t>
            </w:r>
          </w:p>
        </w:tc>
        <w:tc>
          <w:tcPr>
            <w:tcW w:w="1134" w:type="dxa"/>
            <w:shd w:val="clear" w:color="auto" w:fill="auto"/>
            <w:vAlign w:val="center"/>
          </w:tcPr>
          <w:p w14:paraId="0D7B4C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E3A186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5C671F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91009E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75964C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57128BA" w14:textId="77777777" w:rsidTr="005D3F7E">
        <w:trPr>
          <w:jc w:val="center"/>
        </w:trPr>
        <w:tc>
          <w:tcPr>
            <w:tcW w:w="1277" w:type="dxa"/>
            <w:vMerge/>
            <w:shd w:val="clear" w:color="auto" w:fill="A5A5A5" w:themeFill="accent3"/>
            <w:vAlign w:val="center"/>
          </w:tcPr>
          <w:p w14:paraId="01455A1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C9CE1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creances</w:t>
            </w:r>
            <w:proofErr w:type="spellEnd"/>
          </w:p>
        </w:tc>
        <w:tc>
          <w:tcPr>
            <w:tcW w:w="1134" w:type="dxa"/>
            <w:shd w:val="clear" w:color="auto" w:fill="auto"/>
            <w:vAlign w:val="center"/>
          </w:tcPr>
          <w:p w14:paraId="0996A06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2932C4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317BD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0D53E3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FBFA03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0B5C8CA" w14:textId="77777777" w:rsidTr="005D3F7E">
        <w:trPr>
          <w:jc w:val="center"/>
        </w:trPr>
        <w:tc>
          <w:tcPr>
            <w:tcW w:w="1277" w:type="dxa"/>
            <w:vMerge/>
            <w:shd w:val="clear" w:color="auto" w:fill="A5A5A5" w:themeFill="accent3"/>
            <w:vAlign w:val="center"/>
          </w:tcPr>
          <w:p w14:paraId="713458D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041E25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commerciaux / avances</w:t>
            </w:r>
          </w:p>
        </w:tc>
        <w:tc>
          <w:tcPr>
            <w:tcW w:w="1134" w:type="dxa"/>
            <w:shd w:val="clear" w:color="auto" w:fill="auto"/>
            <w:vAlign w:val="center"/>
          </w:tcPr>
          <w:p w14:paraId="7A94E5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D2879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4DCBF3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39FA44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E6EEE3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17A9877" w14:textId="77777777" w:rsidTr="005D3F7E">
        <w:trPr>
          <w:jc w:val="center"/>
        </w:trPr>
        <w:tc>
          <w:tcPr>
            <w:tcW w:w="1277" w:type="dxa"/>
            <w:vMerge/>
            <w:shd w:val="clear" w:color="auto" w:fill="A5A5A5" w:themeFill="accent3"/>
            <w:vAlign w:val="center"/>
          </w:tcPr>
          <w:p w14:paraId="68E4BD2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A3A78B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w:t>
            </w:r>
            <w:proofErr w:type="spellStart"/>
            <w:r w:rsidRPr="005076C7">
              <w:rPr>
                <w:rFonts w:ascii="Montserrat Light" w:hAnsi="Montserrat Light"/>
                <w:color w:val="000000"/>
                <w:sz w:val="24"/>
                <w:szCs w:val="24"/>
              </w:rPr>
              <w:t>non-residents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 Autres comptes </w:t>
            </w:r>
            <w:proofErr w:type="spellStart"/>
            <w:proofErr w:type="gramStart"/>
            <w:r w:rsidRPr="005076C7">
              <w:rPr>
                <w:rFonts w:ascii="Montserrat Light" w:hAnsi="Montserrat Light"/>
                <w:color w:val="000000"/>
                <w:sz w:val="24"/>
                <w:szCs w:val="24"/>
              </w:rPr>
              <w:t>a</w:t>
            </w:r>
            <w:proofErr w:type="spellEnd"/>
            <w:proofErr w:type="gramEnd"/>
            <w:r w:rsidRPr="005076C7">
              <w:rPr>
                <w:rFonts w:ascii="Montserrat Light" w:hAnsi="Montserrat Light"/>
                <w:color w:val="000000"/>
                <w:sz w:val="24"/>
                <w:szCs w:val="24"/>
              </w:rPr>
              <w:t xml:space="preserve"> recevoir</w:t>
            </w:r>
          </w:p>
        </w:tc>
        <w:tc>
          <w:tcPr>
            <w:tcW w:w="1134" w:type="dxa"/>
            <w:shd w:val="clear" w:color="auto" w:fill="auto"/>
            <w:vAlign w:val="center"/>
          </w:tcPr>
          <w:p w14:paraId="2035A04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452AC8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2B227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7AD3B4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BC938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3D9F35F" w14:textId="77777777" w:rsidTr="005D3F7E">
        <w:trPr>
          <w:jc w:val="center"/>
        </w:trPr>
        <w:tc>
          <w:tcPr>
            <w:tcW w:w="1277" w:type="dxa"/>
            <w:vMerge/>
            <w:shd w:val="clear" w:color="auto" w:fill="A5A5A5" w:themeFill="accent3"/>
            <w:vAlign w:val="center"/>
          </w:tcPr>
          <w:p w14:paraId="5737BE3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089D5B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p>
        </w:tc>
        <w:tc>
          <w:tcPr>
            <w:tcW w:w="1134" w:type="dxa"/>
            <w:shd w:val="clear" w:color="auto" w:fill="auto"/>
            <w:vAlign w:val="center"/>
          </w:tcPr>
          <w:p w14:paraId="12D7E11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EE1DCA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9DAFB9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0F197C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F57BC2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CAF6951" w14:textId="77777777" w:rsidTr="005D3F7E">
        <w:trPr>
          <w:jc w:val="center"/>
        </w:trPr>
        <w:tc>
          <w:tcPr>
            <w:tcW w:w="1277" w:type="dxa"/>
            <w:vMerge/>
            <w:shd w:val="clear" w:color="auto" w:fill="A5A5A5" w:themeFill="accent3"/>
            <w:vAlign w:val="center"/>
          </w:tcPr>
          <w:p w14:paraId="2B5A36D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EF699D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1578AE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1D456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9F94F8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C6C236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B9776A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C07FDE6" w14:textId="77777777" w:rsidTr="005D3F7E">
        <w:trPr>
          <w:jc w:val="center"/>
        </w:trPr>
        <w:tc>
          <w:tcPr>
            <w:tcW w:w="1277" w:type="dxa"/>
            <w:vMerge/>
            <w:shd w:val="clear" w:color="auto" w:fill="A5A5A5" w:themeFill="accent3"/>
            <w:vAlign w:val="center"/>
          </w:tcPr>
          <w:p w14:paraId="6068061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1BE8D0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w:t>
            </w:r>
            <w:proofErr w:type="spellStart"/>
            <w:r w:rsidRPr="005076C7">
              <w:rPr>
                <w:rFonts w:ascii="Montserrat Light" w:hAnsi="Montserrat Light"/>
                <w:color w:val="000000"/>
                <w:sz w:val="24"/>
                <w:szCs w:val="24"/>
              </w:rPr>
              <w:t>transferables</w:t>
            </w:r>
            <w:proofErr w:type="spellEnd"/>
          </w:p>
        </w:tc>
        <w:tc>
          <w:tcPr>
            <w:tcW w:w="1134" w:type="dxa"/>
            <w:shd w:val="clear" w:color="auto" w:fill="auto"/>
            <w:vAlign w:val="center"/>
          </w:tcPr>
          <w:p w14:paraId="5634216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8F13AB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965517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EF359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8AF66C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7274039" w14:textId="77777777" w:rsidTr="005D3F7E">
        <w:trPr>
          <w:jc w:val="center"/>
        </w:trPr>
        <w:tc>
          <w:tcPr>
            <w:tcW w:w="1277" w:type="dxa"/>
            <w:vMerge/>
            <w:shd w:val="clear" w:color="auto" w:fill="A5A5A5" w:themeFill="accent3"/>
            <w:vAlign w:val="center"/>
          </w:tcPr>
          <w:p w14:paraId="49A42D3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A671D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20D52A6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CC923E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B728D3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4A030F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083B0E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4F3DAFE" w14:textId="77777777" w:rsidTr="005D3F7E">
        <w:trPr>
          <w:jc w:val="center"/>
        </w:trPr>
        <w:tc>
          <w:tcPr>
            <w:tcW w:w="1277" w:type="dxa"/>
            <w:vMerge/>
            <w:shd w:val="clear" w:color="auto" w:fill="A5A5A5" w:themeFill="accent3"/>
            <w:vAlign w:val="center"/>
          </w:tcPr>
          <w:p w14:paraId="17D7B98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9F547C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61CFB86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8E1D46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A9D775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5F7FF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62001D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F74734B" w14:textId="77777777" w:rsidTr="005D3F7E">
        <w:trPr>
          <w:jc w:val="center"/>
        </w:trPr>
        <w:tc>
          <w:tcPr>
            <w:tcW w:w="1277" w:type="dxa"/>
            <w:vMerge/>
            <w:shd w:val="clear" w:color="auto" w:fill="A5A5A5" w:themeFill="accent3"/>
            <w:vAlign w:val="center"/>
          </w:tcPr>
          <w:p w14:paraId="0A25111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B0DC9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Pensions</w:t>
            </w:r>
          </w:p>
        </w:tc>
        <w:tc>
          <w:tcPr>
            <w:tcW w:w="1134" w:type="dxa"/>
            <w:shd w:val="clear" w:color="auto" w:fill="auto"/>
            <w:vAlign w:val="center"/>
          </w:tcPr>
          <w:p w14:paraId="6AED3AB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9F2625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2B4423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85CBC7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8B76A4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3A3B57DE" w14:textId="77777777" w:rsidTr="005D3F7E">
        <w:trPr>
          <w:jc w:val="center"/>
        </w:trPr>
        <w:tc>
          <w:tcPr>
            <w:tcW w:w="1277" w:type="dxa"/>
            <w:vMerge/>
            <w:shd w:val="clear" w:color="auto" w:fill="A5A5A5" w:themeFill="accent3"/>
            <w:vAlign w:val="center"/>
          </w:tcPr>
          <w:p w14:paraId="7177CDC0"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C1D1FD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w:t>
            </w:r>
            <w:proofErr w:type="spellStart"/>
            <w:r w:rsidRPr="005076C7">
              <w:rPr>
                <w:rFonts w:ascii="Montserrat Light" w:hAnsi="Montserrat Light"/>
                <w:color w:val="000000"/>
                <w:sz w:val="24"/>
                <w:szCs w:val="24"/>
              </w:rPr>
              <w:t>Credits</w:t>
            </w:r>
            <w:proofErr w:type="spellEnd"/>
            <w:r w:rsidRPr="005076C7">
              <w:rPr>
                <w:rFonts w:ascii="Montserrat Light" w:hAnsi="Montserrat Light"/>
                <w:color w:val="000000"/>
                <w:sz w:val="24"/>
                <w:szCs w:val="24"/>
              </w:rPr>
              <w:t xml:space="preserve"> - Autres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245BFDF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82B75D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65412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24BBDD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EBED69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FF70844" w14:textId="77777777" w:rsidTr="005D3F7E">
        <w:trPr>
          <w:jc w:val="center"/>
        </w:trPr>
        <w:tc>
          <w:tcPr>
            <w:tcW w:w="1277" w:type="dxa"/>
            <w:vMerge/>
            <w:shd w:val="clear" w:color="auto" w:fill="A5A5A5" w:themeFill="accent3"/>
            <w:vAlign w:val="center"/>
          </w:tcPr>
          <w:p w14:paraId="11A6A08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0698D2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Actifs </w:t>
            </w:r>
            <w:proofErr w:type="spellStart"/>
            <w:r w:rsidRPr="005076C7">
              <w:rPr>
                <w:rFonts w:ascii="Montserrat Light" w:hAnsi="Montserrat Light"/>
                <w:color w:val="000000"/>
                <w:sz w:val="24"/>
                <w:szCs w:val="24"/>
              </w:rPr>
              <w:t>exterieurs</w:t>
            </w:r>
            <w:proofErr w:type="spellEnd"/>
            <w:r w:rsidRPr="005076C7">
              <w:rPr>
                <w:rFonts w:ascii="Montserrat Light" w:hAnsi="Montserrat Light"/>
                <w:color w:val="000000"/>
                <w:sz w:val="24"/>
                <w:szCs w:val="24"/>
              </w:rPr>
              <w:t xml:space="preserve"> nets total - Autres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w:t>
            </w:r>
            <w:r w:rsidRPr="005076C7">
              <w:rPr>
                <w:rFonts w:ascii="Montserrat Light" w:hAnsi="Montserrat Light"/>
                <w:color w:val="000000"/>
                <w:sz w:val="24"/>
                <w:szCs w:val="24"/>
              </w:rPr>
              <w:lastRenderedPageBreak/>
              <w:t xml:space="preserve">Engagements envers les non </w:t>
            </w:r>
            <w:proofErr w:type="spellStart"/>
            <w:r w:rsidRPr="005076C7">
              <w:rPr>
                <w:rFonts w:ascii="Montserrat Light" w:hAnsi="Montserrat Light"/>
                <w:color w:val="000000"/>
                <w:sz w:val="24"/>
                <w:szCs w:val="24"/>
              </w:rPr>
              <w:t>residents</w:t>
            </w:r>
            <w:proofErr w:type="spellEnd"/>
            <w:r w:rsidRPr="005076C7">
              <w:rPr>
                <w:rFonts w:ascii="Montserrat Light" w:hAnsi="Montserrat Light"/>
                <w:color w:val="000000"/>
                <w:sz w:val="24"/>
                <w:szCs w:val="24"/>
              </w:rPr>
              <w:t xml:space="preserve"> - Autres engagements</w:t>
            </w:r>
          </w:p>
        </w:tc>
        <w:tc>
          <w:tcPr>
            <w:tcW w:w="1134" w:type="dxa"/>
            <w:shd w:val="clear" w:color="auto" w:fill="auto"/>
            <w:vAlign w:val="center"/>
          </w:tcPr>
          <w:p w14:paraId="2C58BB6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631B2F8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4FAE2E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7DE71E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BC3C20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Fin de </w:t>
            </w:r>
            <w:r w:rsidRPr="005076C7">
              <w:rPr>
                <w:rFonts w:ascii="Montserrat Light" w:hAnsi="Montserrat Light"/>
                <w:color w:val="000000"/>
                <w:sz w:val="24"/>
                <w:szCs w:val="24"/>
              </w:rPr>
              <w:lastRenderedPageBreak/>
              <w:t>période</w:t>
            </w:r>
          </w:p>
        </w:tc>
      </w:tr>
      <w:tr w:rsidR="00E77104" w:rsidRPr="005076C7" w14:paraId="53D04397" w14:textId="77777777" w:rsidTr="005D3F7E">
        <w:trPr>
          <w:jc w:val="center"/>
        </w:trPr>
        <w:tc>
          <w:tcPr>
            <w:tcW w:w="1277" w:type="dxa"/>
            <w:shd w:val="clear" w:color="auto" w:fill="FFE599" w:themeFill="accent4" w:themeFillTint="66"/>
            <w:vAlign w:val="center"/>
          </w:tcPr>
          <w:p w14:paraId="2304F95D" w14:textId="77777777" w:rsidR="00E77104" w:rsidRPr="005076C7" w:rsidRDefault="00E77104" w:rsidP="005D3F7E">
            <w:pPr>
              <w:jc w:val="center"/>
              <w:rPr>
                <w:rFonts w:ascii="Montserrat Light" w:hAnsi="Montserrat Light"/>
                <w:sz w:val="24"/>
                <w:szCs w:val="24"/>
              </w:rPr>
            </w:pPr>
          </w:p>
        </w:tc>
        <w:tc>
          <w:tcPr>
            <w:tcW w:w="8363" w:type="dxa"/>
            <w:shd w:val="clear" w:color="auto" w:fill="FFE599" w:themeFill="accent4" w:themeFillTint="66"/>
            <w:vAlign w:val="center"/>
          </w:tcPr>
          <w:p w14:paraId="10DF2467" w14:textId="77777777" w:rsidR="00E77104" w:rsidRPr="005076C7" w:rsidRDefault="00E77104" w:rsidP="005D3F7E">
            <w:pPr>
              <w:jc w:val="center"/>
              <w:rPr>
                <w:rFonts w:ascii="Montserrat Light" w:hAnsi="Montserrat Light"/>
                <w:color w:val="000000"/>
                <w:sz w:val="24"/>
                <w:szCs w:val="24"/>
              </w:rPr>
            </w:pPr>
          </w:p>
        </w:tc>
        <w:tc>
          <w:tcPr>
            <w:tcW w:w="1134" w:type="dxa"/>
            <w:shd w:val="clear" w:color="auto" w:fill="FFE599" w:themeFill="accent4" w:themeFillTint="66"/>
            <w:vAlign w:val="center"/>
          </w:tcPr>
          <w:p w14:paraId="5B843F0F"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7B7412C3" w14:textId="77777777" w:rsidR="00E77104" w:rsidRPr="005076C7" w:rsidRDefault="00E77104" w:rsidP="005D3F7E">
            <w:pPr>
              <w:jc w:val="center"/>
              <w:rPr>
                <w:rFonts w:ascii="Montserrat Light" w:hAnsi="Montserrat Light"/>
                <w:color w:val="000000"/>
                <w:sz w:val="24"/>
                <w:szCs w:val="24"/>
              </w:rPr>
            </w:pPr>
          </w:p>
        </w:tc>
        <w:tc>
          <w:tcPr>
            <w:tcW w:w="1276" w:type="dxa"/>
            <w:shd w:val="clear" w:color="auto" w:fill="FFE599" w:themeFill="accent4" w:themeFillTint="66"/>
            <w:vAlign w:val="center"/>
          </w:tcPr>
          <w:p w14:paraId="2F00CDC2" w14:textId="77777777" w:rsidR="00E77104" w:rsidRPr="005076C7" w:rsidRDefault="00E77104" w:rsidP="005D3F7E">
            <w:pPr>
              <w:jc w:val="center"/>
              <w:rPr>
                <w:rFonts w:ascii="Montserrat Light" w:hAnsi="Montserrat Light"/>
                <w:color w:val="000000"/>
                <w:sz w:val="24"/>
                <w:szCs w:val="24"/>
              </w:rPr>
            </w:pPr>
          </w:p>
        </w:tc>
        <w:tc>
          <w:tcPr>
            <w:tcW w:w="1275" w:type="dxa"/>
            <w:shd w:val="clear" w:color="auto" w:fill="FFE599" w:themeFill="accent4" w:themeFillTint="66"/>
            <w:vAlign w:val="center"/>
          </w:tcPr>
          <w:p w14:paraId="4CE25C53" w14:textId="77777777" w:rsidR="00E77104" w:rsidRPr="005076C7" w:rsidRDefault="00E77104" w:rsidP="005D3F7E">
            <w:pPr>
              <w:jc w:val="center"/>
              <w:rPr>
                <w:rFonts w:ascii="Montserrat Light" w:hAnsi="Montserrat Light"/>
                <w:color w:val="000000"/>
                <w:sz w:val="24"/>
                <w:szCs w:val="24"/>
              </w:rPr>
            </w:pPr>
          </w:p>
        </w:tc>
        <w:tc>
          <w:tcPr>
            <w:tcW w:w="1701" w:type="dxa"/>
            <w:shd w:val="clear" w:color="auto" w:fill="FFE599" w:themeFill="accent4" w:themeFillTint="66"/>
            <w:vAlign w:val="center"/>
          </w:tcPr>
          <w:p w14:paraId="22FCB59E" w14:textId="77777777" w:rsidR="00E77104" w:rsidRPr="005076C7" w:rsidRDefault="00E77104" w:rsidP="005D3F7E">
            <w:pPr>
              <w:jc w:val="center"/>
              <w:rPr>
                <w:rFonts w:ascii="Montserrat Light" w:hAnsi="Montserrat Light"/>
                <w:color w:val="000000"/>
                <w:sz w:val="24"/>
                <w:szCs w:val="24"/>
              </w:rPr>
            </w:pPr>
          </w:p>
        </w:tc>
      </w:tr>
      <w:tr w:rsidR="00E77104" w:rsidRPr="005076C7" w14:paraId="6EF0ED02" w14:textId="77777777" w:rsidTr="005D3F7E">
        <w:trPr>
          <w:jc w:val="center"/>
        </w:trPr>
        <w:tc>
          <w:tcPr>
            <w:tcW w:w="1277" w:type="dxa"/>
            <w:vMerge w:val="restart"/>
            <w:shd w:val="clear" w:color="auto" w:fill="A5A5A5" w:themeFill="accent3"/>
            <w:textDirection w:val="btLr"/>
            <w:vAlign w:val="center"/>
          </w:tcPr>
          <w:p w14:paraId="77BDE5D9" w14:textId="77777777" w:rsidR="00E77104" w:rsidRPr="005076C7" w:rsidRDefault="00E77104" w:rsidP="005D3F7E">
            <w:pPr>
              <w:ind w:left="113" w:right="113"/>
              <w:jc w:val="center"/>
              <w:rPr>
                <w:rFonts w:ascii="Montserrat Light" w:eastAsia="Times New Roman" w:hAnsi="Montserrat Light"/>
                <w:color w:val="000000"/>
                <w:sz w:val="24"/>
                <w:szCs w:val="24"/>
              </w:rPr>
            </w:pPr>
            <w:r w:rsidRPr="005076C7">
              <w:rPr>
                <w:rFonts w:ascii="Montserrat Light" w:hAnsi="Montserrat Light"/>
                <w:color w:val="000000"/>
                <w:sz w:val="24"/>
                <w:szCs w:val="24"/>
              </w:rPr>
              <w:t>CASAC_A - CREANCES SUR AUTRES SECTEURS - MSMF 2000</w:t>
            </w:r>
          </w:p>
          <w:p w14:paraId="4B27A88C" w14:textId="77777777" w:rsidR="00E77104" w:rsidRPr="005076C7" w:rsidRDefault="00E77104" w:rsidP="005D3F7E">
            <w:pPr>
              <w:ind w:left="113" w:right="113"/>
              <w:jc w:val="center"/>
              <w:rPr>
                <w:rFonts w:ascii="Montserrat Light" w:hAnsi="Montserrat Light"/>
                <w:sz w:val="24"/>
                <w:szCs w:val="24"/>
              </w:rPr>
            </w:pPr>
          </w:p>
        </w:tc>
        <w:tc>
          <w:tcPr>
            <w:tcW w:w="8363" w:type="dxa"/>
            <w:shd w:val="clear" w:color="auto" w:fill="auto"/>
            <w:vAlign w:val="center"/>
          </w:tcPr>
          <w:p w14:paraId="4B79E04B"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p>
        </w:tc>
        <w:tc>
          <w:tcPr>
            <w:tcW w:w="1134" w:type="dxa"/>
            <w:shd w:val="clear" w:color="auto" w:fill="auto"/>
            <w:vAlign w:val="center"/>
          </w:tcPr>
          <w:p w14:paraId="1D9E8A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633D7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DD26CD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CA5E38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317464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BDD4F42" w14:textId="77777777" w:rsidTr="005D3F7E">
        <w:trPr>
          <w:jc w:val="center"/>
        </w:trPr>
        <w:tc>
          <w:tcPr>
            <w:tcW w:w="1277" w:type="dxa"/>
            <w:vMerge/>
            <w:shd w:val="clear" w:color="auto" w:fill="A5A5A5" w:themeFill="accent3"/>
            <w:vAlign w:val="center"/>
          </w:tcPr>
          <w:p w14:paraId="2BC15B4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3D7FF93"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BCEAO</w:t>
            </w:r>
          </w:p>
        </w:tc>
        <w:tc>
          <w:tcPr>
            <w:tcW w:w="1134" w:type="dxa"/>
            <w:shd w:val="clear" w:color="auto" w:fill="auto"/>
            <w:vAlign w:val="center"/>
          </w:tcPr>
          <w:p w14:paraId="00746E2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DB2165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41021D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9EDE0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5CA459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B9DABDB" w14:textId="77777777" w:rsidTr="005D3F7E">
        <w:trPr>
          <w:jc w:val="center"/>
        </w:trPr>
        <w:tc>
          <w:tcPr>
            <w:tcW w:w="1277" w:type="dxa"/>
            <w:vMerge/>
            <w:shd w:val="clear" w:color="auto" w:fill="A5A5A5" w:themeFill="accent3"/>
            <w:vAlign w:val="center"/>
          </w:tcPr>
          <w:p w14:paraId="64366BC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6D23C4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BCEAO - </w:t>
            </w:r>
            <w:proofErr w:type="spellStart"/>
            <w:r w:rsidRPr="005076C7">
              <w:rPr>
                <w:rFonts w:ascii="Montserrat Light" w:hAnsi="Montserrat Light"/>
                <w:color w:val="000000"/>
                <w:sz w:val="24"/>
                <w:szCs w:val="24"/>
              </w:rPr>
              <w:t>Credits</w:t>
            </w:r>
            <w:proofErr w:type="spellEnd"/>
          </w:p>
        </w:tc>
        <w:tc>
          <w:tcPr>
            <w:tcW w:w="1134" w:type="dxa"/>
            <w:shd w:val="clear" w:color="auto" w:fill="auto"/>
            <w:vAlign w:val="center"/>
          </w:tcPr>
          <w:p w14:paraId="1A5EB74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EAABA1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6B2229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AE65FC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2F4924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A7B94D7" w14:textId="77777777" w:rsidTr="005D3F7E">
        <w:trPr>
          <w:jc w:val="center"/>
        </w:trPr>
        <w:tc>
          <w:tcPr>
            <w:tcW w:w="1277" w:type="dxa"/>
            <w:vMerge/>
            <w:shd w:val="clear" w:color="auto" w:fill="A5A5A5" w:themeFill="accent3"/>
            <w:vAlign w:val="center"/>
          </w:tcPr>
          <w:p w14:paraId="0AD6AB2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870D2A7"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BCEAO - Actions et autres participations</w:t>
            </w:r>
          </w:p>
        </w:tc>
        <w:tc>
          <w:tcPr>
            <w:tcW w:w="1134" w:type="dxa"/>
            <w:shd w:val="clear" w:color="auto" w:fill="auto"/>
            <w:vAlign w:val="center"/>
          </w:tcPr>
          <w:p w14:paraId="4B4E488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5423B0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8DFC51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B9941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170ABC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7D69340" w14:textId="77777777" w:rsidTr="005D3F7E">
        <w:trPr>
          <w:jc w:val="center"/>
        </w:trPr>
        <w:tc>
          <w:tcPr>
            <w:tcW w:w="1277" w:type="dxa"/>
            <w:vMerge/>
            <w:shd w:val="clear" w:color="auto" w:fill="A5A5A5" w:themeFill="accent3"/>
            <w:vAlign w:val="center"/>
          </w:tcPr>
          <w:p w14:paraId="0209CCE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D05A63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w:t>
            </w:r>
          </w:p>
        </w:tc>
        <w:tc>
          <w:tcPr>
            <w:tcW w:w="1134" w:type="dxa"/>
            <w:shd w:val="clear" w:color="auto" w:fill="auto"/>
            <w:vAlign w:val="center"/>
          </w:tcPr>
          <w:p w14:paraId="6CC7251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EE7A7C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81D041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C31DA8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F99BC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473EE85" w14:textId="77777777" w:rsidTr="005D3F7E">
        <w:trPr>
          <w:jc w:val="center"/>
        </w:trPr>
        <w:tc>
          <w:tcPr>
            <w:tcW w:w="1277" w:type="dxa"/>
            <w:vMerge/>
            <w:shd w:val="clear" w:color="auto" w:fill="A5A5A5" w:themeFill="accent3"/>
            <w:vAlign w:val="center"/>
          </w:tcPr>
          <w:p w14:paraId="0DDBCF1A"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4A4CB8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w:t>
            </w:r>
          </w:p>
        </w:tc>
        <w:tc>
          <w:tcPr>
            <w:tcW w:w="1134" w:type="dxa"/>
            <w:shd w:val="clear" w:color="auto" w:fill="auto"/>
            <w:vAlign w:val="center"/>
          </w:tcPr>
          <w:p w14:paraId="01218F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F79D3B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FBC063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6B46952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DD44B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36471F7" w14:textId="77777777" w:rsidTr="005D3F7E">
        <w:trPr>
          <w:jc w:val="center"/>
        </w:trPr>
        <w:tc>
          <w:tcPr>
            <w:tcW w:w="1277" w:type="dxa"/>
            <w:vMerge/>
            <w:shd w:val="clear" w:color="auto" w:fill="A5A5A5" w:themeFill="accent3"/>
            <w:vAlign w:val="center"/>
          </w:tcPr>
          <w:p w14:paraId="0E923458"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19EEC72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financier non bancaire</w:t>
            </w:r>
          </w:p>
        </w:tc>
        <w:tc>
          <w:tcPr>
            <w:tcW w:w="1134" w:type="dxa"/>
            <w:shd w:val="clear" w:color="auto" w:fill="auto"/>
            <w:vAlign w:val="center"/>
          </w:tcPr>
          <w:p w14:paraId="785AB29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A82A7D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16CF01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B43832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80BAFD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38C06EA" w14:textId="77777777" w:rsidTr="005D3F7E">
        <w:trPr>
          <w:jc w:val="center"/>
        </w:trPr>
        <w:tc>
          <w:tcPr>
            <w:tcW w:w="1277" w:type="dxa"/>
            <w:vMerge/>
            <w:shd w:val="clear" w:color="auto" w:fill="A5A5A5" w:themeFill="accent3"/>
            <w:vAlign w:val="center"/>
          </w:tcPr>
          <w:p w14:paraId="7F74DB6E"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1130ED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public</w:t>
            </w:r>
          </w:p>
        </w:tc>
        <w:tc>
          <w:tcPr>
            <w:tcW w:w="1134" w:type="dxa"/>
            <w:shd w:val="clear" w:color="auto" w:fill="auto"/>
            <w:vAlign w:val="center"/>
          </w:tcPr>
          <w:p w14:paraId="132CF59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ED697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97E9D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9678B1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44EF14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799859A" w14:textId="77777777" w:rsidTr="005D3F7E">
        <w:trPr>
          <w:jc w:val="center"/>
        </w:trPr>
        <w:tc>
          <w:tcPr>
            <w:tcW w:w="1277" w:type="dxa"/>
            <w:vMerge/>
            <w:shd w:val="clear" w:color="auto" w:fill="A5A5A5" w:themeFill="accent3"/>
            <w:vAlign w:val="center"/>
          </w:tcPr>
          <w:p w14:paraId="3DF2271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DD235EF"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public- Administration locale</w:t>
            </w:r>
          </w:p>
        </w:tc>
        <w:tc>
          <w:tcPr>
            <w:tcW w:w="1134" w:type="dxa"/>
            <w:shd w:val="clear" w:color="auto" w:fill="auto"/>
            <w:vAlign w:val="center"/>
          </w:tcPr>
          <w:p w14:paraId="546BDB7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48CFC65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5F9BEF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91FFA2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1ACB62C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2114876" w14:textId="77777777" w:rsidTr="005D3F7E">
        <w:trPr>
          <w:jc w:val="center"/>
        </w:trPr>
        <w:tc>
          <w:tcPr>
            <w:tcW w:w="1277" w:type="dxa"/>
            <w:vMerge/>
            <w:shd w:val="clear" w:color="auto" w:fill="A5A5A5" w:themeFill="accent3"/>
            <w:vAlign w:val="center"/>
          </w:tcPr>
          <w:p w14:paraId="27A70A7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4E4A10F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des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public -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p>
        </w:tc>
        <w:tc>
          <w:tcPr>
            <w:tcW w:w="1134" w:type="dxa"/>
            <w:shd w:val="clear" w:color="auto" w:fill="auto"/>
            <w:vAlign w:val="center"/>
          </w:tcPr>
          <w:p w14:paraId="0A79860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316CFF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4D36383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418447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2076DF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0F513567" w14:textId="77777777" w:rsidTr="005D3F7E">
        <w:trPr>
          <w:jc w:val="center"/>
        </w:trPr>
        <w:tc>
          <w:tcPr>
            <w:tcW w:w="1277" w:type="dxa"/>
            <w:vMerge/>
            <w:shd w:val="clear" w:color="auto" w:fill="A5A5A5" w:themeFill="accent3"/>
            <w:vAlign w:val="center"/>
          </w:tcPr>
          <w:p w14:paraId="3C159A27"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3C7A85B"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w:t>
            </w:r>
            <w:r w:rsidRPr="005076C7">
              <w:rPr>
                <w:rFonts w:ascii="Montserrat Light" w:hAnsi="Montserrat Light"/>
                <w:color w:val="000000"/>
                <w:sz w:val="24"/>
                <w:szCs w:val="24"/>
              </w:rPr>
              <w:lastRenderedPageBreak/>
              <w:t>Secteur prive</w:t>
            </w:r>
          </w:p>
        </w:tc>
        <w:tc>
          <w:tcPr>
            <w:tcW w:w="1134" w:type="dxa"/>
            <w:shd w:val="clear" w:color="auto" w:fill="auto"/>
            <w:vAlign w:val="center"/>
          </w:tcPr>
          <w:p w14:paraId="3D926AE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351BCA1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6252B6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AFECDB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C276B6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50E5CCA8" w14:textId="77777777" w:rsidTr="005D3F7E">
        <w:trPr>
          <w:jc w:val="center"/>
        </w:trPr>
        <w:tc>
          <w:tcPr>
            <w:tcW w:w="1277" w:type="dxa"/>
            <w:vMerge/>
            <w:shd w:val="clear" w:color="auto" w:fill="A5A5A5" w:themeFill="accent3"/>
            <w:vAlign w:val="center"/>
          </w:tcPr>
          <w:p w14:paraId="397A6D2F"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8BB89D4"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prive -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p>
        </w:tc>
        <w:tc>
          <w:tcPr>
            <w:tcW w:w="1134" w:type="dxa"/>
            <w:shd w:val="clear" w:color="auto" w:fill="auto"/>
            <w:vAlign w:val="center"/>
          </w:tcPr>
          <w:p w14:paraId="3DA3571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E51F03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879516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135046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9F6ECC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6472AAF" w14:textId="77777777" w:rsidTr="005D3F7E">
        <w:trPr>
          <w:jc w:val="center"/>
        </w:trPr>
        <w:tc>
          <w:tcPr>
            <w:tcW w:w="1277" w:type="dxa"/>
            <w:vMerge/>
            <w:shd w:val="clear" w:color="auto" w:fill="A5A5A5" w:themeFill="accent3"/>
            <w:vAlign w:val="center"/>
          </w:tcPr>
          <w:p w14:paraId="1AE91E61"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C3F1E7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w:t>
            </w:r>
            <w:proofErr w:type="spellStart"/>
            <w:r w:rsidRPr="005076C7">
              <w:rPr>
                <w:rFonts w:ascii="Montserrat Light" w:hAnsi="Montserrat Light"/>
                <w:color w:val="000000"/>
                <w:sz w:val="24"/>
                <w:szCs w:val="24"/>
              </w:rPr>
              <w:t>Credit</w:t>
            </w:r>
            <w:proofErr w:type="spellEnd"/>
            <w:r w:rsidRPr="005076C7">
              <w:rPr>
                <w:rFonts w:ascii="Montserrat Light" w:hAnsi="Montserrat Light"/>
                <w:color w:val="000000"/>
                <w:sz w:val="24"/>
                <w:szCs w:val="24"/>
              </w:rPr>
              <w:t xml:space="preserve"> bancaire - Secteur prive - </w:t>
            </w:r>
            <w:proofErr w:type="spellStart"/>
            <w:r w:rsidRPr="005076C7">
              <w:rPr>
                <w:rFonts w:ascii="Montserrat Light" w:hAnsi="Montserrat Light"/>
                <w:color w:val="000000"/>
                <w:sz w:val="24"/>
                <w:szCs w:val="24"/>
              </w:rPr>
              <w:t>Menages</w:t>
            </w:r>
            <w:proofErr w:type="spellEnd"/>
            <w:r w:rsidRPr="005076C7">
              <w:rPr>
                <w:rFonts w:ascii="Montserrat Light" w:hAnsi="Montserrat Light"/>
                <w:color w:val="000000"/>
                <w:sz w:val="24"/>
                <w:szCs w:val="24"/>
              </w:rPr>
              <w:t xml:space="preserve"> et ISBLSM</w:t>
            </w:r>
          </w:p>
        </w:tc>
        <w:tc>
          <w:tcPr>
            <w:tcW w:w="1134" w:type="dxa"/>
            <w:shd w:val="clear" w:color="auto" w:fill="auto"/>
            <w:vAlign w:val="center"/>
          </w:tcPr>
          <w:p w14:paraId="1C7FBF8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BE355D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B61E57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5ADBCF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536E6F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0858E87" w14:textId="77777777" w:rsidTr="005D3F7E">
        <w:trPr>
          <w:jc w:val="center"/>
        </w:trPr>
        <w:tc>
          <w:tcPr>
            <w:tcW w:w="1277" w:type="dxa"/>
            <w:vMerge/>
            <w:shd w:val="clear" w:color="auto" w:fill="A5A5A5" w:themeFill="accent3"/>
            <w:vAlign w:val="center"/>
          </w:tcPr>
          <w:p w14:paraId="433D41B5"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00E9732"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w:t>
            </w:r>
          </w:p>
        </w:tc>
        <w:tc>
          <w:tcPr>
            <w:tcW w:w="1134" w:type="dxa"/>
            <w:shd w:val="clear" w:color="auto" w:fill="auto"/>
            <w:vAlign w:val="center"/>
          </w:tcPr>
          <w:p w14:paraId="6ACB15D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C12515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5C76E4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EDE039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63D80D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53D1FFE" w14:textId="77777777" w:rsidTr="005D3F7E">
        <w:trPr>
          <w:jc w:val="center"/>
        </w:trPr>
        <w:tc>
          <w:tcPr>
            <w:tcW w:w="1277" w:type="dxa"/>
            <w:vMerge/>
            <w:shd w:val="clear" w:color="auto" w:fill="A5A5A5" w:themeFill="accent3"/>
            <w:vAlign w:val="center"/>
          </w:tcPr>
          <w:p w14:paraId="7EB9AEA0"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346D2B4F"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Secteur financier non bancaire</w:t>
            </w:r>
          </w:p>
        </w:tc>
        <w:tc>
          <w:tcPr>
            <w:tcW w:w="1134" w:type="dxa"/>
            <w:shd w:val="clear" w:color="auto" w:fill="auto"/>
            <w:vAlign w:val="center"/>
          </w:tcPr>
          <w:p w14:paraId="5B2340D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27BCC2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253CF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45231A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046BFE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9304969" w14:textId="77777777" w:rsidTr="005D3F7E">
        <w:trPr>
          <w:jc w:val="center"/>
        </w:trPr>
        <w:tc>
          <w:tcPr>
            <w:tcW w:w="1277" w:type="dxa"/>
            <w:vMerge/>
            <w:shd w:val="clear" w:color="auto" w:fill="A5A5A5" w:themeFill="accent3"/>
            <w:vAlign w:val="center"/>
          </w:tcPr>
          <w:p w14:paraId="55011EA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701BC2B"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Public</w:t>
            </w:r>
          </w:p>
        </w:tc>
        <w:tc>
          <w:tcPr>
            <w:tcW w:w="1134" w:type="dxa"/>
            <w:shd w:val="clear" w:color="auto" w:fill="auto"/>
            <w:vAlign w:val="center"/>
          </w:tcPr>
          <w:p w14:paraId="089C8CC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78D04E0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A4E702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5E31940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2F09E20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818AF39" w14:textId="77777777" w:rsidTr="005D3F7E">
        <w:trPr>
          <w:jc w:val="center"/>
        </w:trPr>
        <w:tc>
          <w:tcPr>
            <w:tcW w:w="1277" w:type="dxa"/>
            <w:vMerge/>
            <w:shd w:val="clear" w:color="auto" w:fill="A5A5A5" w:themeFill="accent3"/>
            <w:vAlign w:val="center"/>
          </w:tcPr>
          <w:p w14:paraId="3C7CFD16"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22061AD2"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Public - Administration locale</w:t>
            </w:r>
          </w:p>
        </w:tc>
        <w:tc>
          <w:tcPr>
            <w:tcW w:w="1134" w:type="dxa"/>
            <w:shd w:val="clear" w:color="auto" w:fill="auto"/>
            <w:vAlign w:val="center"/>
          </w:tcPr>
          <w:p w14:paraId="5F3FBE5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2B76A19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01230E3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8E4B8A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98BED3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8415D95" w14:textId="77777777" w:rsidTr="005D3F7E">
        <w:trPr>
          <w:jc w:val="center"/>
        </w:trPr>
        <w:tc>
          <w:tcPr>
            <w:tcW w:w="1277" w:type="dxa"/>
            <w:vMerge/>
            <w:shd w:val="clear" w:color="auto" w:fill="A5A5A5" w:themeFill="accent3"/>
            <w:vAlign w:val="center"/>
          </w:tcPr>
          <w:p w14:paraId="7606FFC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58FB94F"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Public -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p>
        </w:tc>
        <w:tc>
          <w:tcPr>
            <w:tcW w:w="1134" w:type="dxa"/>
            <w:shd w:val="clear" w:color="auto" w:fill="auto"/>
            <w:vAlign w:val="center"/>
          </w:tcPr>
          <w:p w14:paraId="75C4C5C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8E3E7A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7A3A46B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8B8711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46D659D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20CE7DF8" w14:textId="77777777" w:rsidTr="005D3F7E">
        <w:trPr>
          <w:jc w:val="center"/>
        </w:trPr>
        <w:tc>
          <w:tcPr>
            <w:tcW w:w="1277" w:type="dxa"/>
            <w:vMerge/>
            <w:shd w:val="clear" w:color="auto" w:fill="A5A5A5" w:themeFill="accent3"/>
            <w:vAlign w:val="center"/>
          </w:tcPr>
          <w:p w14:paraId="6EAFD3C0"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6A5B568C"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Prive</w:t>
            </w:r>
          </w:p>
        </w:tc>
        <w:tc>
          <w:tcPr>
            <w:tcW w:w="1134" w:type="dxa"/>
            <w:shd w:val="clear" w:color="auto" w:fill="auto"/>
            <w:vAlign w:val="center"/>
          </w:tcPr>
          <w:p w14:paraId="4D1424F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8DB8F2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A0F4FB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7872E291"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6A6ADDD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617D9D62" w14:textId="77777777" w:rsidTr="005D3F7E">
        <w:trPr>
          <w:jc w:val="center"/>
        </w:trPr>
        <w:tc>
          <w:tcPr>
            <w:tcW w:w="1277" w:type="dxa"/>
            <w:vMerge/>
            <w:shd w:val="clear" w:color="auto" w:fill="A5A5A5" w:themeFill="accent3"/>
            <w:vAlign w:val="center"/>
          </w:tcPr>
          <w:p w14:paraId="2CC3514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C122E37"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Titres autres qu'actions - Prive -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p>
        </w:tc>
        <w:tc>
          <w:tcPr>
            <w:tcW w:w="1134" w:type="dxa"/>
            <w:shd w:val="clear" w:color="auto" w:fill="auto"/>
            <w:vAlign w:val="center"/>
          </w:tcPr>
          <w:p w14:paraId="4083E5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1F16797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C3DF7A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052E1C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6ACE29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F28FD14" w14:textId="77777777" w:rsidTr="005D3F7E">
        <w:trPr>
          <w:jc w:val="center"/>
        </w:trPr>
        <w:tc>
          <w:tcPr>
            <w:tcW w:w="1277" w:type="dxa"/>
            <w:vMerge/>
            <w:shd w:val="clear" w:color="auto" w:fill="A5A5A5" w:themeFill="accent3"/>
            <w:vAlign w:val="center"/>
          </w:tcPr>
          <w:p w14:paraId="2B0BB369"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AEE91D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lastRenderedPageBreak/>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Actions et autres participations</w:t>
            </w:r>
          </w:p>
        </w:tc>
        <w:tc>
          <w:tcPr>
            <w:tcW w:w="1134" w:type="dxa"/>
            <w:shd w:val="clear" w:color="auto" w:fill="auto"/>
            <w:vAlign w:val="center"/>
          </w:tcPr>
          <w:p w14:paraId="2D5CF47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lastRenderedPageBreak/>
              <w:t>FCFA</w:t>
            </w:r>
          </w:p>
        </w:tc>
        <w:tc>
          <w:tcPr>
            <w:tcW w:w="1276" w:type="dxa"/>
            <w:shd w:val="clear" w:color="auto" w:fill="auto"/>
            <w:vAlign w:val="center"/>
          </w:tcPr>
          <w:p w14:paraId="621C3919"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6FC75E2E"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4E74EC5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769BB98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 xml:space="preserve">Fin de </w:t>
            </w:r>
            <w:r w:rsidRPr="005076C7">
              <w:rPr>
                <w:rFonts w:ascii="Montserrat Light" w:hAnsi="Montserrat Light"/>
                <w:color w:val="000000"/>
                <w:sz w:val="24"/>
                <w:szCs w:val="24"/>
              </w:rPr>
              <w:lastRenderedPageBreak/>
              <w:t>période</w:t>
            </w:r>
          </w:p>
        </w:tc>
      </w:tr>
      <w:tr w:rsidR="00E77104" w:rsidRPr="005076C7" w14:paraId="3C838BD0" w14:textId="77777777" w:rsidTr="005D3F7E">
        <w:trPr>
          <w:jc w:val="center"/>
        </w:trPr>
        <w:tc>
          <w:tcPr>
            <w:tcW w:w="1277" w:type="dxa"/>
            <w:vMerge/>
            <w:shd w:val="clear" w:color="auto" w:fill="A5A5A5" w:themeFill="accent3"/>
            <w:vAlign w:val="center"/>
          </w:tcPr>
          <w:p w14:paraId="7281D97B"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A812F2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Actions et autres participations - Secteur financier non bancaire</w:t>
            </w:r>
          </w:p>
        </w:tc>
        <w:tc>
          <w:tcPr>
            <w:tcW w:w="1134" w:type="dxa"/>
            <w:shd w:val="clear" w:color="auto" w:fill="auto"/>
            <w:vAlign w:val="center"/>
          </w:tcPr>
          <w:p w14:paraId="48F9F11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37A39D35"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1AD2D286"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24E3111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36141C0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42F2D728" w14:textId="77777777" w:rsidTr="005D3F7E">
        <w:trPr>
          <w:jc w:val="center"/>
        </w:trPr>
        <w:tc>
          <w:tcPr>
            <w:tcW w:w="1277" w:type="dxa"/>
            <w:vMerge/>
            <w:shd w:val="clear" w:color="auto" w:fill="A5A5A5" w:themeFill="accent3"/>
            <w:vAlign w:val="center"/>
          </w:tcPr>
          <w:p w14:paraId="1D97738C"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56387230"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Actions et autres participations - Public</w:t>
            </w:r>
          </w:p>
        </w:tc>
        <w:tc>
          <w:tcPr>
            <w:tcW w:w="1134" w:type="dxa"/>
            <w:shd w:val="clear" w:color="auto" w:fill="auto"/>
            <w:vAlign w:val="center"/>
          </w:tcPr>
          <w:p w14:paraId="4E817B5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5865CBF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544F8DC3"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0AFE5E6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5B78C38D"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1BDDD494" w14:textId="77777777" w:rsidTr="005D3F7E">
        <w:trPr>
          <w:jc w:val="center"/>
        </w:trPr>
        <w:tc>
          <w:tcPr>
            <w:tcW w:w="1277" w:type="dxa"/>
            <w:vMerge/>
            <w:shd w:val="clear" w:color="auto" w:fill="A5A5A5" w:themeFill="accent3"/>
            <w:vAlign w:val="center"/>
          </w:tcPr>
          <w:p w14:paraId="7934F8B0"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00356C01"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Actions et autres participations - Public - </w:t>
            </w:r>
            <w:proofErr w:type="spellStart"/>
            <w:r w:rsidRPr="005076C7">
              <w:rPr>
                <w:rFonts w:ascii="Montserrat Light" w:hAnsi="Montserrat Light"/>
                <w:color w:val="000000"/>
                <w:sz w:val="24"/>
                <w:szCs w:val="24"/>
              </w:rPr>
              <w:t>Societes</w:t>
            </w:r>
            <w:proofErr w:type="spellEnd"/>
            <w:r w:rsidRPr="005076C7">
              <w:rPr>
                <w:rFonts w:ascii="Montserrat Light" w:hAnsi="Montserrat Light"/>
                <w:color w:val="000000"/>
                <w:sz w:val="24"/>
                <w:szCs w:val="24"/>
              </w:rPr>
              <w:t xml:space="preserve"> non </w:t>
            </w:r>
            <w:proofErr w:type="spellStart"/>
            <w:r w:rsidRPr="005076C7">
              <w:rPr>
                <w:rFonts w:ascii="Montserrat Light" w:hAnsi="Montserrat Light"/>
                <w:color w:val="000000"/>
                <w:sz w:val="24"/>
                <w:szCs w:val="24"/>
              </w:rPr>
              <w:t>financieres</w:t>
            </w:r>
            <w:proofErr w:type="spellEnd"/>
          </w:p>
        </w:tc>
        <w:tc>
          <w:tcPr>
            <w:tcW w:w="1134" w:type="dxa"/>
            <w:shd w:val="clear" w:color="auto" w:fill="auto"/>
            <w:vAlign w:val="center"/>
          </w:tcPr>
          <w:p w14:paraId="1C7D23C7"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07D252BA"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2ABC6BBC"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197DCDB0"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A4889DF"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r w:rsidR="00E77104" w:rsidRPr="005076C7" w14:paraId="7C6783A3" w14:textId="77777777" w:rsidTr="005D3F7E">
        <w:trPr>
          <w:jc w:val="center"/>
        </w:trPr>
        <w:tc>
          <w:tcPr>
            <w:tcW w:w="1277" w:type="dxa"/>
            <w:vMerge/>
            <w:shd w:val="clear" w:color="auto" w:fill="A5A5A5" w:themeFill="accent3"/>
            <w:vAlign w:val="center"/>
          </w:tcPr>
          <w:p w14:paraId="2830FDD2" w14:textId="77777777" w:rsidR="00E77104" w:rsidRPr="005076C7" w:rsidRDefault="00E77104" w:rsidP="005D3F7E">
            <w:pPr>
              <w:jc w:val="center"/>
              <w:rPr>
                <w:rFonts w:ascii="Montserrat Light" w:hAnsi="Montserrat Light"/>
                <w:sz w:val="24"/>
                <w:szCs w:val="24"/>
              </w:rPr>
            </w:pPr>
          </w:p>
        </w:tc>
        <w:tc>
          <w:tcPr>
            <w:tcW w:w="8363" w:type="dxa"/>
            <w:shd w:val="clear" w:color="auto" w:fill="auto"/>
            <w:vAlign w:val="center"/>
          </w:tcPr>
          <w:p w14:paraId="7A8622C6" w14:textId="77777777" w:rsidR="00E77104" w:rsidRPr="005076C7" w:rsidRDefault="00E77104" w:rsidP="005D3F7E">
            <w:pPr>
              <w:jc w:val="center"/>
              <w:rPr>
                <w:rFonts w:ascii="Montserrat Light" w:hAnsi="Montserrat Light"/>
                <w:sz w:val="24"/>
                <w:szCs w:val="24"/>
              </w:rPr>
            </w:pP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sur les secteurs autres que l'administration centrale - </w:t>
            </w:r>
            <w:proofErr w:type="spellStart"/>
            <w:r w:rsidRPr="005076C7">
              <w:rPr>
                <w:rFonts w:ascii="Montserrat Light" w:hAnsi="Montserrat Light"/>
                <w:color w:val="000000"/>
                <w:sz w:val="24"/>
                <w:szCs w:val="24"/>
              </w:rPr>
              <w:t>Creances</w:t>
            </w:r>
            <w:proofErr w:type="spellEnd"/>
            <w:r w:rsidRPr="005076C7">
              <w:rPr>
                <w:rFonts w:ascii="Montserrat Light" w:hAnsi="Montserrat Light"/>
                <w:color w:val="000000"/>
                <w:sz w:val="24"/>
                <w:szCs w:val="24"/>
              </w:rPr>
              <w:t xml:space="preserve"> des institutions de </w:t>
            </w:r>
            <w:proofErr w:type="spellStart"/>
            <w:r w:rsidRPr="005076C7">
              <w:rPr>
                <w:rFonts w:ascii="Montserrat Light" w:hAnsi="Montserrat Light"/>
                <w:color w:val="000000"/>
                <w:sz w:val="24"/>
                <w:szCs w:val="24"/>
              </w:rPr>
              <w:t>depots</w:t>
            </w:r>
            <w:proofErr w:type="spellEnd"/>
            <w:r w:rsidRPr="005076C7">
              <w:rPr>
                <w:rFonts w:ascii="Montserrat Light" w:hAnsi="Montserrat Light"/>
                <w:color w:val="000000"/>
                <w:sz w:val="24"/>
                <w:szCs w:val="24"/>
              </w:rPr>
              <w:t xml:space="preserve"> - Banques - Actions et autres participations - Prive</w:t>
            </w:r>
          </w:p>
        </w:tc>
        <w:tc>
          <w:tcPr>
            <w:tcW w:w="1134" w:type="dxa"/>
            <w:shd w:val="clear" w:color="auto" w:fill="auto"/>
            <w:vAlign w:val="center"/>
          </w:tcPr>
          <w:p w14:paraId="06F0FCB2"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FCFA</w:t>
            </w:r>
          </w:p>
        </w:tc>
        <w:tc>
          <w:tcPr>
            <w:tcW w:w="1276" w:type="dxa"/>
            <w:shd w:val="clear" w:color="auto" w:fill="auto"/>
            <w:vAlign w:val="center"/>
          </w:tcPr>
          <w:p w14:paraId="661AE864"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Milliards</w:t>
            </w:r>
          </w:p>
        </w:tc>
        <w:tc>
          <w:tcPr>
            <w:tcW w:w="1276" w:type="dxa"/>
            <w:shd w:val="clear" w:color="auto" w:fill="auto"/>
            <w:vAlign w:val="center"/>
          </w:tcPr>
          <w:p w14:paraId="31523938"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BCEAO</w:t>
            </w:r>
          </w:p>
        </w:tc>
        <w:tc>
          <w:tcPr>
            <w:tcW w:w="1275" w:type="dxa"/>
            <w:shd w:val="clear" w:color="auto" w:fill="auto"/>
            <w:vAlign w:val="center"/>
          </w:tcPr>
          <w:p w14:paraId="3A69DA9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Stock</w:t>
            </w:r>
          </w:p>
        </w:tc>
        <w:tc>
          <w:tcPr>
            <w:tcW w:w="1701" w:type="dxa"/>
            <w:shd w:val="clear" w:color="auto" w:fill="auto"/>
            <w:vAlign w:val="center"/>
          </w:tcPr>
          <w:p w14:paraId="09F44E2B" w14:textId="77777777" w:rsidR="00E77104" w:rsidRPr="005076C7" w:rsidRDefault="00E77104" w:rsidP="005D3F7E">
            <w:pPr>
              <w:jc w:val="center"/>
              <w:rPr>
                <w:rFonts w:ascii="Montserrat Light" w:hAnsi="Montserrat Light"/>
                <w:sz w:val="24"/>
                <w:szCs w:val="24"/>
              </w:rPr>
            </w:pPr>
            <w:r w:rsidRPr="005076C7">
              <w:rPr>
                <w:rFonts w:ascii="Montserrat Light" w:hAnsi="Montserrat Light"/>
                <w:color w:val="000000"/>
                <w:sz w:val="24"/>
                <w:szCs w:val="24"/>
              </w:rPr>
              <w:t>Fin de période</w:t>
            </w:r>
          </w:p>
        </w:tc>
      </w:tr>
    </w:tbl>
    <w:p w14:paraId="2A31F103" w14:textId="77777777" w:rsidR="00E77104" w:rsidRPr="005076C7" w:rsidRDefault="00E77104" w:rsidP="00E77104">
      <w:pPr>
        <w:spacing w:before="240" w:after="240"/>
        <w:rPr>
          <w:rFonts w:ascii="Montserrat Light" w:hAnsi="Montserrat Light"/>
          <w:b/>
          <w:bCs/>
          <w:i/>
          <w:iCs/>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w:t>
      </w:r>
    </w:p>
    <w:p w14:paraId="58F7D00A" w14:textId="77777777" w:rsidR="00E77104" w:rsidRPr="005076C7" w:rsidRDefault="00E77104" w:rsidP="001434FB">
      <w:pPr>
        <w:pStyle w:val="Titre2"/>
        <w:numPr>
          <w:ilvl w:val="0"/>
          <w:numId w:val="0"/>
        </w:numPr>
        <w:ind w:left="792"/>
      </w:pPr>
      <w:bookmarkStart w:id="385" w:name="_Toc135623590"/>
      <w:bookmarkStart w:id="386" w:name="_Toc135624236"/>
      <w:bookmarkStart w:id="387" w:name="_Toc136361225"/>
      <w:bookmarkStart w:id="388" w:name="_Toc136614022"/>
      <w:bookmarkStart w:id="389" w:name="_Toc136618593"/>
      <w:bookmarkStart w:id="390" w:name="_Toc136619569"/>
      <w:bookmarkStart w:id="391" w:name="_Toc136620294"/>
      <w:bookmarkStart w:id="392" w:name="_Toc136620408"/>
      <w:bookmarkStart w:id="393" w:name="_Toc136620517"/>
      <w:bookmarkStart w:id="394" w:name="_Toc136667756"/>
      <w:bookmarkStart w:id="395" w:name="_Toc137411229"/>
      <w:r w:rsidRPr="005076C7">
        <w:t xml:space="preserve">Tableau N°4.3: Module_ Systeme Financiers </w:t>
      </w:r>
      <w:proofErr w:type="spellStart"/>
      <w:r w:rsidRPr="005076C7">
        <w:t>décentralisés</w:t>
      </w:r>
      <w:bookmarkEnd w:id="385"/>
      <w:bookmarkEnd w:id="386"/>
      <w:bookmarkEnd w:id="387"/>
      <w:bookmarkEnd w:id="388"/>
      <w:bookmarkEnd w:id="389"/>
      <w:bookmarkEnd w:id="390"/>
      <w:bookmarkEnd w:id="391"/>
      <w:bookmarkEnd w:id="392"/>
      <w:bookmarkEnd w:id="393"/>
      <w:bookmarkEnd w:id="394"/>
      <w:bookmarkEnd w:id="395"/>
      <w:proofErr w:type="spellEnd"/>
    </w:p>
    <w:tbl>
      <w:tblPr>
        <w:tblStyle w:val="Grilledutableau"/>
        <w:tblW w:w="16302" w:type="dxa"/>
        <w:jc w:val="center"/>
        <w:tblLayout w:type="fixed"/>
        <w:tblLook w:val="04A0" w:firstRow="1" w:lastRow="0" w:firstColumn="1" w:lastColumn="0" w:noHBand="0" w:noVBand="1"/>
      </w:tblPr>
      <w:tblGrid>
        <w:gridCol w:w="1277"/>
        <w:gridCol w:w="5103"/>
        <w:gridCol w:w="1843"/>
        <w:gridCol w:w="1275"/>
        <w:gridCol w:w="997"/>
        <w:gridCol w:w="1560"/>
        <w:gridCol w:w="4247"/>
      </w:tblGrid>
      <w:tr w:rsidR="00E77104" w:rsidRPr="005076C7" w14:paraId="07A605AA" w14:textId="77777777" w:rsidTr="005D3F7E">
        <w:trPr>
          <w:jc w:val="center"/>
        </w:trPr>
        <w:tc>
          <w:tcPr>
            <w:tcW w:w="1277" w:type="dxa"/>
            <w:shd w:val="clear" w:color="auto" w:fill="A5A5A5" w:themeFill="accent3"/>
            <w:vAlign w:val="center"/>
          </w:tcPr>
          <w:p w14:paraId="35F4E234" w14:textId="77777777" w:rsidR="00E77104" w:rsidRPr="005076C7" w:rsidRDefault="00E77104" w:rsidP="005D3F7E">
            <w:pPr>
              <w:jc w:val="center"/>
              <w:rPr>
                <w:rFonts w:ascii="Montserrat Light" w:hAnsi="Montserrat Light"/>
              </w:rPr>
            </w:pPr>
            <w:r w:rsidRPr="005076C7">
              <w:rPr>
                <w:rFonts w:ascii="Montserrat Light" w:hAnsi="Montserrat Light"/>
              </w:rPr>
              <w:t>Bloc</w:t>
            </w:r>
          </w:p>
        </w:tc>
        <w:tc>
          <w:tcPr>
            <w:tcW w:w="5103" w:type="dxa"/>
            <w:shd w:val="clear" w:color="auto" w:fill="A5A5A5" w:themeFill="accent3"/>
            <w:vAlign w:val="center"/>
          </w:tcPr>
          <w:p w14:paraId="0E96C52D" w14:textId="77777777" w:rsidR="00E77104" w:rsidRPr="005076C7" w:rsidRDefault="00E77104" w:rsidP="005D3F7E">
            <w:pPr>
              <w:jc w:val="center"/>
              <w:rPr>
                <w:rFonts w:ascii="Montserrat Light" w:hAnsi="Montserrat Light"/>
              </w:rPr>
            </w:pPr>
            <w:r w:rsidRPr="005076C7">
              <w:rPr>
                <w:rFonts w:ascii="Montserrat Light" w:hAnsi="Montserrat Light"/>
              </w:rPr>
              <w:t>Variables</w:t>
            </w:r>
          </w:p>
        </w:tc>
        <w:tc>
          <w:tcPr>
            <w:tcW w:w="1843" w:type="dxa"/>
            <w:shd w:val="clear" w:color="auto" w:fill="A5A5A5" w:themeFill="accent3"/>
            <w:vAlign w:val="center"/>
          </w:tcPr>
          <w:p w14:paraId="4917127C" w14:textId="77777777" w:rsidR="00E77104" w:rsidRPr="005076C7" w:rsidRDefault="00E77104" w:rsidP="005D3F7E">
            <w:pPr>
              <w:jc w:val="center"/>
              <w:rPr>
                <w:rFonts w:ascii="Montserrat Light" w:hAnsi="Montserrat Light"/>
              </w:rPr>
            </w:pPr>
            <w:r w:rsidRPr="005076C7">
              <w:rPr>
                <w:rFonts w:ascii="Montserrat Light" w:hAnsi="Montserrat Light"/>
              </w:rPr>
              <w:t>Unité de mesure</w:t>
            </w:r>
          </w:p>
        </w:tc>
        <w:tc>
          <w:tcPr>
            <w:tcW w:w="1275" w:type="dxa"/>
            <w:shd w:val="clear" w:color="auto" w:fill="A5A5A5" w:themeFill="accent3"/>
            <w:vAlign w:val="center"/>
          </w:tcPr>
          <w:p w14:paraId="152CEF4C" w14:textId="77777777" w:rsidR="00E77104" w:rsidRPr="005076C7" w:rsidRDefault="00E77104" w:rsidP="005D3F7E">
            <w:pPr>
              <w:jc w:val="center"/>
              <w:rPr>
                <w:rFonts w:ascii="Montserrat Light" w:hAnsi="Montserrat Light"/>
              </w:rPr>
            </w:pPr>
            <w:r w:rsidRPr="005076C7">
              <w:rPr>
                <w:rFonts w:ascii="Montserrat Light" w:hAnsi="Montserrat Light"/>
              </w:rPr>
              <w:t>Magnitude</w:t>
            </w:r>
          </w:p>
        </w:tc>
        <w:tc>
          <w:tcPr>
            <w:tcW w:w="997" w:type="dxa"/>
            <w:shd w:val="clear" w:color="auto" w:fill="A5A5A5" w:themeFill="accent3"/>
            <w:vAlign w:val="center"/>
          </w:tcPr>
          <w:p w14:paraId="77E4FEB0" w14:textId="77777777" w:rsidR="00E77104" w:rsidRPr="005076C7" w:rsidRDefault="00E77104" w:rsidP="005D3F7E">
            <w:pPr>
              <w:jc w:val="center"/>
              <w:rPr>
                <w:rFonts w:ascii="Montserrat Light" w:hAnsi="Montserrat Light"/>
              </w:rPr>
            </w:pPr>
            <w:r w:rsidRPr="005076C7">
              <w:rPr>
                <w:rFonts w:ascii="Montserrat Light" w:hAnsi="Montserrat Light"/>
              </w:rPr>
              <w:t>Source</w:t>
            </w:r>
          </w:p>
        </w:tc>
        <w:tc>
          <w:tcPr>
            <w:tcW w:w="1560" w:type="dxa"/>
            <w:shd w:val="clear" w:color="auto" w:fill="A5A5A5" w:themeFill="accent3"/>
            <w:vAlign w:val="center"/>
          </w:tcPr>
          <w:p w14:paraId="270B9C1A" w14:textId="77777777" w:rsidR="00E77104" w:rsidRPr="005076C7" w:rsidRDefault="00E77104" w:rsidP="005D3F7E">
            <w:pPr>
              <w:jc w:val="center"/>
              <w:rPr>
                <w:rFonts w:ascii="Montserrat Light" w:hAnsi="Montserrat Light"/>
              </w:rPr>
            </w:pPr>
            <w:r w:rsidRPr="005076C7">
              <w:rPr>
                <w:rFonts w:ascii="Montserrat Light" w:hAnsi="Montserrat Light"/>
              </w:rPr>
              <w:t>Type de série</w:t>
            </w:r>
          </w:p>
        </w:tc>
        <w:tc>
          <w:tcPr>
            <w:tcW w:w="4247" w:type="dxa"/>
            <w:shd w:val="clear" w:color="auto" w:fill="A5A5A5" w:themeFill="accent3"/>
            <w:vAlign w:val="center"/>
          </w:tcPr>
          <w:p w14:paraId="03705629" w14:textId="77777777" w:rsidR="00E77104" w:rsidRPr="005076C7" w:rsidRDefault="00E77104" w:rsidP="005D3F7E">
            <w:pPr>
              <w:jc w:val="center"/>
              <w:rPr>
                <w:rFonts w:ascii="Montserrat Light" w:hAnsi="Montserrat Light"/>
              </w:rPr>
            </w:pPr>
            <w:r w:rsidRPr="005076C7">
              <w:rPr>
                <w:rFonts w:ascii="Montserrat Light" w:hAnsi="Montserrat Light"/>
              </w:rPr>
              <w:t>Méthode d’observation</w:t>
            </w:r>
          </w:p>
        </w:tc>
      </w:tr>
      <w:tr w:rsidR="00E77104" w:rsidRPr="005076C7" w14:paraId="77C3CDF3" w14:textId="77777777" w:rsidTr="005D3F7E">
        <w:trPr>
          <w:jc w:val="center"/>
        </w:trPr>
        <w:tc>
          <w:tcPr>
            <w:tcW w:w="1277" w:type="dxa"/>
            <w:vMerge w:val="restart"/>
            <w:shd w:val="clear" w:color="auto" w:fill="A5A5A5" w:themeFill="accent3"/>
            <w:textDirection w:val="btLr"/>
            <w:vAlign w:val="center"/>
          </w:tcPr>
          <w:p w14:paraId="07340907"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INDICATEURS DE LA MICROFINANCE</w:t>
            </w:r>
          </w:p>
          <w:p w14:paraId="724B02D8" w14:textId="77777777" w:rsidR="00E77104" w:rsidRPr="005076C7" w:rsidRDefault="00E77104" w:rsidP="005D3F7E">
            <w:pPr>
              <w:ind w:left="113" w:right="113"/>
              <w:jc w:val="center"/>
              <w:rPr>
                <w:rFonts w:ascii="Montserrat Light" w:hAnsi="Montserrat Light"/>
              </w:rPr>
            </w:pPr>
          </w:p>
        </w:tc>
        <w:tc>
          <w:tcPr>
            <w:tcW w:w="5103" w:type="dxa"/>
            <w:shd w:val="clear" w:color="auto" w:fill="auto"/>
            <w:vAlign w:val="center"/>
          </w:tcPr>
          <w:p w14:paraId="42B906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demographique</w:t>
            </w:r>
            <w:proofErr w:type="spellEnd"/>
            <w:r w:rsidRPr="005076C7">
              <w:rPr>
                <w:rFonts w:ascii="Montserrat Light" w:hAnsi="Montserrat Light"/>
                <w:color w:val="000000"/>
              </w:rPr>
              <w:t xml:space="preserve"> des services bancaires</w:t>
            </w:r>
          </w:p>
        </w:tc>
        <w:tc>
          <w:tcPr>
            <w:tcW w:w="1843" w:type="dxa"/>
            <w:shd w:val="clear" w:color="auto" w:fill="auto"/>
            <w:vAlign w:val="center"/>
          </w:tcPr>
          <w:p w14:paraId="4F31300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2D0D06B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7C66E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29C02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761AA89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bancair</w:t>
            </w:r>
            <w:proofErr w:type="spellEnd"/>
            <w:r w:rsidRPr="005076C7">
              <w:rPr>
                <w:rFonts w:ascii="Montserrat Light" w:hAnsi="Montserrat Light"/>
                <w:color w:val="000000"/>
              </w:rPr>
              <w:t>./</w:t>
            </w:r>
            <w:proofErr w:type="spellStart"/>
            <w:proofErr w:type="gramEnd"/>
            <w:r w:rsidRPr="005076C7">
              <w:rPr>
                <w:rFonts w:ascii="Montserrat Light" w:hAnsi="Montserrat Light"/>
                <w:color w:val="000000"/>
              </w:rPr>
              <w:t>popul</w:t>
            </w:r>
            <w:proofErr w:type="spellEnd"/>
            <w:r w:rsidRPr="005076C7">
              <w:rPr>
                <w:rFonts w:ascii="Montserrat Light" w:hAnsi="Montserrat Light"/>
                <w:color w:val="000000"/>
              </w:rPr>
              <w:t xml:space="preserve"> adulte*10000</w:t>
            </w:r>
          </w:p>
        </w:tc>
      </w:tr>
      <w:tr w:rsidR="00E77104" w:rsidRPr="005076C7" w14:paraId="12EB4699" w14:textId="77777777" w:rsidTr="005D3F7E">
        <w:trPr>
          <w:jc w:val="center"/>
        </w:trPr>
        <w:tc>
          <w:tcPr>
            <w:tcW w:w="1277" w:type="dxa"/>
            <w:vMerge/>
            <w:shd w:val="clear" w:color="auto" w:fill="A5A5A5" w:themeFill="accent3"/>
            <w:vAlign w:val="center"/>
          </w:tcPr>
          <w:p w14:paraId="2DC0DC96"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5ADB435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demographique</w:t>
            </w:r>
            <w:proofErr w:type="spellEnd"/>
            <w:r w:rsidRPr="005076C7">
              <w:rPr>
                <w:rFonts w:ascii="Montserrat Light" w:hAnsi="Montserrat Light"/>
                <w:color w:val="000000"/>
              </w:rPr>
              <w:t xml:space="preserve"> des services de microfinance</w:t>
            </w:r>
          </w:p>
        </w:tc>
        <w:tc>
          <w:tcPr>
            <w:tcW w:w="1843" w:type="dxa"/>
            <w:shd w:val="clear" w:color="auto" w:fill="auto"/>
            <w:vAlign w:val="center"/>
          </w:tcPr>
          <w:p w14:paraId="28B2C9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6DE45C3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CB36D5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3A77ADD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C55640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microfin</w:t>
            </w:r>
            <w:proofErr w:type="spellEnd"/>
            <w:r w:rsidRPr="005076C7">
              <w:rPr>
                <w:rFonts w:ascii="Montserrat Light" w:hAnsi="Montserrat Light"/>
                <w:color w:val="000000"/>
              </w:rPr>
              <w:t>./</w:t>
            </w:r>
            <w:proofErr w:type="gramEnd"/>
            <w:r w:rsidRPr="005076C7">
              <w:rPr>
                <w:rFonts w:ascii="Montserrat Light" w:hAnsi="Montserrat Light"/>
                <w:color w:val="000000"/>
              </w:rPr>
              <w:t>pop adulte*10000</w:t>
            </w:r>
          </w:p>
        </w:tc>
      </w:tr>
      <w:tr w:rsidR="00E77104" w:rsidRPr="005076C7" w14:paraId="7A757D2D" w14:textId="77777777" w:rsidTr="005D3F7E">
        <w:trPr>
          <w:jc w:val="center"/>
        </w:trPr>
        <w:tc>
          <w:tcPr>
            <w:tcW w:w="1277" w:type="dxa"/>
            <w:vMerge/>
            <w:shd w:val="clear" w:color="auto" w:fill="A5A5A5" w:themeFill="accent3"/>
            <w:vAlign w:val="center"/>
          </w:tcPr>
          <w:p w14:paraId="67001E31"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0A932A0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demographique</w:t>
            </w:r>
            <w:proofErr w:type="spellEnd"/>
            <w:r w:rsidRPr="005076C7">
              <w:rPr>
                <w:rFonts w:ascii="Montserrat Light" w:hAnsi="Montserrat Light"/>
                <w:color w:val="000000"/>
              </w:rPr>
              <w:t xml:space="preserve"> des services de monnaie </w:t>
            </w:r>
            <w:proofErr w:type="spellStart"/>
            <w:r w:rsidRPr="005076C7">
              <w:rPr>
                <w:rFonts w:ascii="Montserrat Light" w:hAnsi="Montserrat Light"/>
                <w:color w:val="000000"/>
              </w:rPr>
              <w:t>electronique</w:t>
            </w:r>
            <w:proofErr w:type="spellEnd"/>
          </w:p>
        </w:tc>
        <w:tc>
          <w:tcPr>
            <w:tcW w:w="1843" w:type="dxa"/>
            <w:shd w:val="clear" w:color="auto" w:fill="auto"/>
            <w:vAlign w:val="center"/>
          </w:tcPr>
          <w:p w14:paraId="4ABF00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1C8587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49B9937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6F5BB4F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2C3B4FE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mon</w:t>
            </w:r>
            <w:proofErr w:type="gram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elect</w:t>
            </w:r>
            <w:proofErr w:type="spellEnd"/>
            <w:proofErr w:type="gramEnd"/>
            <w:r w:rsidRPr="005076C7">
              <w:rPr>
                <w:rFonts w:ascii="Montserrat Light" w:hAnsi="Montserrat Light"/>
                <w:color w:val="000000"/>
              </w:rPr>
              <w:t>/pop adulte*10000</w:t>
            </w:r>
          </w:p>
        </w:tc>
      </w:tr>
      <w:tr w:rsidR="00E77104" w:rsidRPr="005076C7" w14:paraId="4E95425A" w14:textId="77777777" w:rsidTr="005D3F7E">
        <w:trPr>
          <w:jc w:val="center"/>
        </w:trPr>
        <w:tc>
          <w:tcPr>
            <w:tcW w:w="1277" w:type="dxa"/>
            <w:vMerge/>
            <w:shd w:val="clear" w:color="auto" w:fill="A5A5A5" w:themeFill="accent3"/>
            <w:vAlign w:val="center"/>
          </w:tcPr>
          <w:p w14:paraId="085017E5"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03B1591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global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demographique</w:t>
            </w:r>
            <w:proofErr w:type="spellEnd"/>
            <w:r w:rsidRPr="005076C7">
              <w:rPr>
                <w:rFonts w:ascii="Montserrat Light" w:hAnsi="Montserrat Light"/>
                <w:color w:val="000000"/>
              </w:rPr>
              <w:t xml:space="preserve"> des services financiers</w:t>
            </w:r>
          </w:p>
        </w:tc>
        <w:tc>
          <w:tcPr>
            <w:tcW w:w="1843" w:type="dxa"/>
            <w:shd w:val="clear" w:color="auto" w:fill="auto"/>
            <w:vAlign w:val="center"/>
          </w:tcPr>
          <w:p w14:paraId="45B3002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7F1A82C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371720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0D372DD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8E61A8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de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finan</w:t>
            </w:r>
            <w:proofErr w:type="spellEnd"/>
            <w:r w:rsidRPr="005076C7">
              <w:rPr>
                <w:rFonts w:ascii="Montserrat Light" w:hAnsi="Montserrat Light"/>
                <w:color w:val="000000"/>
              </w:rPr>
              <w:t>./</w:t>
            </w:r>
            <w:proofErr w:type="gramEnd"/>
            <w:r w:rsidRPr="005076C7">
              <w:rPr>
                <w:rFonts w:ascii="Montserrat Light" w:hAnsi="Montserrat Light"/>
                <w:color w:val="000000"/>
              </w:rPr>
              <w:t>pop. adulte*10000</w:t>
            </w:r>
          </w:p>
        </w:tc>
      </w:tr>
      <w:tr w:rsidR="00E77104" w:rsidRPr="005076C7" w14:paraId="025E21C0" w14:textId="77777777" w:rsidTr="005D3F7E">
        <w:trPr>
          <w:jc w:val="center"/>
        </w:trPr>
        <w:tc>
          <w:tcPr>
            <w:tcW w:w="1277" w:type="dxa"/>
            <w:vMerge/>
            <w:shd w:val="clear" w:color="auto" w:fill="A5A5A5" w:themeFill="accent3"/>
            <w:vAlign w:val="center"/>
          </w:tcPr>
          <w:p w14:paraId="4F1F5A33"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00D438C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geographique</w:t>
            </w:r>
            <w:proofErr w:type="spellEnd"/>
            <w:r w:rsidRPr="005076C7">
              <w:rPr>
                <w:rFonts w:ascii="Montserrat Light" w:hAnsi="Montserrat Light"/>
                <w:color w:val="000000"/>
              </w:rPr>
              <w:t xml:space="preserve"> des </w:t>
            </w:r>
            <w:r w:rsidRPr="005076C7">
              <w:rPr>
                <w:rFonts w:ascii="Montserrat Light" w:hAnsi="Montserrat Light"/>
                <w:color w:val="000000"/>
              </w:rPr>
              <w:lastRenderedPageBreak/>
              <w:t>services bancaires</w:t>
            </w:r>
          </w:p>
        </w:tc>
        <w:tc>
          <w:tcPr>
            <w:tcW w:w="1843" w:type="dxa"/>
            <w:shd w:val="clear" w:color="auto" w:fill="auto"/>
            <w:vAlign w:val="center"/>
          </w:tcPr>
          <w:p w14:paraId="689249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Aucune</w:t>
            </w:r>
          </w:p>
        </w:tc>
        <w:tc>
          <w:tcPr>
            <w:tcW w:w="1275" w:type="dxa"/>
            <w:shd w:val="clear" w:color="auto" w:fill="auto"/>
            <w:vAlign w:val="center"/>
          </w:tcPr>
          <w:p w14:paraId="4F14406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56F8BF9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560" w:type="dxa"/>
            <w:shd w:val="clear" w:color="auto" w:fill="auto"/>
            <w:vAlign w:val="center"/>
          </w:tcPr>
          <w:p w14:paraId="1FDBA2F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Ratio</w:t>
            </w:r>
          </w:p>
        </w:tc>
        <w:tc>
          <w:tcPr>
            <w:tcW w:w="4247" w:type="dxa"/>
            <w:shd w:val="clear" w:color="auto" w:fill="auto"/>
            <w:vAlign w:val="center"/>
          </w:tcPr>
          <w:p w14:paraId="480852D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banc</w:t>
            </w:r>
            <w:proofErr w:type="gramEnd"/>
            <w:r w:rsidRPr="005076C7">
              <w:rPr>
                <w:rFonts w:ascii="Montserrat Light" w:hAnsi="Montserrat Light"/>
                <w:color w:val="000000"/>
              </w:rPr>
              <w:t>/</w:t>
            </w:r>
            <w:proofErr w:type="spellStart"/>
            <w:r w:rsidRPr="005076C7">
              <w:rPr>
                <w:rFonts w:ascii="Montserrat Light" w:hAnsi="Montserrat Light"/>
                <w:color w:val="000000"/>
              </w:rPr>
              <w:t>superf</w:t>
            </w:r>
            <w:proofErr w:type="spellEnd"/>
            <w:r w:rsidRPr="005076C7">
              <w:rPr>
                <w:rFonts w:ascii="Montserrat Light" w:hAnsi="Montserrat Light"/>
                <w:color w:val="000000"/>
              </w:rPr>
              <w:t xml:space="preserve"> </w:t>
            </w:r>
            <w:r w:rsidRPr="005076C7">
              <w:rPr>
                <w:rFonts w:ascii="Montserrat Light" w:hAnsi="Montserrat Light"/>
                <w:color w:val="000000"/>
              </w:rPr>
              <w:lastRenderedPageBreak/>
              <w:t>totale*1000 km2</w:t>
            </w:r>
          </w:p>
        </w:tc>
      </w:tr>
      <w:tr w:rsidR="00E77104" w:rsidRPr="005076C7" w14:paraId="57AF1F33" w14:textId="77777777" w:rsidTr="005D3F7E">
        <w:trPr>
          <w:jc w:val="center"/>
        </w:trPr>
        <w:tc>
          <w:tcPr>
            <w:tcW w:w="1277" w:type="dxa"/>
            <w:vMerge/>
            <w:shd w:val="clear" w:color="auto" w:fill="A5A5A5" w:themeFill="accent3"/>
            <w:vAlign w:val="center"/>
          </w:tcPr>
          <w:p w14:paraId="704185F5"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1CBD05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geographique</w:t>
            </w:r>
            <w:proofErr w:type="spellEnd"/>
            <w:r w:rsidRPr="005076C7">
              <w:rPr>
                <w:rFonts w:ascii="Montserrat Light" w:hAnsi="Montserrat Light"/>
                <w:color w:val="000000"/>
              </w:rPr>
              <w:t xml:space="preserve"> des services de microfinance</w:t>
            </w:r>
          </w:p>
        </w:tc>
        <w:tc>
          <w:tcPr>
            <w:tcW w:w="1843" w:type="dxa"/>
            <w:shd w:val="clear" w:color="auto" w:fill="auto"/>
            <w:vAlign w:val="center"/>
          </w:tcPr>
          <w:p w14:paraId="1A8C268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0DAEFD7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0D3F3BD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DE8618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66F171F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microf</w:t>
            </w:r>
            <w:proofErr w:type="spellEnd"/>
            <w:proofErr w:type="gramEnd"/>
            <w:r w:rsidRPr="005076C7">
              <w:rPr>
                <w:rFonts w:ascii="Montserrat Light" w:hAnsi="Montserrat Light"/>
                <w:color w:val="000000"/>
              </w:rPr>
              <w:t>/</w:t>
            </w:r>
            <w:proofErr w:type="spellStart"/>
            <w:r w:rsidRPr="005076C7">
              <w:rPr>
                <w:rFonts w:ascii="Montserrat Light" w:hAnsi="Montserrat Light"/>
                <w:color w:val="000000"/>
              </w:rPr>
              <w:t>superf</w:t>
            </w:r>
            <w:proofErr w:type="spellEnd"/>
            <w:r w:rsidRPr="005076C7">
              <w:rPr>
                <w:rFonts w:ascii="Montserrat Light" w:hAnsi="Montserrat Light"/>
                <w:color w:val="000000"/>
              </w:rPr>
              <w:t xml:space="preserve"> total*1000km2</w:t>
            </w:r>
          </w:p>
        </w:tc>
      </w:tr>
      <w:tr w:rsidR="00E77104" w:rsidRPr="005076C7" w14:paraId="09CDE381" w14:textId="77777777" w:rsidTr="005D3F7E">
        <w:trPr>
          <w:jc w:val="center"/>
        </w:trPr>
        <w:tc>
          <w:tcPr>
            <w:tcW w:w="1277" w:type="dxa"/>
            <w:vMerge/>
            <w:shd w:val="clear" w:color="auto" w:fill="A5A5A5" w:themeFill="accent3"/>
            <w:vAlign w:val="center"/>
          </w:tcPr>
          <w:p w14:paraId="744CC004"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F6F472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geographique</w:t>
            </w:r>
            <w:proofErr w:type="spellEnd"/>
            <w:r w:rsidRPr="005076C7">
              <w:rPr>
                <w:rFonts w:ascii="Montserrat Light" w:hAnsi="Montserrat Light"/>
                <w:color w:val="000000"/>
              </w:rPr>
              <w:t xml:space="preserve"> des services de monnaie </w:t>
            </w:r>
            <w:proofErr w:type="spellStart"/>
            <w:r w:rsidRPr="005076C7">
              <w:rPr>
                <w:rFonts w:ascii="Montserrat Light" w:hAnsi="Montserrat Light"/>
                <w:color w:val="000000"/>
              </w:rPr>
              <w:t>electronique</w:t>
            </w:r>
            <w:proofErr w:type="spellEnd"/>
          </w:p>
        </w:tc>
        <w:tc>
          <w:tcPr>
            <w:tcW w:w="1843" w:type="dxa"/>
            <w:shd w:val="clear" w:color="auto" w:fill="auto"/>
            <w:vAlign w:val="center"/>
          </w:tcPr>
          <w:p w14:paraId="2B0953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1FDACEC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83BD9C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1B1F4C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ACEC7A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Nbre total pt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gramStart"/>
            <w:r w:rsidRPr="005076C7">
              <w:rPr>
                <w:rFonts w:ascii="Montserrat Light" w:hAnsi="Montserrat Light"/>
                <w:color w:val="000000"/>
              </w:rPr>
              <w:t>mon</w:t>
            </w:r>
            <w:proofErr w:type="gram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elec</w:t>
            </w:r>
            <w:proofErr w:type="spellEnd"/>
            <w:proofErr w:type="gramEnd"/>
            <w:r w:rsidRPr="005076C7">
              <w:rPr>
                <w:rFonts w:ascii="Montserrat Light" w:hAnsi="Montserrat Light"/>
                <w:color w:val="000000"/>
              </w:rPr>
              <w:t>/super total*1000 km2</w:t>
            </w:r>
          </w:p>
        </w:tc>
      </w:tr>
      <w:tr w:rsidR="00E77104" w:rsidRPr="005076C7" w14:paraId="76E12D77" w14:textId="77777777" w:rsidTr="005D3F7E">
        <w:trPr>
          <w:jc w:val="center"/>
        </w:trPr>
        <w:tc>
          <w:tcPr>
            <w:tcW w:w="1277" w:type="dxa"/>
            <w:vMerge/>
            <w:shd w:val="clear" w:color="auto" w:fill="A5A5A5" w:themeFill="accent3"/>
            <w:vAlign w:val="center"/>
          </w:tcPr>
          <w:p w14:paraId="3A9D882E"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487E2F0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global de </w:t>
            </w:r>
            <w:proofErr w:type="spellStart"/>
            <w:r w:rsidRPr="005076C7">
              <w:rPr>
                <w:rFonts w:ascii="Montserrat Light" w:hAnsi="Montserrat Light"/>
                <w:color w:val="000000"/>
              </w:rPr>
              <w:t>penetration</w:t>
            </w:r>
            <w:proofErr w:type="spellEnd"/>
            <w:r w:rsidRPr="005076C7">
              <w:rPr>
                <w:rFonts w:ascii="Montserrat Light" w:hAnsi="Montserrat Light"/>
                <w:color w:val="000000"/>
              </w:rPr>
              <w:t xml:space="preserve"> </w:t>
            </w:r>
            <w:proofErr w:type="spellStart"/>
            <w:r w:rsidRPr="005076C7">
              <w:rPr>
                <w:rFonts w:ascii="Montserrat Light" w:hAnsi="Montserrat Light"/>
                <w:color w:val="000000"/>
              </w:rPr>
              <w:t>geographique</w:t>
            </w:r>
            <w:proofErr w:type="spellEnd"/>
            <w:r w:rsidRPr="005076C7">
              <w:rPr>
                <w:rFonts w:ascii="Montserrat Light" w:hAnsi="Montserrat Light"/>
                <w:color w:val="000000"/>
              </w:rPr>
              <w:t xml:space="preserve"> des services financiers</w:t>
            </w:r>
          </w:p>
        </w:tc>
        <w:tc>
          <w:tcPr>
            <w:tcW w:w="1843" w:type="dxa"/>
            <w:shd w:val="clear" w:color="auto" w:fill="auto"/>
            <w:vAlign w:val="center"/>
          </w:tcPr>
          <w:p w14:paraId="2BDE924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1275" w:type="dxa"/>
            <w:shd w:val="clear" w:color="auto" w:fill="auto"/>
            <w:vAlign w:val="center"/>
          </w:tcPr>
          <w:p w14:paraId="149EA83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5A88B4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DF3938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46EB9F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total pts </w:t>
            </w:r>
            <w:proofErr w:type="spellStart"/>
            <w:r w:rsidRPr="005076C7">
              <w:rPr>
                <w:rFonts w:ascii="Montserrat Light" w:hAnsi="Montserrat Light"/>
                <w:color w:val="000000"/>
              </w:rPr>
              <w:t>serv</w:t>
            </w:r>
            <w:proofErr w:type="spellEnd"/>
            <w:r w:rsidRPr="005076C7">
              <w:rPr>
                <w:rFonts w:ascii="Montserrat Light" w:hAnsi="Montserrat Light"/>
                <w:color w:val="000000"/>
              </w:rPr>
              <w:t xml:space="preserve">. </w:t>
            </w:r>
            <w:proofErr w:type="spellStart"/>
            <w:proofErr w:type="gramStart"/>
            <w:r w:rsidRPr="005076C7">
              <w:rPr>
                <w:rFonts w:ascii="Montserrat Light" w:hAnsi="Montserrat Light"/>
                <w:color w:val="000000"/>
              </w:rPr>
              <w:t>finan</w:t>
            </w:r>
            <w:proofErr w:type="spellEnd"/>
            <w:r w:rsidRPr="005076C7">
              <w:rPr>
                <w:rFonts w:ascii="Montserrat Light" w:hAnsi="Montserrat Light"/>
                <w:color w:val="000000"/>
              </w:rPr>
              <w:t>./</w:t>
            </w:r>
            <w:proofErr w:type="spellStart"/>
            <w:proofErr w:type="gramEnd"/>
            <w:r w:rsidRPr="005076C7">
              <w:rPr>
                <w:rFonts w:ascii="Montserrat Light" w:hAnsi="Montserrat Light"/>
                <w:color w:val="000000"/>
              </w:rPr>
              <w:t>superf</w:t>
            </w:r>
            <w:proofErr w:type="spellEnd"/>
            <w:r w:rsidRPr="005076C7">
              <w:rPr>
                <w:rFonts w:ascii="Montserrat Light" w:hAnsi="Montserrat Light"/>
                <w:color w:val="000000"/>
              </w:rPr>
              <w:t xml:space="preserve"> total*1000km2</w:t>
            </w:r>
          </w:p>
        </w:tc>
      </w:tr>
      <w:tr w:rsidR="00E77104" w:rsidRPr="005076C7" w14:paraId="616283B0" w14:textId="77777777" w:rsidTr="005D3F7E">
        <w:trPr>
          <w:jc w:val="center"/>
        </w:trPr>
        <w:tc>
          <w:tcPr>
            <w:tcW w:w="1277" w:type="dxa"/>
            <w:vMerge/>
            <w:shd w:val="clear" w:color="auto" w:fill="A5A5A5" w:themeFill="accent3"/>
            <w:vAlign w:val="center"/>
          </w:tcPr>
          <w:p w14:paraId="379A2E49"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0EE6A5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d'utilisation des services bancaires (base population adulte)</w:t>
            </w:r>
          </w:p>
        </w:tc>
        <w:tc>
          <w:tcPr>
            <w:tcW w:w="1843" w:type="dxa"/>
            <w:shd w:val="clear" w:color="auto" w:fill="auto"/>
            <w:vAlign w:val="center"/>
          </w:tcPr>
          <w:p w14:paraId="4572011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41A1A54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714D81C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578C7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458383C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3BC52F5B" w14:textId="77777777" w:rsidTr="005D3F7E">
        <w:trPr>
          <w:jc w:val="center"/>
        </w:trPr>
        <w:tc>
          <w:tcPr>
            <w:tcW w:w="1277" w:type="dxa"/>
            <w:vMerge/>
            <w:shd w:val="clear" w:color="auto" w:fill="A5A5A5" w:themeFill="accent3"/>
            <w:vAlign w:val="center"/>
          </w:tcPr>
          <w:p w14:paraId="1B62EB74"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CEF85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d'utilisation des services bancaires (base population totale)</w:t>
            </w:r>
          </w:p>
        </w:tc>
        <w:tc>
          <w:tcPr>
            <w:tcW w:w="1843" w:type="dxa"/>
            <w:shd w:val="clear" w:color="auto" w:fill="auto"/>
            <w:vAlign w:val="center"/>
          </w:tcPr>
          <w:p w14:paraId="4BF1A53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105B4FA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1A0C518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65A06B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565952A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3BD0EEF9" w14:textId="77777777" w:rsidTr="005D3F7E">
        <w:trPr>
          <w:jc w:val="center"/>
        </w:trPr>
        <w:tc>
          <w:tcPr>
            <w:tcW w:w="1277" w:type="dxa"/>
            <w:vMerge/>
            <w:shd w:val="clear" w:color="auto" w:fill="A5A5A5" w:themeFill="accent3"/>
            <w:vAlign w:val="center"/>
          </w:tcPr>
          <w:p w14:paraId="16B6899B"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73C9C71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de bancarisation strict (base population adulte : 15 ans et plus)</w:t>
            </w:r>
          </w:p>
        </w:tc>
        <w:tc>
          <w:tcPr>
            <w:tcW w:w="1843" w:type="dxa"/>
            <w:shd w:val="clear" w:color="auto" w:fill="auto"/>
            <w:vAlign w:val="center"/>
          </w:tcPr>
          <w:p w14:paraId="1EE797A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35B16A2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724188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57188AA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638D39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500CB041" w14:textId="77777777" w:rsidTr="005D3F7E">
        <w:trPr>
          <w:jc w:val="center"/>
        </w:trPr>
        <w:tc>
          <w:tcPr>
            <w:tcW w:w="1277" w:type="dxa"/>
            <w:vMerge/>
            <w:shd w:val="clear" w:color="auto" w:fill="A5A5A5" w:themeFill="accent3"/>
            <w:vAlign w:val="center"/>
          </w:tcPr>
          <w:p w14:paraId="596C99DA"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657206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de bancarisation strict (base population totale)</w:t>
            </w:r>
          </w:p>
        </w:tc>
        <w:tc>
          <w:tcPr>
            <w:tcW w:w="1843" w:type="dxa"/>
            <w:shd w:val="clear" w:color="auto" w:fill="auto"/>
            <w:vAlign w:val="center"/>
          </w:tcPr>
          <w:p w14:paraId="4782F1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0588CBA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BF9670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59F1B1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282FE26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3DD40666" w14:textId="77777777" w:rsidTr="005D3F7E">
        <w:trPr>
          <w:jc w:val="center"/>
        </w:trPr>
        <w:tc>
          <w:tcPr>
            <w:tcW w:w="1277" w:type="dxa"/>
            <w:vMerge/>
            <w:shd w:val="clear" w:color="auto" w:fill="A5A5A5" w:themeFill="accent3"/>
            <w:vAlign w:val="center"/>
          </w:tcPr>
          <w:p w14:paraId="11D2819C"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53C308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d'utilisation des services de microfinance (base population </w:t>
            </w:r>
            <w:proofErr w:type="gramStart"/>
            <w:r w:rsidRPr="005076C7">
              <w:rPr>
                <w:rFonts w:ascii="Montserrat Light" w:hAnsi="Montserrat Light"/>
                <w:color w:val="000000"/>
              </w:rPr>
              <w:t>adulte:</w:t>
            </w:r>
            <w:proofErr w:type="gramEnd"/>
            <w:r w:rsidRPr="005076C7">
              <w:rPr>
                <w:rFonts w:ascii="Montserrat Light" w:hAnsi="Montserrat Light"/>
                <w:color w:val="000000"/>
              </w:rPr>
              <w:t xml:space="preserve"> 15 ans et plus)</w:t>
            </w:r>
          </w:p>
        </w:tc>
        <w:tc>
          <w:tcPr>
            <w:tcW w:w="1843" w:type="dxa"/>
            <w:shd w:val="clear" w:color="auto" w:fill="auto"/>
            <w:vAlign w:val="center"/>
          </w:tcPr>
          <w:p w14:paraId="7C3947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3C78110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532F1C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6E71E86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22EECA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7D3F71F6" w14:textId="77777777" w:rsidTr="005D3F7E">
        <w:trPr>
          <w:jc w:val="center"/>
        </w:trPr>
        <w:tc>
          <w:tcPr>
            <w:tcW w:w="1277" w:type="dxa"/>
            <w:vMerge/>
            <w:shd w:val="clear" w:color="auto" w:fill="A5A5A5" w:themeFill="accent3"/>
            <w:vAlign w:val="center"/>
          </w:tcPr>
          <w:p w14:paraId="0A065EC2"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16DFAF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d'utilisation des services de microfinance (base population totale)</w:t>
            </w:r>
          </w:p>
        </w:tc>
        <w:tc>
          <w:tcPr>
            <w:tcW w:w="1843" w:type="dxa"/>
            <w:shd w:val="clear" w:color="auto" w:fill="auto"/>
            <w:vAlign w:val="center"/>
          </w:tcPr>
          <w:p w14:paraId="6340A77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4264AD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B641FE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3B295EB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3D22DB2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65AAC3D8" w14:textId="77777777" w:rsidTr="005D3F7E">
        <w:trPr>
          <w:jc w:val="center"/>
        </w:trPr>
        <w:tc>
          <w:tcPr>
            <w:tcW w:w="1277" w:type="dxa"/>
            <w:vMerge/>
            <w:shd w:val="clear" w:color="auto" w:fill="A5A5A5" w:themeFill="accent3"/>
            <w:vAlign w:val="center"/>
          </w:tcPr>
          <w:p w14:paraId="0603ED0C"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5FA9907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bancarisation </w:t>
            </w:r>
            <w:proofErr w:type="spellStart"/>
            <w:r w:rsidRPr="005076C7">
              <w:rPr>
                <w:rFonts w:ascii="Montserrat Light" w:hAnsi="Montserrat Light"/>
                <w:color w:val="000000"/>
              </w:rPr>
              <w:t>elargi</w:t>
            </w:r>
            <w:proofErr w:type="spellEnd"/>
            <w:r w:rsidRPr="005076C7">
              <w:rPr>
                <w:rFonts w:ascii="Montserrat Light" w:hAnsi="Montserrat Light"/>
                <w:color w:val="000000"/>
              </w:rPr>
              <w:t xml:space="preserve"> (base population </w:t>
            </w:r>
            <w:proofErr w:type="gramStart"/>
            <w:r w:rsidRPr="005076C7">
              <w:rPr>
                <w:rFonts w:ascii="Montserrat Light" w:hAnsi="Montserrat Light"/>
                <w:color w:val="000000"/>
              </w:rPr>
              <w:t>adulte:</w:t>
            </w:r>
            <w:proofErr w:type="gramEnd"/>
            <w:r w:rsidRPr="005076C7">
              <w:rPr>
                <w:rFonts w:ascii="Montserrat Light" w:hAnsi="Montserrat Light"/>
                <w:color w:val="000000"/>
              </w:rPr>
              <w:t xml:space="preserve"> 15 ans et plus)</w:t>
            </w:r>
          </w:p>
        </w:tc>
        <w:tc>
          <w:tcPr>
            <w:tcW w:w="1843" w:type="dxa"/>
            <w:shd w:val="clear" w:color="auto" w:fill="auto"/>
            <w:vAlign w:val="center"/>
          </w:tcPr>
          <w:p w14:paraId="071729E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1EAF372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42E3511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25A9F6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0452559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52D65A5A" w14:textId="77777777" w:rsidTr="005D3F7E">
        <w:trPr>
          <w:jc w:val="center"/>
        </w:trPr>
        <w:tc>
          <w:tcPr>
            <w:tcW w:w="1277" w:type="dxa"/>
            <w:vMerge/>
            <w:shd w:val="clear" w:color="auto" w:fill="A5A5A5" w:themeFill="accent3"/>
            <w:vAlign w:val="center"/>
          </w:tcPr>
          <w:p w14:paraId="63281992"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1469E9A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de bancarisation </w:t>
            </w:r>
            <w:proofErr w:type="spellStart"/>
            <w:r w:rsidRPr="005076C7">
              <w:rPr>
                <w:rFonts w:ascii="Montserrat Light" w:hAnsi="Montserrat Light"/>
                <w:color w:val="000000"/>
              </w:rPr>
              <w:t>elargi</w:t>
            </w:r>
            <w:proofErr w:type="spellEnd"/>
            <w:r w:rsidRPr="005076C7">
              <w:rPr>
                <w:rFonts w:ascii="Montserrat Light" w:hAnsi="Montserrat Light"/>
                <w:color w:val="000000"/>
              </w:rPr>
              <w:t xml:space="preserve"> (base population totale)</w:t>
            </w:r>
          </w:p>
        </w:tc>
        <w:tc>
          <w:tcPr>
            <w:tcW w:w="1843" w:type="dxa"/>
            <w:shd w:val="clear" w:color="auto" w:fill="auto"/>
            <w:vAlign w:val="center"/>
          </w:tcPr>
          <w:p w14:paraId="3E358FE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27DF2BE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37A4D8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A1BF35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2D528C1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422105CC" w14:textId="77777777" w:rsidTr="005D3F7E">
        <w:trPr>
          <w:jc w:val="center"/>
        </w:trPr>
        <w:tc>
          <w:tcPr>
            <w:tcW w:w="1277" w:type="dxa"/>
            <w:vMerge/>
            <w:shd w:val="clear" w:color="auto" w:fill="A5A5A5" w:themeFill="accent3"/>
            <w:vAlign w:val="center"/>
          </w:tcPr>
          <w:p w14:paraId="0455076A"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4D0A236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d'utilisation des services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(base population adulte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ouverts)</w:t>
            </w:r>
          </w:p>
        </w:tc>
        <w:tc>
          <w:tcPr>
            <w:tcW w:w="1843" w:type="dxa"/>
            <w:shd w:val="clear" w:color="auto" w:fill="auto"/>
            <w:vAlign w:val="center"/>
          </w:tcPr>
          <w:p w14:paraId="18FC31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1DF3BB3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A62C70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2A798C3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405EB5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3500F73C" w14:textId="77777777" w:rsidTr="005D3F7E">
        <w:trPr>
          <w:jc w:val="center"/>
        </w:trPr>
        <w:tc>
          <w:tcPr>
            <w:tcW w:w="1277" w:type="dxa"/>
            <w:vMerge/>
            <w:shd w:val="clear" w:color="auto" w:fill="A5A5A5" w:themeFill="accent3"/>
            <w:vAlign w:val="center"/>
          </w:tcPr>
          <w:p w14:paraId="07E8439F"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7476DC7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d'utilisation des services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(base population adulte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actifs)</w:t>
            </w:r>
          </w:p>
        </w:tc>
        <w:tc>
          <w:tcPr>
            <w:tcW w:w="1843" w:type="dxa"/>
            <w:shd w:val="clear" w:color="auto" w:fill="auto"/>
            <w:vAlign w:val="center"/>
          </w:tcPr>
          <w:p w14:paraId="0EF39EF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3325268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334475A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6462EC6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4214DA2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1ABB0001" w14:textId="77777777" w:rsidTr="005D3F7E">
        <w:trPr>
          <w:jc w:val="center"/>
        </w:trPr>
        <w:tc>
          <w:tcPr>
            <w:tcW w:w="1277" w:type="dxa"/>
            <w:vMerge/>
            <w:shd w:val="clear" w:color="auto" w:fill="A5A5A5" w:themeFill="accent3"/>
            <w:vAlign w:val="center"/>
          </w:tcPr>
          <w:p w14:paraId="01198B13"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4BF8F5F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d'utilisation des services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(base population totale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ouverts)</w:t>
            </w:r>
          </w:p>
        </w:tc>
        <w:tc>
          <w:tcPr>
            <w:tcW w:w="1843" w:type="dxa"/>
            <w:shd w:val="clear" w:color="auto" w:fill="auto"/>
            <w:vAlign w:val="center"/>
          </w:tcPr>
          <w:p w14:paraId="29003EE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0979D7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2576EB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0F3F4DA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0A91E9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71DA2EE3" w14:textId="77777777" w:rsidTr="005D3F7E">
        <w:trPr>
          <w:jc w:val="center"/>
        </w:trPr>
        <w:tc>
          <w:tcPr>
            <w:tcW w:w="1277" w:type="dxa"/>
            <w:vMerge/>
            <w:shd w:val="clear" w:color="auto" w:fill="A5A5A5" w:themeFill="accent3"/>
            <w:vAlign w:val="center"/>
          </w:tcPr>
          <w:p w14:paraId="12FBD80B"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629BE1E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d'utilisation des services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(base population totale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actifs)</w:t>
            </w:r>
          </w:p>
        </w:tc>
        <w:tc>
          <w:tcPr>
            <w:tcW w:w="1843" w:type="dxa"/>
            <w:shd w:val="clear" w:color="auto" w:fill="auto"/>
            <w:vAlign w:val="center"/>
          </w:tcPr>
          <w:p w14:paraId="1135644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4855EFE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3E2775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20A3F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1E2AFA8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75450C92" w14:textId="77777777" w:rsidTr="005D3F7E">
        <w:trPr>
          <w:jc w:val="center"/>
        </w:trPr>
        <w:tc>
          <w:tcPr>
            <w:tcW w:w="1277" w:type="dxa"/>
            <w:vMerge/>
            <w:shd w:val="clear" w:color="auto" w:fill="A5A5A5" w:themeFill="accent3"/>
            <w:vAlign w:val="center"/>
          </w:tcPr>
          <w:p w14:paraId="5A45A17D"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3C512F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global d'utilisation de services financiers (base population </w:t>
            </w:r>
            <w:proofErr w:type="gramStart"/>
            <w:r w:rsidRPr="005076C7">
              <w:rPr>
                <w:rFonts w:ascii="Montserrat Light" w:hAnsi="Montserrat Light"/>
                <w:color w:val="000000"/>
              </w:rPr>
              <w:t>adulte:</w:t>
            </w:r>
            <w:proofErr w:type="gramEnd"/>
            <w:r w:rsidRPr="005076C7">
              <w:rPr>
                <w:rFonts w:ascii="Montserrat Light" w:hAnsi="Montserrat Light"/>
                <w:color w:val="000000"/>
              </w:rPr>
              <w:t xml:space="preserve"> 15 ans et plus)</w:t>
            </w:r>
          </w:p>
        </w:tc>
        <w:tc>
          <w:tcPr>
            <w:tcW w:w="1843" w:type="dxa"/>
            <w:shd w:val="clear" w:color="auto" w:fill="auto"/>
            <w:vAlign w:val="center"/>
          </w:tcPr>
          <w:p w14:paraId="119140B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0C6D9EB4"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46E258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70A2601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204E41F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110A7824" w14:textId="77777777" w:rsidTr="005D3F7E">
        <w:trPr>
          <w:jc w:val="center"/>
        </w:trPr>
        <w:tc>
          <w:tcPr>
            <w:tcW w:w="1277" w:type="dxa"/>
            <w:vMerge/>
            <w:shd w:val="clear" w:color="auto" w:fill="A5A5A5" w:themeFill="accent3"/>
            <w:vAlign w:val="center"/>
          </w:tcPr>
          <w:p w14:paraId="7500428F"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26065C2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global d'utilisation de services financiers (base population adulte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actifs)</w:t>
            </w:r>
          </w:p>
        </w:tc>
        <w:tc>
          <w:tcPr>
            <w:tcW w:w="1843" w:type="dxa"/>
            <w:shd w:val="clear" w:color="auto" w:fill="auto"/>
            <w:vAlign w:val="center"/>
          </w:tcPr>
          <w:p w14:paraId="5D0A869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77DACFD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206505D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5E9CBCC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3E02EB5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1A0CF7DB" w14:textId="77777777" w:rsidTr="005D3F7E">
        <w:trPr>
          <w:jc w:val="center"/>
        </w:trPr>
        <w:tc>
          <w:tcPr>
            <w:tcW w:w="1277" w:type="dxa"/>
            <w:vMerge/>
            <w:shd w:val="clear" w:color="auto" w:fill="A5A5A5" w:themeFill="accent3"/>
            <w:vAlign w:val="center"/>
          </w:tcPr>
          <w:p w14:paraId="59AFBE44"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4623119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Taux global d'utilisation de services financiers (base population totale)</w:t>
            </w:r>
          </w:p>
        </w:tc>
        <w:tc>
          <w:tcPr>
            <w:tcW w:w="1843" w:type="dxa"/>
            <w:shd w:val="clear" w:color="auto" w:fill="auto"/>
            <w:vAlign w:val="center"/>
          </w:tcPr>
          <w:p w14:paraId="4A66B45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6121F37A"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E86892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3A48845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0B0A027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1ADF360A" w14:textId="77777777" w:rsidTr="005D3F7E">
        <w:trPr>
          <w:jc w:val="center"/>
        </w:trPr>
        <w:tc>
          <w:tcPr>
            <w:tcW w:w="1277" w:type="dxa"/>
            <w:vMerge/>
            <w:shd w:val="clear" w:color="auto" w:fill="A5A5A5" w:themeFill="accent3"/>
            <w:vAlign w:val="center"/>
          </w:tcPr>
          <w:p w14:paraId="7E8D4C9E"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0DC1553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Taux global d'utilisation de services financiers (base population totale et nombre de comptes de monnaie </w:t>
            </w:r>
            <w:proofErr w:type="spellStart"/>
            <w:r w:rsidRPr="005076C7">
              <w:rPr>
                <w:rFonts w:ascii="Montserrat Light" w:hAnsi="Montserrat Light"/>
                <w:color w:val="000000"/>
              </w:rPr>
              <w:t>electronique</w:t>
            </w:r>
            <w:proofErr w:type="spellEnd"/>
            <w:r w:rsidRPr="005076C7">
              <w:rPr>
                <w:rFonts w:ascii="Montserrat Light" w:hAnsi="Montserrat Light"/>
                <w:color w:val="000000"/>
              </w:rPr>
              <w:t xml:space="preserve"> actifs)</w:t>
            </w:r>
          </w:p>
        </w:tc>
        <w:tc>
          <w:tcPr>
            <w:tcW w:w="1843" w:type="dxa"/>
            <w:shd w:val="clear" w:color="auto" w:fill="auto"/>
            <w:vAlign w:val="center"/>
          </w:tcPr>
          <w:p w14:paraId="4CEEF6B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Pourcentage</w:t>
            </w:r>
          </w:p>
        </w:tc>
        <w:tc>
          <w:tcPr>
            <w:tcW w:w="1275" w:type="dxa"/>
            <w:shd w:val="clear" w:color="auto" w:fill="auto"/>
            <w:vAlign w:val="center"/>
          </w:tcPr>
          <w:p w14:paraId="067BE59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5A235E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19F9620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Ratio</w:t>
            </w:r>
          </w:p>
        </w:tc>
        <w:tc>
          <w:tcPr>
            <w:tcW w:w="4247" w:type="dxa"/>
            <w:shd w:val="clear" w:color="auto" w:fill="auto"/>
            <w:vAlign w:val="center"/>
          </w:tcPr>
          <w:p w14:paraId="0F3261D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Rapport</w:t>
            </w:r>
          </w:p>
        </w:tc>
      </w:tr>
      <w:tr w:rsidR="00E77104" w:rsidRPr="005076C7" w14:paraId="080AD969" w14:textId="77777777" w:rsidTr="005D3F7E">
        <w:trPr>
          <w:jc w:val="center"/>
        </w:trPr>
        <w:tc>
          <w:tcPr>
            <w:tcW w:w="1277" w:type="dxa"/>
            <w:shd w:val="clear" w:color="auto" w:fill="FFE599" w:themeFill="accent4" w:themeFillTint="66"/>
            <w:vAlign w:val="center"/>
          </w:tcPr>
          <w:p w14:paraId="0028F06F" w14:textId="77777777" w:rsidR="00E77104" w:rsidRPr="005076C7" w:rsidRDefault="00E77104" w:rsidP="005D3F7E">
            <w:pPr>
              <w:jc w:val="center"/>
              <w:rPr>
                <w:rFonts w:ascii="Montserrat Light" w:hAnsi="Montserrat Light"/>
              </w:rPr>
            </w:pPr>
          </w:p>
        </w:tc>
        <w:tc>
          <w:tcPr>
            <w:tcW w:w="5103" w:type="dxa"/>
            <w:shd w:val="clear" w:color="auto" w:fill="FFE599" w:themeFill="accent4" w:themeFillTint="66"/>
            <w:vAlign w:val="center"/>
          </w:tcPr>
          <w:p w14:paraId="3D9C7AC9" w14:textId="77777777" w:rsidR="00E77104" w:rsidRPr="005076C7" w:rsidRDefault="00E77104" w:rsidP="005D3F7E">
            <w:pPr>
              <w:jc w:val="center"/>
              <w:rPr>
                <w:rFonts w:ascii="Montserrat Light" w:hAnsi="Montserrat Light"/>
                <w:color w:val="000000"/>
              </w:rPr>
            </w:pPr>
          </w:p>
        </w:tc>
        <w:tc>
          <w:tcPr>
            <w:tcW w:w="1843" w:type="dxa"/>
            <w:shd w:val="clear" w:color="auto" w:fill="FFE599" w:themeFill="accent4" w:themeFillTint="66"/>
            <w:vAlign w:val="center"/>
          </w:tcPr>
          <w:p w14:paraId="371F4E28" w14:textId="77777777" w:rsidR="00E77104" w:rsidRPr="005076C7" w:rsidRDefault="00E77104" w:rsidP="005D3F7E">
            <w:pPr>
              <w:jc w:val="center"/>
              <w:rPr>
                <w:rFonts w:ascii="Montserrat Light" w:hAnsi="Montserrat Light"/>
                <w:color w:val="000000"/>
              </w:rPr>
            </w:pPr>
          </w:p>
        </w:tc>
        <w:tc>
          <w:tcPr>
            <w:tcW w:w="1275" w:type="dxa"/>
            <w:shd w:val="clear" w:color="auto" w:fill="FFE599" w:themeFill="accent4" w:themeFillTint="66"/>
            <w:vAlign w:val="center"/>
          </w:tcPr>
          <w:p w14:paraId="4706344A" w14:textId="77777777" w:rsidR="00E77104" w:rsidRPr="005076C7" w:rsidRDefault="00E77104" w:rsidP="005D3F7E">
            <w:pPr>
              <w:jc w:val="center"/>
              <w:rPr>
                <w:rFonts w:ascii="Montserrat Light" w:hAnsi="Montserrat Light"/>
                <w:color w:val="000000"/>
              </w:rPr>
            </w:pPr>
          </w:p>
        </w:tc>
        <w:tc>
          <w:tcPr>
            <w:tcW w:w="997" w:type="dxa"/>
            <w:shd w:val="clear" w:color="auto" w:fill="FFE599" w:themeFill="accent4" w:themeFillTint="66"/>
            <w:vAlign w:val="center"/>
          </w:tcPr>
          <w:p w14:paraId="5410D9F7" w14:textId="77777777" w:rsidR="00E77104" w:rsidRPr="005076C7" w:rsidRDefault="00E77104" w:rsidP="005D3F7E">
            <w:pPr>
              <w:jc w:val="center"/>
              <w:rPr>
                <w:rFonts w:ascii="Montserrat Light" w:hAnsi="Montserrat Light"/>
                <w:color w:val="000000"/>
              </w:rPr>
            </w:pPr>
          </w:p>
        </w:tc>
        <w:tc>
          <w:tcPr>
            <w:tcW w:w="1560" w:type="dxa"/>
            <w:shd w:val="clear" w:color="auto" w:fill="FFE599" w:themeFill="accent4" w:themeFillTint="66"/>
            <w:vAlign w:val="center"/>
          </w:tcPr>
          <w:p w14:paraId="2586C5D4" w14:textId="77777777" w:rsidR="00E77104" w:rsidRPr="005076C7" w:rsidRDefault="00E77104" w:rsidP="005D3F7E">
            <w:pPr>
              <w:jc w:val="center"/>
              <w:rPr>
                <w:rFonts w:ascii="Montserrat Light" w:hAnsi="Montserrat Light"/>
                <w:color w:val="000000"/>
              </w:rPr>
            </w:pPr>
          </w:p>
        </w:tc>
        <w:tc>
          <w:tcPr>
            <w:tcW w:w="4247" w:type="dxa"/>
            <w:shd w:val="clear" w:color="auto" w:fill="FFE599" w:themeFill="accent4" w:themeFillTint="66"/>
            <w:vAlign w:val="center"/>
          </w:tcPr>
          <w:p w14:paraId="3E601B79" w14:textId="77777777" w:rsidR="00E77104" w:rsidRPr="005076C7" w:rsidRDefault="00E77104" w:rsidP="005D3F7E">
            <w:pPr>
              <w:jc w:val="center"/>
              <w:rPr>
                <w:rFonts w:ascii="Montserrat Light" w:hAnsi="Montserrat Light"/>
                <w:color w:val="000000"/>
              </w:rPr>
            </w:pPr>
          </w:p>
        </w:tc>
      </w:tr>
      <w:tr w:rsidR="00E77104" w:rsidRPr="005076C7" w14:paraId="13498B32" w14:textId="77777777" w:rsidTr="005D3F7E">
        <w:trPr>
          <w:jc w:val="center"/>
        </w:trPr>
        <w:tc>
          <w:tcPr>
            <w:tcW w:w="1277" w:type="dxa"/>
            <w:vMerge w:val="restart"/>
            <w:shd w:val="clear" w:color="auto" w:fill="A5A5A5" w:themeFill="accent3"/>
            <w:textDirection w:val="btLr"/>
            <w:vAlign w:val="center"/>
          </w:tcPr>
          <w:p w14:paraId="23434C91" w14:textId="77777777" w:rsidR="00E77104" w:rsidRPr="005076C7" w:rsidRDefault="00E77104" w:rsidP="005D3F7E">
            <w:pPr>
              <w:ind w:left="113" w:right="113"/>
              <w:jc w:val="center"/>
              <w:rPr>
                <w:rFonts w:ascii="Montserrat Light" w:eastAsia="Times New Roman" w:hAnsi="Montserrat Light"/>
                <w:color w:val="000000"/>
              </w:rPr>
            </w:pPr>
            <w:r w:rsidRPr="005076C7">
              <w:rPr>
                <w:rFonts w:ascii="Montserrat Light" w:hAnsi="Montserrat Light"/>
                <w:color w:val="000000"/>
              </w:rPr>
              <w:t>INDICATEURS DE L'INCLUSION FINANCIERE</w:t>
            </w:r>
          </w:p>
          <w:p w14:paraId="67DD0BB9" w14:textId="77777777" w:rsidR="00E77104" w:rsidRPr="005076C7" w:rsidRDefault="00E77104" w:rsidP="005D3F7E">
            <w:pPr>
              <w:ind w:left="113" w:right="113"/>
              <w:jc w:val="center"/>
              <w:rPr>
                <w:rFonts w:ascii="Montserrat Light" w:hAnsi="Montserrat Light"/>
              </w:rPr>
            </w:pPr>
          </w:p>
        </w:tc>
        <w:tc>
          <w:tcPr>
            <w:tcW w:w="5103" w:type="dxa"/>
            <w:shd w:val="clear" w:color="auto" w:fill="auto"/>
            <w:vAlign w:val="center"/>
          </w:tcPr>
          <w:p w14:paraId="2617A92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d'institutions </w:t>
            </w:r>
            <w:proofErr w:type="spellStart"/>
            <w:r w:rsidRPr="005076C7">
              <w:rPr>
                <w:rFonts w:ascii="Montserrat Light" w:hAnsi="Montserrat Light"/>
                <w:color w:val="000000"/>
              </w:rPr>
              <w:t>recensees</w:t>
            </w:r>
            <w:proofErr w:type="spellEnd"/>
          </w:p>
        </w:tc>
        <w:tc>
          <w:tcPr>
            <w:tcW w:w="1843" w:type="dxa"/>
            <w:shd w:val="clear" w:color="auto" w:fill="auto"/>
            <w:vAlign w:val="center"/>
          </w:tcPr>
          <w:p w14:paraId="74C00032"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w:t>
            </w:r>
            <w:proofErr w:type="spellEnd"/>
          </w:p>
        </w:tc>
        <w:tc>
          <w:tcPr>
            <w:tcW w:w="1275" w:type="dxa"/>
            <w:shd w:val="clear" w:color="auto" w:fill="auto"/>
            <w:vAlign w:val="center"/>
          </w:tcPr>
          <w:p w14:paraId="04D47AA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670F45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165B5C0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4247" w:type="dxa"/>
            <w:shd w:val="clear" w:color="auto" w:fill="auto"/>
            <w:vAlign w:val="center"/>
          </w:tcPr>
          <w:p w14:paraId="49E5E33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Somme fin de </w:t>
            </w:r>
            <w:proofErr w:type="spellStart"/>
            <w:r w:rsidRPr="005076C7">
              <w:rPr>
                <w:rFonts w:ascii="Montserrat Light" w:hAnsi="Montserrat Light"/>
                <w:color w:val="000000"/>
              </w:rPr>
              <w:t>periode</w:t>
            </w:r>
            <w:proofErr w:type="spellEnd"/>
            <w:r w:rsidRPr="005076C7">
              <w:rPr>
                <w:rFonts w:ascii="Montserrat Light" w:hAnsi="Montserrat Light"/>
                <w:color w:val="000000"/>
              </w:rPr>
              <w:t xml:space="preserve"> des institutions en </w:t>
            </w:r>
            <w:proofErr w:type="spellStart"/>
            <w:r w:rsidRPr="005076C7">
              <w:rPr>
                <w:rFonts w:ascii="Montserrat Light" w:hAnsi="Montserrat Light"/>
                <w:color w:val="000000"/>
              </w:rPr>
              <w:t>activite</w:t>
            </w:r>
            <w:proofErr w:type="spellEnd"/>
          </w:p>
        </w:tc>
      </w:tr>
      <w:tr w:rsidR="00E77104" w:rsidRPr="005076C7" w14:paraId="4C0F6D05" w14:textId="77777777" w:rsidTr="005D3F7E">
        <w:trPr>
          <w:jc w:val="center"/>
        </w:trPr>
        <w:tc>
          <w:tcPr>
            <w:tcW w:w="1277" w:type="dxa"/>
            <w:vMerge/>
            <w:shd w:val="clear" w:color="auto" w:fill="A5A5A5" w:themeFill="accent3"/>
            <w:vAlign w:val="center"/>
          </w:tcPr>
          <w:p w14:paraId="076DC014"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186E7A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Nombre de points de services</w:t>
            </w:r>
          </w:p>
        </w:tc>
        <w:tc>
          <w:tcPr>
            <w:tcW w:w="1843" w:type="dxa"/>
            <w:shd w:val="clear" w:color="auto" w:fill="auto"/>
            <w:vAlign w:val="center"/>
          </w:tcPr>
          <w:p w14:paraId="6162871D"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w:t>
            </w:r>
            <w:proofErr w:type="spellEnd"/>
          </w:p>
        </w:tc>
        <w:tc>
          <w:tcPr>
            <w:tcW w:w="1275" w:type="dxa"/>
            <w:shd w:val="clear" w:color="auto" w:fill="auto"/>
            <w:vAlign w:val="center"/>
          </w:tcPr>
          <w:p w14:paraId="1BE6589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6EE0CE9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4162C3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4247" w:type="dxa"/>
            <w:shd w:val="clear" w:color="auto" w:fill="auto"/>
            <w:vAlign w:val="center"/>
          </w:tcPr>
          <w:p w14:paraId="04F5281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Somme en fin de </w:t>
            </w:r>
            <w:proofErr w:type="spellStart"/>
            <w:r w:rsidRPr="005076C7">
              <w:rPr>
                <w:rFonts w:ascii="Montserrat Light" w:hAnsi="Montserrat Light"/>
                <w:color w:val="000000"/>
              </w:rPr>
              <w:t>periode</w:t>
            </w:r>
            <w:proofErr w:type="spellEnd"/>
            <w:r w:rsidRPr="005076C7">
              <w:rPr>
                <w:rFonts w:ascii="Montserrat Light" w:hAnsi="Montserrat Light"/>
                <w:color w:val="000000"/>
              </w:rPr>
              <w:t xml:space="preserve"> des points de services</w:t>
            </w:r>
          </w:p>
        </w:tc>
      </w:tr>
      <w:tr w:rsidR="00E77104" w:rsidRPr="005076C7" w14:paraId="66BB5842" w14:textId="77777777" w:rsidTr="005D3F7E">
        <w:trPr>
          <w:jc w:val="center"/>
        </w:trPr>
        <w:tc>
          <w:tcPr>
            <w:tcW w:w="1277" w:type="dxa"/>
            <w:vMerge/>
            <w:shd w:val="clear" w:color="auto" w:fill="A5A5A5" w:themeFill="accent3"/>
            <w:vAlign w:val="center"/>
          </w:tcPr>
          <w:p w14:paraId="06D625EC"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60797EB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Montant des </w:t>
            </w:r>
            <w:proofErr w:type="spellStart"/>
            <w:r w:rsidRPr="005076C7">
              <w:rPr>
                <w:rFonts w:ascii="Montserrat Light" w:hAnsi="Montserrat Light"/>
                <w:color w:val="000000"/>
              </w:rPr>
              <w:t>depots</w:t>
            </w:r>
            <w:proofErr w:type="spellEnd"/>
            <w:r w:rsidRPr="005076C7">
              <w:rPr>
                <w:rFonts w:ascii="Montserrat Light" w:hAnsi="Montserrat Light"/>
                <w:color w:val="000000"/>
              </w:rPr>
              <w:t xml:space="preserve"> des clients</w:t>
            </w:r>
          </w:p>
        </w:tc>
        <w:tc>
          <w:tcPr>
            <w:tcW w:w="1843" w:type="dxa"/>
            <w:shd w:val="clear" w:color="auto" w:fill="auto"/>
            <w:vAlign w:val="center"/>
          </w:tcPr>
          <w:p w14:paraId="2FFE095E"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275" w:type="dxa"/>
            <w:shd w:val="clear" w:color="auto" w:fill="auto"/>
            <w:vAlign w:val="center"/>
          </w:tcPr>
          <w:p w14:paraId="3FBA366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997" w:type="dxa"/>
            <w:shd w:val="clear" w:color="auto" w:fill="auto"/>
            <w:vAlign w:val="center"/>
          </w:tcPr>
          <w:p w14:paraId="65C63D1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0123CC72"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4247" w:type="dxa"/>
            <w:shd w:val="clear" w:color="auto" w:fill="auto"/>
            <w:vAlign w:val="center"/>
          </w:tcPr>
          <w:p w14:paraId="5566E065"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Fin de </w:t>
            </w:r>
            <w:proofErr w:type="spellStart"/>
            <w:r w:rsidRPr="005076C7">
              <w:rPr>
                <w:rFonts w:ascii="Montserrat Light" w:hAnsi="Montserrat Light"/>
                <w:color w:val="000000"/>
              </w:rPr>
              <w:t>periode</w:t>
            </w:r>
            <w:proofErr w:type="spellEnd"/>
          </w:p>
        </w:tc>
      </w:tr>
      <w:tr w:rsidR="00E77104" w:rsidRPr="005076C7" w14:paraId="0F76B880" w14:textId="77777777" w:rsidTr="005D3F7E">
        <w:trPr>
          <w:jc w:val="center"/>
        </w:trPr>
        <w:tc>
          <w:tcPr>
            <w:tcW w:w="1277" w:type="dxa"/>
            <w:vMerge/>
            <w:shd w:val="clear" w:color="auto" w:fill="A5A5A5" w:themeFill="accent3"/>
            <w:vAlign w:val="center"/>
          </w:tcPr>
          <w:p w14:paraId="3C35D1EA"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77C2D419"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de </w:t>
            </w:r>
            <w:proofErr w:type="spellStart"/>
            <w:r w:rsidRPr="005076C7">
              <w:rPr>
                <w:rFonts w:ascii="Montserrat Light" w:hAnsi="Montserrat Light"/>
                <w:color w:val="000000"/>
              </w:rPr>
              <w:t>deposants</w:t>
            </w:r>
            <w:proofErr w:type="spellEnd"/>
          </w:p>
        </w:tc>
        <w:tc>
          <w:tcPr>
            <w:tcW w:w="1843" w:type="dxa"/>
            <w:shd w:val="clear" w:color="auto" w:fill="auto"/>
            <w:vAlign w:val="center"/>
          </w:tcPr>
          <w:p w14:paraId="084FB7F9"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w:t>
            </w:r>
            <w:proofErr w:type="spellEnd"/>
          </w:p>
        </w:tc>
        <w:tc>
          <w:tcPr>
            <w:tcW w:w="1275" w:type="dxa"/>
            <w:shd w:val="clear" w:color="auto" w:fill="auto"/>
            <w:vAlign w:val="center"/>
          </w:tcPr>
          <w:p w14:paraId="75518CB7"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549050B3"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3F74C58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Total des </w:t>
            </w:r>
            <w:proofErr w:type="spellStart"/>
            <w:r w:rsidRPr="005076C7">
              <w:rPr>
                <w:rFonts w:ascii="Montserrat Light" w:hAnsi="Montserrat Light"/>
                <w:color w:val="000000"/>
              </w:rPr>
              <w:t>deposants</w:t>
            </w:r>
            <w:proofErr w:type="spellEnd"/>
            <w:r w:rsidRPr="005076C7">
              <w:rPr>
                <w:rFonts w:ascii="Montserrat Light" w:hAnsi="Montserrat Light"/>
                <w:color w:val="000000"/>
              </w:rPr>
              <w:t xml:space="preserve"> sur la </w:t>
            </w:r>
            <w:proofErr w:type="spellStart"/>
            <w:r w:rsidRPr="005076C7">
              <w:rPr>
                <w:rFonts w:ascii="Montserrat Light" w:hAnsi="Montserrat Light"/>
                <w:color w:val="000000"/>
              </w:rPr>
              <w:t>periode</w:t>
            </w:r>
            <w:proofErr w:type="spellEnd"/>
          </w:p>
        </w:tc>
        <w:tc>
          <w:tcPr>
            <w:tcW w:w="4247" w:type="dxa"/>
            <w:shd w:val="clear" w:color="auto" w:fill="auto"/>
            <w:vAlign w:val="center"/>
          </w:tcPr>
          <w:p w14:paraId="7DCBD35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w:t>
            </w:r>
          </w:p>
        </w:tc>
      </w:tr>
      <w:tr w:rsidR="00E77104" w:rsidRPr="005076C7" w14:paraId="16EF7D88" w14:textId="77777777" w:rsidTr="005D3F7E">
        <w:trPr>
          <w:jc w:val="center"/>
        </w:trPr>
        <w:tc>
          <w:tcPr>
            <w:tcW w:w="1277" w:type="dxa"/>
            <w:vMerge/>
            <w:shd w:val="clear" w:color="auto" w:fill="A5A5A5" w:themeFill="accent3"/>
            <w:vAlign w:val="center"/>
          </w:tcPr>
          <w:p w14:paraId="5890B388"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4244489D"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Montants des encours de </w:t>
            </w:r>
            <w:proofErr w:type="spellStart"/>
            <w:r w:rsidRPr="005076C7">
              <w:rPr>
                <w:rFonts w:ascii="Montserrat Light" w:hAnsi="Montserrat Light"/>
                <w:color w:val="000000"/>
              </w:rPr>
              <w:t>credits</w:t>
            </w:r>
            <w:proofErr w:type="spellEnd"/>
          </w:p>
        </w:tc>
        <w:tc>
          <w:tcPr>
            <w:tcW w:w="1843" w:type="dxa"/>
            <w:shd w:val="clear" w:color="auto" w:fill="auto"/>
            <w:vAlign w:val="center"/>
          </w:tcPr>
          <w:p w14:paraId="50A2919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FCFA</w:t>
            </w:r>
          </w:p>
        </w:tc>
        <w:tc>
          <w:tcPr>
            <w:tcW w:w="1275" w:type="dxa"/>
            <w:shd w:val="clear" w:color="auto" w:fill="auto"/>
            <w:vAlign w:val="center"/>
          </w:tcPr>
          <w:p w14:paraId="07B73C0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Millions</w:t>
            </w:r>
          </w:p>
        </w:tc>
        <w:tc>
          <w:tcPr>
            <w:tcW w:w="997" w:type="dxa"/>
            <w:shd w:val="clear" w:color="auto" w:fill="auto"/>
            <w:vAlign w:val="center"/>
          </w:tcPr>
          <w:p w14:paraId="1B876011"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w:t>
            </w:r>
            <w:r w:rsidRPr="005076C7">
              <w:rPr>
                <w:rFonts w:ascii="Montserrat Light" w:hAnsi="Montserrat Light"/>
                <w:color w:val="000000"/>
              </w:rPr>
              <w:lastRenderedPageBreak/>
              <w:t>O</w:t>
            </w:r>
          </w:p>
        </w:tc>
        <w:tc>
          <w:tcPr>
            <w:tcW w:w="1560" w:type="dxa"/>
            <w:shd w:val="clear" w:color="auto" w:fill="auto"/>
            <w:vAlign w:val="center"/>
          </w:tcPr>
          <w:p w14:paraId="337D3F7F"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lastRenderedPageBreak/>
              <w:t>Stock</w:t>
            </w:r>
          </w:p>
        </w:tc>
        <w:tc>
          <w:tcPr>
            <w:tcW w:w="4247" w:type="dxa"/>
            <w:shd w:val="clear" w:color="auto" w:fill="auto"/>
            <w:vAlign w:val="center"/>
          </w:tcPr>
          <w:p w14:paraId="66F9C460"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Fin de </w:t>
            </w:r>
            <w:proofErr w:type="spellStart"/>
            <w:r w:rsidRPr="005076C7">
              <w:rPr>
                <w:rFonts w:ascii="Montserrat Light" w:hAnsi="Montserrat Light"/>
                <w:color w:val="000000"/>
              </w:rPr>
              <w:t>periode</w:t>
            </w:r>
            <w:proofErr w:type="spellEnd"/>
          </w:p>
        </w:tc>
      </w:tr>
      <w:tr w:rsidR="00E77104" w:rsidRPr="005076C7" w14:paraId="07086651" w14:textId="77777777" w:rsidTr="005D3F7E">
        <w:trPr>
          <w:jc w:val="center"/>
        </w:trPr>
        <w:tc>
          <w:tcPr>
            <w:tcW w:w="1277" w:type="dxa"/>
            <w:vMerge/>
            <w:shd w:val="clear" w:color="auto" w:fill="A5A5A5" w:themeFill="accent3"/>
            <w:vAlign w:val="center"/>
          </w:tcPr>
          <w:p w14:paraId="7CAF7809" w14:textId="77777777" w:rsidR="00E77104" w:rsidRPr="005076C7" w:rsidRDefault="00E77104" w:rsidP="005D3F7E">
            <w:pPr>
              <w:jc w:val="center"/>
              <w:rPr>
                <w:rFonts w:ascii="Montserrat Light" w:hAnsi="Montserrat Light"/>
              </w:rPr>
            </w:pPr>
          </w:p>
        </w:tc>
        <w:tc>
          <w:tcPr>
            <w:tcW w:w="5103" w:type="dxa"/>
            <w:shd w:val="clear" w:color="auto" w:fill="auto"/>
            <w:vAlign w:val="center"/>
          </w:tcPr>
          <w:p w14:paraId="729CE2DC"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Nombre de </w:t>
            </w:r>
            <w:proofErr w:type="spellStart"/>
            <w:r w:rsidRPr="005076C7">
              <w:rPr>
                <w:rFonts w:ascii="Montserrat Light" w:hAnsi="Montserrat Light"/>
                <w:color w:val="000000"/>
              </w:rPr>
              <w:t>credits</w:t>
            </w:r>
            <w:proofErr w:type="spellEnd"/>
            <w:r w:rsidRPr="005076C7">
              <w:rPr>
                <w:rFonts w:ascii="Montserrat Light" w:hAnsi="Montserrat Light"/>
                <w:color w:val="000000"/>
              </w:rPr>
              <w:t xml:space="preserve"> en cours</w:t>
            </w:r>
          </w:p>
        </w:tc>
        <w:tc>
          <w:tcPr>
            <w:tcW w:w="1843" w:type="dxa"/>
            <w:shd w:val="clear" w:color="auto" w:fill="auto"/>
            <w:vAlign w:val="center"/>
          </w:tcPr>
          <w:p w14:paraId="07B7F9DA" w14:textId="77777777" w:rsidR="00E77104" w:rsidRPr="005076C7" w:rsidRDefault="00E77104" w:rsidP="005D3F7E">
            <w:pPr>
              <w:jc w:val="center"/>
              <w:rPr>
                <w:rFonts w:ascii="Montserrat Light" w:hAnsi="Montserrat Light"/>
              </w:rPr>
            </w:pPr>
            <w:proofErr w:type="spellStart"/>
            <w:r w:rsidRPr="005076C7">
              <w:rPr>
                <w:rFonts w:ascii="Montserrat Light" w:hAnsi="Montserrat Light"/>
                <w:color w:val="000000"/>
              </w:rPr>
              <w:t>Unite</w:t>
            </w:r>
            <w:proofErr w:type="spellEnd"/>
          </w:p>
        </w:tc>
        <w:tc>
          <w:tcPr>
            <w:tcW w:w="1275" w:type="dxa"/>
            <w:shd w:val="clear" w:color="auto" w:fill="auto"/>
            <w:vAlign w:val="center"/>
          </w:tcPr>
          <w:p w14:paraId="37F8D146"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Aucune</w:t>
            </w:r>
          </w:p>
        </w:tc>
        <w:tc>
          <w:tcPr>
            <w:tcW w:w="997" w:type="dxa"/>
            <w:shd w:val="clear" w:color="auto" w:fill="auto"/>
            <w:vAlign w:val="center"/>
          </w:tcPr>
          <w:p w14:paraId="5F81434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BCEAO</w:t>
            </w:r>
          </w:p>
        </w:tc>
        <w:tc>
          <w:tcPr>
            <w:tcW w:w="1560" w:type="dxa"/>
            <w:shd w:val="clear" w:color="auto" w:fill="auto"/>
            <w:vAlign w:val="center"/>
          </w:tcPr>
          <w:p w14:paraId="7CFF7E6B"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Stock</w:t>
            </w:r>
          </w:p>
        </w:tc>
        <w:tc>
          <w:tcPr>
            <w:tcW w:w="4247" w:type="dxa"/>
            <w:shd w:val="clear" w:color="auto" w:fill="auto"/>
            <w:vAlign w:val="center"/>
          </w:tcPr>
          <w:p w14:paraId="70A1B778" w14:textId="77777777" w:rsidR="00E77104" w:rsidRPr="005076C7" w:rsidRDefault="00E77104" w:rsidP="005D3F7E">
            <w:pPr>
              <w:jc w:val="center"/>
              <w:rPr>
                <w:rFonts w:ascii="Montserrat Light" w:hAnsi="Montserrat Light"/>
              </w:rPr>
            </w:pPr>
            <w:r w:rsidRPr="005076C7">
              <w:rPr>
                <w:rFonts w:ascii="Montserrat Light" w:hAnsi="Montserrat Light"/>
                <w:color w:val="000000"/>
              </w:rPr>
              <w:t xml:space="preserve">Somme sur la </w:t>
            </w:r>
            <w:proofErr w:type="spellStart"/>
            <w:r w:rsidRPr="005076C7">
              <w:rPr>
                <w:rFonts w:ascii="Montserrat Light" w:hAnsi="Montserrat Light"/>
                <w:color w:val="000000"/>
              </w:rPr>
              <w:t>periode</w:t>
            </w:r>
            <w:proofErr w:type="spellEnd"/>
          </w:p>
        </w:tc>
      </w:tr>
    </w:tbl>
    <w:p w14:paraId="39077088" w14:textId="2509BCB1" w:rsidR="00335628" w:rsidRPr="005076C7" w:rsidRDefault="00E77104" w:rsidP="00E77104">
      <w:pPr>
        <w:spacing w:before="240" w:after="240"/>
        <w:rPr>
          <w:rFonts w:ascii="Montserrat Light" w:hAnsi="Montserrat Light"/>
          <w:b/>
          <w:bCs/>
          <w:i/>
          <w:iCs/>
          <w:color w:val="0000FF"/>
          <w:u w:val="single"/>
        </w:rPr>
      </w:pPr>
      <w:r w:rsidRPr="005076C7">
        <w:rPr>
          <w:rFonts w:ascii="Montserrat Light" w:hAnsi="Montserrat Light"/>
          <w:b/>
          <w:bCs/>
          <w:i/>
          <w:iCs/>
          <w:u w:val="single"/>
        </w:rPr>
        <w:t>Sources</w:t>
      </w:r>
      <w:r w:rsidRPr="005076C7">
        <w:rPr>
          <w:rFonts w:ascii="Montserrat Light" w:hAnsi="Montserrat Light"/>
          <w:b/>
          <w:bCs/>
          <w:i/>
          <w:iCs/>
        </w:rPr>
        <w:t xml:space="preserve"> : Données recueillies sur le site de la BCEAO (2023) - </w:t>
      </w:r>
      <w:hyperlink r:id="rId59" w:history="1">
        <w:r w:rsidRPr="00AB7A70">
          <w:rPr>
            <w:rStyle w:val="Lienhypertexte"/>
            <w:rFonts w:ascii="Montserrat Light" w:hAnsi="Montserrat Light"/>
            <w:b/>
            <w:bCs/>
            <w:i/>
            <w:iCs/>
            <w:sz w:val="20"/>
            <w:szCs w:val="20"/>
          </w:rPr>
          <w:t>https://edenpub.bceao.int/</w:t>
        </w:r>
      </w:hyperlink>
    </w:p>
    <w:p w14:paraId="6AA0362E" w14:textId="77777777" w:rsidR="00367657" w:rsidRPr="005076C7" w:rsidRDefault="00367657" w:rsidP="00335628">
      <w:pPr>
        <w:rPr>
          <w:rFonts w:ascii="Montserrat Light" w:hAnsi="Montserrat Light"/>
        </w:rPr>
      </w:pPr>
    </w:p>
    <w:sectPr w:rsidR="00367657" w:rsidRPr="005076C7" w:rsidSect="00E7710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685F" w14:textId="77777777" w:rsidR="00D65491" w:rsidRDefault="00D65491" w:rsidP="002E1F91">
      <w:r>
        <w:separator/>
      </w:r>
    </w:p>
  </w:endnote>
  <w:endnote w:type="continuationSeparator" w:id="0">
    <w:p w14:paraId="212E8351" w14:textId="77777777" w:rsidR="00D65491" w:rsidRDefault="00D65491" w:rsidP="002E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12">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29A6" w14:textId="77777777" w:rsidR="00FD2458" w:rsidRDefault="00FD2458">
    <w:pPr>
      <w:pStyle w:val="Pieddepage"/>
      <w:jc w:val="right"/>
    </w:pPr>
  </w:p>
  <w:p w14:paraId="5156A8BC" w14:textId="77777777" w:rsidR="00FD2458" w:rsidRPr="00165E31" w:rsidRDefault="00FD2458" w:rsidP="002E1F91">
    <w:pPr>
      <w:pStyle w:val="Pieddepage"/>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C3EE" w14:textId="607C6105" w:rsidR="00FD2458" w:rsidRDefault="00FD2458">
    <w:pPr>
      <w:pStyle w:val="Pieddepage"/>
      <w:jc w:val="right"/>
    </w:pPr>
    <w:r>
      <w:fldChar w:fldCharType="begin"/>
    </w:r>
    <w:r>
      <w:instrText xml:space="preserve"> PAGE   \* MERGEFORMAT </w:instrText>
    </w:r>
    <w:r>
      <w:fldChar w:fldCharType="separate"/>
    </w:r>
    <w:r w:rsidR="00B81B1C">
      <w:rPr>
        <w:noProof/>
      </w:rPr>
      <w:t>9</w:t>
    </w:r>
    <w:r>
      <w:rPr>
        <w:noProof/>
      </w:rPr>
      <w:fldChar w:fldCharType="end"/>
    </w:r>
  </w:p>
  <w:p w14:paraId="26DA5947" w14:textId="77777777" w:rsidR="00FD2458" w:rsidRPr="00165E31" w:rsidRDefault="00FD2458" w:rsidP="002E1F91">
    <w:pPr>
      <w:pStyle w:val="Pieddepage"/>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52A65" w14:textId="77777777" w:rsidR="000670EC" w:rsidRDefault="000670EC">
    <w:pPr>
      <w:pStyle w:val="Pieddepage"/>
      <w:jc w:val="right"/>
    </w:pPr>
    <w:r>
      <w:fldChar w:fldCharType="begin"/>
    </w:r>
    <w:r>
      <w:instrText xml:space="preserve"> PAGE   \* MERGEFORMAT </w:instrText>
    </w:r>
    <w:r>
      <w:fldChar w:fldCharType="separate"/>
    </w:r>
    <w:r>
      <w:rPr>
        <w:noProof/>
      </w:rPr>
      <w:t>9</w:t>
    </w:r>
    <w:r>
      <w:rPr>
        <w:noProof/>
      </w:rPr>
      <w:fldChar w:fldCharType="end"/>
    </w:r>
  </w:p>
  <w:p w14:paraId="5D880ECD" w14:textId="77777777" w:rsidR="000670EC" w:rsidRPr="00165E31" w:rsidRDefault="000670EC" w:rsidP="002E1F91">
    <w:pPr>
      <w:pStyle w:val="Pieddepage"/>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EA49" w14:textId="4B58FBE5" w:rsidR="00FD2458" w:rsidRDefault="00FD2458">
    <w:pPr>
      <w:pStyle w:val="Pieddepage"/>
      <w:jc w:val="right"/>
    </w:pPr>
    <w:r>
      <w:fldChar w:fldCharType="begin"/>
    </w:r>
    <w:r>
      <w:instrText xml:space="preserve"> PAGE   \* MERGEFORMAT </w:instrText>
    </w:r>
    <w:r>
      <w:fldChar w:fldCharType="separate"/>
    </w:r>
    <w:r w:rsidR="008509D8">
      <w:rPr>
        <w:noProof/>
      </w:rPr>
      <w:t>38</w:t>
    </w:r>
    <w:r>
      <w:rPr>
        <w:noProof/>
      </w:rPr>
      <w:fldChar w:fldCharType="end"/>
    </w:r>
  </w:p>
  <w:p w14:paraId="332FB6A1" w14:textId="77777777" w:rsidR="00FD2458" w:rsidRDefault="00FD245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C274" w14:textId="77777777" w:rsidR="0044396B" w:rsidRDefault="0044396B">
    <w:pPr>
      <w:pStyle w:val="Pieddepage"/>
      <w:jc w:val="right"/>
    </w:pPr>
    <w:r>
      <w:fldChar w:fldCharType="begin"/>
    </w:r>
    <w:r>
      <w:instrText xml:space="preserve"> PAGE   \* MERGEFORMAT </w:instrText>
    </w:r>
    <w:r>
      <w:fldChar w:fldCharType="separate"/>
    </w:r>
    <w:r>
      <w:rPr>
        <w:noProof/>
      </w:rPr>
      <w:t>38</w:t>
    </w:r>
    <w:r>
      <w:rPr>
        <w:noProof/>
      </w:rPr>
      <w:fldChar w:fldCharType="end"/>
    </w:r>
  </w:p>
  <w:p w14:paraId="05BC88A7" w14:textId="77777777" w:rsidR="0044396B" w:rsidRDefault="0044396B">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E584" w14:textId="77777777" w:rsidR="0044396B" w:rsidRDefault="0044396B">
    <w:pPr>
      <w:pStyle w:val="Pieddepage"/>
      <w:jc w:val="right"/>
    </w:pPr>
    <w:r>
      <w:fldChar w:fldCharType="begin"/>
    </w:r>
    <w:r>
      <w:instrText xml:space="preserve"> PAGE   \* MERGEFORMAT </w:instrText>
    </w:r>
    <w:r>
      <w:fldChar w:fldCharType="separate"/>
    </w:r>
    <w:r>
      <w:rPr>
        <w:noProof/>
      </w:rPr>
      <w:t>38</w:t>
    </w:r>
    <w:r>
      <w:rPr>
        <w:noProof/>
      </w:rPr>
      <w:fldChar w:fldCharType="end"/>
    </w:r>
  </w:p>
  <w:p w14:paraId="58FCEB98" w14:textId="77777777" w:rsidR="0044396B" w:rsidRDefault="0044396B">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3D49" w14:textId="77777777" w:rsidR="00462500" w:rsidRDefault="00462500">
    <w:pPr>
      <w:pStyle w:val="Pieddepage"/>
      <w:jc w:val="right"/>
    </w:pPr>
    <w:r>
      <w:fldChar w:fldCharType="begin"/>
    </w:r>
    <w:r>
      <w:instrText xml:space="preserve"> PAGE   \* MERGEFORMAT </w:instrText>
    </w:r>
    <w:r>
      <w:fldChar w:fldCharType="separate"/>
    </w:r>
    <w:r>
      <w:rPr>
        <w:noProof/>
      </w:rPr>
      <w:t>38</w:t>
    </w:r>
    <w:r>
      <w:rPr>
        <w:noProof/>
      </w:rPr>
      <w:fldChar w:fldCharType="end"/>
    </w:r>
  </w:p>
  <w:p w14:paraId="2FC9D670" w14:textId="77777777" w:rsidR="00462500" w:rsidRDefault="00462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2EB3" w14:textId="77777777" w:rsidR="00D65491" w:rsidRDefault="00D65491" w:rsidP="002E1F91">
      <w:r>
        <w:separator/>
      </w:r>
    </w:p>
  </w:footnote>
  <w:footnote w:type="continuationSeparator" w:id="0">
    <w:p w14:paraId="0799E2F7" w14:textId="77777777" w:rsidR="00D65491" w:rsidRDefault="00D65491" w:rsidP="002E1F91">
      <w:r>
        <w:continuationSeparator/>
      </w:r>
    </w:p>
  </w:footnote>
  <w:footnote w:id="1">
    <w:p w14:paraId="4244DA9B" w14:textId="77777777" w:rsidR="00335628" w:rsidRPr="00F621D9" w:rsidRDefault="00335628" w:rsidP="00335628">
      <w:pPr>
        <w:pStyle w:val="Notedebasdepage"/>
        <w:jc w:val="both"/>
        <w:rPr>
          <w:lang w:val="fr-CA"/>
        </w:rPr>
      </w:pPr>
      <w:r>
        <w:rPr>
          <w:rStyle w:val="Appelnotedebasdep"/>
        </w:rPr>
        <w:footnoteRef/>
      </w:r>
      <w:r>
        <w:t xml:space="preserve"> </w:t>
      </w:r>
      <w:r w:rsidRPr="00F621D9">
        <w:rPr>
          <w:color w:val="202124"/>
          <w:shd w:val="clear" w:color="auto" w:fill="FFFFFF"/>
        </w:rPr>
        <w:t xml:space="preserve">Le </w:t>
      </w:r>
      <w:proofErr w:type="spellStart"/>
      <w:r w:rsidRPr="00F621D9">
        <w:rPr>
          <w:color w:val="202124"/>
          <w:shd w:val="clear" w:color="auto" w:fill="FFFFFF"/>
        </w:rPr>
        <w:t>néokeynésianisme</w:t>
      </w:r>
      <w:proofErr w:type="spellEnd"/>
      <w:r w:rsidRPr="00F621D9">
        <w:rPr>
          <w:color w:val="202124"/>
          <w:shd w:val="clear" w:color="auto" w:fill="FFFFFF"/>
        </w:rPr>
        <w:t> </w:t>
      </w:r>
      <w:r w:rsidRPr="00F621D9">
        <w:rPr>
          <w:color w:val="040C28"/>
        </w:rPr>
        <w:t>procède de la première logique au moment même où la microéconomie se trouve bouleversée par les hypothèses de la théorie de l'information</w:t>
      </w:r>
      <w:r w:rsidRPr="00F621D9">
        <w:rPr>
          <w:color w:val="202124"/>
          <w:shd w:val="clear" w:color="auto" w:fill="FFFFFF"/>
        </w:rPr>
        <w:t>. Or les problèmes d'information sur les marchés ont été systématisés par John M. Keynes au travers du rôle primordial que celui-ci donne aux prévisions.</w:t>
      </w:r>
    </w:p>
  </w:footnote>
  <w:footnote w:id="2">
    <w:p w14:paraId="66833895" w14:textId="77777777" w:rsidR="00335628" w:rsidRPr="0002364E" w:rsidRDefault="00335628" w:rsidP="00335628">
      <w:pPr>
        <w:pStyle w:val="Notedebasdepage"/>
        <w:rPr>
          <w:rFonts w:ascii="Montserrat Light" w:hAnsi="Montserrat Light"/>
          <w:lang w:val="fr-CA"/>
        </w:rPr>
      </w:pPr>
      <w:r w:rsidRPr="0002364E">
        <w:rPr>
          <w:rStyle w:val="Appelnotedebasdep"/>
          <w:rFonts w:ascii="Montserrat Light" w:hAnsi="Montserrat Light"/>
        </w:rPr>
        <w:footnoteRef/>
      </w:r>
      <w:r w:rsidRPr="0002364E">
        <w:rPr>
          <w:rFonts w:ascii="Montserrat Light" w:hAnsi="Montserrat Light"/>
        </w:rPr>
        <w:t xml:space="preserve"> </w:t>
      </w:r>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a</m:t>
                </m:r>
              </m:den>
            </m:f>
            <m:r>
              <w:rPr>
                <w:rFonts w:ascii="Cambria Math" w:hAnsi="Cambria Math"/>
              </w:rPr>
              <m:t xml:space="preserve"> , </m:t>
            </m:r>
            <m:f>
              <m:fPr>
                <m:ctrlPr>
                  <w:rPr>
                    <w:rFonts w:ascii="Cambria Math" w:hAnsi="Cambria Math"/>
                    <w:i/>
                  </w:rPr>
                </m:ctrlPr>
              </m:fPr>
              <m:num>
                <m:r>
                  <w:rPr>
                    <w:rFonts w:ascii="Cambria Math" w:hAnsi="Cambria Math"/>
                  </w:rPr>
                  <m:t>L</m:t>
                </m:r>
              </m:num>
              <m:den>
                <m:r>
                  <w:rPr>
                    <w:rFonts w:ascii="Cambria Math" w:hAnsi="Cambria Math"/>
                  </w:rPr>
                  <m:t>b</m:t>
                </m:r>
              </m:den>
            </m:f>
          </m:e>
        </m:d>
      </m:oMath>
    </w:p>
  </w:footnote>
  <w:footnote w:id="3">
    <w:p w14:paraId="531EA8E2" w14:textId="77777777" w:rsidR="00335628" w:rsidRPr="00240EA3" w:rsidRDefault="00335628" w:rsidP="00335628">
      <w:pPr>
        <w:pStyle w:val="Notedebasdepage"/>
        <w:rPr>
          <w:lang w:val="fr-CA"/>
        </w:rPr>
      </w:pPr>
      <w:r w:rsidRPr="0002364E">
        <w:rPr>
          <w:rStyle w:val="Appelnotedebasdep"/>
          <w:rFonts w:ascii="Montserrat Light" w:hAnsi="Montserrat Light"/>
        </w:rPr>
        <w:footnoteRef/>
      </w:r>
      <w:r w:rsidRPr="0002364E">
        <w:rPr>
          <w:rFonts w:ascii="Montserrat Light" w:hAnsi="Montserrat Light"/>
        </w:rPr>
        <w:t xml:space="preserve"> </w:t>
      </w:r>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=A</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r>
              <w:rPr>
                <w:rFonts w:ascii="Cambria Math" w:hAnsi="Cambria Math"/>
              </w:rPr>
              <m:t>L</m:t>
            </m:r>
          </m:e>
          <m:sup>
            <m:r>
              <w:rPr>
                <w:rFonts w:ascii="Cambria Math" w:hAnsi="Cambria Math"/>
              </w:rPr>
              <m:t>β</m:t>
            </m:r>
          </m:sup>
        </m:sSup>
      </m:oMath>
      <w:r w:rsidRPr="0002364E">
        <w:rPr>
          <w:rFonts w:ascii="Montserrat Light" w:hAnsi="Montserrat Light"/>
        </w:rPr>
        <w:t xml:space="preserve"> </w:t>
      </w:r>
      <w:proofErr w:type="gramStart"/>
      <w:r w:rsidRPr="0002364E">
        <w:rPr>
          <w:rFonts w:ascii="Montserrat Light" w:hAnsi="Montserrat Light"/>
        </w:rPr>
        <w:t>où</w:t>
      </w:r>
      <w:proofErr w:type="gramEnd"/>
      <w:r w:rsidRPr="0002364E">
        <w:rPr>
          <w:rFonts w:ascii="Montserrat Light" w:hAnsi="Montserrat Light"/>
        </w:rPr>
        <w:t xml:space="preserve"> </w:t>
      </w:r>
      <m:oMath>
        <m:r>
          <w:rPr>
            <w:rFonts w:ascii="Cambria Math" w:hAnsi="Cambria Math"/>
          </w:rPr>
          <m:t>α et β</m:t>
        </m:r>
      </m:oMath>
      <w:r w:rsidRPr="0002364E">
        <w:rPr>
          <w:rFonts w:ascii="Montserrat Light" w:hAnsi="Montserrat Light"/>
        </w:rPr>
        <w:t xml:space="preserve"> représente respectivement les élasticités partielles de la production par rapport au facteur capital (K) et au facteur travail (L)</w:t>
      </w:r>
    </w:p>
  </w:footnote>
  <w:footnote w:id="4">
    <w:p w14:paraId="5A41D080" w14:textId="77777777" w:rsidR="00335628" w:rsidRPr="00A038EC" w:rsidRDefault="00335628" w:rsidP="00335628">
      <w:pPr>
        <w:pStyle w:val="Notedebasdepage"/>
        <w:jc w:val="both"/>
        <w:rPr>
          <w:rFonts w:ascii="Montserrat Light" w:hAnsi="Montserrat Light"/>
        </w:rPr>
      </w:pPr>
      <w:r w:rsidRPr="00A038EC">
        <w:rPr>
          <w:rStyle w:val="Appelnotedebasdep"/>
          <w:rFonts w:ascii="Montserrat Light" w:hAnsi="Montserrat Light"/>
        </w:rPr>
        <w:footnoteRef/>
      </w:r>
      <w:r w:rsidRPr="00A038EC">
        <w:rPr>
          <w:rFonts w:ascii="Montserrat Light" w:hAnsi="Montserrat Light"/>
        </w:rPr>
        <w:t xml:space="preserve"> La loi fondamentale de Keynes qui est stipulée comme suite : « lorsque le revenu augmente, la consommation augmente aussi mais d'un montant inférieur à l'accroissement du revenu ». Son modèle de base se présente comme suit :</w:t>
      </w:r>
    </w:p>
    <w:p w14:paraId="29E895A5" w14:textId="77777777" w:rsidR="00335628" w:rsidRPr="00C7597E" w:rsidRDefault="00335628" w:rsidP="00335628">
      <w:pPr>
        <w:pStyle w:val="Notedebasdepage"/>
        <w:spacing w:after="240"/>
        <w:jc w:val="both"/>
        <w:rPr>
          <w:lang w:val="fr-CA"/>
        </w:rPr>
      </w:pPr>
      <m:oMath>
        <m:r>
          <w:rPr>
            <w:rFonts w:ascii="Cambria Math" w:hAnsi="Cambria Math"/>
            <w:lang w:val="fr-CA"/>
          </w:rPr>
          <m:t>C=</m:t>
        </m:r>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0</m:t>
            </m:r>
          </m:sub>
        </m:sSub>
        <m:r>
          <w:rPr>
            <w:rFonts w:ascii="Cambria Math" w:hAnsi="Cambria Math"/>
            <w:lang w:val="fr-CA"/>
          </w:rPr>
          <m:t>+cY</m:t>
        </m:r>
      </m:oMath>
      <w:r w:rsidRPr="00A038EC">
        <w:rPr>
          <w:rFonts w:ascii="Montserrat Light" w:hAnsi="Montserrat Light"/>
          <w:lang w:val="fr-CA"/>
        </w:rPr>
        <w:t xml:space="preserve"> </w:t>
      </w:r>
      <w:proofErr w:type="gramStart"/>
      <w:r w:rsidRPr="00A038EC">
        <w:rPr>
          <w:rFonts w:ascii="Montserrat Light" w:hAnsi="Montserrat Light"/>
          <w:lang w:val="fr-CA"/>
        </w:rPr>
        <w:t>où</w:t>
      </w:r>
      <w:proofErr w:type="gramEnd"/>
      <w:r w:rsidRPr="00A038EC">
        <w:rPr>
          <w:rFonts w:ascii="Montserrat Light" w:hAnsi="Montserrat Light"/>
          <w:lang w:val="fr-CA"/>
        </w:rPr>
        <w:t xml:space="preserve"> Y est le revenu actuel, C, la consommation actuelle, </w:t>
      </w:r>
      <m:oMath>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0</m:t>
            </m:r>
          </m:sub>
        </m:sSub>
      </m:oMath>
      <w:r w:rsidRPr="00A038EC">
        <w:rPr>
          <w:rFonts w:ascii="Montserrat Light" w:hAnsi="Montserrat Light"/>
          <w:lang w:val="fr-CA"/>
        </w:rPr>
        <w:t>, la consommation incompressible ou autonome et c, la propension marginale à consommer ou la part de la consommation intégrée dans le revenu.</w:t>
      </w:r>
    </w:p>
  </w:footnote>
  <w:footnote w:id="5">
    <w:p w14:paraId="5AC197EF" w14:textId="77777777" w:rsidR="00335628" w:rsidRPr="00A038EC" w:rsidRDefault="00335628" w:rsidP="00335628">
      <w:pPr>
        <w:pStyle w:val="Notedebasdepage"/>
        <w:rPr>
          <w:rFonts w:ascii="Montserrat Light" w:hAnsi="Montserrat Light"/>
        </w:rPr>
      </w:pPr>
      <w:r w:rsidRPr="00A038EC">
        <w:rPr>
          <w:rStyle w:val="Appelnotedebasdep"/>
          <w:rFonts w:ascii="Montserrat Light" w:hAnsi="Montserrat Light"/>
        </w:rPr>
        <w:footnoteRef/>
      </w:r>
      <w:r w:rsidRPr="00A038EC">
        <w:rPr>
          <w:rFonts w:ascii="Montserrat Light" w:hAnsi="Montserrat Light"/>
        </w:rPr>
        <w:t xml:space="preserve"> Le modèle de </w:t>
      </w:r>
      <w:proofErr w:type="spellStart"/>
      <w:r w:rsidRPr="00A038EC">
        <w:rPr>
          <w:rFonts w:ascii="Montserrat Light" w:hAnsi="Montserrat Light"/>
        </w:rPr>
        <w:t>Brow</w:t>
      </w:r>
      <w:proofErr w:type="spellEnd"/>
      <w:r w:rsidRPr="00A038EC">
        <w:rPr>
          <w:rFonts w:ascii="Montserrat Light" w:hAnsi="Montserrat Light"/>
        </w:rPr>
        <w:t xml:space="preserve"> est spécifié de la manière suivante :</w:t>
      </w:r>
    </w:p>
    <w:p w14:paraId="4FEE801E" w14:textId="77777777" w:rsidR="00335628" w:rsidRPr="00552CE4" w:rsidRDefault="00000000" w:rsidP="00335628">
      <w:pPr>
        <w:pStyle w:val="Notedebasdepage"/>
        <w:rPr>
          <w:lang w:val="fr-CA"/>
        </w:rPr>
      </w:pPr>
      <m:oMath>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t</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0</m:t>
            </m:r>
          </m:sub>
        </m:sSub>
        <m:r>
          <w:rPr>
            <w:rFonts w:ascii="Cambria Math" w:hAnsi="Cambria Math"/>
            <w:lang w:val="fr-CA"/>
          </w:rPr>
          <m:t>+c</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t</m:t>
            </m:r>
          </m:sub>
        </m:sSub>
        <m:r>
          <w:rPr>
            <w:rFonts w:ascii="Cambria Math" w:hAnsi="Cambria Math"/>
            <w:lang w:val="fr-CA"/>
          </w:rPr>
          <m:t>+b</m:t>
        </m:r>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t-1</m:t>
            </m:r>
          </m:sub>
        </m:sSub>
      </m:oMath>
      <w:r w:rsidR="00335628" w:rsidRPr="00A038EC">
        <w:rPr>
          <w:rFonts w:ascii="Montserrat Light" w:hAnsi="Montserrat Light"/>
          <w:lang w:val="fr-CA"/>
        </w:rPr>
        <w:t xml:space="preserve"> </w:t>
      </w:r>
      <w:proofErr w:type="gramStart"/>
      <w:r w:rsidR="00335628" w:rsidRPr="00A038EC">
        <w:rPr>
          <w:rFonts w:ascii="Montserrat Light" w:hAnsi="Montserrat Light"/>
          <w:lang w:val="fr-CA"/>
        </w:rPr>
        <w:t>avec</w:t>
      </w:r>
      <w:proofErr w:type="gramEnd"/>
      <w:r w:rsidR="00335628" w:rsidRPr="00A038EC">
        <w:rPr>
          <w:rFonts w:ascii="Montserrat Light" w:hAnsi="Montserrat Light"/>
          <w:lang w:val="fr-CA"/>
        </w:rPr>
        <w:t xml:space="preserve"> </w:t>
      </w:r>
      <m:oMath>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t-1</m:t>
            </m:r>
          </m:sub>
        </m:sSub>
      </m:oMath>
      <w:r w:rsidR="00335628" w:rsidRPr="00A038EC">
        <w:rPr>
          <w:rFonts w:ascii="Montserrat Light" w:hAnsi="Montserrat Light"/>
          <w:lang w:val="fr-CA"/>
        </w:rPr>
        <w:t>, la consommation passée</w:t>
      </w:r>
    </w:p>
  </w:footnote>
  <w:footnote w:id="6">
    <w:p w14:paraId="0FAAED0E" w14:textId="77777777" w:rsidR="002617DB" w:rsidRPr="005843DE" w:rsidRDefault="002617DB" w:rsidP="002617DB">
      <w:pPr>
        <w:pStyle w:val="Notedebasdepage"/>
        <w:rPr>
          <w:rFonts w:ascii="Montserrat Light" w:hAnsi="Montserrat Light"/>
        </w:rPr>
      </w:pPr>
      <w:r w:rsidRPr="005843DE">
        <w:rPr>
          <w:rStyle w:val="Appelnotedebasdep"/>
          <w:rFonts w:ascii="Montserrat Light" w:hAnsi="Montserrat Light"/>
        </w:rPr>
        <w:footnoteRef/>
      </w:r>
      <w:r w:rsidRPr="005843DE">
        <w:rPr>
          <w:rFonts w:ascii="Montserrat Light" w:hAnsi="Montserrat Light"/>
        </w:rPr>
        <w:t xml:space="preserve"> </w:t>
      </w:r>
      <w:proofErr w:type="gramStart"/>
      <w:r w:rsidRPr="005843DE">
        <w:rPr>
          <w:rFonts w:ascii="Montserrat Light" w:hAnsi="Montserrat Light"/>
        </w:rPr>
        <w:t>I(</w:t>
      </w:r>
      <w:proofErr w:type="gramEnd"/>
      <w:r w:rsidRPr="005843DE">
        <w:rPr>
          <w:rFonts w:ascii="Montserrat Light" w:hAnsi="Montserrat Light"/>
        </w:rPr>
        <w:t>1) : Ordre d’intégration des variables.</w:t>
      </w:r>
    </w:p>
  </w:footnote>
  <w:footnote w:id="7">
    <w:p w14:paraId="2E4EE968" w14:textId="77777777" w:rsidR="00A36D01" w:rsidRDefault="00A36D01" w:rsidP="00A36D01">
      <w:pPr>
        <w:pStyle w:val="Notedebasdepage"/>
      </w:pPr>
      <w:r>
        <w:rPr>
          <w:rStyle w:val="Appelnotedebasdep"/>
        </w:rPr>
        <w:footnoteRef/>
      </w:r>
      <w:r>
        <w:t xml:space="preserve"> </w:t>
      </w:r>
      <w:proofErr w:type="spellStart"/>
      <w:r>
        <w:t>Licandro</w:t>
      </w:r>
      <w:proofErr w:type="spellEnd"/>
      <w:r>
        <w:t xml:space="preserve">, </w:t>
      </w:r>
      <w:proofErr w:type="gramStart"/>
      <w:r>
        <w:t>O. ,</w:t>
      </w:r>
      <w:proofErr w:type="gramEnd"/>
      <w:r>
        <w:t xml:space="preserve"> </w:t>
      </w:r>
      <w:proofErr w:type="spellStart"/>
      <w:r>
        <w:t>optcit</w:t>
      </w:r>
      <w:proofErr w:type="spellEnd"/>
    </w:p>
  </w:footnote>
  <w:footnote w:id="8">
    <w:p w14:paraId="0BB5E601" w14:textId="77777777" w:rsidR="00335628" w:rsidRPr="00ED3277" w:rsidRDefault="00335628" w:rsidP="00335628">
      <w:pPr>
        <w:pStyle w:val="Notedebasdepage"/>
        <w:rPr>
          <w:rFonts w:ascii="Montserrat Light" w:hAnsi="Montserrat Light"/>
          <w:lang w:val="fr-CA"/>
        </w:rPr>
      </w:pPr>
      <w:r w:rsidRPr="00ED3277">
        <w:rPr>
          <w:rStyle w:val="Appelnotedebasdep"/>
          <w:rFonts w:ascii="Montserrat Light" w:hAnsi="Montserrat Light"/>
        </w:rPr>
        <w:footnoteRef/>
      </w:r>
      <w:r w:rsidRPr="00ED3277">
        <w:rPr>
          <w:rFonts w:ascii="Montserrat Light" w:hAnsi="Montserrat Light"/>
        </w:rPr>
        <w:t xml:space="preserve"> </w:t>
      </w:r>
      <w:proofErr w:type="gramStart"/>
      <w:r w:rsidRPr="00ED3277">
        <w:rPr>
          <w:rFonts w:ascii="Montserrat Light" w:hAnsi="Montserrat Light"/>
        </w:rPr>
        <w:t>voir</w:t>
      </w:r>
      <w:proofErr w:type="gramEnd"/>
      <w:r w:rsidRPr="00ED3277">
        <w:rPr>
          <w:rFonts w:ascii="Montserrat Light" w:hAnsi="Montserrat Light"/>
        </w:rPr>
        <w:t xml:space="preserve"> </w:t>
      </w:r>
      <w:proofErr w:type="spellStart"/>
      <w:r w:rsidRPr="00ED3277">
        <w:rPr>
          <w:rFonts w:ascii="Montserrat Light" w:hAnsi="Montserrat Light"/>
        </w:rPr>
        <w:t>Mongan</w:t>
      </w:r>
      <w:proofErr w:type="spellEnd"/>
      <w:r w:rsidRPr="00ED3277">
        <w:rPr>
          <w:rFonts w:ascii="Montserrat Light" w:hAnsi="Montserrat Light"/>
        </w:rPr>
        <w:t>, 2002</w:t>
      </w:r>
    </w:p>
  </w:footnote>
  <w:footnote w:id="9">
    <w:p w14:paraId="5C456571" w14:textId="77777777" w:rsidR="00335628" w:rsidRPr="00ED3277" w:rsidRDefault="00335628" w:rsidP="00335628">
      <w:pPr>
        <w:pStyle w:val="Notedebasdepage"/>
        <w:rPr>
          <w:rFonts w:ascii="Montserrat Light" w:hAnsi="Montserrat Light"/>
        </w:rPr>
      </w:pPr>
      <w:r w:rsidRPr="00ED3277">
        <w:rPr>
          <w:rStyle w:val="Appelnotedebasdep"/>
          <w:rFonts w:ascii="Montserrat Light" w:hAnsi="Montserrat Light"/>
        </w:rPr>
        <w:footnoteRef/>
      </w:r>
      <w:r w:rsidRPr="00ED3277">
        <w:rPr>
          <w:rFonts w:ascii="Montserrat Light" w:hAnsi="Montserrat Light"/>
        </w:rPr>
        <w:t xml:space="preserve"> Voir </w:t>
      </w:r>
      <w:proofErr w:type="spellStart"/>
      <w:r w:rsidRPr="00ED3277">
        <w:rPr>
          <w:rFonts w:ascii="Montserrat Light" w:hAnsi="Montserrat Light"/>
        </w:rPr>
        <w:t>Fosu</w:t>
      </w:r>
      <w:proofErr w:type="spellEnd"/>
      <w:r w:rsidRPr="00ED3277">
        <w:rPr>
          <w:rFonts w:ascii="Montserrat Light" w:hAnsi="Montserrat Light"/>
        </w:rPr>
        <w:t xml:space="preserve"> et al (2009, 2010), aussi FALL, E, AKPLOGAN, M et ALOFA, J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5F74" w14:textId="77777777" w:rsidR="0044396B" w:rsidRDefault="004439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56D4" w14:textId="77777777" w:rsidR="0044396B" w:rsidRDefault="0044396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5356" w14:textId="77777777" w:rsidR="00462500" w:rsidRDefault="004625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13A"/>
    <w:multiLevelType w:val="hybridMultilevel"/>
    <w:tmpl w:val="5E94EA46"/>
    <w:lvl w:ilvl="0" w:tplc="FFFFFFFF">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 w15:restartNumberingAfterBreak="0">
    <w:nsid w:val="01456CA5"/>
    <w:multiLevelType w:val="multilevel"/>
    <w:tmpl w:val="6B701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3846DB"/>
    <w:multiLevelType w:val="hybridMultilevel"/>
    <w:tmpl w:val="FF74B512"/>
    <w:lvl w:ilvl="0" w:tplc="F4D06F40">
      <w:start w:val="5"/>
      <w:numFmt w:val="decimal"/>
      <w:pStyle w:val="Titre1"/>
      <w:lvlText w:val="%1."/>
      <w:lvlJc w:val="left"/>
      <w:pPr>
        <w:tabs>
          <w:tab w:val="num" w:pos="360"/>
        </w:tabs>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C00EB4"/>
    <w:multiLevelType w:val="hybridMultilevel"/>
    <w:tmpl w:val="345E70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A7C7AEB"/>
    <w:multiLevelType w:val="hybridMultilevel"/>
    <w:tmpl w:val="F290290A"/>
    <w:lvl w:ilvl="0" w:tplc="46E2A882">
      <w:start w:val="2"/>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8260C2"/>
    <w:multiLevelType w:val="hybridMultilevel"/>
    <w:tmpl w:val="6512ECBE"/>
    <w:lvl w:ilvl="0" w:tplc="040C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0D4C44AF"/>
    <w:multiLevelType w:val="hybridMultilevel"/>
    <w:tmpl w:val="5BB00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320B8D"/>
    <w:multiLevelType w:val="multilevel"/>
    <w:tmpl w:val="282A3F3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5F5AAF"/>
    <w:multiLevelType w:val="hybridMultilevel"/>
    <w:tmpl w:val="D7BE2626"/>
    <w:lvl w:ilvl="0" w:tplc="20000019">
      <w:start w:val="1"/>
      <w:numFmt w:val="lowerLetter"/>
      <w:lvlText w:val="%1."/>
      <w:lvlJc w:val="lef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9" w15:restartNumberingAfterBreak="0">
    <w:nsid w:val="1484358C"/>
    <w:multiLevelType w:val="hybridMultilevel"/>
    <w:tmpl w:val="E624B65A"/>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16630803"/>
    <w:multiLevelType w:val="hybridMultilevel"/>
    <w:tmpl w:val="A5E24CA6"/>
    <w:lvl w:ilvl="0" w:tplc="0996006C">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A25126"/>
    <w:multiLevelType w:val="multilevel"/>
    <w:tmpl w:val="D29C320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70129D"/>
    <w:multiLevelType w:val="hybridMultilevel"/>
    <w:tmpl w:val="5D2A7DC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B444562"/>
    <w:multiLevelType w:val="hybridMultilevel"/>
    <w:tmpl w:val="25B4B12C"/>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abstractNum w:abstractNumId="14" w15:restartNumberingAfterBreak="0">
    <w:nsid w:val="1BA95254"/>
    <w:multiLevelType w:val="hybridMultilevel"/>
    <w:tmpl w:val="47E23F20"/>
    <w:lvl w:ilvl="0" w:tplc="040C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C2A03FB"/>
    <w:multiLevelType w:val="hybridMultilevel"/>
    <w:tmpl w:val="DD5491D4"/>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6" w15:restartNumberingAfterBreak="0">
    <w:nsid w:val="31565BAD"/>
    <w:multiLevelType w:val="hybridMultilevel"/>
    <w:tmpl w:val="D8745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28A1C52"/>
    <w:multiLevelType w:val="singleLevel"/>
    <w:tmpl w:val="040C000F"/>
    <w:lvl w:ilvl="0">
      <w:start w:val="1"/>
      <w:numFmt w:val="decimal"/>
      <w:lvlText w:val="%1."/>
      <w:lvlJc w:val="left"/>
      <w:pPr>
        <w:tabs>
          <w:tab w:val="num" w:pos="360"/>
        </w:tabs>
        <w:ind w:left="360" w:hanging="360"/>
      </w:pPr>
    </w:lvl>
  </w:abstractNum>
  <w:abstractNum w:abstractNumId="18" w15:restartNumberingAfterBreak="0">
    <w:nsid w:val="34CF2E69"/>
    <w:multiLevelType w:val="multilevel"/>
    <w:tmpl w:val="851E3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F20625"/>
    <w:multiLevelType w:val="hybridMultilevel"/>
    <w:tmpl w:val="95881836"/>
    <w:lvl w:ilvl="0" w:tplc="FFFFFFFF">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0" w15:restartNumberingAfterBreak="0">
    <w:nsid w:val="46933D99"/>
    <w:multiLevelType w:val="hybridMultilevel"/>
    <w:tmpl w:val="AC40B438"/>
    <w:lvl w:ilvl="0" w:tplc="040C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69D3A39"/>
    <w:multiLevelType w:val="hybridMultilevel"/>
    <w:tmpl w:val="B34C02A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C1C140B"/>
    <w:multiLevelType w:val="hybridMultilevel"/>
    <w:tmpl w:val="11CE52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74428F"/>
    <w:multiLevelType w:val="hybridMultilevel"/>
    <w:tmpl w:val="545CDDD0"/>
    <w:lvl w:ilvl="0" w:tplc="A7A857FC">
      <w:start w:val="1"/>
      <w:numFmt w:val="bullet"/>
      <w:pStyle w:val="Titre6"/>
      <w:lvlText w:val=""/>
      <w:lvlJc w:val="left"/>
      <w:pPr>
        <w:ind w:left="3192" w:hanging="360"/>
      </w:pPr>
      <w:rPr>
        <w:rFonts w:ascii="Wingdings" w:hAnsi="Wingdings" w:hint="default"/>
      </w:rPr>
    </w:lvl>
    <w:lvl w:ilvl="1" w:tplc="20000003" w:tentative="1">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24" w15:restartNumberingAfterBreak="0">
    <w:nsid w:val="54754FD6"/>
    <w:multiLevelType w:val="hybridMultilevel"/>
    <w:tmpl w:val="FEBAC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68039D7"/>
    <w:multiLevelType w:val="hybridMultilevel"/>
    <w:tmpl w:val="B5EE11F8"/>
    <w:lvl w:ilvl="0" w:tplc="20000001">
      <w:start w:val="1"/>
      <w:numFmt w:val="bullet"/>
      <w:lvlText w:val=""/>
      <w:lvlJc w:val="left"/>
      <w:pPr>
        <w:tabs>
          <w:tab w:val="num" w:pos="720"/>
        </w:tabs>
        <w:ind w:left="720" w:hanging="360"/>
      </w:pPr>
      <w:rPr>
        <w:rFonts w:ascii="Symbol" w:hAnsi="Symbol" w:hint="default"/>
      </w:rPr>
    </w:lvl>
    <w:lvl w:ilvl="1" w:tplc="C012F4D6" w:tentative="1">
      <w:start w:val="1"/>
      <w:numFmt w:val="bullet"/>
      <w:lvlText w:val=""/>
      <w:lvlJc w:val="left"/>
      <w:pPr>
        <w:tabs>
          <w:tab w:val="num" w:pos="1440"/>
        </w:tabs>
        <w:ind w:left="1440" w:hanging="360"/>
      </w:pPr>
      <w:rPr>
        <w:rFonts w:ascii="Wingdings 3" w:hAnsi="Wingdings 3" w:hint="default"/>
      </w:rPr>
    </w:lvl>
    <w:lvl w:ilvl="2" w:tplc="370E99DC" w:tentative="1">
      <w:start w:val="1"/>
      <w:numFmt w:val="bullet"/>
      <w:lvlText w:val=""/>
      <w:lvlJc w:val="left"/>
      <w:pPr>
        <w:tabs>
          <w:tab w:val="num" w:pos="2160"/>
        </w:tabs>
        <w:ind w:left="2160" w:hanging="360"/>
      </w:pPr>
      <w:rPr>
        <w:rFonts w:ascii="Wingdings 3" w:hAnsi="Wingdings 3" w:hint="default"/>
      </w:rPr>
    </w:lvl>
    <w:lvl w:ilvl="3" w:tplc="12B4E910" w:tentative="1">
      <w:start w:val="1"/>
      <w:numFmt w:val="bullet"/>
      <w:lvlText w:val=""/>
      <w:lvlJc w:val="left"/>
      <w:pPr>
        <w:tabs>
          <w:tab w:val="num" w:pos="2880"/>
        </w:tabs>
        <w:ind w:left="2880" w:hanging="360"/>
      </w:pPr>
      <w:rPr>
        <w:rFonts w:ascii="Wingdings 3" w:hAnsi="Wingdings 3" w:hint="default"/>
      </w:rPr>
    </w:lvl>
    <w:lvl w:ilvl="4" w:tplc="A0265EFA" w:tentative="1">
      <w:start w:val="1"/>
      <w:numFmt w:val="bullet"/>
      <w:lvlText w:val=""/>
      <w:lvlJc w:val="left"/>
      <w:pPr>
        <w:tabs>
          <w:tab w:val="num" w:pos="3600"/>
        </w:tabs>
        <w:ind w:left="3600" w:hanging="360"/>
      </w:pPr>
      <w:rPr>
        <w:rFonts w:ascii="Wingdings 3" w:hAnsi="Wingdings 3" w:hint="default"/>
      </w:rPr>
    </w:lvl>
    <w:lvl w:ilvl="5" w:tplc="0480EE0E" w:tentative="1">
      <w:start w:val="1"/>
      <w:numFmt w:val="bullet"/>
      <w:lvlText w:val=""/>
      <w:lvlJc w:val="left"/>
      <w:pPr>
        <w:tabs>
          <w:tab w:val="num" w:pos="4320"/>
        </w:tabs>
        <w:ind w:left="4320" w:hanging="360"/>
      </w:pPr>
      <w:rPr>
        <w:rFonts w:ascii="Wingdings 3" w:hAnsi="Wingdings 3" w:hint="default"/>
      </w:rPr>
    </w:lvl>
    <w:lvl w:ilvl="6" w:tplc="3F1467F8" w:tentative="1">
      <w:start w:val="1"/>
      <w:numFmt w:val="bullet"/>
      <w:lvlText w:val=""/>
      <w:lvlJc w:val="left"/>
      <w:pPr>
        <w:tabs>
          <w:tab w:val="num" w:pos="5040"/>
        </w:tabs>
        <w:ind w:left="5040" w:hanging="360"/>
      </w:pPr>
      <w:rPr>
        <w:rFonts w:ascii="Wingdings 3" w:hAnsi="Wingdings 3" w:hint="default"/>
      </w:rPr>
    </w:lvl>
    <w:lvl w:ilvl="7" w:tplc="2F92389C" w:tentative="1">
      <w:start w:val="1"/>
      <w:numFmt w:val="bullet"/>
      <w:lvlText w:val=""/>
      <w:lvlJc w:val="left"/>
      <w:pPr>
        <w:tabs>
          <w:tab w:val="num" w:pos="5760"/>
        </w:tabs>
        <w:ind w:left="5760" w:hanging="360"/>
      </w:pPr>
      <w:rPr>
        <w:rFonts w:ascii="Wingdings 3" w:hAnsi="Wingdings 3" w:hint="default"/>
      </w:rPr>
    </w:lvl>
    <w:lvl w:ilvl="8" w:tplc="07AC9B7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36A25F2"/>
    <w:multiLevelType w:val="hybridMultilevel"/>
    <w:tmpl w:val="CCE4D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5924F4C"/>
    <w:multiLevelType w:val="multilevel"/>
    <w:tmpl w:val="BB5AF1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000000" w:themeColor="text1"/>
      </w:rPr>
    </w:lvl>
    <w:lvl w:ilvl="4">
      <w:start w:val="1"/>
      <w:numFmt w:val="decimal"/>
      <w:pStyle w:val="Titre5"/>
      <w:lvlText w:val="%1.%2.%3.%4.%5"/>
      <w:lvlJc w:val="left"/>
      <w:pPr>
        <w:ind w:left="1008" w:hanging="1008"/>
      </w:pPr>
    </w:lvl>
    <w:lvl w:ilvl="5">
      <w:start w:val="1"/>
      <w:numFmt w:val="decimal"/>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700315D"/>
    <w:multiLevelType w:val="hybridMultilevel"/>
    <w:tmpl w:val="8A80BB36"/>
    <w:lvl w:ilvl="0" w:tplc="8932A59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9012208"/>
    <w:multiLevelType w:val="hybridMultilevel"/>
    <w:tmpl w:val="89A03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4D046D"/>
    <w:multiLevelType w:val="multilevel"/>
    <w:tmpl w:val="495A8542"/>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7C4EF5"/>
    <w:multiLevelType w:val="hybridMultilevel"/>
    <w:tmpl w:val="C5A4B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EC97130"/>
    <w:multiLevelType w:val="hybridMultilevel"/>
    <w:tmpl w:val="0E02D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EF1668A"/>
    <w:multiLevelType w:val="hybridMultilevel"/>
    <w:tmpl w:val="45285B70"/>
    <w:lvl w:ilvl="0" w:tplc="FADE9C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F8936A3"/>
    <w:multiLevelType w:val="hybridMultilevel"/>
    <w:tmpl w:val="03785B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FF26F6B"/>
    <w:multiLevelType w:val="hybridMultilevel"/>
    <w:tmpl w:val="C6E0297A"/>
    <w:lvl w:ilvl="0" w:tplc="FA229B78">
      <w:numFmt w:val="bullet"/>
      <w:lvlText w:val="-"/>
      <w:lvlJc w:val="left"/>
      <w:pPr>
        <w:ind w:left="720" w:hanging="360"/>
      </w:pPr>
      <w:rPr>
        <w:rFonts w:ascii="Montserrat Light" w:eastAsiaTheme="minorEastAsia" w:hAnsi="Montserrat Ligh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14D6705"/>
    <w:multiLevelType w:val="hybridMultilevel"/>
    <w:tmpl w:val="FFFFFFFF"/>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4175CB"/>
    <w:multiLevelType w:val="hybridMultilevel"/>
    <w:tmpl w:val="6EB69C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15:restartNumberingAfterBreak="0">
    <w:nsid w:val="73F7218F"/>
    <w:multiLevelType w:val="hybridMultilevel"/>
    <w:tmpl w:val="7A8237EE"/>
    <w:lvl w:ilvl="0" w:tplc="FFFFFFFF">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39" w15:restartNumberingAfterBreak="0">
    <w:nsid w:val="75772832"/>
    <w:multiLevelType w:val="multilevel"/>
    <w:tmpl w:val="E94CB2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5762A9"/>
    <w:multiLevelType w:val="hybridMultilevel"/>
    <w:tmpl w:val="A7A4E370"/>
    <w:lvl w:ilvl="0" w:tplc="20000001">
      <w:start w:val="1"/>
      <w:numFmt w:val="bullet"/>
      <w:lvlText w:val=""/>
      <w:lvlJc w:val="left"/>
      <w:pPr>
        <w:ind w:left="720" w:hanging="360"/>
      </w:pPr>
      <w:rPr>
        <w:rFonts w:ascii="Symbol" w:hAnsi="Symbol" w:hint="default"/>
      </w:rPr>
    </w:lvl>
    <w:lvl w:ilvl="1" w:tplc="C54ED898">
      <w:start w:val="1"/>
      <w:numFmt w:val="lowerRoman"/>
      <w:lvlText w:val="(%2)"/>
      <w:lvlJc w:val="left"/>
      <w:pPr>
        <w:ind w:left="1800" w:hanging="720"/>
      </w:pPr>
      <w:rPr>
        <w:rFonts w:eastAsia="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5D26C3"/>
    <w:multiLevelType w:val="hybridMultilevel"/>
    <w:tmpl w:val="78828D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D056E77"/>
    <w:multiLevelType w:val="hybridMultilevel"/>
    <w:tmpl w:val="D9565600"/>
    <w:lvl w:ilvl="0" w:tplc="D1C4E236">
      <w:start w:val="1"/>
      <w:numFmt w:val="lowerLetter"/>
      <w:pStyle w:val="Titre3"/>
      <w:lvlText w:val="%1."/>
      <w:lvlJc w:val="left"/>
      <w:pPr>
        <w:ind w:left="1512" w:hanging="360"/>
      </w:pPr>
      <w:rPr>
        <w:color w:val="auto"/>
      </w:r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num w:numId="1" w16cid:durableId="1737628779">
    <w:abstractNumId w:val="30"/>
  </w:num>
  <w:num w:numId="2" w16cid:durableId="2104764418">
    <w:abstractNumId w:val="13"/>
  </w:num>
  <w:num w:numId="3" w16cid:durableId="361247279">
    <w:abstractNumId w:val="27"/>
  </w:num>
  <w:num w:numId="4" w16cid:durableId="507986761">
    <w:abstractNumId w:val="17"/>
  </w:num>
  <w:num w:numId="5" w16cid:durableId="1466698564">
    <w:abstractNumId w:val="25"/>
  </w:num>
  <w:num w:numId="6" w16cid:durableId="2116709923">
    <w:abstractNumId w:val="3"/>
  </w:num>
  <w:num w:numId="7" w16cid:durableId="2092962511">
    <w:abstractNumId w:val="32"/>
  </w:num>
  <w:num w:numId="8" w16cid:durableId="928344464">
    <w:abstractNumId w:val="5"/>
  </w:num>
  <w:num w:numId="9" w16cid:durableId="63456532">
    <w:abstractNumId w:val="16"/>
  </w:num>
  <w:num w:numId="10" w16cid:durableId="1575628607">
    <w:abstractNumId w:val="20"/>
  </w:num>
  <w:num w:numId="11" w16cid:durableId="955065079">
    <w:abstractNumId w:val="14"/>
  </w:num>
  <w:num w:numId="12" w16cid:durableId="1601186065">
    <w:abstractNumId w:val="10"/>
  </w:num>
  <w:num w:numId="13" w16cid:durableId="906577230">
    <w:abstractNumId w:val="26"/>
  </w:num>
  <w:num w:numId="14" w16cid:durableId="393740431">
    <w:abstractNumId w:val="6"/>
  </w:num>
  <w:num w:numId="15" w16cid:durableId="1376005795">
    <w:abstractNumId w:val="4"/>
  </w:num>
  <w:num w:numId="16" w16cid:durableId="1294362101">
    <w:abstractNumId w:val="31"/>
  </w:num>
  <w:num w:numId="17" w16cid:durableId="1176578720">
    <w:abstractNumId w:val="29"/>
  </w:num>
  <w:num w:numId="18" w16cid:durableId="1724019608">
    <w:abstractNumId w:val="34"/>
  </w:num>
  <w:num w:numId="19" w16cid:durableId="1879662958">
    <w:abstractNumId w:val="21"/>
  </w:num>
  <w:num w:numId="20" w16cid:durableId="206256998">
    <w:abstractNumId w:val="36"/>
  </w:num>
  <w:num w:numId="21" w16cid:durableId="2059013792">
    <w:abstractNumId w:val="33"/>
  </w:num>
  <w:num w:numId="22" w16cid:durableId="364216239">
    <w:abstractNumId w:val="35"/>
  </w:num>
  <w:num w:numId="23" w16cid:durableId="985547233">
    <w:abstractNumId w:val="7"/>
  </w:num>
  <w:num w:numId="24" w16cid:durableId="1265191189">
    <w:abstractNumId w:val="40"/>
  </w:num>
  <w:num w:numId="25" w16cid:durableId="1517768068">
    <w:abstractNumId w:val="9"/>
  </w:num>
  <w:num w:numId="26" w16cid:durableId="953562755">
    <w:abstractNumId w:val="12"/>
  </w:num>
  <w:num w:numId="27" w16cid:durableId="111940832">
    <w:abstractNumId w:val="42"/>
  </w:num>
  <w:num w:numId="28" w16cid:durableId="339047258">
    <w:abstractNumId w:val="42"/>
    <w:lvlOverride w:ilvl="0">
      <w:startOverride w:val="1"/>
    </w:lvlOverride>
  </w:num>
  <w:num w:numId="29" w16cid:durableId="911621334">
    <w:abstractNumId w:val="42"/>
    <w:lvlOverride w:ilvl="0">
      <w:startOverride w:val="1"/>
    </w:lvlOverride>
  </w:num>
  <w:num w:numId="30" w16cid:durableId="1681809272">
    <w:abstractNumId w:val="23"/>
  </w:num>
  <w:num w:numId="31" w16cid:durableId="1193151485">
    <w:abstractNumId w:val="42"/>
    <w:lvlOverride w:ilvl="0">
      <w:startOverride w:val="1"/>
    </w:lvlOverride>
  </w:num>
  <w:num w:numId="32" w16cid:durableId="1796022016">
    <w:abstractNumId w:val="22"/>
  </w:num>
  <w:num w:numId="33" w16cid:durableId="355234206">
    <w:abstractNumId w:val="2"/>
  </w:num>
  <w:num w:numId="34" w16cid:durableId="640964937">
    <w:abstractNumId w:val="2"/>
    <w:lvlOverride w:ilvl="0">
      <w:startOverride w:val="5"/>
    </w:lvlOverride>
  </w:num>
  <w:num w:numId="35" w16cid:durableId="243488979">
    <w:abstractNumId w:val="37"/>
  </w:num>
  <w:num w:numId="36" w16cid:durableId="1493065217">
    <w:abstractNumId w:val="18"/>
  </w:num>
  <w:num w:numId="37" w16cid:durableId="444885402">
    <w:abstractNumId w:val="8"/>
  </w:num>
  <w:num w:numId="38" w16cid:durableId="204759060">
    <w:abstractNumId w:val="11"/>
  </w:num>
  <w:num w:numId="39" w16cid:durableId="490486108">
    <w:abstractNumId w:val="1"/>
  </w:num>
  <w:num w:numId="40" w16cid:durableId="834613959">
    <w:abstractNumId w:val="38"/>
  </w:num>
  <w:num w:numId="41" w16cid:durableId="924463321">
    <w:abstractNumId w:val="0"/>
  </w:num>
  <w:num w:numId="42" w16cid:durableId="987590206">
    <w:abstractNumId w:val="15"/>
  </w:num>
  <w:num w:numId="43" w16cid:durableId="2125727503">
    <w:abstractNumId w:val="19"/>
  </w:num>
  <w:num w:numId="44" w16cid:durableId="2011641296">
    <w:abstractNumId w:val="39"/>
  </w:num>
  <w:num w:numId="45" w16cid:durableId="923487830">
    <w:abstractNumId w:val="41"/>
  </w:num>
  <w:num w:numId="46" w16cid:durableId="2002542266">
    <w:abstractNumId w:val="28"/>
  </w:num>
  <w:num w:numId="47" w16cid:durableId="535850523">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hdrShapeDefaults>
    <o:shapedefaults v:ext="edit" spidmax="230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1F91"/>
    <w:rsid w:val="000100B4"/>
    <w:rsid w:val="0001030A"/>
    <w:rsid w:val="00011DFB"/>
    <w:rsid w:val="000120C0"/>
    <w:rsid w:val="000144C1"/>
    <w:rsid w:val="000217E9"/>
    <w:rsid w:val="0002364E"/>
    <w:rsid w:val="0003122C"/>
    <w:rsid w:val="0003367C"/>
    <w:rsid w:val="00036D51"/>
    <w:rsid w:val="00041678"/>
    <w:rsid w:val="00041B4E"/>
    <w:rsid w:val="00042112"/>
    <w:rsid w:val="0004410F"/>
    <w:rsid w:val="000503B5"/>
    <w:rsid w:val="00050963"/>
    <w:rsid w:val="00057CDD"/>
    <w:rsid w:val="00061731"/>
    <w:rsid w:val="00064AF2"/>
    <w:rsid w:val="0006590B"/>
    <w:rsid w:val="000670EC"/>
    <w:rsid w:val="00073505"/>
    <w:rsid w:val="0008461D"/>
    <w:rsid w:val="00093F00"/>
    <w:rsid w:val="00094F88"/>
    <w:rsid w:val="00096EB7"/>
    <w:rsid w:val="000976B1"/>
    <w:rsid w:val="000A006C"/>
    <w:rsid w:val="000A0200"/>
    <w:rsid w:val="000A0A1D"/>
    <w:rsid w:val="000A12BD"/>
    <w:rsid w:val="000A46AF"/>
    <w:rsid w:val="000B1ACA"/>
    <w:rsid w:val="000B47A2"/>
    <w:rsid w:val="000B604E"/>
    <w:rsid w:val="000B618D"/>
    <w:rsid w:val="000C3512"/>
    <w:rsid w:val="000C3A0B"/>
    <w:rsid w:val="000C573C"/>
    <w:rsid w:val="000D56FC"/>
    <w:rsid w:val="000E60FE"/>
    <w:rsid w:val="000F32A7"/>
    <w:rsid w:val="000F5939"/>
    <w:rsid w:val="000F5C9A"/>
    <w:rsid w:val="000F5DD9"/>
    <w:rsid w:val="001026C1"/>
    <w:rsid w:val="00107676"/>
    <w:rsid w:val="0010767B"/>
    <w:rsid w:val="00107B4B"/>
    <w:rsid w:val="00114FE0"/>
    <w:rsid w:val="00120C20"/>
    <w:rsid w:val="00125627"/>
    <w:rsid w:val="0012611F"/>
    <w:rsid w:val="001328A2"/>
    <w:rsid w:val="00135C3F"/>
    <w:rsid w:val="0014007F"/>
    <w:rsid w:val="0014203E"/>
    <w:rsid w:val="001434FB"/>
    <w:rsid w:val="001449E4"/>
    <w:rsid w:val="001457FE"/>
    <w:rsid w:val="001466AF"/>
    <w:rsid w:val="00147BA5"/>
    <w:rsid w:val="00151839"/>
    <w:rsid w:val="00153F09"/>
    <w:rsid w:val="00156053"/>
    <w:rsid w:val="00157CB7"/>
    <w:rsid w:val="00164388"/>
    <w:rsid w:val="00167471"/>
    <w:rsid w:val="00167B91"/>
    <w:rsid w:val="001712F4"/>
    <w:rsid w:val="00173DBC"/>
    <w:rsid w:val="0018056A"/>
    <w:rsid w:val="0018436B"/>
    <w:rsid w:val="00186FE3"/>
    <w:rsid w:val="00196CC6"/>
    <w:rsid w:val="00197A84"/>
    <w:rsid w:val="001A221E"/>
    <w:rsid w:val="001A4FED"/>
    <w:rsid w:val="001A6AC2"/>
    <w:rsid w:val="001A7BD9"/>
    <w:rsid w:val="001B4009"/>
    <w:rsid w:val="001C263A"/>
    <w:rsid w:val="001C4F05"/>
    <w:rsid w:val="001C5BAC"/>
    <w:rsid w:val="001C6B30"/>
    <w:rsid w:val="001C7685"/>
    <w:rsid w:val="001D07CE"/>
    <w:rsid w:val="001D07D2"/>
    <w:rsid w:val="001D14C3"/>
    <w:rsid w:val="001E132A"/>
    <w:rsid w:val="001E1D22"/>
    <w:rsid w:val="001E4435"/>
    <w:rsid w:val="001E4A51"/>
    <w:rsid w:val="001F4063"/>
    <w:rsid w:val="001F4C8C"/>
    <w:rsid w:val="001F5EB8"/>
    <w:rsid w:val="002022CC"/>
    <w:rsid w:val="0020276B"/>
    <w:rsid w:val="002116F7"/>
    <w:rsid w:val="002129AC"/>
    <w:rsid w:val="0022016D"/>
    <w:rsid w:val="00220439"/>
    <w:rsid w:val="002226BF"/>
    <w:rsid w:val="00232E20"/>
    <w:rsid w:val="00233ACC"/>
    <w:rsid w:val="002343AD"/>
    <w:rsid w:val="00235E83"/>
    <w:rsid w:val="002365E5"/>
    <w:rsid w:val="00240EA3"/>
    <w:rsid w:val="0024275A"/>
    <w:rsid w:val="00243A6E"/>
    <w:rsid w:val="00244109"/>
    <w:rsid w:val="0025446F"/>
    <w:rsid w:val="00257430"/>
    <w:rsid w:val="002617DB"/>
    <w:rsid w:val="00262E46"/>
    <w:rsid w:val="00264972"/>
    <w:rsid w:val="00265843"/>
    <w:rsid w:val="00267720"/>
    <w:rsid w:val="00267C70"/>
    <w:rsid w:val="00272235"/>
    <w:rsid w:val="0027794E"/>
    <w:rsid w:val="00281A08"/>
    <w:rsid w:val="00281E49"/>
    <w:rsid w:val="00281F82"/>
    <w:rsid w:val="00285CF6"/>
    <w:rsid w:val="002905F6"/>
    <w:rsid w:val="0029572C"/>
    <w:rsid w:val="002A1488"/>
    <w:rsid w:val="002A1C49"/>
    <w:rsid w:val="002A339B"/>
    <w:rsid w:val="002A4158"/>
    <w:rsid w:val="002B106A"/>
    <w:rsid w:val="002B128F"/>
    <w:rsid w:val="002B16DA"/>
    <w:rsid w:val="002B3A75"/>
    <w:rsid w:val="002B5098"/>
    <w:rsid w:val="002B77D9"/>
    <w:rsid w:val="002C01BA"/>
    <w:rsid w:val="002C2A0D"/>
    <w:rsid w:val="002C4F09"/>
    <w:rsid w:val="002C6D65"/>
    <w:rsid w:val="002D4DEA"/>
    <w:rsid w:val="002E047A"/>
    <w:rsid w:val="002E069E"/>
    <w:rsid w:val="002E078C"/>
    <w:rsid w:val="002E1F91"/>
    <w:rsid w:val="002E241E"/>
    <w:rsid w:val="002E360E"/>
    <w:rsid w:val="002E4551"/>
    <w:rsid w:val="002E4A3D"/>
    <w:rsid w:val="002E4AF8"/>
    <w:rsid w:val="002E5C0E"/>
    <w:rsid w:val="002E5C66"/>
    <w:rsid w:val="002F19F3"/>
    <w:rsid w:val="002F2B1A"/>
    <w:rsid w:val="002F58E3"/>
    <w:rsid w:val="002F6933"/>
    <w:rsid w:val="003001F5"/>
    <w:rsid w:val="00303154"/>
    <w:rsid w:val="00304B96"/>
    <w:rsid w:val="00304CE6"/>
    <w:rsid w:val="00307648"/>
    <w:rsid w:val="00310F58"/>
    <w:rsid w:val="0032251A"/>
    <w:rsid w:val="00330B2A"/>
    <w:rsid w:val="00332030"/>
    <w:rsid w:val="003326FA"/>
    <w:rsid w:val="00332A31"/>
    <w:rsid w:val="00334A91"/>
    <w:rsid w:val="00334F4C"/>
    <w:rsid w:val="00335628"/>
    <w:rsid w:val="00337AE9"/>
    <w:rsid w:val="003407A2"/>
    <w:rsid w:val="0034441C"/>
    <w:rsid w:val="00351A8D"/>
    <w:rsid w:val="00355FBA"/>
    <w:rsid w:val="00360459"/>
    <w:rsid w:val="00367657"/>
    <w:rsid w:val="00372CB3"/>
    <w:rsid w:val="003763D7"/>
    <w:rsid w:val="00377263"/>
    <w:rsid w:val="00377D0E"/>
    <w:rsid w:val="00380B61"/>
    <w:rsid w:val="00382B5E"/>
    <w:rsid w:val="003873B2"/>
    <w:rsid w:val="00393D6F"/>
    <w:rsid w:val="00397AB6"/>
    <w:rsid w:val="003A0971"/>
    <w:rsid w:val="003A6068"/>
    <w:rsid w:val="003A6F02"/>
    <w:rsid w:val="003B062C"/>
    <w:rsid w:val="003B5115"/>
    <w:rsid w:val="003C2CA0"/>
    <w:rsid w:val="003C37F7"/>
    <w:rsid w:val="003C7820"/>
    <w:rsid w:val="003D0011"/>
    <w:rsid w:val="003D1906"/>
    <w:rsid w:val="003D1E7B"/>
    <w:rsid w:val="003D4399"/>
    <w:rsid w:val="003D5E9D"/>
    <w:rsid w:val="003D7CD4"/>
    <w:rsid w:val="003E0BDA"/>
    <w:rsid w:val="003E4089"/>
    <w:rsid w:val="003F000D"/>
    <w:rsid w:val="003F158A"/>
    <w:rsid w:val="003F28FD"/>
    <w:rsid w:val="003F59DE"/>
    <w:rsid w:val="003F6FA3"/>
    <w:rsid w:val="0040304A"/>
    <w:rsid w:val="00403E14"/>
    <w:rsid w:val="00404D5B"/>
    <w:rsid w:val="00405A8E"/>
    <w:rsid w:val="004100E4"/>
    <w:rsid w:val="0041118D"/>
    <w:rsid w:val="00411918"/>
    <w:rsid w:val="00420CE3"/>
    <w:rsid w:val="004211C2"/>
    <w:rsid w:val="0042257B"/>
    <w:rsid w:val="00423F8E"/>
    <w:rsid w:val="004276DD"/>
    <w:rsid w:val="00443364"/>
    <w:rsid w:val="00443820"/>
    <w:rsid w:val="0044396B"/>
    <w:rsid w:val="00443C8F"/>
    <w:rsid w:val="00446182"/>
    <w:rsid w:val="0045285F"/>
    <w:rsid w:val="004532B2"/>
    <w:rsid w:val="00456EC8"/>
    <w:rsid w:val="00457297"/>
    <w:rsid w:val="0045784A"/>
    <w:rsid w:val="0045796B"/>
    <w:rsid w:val="00462500"/>
    <w:rsid w:val="004673FB"/>
    <w:rsid w:val="0047284E"/>
    <w:rsid w:val="00472B86"/>
    <w:rsid w:val="00472BA3"/>
    <w:rsid w:val="00473C85"/>
    <w:rsid w:val="00473DF2"/>
    <w:rsid w:val="00475EAA"/>
    <w:rsid w:val="00486726"/>
    <w:rsid w:val="00486DBA"/>
    <w:rsid w:val="00492998"/>
    <w:rsid w:val="004964A5"/>
    <w:rsid w:val="004A3523"/>
    <w:rsid w:val="004A4DEE"/>
    <w:rsid w:val="004A509E"/>
    <w:rsid w:val="004A64F9"/>
    <w:rsid w:val="004B25A0"/>
    <w:rsid w:val="004B5023"/>
    <w:rsid w:val="004B52AB"/>
    <w:rsid w:val="004B6845"/>
    <w:rsid w:val="004C7BFE"/>
    <w:rsid w:val="004D1232"/>
    <w:rsid w:val="004D2CB1"/>
    <w:rsid w:val="004D4481"/>
    <w:rsid w:val="004F27D0"/>
    <w:rsid w:val="004F5B0A"/>
    <w:rsid w:val="004F60F9"/>
    <w:rsid w:val="00500500"/>
    <w:rsid w:val="00500715"/>
    <w:rsid w:val="00506A72"/>
    <w:rsid w:val="005076C7"/>
    <w:rsid w:val="0051662D"/>
    <w:rsid w:val="005168E8"/>
    <w:rsid w:val="00516CE5"/>
    <w:rsid w:val="005355C0"/>
    <w:rsid w:val="00540071"/>
    <w:rsid w:val="005405CC"/>
    <w:rsid w:val="00543E8C"/>
    <w:rsid w:val="005453B6"/>
    <w:rsid w:val="005456AE"/>
    <w:rsid w:val="005468E2"/>
    <w:rsid w:val="00552CE4"/>
    <w:rsid w:val="005547C1"/>
    <w:rsid w:val="00557B71"/>
    <w:rsid w:val="00562A02"/>
    <w:rsid w:val="00562FF7"/>
    <w:rsid w:val="005639BA"/>
    <w:rsid w:val="00565859"/>
    <w:rsid w:val="005678D4"/>
    <w:rsid w:val="005719BF"/>
    <w:rsid w:val="005724DA"/>
    <w:rsid w:val="00572519"/>
    <w:rsid w:val="00572A1C"/>
    <w:rsid w:val="00575B49"/>
    <w:rsid w:val="00577F4E"/>
    <w:rsid w:val="005833AC"/>
    <w:rsid w:val="005843DE"/>
    <w:rsid w:val="005909E6"/>
    <w:rsid w:val="00593530"/>
    <w:rsid w:val="00597C68"/>
    <w:rsid w:val="005A0DE2"/>
    <w:rsid w:val="005A3122"/>
    <w:rsid w:val="005A7491"/>
    <w:rsid w:val="005B08CC"/>
    <w:rsid w:val="005B4664"/>
    <w:rsid w:val="005C25F4"/>
    <w:rsid w:val="005C2E99"/>
    <w:rsid w:val="005C44E8"/>
    <w:rsid w:val="005C5408"/>
    <w:rsid w:val="005D080E"/>
    <w:rsid w:val="005D4F81"/>
    <w:rsid w:val="005D7004"/>
    <w:rsid w:val="005E2094"/>
    <w:rsid w:val="005E36CF"/>
    <w:rsid w:val="005E3F08"/>
    <w:rsid w:val="005E4972"/>
    <w:rsid w:val="005F33C8"/>
    <w:rsid w:val="005F6907"/>
    <w:rsid w:val="006017B6"/>
    <w:rsid w:val="00603D28"/>
    <w:rsid w:val="00605041"/>
    <w:rsid w:val="00611AB1"/>
    <w:rsid w:val="006212B1"/>
    <w:rsid w:val="00626448"/>
    <w:rsid w:val="0062764A"/>
    <w:rsid w:val="00632C5C"/>
    <w:rsid w:val="00642B60"/>
    <w:rsid w:val="00645339"/>
    <w:rsid w:val="00647247"/>
    <w:rsid w:val="00655676"/>
    <w:rsid w:val="006558D2"/>
    <w:rsid w:val="00657CBB"/>
    <w:rsid w:val="00662E3E"/>
    <w:rsid w:val="00666E15"/>
    <w:rsid w:val="00666E5F"/>
    <w:rsid w:val="00667698"/>
    <w:rsid w:val="00672753"/>
    <w:rsid w:val="00674372"/>
    <w:rsid w:val="00676DD8"/>
    <w:rsid w:val="0067785D"/>
    <w:rsid w:val="0068779E"/>
    <w:rsid w:val="00694DCC"/>
    <w:rsid w:val="00695726"/>
    <w:rsid w:val="00695E38"/>
    <w:rsid w:val="006973B9"/>
    <w:rsid w:val="006A1A87"/>
    <w:rsid w:val="006A429E"/>
    <w:rsid w:val="006A6118"/>
    <w:rsid w:val="006B4091"/>
    <w:rsid w:val="006C59D5"/>
    <w:rsid w:val="006C5AFC"/>
    <w:rsid w:val="006D01B8"/>
    <w:rsid w:val="006D60BD"/>
    <w:rsid w:val="006D73B6"/>
    <w:rsid w:val="006E02A6"/>
    <w:rsid w:val="006E10A4"/>
    <w:rsid w:val="006E6105"/>
    <w:rsid w:val="006F2B97"/>
    <w:rsid w:val="006F589C"/>
    <w:rsid w:val="007045DC"/>
    <w:rsid w:val="007062AE"/>
    <w:rsid w:val="00707BD3"/>
    <w:rsid w:val="00714BB2"/>
    <w:rsid w:val="00720E40"/>
    <w:rsid w:val="00720EE2"/>
    <w:rsid w:val="00726E97"/>
    <w:rsid w:val="00726F87"/>
    <w:rsid w:val="00727644"/>
    <w:rsid w:val="00727F08"/>
    <w:rsid w:val="007334C9"/>
    <w:rsid w:val="00734AA6"/>
    <w:rsid w:val="00735D27"/>
    <w:rsid w:val="00736304"/>
    <w:rsid w:val="007368FB"/>
    <w:rsid w:val="00741E82"/>
    <w:rsid w:val="00746DE4"/>
    <w:rsid w:val="00751485"/>
    <w:rsid w:val="00754545"/>
    <w:rsid w:val="00761DAF"/>
    <w:rsid w:val="007638F6"/>
    <w:rsid w:val="007640A1"/>
    <w:rsid w:val="007650C7"/>
    <w:rsid w:val="00766B0D"/>
    <w:rsid w:val="00767A62"/>
    <w:rsid w:val="0077683F"/>
    <w:rsid w:val="0078090E"/>
    <w:rsid w:val="007834B0"/>
    <w:rsid w:val="00786D50"/>
    <w:rsid w:val="00790832"/>
    <w:rsid w:val="00791FBC"/>
    <w:rsid w:val="007A141C"/>
    <w:rsid w:val="007A3388"/>
    <w:rsid w:val="007B50BE"/>
    <w:rsid w:val="007C695A"/>
    <w:rsid w:val="007D05EF"/>
    <w:rsid w:val="007D255D"/>
    <w:rsid w:val="007D3846"/>
    <w:rsid w:val="007D73AB"/>
    <w:rsid w:val="007E0EC2"/>
    <w:rsid w:val="007E13C6"/>
    <w:rsid w:val="007E268E"/>
    <w:rsid w:val="007E5270"/>
    <w:rsid w:val="007E7E46"/>
    <w:rsid w:val="007F12DA"/>
    <w:rsid w:val="007F16C3"/>
    <w:rsid w:val="007F29EF"/>
    <w:rsid w:val="007F34FC"/>
    <w:rsid w:val="007F4D8A"/>
    <w:rsid w:val="00805419"/>
    <w:rsid w:val="00810CF9"/>
    <w:rsid w:val="00815FDB"/>
    <w:rsid w:val="00817536"/>
    <w:rsid w:val="00822B2E"/>
    <w:rsid w:val="008330C9"/>
    <w:rsid w:val="00833869"/>
    <w:rsid w:val="008414DE"/>
    <w:rsid w:val="00842428"/>
    <w:rsid w:val="00842484"/>
    <w:rsid w:val="00843EF5"/>
    <w:rsid w:val="008454E1"/>
    <w:rsid w:val="008501D3"/>
    <w:rsid w:val="00850477"/>
    <w:rsid w:val="008507DC"/>
    <w:rsid w:val="008509D8"/>
    <w:rsid w:val="00851B1C"/>
    <w:rsid w:val="00851FF4"/>
    <w:rsid w:val="00853302"/>
    <w:rsid w:val="00860A88"/>
    <w:rsid w:val="00860FC9"/>
    <w:rsid w:val="00861E8E"/>
    <w:rsid w:val="00864CD8"/>
    <w:rsid w:val="00866A4A"/>
    <w:rsid w:val="00870D36"/>
    <w:rsid w:val="00870DDD"/>
    <w:rsid w:val="0087487C"/>
    <w:rsid w:val="008835DB"/>
    <w:rsid w:val="00885591"/>
    <w:rsid w:val="008873DB"/>
    <w:rsid w:val="00894B43"/>
    <w:rsid w:val="008967EA"/>
    <w:rsid w:val="008A1DC6"/>
    <w:rsid w:val="008A7352"/>
    <w:rsid w:val="008A750E"/>
    <w:rsid w:val="008B174C"/>
    <w:rsid w:val="008B26CC"/>
    <w:rsid w:val="008B2ADF"/>
    <w:rsid w:val="008B3643"/>
    <w:rsid w:val="008B4551"/>
    <w:rsid w:val="008B76E2"/>
    <w:rsid w:val="008D64E5"/>
    <w:rsid w:val="008D659A"/>
    <w:rsid w:val="008E18A2"/>
    <w:rsid w:val="008E6091"/>
    <w:rsid w:val="008E73AF"/>
    <w:rsid w:val="008F0606"/>
    <w:rsid w:val="008F0D4D"/>
    <w:rsid w:val="008F13AD"/>
    <w:rsid w:val="008F3682"/>
    <w:rsid w:val="008F3912"/>
    <w:rsid w:val="008F615B"/>
    <w:rsid w:val="00901A3B"/>
    <w:rsid w:val="009030D0"/>
    <w:rsid w:val="00904EFB"/>
    <w:rsid w:val="00905D29"/>
    <w:rsid w:val="009073C0"/>
    <w:rsid w:val="00912F82"/>
    <w:rsid w:val="009134D9"/>
    <w:rsid w:val="00914A22"/>
    <w:rsid w:val="00914FCB"/>
    <w:rsid w:val="0092041F"/>
    <w:rsid w:val="00932938"/>
    <w:rsid w:val="00935AF2"/>
    <w:rsid w:val="00935B57"/>
    <w:rsid w:val="009374FC"/>
    <w:rsid w:val="009378C8"/>
    <w:rsid w:val="009412EC"/>
    <w:rsid w:val="009426C7"/>
    <w:rsid w:val="00945A5A"/>
    <w:rsid w:val="00947D31"/>
    <w:rsid w:val="009500EF"/>
    <w:rsid w:val="00954883"/>
    <w:rsid w:val="009555F8"/>
    <w:rsid w:val="00957FFD"/>
    <w:rsid w:val="009603A5"/>
    <w:rsid w:val="00962C2A"/>
    <w:rsid w:val="00963875"/>
    <w:rsid w:val="00975412"/>
    <w:rsid w:val="00983F3D"/>
    <w:rsid w:val="00985F49"/>
    <w:rsid w:val="009A4DE7"/>
    <w:rsid w:val="009B261B"/>
    <w:rsid w:val="009B37DC"/>
    <w:rsid w:val="009B5786"/>
    <w:rsid w:val="009B7F78"/>
    <w:rsid w:val="009D092A"/>
    <w:rsid w:val="009D0E17"/>
    <w:rsid w:val="009D25C6"/>
    <w:rsid w:val="009D2852"/>
    <w:rsid w:val="009D42A9"/>
    <w:rsid w:val="009E150C"/>
    <w:rsid w:val="009E351F"/>
    <w:rsid w:val="009E38F3"/>
    <w:rsid w:val="009E53D7"/>
    <w:rsid w:val="009E614B"/>
    <w:rsid w:val="009E768C"/>
    <w:rsid w:val="009F248F"/>
    <w:rsid w:val="009F5D61"/>
    <w:rsid w:val="009F6B02"/>
    <w:rsid w:val="009F6ED3"/>
    <w:rsid w:val="009F723F"/>
    <w:rsid w:val="00A00109"/>
    <w:rsid w:val="00A0176F"/>
    <w:rsid w:val="00A02AB7"/>
    <w:rsid w:val="00A038EC"/>
    <w:rsid w:val="00A05A47"/>
    <w:rsid w:val="00A10738"/>
    <w:rsid w:val="00A15F7F"/>
    <w:rsid w:val="00A1716A"/>
    <w:rsid w:val="00A200A1"/>
    <w:rsid w:val="00A252D1"/>
    <w:rsid w:val="00A36D01"/>
    <w:rsid w:val="00A432CB"/>
    <w:rsid w:val="00A479EA"/>
    <w:rsid w:val="00A515E4"/>
    <w:rsid w:val="00A524B8"/>
    <w:rsid w:val="00A53202"/>
    <w:rsid w:val="00A56079"/>
    <w:rsid w:val="00A574B4"/>
    <w:rsid w:val="00A605EA"/>
    <w:rsid w:val="00A60D10"/>
    <w:rsid w:val="00A70DAD"/>
    <w:rsid w:val="00A75D79"/>
    <w:rsid w:val="00A76054"/>
    <w:rsid w:val="00A76878"/>
    <w:rsid w:val="00A8592A"/>
    <w:rsid w:val="00A91D4A"/>
    <w:rsid w:val="00A91D57"/>
    <w:rsid w:val="00A93C23"/>
    <w:rsid w:val="00A951D4"/>
    <w:rsid w:val="00A952DE"/>
    <w:rsid w:val="00A97721"/>
    <w:rsid w:val="00AA32D6"/>
    <w:rsid w:val="00AA3BD7"/>
    <w:rsid w:val="00AB683C"/>
    <w:rsid w:val="00AB7A70"/>
    <w:rsid w:val="00AC291F"/>
    <w:rsid w:val="00AC401F"/>
    <w:rsid w:val="00AC7038"/>
    <w:rsid w:val="00AC742D"/>
    <w:rsid w:val="00AD112B"/>
    <w:rsid w:val="00AD2591"/>
    <w:rsid w:val="00AD30BC"/>
    <w:rsid w:val="00AE06F9"/>
    <w:rsid w:val="00AE1F4A"/>
    <w:rsid w:val="00AE318C"/>
    <w:rsid w:val="00AE38DD"/>
    <w:rsid w:val="00AF2618"/>
    <w:rsid w:val="00AF2D50"/>
    <w:rsid w:val="00B0046B"/>
    <w:rsid w:val="00B04988"/>
    <w:rsid w:val="00B0790D"/>
    <w:rsid w:val="00B109FF"/>
    <w:rsid w:val="00B117C3"/>
    <w:rsid w:val="00B126BB"/>
    <w:rsid w:val="00B14DF5"/>
    <w:rsid w:val="00B15744"/>
    <w:rsid w:val="00B1599B"/>
    <w:rsid w:val="00B17333"/>
    <w:rsid w:val="00B22196"/>
    <w:rsid w:val="00B276E6"/>
    <w:rsid w:val="00B30D9E"/>
    <w:rsid w:val="00B45D77"/>
    <w:rsid w:val="00B51CB2"/>
    <w:rsid w:val="00B53F48"/>
    <w:rsid w:val="00B6101F"/>
    <w:rsid w:val="00B6150A"/>
    <w:rsid w:val="00B627ED"/>
    <w:rsid w:val="00B63030"/>
    <w:rsid w:val="00B650AF"/>
    <w:rsid w:val="00B71B43"/>
    <w:rsid w:val="00B75FE7"/>
    <w:rsid w:val="00B81B1C"/>
    <w:rsid w:val="00B862AB"/>
    <w:rsid w:val="00B86EBE"/>
    <w:rsid w:val="00B87093"/>
    <w:rsid w:val="00B91125"/>
    <w:rsid w:val="00B95C57"/>
    <w:rsid w:val="00B97003"/>
    <w:rsid w:val="00BA47E9"/>
    <w:rsid w:val="00BB0AC0"/>
    <w:rsid w:val="00BB2AF2"/>
    <w:rsid w:val="00BB31D8"/>
    <w:rsid w:val="00BC21E9"/>
    <w:rsid w:val="00BD1B33"/>
    <w:rsid w:val="00BD50E5"/>
    <w:rsid w:val="00BD5C33"/>
    <w:rsid w:val="00BE04CB"/>
    <w:rsid w:val="00BE5DD1"/>
    <w:rsid w:val="00BE638F"/>
    <w:rsid w:val="00BF31CD"/>
    <w:rsid w:val="00BF4FA5"/>
    <w:rsid w:val="00C0044D"/>
    <w:rsid w:val="00C00E38"/>
    <w:rsid w:val="00C17473"/>
    <w:rsid w:val="00C17FFD"/>
    <w:rsid w:val="00C20B2D"/>
    <w:rsid w:val="00C2221E"/>
    <w:rsid w:val="00C2266C"/>
    <w:rsid w:val="00C22D9F"/>
    <w:rsid w:val="00C34535"/>
    <w:rsid w:val="00C35973"/>
    <w:rsid w:val="00C529B2"/>
    <w:rsid w:val="00C56041"/>
    <w:rsid w:val="00C56FA6"/>
    <w:rsid w:val="00C64286"/>
    <w:rsid w:val="00C67A2D"/>
    <w:rsid w:val="00C71A2E"/>
    <w:rsid w:val="00C7597E"/>
    <w:rsid w:val="00C76359"/>
    <w:rsid w:val="00C76A8E"/>
    <w:rsid w:val="00C80B06"/>
    <w:rsid w:val="00C91311"/>
    <w:rsid w:val="00C94212"/>
    <w:rsid w:val="00CA62E9"/>
    <w:rsid w:val="00CA7015"/>
    <w:rsid w:val="00CB0913"/>
    <w:rsid w:val="00CB725E"/>
    <w:rsid w:val="00CC3D21"/>
    <w:rsid w:val="00CC6BE5"/>
    <w:rsid w:val="00CD14D7"/>
    <w:rsid w:val="00CD27E5"/>
    <w:rsid w:val="00CD6BE0"/>
    <w:rsid w:val="00CE1ECE"/>
    <w:rsid w:val="00CE28A2"/>
    <w:rsid w:val="00CE2C32"/>
    <w:rsid w:val="00CE30FD"/>
    <w:rsid w:val="00CE37FA"/>
    <w:rsid w:val="00CE528A"/>
    <w:rsid w:val="00CE5C7B"/>
    <w:rsid w:val="00CF0A93"/>
    <w:rsid w:val="00CF18A5"/>
    <w:rsid w:val="00CF4EB8"/>
    <w:rsid w:val="00CF50E6"/>
    <w:rsid w:val="00CF6238"/>
    <w:rsid w:val="00D11592"/>
    <w:rsid w:val="00D11815"/>
    <w:rsid w:val="00D13245"/>
    <w:rsid w:val="00D1684B"/>
    <w:rsid w:val="00D17AE3"/>
    <w:rsid w:val="00D20259"/>
    <w:rsid w:val="00D20E99"/>
    <w:rsid w:val="00D26657"/>
    <w:rsid w:val="00D3305D"/>
    <w:rsid w:val="00D406BF"/>
    <w:rsid w:val="00D430E3"/>
    <w:rsid w:val="00D47BDA"/>
    <w:rsid w:val="00D50DDD"/>
    <w:rsid w:val="00D517FE"/>
    <w:rsid w:val="00D61BF3"/>
    <w:rsid w:val="00D625E6"/>
    <w:rsid w:val="00D6547F"/>
    <w:rsid w:val="00D65491"/>
    <w:rsid w:val="00D71361"/>
    <w:rsid w:val="00D740F8"/>
    <w:rsid w:val="00D74F56"/>
    <w:rsid w:val="00D758CC"/>
    <w:rsid w:val="00D7741D"/>
    <w:rsid w:val="00D80A69"/>
    <w:rsid w:val="00D822A6"/>
    <w:rsid w:val="00D871F5"/>
    <w:rsid w:val="00D87BA6"/>
    <w:rsid w:val="00D92B0A"/>
    <w:rsid w:val="00D975A1"/>
    <w:rsid w:val="00D97CE7"/>
    <w:rsid w:val="00DA3C42"/>
    <w:rsid w:val="00DB055D"/>
    <w:rsid w:val="00DC0004"/>
    <w:rsid w:val="00DC361B"/>
    <w:rsid w:val="00DD0954"/>
    <w:rsid w:val="00DD1DC2"/>
    <w:rsid w:val="00DD5B22"/>
    <w:rsid w:val="00DD7EC1"/>
    <w:rsid w:val="00DE0953"/>
    <w:rsid w:val="00DE0F04"/>
    <w:rsid w:val="00DE1230"/>
    <w:rsid w:val="00DE1289"/>
    <w:rsid w:val="00DE34B5"/>
    <w:rsid w:val="00DE40D0"/>
    <w:rsid w:val="00DE65C7"/>
    <w:rsid w:val="00DE6AD7"/>
    <w:rsid w:val="00DF57CF"/>
    <w:rsid w:val="00E04609"/>
    <w:rsid w:val="00E07479"/>
    <w:rsid w:val="00E11320"/>
    <w:rsid w:val="00E1175D"/>
    <w:rsid w:val="00E131EC"/>
    <w:rsid w:val="00E141F8"/>
    <w:rsid w:val="00E234B1"/>
    <w:rsid w:val="00E2371A"/>
    <w:rsid w:val="00E244AB"/>
    <w:rsid w:val="00E249EB"/>
    <w:rsid w:val="00E258F0"/>
    <w:rsid w:val="00E263DF"/>
    <w:rsid w:val="00E265EF"/>
    <w:rsid w:val="00E27B41"/>
    <w:rsid w:val="00E337DF"/>
    <w:rsid w:val="00E46DF2"/>
    <w:rsid w:val="00E46FAE"/>
    <w:rsid w:val="00E474CC"/>
    <w:rsid w:val="00E54FEC"/>
    <w:rsid w:val="00E57380"/>
    <w:rsid w:val="00E64C0D"/>
    <w:rsid w:val="00E656CF"/>
    <w:rsid w:val="00E749E1"/>
    <w:rsid w:val="00E760DA"/>
    <w:rsid w:val="00E77104"/>
    <w:rsid w:val="00E80AD1"/>
    <w:rsid w:val="00E8346D"/>
    <w:rsid w:val="00E87D3D"/>
    <w:rsid w:val="00E93351"/>
    <w:rsid w:val="00E95F13"/>
    <w:rsid w:val="00E96DD4"/>
    <w:rsid w:val="00EA3807"/>
    <w:rsid w:val="00EA5BF0"/>
    <w:rsid w:val="00EA7385"/>
    <w:rsid w:val="00EB43DB"/>
    <w:rsid w:val="00EB69F1"/>
    <w:rsid w:val="00EC05AB"/>
    <w:rsid w:val="00EC4534"/>
    <w:rsid w:val="00ED123C"/>
    <w:rsid w:val="00ED3277"/>
    <w:rsid w:val="00ED51EA"/>
    <w:rsid w:val="00EE06E3"/>
    <w:rsid w:val="00EE129D"/>
    <w:rsid w:val="00EE780D"/>
    <w:rsid w:val="00EF001C"/>
    <w:rsid w:val="00EF2592"/>
    <w:rsid w:val="00EF4714"/>
    <w:rsid w:val="00EF49ED"/>
    <w:rsid w:val="00EF654A"/>
    <w:rsid w:val="00EF7AE4"/>
    <w:rsid w:val="00F000B4"/>
    <w:rsid w:val="00F008EE"/>
    <w:rsid w:val="00F0653E"/>
    <w:rsid w:val="00F1192E"/>
    <w:rsid w:val="00F12FBD"/>
    <w:rsid w:val="00F13F9B"/>
    <w:rsid w:val="00F14E02"/>
    <w:rsid w:val="00F15CC8"/>
    <w:rsid w:val="00F17431"/>
    <w:rsid w:val="00F22798"/>
    <w:rsid w:val="00F2400E"/>
    <w:rsid w:val="00F25857"/>
    <w:rsid w:val="00F270EA"/>
    <w:rsid w:val="00F307E0"/>
    <w:rsid w:val="00F311DD"/>
    <w:rsid w:val="00F31B92"/>
    <w:rsid w:val="00F355E5"/>
    <w:rsid w:val="00F41F0E"/>
    <w:rsid w:val="00F442B9"/>
    <w:rsid w:val="00F44B4E"/>
    <w:rsid w:val="00F60DA5"/>
    <w:rsid w:val="00F621D9"/>
    <w:rsid w:val="00F63654"/>
    <w:rsid w:val="00F66217"/>
    <w:rsid w:val="00F66BE3"/>
    <w:rsid w:val="00F70C7E"/>
    <w:rsid w:val="00F71D40"/>
    <w:rsid w:val="00F72959"/>
    <w:rsid w:val="00F7446D"/>
    <w:rsid w:val="00F76309"/>
    <w:rsid w:val="00F77A3B"/>
    <w:rsid w:val="00F77B44"/>
    <w:rsid w:val="00F82E79"/>
    <w:rsid w:val="00F90D49"/>
    <w:rsid w:val="00F96058"/>
    <w:rsid w:val="00FA6E83"/>
    <w:rsid w:val="00FB2353"/>
    <w:rsid w:val="00FB72F4"/>
    <w:rsid w:val="00FC05A8"/>
    <w:rsid w:val="00FC4327"/>
    <w:rsid w:val="00FC541E"/>
    <w:rsid w:val="00FD05D4"/>
    <w:rsid w:val="00FD2035"/>
    <w:rsid w:val="00FD2458"/>
    <w:rsid w:val="00FD25B5"/>
    <w:rsid w:val="00FD7AEC"/>
    <w:rsid w:val="00FE04B5"/>
    <w:rsid w:val="00FE1A5B"/>
    <w:rsid w:val="00FE79B8"/>
    <w:rsid w:val="00FF4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02"/>
    <o:shapelayout v:ext="edit">
      <o:idmap v:ext="edit" data="2"/>
      <o:rules v:ext="edit">
        <o:r id="V:Rule1" type="connector" idref="#Line 8"/>
        <o:r id="V:Rule2" type="connector" idref="#Connecteur droit avec flèche 14"/>
        <o:r id="V:Rule3" type="connector" idref="#Connecteur droit avec flèche 32"/>
        <o:r id="V:Rule4" type="connector" idref="#Line 26"/>
        <o:r id="V:Rule5" type="connector" idref="#Connecteur droit avec flèche 11"/>
        <o:r id="V:Rule6" type="connector" idref="#Connecteur droit avec flèche 12"/>
        <o:r id="V:Rule7" type="connector" idref="#Connecteur : en angle 18"/>
        <o:r id="V:Rule8" type="connector" idref="#Connecteur droit avec flèche 27"/>
        <o:r id="V:Rule9" type="connector" idref="#Line 16"/>
        <o:r id="V:Rule10" type="connector" idref="#Connecteur droit avec flèche 36"/>
        <o:r id="V:Rule11" type="connector" idref="#Line 17"/>
        <o:r id="V:Rule12" type="connector" idref="#Line 6"/>
        <o:r id="V:Rule13" type="connector" idref="#Line 20"/>
        <o:r id="V:Rule14" type="connector" idref="#Connecteur droit avec flèche 37"/>
        <o:r id="V:Rule15" type="connector" idref="#Connecteur droit avec flèche 2"/>
        <o:r id="V:Rule16" type="connector" idref="#Connecteur droit avec flèche 19"/>
        <o:r id="V:Rule17" type="connector" idref="#Line 25"/>
        <o:r id="V:Rule18" type="connector" idref="#Connecteur droit avec flèche 21"/>
        <o:r id="V:Rule19" type="connector" idref="#Connecteur droit avec flèche 31"/>
        <o:r id="V:Rule20" type="connector" idref="#Connecteur droit avec flèche 4"/>
        <o:r id="V:Rule21" type="connector" idref="#Connecteur droit avec flèche 28"/>
        <o:r id="V:Rule22" type="connector" idref="#Connecteur droit avec flèche 33"/>
        <o:r id="V:Rule23" type="connector" idref="#Line 7"/>
        <o:r id="V:Rule24" type="connector" idref="#Line 27"/>
        <o:r id="V:Rule25" type="connector" idref="#Connecteur droit avec flèche 26"/>
        <o:r id="V:Rule26" type="connector" idref="#Connecteur droit avec flèche 35"/>
        <o:r id="V:Rule27" type="connector" idref="#Line 19"/>
        <o:r id="V:Rule28" type="connector" idref="#Connecteur droit avec flèche 34"/>
      </o:rules>
    </o:shapelayout>
  </w:shapeDefaults>
  <w:decimalSymbol w:val=","/>
  <w:listSeparator w:val=";"/>
  <w14:docId w14:val="44B31DFA"/>
  <w15:docId w15:val="{55C0DEA7-EB71-4CA3-BA57-DCE37308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91"/>
    <w:pPr>
      <w:spacing w:after="0" w:line="240" w:lineRule="auto"/>
    </w:pPr>
    <w:rPr>
      <w:rFonts w:ascii="Times New Roman" w:eastAsia="SimSun" w:hAnsi="Times New Roman" w:cs="Times New Roman"/>
      <w:sz w:val="24"/>
      <w:szCs w:val="24"/>
      <w:lang w:eastAsia="fr-FR"/>
    </w:rPr>
  </w:style>
  <w:style w:type="paragraph" w:styleId="Titre1">
    <w:name w:val="heading 1"/>
    <w:aliases w:val="1. Überschrift"/>
    <w:basedOn w:val="Normal"/>
    <w:next w:val="Normal"/>
    <w:link w:val="Titre1Car"/>
    <w:autoRedefine/>
    <w:uiPriority w:val="99"/>
    <w:qFormat/>
    <w:rsid w:val="00F25857"/>
    <w:pPr>
      <w:keepNext/>
      <w:keepLines/>
      <w:numPr>
        <w:numId w:val="33"/>
      </w:numPr>
      <w:pBdr>
        <w:bottom w:val="single" w:sz="4" w:space="1" w:color="31849B"/>
      </w:pBdr>
      <w:spacing w:after="800" w:line="276" w:lineRule="auto"/>
      <w:jc w:val="both"/>
      <w:outlineLvl w:val="0"/>
    </w:pPr>
    <w:rPr>
      <w:rFonts w:ascii="Montserrat Light" w:hAnsi="Montserrat Light"/>
      <w:b/>
      <w:bCs/>
      <w:i/>
      <w:szCs w:val="28"/>
      <w:lang w:val="de-DE" w:eastAsia="en-US"/>
    </w:rPr>
  </w:style>
  <w:style w:type="paragraph" w:styleId="Titre2">
    <w:name w:val="heading 2"/>
    <w:aliases w:val="2. Überschrift"/>
    <w:basedOn w:val="Normal"/>
    <w:next w:val="Normal"/>
    <w:link w:val="Titre2Car"/>
    <w:autoRedefine/>
    <w:qFormat/>
    <w:rsid w:val="001434FB"/>
    <w:pPr>
      <w:keepNext/>
      <w:keepLines/>
      <w:numPr>
        <w:ilvl w:val="1"/>
        <w:numId w:val="23"/>
      </w:numPr>
      <w:spacing w:after="320" w:line="276" w:lineRule="auto"/>
      <w:jc w:val="both"/>
      <w:outlineLvl w:val="1"/>
    </w:pPr>
    <w:rPr>
      <w:rFonts w:ascii="Montserrat Light" w:hAnsi="Montserrat Light"/>
      <w:b/>
      <w:bCs/>
      <w:i/>
      <w:szCs w:val="28"/>
      <w:lang w:val="de-DE" w:eastAsia="en-US"/>
    </w:rPr>
  </w:style>
  <w:style w:type="paragraph" w:styleId="Titre3">
    <w:name w:val="heading 3"/>
    <w:aliases w:val="3. Überschrift"/>
    <w:basedOn w:val="Normal"/>
    <w:next w:val="Normal"/>
    <w:link w:val="Titre3Car"/>
    <w:autoRedefine/>
    <w:uiPriority w:val="99"/>
    <w:qFormat/>
    <w:rsid w:val="00666E5F"/>
    <w:pPr>
      <w:keepNext/>
      <w:keepLines/>
      <w:numPr>
        <w:numId w:val="27"/>
      </w:numPr>
      <w:spacing w:before="360" w:after="320" w:line="276" w:lineRule="auto"/>
      <w:jc w:val="both"/>
      <w:outlineLvl w:val="2"/>
    </w:pPr>
    <w:rPr>
      <w:b/>
      <w:bCs/>
      <w:i/>
      <w:szCs w:val="22"/>
      <w:lang w:val="de-DE" w:eastAsia="en-US"/>
    </w:rPr>
  </w:style>
  <w:style w:type="paragraph" w:styleId="Titre4">
    <w:name w:val="heading 4"/>
    <w:basedOn w:val="Normal"/>
    <w:next w:val="Normal"/>
    <w:link w:val="Titre4Car"/>
    <w:autoRedefine/>
    <w:uiPriority w:val="99"/>
    <w:qFormat/>
    <w:rsid w:val="000E60FE"/>
    <w:pPr>
      <w:keepNext/>
      <w:keepLines/>
      <w:spacing w:before="360" w:after="320" w:line="276" w:lineRule="auto"/>
      <w:ind w:left="1843" w:hanging="427"/>
      <w:outlineLvl w:val="3"/>
    </w:pPr>
    <w:rPr>
      <w:b/>
      <w:i/>
      <w:iCs/>
      <w:szCs w:val="22"/>
      <w:lang w:val="de-DE" w:eastAsia="en-US"/>
    </w:rPr>
  </w:style>
  <w:style w:type="paragraph" w:styleId="Titre5">
    <w:name w:val="heading 5"/>
    <w:basedOn w:val="Normal"/>
    <w:next w:val="Normal"/>
    <w:link w:val="Titre5Car"/>
    <w:qFormat/>
    <w:rsid w:val="00443820"/>
    <w:pPr>
      <w:numPr>
        <w:ilvl w:val="4"/>
        <w:numId w:val="3"/>
      </w:numPr>
      <w:spacing w:before="360" w:after="180"/>
      <w:ind w:left="1716"/>
      <w:outlineLvl w:val="4"/>
    </w:pPr>
    <w:rPr>
      <w:rFonts w:eastAsia="Times New Roman"/>
      <w:b/>
      <w:bCs/>
      <w:i/>
      <w:iCs/>
      <w:szCs w:val="26"/>
      <w:lang w:bidi="he-IL"/>
    </w:rPr>
  </w:style>
  <w:style w:type="paragraph" w:styleId="Titre6">
    <w:name w:val="heading 6"/>
    <w:basedOn w:val="Normal"/>
    <w:next w:val="Normal"/>
    <w:link w:val="Titre6Car"/>
    <w:uiPriority w:val="9"/>
    <w:unhideWhenUsed/>
    <w:qFormat/>
    <w:rsid w:val="00FD7AEC"/>
    <w:pPr>
      <w:keepNext/>
      <w:keepLines/>
      <w:numPr>
        <w:numId w:val="30"/>
      </w:numPr>
      <w:spacing w:before="160" w:after="120"/>
      <w:outlineLvl w:val="5"/>
    </w:pPr>
    <w:rPr>
      <w:rFonts w:eastAsiaTheme="majorEastAsia" w:cstheme="majorBidi"/>
      <w:b/>
      <w:i/>
    </w:rPr>
  </w:style>
  <w:style w:type="paragraph" w:styleId="Titre7">
    <w:name w:val="heading 7"/>
    <w:basedOn w:val="Normal"/>
    <w:next w:val="Normal"/>
    <w:link w:val="Titre7Car"/>
    <w:uiPriority w:val="9"/>
    <w:semiHidden/>
    <w:unhideWhenUsed/>
    <w:qFormat/>
    <w:rsid w:val="0022016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20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20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1. Überschrift Car"/>
    <w:basedOn w:val="Policepardfaut"/>
    <w:link w:val="Titre1"/>
    <w:uiPriority w:val="99"/>
    <w:rsid w:val="00F25857"/>
    <w:rPr>
      <w:rFonts w:ascii="Montserrat Light" w:eastAsia="SimSun" w:hAnsi="Montserrat Light" w:cs="Times New Roman"/>
      <w:b/>
      <w:bCs/>
      <w:i/>
      <w:sz w:val="24"/>
      <w:szCs w:val="28"/>
      <w:lang w:val="de-DE"/>
    </w:rPr>
  </w:style>
  <w:style w:type="character" w:customStyle="1" w:styleId="Titre2Car">
    <w:name w:val="Titre 2 Car"/>
    <w:aliases w:val="2. Überschrift Car"/>
    <w:basedOn w:val="Policepardfaut"/>
    <w:link w:val="Titre2"/>
    <w:rsid w:val="001434FB"/>
    <w:rPr>
      <w:rFonts w:ascii="Montserrat Light" w:eastAsia="SimSun" w:hAnsi="Montserrat Light" w:cs="Times New Roman"/>
      <w:b/>
      <w:bCs/>
      <w:i/>
      <w:sz w:val="24"/>
      <w:szCs w:val="28"/>
      <w:lang w:val="de-DE"/>
    </w:rPr>
  </w:style>
  <w:style w:type="character" w:customStyle="1" w:styleId="Titre3Car">
    <w:name w:val="Titre 3 Car"/>
    <w:aliases w:val="3. Überschrift Car"/>
    <w:basedOn w:val="Policepardfaut"/>
    <w:link w:val="Titre3"/>
    <w:uiPriority w:val="99"/>
    <w:rsid w:val="00666E5F"/>
    <w:rPr>
      <w:rFonts w:ascii="Times New Roman" w:eastAsia="SimSun" w:hAnsi="Times New Roman" w:cs="Times New Roman"/>
      <w:b/>
      <w:bCs/>
      <w:i/>
      <w:sz w:val="24"/>
      <w:lang w:val="de-DE"/>
    </w:rPr>
  </w:style>
  <w:style w:type="character" w:customStyle="1" w:styleId="Titre4Car">
    <w:name w:val="Titre 4 Car"/>
    <w:basedOn w:val="Policepardfaut"/>
    <w:link w:val="Titre4"/>
    <w:uiPriority w:val="99"/>
    <w:rsid w:val="000E60FE"/>
    <w:rPr>
      <w:rFonts w:ascii="Times New Roman" w:eastAsia="SimSun" w:hAnsi="Times New Roman" w:cs="Times New Roman"/>
      <w:b/>
      <w:i/>
      <w:iCs/>
      <w:sz w:val="24"/>
      <w:lang w:val="de-DE"/>
    </w:rPr>
  </w:style>
  <w:style w:type="character" w:customStyle="1" w:styleId="Titre5Car">
    <w:name w:val="Titre 5 Car"/>
    <w:basedOn w:val="Policepardfaut"/>
    <w:link w:val="Titre5"/>
    <w:rsid w:val="00443820"/>
    <w:rPr>
      <w:rFonts w:ascii="Times New Roman" w:eastAsia="Times New Roman" w:hAnsi="Times New Roman" w:cs="Times New Roman"/>
      <w:b/>
      <w:bCs/>
      <w:i/>
      <w:iCs/>
      <w:sz w:val="24"/>
      <w:szCs w:val="26"/>
      <w:lang w:eastAsia="fr-FR" w:bidi="he-IL"/>
    </w:rPr>
  </w:style>
  <w:style w:type="paragraph" w:styleId="En-tte">
    <w:name w:val="header"/>
    <w:basedOn w:val="Normal"/>
    <w:link w:val="En-tteCar"/>
    <w:uiPriority w:val="99"/>
    <w:rsid w:val="002E1F91"/>
    <w:pPr>
      <w:tabs>
        <w:tab w:val="center" w:pos="4536"/>
        <w:tab w:val="right" w:pos="9072"/>
      </w:tabs>
      <w:spacing w:after="200" w:line="276" w:lineRule="auto"/>
    </w:pPr>
    <w:rPr>
      <w:rFonts w:ascii="Calibri" w:hAnsi="Calibri"/>
      <w:sz w:val="22"/>
      <w:szCs w:val="22"/>
      <w:lang w:val="de-DE" w:eastAsia="en-US"/>
    </w:rPr>
  </w:style>
  <w:style w:type="character" w:customStyle="1" w:styleId="En-tteCar">
    <w:name w:val="En-tête Car"/>
    <w:basedOn w:val="Policepardfaut"/>
    <w:link w:val="En-tte"/>
    <w:uiPriority w:val="99"/>
    <w:rsid w:val="002E1F91"/>
    <w:rPr>
      <w:rFonts w:ascii="Calibri" w:eastAsia="SimSun" w:hAnsi="Calibri" w:cs="Times New Roman"/>
      <w:lang w:val="de-DE"/>
    </w:rPr>
  </w:style>
  <w:style w:type="paragraph" w:styleId="Pieddepage">
    <w:name w:val="footer"/>
    <w:basedOn w:val="Normal"/>
    <w:link w:val="PieddepageCar"/>
    <w:uiPriority w:val="99"/>
    <w:rsid w:val="002E1F91"/>
    <w:pPr>
      <w:tabs>
        <w:tab w:val="center" w:pos="4536"/>
        <w:tab w:val="right" w:pos="9072"/>
      </w:tabs>
      <w:spacing w:after="200" w:line="276" w:lineRule="auto"/>
    </w:pPr>
    <w:rPr>
      <w:rFonts w:ascii="Calibri" w:hAnsi="Calibri"/>
      <w:sz w:val="22"/>
      <w:szCs w:val="22"/>
      <w:lang w:val="de-DE" w:eastAsia="en-US"/>
    </w:rPr>
  </w:style>
  <w:style w:type="character" w:customStyle="1" w:styleId="PieddepageCar">
    <w:name w:val="Pied de page Car"/>
    <w:basedOn w:val="Policepardfaut"/>
    <w:link w:val="Pieddepage"/>
    <w:uiPriority w:val="99"/>
    <w:rsid w:val="002E1F91"/>
    <w:rPr>
      <w:rFonts w:ascii="Calibri" w:eastAsia="SimSun" w:hAnsi="Calibri" w:cs="Times New Roman"/>
      <w:lang w:val="de-DE"/>
    </w:rPr>
  </w:style>
  <w:style w:type="character" w:customStyle="1" w:styleId="TextedebullesCar">
    <w:name w:val="Texte de bulles Car"/>
    <w:basedOn w:val="Policepardfaut"/>
    <w:link w:val="Textedebulles"/>
    <w:uiPriority w:val="99"/>
    <w:semiHidden/>
    <w:rsid w:val="002E1F91"/>
    <w:rPr>
      <w:rFonts w:ascii="Tahoma" w:eastAsia="SimSun" w:hAnsi="Tahoma" w:cs="Tahoma"/>
      <w:sz w:val="16"/>
      <w:szCs w:val="16"/>
      <w:lang w:eastAsia="fr-FR"/>
    </w:rPr>
  </w:style>
  <w:style w:type="paragraph" w:styleId="Textedebulles">
    <w:name w:val="Balloon Text"/>
    <w:basedOn w:val="Normal"/>
    <w:link w:val="TextedebullesCar"/>
    <w:uiPriority w:val="99"/>
    <w:semiHidden/>
    <w:rsid w:val="002E1F91"/>
    <w:rPr>
      <w:rFonts w:ascii="Tahoma" w:hAnsi="Tahoma" w:cs="Tahoma"/>
      <w:sz w:val="16"/>
      <w:szCs w:val="16"/>
    </w:rPr>
  </w:style>
  <w:style w:type="character" w:styleId="Numrodepage">
    <w:name w:val="page number"/>
    <w:semiHidden/>
    <w:rsid w:val="002E1F91"/>
    <w:rPr>
      <w:rFonts w:cs="Times New Roman"/>
    </w:rPr>
  </w:style>
  <w:style w:type="paragraph" w:customStyle="1" w:styleId="2Einrckung">
    <w:name w:val="2. Einrückung"/>
    <w:basedOn w:val="Normal"/>
    <w:uiPriority w:val="99"/>
    <w:rsid w:val="002E1F91"/>
    <w:pPr>
      <w:tabs>
        <w:tab w:val="left" w:pos="567"/>
        <w:tab w:val="left" w:pos="1134"/>
      </w:tabs>
      <w:spacing w:after="200" w:line="276" w:lineRule="auto"/>
      <w:ind w:left="1134" w:hanging="567"/>
    </w:pPr>
    <w:rPr>
      <w:rFonts w:ascii="Calibri" w:hAnsi="Calibri"/>
      <w:sz w:val="22"/>
      <w:szCs w:val="22"/>
      <w:lang w:val="de-DE" w:eastAsia="en-US"/>
    </w:rPr>
  </w:style>
  <w:style w:type="paragraph" w:customStyle="1" w:styleId="1Einrckung">
    <w:name w:val="1. Einrückung"/>
    <w:basedOn w:val="Normal"/>
    <w:uiPriority w:val="99"/>
    <w:rsid w:val="002E1F91"/>
    <w:pPr>
      <w:tabs>
        <w:tab w:val="left" w:pos="567"/>
      </w:tabs>
      <w:spacing w:after="200" w:line="276" w:lineRule="auto"/>
      <w:ind w:left="567" w:hanging="567"/>
    </w:pPr>
    <w:rPr>
      <w:rFonts w:ascii="Calibri" w:hAnsi="Calibri"/>
      <w:sz w:val="22"/>
      <w:szCs w:val="22"/>
      <w:lang w:val="de-DE" w:eastAsia="en-US"/>
    </w:rPr>
  </w:style>
  <w:style w:type="paragraph" w:customStyle="1" w:styleId="3Einrckung">
    <w:name w:val="3. Einrückung"/>
    <w:basedOn w:val="Normal"/>
    <w:uiPriority w:val="99"/>
    <w:rsid w:val="002E1F91"/>
    <w:pPr>
      <w:tabs>
        <w:tab w:val="left" w:pos="567"/>
        <w:tab w:val="left" w:pos="1134"/>
        <w:tab w:val="left" w:pos="1701"/>
      </w:tabs>
      <w:spacing w:after="200" w:line="276" w:lineRule="auto"/>
      <w:ind w:left="1701" w:hanging="567"/>
    </w:pPr>
    <w:rPr>
      <w:rFonts w:ascii="Calibri" w:hAnsi="Calibri"/>
      <w:sz w:val="22"/>
      <w:szCs w:val="22"/>
      <w:lang w:val="de-DE" w:eastAsia="en-US"/>
    </w:rPr>
  </w:style>
  <w:style w:type="paragraph" w:styleId="Sansinterligne">
    <w:name w:val="No Spacing"/>
    <w:basedOn w:val="Normal"/>
    <w:uiPriority w:val="1"/>
    <w:qFormat/>
    <w:rsid w:val="002E1F91"/>
    <w:pPr>
      <w:spacing w:after="200" w:line="276" w:lineRule="auto"/>
    </w:pPr>
    <w:rPr>
      <w:rFonts w:ascii="Calibri" w:hAnsi="Calibri"/>
      <w:sz w:val="22"/>
      <w:szCs w:val="22"/>
      <w:lang w:val="de-DE" w:eastAsia="en-US"/>
    </w:rPr>
  </w:style>
  <w:style w:type="paragraph" w:styleId="Paragraphedeliste">
    <w:name w:val="List Paragraph"/>
    <w:aliases w:val="Tableaux,References,Bullets,Titre1,List Paragraph1,Paragraphe de liste1,lp1,Liste couleur - Accent 11,Paragraphe de liste3,RM1,Liste de points,List Paragraph (numbered (a)),Table/Figure Heading,List Bullet Mary,Numbered Paragraph,r2"/>
    <w:basedOn w:val="Normal"/>
    <w:link w:val="ParagraphedelisteCar"/>
    <w:uiPriority w:val="34"/>
    <w:qFormat/>
    <w:rsid w:val="002E1F91"/>
    <w:pPr>
      <w:spacing w:after="200" w:line="276" w:lineRule="auto"/>
      <w:ind w:left="720"/>
      <w:contextualSpacing/>
    </w:pPr>
    <w:rPr>
      <w:rFonts w:ascii="Calibri" w:hAnsi="Calibri"/>
      <w:sz w:val="22"/>
      <w:szCs w:val="22"/>
      <w:lang w:val="de-DE" w:eastAsia="en-US"/>
    </w:rPr>
  </w:style>
  <w:style w:type="character" w:customStyle="1" w:styleId="ParagraphedelisteCar">
    <w:name w:val="Paragraphe de liste Car"/>
    <w:aliases w:val="Tableaux Car,References Car,Bullets Car,Titre1 Car,List Paragraph1 Car,Paragraphe de liste1 Car,lp1 Car,Liste couleur - Accent 11 Car,Paragraphe de liste3 Car,RM1 Car,Liste de points Car,List Paragraph (numbered (a)) Car,r2 Car"/>
    <w:link w:val="Paragraphedeliste"/>
    <w:uiPriority w:val="34"/>
    <w:qFormat/>
    <w:locked/>
    <w:rsid w:val="002E1F91"/>
    <w:rPr>
      <w:rFonts w:ascii="Calibri" w:eastAsia="SimSun" w:hAnsi="Calibri" w:cs="Times New Roman"/>
      <w:lang w:val="de-DE"/>
    </w:rPr>
  </w:style>
  <w:style w:type="paragraph" w:customStyle="1" w:styleId="Default">
    <w:name w:val="Default"/>
    <w:rsid w:val="002E1F91"/>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character" w:styleId="Lienhypertexte">
    <w:name w:val="Hyperlink"/>
    <w:uiPriority w:val="99"/>
    <w:unhideWhenUsed/>
    <w:rsid w:val="002E1F91"/>
    <w:rPr>
      <w:color w:val="0000FF"/>
      <w:u w:val="single"/>
    </w:rPr>
  </w:style>
  <w:style w:type="paragraph" w:styleId="Commentaire">
    <w:name w:val="annotation text"/>
    <w:basedOn w:val="Normal"/>
    <w:link w:val="CommentaireCar"/>
    <w:uiPriority w:val="99"/>
    <w:unhideWhenUsed/>
    <w:rsid w:val="002E1F91"/>
    <w:pPr>
      <w:spacing w:after="200"/>
    </w:pPr>
    <w:rPr>
      <w:rFonts w:ascii="Calibri" w:hAnsi="Calibri"/>
      <w:sz w:val="20"/>
      <w:szCs w:val="20"/>
      <w:lang w:val="de-DE" w:eastAsia="en-US"/>
    </w:rPr>
  </w:style>
  <w:style w:type="character" w:customStyle="1" w:styleId="CommentaireCar">
    <w:name w:val="Commentaire Car"/>
    <w:basedOn w:val="Policepardfaut"/>
    <w:link w:val="Commentaire"/>
    <w:uiPriority w:val="99"/>
    <w:rsid w:val="002E1F91"/>
    <w:rPr>
      <w:rFonts w:ascii="Calibri" w:eastAsia="SimSun" w:hAnsi="Calibri" w:cs="Times New Roman"/>
      <w:sz w:val="20"/>
      <w:szCs w:val="20"/>
      <w:lang w:val="de-DE"/>
    </w:rPr>
  </w:style>
  <w:style w:type="character" w:customStyle="1" w:styleId="ObjetducommentaireCar">
    <w:name w:val="Objet du commentaire Car"/>
    <w:basedOn w:val="CommentaireCar"/>
    <w:link w:val="Objetducommentaire"/>
    <w:uiPriority w:val="99"/>
    <w:semiHidden/>
    <w:rsid w:val="002E1F91"/>
    <w:rPr>
      <w:rFonts w:ascii="Calibri" w:eastAsia="SimSun" w:hAnsi="Calibri" w:cs="Times New Roman"/>
      <w:b/>
      <w:bCs/>
      <w:sz w:val="20"/>
      <w:szCs w:val="20"/>
      <w:lang w:val="de-DE"/>
    </w:rPr>
  </w:style>
  <w:style w:type="paragraph" w:styleId="Objetducommentaire">
    <w:name w:val="annotation subject"/>
    <w:basedOn w:val="Commentaire"/>
    <w:next w:val="Commentaire"/>
    <w:link w:val="ObjetducommentaireCar"/>
    <w:uiPriority w:val="99"/>
    <w:semiHidden/>
    <w:unhideWhenUsed/>
    <w:rsid w:val="002E1F91"/>
    <w:rPr>
      <w:b/>
      <w:bCs/>
    </w:rPr>
  </w:style>
  <w:style w:type="character" w:styleId="lev">
    <w:name w:val="Strong"/>
    <w:uiPriority w:val="22"/>
    <w:qFormat/>
    <w:rsid w:val="002E1F91"/>
    <w:rPr>
      <w:b/>
      <w:bCs/>
    </w:rPr>
  </w:style>
  <w:style w:type="paragraph" w:styleId="Notedebasdepage">
    <w:name w:val="footnote text"/>
    <w:basedOn w:val="Normal"/>
    <w:link w:val="NotedebasdepageCar"/>
    <w:uiPriority w:val="99"/>
    <w:unhideWhenUsed/>
    <w:rsid w:val="002E1F91"/>
    <w:rPr>
      <w:rFonts w:eastAsia="Calibri"/>
      <w:sz w:val="20"/>
      <w:szCs w:val="20"/>
    </w:rPr>
  </w:style>
  <w:style w:type="character" w:customStyle="1" w:styleId="NotedebasdepageCar">
    <w:name w:val="Note de bas de page Car"/>
    <w:basedOn w:val="Policepardfaut"/>
    <w:link w:val="Notedebasdepage"/>
    <w:uiPriority w:val="99"/>
    <w:rsid w:val="002E1F91"/>
    <w:rPr>
      <w:rFonts w:ascii="Times New Roman" w:eastAsia="Calibri" w:hAnsi="Times New Roman" w:cs="Times New Roman"/>
      <w:sz w:val="20"/>
      <w:szCs w:val="20"/>
      <w:lang w:eastAsia="fr-FR"/>
    </w:rPr>
  </w:style>
  <w:style w:type="character" w:styleId="Appelnotedebasdep">
    <w:name w:val="footnote reference"/>
    <w:uiPriority w:val="99"/>
    <w:unhideWhenUsed/>
    <w:rsid w:val="002E1F91"/>
    <w:rPr>
      <w:vertAlign w:val="superscript"/>
    </w:rPr>
  </w:style>
  <w:style w:type="character" w:customStyle="1" w:styleId="BodytextBold">
    <w:name w:val="Body text + Bold"/>
    <w:rsid w:val="002E1F9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fr-FR"/>
    </w:rPr>
  </w:style>
  <w:style w:type="paragraph" w:customStyle="1" w:styleId="Style1">
    <w:name w:val="Style1"/>
    <w:rsid w:val="002E1F91"/>
    <w:pPr>
      <w:spacing w:before="180" w:after="180" w:line="240" w:lineRule="auto"/>
      <w:ind w:firstLine="567"/>
      <w:jc w:val="both"/>
    </w:pPr>
    <w:rPr>
      <w:rFonts w:ascii="Times New Roman" w:eastAsia="Times New Roman" w:hAnsi="Times New Roman" w:cs="Arial"/>
      <w:sz w:val="24"/>
      <w:szCs w:val="24"/>
      <w:lang w:eastAsia="fr-FR"/>
    </w:rPr>
  </w:style>
  <w:style w:type="paragraph" w:styleId="Corpsdetexte3">
    <w:name w:val="Body Text 3"/>
    <w:basedOn w:val="Normal"/>
    <w:link w:val="Corpsdetexte3Car"/>
    <w:rsid w:val="002E1F91"/>
    <w:pPr>
      <w:jc w:val="both"/>
    </w:pPr>
    <w:rPr>
      <w:rFonts w:eastAsia="Times New Roman"/>
      <w:sz w:val="28"/>
      <w:szCs w:val="28"/>
      <w:lang w:bidi="he-IL"/>
    </w:rPr>
  </w:style>
  <w:style w:type="character" w:customStyle="1" w:styleId="Corpsdetexte3Car">
    <w:name w:val="Corps de texte 3 Car"/>
    <w:basedOn w:val="Policepardfaut"/>
    <w:link w:val="Corpsdetexte3"/>
    <w:rsid w:val="002E1F91"/>
    <w:rPr>
      <w:rFonts w:ascii="Times New Roman" w:eastAsia="Times New Roman" w:hAnsi="Times New Roman" w:cs="Times New Roman"/>
      <w:sz w:val="28"/>
      <w:szCs w:val="28"/>
      <w:lang w:eastAsia="fr-FR" w:bidi="he-IL"/>
    </w:rPr>
  </w:style>
  <w:style w:type="paragraph" w:styleId="Corpsdetexte">
    <w:name w:val="Body Text"/>
    <w:basedOn w:val="Normal"/>
    <w:link w:val="CorpsdetexteCar"/>
    <w:rsid w:val="002E1F91"/>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pPr>
    <w:rPr>
      <w:rFonts w:ascii="Arial" w:eastAsia="Times New Roman" w:hAnsi="Arial" w:cs="Arial"/>
      <w:snapToGrid w:val="0"/>
      <w:lang w:bidi="he-IL"/>
    </w:rPr>
  </w:style>
  <w:style w:type="character" w:customStyle="1" w:styleId="CorpsdetexteCar">
    <w:name w:val="Corps de texte Car"/>
    <w:basedOn w:val="Policepardfaut"/>
    <w:link w:val="Corpsdetexte"/>
    <w:rsid w:val="002E1F91"/>
    <w:rPr>
      <w:rFonts w:ascii="Arial" w:eastAsia="Times New Roman" w:hAnsi="Arial" w:cs="Arial"/>
      <w:snapToGrid w:val="0"/>
      <w:sz w:val="24"/>
      <w:szCs w:val="24"/>
      <w:lang w:eastAsia="fr-FR" w:bidi="he-IL"/>
    </w:rPr>
  </w:style>
  <w:style w:type="character" w:customStyle="1" w:styleId="Corpsdetexte1">
    <w:name w:val="Corps de texte1"/>
    <w:rsid w:val="002E1F91"/>
    <w:rPr>
      <w:rFonts w:ascii="Lucida Sans Unicode" w:eastAsia="Lucida Sans Unicode" w:hAnsi="Lucida Sans Unicode" w:cs="Lucida Sans Unicode"/>
      <w:b w:val="0"/>
      <w:bCs w:val="0"/>
      <w:i w:val="0"/>
      <w:iCs w:val="0"/>
      <w:smallCaps w:val="0"/>
      <w:strike w:val="0"/>
      <w:color w:val="000000"/>
      <w:spacing w:val="0"/>
      <w:w w:val="100"/>
      <w:position w:val="0"/>
      <w:sz w:val="19"/>
      <w:szCs w:val="19"/>
      <w:u w:val="none"/>
      <w:lang w:val="fr-FR"/>
    </w:rPr>
  </w:style>
  <w:style w:type="character" w:customStyle="1" w:styleId="BodytextItalicSpacing-1pt">
    <w:name w:val="Body text + Italic;Spacing -1 pt"/>
    <w:rsid w:val="002E1F91"/>
    <w:rPr>
      <w:rFonts w:ascii="Lucida Sans Unicode" w:eastAsia="Lucida Sans Unicode" w:hAnsi="Lucida Sans Unicode" w:cs="Lucida Sans Unicode"/>
      <w:b w:val="0"/>
      <w:bCs w:val="0"/>
      <w:i/>
      <w:iCs/>
      <w:smallCaps w:val="0"/>
      <w:strike w:val="0"/>
      <w:color w:val="000000"/>
      <w:spacing w:val="-20"/>
      <w:w w:val="100"/>
      <w:position w:val="0"/>
      <w:sz w:val="19"/>
      <w:szCs w:val="19"/>
      <w:u w:val="none"/>
      <w:lang w:val="fr-FR"/>
    </w:rPr>
  </w:style>
  <w:style w:type="paragraph" w:styleId="Lgende">
    <w:name w:val="caption"/>
    <w:basedOn w:val="Normal"/>
    <w:next w:val="Normal"/>
    <w:qFormat/>
    <w:rsid w:val="002E1F91"/>
    <w:pPr>
      <w:spacing w:before="120" w:after="120"/>
      <w:jc w:val="both"/>
    </w:pPr>
    <w:rPr>
      <w:rFonts w:ascii="Arial Narrow" w:eastAsia="Times New Roman" w:hAnsi="Arial Narrow" w:cs="Arial Narrow"/>
      <w:b/>
      <w:bCs/>
      <w:sz w:val="20"/>
      <w:szCs w:val="20"/>
    </w:rPr>
  </w:style>
  <w:style w:type="paragraph" w:customStyle="1" w:styleId="RefSource">
    <w:name w:val="Ref_Source"/>
    <w:basedOn w:val="Normal"/>
    <w:link w:val="RefSourceCar"/>
    <w:qFormat/>
    <w:rsid w:val="002E1F91"/>
    <w:pPr>
      <w:tabs>
        <w:tab w:val="left" w:pos="8789"/>
      </w:tabs>
      <w:spacing w:before="40" w:after="120" w:line="360" w:lineRule="auto"/>
      <w:jc w:val="both"/>
    </w:pPr>
    <w:rPr>
      <w:rFonts w:eastAsia="Times New Roman"/>
      <w:i/>
      <w:sz w:val="20"/>
      <w:szCs w:val="20"/>
    </w:rPr>
  </w:style>
  <w:style w:type="character" w:customStyle="1" w:styleId="RefSourceCar">
    <w:name w:val="Ref_Source Car"/>
    <w:link w:val="RefSource"/>
    <w:rsid w:val="002E1F91"/>
    <w:rPr>
      <w:rFonts w:ascii="Times New Roman" w:eastAsia="Times New Roman" w:hAnsi="Times New Roman" w:cs="Times New Roman"/>
      <w:i/>
      <w:sz w:val="20"/>
      <w:szCs w:val="20"/>
      <w:lang w:eastAsia="fr-FR"/>
    </w:rPr>
  </w:style>
  <w:style w:type="paragraph" w:styleId="Corpsdetexte2">
    <w:name w:val="Body Text 2"/>
    <w:basedOn w:val="Normal"/>
    <w:link w:val="Corpsdetexte2Car"/>
    <w:uiPriority w:val="99"/>
    <w:semiHidden/>
    <w:unhideWhenUsed/>
    <w:rsid w:val="002E1F91"/>
    <w:pPr>
      <w:spacing w:after="120" w:line="480" w:lineRule="auto"/>
    </w:pPr>
    <w:rPr>
      <w:rFonts w:ascii="Calibri" w:hAnsi="Calibri"/>
      <w:sz w:val="22"/>
      <w:szCs w:val="22"/>
      <w:lang w:val="de-DE" w:eastAsia="en-US"/>
    </w:rPr>
  </w:style>
  <w:style w:type="character" w:customStyle="1" w:styleId="Corpsdetexte2Car">
    <w:name w:val="Corps de texte 2 Car"/>
    <w:basedOn w:val="Policepardfaut"/>
    <w:link w:val="Corpsdetexte2"/>
    <w:uiPriority w:val="99"/>
    <w:semiHidden/>
    <w:rsid w:val="002E1F91"/>
    <w:rPr>
      <w:rFonts w:ascii="Calibri" w:eastAsia="SimSun" w:hAnsi="Calibri" w:cs="Times New Roman"/>
      <w:lang w:val="de-DE"/>
    </w:rPr>
  </w:style>
  <w:style w:type="paragraph" w:styleId="Sous-titre">
    <w:name w:val="Subtitle"/>
    <w:basedOn w:val="Normal"/>
    <w:next w:val="Normal"/>
    <w:link w:val="Sous-titreCar"/>
    <w:uiPriority w:val="11"/>
    <w:qFormat/>
    <w:rsid w:val="002E1F91"/>
    <w:pPr>
      <w:spacing w:after="60"/>
      <w:jc w:val="center"/>
      <w:outlineLvl w:val="1"/>
    </w:pPr>
    <w:rPr>
      <w:rFonts w:ascii="Cambria" w:eastAsia="Times New Roman" w:hAnsi="Cambria"/>
    </w:rPr>
  </w:style>
  <w:style w:type="character" w:customStyle="1" w:styleId="Sous-titreCar">
    <w:name w:val="Sous-titre Car"/>
    <w:basedOn w:val="Policepardfaut"/>
    <w:link w:val="Sous-titre"/>
    <w:uiPriority w:val="11"/>
    <w:rsid w:val="002E1F91"/>
    <w:rPr>
      <w:rFonts w:ascii="Cambria" w:eastAsia="Times New Roman" w:hAnsi="Cambria" w:cs="Times New Roman"/>
      <w:sz w:val="24"/>
      <w:szCs w:val="24"/>
      <w:lang w:eastAsia="fr-FR"/>
    </w:rPr>
  </w:style>
  <w:style w:type="character" w:styleId="Rfrencelgre">
    <w:name w:val="Subtle Reference"/>
    <w:uiPriority w:val="31"/>
    <w:qFormat/>
    <w:rsid w:val="002E1F91"/>
    <w:rPr>
      <w:smallCaps/>
      <w:color w:val="C0504D"/>
      <w:u w:val="single"/>
    </w:rPr>
  </w:style>
  <w:style w:type="paragraph" w:styleId="TM1">
    <w:name w:val="toc 1"/>
    <w:basedOn w:val="Normal"/>
    <w:next w:val="Normal"/>
    <w:link w:val="TM1Car"/>
    <w:autoRedefine/>
    <w:uiPriority w:val="39"/>
    <w:qFormat/>
    <w:rsid w:val="00EC05AB"/>
    <w:pPr>
      <w:tabs>
        <w:tab w:val="right" w:leader="dot" w:pos="9060"/>
      </w:tabs>
      <w:spacing w:before="240" w:after="120" w:line="276" w:lineRule="auto"/>
      <w:jc w:val="both"/>
    </w:pPr>
    <w:rPr>
      <w:bCs/>
      <w:iCs/>
      <w:lang w:val="de-DE" w:eastAsia="en-US"/>
    </w:rPr>
  </w:style>
  <w:style w:type="paragraph" w:styleId="TM2">
    <w:name w:val="toc 2"/>
    <w:basedOn w:val="Normal"/>
    <w:next w:val="Normal"/>
    <w:autoRedefine/>
    <w:uiPriority w:val="39"/>
    <w:rsid w:val="005A7491"/>
    <w:pPr>
      <w:tabs>
        <w:tab w:val="left" w:pos="660"/>
        <w:tab w:val="right" w:leader="dot" w:pos="9060"/>
      </w:tabs>
      <w:spacing w:before="120" w:line="276" w:lineRule="auto"/>
    </w:pPr>
    <w:rPr>
      <w:rFonts w:ascii="Calibri" w:hAnsi="Calibri"/>
      <w:b/>
      <w:bCs/>
      <w:sz w:val="22"/>
      <w:szCs w:val="22"/>
      <w:lang w:val="de-DE" w:eastAsia="en-US"/>
    </w:rPr>
  </w:style>
  <w:style w:type="paragraph" w:styleId="TM3">
    <w:name w:val="toc 3"/>
    <w:basedOn w:val="Normal"/>
    <w:next w:val="Normal"/>
    <w:autoRedefine/>
    <w:uiPriority w:val="39"/>
    <w:rsid w:val="002116F7"/>
    <w:pPr>
      <w:tabs>
        <w:tab w:val="right" w:leader="dot" w:pos="9060"/>
      </w:tabs>
      <w:spacing w:line="276" w:lineRule="auto"/>
      <w:ind w:left="440"/>
    </w:pPr>
    <w:rPr>
      <w:rFonts w:ascii="Calibri" w:hAnsi="Calibri"/>
      <w:sz w:val="20"/>
      <w:szCs w:val="20"/>
      <w:lang w:val="de-DE" w:eastAsia="en-US"/>
    </w:rPr>
  </w:style>
  <w:style w:type="paragraph" w:styleId="TM4">
    <w:name w:val="toc 4"/>
    <w:basedOn w:val="Normal"/>
    <w:next w:val="Normal"/>
    <w:autoRedefine/>
    <w:uiPriority w:val="39"/>
    <w:rsid w:val="002E1F91"/>
    <w:pPr>
      <w:spacing w:line="276" w:lineRule="auto"/>
      <w:ind w:left="660"/>
    </w:pPr>
    <w:rPr>
      <w:rFonts w:ascii="Calibri" w:hAnsi="Calibri"/>
      <w:sz w:val="20"/>
      <w:szCs w:val="20"/>
      <w:lang w:val="de-DE" w:eastAsia="en-US"/>
    </w:rPr>
  </w:style>
  <w:style w:type="paragraph" w:styleId="TM5">
    <w:name w:val="toc 5"/>
    <w:basedOn w:val="Normal"/>
    <w:next w:val="Normal"/>
    <w:autoRedefine/>
    <w:uiPriority w:val="39"/>
    <w:rsid w:val="002E1F91"/>
    <w:pPr>
      <w:spacing w:line="276" w:lineRule="auto"/>
      <w:ind w:left="880"/>
    </w:pPr>
    <w:rPr>
      <w:rFonts w:ascii="Calibri" w:hAnsi="Calibri"/>
      <w:sz w:val="20"/>
      <w:szCs w:val="20"/>
      <w:lang w:val="de-DE" w:eastAsia="en-US"/>
    </w:rPr>
  </w:style>
  <w:style w:type="paragraph" w:styleId="TM6">
    <w:name w:val="toc 6"/>
    <w:basedOn w:val="Normal"/>
    <w:next w:val="Normal"/>
    <w:autoRedefine/>
    <w:uiPriority w:val="39"/>
    <w:rsid w:val="002E1F91"/>
    <w:pPr>
      <w:spacing w:line="276" w:lineRule="auto"/>
      <w:ind w:left="1100"/>
    </w:pPr>
    <w:rPr>
      <w:rFonts w:ascii="Calibri" w:hAnsi="Calibri"/>
      <w:sz w:val="20"/>
      <w:szCs w:val="20"/>
      <w:lang w:val="de-DE" w:eastAsia="en-US"/>
    </w:rPr>
  </w:style>
  <w:style w:type="paragraph" w:styleId="TM7">
    <w:name w:val="toc 7"/>
    <w:basedOn w:val="Normal"/>
    <w:next w:val="Normal"/>
    <w:autoRedefine/>
    <w:rsid w:val="002E1F91"/>
    <w:pPr>
      <w:spacing w:line="276" w:lineRule="auto"/>
      <w:ind w:left="1320"/>
    </w:pPr>
    <w:rPr>
      <w:rFonts w:ascii="Calibri" w:hAnsi="Calibri"/>
      <w:sz w:val="20"/>
      <w:szCs w:val="20"/>
      <w:lang w:val="de-DE" w:eastAsia="en-US"/>
    </w:rPr>
  </w:style>
  <w:style w:type="paragraph" w:styleId="TM8">
    <w:name w:val="toc 8"/>
    <w:basedOn w:val="Normal"/>
    <w:next w:val="Normal"/>
    <w:autoRedefine/>
    <w:rsid w:val="002E1F91"/>
    <w:pPr>
      <w:spacing w:line="276" w:lineRule="auto"/>
      <w:ind w:left="1540"/>
    </w:pPr>
    <w:rPr>
      <w:rFonts w:ascii="Calibri" w:hAnsi="Calibri"/>
      <w:sz w:val="20"/>
      <w:szCs w:val="20"/>
      <w:lang w:val="de-DE" w:eastAsia="en-US"/>
    </w:rPr>
  </w:style>
  <w:style w:type="paragraph" w:styleId="TM9">
    <w:name w:val="toc 9"/>
    <w:basedOn w:val="Normal"/>
    <w:next w:val="Normal"/>
    <w:autoRedefine/>
    <w:rsid w:val="002E1F91"/>
    <w:pPr>
      <w:spacing w:line="276" w:lineRule="auto"/>
      <w:ind w:left="1760"/>
    </w:pPr>
    <w:rPr>
      <w:rFonts w:ascii="Calibri" w:hAnsi="Calibri"/>
      <w:sz w:val="20"/>
      <w:szCs w:val="20"/>
      <w:lang w:val="de-DE" w:eastAsia="en-US"/>
    </w:rPr>
  </w:style>
  <w:style w:type="character" w:customStyle="1" w:styleId="cskcde">
    <w:name w:val="cskcde"/>
    <w:rsid w:val="002E1F91"/>
  </w:style>
  <w:style w:type="character" w:customStyle="1" w:styleId="hgkelc">
    <w:name w:val="hgkelc"/>
    <w:rsid w:val="002E1F91"/>
  </w:style>
  <w:style w:type="character" w:styleId="Marquedecommentaire">
    <w:name w:val="annotation reference"/>
    <w:basedOn w:val="Policepardfaut"/>
    <w:uiPriority w:val="99"/>
    <w:semiHidden/>
    <w:unhideWhenUsed/>
    <w:rsid w:val="000F5C9A"/>
    <w:rPr>
      <w:sz w:val="16"/>
      <w:szCs w:val="16"/>
    </w:rPr>
  </w:style>
  <w:style w:type="paragraph" w:styleId="Rvision">
    <w:name w:val="Revision"/>
    <w:hidden/>
    <w:uiPriority w:val="99"/>
    <w:semiHidden/>
    <w:rsid w:val="000F5C9A"/>
    <w:pPr>
      <w:spacing w:after="0" w:line="240" w:lineRule="auto"/>
    </w:pPr>
    <w:rPr>
      <w:rFonts w:ascii="Times New Roman" w:eastAsia="SimSun" w:hAnsi="Times New Roman" w:cs="Times New Roman"/>
      <w:sz w:val="24"/>
      <w:szCs w:val="24"/>
      <w:lang w:eastAsia="fr-FR"/>
    </w:rPr>
  </w:style>
  <w:style w:type="table" w:styleId="Grilledutableau">
    <w:name w:val="Table Grid"/>
    <w:basedOn w:val="TableauNormal"/>
    <w:uiPriority w:val="39"/>
    <w:rsid w:val="007F29E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link w:val="Style2Car"/>
    <w:autoRedefine/>
    <w:rsid w:val="00A200A1"/>
    <w:pPr>
      <w:numPr>
        <w:ilvl w:val="1"/>
        <w:numId w:val="1"/>
      </w:numPr>
      <w:spacing w:before="120" w:after="120"/>
      <w:jc w:val="both"/>
    </w:pPr>
    <w:rPr>
      <w:b/>
      <w:i/>
      <w:sz w:val="30"/>
    </w:rPr>
  </w:style>
  <w:style w:type="character" w:customStyle="1" w:styleId="Titre6Car">
    <w:name w:val="Titre 6 Car"/>
    <w:basedOn w:val="Policepardfaut"/>
    <w:link w:val="Titre6"/>
    <w:uiPriority w:val="9"/>
    <w:rsid w:val="00FD7AEC"/>
    <w:rPr>
      <w:rFonts w:ascii="Times New Roman" w:eastAsiaTheme="majorEastAsia" w:hAnsi="Times New Roman" w:cstheme="majorBidi"/>
      <w:b/>
      <w:i/>
      <w:sz w:val="24"/>
      <w:szCs w:val="24"/>
      <w:lang w:eastAsia="fr-FR"/>
    </w:rPr>
  </w:style>
  <w:style w:type="character" w:customStyle="1" w:styleId="Style2Car">
    <w:name w:val="Style2 Car"/>
    <w:basedOn w:val="Policepardfaut"/>
    <w:link w:val="Style2"/>
    <w:rsid w:val="00A200A1"/>
    <w:rPr>
      <w:rFonts w:ascii="Times New Roman" w:eastAsia="SimSun" w:hAnsi="Times New Roman" w:cs="Times New Roman"/>
      <w:b/>
      <w:i/>
      <w:sz w:val="30"/>
      <w:szCs w:val="24"/>
      <w:lang w:eastAsia="fr-FR"/>
    </w:rPr>
  </w:style>
  <w:style w:type="character" w:customStyle="1" w:styleId="Titre7Car">
    <w:name w:val="Titre 7 Car"/>
    <w:basedOn w:val="Policepardfaut"/>
    <w:link w:val="Titre7"/>
    <w:uiPriority w:val="9"/>
    <w:semiHidden/>
    <w:rsid w:val="0022016D"/>
    <w:rPr>
      <w:rFonts w:asciiTheme="majorHAnsi" w:eastAsiaTheme="majorEastAsia" w:hAnsiTheme="majorHAnsi" w:cstheme="majorBidi"/>
      <w:i/>
      <w:iCs/>
      <w:color w:val="1F4D78" w:themeColor="accent1" w:themeShade="7F"/>
      <w:sz w:val="24"/>
      <w:szCs w:val="24"/>
      <w:lang w:eastAsia="fr-FR"/>
    </w:rPr>
  </w:style>
  <w:style w:type="character" w:customStyle="1" w:styleId="Titre8Car">
    <w:name w:val="Titre 8 Car"/>
    <w:basedOn w:val="Policepardfaut"/>
    <w:link w:val="Titre8"/>
    <w:uiPriority w:val="9"/>
    <w:semiHidden/>
    <w:rsid w:val="0022016D"/>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22016D"/>
    <w:rPr>
      <w:rFonts w:asciiTheme="majorHAnsi" w:eastAsiaTheme="majorEastAsia" w:hAnsiTheme="majorHAnsi" w:cstheme="majorBidi"/>
      <w:i/>
      <w:iCs/>
      <w:color w:val="272727" w:themeColor="text1" w:themeTint="D8"/>
      <w:sz w:val="21"/>
      <w:szCs w:val="21"/>
      <w:lang w:eastAsia="fr-FR"/>
    </w:rPr>
  </w:style>
  <w:style w:type="character" w:customStyle="1" w:styleId="TextedebullesCar1">
    <w:name w:val="Texte de bulles Car1"/>
    <w:basedOn w:val="Policepardfaut"/>
    <w:uiPriority w:val="99"/>
    <w:semiHidden/>
    <w:rsid w:val="00C17FFD"/>
    <w:rPr>
      <w:rFonts w:ascii="Segoe UI" w:eastAsia="SimSun" w:hAnsi="Segoe UI" w:cs="Segoe UI"/>
      <w:kern w:val="0"/>
      <w:sz w:val="18"/>
      <w:szCs w:val="18"/>
      <w:lang w:val="fr-FR" w:eastAsia="fr-FR"/>
    </w:rPr>
  </w:style>
  <w:style w:type="character" w:customStyle="1" w:styleId="ObjetducommentaireCar1">
    <w:name w:val="Objet du commentaire Car1"/>
    <w:basedOn w:val="CommentaireCar"/>
    <w:uiPriority w:val="99"/>
    <w:semiHidden/>
    <w:rsid w:val="00C17FFD"/>
    <w:rPr>
      <w:rFonts w:ascii="Calibri" w:eastAsia="SimSun" w:hAnsi="Calibri" w:cs="Times New Roman"/>
      <w:b/>
      <w:bCs/>
      <w:kern w:val="0"/>
      <w:sz w:val="20"/>
      <w:szCs w:val="20"/>
      <w:lang w:val="de-DE"/>
    </w:rPr>
  </w:style>
  <w:style w:type="character" w:styleId="Textedelespacerserv">
    <w:name w:val="Placeholder Text"/>
    <w:basedOn w:val="Policepardfaut"/>
    <w:uiPriority w:val="99"/>
    <w:semiHidden/>
    <w:rsid w:val="007638F6"/>
    <w:rPr>
      <w:color w:val="808080"/>
    </w:rPr>
  </w:style>
  <w:style w:type="paragraph" w:styleId="NormalWeb">
    <w:name w:val="Normal (Web)"/>
    <w:basedOn w:val="Normal"/>
    <w:uiPriority w:val="99"/>
    <w:semiHidden/>
    <w:unhideWhenUsed/>
    <w:rsid w:val="00957FFD"/>
    <w:pPr>
      <w:spacing w:before="100" w:beforeAutospacing="1" w:after="100" w:afterAutospacing="1"/>
    </w:pPr>
    <w:rPr>
      <w:rFonts w:eastAsia="Times New Roman"/>
    </w:rPr>
  </w:style>
  <w:style w:type="character" w:styleId="Mentionnonrsolue">
    <w:name w:val="Unresolved Mention"/>
    <w:basedOn w:val="Policepardfaut"/>
    <w:uiPriority w:val="99"/>
    <w:semiHidden/>
    <w:unhideWhenUsed/>
    <w:rsid w:val="001A4FED"/>
    <w:rPr>
      <w:color w:val="605E5C"/>
      <w:shd w:val="clear" w:color="auto" w:fill="E1DFDD"/>
    </w:rPr>
  </w:style>
  <w:style w:type="character" w:styleId="Lienhypertextesuivivisit">
    <w:name w:val="FollowedHyperlink"/>
    <w:basedOn w:val="Policepardfaut"/>
    <w:uiPriority w:val="99"/>
    <w:semiHidden/>
    <w:unhideWhenUsed/>
    <w:rsid w:val="001A4FED"/>
    <w:rPr>
      <w:color w:val="954F72" w:themeColor="followedHyperlink"/>
      <w:u w:val="single"/>
    </w:rPr>
  </w:style>
  <w:style w:type="character" w:customStyle="1" w:styleId="jpfdse">
    <w:name w:val="jpfdse"/>
    <w:basedOn w:val="Policepardfaut"/>
    <w:rsid w:val="003F59DE"/>
  </w:style>
  <w:style w:type="character" w:customStyle="1" w:styleId="TM1Car">
    <w:name w:val="TM 1 Car"/>
    <w:basedOn w:val="Policepardfaut"/>
    <w:link w:val="TM1"/>
    <w:uiPriority w:val="39"/>
    <w:rsid w:val="00EC05AB"/>
    <w:rPr>
      <w:rFonts w:ascii="Times New Roman" w:eastAsia="SimSun" w:hAnsi="Times New Roman" w:cs="Times New Roman"/>
      <w:bCs/>
      <w:iCs/>
      <w:sz w:val="24"/>
      <w:szCs w:val="24"/>
      <w:lang w:val="de-DE"/>
    </w:rPr>
  </w:style>
  <w:style w:type="paragraph" w:customStyle="1" w:styleId="para">
    <w:name w:val="para"/>
    <w:basedOn w:val="Normal"/>
    <w:rsid w:val="001434FB"/>
    <w:pPr>
      <w:spacing w:before="100" w:beforeAutospacing="1" w:after="100" w:afterAutospacing="1"/>
    </w:pPr>
    <w:rPr>
      <w:rFonts w:eastAsia="Times New Roman"/>
      <w:lang w:val="fr-BJ" w:eastAsia="fr-BJ"/>
    </w:rPr>
  </w:style>
  <w:style w:type="character" w:styleId="Accentuation">
    <w:name w:val="Emphasis"/>
    <w:basedOn w:val="Policepardfaut"/>
    <w:uiPriority w:val="20"/>
    <w:qFormat/>
    <w:rsid w:val="001434FB"/>
    <w:rPr>
      <w:i/>
      <w:iCs/>
    </w:rPr>
  </w:style>
  <w:style w:type="character" w:customStyle="1" w:styleId="no">
    <w:name w:val="no"/>
    <w:basedOn w:val="Policepardfaut"/>
    <w:rsid w:val="001434FB"/>
  </w:style>
  <w:style w:type="paragraph" w:customStyle="1" w:styleId="elemliste">
    <w:name w:val="elemliste"/>
    <w:basedOn w:val="Normal"/>
    <w:rsid w:val="001434FB"/>
    <w:pPr>
      <w:spacing w:before="100" w:beforeAutospacing="1" w:after="100" w:afterAutospacing="1"/>
    </w:pPr>
    <w:rPr>
      <w:rFonts w:eastAsia="Times New Roman"/>
      <w:lang w:val="fr-BJ" w:eastAsia="fr-BJ"/>
    </w:rPr>
  </w:style>
  <w:style w:type="paragraph" w:customStyle="1" w:styleId="p">
    <w:name w:val="p"/>
    <w:basedOn w:val="Normal"/>
    <w:rsid w:val="000100B4"/>
    <w:pPr>
      <w:spacing w:before="100" w:beforeAutospacing="1" w:after="100" w:afterAutospacing="1"/>
    </w:pPr>
    <w:rPr>
      <w:rFonts w:eastAsia="Times New Roman"/>
      <w:lang w:val="fr-BJ" w:eastAsia="fr-BJ"/>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659">
      <w:bodyDiv w:val="1"/>
      <w:marLeft w:val="0"/>
      <w:marRight w:val="0"/>
      <w:marTop w:val="0"/>
      <w:marBottom w:val="0"/>
      <w:divBdr>
        <w:top w:val="none" w:sz="0" w:space="0" w:color="auto"/>
        <w:left w:val="none" w:sz="0" w:space="0" w:color="auto"/>
        <w:bottom w:val="none" w:sz="0" w:space="0" w:color="auto"/>
        <w:right w:val="none" w:sz="0" w:space="0" w:color="auto"/>
      </w:divBdr>
    </w:div>
    <w:div w:id="180122095">
      <w:bodyDiv w:val="1"/>
      <w:marLeft w:val="0"/>
      <w:marRight w:val="0"/>
      <w:marTop w:val="0"/>
      <w:marBottom w:val="0"/>
      <w:divBdr>
        <w:top w:val="none" w:sz="0" w:space="0" w:color="auto"/>
        <w:left w:val="none" w:sz="0" w:space="0" w:color="auto"/>
        <w:bottom w:val="none" w:sz="0" w:space="0" w:color="auto"/>
        <w:right w:val="none" w:sz="0" w:space="0" w:color="auto"/>
      </w:divBdr>
    </w:div>
    <w:div w:id="206339233">
      <w:bodyDiv w:val="1"/>
      <w:marLeft w:val="0"/>
      <w:marRight w:val="0"/>
      <w:marTop w:val="0"/>
      <w:marBottom w:val="0"/>
      <w:divBdr>
        <w:top w:val="none" w:sz="0" w:space="0" w:color="auto"/>
        <w:left w:val="none" w:sz="0" w:space="0" w:color="auto"/>
        <w:bottom w:val="none" w:sz="0" w:space="0" w:color="auto"/>
        <w:right w:val="none" w:sz="0" w:space="0" w:color="auto"/>
      </w:divBdr>
      <w:divsChild>
        <w:div w:id="1259606194">
          <w:marLeft w:val="0"/>
          <w:marRight w:val="0"/>
          <w:marTop w:val="0"/>
          <w:marBottom w:val="0"/>
          <w:divBdr>
            <w:top w:val="none" w:sz="0" w:space="0" w:color="auto"/>
            <w:left w:val="none" w:sz="0" w:space="0" w:color="auto"/>
            <w:bottom w:val="none" w:sz="0" w:space="0" w:color="auto"/>
            <w:right w:val="none" w:sz="0" w:space="0" w:color="auto"/>
          </w:divBdr>
          <w:divsChild>
            <w:div w:id="361631964">
              <w:marLeft w:val="0"/>
              <w:marRight w:val="0"/>
              <w:marTop w:val="0"/>
              <w:marBottom w:val="0"/>
              <w:divBdr>
                <w:top w:val="none" w:sz="0" w:space="0" w:color="auto"/>
                <w:left w:val="none" w:sz="0" w:space="0" w:color="auto"/>
                <w:bottom w:val="none" w:sz="0" w:space="0" w:color="auto"/>
                <w:right w:val="none" w:sz="0" w:space="0" w:color="auto"/>
              </w:divBdr>
            </w:div>
          </w:divsChild>
        </w:div>
        <w:div w:id="1226844046">
          <w:marLeft w:val="0"/>
          <w:marRight w:val="0"/>
          <w:marTop w:val="0"/>
          <w:marBottom w:val="0"/>
          <w:divBdr>
            <w:top w:val="none" w:sz="0" w:space="0" w:color="auto"/>
            <w:left w:val="none" w:sz="0" w:space="0" w:color="auto"/>
            <w:bottom w:val="none" w:sz="0" w:space="0" w:color="auto"/>
            <w:right w:val="none" w:sz="0" w:space="0" w:color="auto"/>
          </w:divBdr>
          <w:divsChild>
            <w:div w:id="339739413">
              <w:marLeft w:val="0"/>
              <w:marRight w:val="0"/>
              <w:marTop w:val="0"/>
              <w:marBottom w:val="0"/>
              <w:divBdr>
                <w:top w:val="none" w:sz="0" w:space="0" w:color="auto"/>
                <w:left w:val="none" w:sz="0" w:space="0" w:color="auto"/>
                <w:bottom w:val="none" w:sz="0" w:space="0" w:color="auto"/>
                <w:right w:val="none" w:sz="0" w:space="0" w:color="auto"/>
              </w:divBdr>
            </w:div>
          </w:divsChild>
        </w:div>
        <w:div w:id="100614126">
          <w:marLeft w:val="0"/>
          <w:marRight w:val="0"/>
          <w:marTop w:val="0"/>
          <w:marBottom w:val="0"/>
          <w:divBdr>
            <w:top w:val="none" w:sz="0" w:space="0" w:color="auto"/>
            <w:left w:val="none" w:sz="0" w:space="0" w:color="auto"/>
            <w:bottom w:val="none" w:sz="0" w:space="0" w:color="auto"/>
            <w:right w:val="none" w:sz="0" w:space="0" w:color="auto"/>
          </w:divBdr>
          <w:divsChild>
            <w:div w:id="1959486925">
              <w:marLeft w:val="0"/>
              <w:marRight w:val="0"/>
              <w:marTop w:val="0"/>
              <w:marBottom w:val="0"/>
              <w:divBdr>
                <w:top w:val="none" w:sz="0" w:space="0" w:color="auto"/>
                <w:left w:val="none" w:sz="0" w:space="0" w:color="auto"/>
                <w:bottom w:val="none" w:sz="0" w:space="0" w:color="auto"/>
                <w:right w:val="none" w:sz="0" w:space="0" w:color="auto"/>
              </w:divBdr>
            </w:div>
          </w:divsChild>
        </w:div>
        <w:div w:id="1832258931">
          <w:marLeft w:val="0"/>
          <w:marRight w:val="0"/>
          <w:marTop w:val="0"/>
          <w:marBottom w:val="0"/>
          <w:divBdr>
            <w:top w:val="none" w:sz="0" w:space="0" w:color="auto"/>
            <w:left w:val="none" w:sz="0" w:space="0" w:color="auto"/>
            <w:bottom w:val="none" w:sz="0" w:space="0" w:color="auto"/>
            <w:right w:val="none" w:sz="0" w:space="0" w:color="auto"/>
          </w:divBdr>
          <w:divsChild>
            <w:div w:id="4214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451">
      <w:bodyDiv w:val="1"/>
      <w:marLeft w:val="0"/>
      <w:marRight w:val="0"/>
      <w:marTop w:val="0"/>
      <w:marBottom w:val="0"/>
      <w:divBdr>
        <w:top w:val="none" w:sz="0" w:space="0" w:color="auto"/>
        <w:left w:val="none" w:sz="0" w:space="0" w:color="auto"/>
        <w:bottom w:val="none" w:sz="0" w:space="0" w:color="auto"/>
        <w:right w:val="none" w:sz="0" w:space="0" w:color="auto"/>
      </w:divBdr>
    </w:div>
    <w:div w:id="481509619">
      <w:bodyDiv w:val="1"/>
      <w:marLeft w:val="0"/>
      <w:marRight w:val="0"/>
      <w:marTop w:val="0"/>
      <w:marBottom w:val="0"/>
      <w:divBdr>
        <w:top w:val="none" w:sz="0" w:space="0" w:color="auto"/>
        <w:left w:val="none" w:sz="0" w:space="0" w:color="auto"/>
        <w:bottom w:val="none" w:sz="0" w:space="0" w:color="auto"/>
        <w:right w:val="none" w:sz="0" w:space="0" w:color="auto"/>
      </w:divBdr>
    </w:div>
    <w:div w:id="517895175">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626787893">
      <w:bodyDiv w:val="1"/>
      <w:marLeft w:val="0"/>
      <w:marRight w:val="0"/>
      <w:marTop w:val="0"/>
      <w:marBottom w:val="0"/>
      <w:divBdr>
        <w:top w:val="none" w:sz="0" w:space="0" w:color="auto"/>
        <w:left w:val="none" w:sz="0" w:space="0" w:color="auto"/>
        <w:bottom w:val="none" w:sz="0" w:space="0" w:color="auto"/>
        <w:right w:val="none" w:sz="0" w:space="0" w:color="auto"/>
      </w:divBdr>
    </w:div>
    <w:div w:id="786585248">
      <w:bodyDiv w:val="1"/>
      <w:marLeft w:val="0"/>
      <w:marRight w:val="0"/>
      <w:marTop w:val="0"/>
      <w:marBottom w:val="0"/>
      <w:divBdr>
        <w:top w:val="none" w:sz="0" w:space="0" w:color="auto"/>
        <w:left w:val="none" w:sz="0" w:space="0" w:color="auto"/>
        <w:bottom w:val="none" w:sz="0" w:space="0" w:color="auto"/>
        <w:right w:val="none" w:sz="0" w:space="0" w:color="auto"/>
      </w:divBdr>
      <w:divsChild>
        <w:div w:id="108477748">
          <w:marLeft w:val="0"/>
          <w:marRight w:val="0"/>
          <w:marTop w:val="225"/>
          <w:marBottom w:val="225"/>
          <w:divBdr>
            <w:top w:val="none" w:sz="0" w:space="0" w:color="auto"/>
            <w:left w:val="none" w:sz="0" w:space="0" w:color="auto"/>
            <w:bottom w:val="none" w:sz="0" w:space="0" w:color="auto"/>
            <w:right w:val="none" w:sz="0" w:space="0" w:color="auto"/>
          </w:divBdr>
          <w:divsChild>
            <w:div w:id="202059723">
              <w:marLeft w:val="0"/>
              <w:marRight w:val="0"/>
              <w:marTop w:val="0"/>
              <w:marBottom w:val="0"/>
              <w:divBdr>
                <w:top w:val="none" w:sz="0" w:space="0" w:color="auto"/>
                <w:left w:val="none" w:sz="0" w:space="0" w:color="auto"/>
                <w:bottom w:val="none" w:sz="0" w:space="0" w:color="auto"/>
                <w:right w:val="none" w:sz="0" w:space="0" w:color="auto"/>
              </w:divBdr>
              <w:divsChild>
                <w:div w:id="1327323976">
                  <w:marLeft w:val="0"/>
                  <w:marRight w:val="0"/>
                  <w:marTop w:val="0"/>
                  <w:marBottom w:val="0"/>
                  <w:divBdr>
                    <w:top w:val="none" w:sz="0" w:space="0" w:color="auto"/>
                    <w:left w:val="none" w:sz="0" w:space="0" w:color="auto"/>
                    <w:bottom w:val="none" w:sz="0" w:space="0" w:color="auto"/>
                    <w:right w:val="none" w:sz="0" w:space="0" w:color="auto"/>
                  </w:divBdr>
                  <w:divsChild>
                    <w:div w:id="2094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5056">
      <w:bodyDiv w:val="1"/>
      <w:marLeft w:val="0"/>
      <w:marRight w:val="0"/>
      <w:marTop w:val="0"/>
      <w:marBottom w:val="0"/>
      <w:divBdr>
        <w:top w:val="none" w:sz="0" w:space="0" w:color="auto"/>
        <w:left w:val="none" w:sz="0" w:space="0" w:color="auto"/>
        <w:bottom w:val="none" w:sz="0" w:space="0" w:color="auto"/>
        <w:right w:val="none" w:sz="0" w:space="0" w:color="auto"/>
      </w:divBdr>
    </w:div>
    <w:div w:id="834222288">
      <w:bodyDiv w:val="1"/>
      <w:marLeft w:val="0"/>
      <w:marRight w:val="0"/>
      <w:marTop w:val="0"/>
      <w:marBottom w:val="0"/>
      <w:divBdr>
        <w:top w:val="none" w:sz="0" w:space="0" w:color="auto"/>
        <w:left w:val="none" w:sz="0" w:space="0" w:color="auto"/>
        <w:bottom w:val="none" w:sz="0" w:space="0" w:color="auto"/>
        <w:right w:val="none" w:sz="0" w:space="0" w:color="auto"/>
      </w:divBdr>
    </w:div>
    <w:div w:id="855114577">
      <w:bodyDiv w:val="1"/>
      <w:marLeft w:val="0"/>
      <w:marRight w:val="0"/>
      <w:marTop w:val="0"/>
      <w:marBottom w:val="0"/>
      <w:divBdr>
        <w:top w:val="none" w:sz="0" w:space="0" w:color="auto"/>
        <w:left w:val="none" w:sz="0" w:space="0" w:color="auto"/>
        <w:bottom w:val="none" w:sz="0" w:space="0" w:color="auto"/>
        <w:right w:val="none" w:sz="0" w:space="0" w:color="auto"/>
      </w:divBdr>
    </w:div>
    <w:div w:id="872814030">
      <w:bodyDiv w:val="1"/>
      <w:marLeft w:val="0"/>
      <w:marRight w:val="0"/>
      <w:marTop w:val="0"/>
      <w:marBottom w:val="0"/>
      <w:divBdr>
        <w:top w:val="none" w:sz="0" w:space="0" w:color="auto"/>
        <w:left w:val="none" w:sz="0" w:space="0" w:color="auto"/>
        <w:bottom w:val="none" w:sz="0" w:space="0" w:color="auto"/>
        <w:right w:val="none" w:sz="0" w:space="0" w:color="auto"/>
      </w:divBdr>
    </w:div>
    <w:div w:id="934896777">
      <w:bodyDiv w:val="1"/>
      <w:marLeft w:val="0"/>
      <w:marRight w:val="0"/>
      <w:marTop w:val="0"/>
      <w:marBottom w:val="0"/>
      <w:divBdr>
        <w:top w:val="none" w:sz="0" w:space="0" w:color="auto"/>
        <w:left w:val="none" w:sz="0" w:space="0" w:color="auto"/>
        <w:bottom w:val="none" w:sz="0" w:space="0" w:color="auto"/>
        <w:right w:val="none" w:sz="0" w:space="0" w:color="auto"/>
      </w:divBdr>
    </w:div>
    <w:div w:id="1020819645">
      <w:bodyDiv w:val="1"/>
      <w:marLeft w:val="0"/>
      <w:marRight w:val="0"/>
      <w:marTop w:val="0"/>
      <w:marBottom w:val="0"/>
      <w:divBdr>
        <w:top w:val="none" w:sz="0" w:space="0" w:color="auto"/>
        <w:left w:val="none" w:sz="0" w:space="0" w:color="auto"/>
        <w:bottom w:val="none" w:sz="0" w:space="0" w:color="auto"/>
        <w:right w:val="none" w:sz="0" w:space="0" w:color="auto"/>
      </w:divBdr>
    </w:div>
    <w:div w:id="1102578878">
      <w:bodyDiv w:val="1"/>
      <w:marLeft w:val="0"/>
      <w:marRight w:val="0"/>
      <w:marTop w:val="0"/>
      <w:marBottom w:val="0"/>
      <w:divBdr>
        <w:top w:val="none" w:sz="0" w:space="0" w:color="auto"/>
        <w:left w:val="none" w:sz="0" w:space="0" w:color="auto"/>
        <w:bottom w:val="none" w:sz="0" w:space="0" w:color="auto"/>
        <w:right w:val="none" w:sz="0" w:space="0" w:color="auto"/>
      </w:divBdr>
    </w:div>
    <w:div w:id="1303386328">
      <w:bodyDiv w:val="1"/>
      <w:marLeft w:val="0"/>
      <w:marRight w:val="0"/>
      <w:marTop w:val="0"/>
      <w:marBottom w:val="0"/>
      <w:divBdr>
        <w:top w:val="none" w:sz="0" w:space="0" w:color="auto"/>
        <w:left w:val="none" w:sz="0" w:space="0" w:color="auto"/>
        <w:bottom w:val="none" w:sz="0" w:space="0" w:color="auto"/>
        <w:right w:val="none" w:sz="0" w:space="0" w:color="auto"/>
      </w:divBdr>
    </w:div>
    <w:div w:id="1511023618">
      <w:bodyDiv w:val="1"/>
      <w:marLeft w:val="0"/>
      <w:marRight w:val="0"/>
      <w:marTop w:val="0"/>
      <w:marBottom w:val="0"/>
      <w:divBdr>
        <w:top w:val="none" w:sz="0" w:space="0" w:color="auto"/>
        <w:left w:val="none" w:sz="0" w:space="0" w:color="auto"/>
        <w:bottom w:val="none" w:sz="0" w:space="0" w:color="auto"/>
        <w:right w:val="none" w:sz="0" w:space="0" w:color="auto"/>
      </w:divBdr>
    </w:div>
    <w:div w:id="1575162648">
      <w:bodyDiv w:val="1"/>
      <w:marLeft w:val="0"/>
      <w:marRight w:val="0"/>
      <w:marTop w:val="0"/>
      <w:marBottom w:val="0"/>
      <w:divBdr>
        <w:top w:val="none" w:sz="0" w:space="0" w:color="auto"/>
        <w:left w:val="none" w:sz="0" w:space="0" w:color="auto"/>
        <w:bottom w:val="none" w:sz="0" w:space="0" w:color="auto"/>
        <w:right w:val="none" w:sz="0" w:space="0" w:color="auto"/>
      </w:divBdr>
    </w:div>
    <w:div w:id="1704941139">
      <w:bodyDiv w:val="1"/>
      <w:marLeft w:val="0"/>
      <w:marRight w:val="0"/>
      <w:marTop w:val="0"/>
      <w:marBottom w:val="0"/>
      <w:divBdr>
        <w:top w:val="none" w:sz="0" w:space="0" w:color="auto"/>
        <w:left w:val="none" w:sz="0" w:space="0" w:color="auto"/>
        <w:bottom w:val="none" w:sz="0" w:space="0" w:color="auto"/>
        <w:right w:val="none" w:sz="0" w:space="0" w:color="auto"/>
      </w:divBdr>
    </w:div>
    <w:div w:id="1733430395">
      <w:bodyDiv w:val="1"/>
      <w:marLeft w:val="0"/>
      <w:marRight w:val="0"/>
      <w:marTop w:val="0"/>
      <w:marBottom w:val="0"/>
      <w:divBdr>
        <w:top w:val="none" w:sz="0" w:space="0" w:color="auto"/>
        <w:left w:val="none" w:sz="0" w:space="0" w:color="auto"/>
        <w:bottom w:val="none" w:sz="0" w:space="0" w:color="auto"/>
        <w:right w:val="none" w:sz="0" w:space="0" w:color="auto"/>
      </w:divBdr>
    </w:div>
    <w:div w:id="1850637119">
      <w:bodyDiv w:val="1"/>
      <w:marLeft w:val="0"/>
      <w:marRight w:val="0"/>
      <w:marTop w:val="0"/>
      <w:marBottom w:val="0"/>
      <w:divBdr>
        <w:top w:val="none" w:sz="0" w:space="0" w:color="auto"/>
        <w:left w:val="none" w:sz="0" w:space="0" w:color="auto"/>
        <w:bottom w:val="none" w:sz="0" w:space="0" w:color="auto"/>
        <w:right w:val="none" w:sz="0" w:space="0" w:color="auto"/>
      </w:divBdr>
    </w:div>
    <w:div w:id="1876454993">
      <w:bodyDiv w:val="1"/>
      <w:marLeft w:val="0"/>
      <w:marRight w:val="0"/>
      <w:marTop w:val="0"/>
      <w:marBottom w:val="0"/>
      <w:divBdr>
        <w:top w:val="none" w:sz="0" w:space="0" w:color="auto"/>
        <w:left w:val="none" w:sz="0" w:space="0" w:color="auto"/>
        <w:bottom w:val="none" w:sz="0" w:space="0" w:color="auto"/>
        <w:right w:val="none" w:sz="0" w:space="0" w:color="auto"/>
      </w:divBdr>
    </w:div>
    <w:div w:id="1923710556">
      <w:bodyDiv w:val="1"/>
      <w:marLeft w:val="0"/>
      <w:marRight w:val="0"/>
      <w:marTop w:val="0"/>
      <w:marBottom w:val="0"/>
      <w:divBdr>
        <w:top w:val="none" w:sz="0" w:space="0" w:color="auto"/>
        <w:left w:val="none" w:sz="0" w:space="0" w:color="auto"/>
        <w:bottom w:val="none" w:sz="0" w:space="0" w:color="auto"/>
        <w:right w:val="none" w:sz="0" w:space="0" w:color="auto"/>
      </w:divBdr>
      <w:divsChild>
        <w:div w:id="1402174183">
          <w:marLeft w:val="0"/>
          <w:marRight w:val="0"/>
          <w:marTop w:val="0"/>
          <w:marBottom w:val="0"/>
          <w:divBdr>
            <w:top w:val="none" w:sz="0" w:space="0" w:color="auto"/>
            <w:left w:val="none" w:sz="0" w:space="0" w:color="auto"/>
            <w:bottom w:val="none" w:sz="0" w:space="0" w:color="auto"/>
            <w:right w:val="none" w:sz="0" w:space="0" w:color="auto"/>
          </w:divBdr>
          <w:divsChild>
            <w:div w:id="2002079618">
              <w:marLeft w:val="0"/>
              <w:marRight w:val="0"/>
              <w:marTop w:val="0"/>
              <w:marBottom w:val="0"/>
              <w:divBdr>
                <w:top w:val="none" w:sz="0" w:space="0" w:color="auto"/>
                <w:left w:val="none" w:sz="0" w:space="0" w:color="auto"/>
                <w:bottom w:val="none" w:sz="0" w:space="0" w:color="auto"/>
                <w:right w:val="none" w:sz="0" w:space="0" w:color="auto"/>
              </w:divBdr>
              <w:divsChild>
                <w:div w:id="482551257">
                  <w:marLeft w:val="0"/>
                  <w:marRight w:val="0"/>
                  <w:marTop w:val="240"/>
                  <w:marBottom w:val="240"/>
                  <w:divBdr>
                    <w:top w:val="none" w:sz="0" w:space="0" w:color="auto"/>
                    <w:left w:val="none" w:sz="0" w:space="0" w:color="auto"/>
                    <w:bottom w:val="none" w:sz="0" w:space="0" w:color="auto"/>
                    <w:right w:val="none" w:sz="0" w:space="0" w:color="auto"/>
                  </w:divBdr>
                </w:div>
                <w:div w:id="53238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7202136">
          <w:marLeft w:val="0"/>
          <w:marRight w:val="0"/>
          <w:marTop w:val="0"/>
          <w:marBottom w:val="0"/>
          <w:divBdr>
            <w:top w:val="none" w:sz="0" w:space="0" w:color="auto"/>
            <w:left w:val="none" w:sz="0" w:space="0" w:color="auto"/>
            <w:bottom w:val="none" w:sz="0" w:space="0" w:color="auto"/>
            <w:right w:val="none" w:sz="0" w:space="0" w:color="auto"/>
          </w:divBdr>
          <w:divsChild>
            <w:div w:id="611593390">
              <w:marLeft w:val="0"/>
              <w:marRight w:val="0"/>
              <w:marTop w:val="0"/>
              <w:marBottom w:val="0"/>
              <w:divBdr>
                <w:top w:val="none" w:sz="0" w:space="0" w:color="auto"/>
                <w:left w:val="none" w:sz="0" w:space="0" w:color="auto"/>
                <w:bottom w:val="none" w:sz="0" w:space="0" w:color="auto"/>
                <w:right w:val="none" w:sz="0" w:space="0" w:color="auto"/>
              </w:divBdr>
            </w:div>
          </w:divsChild>
        </w:div>
        <w:div w:id="95029610">
          <w:marLeft w:val="0"/>
          <w:marRight w:val="0"/>
          <w:marTop w:val="0"/>
          <w:marBottom w:val="0"/>
          <w:divBdr>
            <w:top w:val="none" w:sz="0" w:space="0" w:color="auto"/>
            <w:left w:val="none" w:sz="0" w:space="0" w:color="auto"/>
            <w:bottom w:val="none" w:sz="0" w:space="0" w:color="auto"/>
            <w:right w:val="none" w:sz="0" w:space="0" w:color="auto"/>
          </w:divBdr>
          <w:divsChild>
            <w:div w:id="55053957">
              <w:marLeft w:val="0"/>
              <w:marRight w:val="0"/>
              <w:marTop w:val="0"/>
              <w:marBottom w:val="0"/>
              <w:divBdr>
                <w:top w:val="none" w:sz="0" w:space="0" w:color="auto"/>
                <w:left w:val="none" w:sz="0" w:space="0" w:color="auto"/>
                <w:bottom w:val="none" w:sz="0" w:space="0" w:color="auto"/>
                <w:right w:val="none" w:sz="0" w:space="0" w:color="auto"/>
              </w:divBdr>
              <w:divsChild>
                <w:div w:id="390857753">
                  <w:marLeft w:val="0"/>
                  <w:marRight w:val="0"/>
                  <w:marTop w:val="240"/>
                  <w:marBottom w:val="240"/>
                  <w:divBdr>
                    <w:top w:val="none" w:sz="0" w:space="0" w:color="auto"/>
                    <w:left w:val="none" w:sz="0" w:space="0" w:color="auto"/>
                    <w:bottom w:val="none" w:sz="0" w:space="0" w:color="auto"/>
                    <w:right w:val="none" w:sz="0" w:space="0" w:color="auto"/>
                  </w:divBdr>
                  <w:divsChild>
                    <w:div w:id="328758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4536728">
          <w:marLeft w:val="0"/>
          <w:marRight w:val="0"/>
          <w:marTop w:val="0"/>
          <w:marBottom w:val="0"/>
          <w:divBdr>
            <w:top w:val="none" w:sz="0" w:space="0" w:color="auto"/>
            <w:left w:val="none" w:sz="0" w:space="0" w:color="auto"/>
            <w:bottom w:val="none" w:sz="0" w:space="0" w:color="auto"/>
            <w:right w:val="none" w:sz="0" w:space="0" w:color="auto"/>
          </w:divBdr>
          <w:divsChild>
            <w:div w:id="1516531010">
              <w:marLeft w:val="0"/>
              <w:marRight w:val="0"/>
              <w:marTop w:val="0"/>
              <w:marBottom w:val="0"/>
              <w:divBdr>
                <w:top w:val="none" w:sz="0" w:space="0" w:color="auto"/>
                <w:left w:val="none" w:sz="0" w:space="0" w:color="auto"/>
                <w:bottom w:val="none" w:sz="0" w:space="0" w:color="auto"/>
                <w:right w:val="none" w:sz="0" w:space="0" w:color="auto"/>
              </w:divBdr>
              <w:divsChild>
                <w:div w:id="1787575322">
                  <w:marLeft w:val="0"/>
                  <w:marRight w:val="0"/>
                  <w:marTop w:val="0"/>
                  <w:marBottom w:val="0"/>
                  <w:divBdr>
                    <w:top w:val="none" w:sz="0" w:space="0" w:color="auto"/>
                    <w:left w:val="none" w:sz="0" w:space="0" w:color="auto"/>
                    <w:bottom w:val="none" w:sz="0" w:space="0" w:color="auto"/>
                    <w:right w:val="none" w:sz="0" w:space="0" w:color="auto"/>
                  </w:divBdr>
                  <w:divsChild>
                    <w:div w:id="1299144403">
                      <w:marLeft w:val="0"/>
                      <w:marRight w:val="0"/>
                      <w:marTop w:val="240"/>
                      <w:marBottom w:val="240"/>
                      <w:divBdr>
                        <w:top w:val="none" w:sz="0" w:space="0" w:color="auto"/>
                        <w:left w:val="none" w:sz="0" w:space="0" w:color="auto"/>
                        <w:bottom w:val="none" w:sz="0" w:space="0" w:color="auto"/>
                        <w:right w:val="none" w:sz="0" w:space="0" w:color="auto"/>
                      </w:divBdr>
                      <w:divsChild>
                        <w:div w:id="1052272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02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6459">
          <w:marLeft w:val="0"/>
          <w:marRight w:val="0"/>
          <w:marTop w:val="0"/>
          <w:marBottom w:val="0"/>
          <w:divBdr>
            <w:top w:val="none" w:sz="0" w:space="0" w:color="auto"/>
            <w:left w:val="none" w:sz="0" w:space="0" w:color="auto"/>
            <w:bottom w:val="none" w:sz="0" w:space="0" w:color="auto"/>
            <w:right w:val="none" w:sz="0" w:space="0" w:color="auto"/>
          </w:divBdr>
          <w:divsChild>
            <w:div w:id="2027244950">
              <w:marLeft w:val="0"/>
              <w:marRight w:val="0"/>
              <w:marTop w:val="0"/>
              <w:marBottom w:val="0"/>
              <w:divBdr>
                <w:top w:val="none" w:sz="0" w:space="0" w:color="auto"/>
                <w:left w:val="none" w:sz="0" w:space="0" w:color="auto"/>
                <w:bottom w:val="none" w:sz="0" w:space="0" w:color="auto"/>
                <w:right w:val="none" w:sz="0" w:space="0" w:color="auto"/>
              </w:divBdr>
              <w:divsChild>
                <w:div w:id="727456375">
                  <w:marLeft w:val="0"/>
                  <w:marRight w:val="0"/>
                  <w:marTop w:val="240"/>
                  <w:marBottom w:val="240"/>
                  <w:divBdr>
                    <w:top w:val="none" w:sz="0" w:space="0" w:color="auto"/>
                    <w:left w:val="none" w:sz="0" w:space="0" w:color="auto"/>
                    <w:bottom w:val="none" w:sz="0" w:space="0" w:color="auto"/>
                    <w:right w:val="none" w:sz="0" w:space="0" w:color="auto"/>
                  </w:divBdr>
                  <w:divsChild>
                    <w:div w:id="1674141407">
                      <w:marLeft w:val="0"/>
                      <w:marRight w:val="0"/>
                      <w:marTop w:val="240"/>
                      <w:marBottom w:val="240"/>
                      <w:divBdr>
                        <w:top w:val="none" w:sz="0" w:space="0" w:color="auto"/>
                        <w:left w:val="none" w:sz="0" w:space="0" w:color="auto"/>
                        <w:bottom w:val="none" w:sz="0" w:space="0" w:color="auto"/>
                        <w:right w:val="none" w:sz="0" w:space="0" w:color="auto"/>
                      </w:divBdr>
                    </w:div>
                  </w:divsChild>
                </w:div>
                <w:div w:id="443382840">
                  <w:marLeft w:val="0"/>
                  <w:marRight w:val="0"/>
                  <w:marTop w:val="240"/>
                  <w:marBottom w:val="240"/>
                  <w:divBdr>
                    <w:top w:val="none" w:sz="0" w:space="0" w:color="auto"/>
                    <w:left w:val="none" w:sz="0" w:space="0" w:color="auto"/>
                    <w:bottom w:val="none" w:sz="0" w:space="0" w:color="auto"/>
                    <w:right w:val="none" w:sz="0" w:space="0" w:color="auto"/>
                  </w:divBdr>
                </w:div>
                <w:div w:id="2035107396">
                  <w:marLeft w:val="0"/>
                  <w:marRight w:val="0"/>
                  <w:marTop w:val="0"/>
                  <w:marBottom w:val="0"/>
                  <w:divBdr>
                    <w:top w:val="none" w:sz="0" w:space="0" w:color="auto"/>
                    <w:left w:val="none" w:sz="0" w:space="0" w:color="auto"/>
                    <w:bottom w:val="none" w:sz="0" w:space="0" w:color="auto"/>
                    <w:right w:val="none" w:sz="0" w:space="0" w:color="auto"/>
                  </w:divBdr>
                  <w:divsChild>
                    <w:div w:id="341786808">
                      <w:marLeft w:val="0"/>
                      <w:marRight w:val="0"/>
                      <w:marTop w:val="240"/>
                      <w:marBottom w:val="240"/>
                      <w:divBdr>
                        <w:top w:val="none" w:sz="0" w:space="0" w:color="auto"/>
                        <w:left w:val="none" w:sz="0" w:space="0" w:color="auto"/>
                        <w:bottom w:val="none" w:sz="0" w:space="0" w:color="auto"/>
                        <w:right w:val="none" w:sz="0" w:space="0" w:color="auto"/>
                      </w:divBdr>
                    </w:div>
                  </w:divsChild>
                </w:div>
                <w:div w:id="1769421817">
                  <w:marLeft w:val="0"/>
                  <w:marRight w:val="0"/>
                  <w:marTop w:val="0"/>
                  <w:marBottom w:val="0"/>
                  <w:divBdr>
                    <w:top w:val="none" w:sz="0" w:space="0" w:color="auto"/>
                    <w:left w:val="none" w:sz="0" w:space="0" w:color="auto"/>
                    <w:bottom w:val="none" w:sz="0" w:space="0" w:color="auto"/>
                    <w:right w:val="none" w:sz="0" w:space="0" w:color="auto"/>
                  </w:divBdr>
                  <w:divsChild>
                    <w:div w:id="1308587032">
                      <w:marLeft w:val="0"/>
                      <w:marRight w:val="0"/>
                      <w:marTop w:val="240"/>
                      <w:marBottom w:val="240"/>
                      <w:divBdr>
                        <w:top w:val="none" w:sz="0" w:space="0" w:color="auto"/>
                        <w:left w:val="none" w:sz="0" w:space="0" w:color="auto"/>
                        <w:bottom w:val="none" w:sz="0" w:space="0" w:color="auto"/>
                        <w:right w:val="none" w:sz="0" w:space="0" w:color="auto"/>
                      </w:divBdr>
                    </w:div>
                  </w:divsChild>
                </w:div>
                <w:div w:id="254940658">
                  <w:marLeft w:val="0"/>
                  <w:marRight w:val="0"/>
                  <w:marTop w:val="0"/>
                  <w:marBottom w:val="0"/>
                  <w:divBdr>
                    <w:top w:val="none" w:sz="0" w:space="0" w:color="auto"/>
                    <w:left w:val="none" w:sz="0" w:space="0" w:color="auto"/>
                    <w:bottom w:val="none" w:sz="0" w:space="0" w:color="auto"/>
                    <w:right w:val="none" w:sz="0" w:space="0" w:color="auto"/>
                  </w:divBdr>
                  <w:divsChild>
                    <w:div w:id="119734542">
                      <w:marLeft w:val="0"/>
                      <w:marRight w:val="0"/>
                      <w:marTop w:val="240"/>
                      <w:marBottom w:val="240"/>
                      <w:divBdr>
                        <w:top w:val="none" w:sz="0" w:space="0" w:color="auto"/>
                        <w:left w:val="none" w:sz="0" w:space="0" w:color="auto"/>
                        <w:bottom w:val="none" w:sz="0" w:space="0" w:color="auto"/>
                        <w:right w:val="none" w:sz="0" w:space="0" w:color="auto"/>
                      </w:divBdr>
                      <w:divsChild>
                        <w:div w:id="1206135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9162109">
      <w:bodyDiv w:val="1"/>
      <w:marLeft w:val="0"/>
      <w:marRight w:val="0"/>
      <w:marTop w:val="0"/>
      <w:marBottom w:val="0"/>
      <w:divBdr>
        <w:top w:val="none" w:sz="0" w:space="0" w:color="auto"/>
        <w:left w:val="none" w:sz="0" w:space="0" w:color="auto"/>
        <w:bottom w:val="none" w:sz="0" w:space="0" w:color="auto"/>
        <w:right w:val="none" w:sz="0" w:space="0" w:color="auto"/>
      </w:divBdr>
    </w:div>
    <w:div w:id="2110881121">
      <w:bodyDiv w:val="1"/>
      <w:marLeft w:val="0"/>
      <w:marRight w:val="0"/>
      <w:marTop w:val="0"/>
      <w:marBottom w:val="0"/>
      <w:divBdr>
        <w:top w:val="none" w:sz="0" w:space="0" w:color="auto"/>
        <w:left w:val="none" w:sz="0" w:space="0" w:color="auto"/>
        <w:bottom w:val="none" w:sz="0" w:space="0" w:color="auto"/>
        <w:right w:val="none" w:sz="0" w:space="0" w:color="auto"/>
      </w:divBdr>
    </w:div>
    <w:div w:id="2122913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enpub.bceao.in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footer" Target="footer6.xml"/><Relationship Id="rId55" Type="http://schemas.openxmlformats.org/officeDocument/2006/relationships/hyperlink" Target="https://edenpub.bceao.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www.google.com/url?q=https://www.wto.org/english/tratop_e/agric_e/01_benin.pdf&amp;usg=AOvVaw3IrjAAahd2oWaCaR_VIUZT" TargetMode="External"/><Relationship Id="rId53" Type="http://schemas.openxmlformats.org/officeDocument/2006/relationships/hyperlink" Target="https://edenpub.bceao.int/" TargetMode="External"/><Relationship Id="rId58" Type="http://schemas.openxmlformats.org/officeDocument/2006/relationships/hyperlink" Target="https://edenpub.bceao.int/"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hyperlink" Target="https://donnees.banquemondiale.or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ses.webclass.fr/notions/investissement/" TargetMode="External"/><Relationship Id="rId48" Type="http://schemas.openxmlformats.org/officeDocument/2006/relationships/footer" Target="footer5.xml"/><Relationship Id="rId56" Type="http://schemas.openxmlformats.org/officeDocument/2006/relationships/hyperlink" Target="https://edenpub.bceao.int/" TargetMode="Externa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4.xml"/><Relationship Id="rId59" Type="http://schemas.openxmlformats.org/officeDocument/2006/relationships/hyperlink" Target="https://edenpub.bceao.int/"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https://edenpub.bceao.i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2.xml"/><Relationship Id="rId57" Type="http://schemas.openxmlformats.org/officeDocument/2006/relationships/hyperlink" Target="https://edenpub.bceao.int/" TargetMode="External"/><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hyperlink" Target="https://ses.webclass.fr/notions/investissement-immateriel/" TargetMode="External"/><Relationship Id="rId52" Type="http://schemas.openxmlformats.org/officeDocument/2006/relationships/footer" Target="footer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1DE04-D636-4964-A652-6F8797EA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18081</TotalTime>
  <Pages>148</Pages>
  <Words>34886</Words>
  <Characters>197804</Characters>
  <Application>Microsoft Office Word</Application>
  <DocSecurity>0</DocSecurity>
  <Lines>15215</Lines>
  <Paragraphs>9695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Randis DEGBESSOU</cp:lastModifiedBy>
  <cp:revision>284</cp:revision>
  <dcterms:created xsi:type="dcterms:W3CDTF">2023-05-02T10:09:00Z</dcterms:created>
  <dcterms:modified xsi:type="dcterms:W3CDTF">2023-07-05T22:14:00Z</dcterms:modified>
</cp:coreProperties>
</file>