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AB707" w14:textId="21CFBBBE" w:rsidR="001B7A03" w:rsidRDefault="000968B4">
      <w:r>
        <w:rPr>
          <w:noProof/>
        </w:rPr>
        <w:drawing>
          <wp:inline distT="0" distB="0" distL="0" distR="0" wp14:anchorId="1E96865D" wp14:editId="15F0B908">
            <wp:extent cx="5943600" cy="4391025"/>
            <wp:effectExtent l="0" t="0" r="0" b="9525"/>
            <wp:docPr id="1133497555" name="Picture 1" descr="OMV Petrom, Romgaz Spud First Neptun Deep Gas Well in Black S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MV Petrom, Romgaz Spud First Neptun Deep Gas Well in Black Se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F21F" w14:textId="6FC7603A" w:rsidR="00F05CB1" w:rsidRDefault="00F05CB1">
      <w:r>
        <w:rPr>
          <w:noProof/>
        </w:rPr>
        <w:drawing>
          <wp:inline distT="0" distB="0" distL="0" distR="0" wp14:anchorId="6FE0E39D" wp14:editId="12FC2FED">
            <wp:extent cx="4619625" cy="3048000"/>
            <wp:effectExtent l="0" t="0" r="9525" b="0"/>
            <wp:docPr id="1035301041" name="Picture 1" descr="Neptun Deep Offshore Gas Project in Romania Construction Continues Ahead of  First Gas in 2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ptun Deep Offshore Gas Project in Romania Construction Continues Ahead of  First Gas in 20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72BC5" w14:textId="0E61A871" w:rsidR="00F05CB1" w:rsidRDefault="00F05CB1">
      <w:r>
        <w:rPr>
          <w:noProof/>
        </w:rPr>
        <w:lastRenderedPageBreak/>
        <w:drawing>
          <wp:inline distT="0" distB="0" distL="0" distR="0" wp14:anchorId="04375BA1" wp14:editId="34CF439D">
            <wp:extent cx="3524250" cy="2476500"/>
            <wp:effectExtent l="0" t="0" r="0" b="0"/>
            <wp:docPr id="1828965960" name="Picture 2" descr="ABL to provide marine warranty survey services for Neptu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L to provide marine warranty survey services for Neptun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51646" w14:textId="6B63169D" w:rsidR="00F05CB1" w:rsidRDefault="00F05CB1">
      <w:hyperlink r:id="rId7" w:history="1">
        <w:r w:rsidRPr="00E32265">
          <w:rPr>
            <w:rStyle w:val="Hyperlink"/>
          </w:rPr>
          <w:t>https://www.omvpetrom.com/en/about-us/what-we-do/our-projects/neptun-deep</w:t>
        </w:r>
      </w:hyperlink>
    </w:p>
    <w:p w14:paraId="21EBF6A4" w14:textId="002C29AB" w:rsidR="002E301C" w:rsidRDefault="002E301C">
      <w:r w:rsidRPr="002E301C">
        <w:t>Domino and Pelican Sud offshore platforms, ten extraction wells, and automated subsea production systems.</w:t>
      </w:r>
    </w:p>
    <w:p w14:paraId="012C346E" w14:textId="77777777" w:rsidR="00F05CB1" w:rsidRDefault="00F05CB1"/>
    <w:p w14:paraId="45A93E8F" w14:textId="77777777" w:rsidR="00F05CB1" w:rsidRDefault="00F05CB1"/>
    <w:sectPr w:rsidR="00F05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9C3"/>
    <w:rsid w:val="000968B4"/>
    <w:rsid w:val="000B59C3"/>
    <w:rsid w:val="001B7A03"/>
    <w:rsid w:val="002E301C"/>
    <w:rsid w:val="008B5C18"/>
    <w:rsid w:val="00B800E3"/>
    <w:rsid w:val="00F05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92582"/>
  <w15:chartTrackingRefBased/>
  <w15:docId w15:val="{E0754101-02D9-4A07-8725-3C31FED1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9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9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9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9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9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9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9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9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9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9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9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C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omvpetrom.com/en/about-us/what-we-do/our-projects/neptun-dee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Ratatamagiu' Mare</dc:creator>
  <cp:keywords/>
  <dc:description/>
  <cp:lastModifiedBy>Ratatamagiu' Mare</cp:lastModifiedBy>
  <cp:revision>4</cp:revision>
  <dcterms:created xsi:type="dcterms:W3CDTF">2026-10-10T11:51:00Z</dcterms:created>
  <dcterms:modified xsi:type="dcterms:W3CDTF">2026-10-10T11:57:00Z</dcterms:modified>
</cp:coreProperties>
</file>