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4BE1E" w14:textId="31348C3A" w:rsidR="00174862" w:rsidRDefault="00174862">
      <w:r>
        <w:t xml:space="preserve">Boa tarde vou apresentar um estudo fenomenológico do modelo B-L-SM que é uma extensão minimal do modelo padrão. </w:t>
      </w:r>
    </w:p>
    <w:p w14:paraId="26A7BA2A" w14:textId="77777777" w:rsidR="00174862" w:rsidRPr="001B40A7" w:rsidRDefault="00174862">
      <w:pPr>
        <w:rPr>
          <w:b/>
        </w:rPr>
      </w:pPr>
      <w:r w:rsidRPr="001B40A7">
        <w:rPr>
          <w:b/>
        </w:rPr>
        <w:t>Conteúdo</w:t>
      </w:r>
    </w:p>
    <w:p w14:paraId="47F45CB8" w14:textId="3B120FF9" w:rsidR="00174862" w:rsidRDefault="00174862">
      <w:r>
        <w:t xml:space="preserve">Primeiro vou apresentar a motivação por detrás de continuar o estudo de modelos de partículas, depois introduzir a teoria relevante à geração de massa e ao estudo de simetrias, depois introduzir o mecanismo de </w:t>
      </w:r>
      <w:proofErr w:type="spellStart"/>
      <w:r>
        <w:t>Higgs</w:t>
      </w:r>
      <w:proofErr w:type="spellEnd"/>
      <w:r>
        <w:t xml:space="preserve"> para a geração de massa no modelo padrão, e comparativamente apresentar o modelo de B-L-SM e apresentar um estudo </w:t>
      </w:r>
      <w:r>
        <w:t xml:space="preserve">fenomenológico </w:t>
      </w:r>
      <w:r>
        <w:t xml:space="preserve">deste e finalizar com algumas conclusões. </w:t>
      </w:r>
      <w:r>
        <w:tab/>
        <w:t xml:space="preserve"> </w:t>
      </w:r>
    </w:p>
    <w:p w14:paraId="6D3FF4E7" w14:textId="19D3138E" w:rsidR="005F2DEA" w:rsidRPr="001B40A7" w:rsidRDefault="00A075CA">
      <w:pPr>
        <w:rPr>
          <w:b/>
        </w:rPr>
      </w:pPr>
      <w:r w:rsidRPr="001B40A7">
        <w:rPr>
          <w:b/>
        </w:rPr>
        <w:t xml:space="preserve">Motivação. </w:t>
      </w:r>
    </w:p>
    <w:p w14:paraId="39A9F693" w14:textId="2D101D4E" w:rsidR="00A075CA" w:rsidRDefault="00A075CA">
      <w:r>
        <w:t xml:space="preserve">Portanto como foi dito eu vou apresentar um novo modelo de partículas e queria começar por discutir porque que existe a necessidade de arranjar um novo modelo de partículas para começar. </w:t>
      </w:r>
    </w:p>
    <w:p w14:paraId="17EFFBF8" w14:textId="21A02243" w:rsidR="001B40A7" w:rsidRDefault="00A075CA">
      <w:r>
        <w:t xml:space="preserve">Como sabemos atualmente a teoria que usamos para explicar interações fortes e fracas de leptões e bosões é o modelo </w:t>
      </w:r>
      <w:r w:rsidR="001B40A7">
        <w:t>padrão</w:t>
      </w:r>
      <w:r>
        <w:t xml:space="preserve">. </w:t>
      </w:r>
    </w:p>
    <w:p w14:paraId="5E4116B2" w14:textId="32FF5AF9" w:rsidR="00A075CA" w:rsidRDefault="001B40A7">
      <w:r>
        <w:t>Este modelo tem tido bastante sucesso, n</w:t>
      </w:r>
      <w:r w:rsidR="00A075CA">
        <w:t>o entanto recentemente</w:t>
      </w:r>
      <w:r w:rsidR="00841CDD">
        <w:t xml:space="preserve"> têm </w:t>
      </w:r>
      <w:r>
        <w:t>sido observados fenómenos que apontam para ele estar incompleto</w:t>
      </w:r>
      <w:r w:rsidR="00841CDD">
        <w:t xml:space="preserve">. Coisas como massas de neutrinos e matéria escura </w:t>
      </w:r>
      <w:r>
        <w:t>e assimetrias de matéria/antimatéria não explicadas pelo modelo padrão</w:t>
      </w:r>
      <w:r w:rsidR="00841CDD">
        <w:t xml:space="preserve">. </w:t>
      </w:r>
    </w:p>
    <w:p w14:paraId="62099A55" w14:textId="39A8D55B" w:rsidR="00841CDD" w:rsidRDefault="00841CDD">
      <w:r>
        <w:t>Para isso como já foi dito vamos estudar um novo modelo de partículas, o modelo B-L-</w:t>
      </w:r>
      <w:r w:rsidR="001B40A7">
        <w:t xml:space="preserve">SM e ver como é que ele aborda estes problemas. </w:t>
      </w:r>
    </w:p>
    <w:p w14:paraId="1D0DDD13" w14:textId="4395FFBA" w:rsidR="001B40A7" w:rsidRDefault="001B40A7">
      <w:pPr>
        <w:rPr>
          <w:b/>
        </w:rPr>
      </w:pPr>
      <w:r w:rsidRPr="001B40A7">
        <w:rPr>
          <w:b/>
        </w:rPr>
        <w:t xml:space="preserve">Formalismo </w:t>
      </w:r>
    </w:p>
    <w:p w14:paraId="6C806D1E" w14:textId="29306A49" w:rsidR="001B40A7" w:rsidRDefault="001B40A7">
      <w:r>
        <w:t xml:space="preserve">Antes de continuar tenho que introduzir o formalismo em que iremos abordar os conceitos relacionados com partículas, vai ser o formalismo lagrangiano onde sabemos que o lagrangiano é a diferença entre a energia potencial e cinética e o elemento fundamental da teoria é a ação que se relaciona com o lagrangiano por esta </w:t>
      </w:r>
      <w:proofErr w:type="gramStart"/>
      <w:r>
        <w:t>formula</w:t>
      </w:r>
      <w:proofErr w:type="gramEnd"/>
      <w:r>
        <w:t xml:space="preserve">. </w:t>
      </w:r>
    </w:p>
    <w:p w14:paraId="416A471D" w14:textId="1C0D3638" w:rsidR="001B40A7" w:rsidRDefault="001B40A7">
      <w:r>
        <w:t xml:space="preserve">Pelo princípio de mínima ação obtemos as equações de Euler Lagrange estas equações são a utilizadas para conseguir as dinâmicas do sistema. </w:t>
      </w:r>
    </w:p>
    <w:p w14:paraId="7705DD8E" w14:textId="3D7C7F7D" w:rsidR="001B40A7" w:rsidRDefault="001B40A7">
      <w:pPr>
        <w:rPr>
          <w:b/>
        </w:rPr>
      </w:pPr>
      <w:r>
        <w:rPr>
          <w:b/>
        </w:rPr>
        <w:t xml:space="preserve">Simetria e o teorema de </w:t>
      </w:r>
      <w:proofErr w:type="spellStart"/>
      <w:r>
        <w:rPr>
          <w:b/>
        </w:rPr>
        <w:t>Noether</w:t>
      </w:r>
      <w:proofErr w:type="spellEnd"/>
    </w:p>
    <w:p w14:paraId="6C33AFB4" w14:textId="2671C5FB" w:rsidR="001B40A7" w:rsidRDefault="001B40A7">
      <w:r>
        <w:t xml:space="preserve">Aplicar uma </w:t>
      </w:r>
      <w:r w:rsidR="009E5527">
        <w:t>transformação</w:t>
      </w:r>
      <w:r>
        <w:t xml:space="preserve"> ao sistema é equivalente a deformar </w:t>
      </w:r>
      <w:r w:rsidR="009E5527">
        <w:t xml:space="preserve">como podemos ver aqui um campo a ser transformado, com a deformação. </w:t>
      </w:r>
    </w:p>
    <w:p w14:paraId="75C5076C" w14:textId="4F2D8DC9" w:rsidR="009E5527" w:rsidRDefault="009E5527">
      <w:r>
        <w:t xml:space="preserve">SE estas transformação deixar as dinâmicas iguais temos que o sistema é invariante sobre estas transformações, se a transformação for genérica e continua temos uma simetria do sistema. Quando existem simetrias continuas temos a cada uma associada uma quantia conservada chamada de carga e uma corrente ou fluxo conservado.  </w:t>
      </w:r>
    </w:p>
    <w:p w14:paraId="21A54A10" w14:textId="5758376F" w:rsidR="0074131C" w:rsidRDefault="0074131C">
      <w:pPr>
        <w:rPr>
          <w:b/>
        </w:rPr>
      </w:pPr>
      <w:r w:rsidRPr="0074131C">
        <w:rPr>
          <w:b/>
        </w:rPr>
        <w:t>Quebra espontânea de uma simetria</w:t>
      </w:r>
    </w:p>
    <w:p w14:paraId="6E5377E9" w14:textId="34A92102" w:rsidR="0074131C" w:rsidRPr="0074131C" w:rsidRDefault="0074131C">
      <w:r>
        <w:t xml:space="preserve">Introduzindo o lagrangiano de uma teoria complexa </w:t>
      </w:r>
      <w:proofErr w:type="spellStart"/>
      <w:r>
        <w:t>qua</w:t>
      </w:r>
      <w:bookmarkStart w:id="0" w:name="_GoBack"/>
      <w:bookmarkEnd w:id="0"/>
      <w:r>
        <w:t>rtica</w:t>
      </w:r>
      <w:proofErr w:type="spellEnd"/>
      <w:r>
        <w:t xml:space="preserve"> temos aqui termos cinéticos e o potencial seria dado por estes cocientes, </w:t>
      </w:r>
    </w:p>
    <w:p w14:paraId="6765A1B4" w14:textId="61D515B7" w:rsidR="00613DA2" w:rsidRPr="001B40A7" w:rsidRDefault="00613DA2">
      <w:pPr>
        <w:rPr>
          <w:b/>
        </w:rPr>
      </w:pPr>
      <w:r w:rsidRPr="001B40A7">
        <w:rPr>
          <w:b/>
        </w:rPr>
        <w:t xml:space="preserve">Limites de exclusão. </w:t>
      </w:r>
    </w:p>
    <w:p w14:paraId="5BD45178" w14:textId="77777777" w:rsidR="00613DA2" w:rsidRPr="00613DA2" w:rsidRDefault="00613DA2" w:rsidP="00613DA2">
      <w:r w:rsidRPr="00613DA2">
        <w:lastRenderedPageBreak/>
        <w:t xml:space="preserve">Muitas teorias contêm conteúdo extra no sector de </w:t>
      </w:r>
      <w:proofErr w:type="spellStart"/>
      <w:r w:rsidRPr="00613DA2">
        <w:t>Higgs</w:t>
      </w:r>
      <w:proofErr w:type="spellEnd"/>
      <w:r w:rsidRPr="00613DA2">
        <w:t xml:space="preserve"> e é importante para o estudo dos parâmetros destes modelos que as previsões teóricas sejam comparadas as exclusões experimentais de “</w:t>
      </w:r>
      <w:proofErr w:type="spellStart"/>
      <w:r w:rsidRPr="00613DA2">
        <w:t>colliders</w:t>
      </w:r>
      <w:proofErr w:type="spellEnd"/>
      <w:r w:rsidRPr="00613DA2">
        <w:t xml:space="preserve">” como o LEP, </w:t>
      </w:r>
      <w:proofErr w:type="spellStart"/>
      <w:r w:rsidRPr="00613DA2">
        <w:t>Tevatron</w:t>
      </w:r>
      <w:proofErr w:type="spellEnd"/>
      <w:r w:rsidRPr="00613DA2">
        <w:t xml:space="preserve"> e LHC. </w:t>
      </w:r>
    </w:p>
    <w:p w14:paraId="46AEFC30" w14:textId="086CE060" w:rsidR="00613DA2" w:rsidRPr="001B40A7" w:rsidRDefault="0062368A">
      <w:pPr>
        <w:rPr>
          <w:b/>
        </w:rPr>
      </w:pPr>
      <w:r w:rsidRPr="001B40A7">
        <w:rPr>
          <w:b/>
        </w:rPr>
        <w:t xml:space="preserve">Compatibilidade do sector de </w:t>
      </w:r>
      <w:proofErr w:type="spellStart"/>
      <w:r w:rsidRPr="001B40A7">
        <w:rPr>
          <w:b/>
        </w:rPr>
        <w:t>Higgs</w:t>
      </w:r>
      <w:proofErr w:type="spellEnd"/>
    </w:p>
    <w:p w14:paraId="0F81CAB6" w14:textId="77777777" w:rsidR="0062368A" w:rsidRPr="0062368A" w:rsidRDefault="0062368A" w:rsidP="0062368A">
      <w:r w:rsidRPr="0062368A">
        <w:t xml:space="preserve">Desde a descoberta do bosão de </w:t>
      </w:r>
      <w:proofErr w:type="spellStart"/>
      <w:r w:rsidRPr="0062368A">
        <w:t>Higgs</w:t>
      </w:r>
      <w:proofErr w:type="spellEnd"/>
      <w:r w:rsidRPr="0062368A">
        <w:t xml:space="preserve"> em 2012 novos constrangimentos foram impostos em modelos de partículas com sectores de </w:t>
      </w:r>
      <w:proofErr w:type="spellStart"/>
      <w:r w:rsidRPr="0062368A">
        <w:t>Higgs</w:t>
      </w:r>
      <w:proofErr w:type="spellEnd"/>
      <w:r w:rsidRPr="0062368A">
        <w:t xml:space="preserve"> estendidos, agora apenas os limites de exclusão não são suficientes temos também de comprar o nosso sector de </w:t>
      </w:r>
      <w:proofErr w:type="spellStart"/>
      <w:r w:rsidRPr="0062368A">
        <w:t>Higgs</w:t>
      </w:r>
      <w:proofErr w:type="spellEnd"/>
      <w:r w:rsidRPr="0062368A">
        <w:t xml:space="preserve"> as massas e estados observados.  </w:t>
      </w:r>
    </w:p>
    <w:p w14:paraId="014A6929" w14:textId="77777777" w:rsidR="0062368A" w:rsidRPr="0062368A" w:rsidRDefault="0062368A" w:rsidP="0062368A">
      <w:r w:rsidRPr="0062368A">
        <w:t xml:space="preserve">Assim a probabilidade de o nosso sector de </w:t>
      </w:r>
      <w:proofErr w:type="spellStart"/>
      <w:r w:rsidRPr="0062368A">
        <w:t>Higgs</w:t>
      </w:r>
      <w:proofErr w:type="spellEnd"/>
      <w:r w:rsidRPr="0062368A">
        <w:t xml:space="preserve"> representar os resultados experimentais é calculada através do programa </w:t>
      </w:r>
      <w:proofErr w:type="spellStart"/>
      <w:r w:rsidRPr="0062368A">
        <w:t>HiggsSingals</w:t>
      </w:r>
      <w:proofErr w:type="spellEnd"/>
      <w:r w:rsidRPr="0062368A">
        <w:t xml:space="preserve">.  </w:t>
      </w:r>
    </w:p>
    <w:p w14:paraId="53E889DE" w14:textId="77777777" w:rsidR="0062368A" w:rsidRDefault="0062368A"/>
    <w:p w14:paraId="1600EE99" w14:textId="77777777" w:rsidR="00841CDD" w:rsidRDefault="00841CDD"/>
    <w:sectPr w:rsidR="00841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77"/>
    <w:rsid w:val="00174862"/>
    <w:rsid w:val="001B40A7"/>
    <w:rsid w:val="005F2DEA"/>
    <w:rsid w:val="00613DA2"/>
    <w:rsid w:val="0062368A"/>
    <w:rsid w:val="0074131C"/>
    <w:rsid w:val="00841CDD"/>
    <w:rsid w:val="009E5527"/>
    <w:rsid w:val="00A075CA"/>
    <w:rsid w:val="00A2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C2D7"/>
  <w15:chartTrackingRefBased/>
  <w15:docId w15:val="{2ADCEC95-8DF7-4946-B71E-91C223D1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2</Pages>
  <Words>479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Rodrigues</dc:creator>
  <cp:keywords/>
  <dc:description/>
  <cp:lastModifiedBy>João Rodrigues</cp:lastModifiedBy>
  <cp:revision>3</cp:revision>
  <dcterms:created xsi:type="dcterms:W3CDTF">2018-07-23T10:39:00Z</dcterms:created>
  <dcterms:modified xsi:type="dcterms:W3CDTF">2018-07-25T17:54:00Z</dcterms:modified>
</cp:coreProperties>
</file>