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01235" w14:textId="7186FEA5" w:rsidR="00EA6DF6" w:rsidRPr="007F5794" w:rsidRDefault="00EA6DF6" w:rsidP="007D6F0B">
      <w:pPr>
        <w:rPr>
          <w:rFonts w:ascii="Arial" w:hAnsi="Arial" w:cs="Arial"/>
          <w:b/>
          <w:i/>
          <w:sz w:val="24"/>
          <w:szCs w:val="24"/>
        </w:rPr>
      </w:pPr>
    </w:p>
    <w:p w14:paraId="62E3FF78" w14:textId="5FCC7E6D" w:rsidR="001E56D7" w:rsidRPr="007F5794" w:rsidRDefault="001E56D7" w:rsidP="007D6F0B">
      <w:pPr>
        <w:rPr>
          <w:rFonts w:ascii="Arial" w:hAnsi="Arial" w:cs="Arial"/>
          <w:b/>
          <w:i/>
          <w:sz w:val="24"/>
          <w:szCs w:val="24"/>
        </w:rPr>
      </w:pPr>
    </w:p>
    <w:p w14:paraId="431B01A6" w14:textId="7E1B2647" w:rsidR="001E56D7" w:rsidRPr="007F5794" w:rsidRDefault="001E56D7" w:rsidP="007D6F0B">
      <w:pPr>
        <w:rPr>
          <w:rFonts w:ascii="Arial" w:hAnsi="Arial" w:cs="Arial"/>
          <w:b/>
          <w:i/>
          <w:sz w:val="24"/>
          <w:szCs w:val="24"/>
        </w:rPr>
      </w:pPr>
    </w:p>
    <w:p w14:paraId="72985DFD" w14:textId="5A5A97D6" w:rsidR="001E56D7" w:rsidRPr="007F5794" w:rsidRDefault="001E56D7" w:rsidP="007D6F0B">
      <w:pPr>
        <w:rPr>
          <w:rFonts w:ascii="Arial" w:hAnsi="Arial" w:cs="Arial"/>
          <w:b/>
          <w:i/>
          <w:sz w:val="24"/>
          <w:szCs w:val="24"/>
        </w:rPr>
      </w:pPr>
    </w:p>
    <w:p w14:paraId="607FE05B" w14:textId="24CEE751" w:rsidR="001E56D7" w:rsidRPr="007F5794" w:rsidRDefault="001E56D7" w:rsidP="007D6F0B">
      <w:pPr>
        <w:rPr>
          <w:rFonts w:ascii="Arial" w:hAnsi="Arial" w:cs="Arial"/>
          <w:b/>
          <w:i/>
          <w:sz w:val="24"/>
          <w:szCs w:val="24"/>
        </w:rPr>
      </w:pPr>
    </w:p>
    <w:p w14:paraId="6B777F67" w14:textId="77777777" w:rsidR="001E56D7" w:rsidRPr="007F5794" w:rsidRDefault="001E56D7" w:rsidP="001E56D7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7F5794">
        <w:rPr>
          <w:rFonts w:ascii="Arial" w:hAnsi="Arial" w:cs="Arial"/>
          <w:b/>
          <w:bCs/>
          <w:sz w:val="50"/>
          <w:szCs w:val="50"/>
        </w:rPr>
        <w:t>TRABALHOS APROVADOS</w:t>
      </w:r>
    </w:p>
    <w:p w14:paraId="625F8522" w14:textId="77777777" w:rsidR="001E56D7" w:rsidRPr="007F5794" w:rsidRDefault="001E56D7" w:rsidP="001E56D7">
      <w:pPr>
        <w:rPr>
          <w:rFonts w:ascii="Arial" w:hAnsi="Arial" w:cs="Arial"/>
        </w:rPr>
      </w:pPr>
    </w:p>
    <w:p w14:paraId="34CF87DF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58346CB" w14:textId="0F11B16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A LINGUAGEM TEATRAL NO ENSINO FUNDAMENTAL: A PALHAÇARIA COMO EXPERIMENTO ARTÍSTICO-PEDAGÓGICO</w:t>
      </w:r>
    </w:p>
    <w:p w14:paraId="183F7A45" w14:textId="763CBF98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Eliana Rosa Correi</w:t>
      </w:r>
      <w:r w:rsidR="009867AC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Universidade Estadual Paulista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56425619" w14:textId="3C86C199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DC1BCB" w14:textId="77777777" w:rsidR="006B0BC2" w:rsidRPr="007F5794" w:rsidRDefault="006B0BC2" w:rsidP="006B0BC2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A LUDICIDADE DO TEATRO DE SOMBRAS E SUA RELAÇÃO COM O PÚBLICO INFANTIL</w:t>
      </w:r>
    </w:p>
    <w:p w14:paraId="7E387DD2" w14:textId="746159BD" w:rsidR="006B0BC2" w:rsidRPr="007F5794" w:rsidRDefault="006B0BC2" w:rsidP="006B0BC2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Lucas de Araújo Ribeiro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 (UFRN)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Jayne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Marie de Lima Ferreira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5794">
        <w:rPr>
          <w:rFonts w:ascii="Arial" w:hAnsi="Arial" w:cs="Arial"/>
          <w:color w:val="000000"/>
          <w:sz w:val="24"/>
          <w:szCs w:val="24"/>
        </w:rPr>
        <w:t>(UFRN);</w:t>
      </w:r>
    </w:p>
    <w:p w14:paraId="0E2334F5" w14:textId="43460CC1" w:rsidR="006B0BC2" w:rsidRPr="007F5794" w:rsidRDefault="006B0BC2" w:rsidP="006B0BC2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Edimercio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Pereira de Santana Neto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5794">
        <w:rPr>
          <w:rFonts w:ascii="Arial" w:hAnsi="Arial" w:cs="Arial"/>
          <w:color w:val="000000"/>
          <w:sz w:val="24"/>
          <w:szCs w:val="24"/>
        </w:rPr>
        <w:t>(UFRN).</w:t>
      </w:r>
    </w:p>
    <w:p w14:paraId="18BDCF72" w14:textId="44CBF91E" w:rsidR="006B0BC2" w:rsidRPr="007F5794" w:rsidRDefault="006B0BC2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9EDDD4A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A PARTICIPAÇÃO DE CRIANÇAS NOS PROCESSOS DE CRIAÇÃO DO TEATRO INFANTIL</w:t>
      </w:r>
    </w:p>
    <w:p w14:paraId="454F426A" w14:textId="298A85E9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Ana Elizabeth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Japiá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Mota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GPECAE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/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UFRPE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)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; Ana Paula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Abrahamian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de Souza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(GPECAE/UFRPE)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0CB3B0E1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4956F71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“ÁRVORES DOS SONHOS” – EXPOSIÇÃO CENOGRÁFICA COMO PRÁTICA DE SENSIBILIZAÇÃO ECOLÓGICA POR INTERMÉDIO DA ARTE EDUCAÇÃO AMBIENTAL</w:t>
      </w:r>
    </w:p>
    <w:p w14:paraId="53E13BBC" w14:textId="424016D5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Robert Alexandre Rodrigues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(CEGEL-UESB)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02BD748A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392C926C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 COMO ME SINTO? FALANDO DE EMOÇÕES ATRAVÉS DO TEATRO NA EDUCAÇÃO INFANTIL.</w:t>
      </w:r>
    </w:p>
    <w:p w14:paraId="7DFA0D3A" w14:textId="5E796943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Adriana Chaves de Sousa Castro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>;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Camila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Percília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Alves de Carvalho Costa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7CDA72A9" w14:textId="72C82AAB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0419E194" w14:textId="6FEF9D31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66E4401" w14:textId="5F33C715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0695FF8" w14:textId="4593AA26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CF353B6" w14:textId="2DDF5A24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C91D591" w14:textId="31BB0840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F383A5E" w14:textId="77777777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36DC2B1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CONTRIBUIÇÕES DOS JOGOS NA FORMAÇÃO TEATRAL JUVENIL</w:t>
      </w:r>
    </w:p>
    <w:p w14:paraId="04D2DF8A" w14:textId="47FE8632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Josivando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Ferreira da Cruz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(UFRN); 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 Marcilio de Souza Vieira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; Robson Carlos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Haderchpek</w:t>
      </w:r>
      <w:proofErr w:type="spellEnd"/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28D65F71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3182F44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DEMOCRACIA E EDUCAÇÃO: COMO O TEATRO PODE CONTRIBUIR PARA A DEMOCRACIA COMO FACILITADOR DA RELAÇÃO ENTRE DIFERENTES?</w:t>
      </w:r>
    </w:p>
    <w:p w14:paraId="11DA2CE8" w14:textId="7317A63A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Augusto Vagner Soares Martins de Lira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(UFPE)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; Mariana César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Deonisio</w:t>
      </w:r>
      <w:proofErr w:type="spellEnd"/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(UNB)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42FB90A4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7E8AA29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F5794">
        <w:rPr>
          <w:rFonts w:ascii="Arial" w:hAnsi="Arial" w:cs="Arial"/>
          <w:b/>
          <w:bCs/>
          <w:smallCaps/>
          <w:color w:val="000000"/>
          <w:sz w:val="24"/>
          <w:szCs w:val="24"/>
        </w:rPr>
        <w:t>MALALA, A MENINA QUE QUERIA IR PARA A ESCOLA (E EU TAMBÉM!) TEATRO NA ESCOLA EM TEMPOS DE PANDEMIA</w:t>
      </w:r>
      <w:r w:rsidRPr="007F5794">
        <w:rPr>
          <w:rFonts w:ascii="Arial" w:hAnsi="Arial" w:cs="Arial"/>
          <w:smallCaps/>
          <w:color w:val="000000"/>
          <w:sz w:val="24"/>
          <w:szCs w:val="24"/>
        </w:rPr>
        <w:t> </w:t>
      </w:r>
    </w:p>
    <w:p w14:paraId="43D4C4C8" w14:textId="5B240E0D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Júlia Fernandes Lacerda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(UDESC)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548DF6FC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8368FFF" w14:textId="77777777" w:rsidR="001E56D7" w:rsidRPr="007F5794" w:rsidRDefault="001E56D7" w:rsidP="001E56D7">
      <w:pPr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O PIONEIRO FESTIVAL DE TEATRO PARA CRIANÇAS NO BRASIL</w:t>
      </w:r>
    </w:p>
    <w:p w14:paraId="103F22F3" w14:textId="113BE3C4" w:rsidR="001E56D7" w:rsidRPr="007F5794" w:rsidRDefault="001E56D7" w:rsidP="001E56D7">
      <w:pPr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Leidson</w:t>
      </w:r>
      <w:proofErr w:type="spellEnd"/>
      <w:r w:rsidRPr="007F5794">
        <w:rPr>
          <w:rFonts w:ascii="Arial" w:hAnsi="Arial" w:cs="Arial"/>
          <w:color w:val="000000"/>
          <w:sz w:val="24"/>
          <w:szCs w:val="24"/>
        </w:rPr>
        <w:t xml:space="preserve"> Ferraz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UNIRIO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-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RJ)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612C7AAC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026B13BF" w14:textId="77777777" w:rsidR="001E56D7" w:rsidRPr="007F5794" w:rsidRDefault="001E56D7" w:rsidP="001E56D7">
      <w:pPr>
        <w:pStyle w:val="NormalWeb"/>
        <w:spacing w:before="120" w:beforeAutospacing="0" w:after="120" w:afterAutospacing="0" w:line="276" w:lineRule="auto"/>
        <w:jc w:val="both"/>
        <w:rPr>
          <w:rFonts w:ascii="Arial" w:hAnsi="Arial" w:cs="Arial"/>
        </w:rPr>
      </w:pPr>
      <w:r w:rsidRPr="007F5794">
        <w:rPr>
          <w:rFonts w:ascii="Arial" w:hAnsi="Arial" w:cs="Arial"/>
          <w:color w:val="000000"/>
        </w:rPr>
        <w:t>Título do texto:</w:t>
      </w:r>
      <w:r w:rsidRPr="007F5794">
        <w:rPr>
          <w:rFonts w:ascii="Arial" w:hAnsi="Arial" w:cs="Arial"/>
          <w:b/>
          <w:bCs/>
          <w:color w:val="000000"/>
        </w:rPr>
        <w:t xml:space="preserve"> RELATO DE EXPERIÊNCIA DE ESTÁGIO SUPERVISIONADO DE FORMAÇÃO DE PROFESSORES II (TEATRO) NA ESCOLA ESTADUAL DESMBARGADOR RÉGULO TINOCO</w:t>
      </w:r>
    </w:p>
    <w:p w14:paraId="60E13225" w14:textId="26CE2BA9" w:rsidR="001E56D7" w:rsidRPr="007F5794" w:rsidRDefault="001E56D7" w:rsidP="001E56D7">
      <w:pPr>
        <w:pStyle w:val="NormalWeb"/>
        <w:spacing w:before="120" w:beforeAutospacing="0" w:after="120" w:afterAutospacing="0" w:line="276" w:lineRule="auto"/>
        <w:jc w:val="both"/>
        <w:rPr>
          <w:rFonts w:ascii="Arial" w:hAnsi="Arial" w:cs="Arial"/>
          <w:color w:val="000000"/>
        </w:rPr>
      </w:pPr>
      <w:r w:rsidRPr="007F5794">
        <w:rPr>
          <w:rFonts w:ascii="Arial" w:hAnsi="Arial" w:cs="Arial"/>
        </w:rPr>
        <w:t xml:space="preserve">Autoria: </w:t>
      </w:r>
      <w:r w:rsidRPr="007F5794">
        <w:rPr>
          <w:rFonts w:ascii="Arial" w:hAnsi="Arial" w:cs="Arial"/>
          <w:color w:val="000000"/>
        </w:rPr>
        <w:t>Pedro Samuel de Medeiros Guerra</w:t>
      </w:r>
      <w:r w:rsidR="006B0BC2" w:rsidRPr="007F5794">
        <w:rPr>
          <w:rFonts w:ascii="Arial" w:hAnsi="Arial" w:cs="Arial"/>
          <w:color w:val="000000"/>
        </w:rPr>
        <w:t xml:space="preserve"> </w:t>
      </w:r>
      <w:r w:rsidR="006B0BC2" w:rsidRPr="007F5794">
        <w:rPr>
          <w:rFonts w:ascii="Arial" w:hAnsi="Arial" w:cs="Arial"/>
          <w:color w:val="000000"/>
        </w:rPr>
        <w:t>(UFRN)</w:t>
      </w:r>
      <w:r w:rsidRPr="007F5794">
        <w:rPr>
          <w:rFonts w:ascii="Arial" w:hAnsi="Arial" w:cs="Arial"/>
          <w:color w:val="000000"/>
        </w:rPr>
        <w:t xml:space="preserve">; Hanna </w:t>
      </w:r>
      <w:proofErr w:type="spellStart"/>
      <w:r w:rsidRPr="007F5794">
        <w:rPr>
          <w:rFonts w:ascii="Arial" w:hAnsi="Arial" w:cs="Arial"/>
          <w:color w:val="000000"/>
        </w:rPr>
        <w:t>Taisa</w:t>
      </w:r>
      <w:proofErr w:type="spellEnd"/>
      <w:r w:rsidRPr="007F5794">
        <w:rPr>
          <w:rFonts w:ascii="Arial" w:hAnsi="Arial" w:cs="Arial"/>
          <w:color w:val="000000"/>
        </w:rPr>
        <w:t xml:space="preserve"> da Silva Pereira</w:t>
      </w:r>
      <w:r w:rsidR="006B0BC2" w:rsidRPr="007F5794">
        <w:rPr>
          <w:rFonts w:ascii="Arial" w:hAnsi="Arial" w:cs="Arial"/>
          <w:color w:val="000000"/>
        </w:rPr>
        <w:t xml:space="preserve"> </w:t>
      </w:r>
      <w:r w:rsidR="006B0BC2" w:rsidRPr="007F5794">
        <w:rPr>
          <w:rFonts w:ascii="Arial" w:hAnsi="Arial" w:cs="Arial"/>
          <w:color w:val="000000"/>
        </w:rPr>
        <w:t>(UFRN)</w:t>
      </w:r>
      <w:r w:rsidRPr="007F5794">
        <w:rPr>
          <w:rFonts w:ascii="Arial" w:hAnsi="Arial" w:cs="Arial"/>
          <w:color w:val="000000"/>
        </w:rPr>
        <w:t>; Mariana Gaio Lopes</w:t>
      </w:r>
      <w:r w:rsidR="006B0BC2" w:rsidRPr="007F5794">
        <w:rPr>
          <w:rFonts w:ascii="Arial" w:hAnsi="Arial" w:cs="Arial"/>
          <w:color w:val="000000"/>
        </w:rPr>
        <w:t xml:space="preserve"> </w:t>
      </w:r>
      <w:r w:rsidR="006B0BC2" w:rsidRPr="007F5794">
        <w:rPr>
          <w:rFonts w:ascii="Arial" w:hAnsi="Arial" w:cs="Arial"/>
          <w:color w:val="000000"/>
        </w:rPr>
        <w:t>(UFRN)</w:t>
      </w:r>
      <w:r w:rsidRPr="007F5794">
        <w:rPr>
          <w:rFonts w:ascii="Arial" w:hAnsi="Arial" w:cs="Arial"/>
          <w:color w:val="000000"/>
        </w:rPr>
        <w:t>.</w:t>
      </w:r>
    </w:p>
    <w:p w14:paraId="3A4D9248" w14:textId="77777777" w:rsidR="001E56D7" w:rsidRPr="007F5794" w:rsidRDefault="001E56D7" w:rsidP="001E56D7">
      <w:pPr>
        <w:pStyle w:val="NormalWeb"/>
        <w:spacing w:before="120" w:beforeAutospacing="0" w:after="120" w:afterAutospacing="0" w:line="276" w:lineRule="auto"/>
        <w:jc w:val="both"/>
        <w:rPr>
          <w:rFonts w:ascii="Arial" w:hAnsi="Arial" w:cs="Arial"/>
        </w:rPr>
      </w:pPr>
    </w:p>
    <w:p w14:paraId="4CF1A0A8" w14:textId="77777777" w:rsidR="001E56D7" w:rsidRPr="007F5794" w:rsidRDefault="001E56D7" w:rsidP="001E56D7">
      <w:pPr>
        <w:pStyle w:val="NormalWeb"/>
        <w:spacing w:before="120" w:beforeAutospacing="0" w:after="120" w:afterAutospacing="0" w:line="276" w:lineRule="auto"/>
        <w:jc w:val="both"/>
        <w:rPr>
          <w:rFonts w:ascii="Arial" w:hAnsi="Arial" w:cs="Arial"/>
        </w:rPr>
      </w:pPr>
      <w:r w:rsidRPr="007F5794">
        <w:rPr>
          <w:rFonts w:ascii="Arial" w:hAnsi="Arial" w:cs="Arial"/>
          <w:color w:val="000000"/>
        </w:rPr>
        <w:t>Título do texto:</w:t>
      </w:r>
      <w:r w:rsidRPr="007F5794">
        <w:rPr>
          <w:rFonts w:ascii="Arial" w:hAnsi="Arial" w:cs="Arial"/>
          <w:b/>
          <w:bCs/>
          <w:color w:val="000000"/>
        </w:rPr>
        <w:t xml:space="preserve"> RESIDÊNCIA PEDAGÓGICA E O ENSINO DE TEATRO NA PANDEMIA:UMA VIVÊNCIA NA ESCOLA PÚBLICA.  </w:t>
      </w:r>
    </w:p>
    <w:p w14:paraId="6CAD3853" w14:textId="28BB92D3" w:rsidR="001E56D7" w:rsidRPr="007F5794" w:rsidRDefault="001E56D7" w:rsidP="001E56D7">
      <w:pPr>
        <w:pStyle w:val="NormalWeb"/>
        <w:spacing w:before="120" w:beforeAutospacing="0" w:after="120" w:afterAutospacing="0" w:line="276" w:lineRule="auto"/>
        <w:jc w:val="both"/>
        <w:rPr>
          <w:rFonts w:ascii="Arial" w:hAnsi="Arial" w:cs="Arial"/>
        </w:rPr>
      </w:pPr>
      <w:r w:rsidRPr="007F5794">
        <w:rPr>
          <w:rFonts w:ascii="Arial" w:hAnsi="Arial" w:cs="Arial"/>
        </w:rPr>
        <w:t xml:space="preserve">Autoria: </w:t>
      </w:r>
      <w:proofErr w:type="spellStart"/>
      <w:r w:rsidRPr="007F5794">
        <w:rPr>
          <w:rFonts w:ascii="Arial" w:hAnsi="Arial" w:cs="Arial"/>
          <w:color w:val="000000"/>
        </w:rPr>
        <w:t>Claudilene</w:t>
      </w:r>
      <w:proofErr w:type="spellEnd"/>
      <w:r w:rsidRPr="007F5794">
        <w:rPr>
          <w:rFonts w:ascii="Arial" w:hAnsi="Arial" w:cs="Arial"/>
          <w:color w:val="000000"/>
        </w:rPr>
        <w:t xml:space="preserve"> Regina de Medeiros Pereira</w:t>
      </w:r>
      <w:r w:rsidR="006B0BC2" w:rsidRPr="007F5794">
        <w:rPr>
          <w:rFonts w:ascii="Arial" w:hAnsi="Arial" w:cs="Arial"/>
          <w:color w:val="000000"/>
        </w:rPr>
        <w:t xml:space="preserve"> (IFRN)</w:t>
      </w:r>
      <w:r w:rsidRPr="007F5794">
        <w:rPr>
          <w:rFonts w:ascii="Arial" w:hAnsi="Arial" w:cs="Arial"/>
          <w:color w:val="000000"/>
        </w:rPr>
        <w:t>.</w:t>
      </w:r>
    </w:p>
    <w:p w14:paraId="4C56CC8D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6072A2D2" w14:textId="77777777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7BF01FD" w14:textId="77777777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CCE3C99" w14:textId="77777777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6C3573D" w14:textId="77777777" w:rsidR="007F5794" w:rsidRPr="007F5794" w:rsidRDefault="007F5794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8F21590" w14:textId="2EF77800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ROTEIRO PERFORMATIVO: CIRCUITO DE INTERVENÇÕES PEDAGÓGICAS NA PRÁTICA DO PROFESSOR-PERFORMER </w:t>
      </w:r>
    </w:p>
    <w:p w14:paraId="3A321512" w14:textId="5CB23FDD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Renan Carlos Medeiros da Silva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SEEC/RN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)</w:t>
      </w:r>
      <w:r w:rsidRPr="007F5794">
        <w:rPr>
          <w:rFonts w:ascii="Arial" w:hAnsi="Arial" w:cs="Arial"/>
          <w:color w:val="000000"/>
          <w:sz w:val="24"/>
          <w:szCs w:val="24"/>
        </w:rPr>
        <w:t xml:space="preserve">; Naira Neide </w:t>
      </w:r>
      <w:proofErr w:type="spellStart"/>
      <w:r w:rsidRPr="007F5794">
        <w:rPr>
          <w:rFonts w:ascii="Arial" w:hAnsi="Arial" w:cs="Arial"/>
          <w:color w:val="000000"/>
          <w:sz w:val="24"/>
          <w:szCs w:val="24"/>
        </w:rPr>
        <w:t>Ciotti</w:t>
      </w:r>
      <w:proofErr w:type="spellEnd"/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6B0BC2" w:rsidRPr="007F5794">
        <w:rPr>
          <w:rFonts w:ascii="Arial" w:hAnsi="Arial" w:cs="Arial"/>
          <w:color w:val="000000"/>
          <w:sz w:val="24"/>
          <w:szCs w:val="24"/>
        </w:rPr>
        <w:t>PPGArC</w:t>
      </w:r>
      <w:proofErr w:type="spellEnd"/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–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 xml:space="preserve"> UFRN</w:t>
      </w:r>
      <w:r w:rsidR="006B0BC2" w:rsidRPr="007F5794">
        <w:rPr>
          <w:rFonts w:ascii="Arial" w:hAnsi="Arial" w:cs="Arial"/>
          <w:color w:val="000000"/>
          <w:sz w:val="24"/>
          <w:szCs w:val="24"/>
        </w:rPr>
        <w:t>)</w:t>
      </w:r>
      <w:r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02F81717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525EADC" w14:textId="20B2B5E0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TEATRO NA ESCOLA: UM RELATO DO ESTÁGIO DA LICENCIATURA TEATRO NO NÚCLEO DE EDUCAÇÃO DA INFÂNCIA - NEI/</w:t>
      </w:r>
      <w:proofErr w:type="spellStart"/>
      <w:r w:rsidRPr="007F5794">
        <w:rPr>
          <w:rFonts w:ascii="Arial" w:hAnsi="Arial" w:cs="Arial"/>
          <w:b/>
          <w:bCs/>
          <w:color w:val="000000"/>
          <w:sz w:val="24"/>
          <w:szCs w:val="24"/>
        </w:rPr>
        <w:t>CAp</w:t>
      </w:r>
      <w:proofErr w:type="spellEnd"/>
      <w:r w:rsidRPr="007F5794">
        <w:rPr>
          <w:rFonts w:ascii="Arial" w:hAnsi="Arial" w:cs="Arial"/>
          <w:b/>
          <w:bCs/>
          <w:color w:val="000000"/>
          <w:sz w:val="24"/>
          <w:szCs w:val="24"/>
        </w:rPr>
        <w:t>-UFRN</w:t>
      </w:r>
    </w:p>
    <w:p w14:paraId="6AAFBF61" w14:textId="425A7450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Denis Silva Castro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(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PPGED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/UFRN).</w:t>
      </w:r>
    </w:p>
    <w:p w14:paraId="734DD4AF" w14:textId="77777777" w:rsidR="001E56D7" w:rsidRPr="007F5794" w:rsidRDefault="001E56D7" w:rsidP="001E56D7">
      <w:pPr>
        <w:jc w:val="both"/>
        <w:rPr>
          <w:rFonts w:ascii="Arial" w:hAnsi="Arial" w:cs="Arial"/>
          <w:sz w:val="24"/>
          <w:szCs w:val="24"/>
        </w:rPr>
      </w:pPr>
    </w:p>
    <w:p w14:paraId="0BE545B9" w14:textId="77777777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color w:val="000000"/>
          <w:sz w:val="24"/>
          <w:szCs w:val="24"/>
        </w:rPr>
        <w:t>Título do texto:</w:t>
      </w:r>
      <w:r w:rsidRPr="007F5794">
        <w:rPr>
          <w:rFonts w:ascii="Arial" w:hAnsi="Arial" w:cs="Arial"/>
          <w:b/>
          <w:bCs/>
          <w:color w:val="000000"/>
          <w:sz w:val="24"/>
          <w:szCs w:val="24"/>
        </w:rPr>
        <w:t xml:space="preserve"> UMA REFLEXÃO ACERCA DAS CONTRIBUIÇŌES DOS JOGOS TEATRAIS PARA A EDUCAÇÃO </w:t>
      </w:r>
    </w:p>
    <w:p w14:paraId="75B07F54" w14:textId="2C75FF86" w:rsidR="001E56D7" w:rsidRPr="007F5794" w:rsidRDefault="001E56D7" w:rsidP="001E56D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 w:rsidRPr="007F5794">
        <w:rPr>
          <w:rFonts w:ascii="Arial" w:hAnsi="Arial" w:cs="Arial"/>
          <w:sz w:val="24"/>
          <w:szCs w:val="24"/>
        </w:rPr>
        <w:t xml:space="preserve">Autoria: </w:t>
      </w:r>
      <w:r w:rsidRPr="007F5794">
        <w:rPr>
          <w:rFonts w:ascii="Arial" w:hAnsi="Arial" w:cs="Arial"/>
          <w:color w:val="000000"/>
          <w:sz w:val="24"/>
          <w:szCs w:val="24"/>
        </w:rPr>
        <w:t>Lorena dos Santos Costa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>; Débora Ingrid da Costa Nascimento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(UFRN)</w:t>
      </w:r>
      <w:r w:rsidRPr="007F5794">
        <w:rPr>
          <w:rFonts w:ascii="Arial" w:hAnsi="Arial" w:cs="Arial"/>
          <w:color w:val="000000"/>
          <w:sz w:val="24"/>
          <w:szCs w:val="24"/>
        </w:rPr>
        <w:t>; Nara Nathalie Nascimento Santos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 xml:space="preserve"> 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(UFRN)</w:t>
      </w:r>
      <w:r w:rsidR="007F5794" w:rsidRPr="007F5794">
        <w:rPr>
          <w:rFonts w:ascii="Arial" w:hAnsi="Arial" w:cs="Arial"/>
          <w:color w:val="000000"/>
          <w:sz w:val="24"/>
          <w:szCs w:val="24"/>
        </w:rPr>
        <w:t>.</w:t>
      </w:r>
    </w:p>
    <w:p w14:paraId="308CC340" w14:textId="77777777" w:rsidR="001E56D7" w:rsidRPr="007F5794" w:rsidRDefault="001E56D7" w:rsidP="007D6F0B">
      <w:pPr>
        <w:rPr>
          <w:rFonts w:ascii="Arial" w:hAnsi="Arial" w:cs="Arial"/>
          <w:b/>
          <w:bCs/>
        </w:rPr>
      </w:pPr>
    </w:p>
    <w:sectPr w:rsidR="001E56D7" w:rsidRPr="007F5794" w:rsidSect="002900FB">
      <w:headerReference w:type="even" r:id="rId7"/>
      <w:headerReference w:type="default" r:id="rId8"/>
      <w:headerReference w:type="first" r:id="rId9"/>
      <w:pgSz w:w="11900" w:h="16840"/>
      <w:pgMar w:top="1701" w:right="1701" w:bottom="1418" w:left="1701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26DC" w14:textId="77777777" w:rsidR="00447FE3" w:rsidRDefault="00447FE3" w:rsidP="003C02B7">
      <w:r>
        <w:separator/>
      </w:r>
    </w:p>
  </w:endnote>
  <w:endnote w:type="continuationSeparator" w:id="0">
    <w:p w14:paraId="3A8C6F40" w14:textId="77777777" w:rsidR="00447FE3" w:rsidRDefault="00447FE3" w:rsidP="003C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11D32" w14:textId="77777777" w:rsidR="00447FE3" w:rsidRDefault="00447FE3" w:rsidP="003C02B7">
      <w:r>
        <w:separator/>
      </w:r>
    </w:p>
  </w:footnote>
  <w:footnote w:type="continuationSeparator" w:id="0">
    <w:p w14:paraId="50057F4F" w14:textId="77777777" w:rsidR="00447FE3" w:rsidRDefault="00447FE3" w:rsidP="003C0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67283" w14:textId="01D039A7" w:rsidR="003C02B7" w:rsidRDefault="00447FE3">
    <w:pPr>
      <w:pStyle w:val="Cabealho"/>
    </w:pPr>
    <w:r>
      <w:rPr>
        <w:noProof/>
      </w:rPr>
      <w:pict w14:anchorId="2C406A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857328" o:spid="_x0000_s2051" type="#_x0000_t75" alt="template" style="position:absolute;margin-left:0;margin-top:0;width:604.2pt;height:853.45pt;z-index:-251584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43501" w14:textId="5285C769" w:rsidR="003C02B7" w:rsidRDefault="00447FE3">
    <w:pPr>
      <w:pStyle w:val="Cabealho"/>
    </w:pPr>
    <w:r>
      <w:rPr>
        <w:noProof/>
      </w:rPr>
      <w:pict w14:anchorId="713FD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857329" o:spid="_x0000_s2050" type="#_x0000_t75" alt="template" style="position:absolute;margin-left:0;margin-top:0;width:604.2pt;height:853.45pt;z-index:-251582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58B7" w14:textId="1B75FD76" w:rsidR="003C02B7" w:rsidRDefault="00447FE3">
    <w:pPr>
      <w:pStyle w:val="Cabealho"/>
    </w:pPr>
    <w:r>
      <w:rPr>
        <w:noProof/>
      </w:rPr>
      <w:pict w14:anchorId="18895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7857327" o:spid="_x0000_s2049" type="#_x0000_t75" alt="template" style="position:absolute;margin-left:0;margin-top:0;width:604.2pt;height:853.45pt;z-index:-251586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B7"/>
    <w:rsid w:val="00064767"/>
    <w:rsid w:val="0008113D"/>
    <w:rsid w:val="00100424"/>
    <w:rsid w:val="00140EF8"/>
    <w:rsid w:val="00164D62"/>
    <w:rsid w:val="001E56D7"/>
    <w:rsid w:val="00270FBF"/>
    <w:rsid w:val="002900FB"/>
    <w:rsid w:val="00366FD3"/>
    <w:rsid w:val="003C02B7"/>
    <w:rsid w:val="00447FE3"/>
    <w:rsid w:val="004B71DB"/>
    <w:rsid w:val="005C1B7B"/>
    <w:rsid w:val="005C1E8B"/>
    <w:rsid w:val="005D79CB"/>
    <w:rsid w:val="00613A9C"/>
    <w:rsid w:val="00677B5F"/>
    <w:rsid w:val="006B0BC2"/>
    <w:rsid w:val="0073352D"/>
    <w:rsid w:val="007D6F0B"/>
    <w:rsid w:val="007E1C77"/>
    <w:rsid w:val="007F5794"/>
    <w:rsid w:val="00883285"/>
    <w:rsid w:val="009867AC"/>
    <w:rsid w:val="00C84CA3"/>
    <w:rsid w:val="00DF379B"/>
    <w:rsid w:val="00E1377F"/>
    <w:rsid w:val="00EA6DF6"/>
    <w:rsid w:val="00EE04D3"/>
    <w:rsid w:val="00F44909"/>
    <w:rsid w:val="00F93CF8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A004B3"/>
  <w14:defaultImageDpi w14:val="32767"/>
  <w15:chartTrackingRefBased/>
  <w15:docId w15:val="{FC4CE5B2-C10C-4546-853F-BB96780C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1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02B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C02B7"/>
  </w:style>
  <w:style w:type="paragraph" w:styleId="Rodap">
    <w:name w:val="footer"/>
    <w:basedOn w:val="Normal"/>
    <w:link w:val="RodapChar"/>
    <w:uiPriority w:val="99"/>
    <w:unhideWhenUsed/>
    <w:rsid w:val="003C02B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C02B7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7B5F"/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7B5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7B5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64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0647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6D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A6405-DF36-4818-BC02-C9F0A196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Erickaline Lima</dc:creator>
  <cp:keywords/>
  <dc:description/>
  <cp:lastModifiedBy>Dayana Lucia Rodrigues de Freitas</cp:lastModifiedBy>
  <cp:revision>3</cp:revision>
  <dcterms:created xsi:type="dcterms:W3CDTF">2022-09-24T22:23:00Z</dcterms:created>
  <dcterms:modified xsi:type="dcterms:W3CDTF">2022-09-26T23:46:00Z</dcterms:modified>
</cp:coreProperties>
</file>