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4701" w14:textId="77777777" w:rsidR="00580252" w:rsidRDefault="00580252"/>
    <w:p w14:paraId="4CB19537" w14:textId="77777777" w:rsidR="00580252" w:rsidRDefault="00580252"/>
    <w:p w14:paraId="0FFF49DA" w14:textId="49D4EC1B" w:rsidR="00580252" w:rsidRPr="00F42211" w:rsidRDefault="00580252" w:rsidP="00580252">
      <w:pPr>
        <w:jc w:val="right"/>
        <w:rPr>
          <w:rFonts w:ascii="Times New Roman" w:hAnsi="Times New Roman" w:cs="Times New Roman"/>
          <w:sz w:val="22"/>
          <w:szCs w:val="22"/>
        </w:rPr>
      </w:pPr>
      <w:r w:rsidRPr="00F42211">
        <w:rPr>
          <w:rFonts w:ascii="Times New Roman" w:hAnsi="Times New Roman" w:cs="Times New Roman"/>
          <w:sz w:val="22"/>
          <w:szCs w:val="22"/>
        </w:rPr>
        <w:t>Kyle Novak</w:t>
      </w:r>
    </w:p>
    <w:p w14:paraId="315127BC" w14:textId="6ED9C799" w:rsidR="00580252" w:rsidRPr="00F42211" w:rsidRDefault="00580252" w:rsidP="00580252">
      <w:pPr>
        <w:jc w:val="right"/>
        <w:rPr>
          <w:rFonts w:ascii="Times New Roman" w:hAnsi="Times New Roman" w:cs="Times New Roman"/>
          <w:sz w:val="22"/>
          <w:szCs w:val="22"/>
        </w:rPr>
      </w:pPr>
      <w:r w:rsidRPr="00F42211">
        <w:rPr>
          <w:rFonts w:ascii="Times New Roman" w:hAnsi="Times New Roman" w:cs="Times New Roman"/>
          <w:sz w:val="22"/>
          <w:szCs w:val="22"/>
        </w:rPr>
        <w:t>Module 1 Excel Challenge</w:t>
      </w:r>
    </w:p>
    <w:p w14:paraId="7D1E403F" w14:textId="03029E91" w:rsidR="00580252" w:rsidRPr="00F42211" w:rsidRDefault="00580252" w:rsidP="00420A8C">
      <w:pPr>
        <w:jc w:val="right"/>
        <w:rPr>
          <w:rFonts w:ascii="Times New Roman" w:hAnsi="Times New Roman" w:cs="Times New Roman"/>
          <w:sz w:val="22"/>
          <w:szCs w:val="22"/>
        </w:rPr>
      </w:pPr>
      <w:r w:rsidRPr="00F42211">
        <w:rPr>
          <w:rFonts w:ascii="Times New Roman" w:hAnsi="Times New Roman" w:cs="Times New Roman"/>
          <w:sz w:val="22"/>
          <w:szCs w:val="22"/>
        </w:rPr>
        <w:t>10/3/2023</w:t>
      </w:r>
    </w:p>
    <w:p w14:paraId="40F70FF6" w14:textId="7F1091BC" w:rsidR="00580252" w:rsidRPr="00F42211" w:rsidRDefault="00580252" w:rsidP="00420A8C">
      <w:pPr>
        <w:jc w:val="center"/>
        <w:rPr>
          <w:rFonts w:ascii="Times New Roman" w:hAnsi="Times New Roman" w:cs="Times New Roman"/>
          <w:b/>
          <w:bCs/>
          <w:sz w:val="22"/>
          <w:szCs w:val="22"/>
        </w:rPr>
      </w:pPr>
      <w:r w:rsidRPr="00F42211">
        <w:rPr>
          <w:rFonts w:ascii="Times New Roman" w:hAnsi="Times New Roman" w:cs="Times New Roman"/>
          <w:b/>
          <w:bCs/>
          <w:sz w:val="22"/>
          <w:szCs w:val="22"/>
        </w:rPr>
        <w:t>Crowdfunding Questions</w:t>
      </w:r>
    </w:p>
    <w:p w14:paraId="244BCC6D" w14:textId="77777777" w:rsidR="00580252" w:rsidRPr="00F42211" w:rsidRDefault="00580252" w:rsidP="00420A8C">
      <w:pPr>
        <w:pStyle w:val="NormalWeb"/>
        <w:numPr>
          <w:ilvl w:val="0"/>
          <w:numId w:val="1"/>
        </w:numPr>
        <w:spacing w:before="150" w:beforeAutospacing="0" w:after="0" w:afterAutospacing="0"/>
        <w:rPr>
          <w:color w:val="2B2B2B"/>
          <w:sz w:val="22"/>
          <w:szCs w:val="22"/>
        </w:rPr>
      </w:pPr>
      <w:r w:rsidRPr="00F42211">
        <w:rPr>
          <w:color w:val="2B2B2B"/>
          <w:sz w:val="22"/>
          <w:szCs w:val="22"/>
        </w:rPr>
        <w:t>Given the provided data, what are three conclusions that we can draw about crowdfunding campaigns?</w:t>
      </w:r>
    </w:p>
    <w:p w14:paraId="600AA113" w14:textId="5E3FD3E3" w:rsidR="00580252" w:rsidRPr="00F42211" w:rsidRDefault="00580252" w:rsidP="00420A8C">
      <w:pPr>
        <w:pStyle w:val="NormalWeb"/>
        <w:numPr>
          <w:ilvl w:val="1"/>
          <w:numId w:val="1"/>
        </w:numPr>
        <w:spacing w:before="150" w:beforeAutospacing="0" w:after="0" w:afterAutospacing="0"/>
        <w:rPr>
          <w:color w:val="2B2B2B"/>
          <w:sz w:val="22"/>
          <w:szCs w:val="22"/>
        </w:rPr>
      </w:pPr>
      <w:r w:rsidRPr="00F42211">
        <w:rPr>
          <w:color w:val="2B2B2B"/>
          <w:sz w:val="22"/>
          <w:szCs w:val="22"/>
        </w:rPr>
        <w:t xml:space="preserve">Three conclusions we can make </w:t>
      </w:r>
      <w:r w:rsidR="00AE681C" w:rsidRPr="00F42211">
        <w:rPr>
          <w:color w:val="2B2B2B"/>
          <w:sz w:val="22"/>
          <w:szCs w:val="22"/>
        </w:rPr>
        <w:t>include.</w:t>
      </w:r>
    </w:p>
    <w:p w14:paraId="109C4D55" w14:textId="1F9A1C0C" w:rsidR="00580252" w:rsidRPr="00F42211" w:rsidRDefault="0091129A" w:rsidP="00420A8C">
      <w:pPr>
        <w:pStyle w:val="NormalWeb"/>
        <w:numPr>
          <w:ilvl w:val="2"/>
          <w:numId w:val="1"/>
        </w:numPr>
        <w:spacing w:before="150" w:beforeAutospacing="0" w:after="0" w:afterAutospacing="0"/>
        <w:rPr>
          <w:color w:val="2B2B2B"/>
          <w:sz w:val="22"/>
          <w:szCs w:val="22"/>
        </w:rPr>
      </w:pPr>
      <w:r w:rsidRPr="00F42211">
        <w:rPr>
          <w:color w:val="2B2B2B"/>
          <w:sz w:val="22"/>
          <w:szCs w:val="22"/>
        </w:rPr>
        <w:t>Over the years, t</w:t>
      </w:r>
      <w:r w:rsidR="00580252" w:rsidRPr="00F42211">
        <w:rPr>
          <w:color w:val="2B2B2B"/>
          <w:sz w:val="22"/>
          <w:szCs w:val="22"/>
        </w:rPr>
        <w:t>here is a higher rate of successful crowdfunds compared to those that have failed or have been cancelled.</w:t>
      </w:r>
    </w:p>
    <w:p w14:paraId="5A2985F9" w14:textId="712644D0" w:rsidR="00580252" w:rsidRPr="00F42211" w:rsidRDefault="00580252" w:rsidP="00420A8C">
      <w:pPr>
        <w:pStyle w:val="NormalWeb"/>
        <w:numPr>
          <w:ilvl w:val="2"/>
          <w:numId w:val="1"/>
        </w:numPr>
        <w:spacing w:before="150" w:beforeAutospacing="0" w:after="0" w:afterAutospacing="0"/>
        <w:rPr>
          <w:color w:val="2B2B2B"/>
          <w:sz w:val="22"/>
          <w:szCs w:val="22"/>
        </w:rPr>
      </w:pPr>
      <w:r w:rsidRPr="00F42211">
        <w:rPr>
          <w:color w:val="2B2B2B"/>
          <w:sz w:val="22"/>
          <w:szCs w:val="22"/>
        </w:rPr>
        <w:t>Theatre/Plays are popular amongst Category &amp; Sub-category.</w:t>
      </w:r>
    </w:p>
    <w:p w14:paraId="073449E5" w14:textId="6D2E09CD" w:rsidR="00580252" w:rsidRPr="00F42211" w:rsidRDefault="0091129A" w:rsidP="00420A8C">
      <w:pPr>
        <w:pStyle w:val="NormalWeb"/>
        <w:numPr>
          <w:ilvl w:val="2"/>
          <w:numId w:val="1"/>
        </w:numPr>
        <w:spacing w:before="150" w:beforeAutospacing="0" w:after="0" w:afterAutospacing="0"/>
        <w:rPr>
          <w:color w:val="2B2B2B"/>
          <w:sz w:val="22"/>
          <w:szCs w:val="22"/>
        </w:rPr>
      </w:pPr>
      <w:r w:rsidRPr="00F42211">
        <w:rPr>
          <w:color w:val="2B2B2B"/>
          <w:sz w:val="22"/>
          <w:szCs w:val="22"/>
        </w:rPr>
        <w:t>Out of all the countries featured, The United States leads the pack with the most crowdfunds (763 Total).</w:t>
      </w:r>
    </w:p>
    <w:p w14:paraId="0AEE3C14" w14:textId="77777777" w:rsidR="00580252" w:rsidRPr="00F42211" w:rsidRDefault="00580252" w:rsidP="00420A8C">
      <w:pPr>
        <w:pStyle w:val="NormalWeb"/>
        <w:numPr>
          <w:ilvl w:val="0"/>
          <w:numId w:val="1"/>
        </w:numPr>
        <w:spacing w:before="150" w:beforeAutospacing="0" w:after="0" w:afterAutospacing="0"/>
        <w:rPr>
          <w:color w:val="2B2B2B"/>
          <w:sz w:val="22"/>
          <w:szCs w:val="22"/>
        </w:rPr>
      </w:pPr>
      <w:r w:rsidRPr="00F42211">
        <w:rPr>
          <w:color w:val="2B2B2B"/>
          <w:sz w:val="22"/>
          <w:szCs w:val="22"/>
        </w:rPr>
        <w:t>What are some limitations of this dataset?</w:t>
      </w:r>
    </w:p>
    <w:p w14:paraId="4930F4F5" w14:textId="15B0C821" w:rsidR="00580252" w:rsidRPr="00F42211" w:rsidRDefault="00E23E83" w:rsidP="00420A8C">
      <w:pPr>
        <w:pStyle w:val="NormalWeb"/>
        <w:numPr>
          <w:ilvl w:val="1"/>
          <w:numId w:val="1"/>
        </w:numPr>
        <w:spacing w:before="150" w:beforeAutospacing="0" w:after="0" w:afterAutospacing="0"/>
        <w:rPr>
          <w:color w:val="2B2B2B"/>
          <w:sz w:val="22"/>
          <w:szCs w:val="22"/>
        </w:rPr>
      </w:pPr>
      <w:r w:rsidRPr="00F42211">
        <w:rPr>
          <w:color w:val="2B2B2B"/>
          <w:sz w:val="22"/>
          <w:szCs w:val="22"/>
        </w:rPr>
        <w:t>A small handful of countries were selected which causes a lack of seeing crowdfunding on a</w:t>
      </w:r>
      <w:r w:rsidR="00204017" w:rsidRPr="00F42211">
        <w:rPr>
          <w:color w:val="2B2B2B"/>
          <w:sz w:val="22"/>
          <w:szCs w:val="22"/>
        </w:rPr>
        <w:t>n entire g</w:t>
      </w:r>
      <w:r w:rsidRPr="00F42211">
        <w:rPr>
          <w:color w:val="2B2B2B"/>
          <w:sz w:val="22"/>
          <w:szCs w:val="22"/>
        </w:rPr>
        <w:t>lobal scale.</w:t>
      </w:r>
      <w:r w:rsidR="00204017" w:rsidRPr="00F42211">
        <w:rPr>
          <w:color w:val="2B2B2B"/>
          <w:sz w:val="22"/>
          <w:szCs w:val="22"/>
        </w:rPr>
        <w:t xml:space="preserve"> Population of countries could also help understand the </w:t>
      </w:r>
      <w:proofErr w:type="gramStart"/>
      <w:r w:rsidR="00204017" w:rsidRPr="00F42211">
        <w:rPr>
          <w:color w:val="2B2B2B"/>
          <w:sz w:val="22"/>
          <w:szCs w:val="22"/>
        </w:rPr>
        <w:t>amount</w:t>
      </w:r>
      <w:proofErr w:type="gramEnd"/>
      <w:r w:rsidR="00204017" w:rsidRPr="00F42211">
        <w:rPr>
          <w:color w:val="2B2B2B"/>
          <w:sz w:val="22"/>
          <w:szCs w:val="22"/>
        </w:rPr>
        <w:t xml:space="preserve"> of backers compared to the size of a country.</w:t>
      </w:r>
    </w:p>
    <w:p w14:paraId="708393DE" w14:textId="77777777" w:rsidR="00580252" w:rsidRPr="00F42211" w:rsidRDefault="00580252" w:rsidP="00420A8C">
      <w:pPr>
        <w:pStyle w:val="NormalWeb"/>
        <w:numPr>
          <w:ilvl w:val="0"/>
          <w:numId w:val="1"/>
        </w:numPr>
        <w:spacing w:before="150" w:beforeAutospacing="0" w:after="0" w:afterAutospacing="0"/>
        <w:rPr>
          <w:color w:val="2B2B2B"/>
          <w:sz w:val="22"/>
          <w:szCs w:val="22"/>
        </w:rPr>
      </w:pPr>
      <w:r w:rsidRPr="00F42211">
        <w:rPr>
          <w:color w:val="2B2B2B"/>
          <w:sz w:val="22"/>
          <w:szCs w:val="22"/>
        </w:rPr>
        <w:t>What are some other possible tables and/or graphs that we could create, and what additional value would they provide?</w:t>
      </w:r>
    </w:p>
    <w:p w14:paraId="008C43DA" w14:textId="727BB3E6" w:rsidR="00580252" w:rsidRPr="00F42211" w:rsidRDefault="00204017" w:rsidP="00420A8C">
      <w:pPr>
        <w:pStyle w:val="NormalWeb"/>
        <w:numPr>
          <w:ilvl w:val="1"/>
          <w:numId w:val="1"/>
        </w:numPr>
        <w:spacing w:before="150" w:beforeAutospacing="0" w:after="0" w:afterAutospacing="0"/>
        <w:rPr>
          <w:color w:val="2B2B2B"/>
          <w:sz w:val="22"/>
          <w:szCs w:val="22"/>
        </w:rPr>
      </w:pPr>
      <w:r w:rsidRPr="00F42211">
        <w:rPr>
          <w:color w:val="2B2B2B"/>
          <w:sz w:val="22"/>
          <w:szCs w:val="22"/>
        </w:rPr>
        <w:t xml:space="preserve">We could create graphs that compare countries and how many crowdfund campaigns that they have overall. This information can then be filtered based on crowdfund campaigns that were successful or that failed to reach their goal. Seeing what countries </w:t>
      </w:r>
      <w:proofErr w:type="gramStart"/>
      <w:r w:rsidRPr="00F42211">
        <w:rPr>
          <w:color w:val="2B2B2B"/>
          <w:sz w:val="22"/>
          <w:szCs w:val="22"/>
        </w:rPr>
        <w:t>have a higher success rate</w:t>
      </w:r>
      <w:proofErr w:type="gramEnd"/>
      <w:r w:rsidRPr="00F42211">
        <w:rPr>
          <w:color w:val="2B2B2B"/>
          <w:sz w:val="22"/>
          <w:szCs w:val="22"/>
        </w:rPr>
        <w:t xml:space="preserve"> can suggest where we should promote a crowdfund campaign.</w:t>
      </w:r>
    </w:p>
    <w:p w14:paraId="7320412C" w14:textId="77777777" w:rsidR="00580252" w:rsidRPr="00F42211" w:rsidRDefault="00580252" w:rsidP="00420A8C">
      <w:pPr>
        <w:rPr>
          <w:rFonts w:ascii="Times New Roman" w:hAnsi="Times New Roman" w:cs="Times New Roman"/>
          <w:sz w:val="22"/>
          <w:szCs w:val="22"/>
        </w:rPr>
      </w:pPr>
    </w:p>
    <w:p w14:paraId="5E0DEF7F" w14:textId="1447A4DA" w:rsidR="00580252" w:rsidRPr="00F42211" w:rsidRDefault="00420A8C" w:rsidP="00420A8C">
      <w:pPr>
        <w:jc w:val="center"/>
        <w:rPr>
          <w:rFonts w:ascii="Times New Roman" w:hAnsi="Times New Roman" w:cs="Times New Roman"/>
          <w:b/>
          <w:bCs/>
          <w:sz w:val="22"/>
          <w:szCs w:val="22"/>
        </w:rPr>
      </w:pPr>
      <w:r w:rsidRPr="00F42211">
        <w:rPr>
          <w:rFonts w:ascii="Times New Roman" w:hAnsi="Times New Roman" w:cs="Times New Roman"/>
          <w:b/>
          <w:bCs/>
          <w:sz w:val="22"/>
          <w:szCs w:val="22"/>
        </w:rPr>
        <w:t>Statistical Analysis Questions (as seen on Excel File, Sheet: Statistical Analysis</w:t>
      </w:r>
    </w:p>
    <w:p w14:paraId="64DACBC8" w14:textId="77777777" w:rsidR="00420A8C" w:rsidRPr="00F42211" w:rsidRDefault="00420A8C" w:rsidP="00420A8C">
      <w:pPr>
        <w:jc w:val="center"/>
        <w:rPr>
          <w:rFonts w:ascii="Times New Roman" w:hAnsi="Times New Roman" w:cs="Times New Roman"/>
          <w:b/>
          <w:bCs/>
          <w:sz w:val="22"/>
          <w:szCs w:val="22"/>
        </w:rPr>
      </w:pPr>
    </w:p>
    <w:p w14:paraId="12250930" w14:textId="072D5F43" w:rsidR="00420A8C" w:rsidRPr="00F42211" w:rsidRDefault="00420A8C" w:rsidP="00420A8C">
      <w:pPr>
        <w:pStyle w:val="ListParagraph"/>
        <w:numPr>
          <w:ilvl w:val="0"/>
          <w:numId w:val="2"/>
        </w:numPr>
        <w:rPr>
          <w:rFonts w:ascii="Times New Roman" w:hAnsi="Times New Roman" w:cs="Times New Roman"/>
          <w:sz w:val="22"/>
          <w:szCs w:val="22"/>
        </w:rPr>
      </w:pPr>
      <w:r w:rsidRPr="00F42211">
        <w:rPr>
          <w:rFonts w:ascii="Times New Roman" w:hAnsi="Times New Roman" w:cs="Times New Roman"/>
          <w:sz w:val="22"/>
          <w:szCs w:val="22"/>
        </w:rPr>
        <w:t>I would say that the Median better summarizes the data. This is because of the outliers of the higher count skew the mean.</w:t>
      </w:r>
    </w:p>
    <w:p w14:paraId="38A6114A" w14:textId="138FDD02" w:rsidR="00420A8C" w:rsidRPr="00F42211" w:rsidRDefault="00420A8C" w:rsidP="00420A8C">
      <w:pPr>
        <w:pStyle w:val="ListParagraph"/>
        <w:numPr>
          <w:ilvl w:val="0"/>
          <w:numId w:val="2"/>
        </w:numPr>
        <w:rPr>
          <w:rFonts w:ascii="Times New Roman" w:hAnsi="Times New Roman" w:cs="Times New Roman"/>
          <w:sz w:val="22"/>
          <w:szCs w:val="22"/>
        </w:rPr>
      </w:pPr>
      <w:r w:rsidRPr="00F42211">
        <w:rPr>
          <w:rFonts w:ascii="Times New Roman" w:hAnsi="Times New Roman" w:cs="Times New Roman"/>
          <w:sz w:val="22"/>
          <w:szCs w:val="22"/>
        </w:rPr>
        <w:t>There is more variability with Failed/Unsuccessful Campaigns. One way to measure variability is through range. Range can be found by subtracting the smallest number in a data set from the largest number in a data set. There is more inconsistency shown in Failed Campaigns.</w:t>
      </w:r>
    </w:p>
    <w:sectPr w:rsidR="00420A8C" w:rsidRPr="00F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355"/>
    <w:multiLevelType w:val="multilevel"/>
    <w:tmpl w:val="0248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86EC5"/>
    <w:multiLevelType w:val="hybridMultilevel"/>
    <w:tmpl w:val="472A7B40"/>
    <w:lvl w:ilvl="0" w:tplc="52A025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859909">
    <w:abstractNumId w:val="0"/>
  </w:num>
  <w:num w:numId="2" w16cid:durableId="1067998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52"/>
    <w:rsid w:val="00204017"/>
    <w:rsid w:val="00420A8C"/>
    <w:rsid w:val="00580252"/>
    <w:rsid w:val="0091129A"/>
    <w:rsid w:val="00AE681C"/>
    <w:rsid w:val="00E23E83"/>
    <w:rsid w:val="00F4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EE590"/>
  <w15:chartTrackingRefBased/>
  <w15:docId w15:val="{BB3430EE-21E0-BE49-BD8F-4AD7FC8F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25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2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Novak</dc:creator>
  <cp:keywords/>
  <dc:description/>
  <cp:lastModifiedBy>Kyle Novak</cp:lastModifiedBy>
  <cp:revision>4</cp:revision>
  <dcterms:created xsi:type="dcterms:W3CDTF">2023-10-04T05:53:00Z</dcterms:created>
  <dcterms:modified xsi:type="dcterms:W3CDTF">2023-10-05T04:54:00Z</dcterms:modified>
</cp:coreProperties>
</file>