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B581" w14:textId="7F3FF492" w:rsidR="00805991" w:rsidRDefault="00805991" w:rsidP="00805991">
      <w:pPr>
        <w:jc w:val="center"/>
        <w:rPr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539675A8" wp14:editId="4E2C882B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37EEBE20" w:rsidR="002C17A9" w:rsidRPr="00727550" w:rsidRDefault="00060F37" w:rsidP="00805991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727550">
        <w:rPr>
          <w:rFonts w:ascii="Aptos Display" w:hAnsi="Aptos Display"/>
          <w:sz w:val="32"/>
          <w:szCs w:val="32"/>
          <w:lang w:val="en-GB"/>
        </w:rPr>
        <w:t>Appli</w:t>
      </w:r>
      <w:r w:rsidR="000247B2" w:rsidRPr="00727550">
        <w:rPr>
          <w:rFonts w:ascii="Aptos Display" w:hAnsi="Aptos Display"/>
          <w:sz w:val="32"/>
          <w:szCs w:val="32"/>
          <w:lang w:val="en-GB"/>
        </w:rPr>
        <w:t>cation of Design of Experiments for Formulation Development and Mechanistic Evaluation of Iontophoretic Tacrine Hydrochloride Delivery</w:t>
      </w:r>
    </w:p>
    <w:p w14:paraId="0C6C0B56" w14:textId="77777777" w:rsidR="00805991" w:rsidRDefault="00805991" w:rsidP="004464F0">
      <w:pPr>
        <w:jc w:val="both"/>
        <w:rPr>
          <w:i/>
          <w:iCs/>
          <w:lang w:val="en-GB"/>
        </w:rPr>
      </w:pPr>
    </w:p>
    <w:p w14:paraId="658F3783" w14:textId="5BA2B7A5" w:rsidR="00AD7A88" w:rsidRPr="000A019D" w:rsidRDefault="00EE0055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The objective of this research paper is </w:t>
      </w:r>
      <w:r w:rsidR="007D647F" w:rsidRPr="000A019D">
        <w:rPr>
          <w:rFonts w:ascii="Aptos" w:hAnsi="Aptos"/>
          <w:sz w:val="22"/>
          <w:szCs w:val="22"/>
          <w:lang w:val="en-GB"/>
        </w:rPr>
        <w:t>to develop</w:t>
      </w:r>
      <w:r w:rsidR="00EA67D3" w:rsidRPr="000A019D">
        <w:rPr>
          <w:rFonts w:ascii="Aptos" w:hAnsi="Aptos"/>
          <w:sz w:val="22"/>
          <w:szCs w:val="22"/>
          <w:lang w:val="en-GB"/>
        </w:rPr>
        <w:t xml:space="preserve"> a mathematical equation to understand the impact of variables and establish statistical control over transdermal iontophoretic delivery of tacrine hydrochloride</w:t>
      </w:r>
      <w:r w:rsidR="009451C0" w:rsidRPr="000A019D">
        <w:rPr>
          <w:rFonts w:ascii="Aptos" w:hAnsi="Aptos"/>
          <w:sz w:val="22"/>
          <w:szCs w:val="22"/>
          <w:lang w:val="en-GB"/>
        </w:rPr>
        <w:t>.</w:t>
      </w:r>
      <w:r w:rsidR="005D5AD5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F61CC0" w:rsidRPr="000A019D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0A019D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0A019D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0A019D">
        <w:rPr>
          <w:rFonts w:ascii="Aptos" w:hAnsi="Aptos"/>
          <w:sz w:val="22"/>
          <w:szCs w:val="22"/>
          <w:lang w:val="en-GB"/>
        </w:rPr>
        <w:t xml:space="preserve">implemented </w:t>
      </w:r>
      <w:r w:rsidR="009451C0" w:rsidRPr="000A019D">
        <w:rPr>
          <w:rFonts w:ascii="Aptos" w:hAnsi="Aptos"/>
          <w:sz w:val="22"/>
          <w:szCs w:val="22"/>
          <w:lang w:val="en-GB"/>
        </w:rPr>
        <w:t>to study the effect of independent variables on the dependent variable.</w:t>
      </w:r>
    </w:p>
    <w:p w14:paraId="1A546316" w14:textId="235B790C" w:rsidR="00B6168D" w:rsidRDefault="00AD7A88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0A019D">
        <w:rPr>
          <w:rFonts w:ascii="Aptos" w:hAnsi="Aptos"/>
          <w:sz w:val="22"/>
          <w:szCs w:val="22"/>
          <w:lang w:val="en-GB"/>
        </w:rPr>
        <w:t>examined are:</w:t>
      </w:r>
      <w:r w:rsidR="00616A4A" w:rsidRPr="000A019D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0A019D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0A019D">
        <w:rPr>
          <w:rFonts w:ascii="Aptos" w:hAnsi="Aptos"/>
          <w:sz w:val="22"/>
          <w:szCs w:val="22"/>
          <w:lang w:val="en-GB"/>
        </w:rPr>
        <w:t>=</w:t>
      </w:r>
      <w:r w:rsidR="00552424" w:rsidRPr="000A019D">
        <w:rPr>
          <w:rFonts w:ascii="Aptos" w:hAnsi="Aptos"/>
          <w:sz w:val="22"/>
          <w:szCs w:val="22"/>
          <w:lang w:val="en-GB"/>
        </w:rPr>
        <w:t xml:space="preserve"> current strength</w:t>
      </w:r>
      <w:r w:rsidR="00314B30" w:rsidRPr="000A019D">
        <w:rPr>
          <w:rFonts w:ascii="Aptos" w:hAnsi="Aptos"/>
          <w:sz w:val="22"/>
          <w:szCs w:val="22"/>
          <w:lang w:val="en-GB"/>
        </w:rPr>
        <w:t xml:space="preserve"> (</w:t>
      </w:r>
      <w:r w:rsidR="006B79C8" w:rsidRPr="000A019D">
        <w:rPr>
          <w:rFonts w:ascii="Aptos" w:hAnsi="Aptos"/>
          <w:sz w:val="22"/>
          <w:szCs w:val="22"/>
          <w:lang w:val="en-GB"/>
        </w:rPr>
        <w:t>m</w:t>
      </w:r>
      <w:r w:rsidR="00552424" w:rsidRPr="000A019D">
        <w:rPr>
          <w:rFonts w:ascii="Aptos" w:hAnsi="Aptos"/>
          <w:sz w:val="22"/>
          <w:szCs w:val="22"/>
          <w:lang w:val="en-GB"/>
        </w:rPr>
        <w:t>A</w:t>
      </w:r>
      <w:r w:rsidR="00314B30" w:rsidRPr="000A019D">
        <w:rPr>
          <w:rFonts w:ascii="Aptos" w:hAnsi="Aptos"/>
          <w:sz w:val="22"/>
          <w:szCs w:val="22"/>
          <w:lang w:val="en-GB"/>
        </w:rPr>
        <w:t>)</w:t>
      </w:r>
      <w:r w:rsidR="000A3D6F" w:rsidRPr="000A019D">
        <w:rPr>
          <w:rFonts w:ascii="Aptos" w:hAnsi="Aptos"/>
          <w:sz w:val="22"/>
          <w:szCs w:val="22"/>
          <w:lang w:val="en-GB"/>
        </w:rPr>
        <w:t xml:space="preserve">, </w:t>
      </w:r>
      <w:r w:rsidR="00616500" w:rsidRPr="000A019D">
        <w:rPr>
          <w:rFonts w:ascii="Aptos" w:hAnsi="Aptos"/>
          <w:sz w:val="22"/>
          <w:szCs w:val="22"/>
          <w:lang w:val="en-GB"/>
        </w:rPr>
        <w:t>X</w:t>
      </w:r>
      <w:r w:rsidR="00616500" w:rsidRPr="000A019D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0A019D">
        <w:rPr>
          <w:rFonts w:ascii="Aptos" w:hAnsi="Aptos"/>
          <w:sz w:val="22"/>
          <w:szCs w:val="22"/>
          <w:lang w:val="en-GB"/>
        </w:rPr>
        <w:t xml:space="preserve"> = </w:t>
      </w:r>
      <w:r w:rsidR="00FD3AEB" w:rsidRPr="000A019D">
        <w:rPr>
          <w:rFonts w:ascii="Aptos" w:hAnsi="Aptos"/>
          <w:sz w:val="22"/>
          <w:szCs w:val="22"/>
          <w:lang w:val="en-GB"/>
        </w:rPr>
        <w:t>buffer molarity</w:t>
      </w:r>
      <w:r w:rsidR="00822595" w:rsidRPr="000A019D">
        <w:rPr>
          <w:rFonts w:ascii="Aptos" w:hAnsi="Aptos"/>
          <w:sz w:val="22"/>
          <w:szCs w:val="22"/>
          <w:lang w:val="en-GB"/>
        </w:rPr>
        <w:t xml:space="preserve"> (</w:t>
      </w:r>
      <w:r w:rsidR="00FD3AEB" w:rsidRPr="000A019D">
        <w:rPr>
          <w:rFonts w:ascii="Aptos" w:hAnsi="Aptos"/>
          <w:sz w:val="22"/>
          <w:szCs w:val="22"/>
          <w:lang w:val="en-GB"/>
        </w:rPr>
        <w:t>mM</w:t>
      </w:r>
      <w:r w:rsidR="00822595" w:rsidRPr="000A019D">
        <w:rPr>
          <w:rFonts w:ascii="Aptos" w:hAnsi="Aptos"/>
          <w:sz w:val="22"/>
          <w:szCs w:val="22"/>
          <w:lang w:val="en-GB"/>
        </w:rPr>
        <w:t>)</w:t>
      </w:r>
      <w:r w:rsidR="006F417F" w:rsidRPr="000A019D">
        <w:rPr>
          <w:rFonts w:ascii="Aptos" w:hAnsi="Aptos"/>
          <w:sz w:val="22"/>
          <w:szCs w:val="22"/>
          <w:lang w:val="en-GB"/>
        </w:rPr>
        <w:t xml:space="preserve"> and </w:t>
      </w:r>
      <w:r w:rsidR="00616500" w:rsidRPr="000A019D">
        <w:rPr>
          <w:rFonts w:ascii="Aptos" w:hAnsi="Aptos"/>
          <w:sz w:val="22"/>
          <w:szCs w:val="22"/>
          <w:lang w:val="en-GB"/>
        </w:rPr>
        <w:t>X</w:t>
      </w:r>
      <w:r w:rsidR="00616500" w:rsidRPr="000A019D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616500" w:rsidRPr="000A019D">
        <w:rPr>
          <w:rFonts w:ascii="Aptos" w:hAnsi="Aptos"/>
          <w:sz w:val="22"/>
          <w:szCs w:val="22"/>
          <w:lang w:val="en-GB"/>
        </w:rPr>
        <w:t xml:space="preserve"> = </w:t>
      </w:r>
      <w:r w:rsidR="00FD3AEB" w:rsidRPr="000A019D">
        <w:rPr>
          <w:rFonts w:ascii="Aptos" w:hAnsi="Aptos"/>
          <w:sz w:val="22"/>
          <w:szCs w:val="22"/>
          <w:lang w:val="en-GB"/>
        </w:rPr>
        <w:t>drug concentration</w:t>
      </w:r>
      <w:r w:rsidR="00314B30" w:rsidRPr="000A019D">
        <w:rPr>
          <w:rFonts w:ascii="Aptos" w:hAnsi="Aptos"/>
          <w:sz w:val="22"/>
          <w:szCs w:val="22"/>
          <w:lang w:val="en-GB"/>
        </w:rPr>
        <w:t xml:space="preserve"> (</w:t>
      </w:r>
      <w:r w:rsidR="00FD3AEB" w:rsidRPr="000A019D">
        <w:rPr>
          <w:rFonts w:ascii="Aptos" w:hAnsi="Aptos"/>
          <w:sz w:val="22"/>
          <w:szCs w:val="22"/>
          <w:lang w:val="en-GB"/>
        </w:rPr>
        <w:t>mg/ml</w:t>
      </w:r>
      <w:r w:rsidR="00314B30" w:rsidRPr="000A019D">
        <w:rPr>
          <w:rFonts w:ascii="Aptos" w:hAnsi="Aptos"/>
          <w:sz w:val="22"/>
          <w:szCs w:val="22"/>
          <w:lang w:val="en-GB"/>
        </w:rPr>
        <w:t>)</w:t>
      </w:r>
      <w:r w:rsidR="006F417F" w:rsidRPr="000A019D">
        <w:rPr>
          <w:rFonts w:ascii="Aptos" w:hAnsi="Aptos"/>
          <w:sz w:val="22"/>
          <w:szCs w:val="22"/>
          <w:lang w:val="en-GB"/>
        </w:rPr>
        <w:t>.</w:t>
      </w:r>
      <w:r w:rsidR="00073D38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0A019D">
        <w:rPr>
          <w:rFonts w:ascii="Aptos" w:hAnsi="Aptos"/>
          <w:sz w:val="22"/>
          <w:szCs w:val="22"/>
          <w:lang w:val="en-GB"/>
        </w:rPr>
        <w:t>All</w:t>
      </w:r>
      <w:r w:rsidR="00A35DB5" w:rsidRPr="000A019D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0A019D">
        <w:rPr>
          <w:rFonts w:ascii="Aptos" w:hAnsi="Aptos"/>
          <w:sz w:val="22"/>
          <w:szCs w:val="22"/>
          <w:lang w:val="en-GB"/>
        </w:rPr>
        <w:t xml:space="preserve">The response (dependent variable) examined </w:t>
      </w:r>
      <w:r w:rsidR="00FE366C" w:rsidRPr="000A019D">
        <w:rPr>
          <w:rFonts w:ascii="Aptos" w:hAnsi="Aptos"/>
          <w:sz w:val="22"/>
          <w:szCs w:val="22"/>
          <w:lang w:val="en-GB"/>
        </w:rPr>
        <w:t>is</w:t>
      </w:r>
      <w:r w:rsidR="00093E76" w:rsidRPr="000A019D">
        <w:rPr>
          <w:rFonts w:ascii="Aptos" w:hAnsi="Aptos"/>
          <w:sz w:val="22"/>
          <w:szCs w:val="22"/>
          <w:lang w:val="en-GB"/>
        </w:rPr>
        <w:t xml:space="preserve">: Y = </w:t>
      </w:r>
      <w:r w:rsidR="009B41EE" w:rsidRPr="000A019D">
        <w:rPr>
          <w:rFonts w:ascii="Aptos" w:hAnsi="Aptos"/>
          <w:sz w:val="22"/>
          <w:szCs w:val="22"/>
          <w:lang w:val="en-GB"/>
        </w:rPr>
        <w:t>tacrine permeation flux</w:t>
      </w:r>
      <w:r w:rsidR="00093E76" w:rsidRPr="000A019D">
        <w:rPr>
          <w:rFonts w:ascii="Aptos" w:hAnsi="Aptos"/>
          <w:sz w:val="22"/>
          <w:szCs w:val="22"/>
          <w:lang w:val="en-GB"/>
        </w:rPr>
        <w:t xml:space="preserve"> (</w:t>
      </w:r>
      <w:r w:rsidR="00B6220B" w:rsidRPr="000A019D">
        <w:rPr>
          <w:rFonts w:ascii="Aptos" w:hAnsi="Aptos"/>
          <w:sz w:val="22"/>
          <w:szCs w:val="22"/>
        </w:rPr>
        <w:t>μ</w:t>
      </w:r>
      <w:r w:rsidR="00B6220B" w:rsidRPr="000A019D">
        <w:rPr>
          <w:rFonts w:ascii="Aptos" w:hAnsi="Aptos"/>
          <w:sz w:val="22"/>
          <w:szCs w:val="22"/>
          <w:lang w:val="en-GB"/>
        </w:rPr>
        <w:t>g/cm</w:t>
      </w:r>
      <w:r w:rsidR="00B6220B" w:rsidRPr="000A019D">
        <w:rPr>
          <w:rFonts w:ascii="Aptos" w:hAnsi="Aptos"/>
          <w:sz w:val="22"/>
          <w:szCs w:val="22"/>
          <w:vertAlign w:val="superscript"/>
          <w:lang w:val="en-GB"/>
        </w:rPr>
        <w:t>2</w:t>
      </w:r>
      <w:r w:rsidR="00B6220B" w:rsidRPr="000A019D">
        <w:rPr>
          <w:rFonts w:ascii="Aptos" w:hAnsi="Aptos"/>
          <w:sz w:val="22"/>
          <w:szCs w:val="22"/>
          <w:lang w:val="en-GB"/>
        </w:rPr>
        <w:t>/h</w:t>
      </w:r>
      <w:r w:rsidR="00413186" w:rsidRPr="000A019D">
        <w:rPr>
          <w:rFonts w:ascii="Aptos" w:hAnsi="Aptos"/>
          <w:sz w:val="22"/>
          <w:szCs w:val="22"/>
          <w:lang w:val="en-GB"/>
        </w:rPr>
        <w:t>)</w:t>
      </w:r>
      <w:r w:rsidR="00FE366C" w:rsidRPr="000A019D">
        <w:rPr>
          <w:rFonts w:ascii="Aptos" w:hAnsi="Aptos"/>
          <w:sz w:val="22"/>
          <w:szCs w:val="22"/>
          <w:lang w:val="en-GB"/>
        </w:rPr>
        <w:t>.</w:t>
      </w:r>
      <w:r w:rsidR="00413186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A35DB5" w:rsidRPr="000A019D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FE366C" w:rsidRPr="000A019D">
        <w:rPr>
          <w:rFonts w:ascii="Aptos" w:hAnsi="Aptos"/>
          <w:sz w:val="22"/>
          <w:szCs w:val="22"/>
          <w:lang w:val="en-GB"/>
        </w:rPr>
        <w:t>Central Composite</w:t>
      </w:r>
      <w:r w:rsidR="002E4260" w:rsidRPr="000A019D">
        <w:rPr>
          <w:rFonts w:ascii="Aptos" w:hAnsi="Aptos"/>
          <w:sz w:val="22"/>
          <w:szCs w:val="22"/>
          <w:lang w:val="en-GB"/>
        </w:rPr>
        <w:t xml:space="preserve"> design.</w:t>
      </w:r>
      <w:r w:rsidR="00A35DB5" w:rsidRPr="000A019D">
        <w:rPr>
          <w:rFonts w:ascii="Aptos" w:hAnsi="Aptos"/>
          <w:sz w:val="22"/>
          <w:szCs w:val="22"/>
          <w:lang w:val="en-GB"/>
        </w:rPr>
        <w:t xml:space="preserve"> </w:t>
      </w:r>
    </w:p>
    <w:p w14:paraId="12A7720A" w14:textId="3A84CCE8" w:rsidR="00727550" w:rsidRPr="00727550" w:rsidRDefault="00727550" w:rsidP="004464F0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  <w:proofErr w:type="spellStart"/>
      <w:r w:rsidRPr="00727550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727550">
        <w:rPr>
          <w:rFonts w:ascii="Aptos" w:hAnsi="Aptos"/>
          <w:i/>
          <w:iCs/>
          <w:sz w:val="22"/>
          <w:szCs w:val="22"/>
          <w:lang w:val="en-GB"/>
        </w:rPr>
        <w:t xml:space="preserve"> version used: 2.0.6</w:t>
      </w:r>
    </w:p>
    <w:p w14:paraId="3A92ECE3" w14:textId="0402B97A" w:rsidR="00727550" w:rsidRPr="000A019D" w:rsidRDefault="00727550" w:rsidP="004464F0">
      <w:pPr>
        <w:jc w:val="both"/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sz w:val="22"/>
          <w:szCs w:val="22"/>
          <w:lang w:val="en-GB"/>
        </w:rPr>
        <w:t xml:space="preserve">Scientific article: </w:t>
      </w:r>
      <w:hyperlink r:id="rId9" w:history="1">
        <w:r w:rsidR="00FD7D1A" w:rsidRPr="00190C2C">
          <w:rPr>
            <w:rStyle w:val="Hyperlink"/>
            <w:rFonts w:ascii="Aptos" w:hAnsi="Aptos"/>
            <w:sz w:val="22"/>
            <w:szCs w:val="22"/>
            <w:lang w:val="en-GB"/>
          </w:rPr>
          <w:t>https://www.tandfonline.com/doi/abs/10.1080/03639045.2016.1181646</w:t>
        </w:r>
      </w:hyperlink>
      <w:r w:rsidR="00FD7D1A">
        <w:rPr>
          <w:rFonts w:ascii="Aptos" w:hAnsi="Aptos"/>
          <w:sz w:val="22"/>
          <w:szCs w:val="22"/>
          <w:lang w:val="en-GB"/>
        </w:rPr>
        <w:t xml:space="preserve"> </w:t>
      </w:r>
    </w:p>
    <w:p w14:paraId="36BB4FB9" w14:textId="77777777" w:rsidR="000A019D" w:rsidRPr="000A019D" w:rsidRDefault="000A019D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7D801765" w14:textId="618B7697" w:rsidR="004464F0" w:rsidRPr="00A3528E" w:rsidRDefault="00C8120E" w:rsidP="00A3528E">
      <w:pPr>
        <w:pStyle w:val="Heading1"/>
        <w:rPr>
          <w:rFonts w:ascii="Aptos Display" w:hAnsi="Aptos Display"/>
          <w:lang w:val="en-GB"/>
        </w:rPr>
      </w:pPr>
      <w:r w:rsidRPr="00A3528E">
        <w:rPr>
          <w:rFonts w:ascii="Aptos Display" w:hAnsi="Aptos Display"/>
          <w:lang w:val="en-GB"/>
        </w:rPr>
        <w:t xml:space="preserve">Step 1: </w:t>
      </w:r>
      <w:r w:rsidR="00C2020F" w:rsidRPr="00A3528E">
        <w:rPr>
          <w:rFonts w:ascii="Aptos Display" w:hAnsi="Aptos Display"/>
          <w:lang w:val="en-GB"/>
        </w:rPr>
        <w:t>Central Composite</w:t>
      </w:r>
      <w:r w:rsidR="005C60BE" w:rsidRPr="00A3528E">
        <w:rPr>
          <w:rFonts w:ascii="Aptos Display" w:hAnsi="Aptos Display"/>
          <w:lang w:val="en-GB"/>
        </w:rPr>
        <w:t xml:space="preserve"> Design</w:t>
      </w:r>
    </w:p>
    <w:p w14:paraId="1A44B3A0" w14:textId="00828B3B" w:rsidR="00A34173" w:rsidRPr="000A019D" w:rsidRDefault="00A34173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0A019D">
        <w:rPr>
          <w:rFonts w:ascii="Aptos" w:hAnsi="Aptos"/>
          <w:sz w:val="22"/>
          <w:szCs w:val="22"/>
          <w:lang w:val="en-GB"/>
        </w:rPr>
        <w:t>s</w:t>
      </w:r>
      <w:r w:rsidRPr="000A019D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0A019D">
        <w:rPr>
          <w:rFonts w:ascii="Aptos" w:hAnsi="Aptos"/>
          <w:sz w:val="22"/>
          <w:szCs w:val="22"/>
          <w:lang w:val="en-GB"/>
        </w:rPr>
        <w:t>s</w:t>
      </w:r>
      <w:r w:rsidRPr="000A019D">
        <w:rPr>
          <w:rFonts w:ascii="Aptos" w:hAnsi="Aptos"/>
          <w:sz w:val="22"/>
          <w:szCs w:val="22"/>
          <w:lang w:val="en-GB"/>
        </w:rPr>
        <w:t>.</w:t>
      </w:r>
      <w:r w:rsidR="007D4017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0A019D">
        <w:rPr>
          <w:rFonts w:ascii="Aptos" w:hAnsi="Aptos"/>
          <w:sz w:val="22"/>
          <w:szCs w:val="22"/>
          <w:lang w:val="en-GB"/>
        </w:rPr>
        <w:t>This tab can be renamed “</w:t>
      </w:r>
      <w:r w:rsidR="00C2020F" w:rsidRPr="000A019D">
        <w:rPr>
          <w:rFonts w:ascii="Aptos" w:hAnsi="Aptos"/>
          <w:sz w:val="22"/>
          <w:szCs w:val="22"/>
          <w:lang w:val="en-GB"/>
        </w:rPr>
        <w:t>Central Composite</w:t>
      </w:r>
      <w:r w:rsidR="008A1422" w:rsidRPr="000A019D">
        <w:rPr>
          <w:rFonts w:ascii="Aptos" w:hAnsi="Aptos"/>
          <w:sz w:val="22"/>
          <w:szCs w:val="22"/>
          <w:lang w:val="en-GB"/>
        </w:rPr>
        <w:t>”.</w:t>
      </w:r>
      <w:r w:rsidR="001A2D9F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0A019D">
        <w:rPr>
          <w:rFonts w:ascii="Aptos" w:hAnsi="Aptos"/>
          <w:sz w:val="22"/>
          <w:szCs w:val="22"/>
          <w:lang w:val="en-GB"/>
        </w:rPr>
        <w:t>Afterwards</w:t>
      </w:r>
      <w:r w:rsidR="0006296A" w:rsidRPr="000A019D">
        <w:rPr>
          <w:rFonts w:ascii="Aptos" w:hAnsi="Aptos"/>
          <w:sz w:val="22"/>
          <w:szCs w:val="22"/>
          <w:lang w:val="en-GB"/>
        </w:rPr>
        <w:t>,</w:t>
      </w:r>
      <w:r w:rsidR="007D4017" w:rsidRPr="000A019D">
        <w:rPr>
          <w:rFonts w:ascii="Aptos" w:hAnsi="Aptos"/>
          <w:sz w:val="22"/>
          <w:szCs w:val="22"/>
          <w:lang w:val="en-GB"/>
        </w:rPr>
        <w:t xml:space="preserve"> apply the </w:t>
      </w:r>
      <w:r w:rsidR="00C2020F" w:rsidRPr="000A019D">
        <w:rPr>
          <w:rFonts w:ascii="Aptos" w:hAnsi="Aptos"/>
          <w:sz w:val="22"/>
          <w:szCs w:val="22"/>
          <w:lang w:val="en-GB"/>
        </w:rPr>
        <w:t>Central Composite</w:t>
      </w:r>
      <w:r w:rsidR="007D4017" w:rsidRPr="000A019D">
        <w:rPr>
          <w:rFonts w:ascii="Aptos" w:hAnsi="Aptos"/>
          <w:sz w:val="22"/>
          <w:szCs w:val="22"/>
          <w:lang w:val="en-GB"/>
        </w:rPr>
        <w:t xml:space="preserve"> method:</w:t>
      </w:r>
      <w:r w:rsidR="005A5371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E3869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Response Surface</w:t>
      </w:r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C2020F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Central Composite</w:t>
      </w:r>
    </w:p>
    <w:p w14:paraId="42B892B5" w14:textId="77777777" w:rsidR="008A490D" w:rsidRPr="000A019D" w:rsidRDefault="008A490D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786A9A10" w14:textId="6DD3A2C9" w:rsidR="004152B9" w:rsidRPr="000A019D" w:rsidRDefault="0028721D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18E3CA" wp14:editId="4561517C">
            <wp:extent cx="4000847" cy="929721"/>
            <wp:effectExtent l="0" t="0" r="0" b="3810"/>
            <wp:docPr id="4959328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2833" name="Εικόνα 495932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0A019D" w:rsidRDefault="005C60BE" w:rsidP="008A490D">
      <w:pPr>
        <w:rPr>
          <w:rFonts w:ascii="Aptos" w:hAnsi="Aptos"/>
          <w:sz w:val="22"/>
          <w:szCs w:val="22"/>
          <w:lang w:val="en-GB"/>
        </w:rPr>
      </w:pPr>
    </w:p>
    <w:p w14:paraId="513FFABB" w14:textId="2D265798" w:rsidR="005C60BE" w:rsidRPr="000A019D" w:rsidRDefault="003E6900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32FB29DA" wp14:editId="30154282">
            <wp:extent cx="3162300" cy="3935109"/>
            <wp:effectExtent l="0" t="0" r="0" b="8255"/>
            <wp:docPr id="82264386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3865" name="Εικόνα 822643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017" cy="39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2508" w14:textId="417FD3CB" w:rsidR="004152B9" w:rsidRPr="000A019D" w:rsidRDefault="004152B9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1161AE22" w14:textId="77777777" w:rsidR="00C81775" w:rsidRPr="000A019D" w:rsidRDefault="00C81775" w:rsidP="003E6900">
      <w:pPr>
        <w:rPr>
          <w:rFonts w:ascii="Aptos" w:hAnsi="Aptos"/>
          <w:sz w:val="22"/>
          <w:szCs w:val="22"/>
          <w:lang w:val="en-GB"/>
        </w:rPr>
      </w:pPr>
    </w:p>
    <w:p w14:paraId="247FF3FA" w14:textId="456E7F80" w:rsidR="005C60BE" w:rsidRPr="000A019D" w:rsidRDefault="00F7470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Results (right spreadsheet):</w:t>
      </w:r>
    </w:p>
    <w:p w14:paraId="0E4639C1" w14:textId="773D77C7" w:rsidR="00673353" w:rsidRPr="000A019D" w:rsidRDefault="003E6900" w:rsidP="008849A5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4644FF" wp14:editId="33BDCD82">
            <wp:extent cx="4488062" cy="4130040"/>
            <wp:effectExtent l="0" t="0" r="8255" b="3810"/>
            <wp:docPr id="72658209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82090" name="Εικόνα 726582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36" cy="41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D3B6" w14:textId="6EF87914" w:rsidR="0097659D" w:rsidRPr="00A3528E" w:rsidRDefault="00C8120E" w:rsidP="00A3528E">
      <w:pPr>
        <w:pStyle w:val="Heading1"/>
        <w:rPr>
          <w:rFonts w:ascii="Aptos Display" w:hAnsi="Aptos Display"/>
          <w:lang w:val="en-GB"/>
        </w:rPr>
      </w:pPr>
      <w:r w:rsidRPr="00A3528E">
        <w:rPr>
          <w:rFonts w:ascii="Aptos Display" w:hAnsi="Aptos Display"/>
          <w:lang w:val="en-GB"/>
        </w:rPr>
        <w:lastRenderedPageBreak/>
        <w:t xml:space="preserve">Step 2: </w:t>
      </w:r>
      <w:r w:rsidR="0097659D" w:rsidRPr="00A3528E">
        <w:rPr>
          <w:rFonts w:ascii="Aptos Display" w:hAnsi="Aptos Display"/>
          <w:lang w:val="en-GB"/>
        </w:rPr>
        <w:t xml:space="preserve">Definition of </w:t>
      </w:r>
      <w:r w:rsidR="004C498A" w:rsidRPr="00A3528E">
        <w:rPr>
          <w:rFonts w:ascii="Aptos Display" w:hAnsi="Aptos Display"/>
          <w:lang w:val="en-GB"/>
        </w:rPr>
        <w:t>r</w:t>
      </w:r>
      <w:r w:rsidR="0097659D" w:rsidRPr="00A3528E">
        <w:rPr>
          <w:rFonts w:ascii="Aptos Display" w:hAnsi="Aptos Display"/>
          <w:lang w:val="en-GB"/>
        </w:rPr>
        <w:t xml:space="preserve">esponse </w:t>
      </w:r>
      <w:r w:rsidR="004C498A" w:rsidRPr="00A3528E">
        <w:rPr>
          <w:rFonts w:ascii="Aptos Display" w:hAnsi="Aptos Display"/>
          <w:lang w:val="en-GB"/>
        </w:rPr>
        <w:t>v</w:t>
      </w:r>
      <w:r w:rsidR="0097659D" w:rsidRPr="00A3528E">
        <w:rPr>
          <w:rFonts w:ascii="Aptos Display" w:hAnsi="Aptos Display"/>
          <w:lang w:val="en-GB"/>
        </w:rPr>
        <w:t>ariables</w:t>
      </w:r>
    </w:p>
    <w:p w14:paraId="566C63F0" w14:textId="7210EDC4" w:rsidR="004464F0" w:rsidRPr="000A019D" w:rsidRDefault="00FF47D3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Create</w:t>
      </w:r>
      <w:r w:rsidR="0097659D" w:rsidRPr="000A019D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0A019D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0A019D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0A019D">
        <w:rPr>
          <w:rFonts w:ascii="Aptos" w:hAnsi="Aptos"/>
          <w:sz w:val="22"/>
          <w:szCs w:val="22"/>
          <w:lang w:val="en-GB"/>
        </w:rPr>
        <w:t>.</w:t>
      </w:r>
      <w:r w:rsidR="0097659D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0A019D">
        <w:rPr>
          <w:rFonts w:ascii="Aptos" w:hAnsi="Aptos"/>
          <w:sz w:val="22"/>
          <w:szCs w:val="22"/>
          <w:lang w:val="en-GB"/>
        </w:rPr>
        <w:t>F</w:t>
      </w:r>
      <w:r w:rsidR="0097659D" w:rsidRPr="000A019D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0A019D">
        <w:rPr>
          <w:rFonts w:ascii="Aptos" w:hAnsi="Aptos"/>
          <w:sz w:val="22"/>
          <w:szCs w:val="22"/>
          <w:lang w:val="en-GB"/>
        </w:rPr>
        <w:t>s</w:t>
      </w:r>
      <w:r w:rsidR="0097659D" w:rsidRPr="000A019D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0A019D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0A019D">
        <w:rPr>
          <w:rFonts w:ascii="Aptos" w:hAnsi="Aptos"/>
          <w:sz w:val="22"/>
          <w:szCs w:val="22"/>
          <w:lang w:val="en-GB"/>
        </w:rPr>
        <w:t>m</w:t>
      </w:r>
      <w:r w:rsidR="0097659D" w:rsidRPr="000A019D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4E0C82" w:rsidRPr="000A019D">
        <w:rPr>
          <w:rFonts w:ascii="Aptos" w:hAnsi="Aptos"/>
          <w:sz w:val="22"/>
          <w:szCs w:val="22"/>
          <w:lang w:val="en-GB"/>
        </w:rPr>
        <w:t xml:space="preserve"> as given by the </w:t>
      </w:r>
      <w:r w:rsidR="008849A5" w:rsidRPr="000A019D">
        <w:rPr>
          <w:rFonts w:ascii="Aptos" w:hAnsi="Aptos"/>
          <w:sz w:val="22"/>
          <w:szCs w:val="22"/>
          <w:lang w:val="en-GB"/>
        </w:rPr>
        <w:t>Central Composite</w:t>
      </w:r>
      <w:r w:rsidR="00DB54D4" w:rsidRPr="000A019D">
        <w:rPr>
          <w:rFonts w:ascii="Aptos" w:hAnsi="Aptos"/>
          <w:sz w:val="22"/>
          <w:szCs w:val="22"/>
          <w:lang w:val="en-GB"/>
        </w:rPr>
        <w:t xml:space="preserve"> method</w:t>
      </w:r>
      <w:r w:rsidR="0097659D" w:rsidRPr="000A019D">
        <w:rPr>
          <w:rFonts w:ascii="Aptos" w:hAnsi="Aptos"/>
          <w:sz w:val="22"/>
          <w:szCs w:val="22"/>
          <w:lang w:val="en-GB"/>
        </w:rPr>
        <w:t>.</w:t>
      </w:r>
      <w:r w:rsidR="00763F48" w:rsidRPr="000A019D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0A019D">
        <w:rPr>
          <w:rFonts w:ascii="Aptos" w:hAnsi="Aptos"/>
          <w:sz w:val="22"/>
          <w:szCs w:val="22"/>
          <w:lang w:val="en-GB"/>
        </w:rPr>
        <w:t>,</w:t>
      </w:r>
      <w:r w:rsidR="00763F48" w:rsidRPr="000A019D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0A019D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0A019D">
        <w:rPr>
          <w:rFonts w:ascii="Aptos" w:hAnsi="Aptos"/>
          <w:sz w:val="22"/>
          <w:szCs w:val="22"/>
          <w:lang w:val="en-GB"/>
        </w:rPr>
        <w:t>transfer</w:t>
      </w:r>
      <w:r w:rsidR="00406992" w:rsidRPr="000A019D">
        <w:rPr>
          <w:rFonts w:ascii="Aptos" w:hAnsi="Aptos"/>
          <w:sz w:val="22"/>
          <w:szCs w:val="22"/>
          <w:lang w:val="en-GB"/>
        </w:rPr>
        <w:t>red</w:t>
      </w:r>
      <w:r w:rsidR="00763F48" w:rsidRPr="000A019D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CA84F33" w14:textId="77777777" w:rsidR="00534344" w:rsidRPr="000A019D" w:rsidRDefault="00534344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1A20200C" w14:textId="4BEF605B" w:rsidR="008753EB" w:rsidRPr="000A019D" w:rsidRDefault="00DA16B1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9504DC3" wp14:editId="6A99CE37">
            <wp:extent cx="1783080" cy="3671373"/>
            <wp:effectExtent l="0" t="0" r="7620" b="5715"/>
            <wp:docPr id="918754042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54042" name="Εικόνα 9187540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885" cy="36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095" w14:textId="052841BA" w:rsidR="00206202" w:rsidRPr="000A019D" w:rsidRDefault="00206202" w:rsidP="00E13367">
      <w:pPr>
        <w:rPr>
          <w:rFonts w:ascii="Aptos" w:hAnsi="Aptos"/>
          <w:sz w:val="22"/>
          <w:szCs w:val="22"/>
          <w:lang w:val="en-GB"/>
        </w:rPr>
      </w:pPr>
    </w:p>
    <w:p w14:paraId="6211566E" w14:textId="5546D937" w:rsidR="008753EB" w:rsidRPr="000A019D" w:rsidRDefault="00D62B43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A08058C" wp14:editId="01F9F44F">
            <wp:extent cx="4419600" cy="2820188"/>
            <wp:effectExtent l="0" t="0" r="0" b="0"/>
            <wp:docPr id="1329630886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0886" name="Εικόνα 1329630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95" cy="282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7C5D" w14:textId="77777777" w:rsidR="00534344" w:rsidRPr="000A019D" w:rsidRDefault="00534344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63673EF8" w14:textId="279065BB" w:rsidR="00834FEE" w:rsidRPr="00A3528E" w:rsidRDefault="00C8120E" w:rsidP="00A3528E">
      <w:pPr>
        <w:pStyle w:val="Heading1"/>
        <w:rPr>
          <w:rFonts w:ascii="Aptos Display" w:hAnsi="Aptos Display"/>
          <w:lang w:val="en-GB"/>
        </w:rPr>
      </w:pPr>
      <w:r w:rsidRPr="00A3528E">
        <w:rPr>
          <w:rFonts w:ascii="Aptos Display" w:hAnsi="Aptos Display"/>
          <w:lang w:val="en-GB"/>
        </w:rPr>
        <w:lastRenderedPageBreak/>
        <w:t xml:space="preserve">Step 3: </w:t>
      </w:r>
      <w:r w:rsidR="00834FEE" w:rsidRPr="00A3528E">
        <w:rPr>
          <w:rFonts w:ascii="Aptos Display" w:hAnsi="Aptos Display"/>
          <w:lang w:val="en-GB"/>
        </w:rPr>
        <w:t xml:space="preserve">Data isolation </w:t>
      </w:r>
    </w:p>
    <w:p w14:paraId="0AE78D15" w14:textId="710CBEF7" w:rsidR="00834FEE" w:rsidRPr="000A019D" w:rsidRDefault="00834FEE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Create a new tab named “Data” and import the results from the “</w:t>
      </w:r>
      <w:r w:rsidR="006C6A7F" w:rsidRPr="000A019D">
        <w:rPr>
          <w:rFonts w:ascii="Aptos" w:hAnsi="Aptos"/>
          <w:sz w:val="22"/>
          <w:szCs w:val="22"/>
          <w:lang w:val="en-GB"/>
        </w:rPr>
        <w:t>Central Composite</w:t>
      </w:r>
      <w:r w:rsidRPr="000A019D">
        <w:rPr>
          <w:rFonts w:ascii="Aptos" w:hAnsi="Aptos"/>
          <w:sz w:val="22"/>
          <w:szCs w:val="22"/>
          <w:lang w:val="en-GB"/>
        </w:rPr>
        <w:t xml:space="preserve">” and “Responses” spreadsheets by right clicking on the left spreadsheet. Then, select only the factors and responses columns to be transferred to the right spreadsheet: </w:t>
      </w:r>
      <w:r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538864DA" w14:textId="77777777" w:rsidR="006C6A7F" w:rsidRPr="000A019D" w:rsidRDefault="006C6A7F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701C2210" w14:textId="5866C3B7" w:rsidR="00834FEE" w:rsidRPr="000A019D" w:rsidRDefault="00756672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6F3AEA" wp14:editId="15ACB77B">
            <wp:extent cx="4297680" cy="2050043"/>
            <wp:effectExtent l="0" t="0" r="7620" b="762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846" cy="20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6F3" w14:textId="77777777" w:rsidR="002A2D01" w:rsidRPr="000A019D" w:rsidRDefault="002A2D01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359229DE" w14:textId="1FD35F05" w:rsidR="00E67E7B" w:rsidRPr="000A019D" w:rsidRDefault="00545452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AF118FD" wp14:editId="35FDCB52">
            <wp:extent cx="4267200" cy="2011402"/>
            <wp:effectExtent l="0" t="0" r="0" b="8255"/>
            <wp:docPr id="1915240470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470" name="Εικόνα 19152404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870" cy="20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FB7E" w14:textId="77777777" w:rsidR="00545452" w:rsidRPr="000A019D" w:rsidRDefault="00545452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23379688" w14:textId="17ABEFF8" w:rsidR="00E67E7B" w:rsidRPr="000A019D" w:rsidRDefault="000A0B63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21AAA7" wp14:editId="3760804E">
            <wp:extent cx="4109060" cy="2606040"/>
            <wp:effectExtent l="0" t="0" r="6350" b="3810"/>
            <wp:docPr id="45233129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129" name="Εικόνα 452331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473" cy="26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D6B3" w14:textId="77777777" w:rsidR="00834FEE" w:rsidRPr="000A019D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582DACC4" w14:textId="602905BD" w:rsidR="00F6672A" w:rsidRPr="000A019D" w:rsidRDefault="00104F59" w:rsidP="00104F59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0CE0AFD" wp14:editId="2A67939A">
            <wp:extent cx="4778154" cy="5044877"/>
            <wp:effectExtent l="0" t="0" r="3810" b="3810"/>
            <wp:docPr id="615964296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4296" name="Εικόνα 6159642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719B" w14:textId="77777777" w:rsidR="00834FEE" w:rsidRPr="000A019D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2868756" w14:textId="77777777" w:rsidR="00834FEE" w:rsidRPr="000A019D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720AFAA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3160F11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C42E1C0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60323F6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0BBDA09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14A96BB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36F0006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CE1A671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1BE922DA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1FA10ECB" w14:textId="77777777" w:rsidR="00104F59" w:rsidRPr="000A019D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794B37B5" w14:textId="08E703D1" w:rsidR="00BD4CF3" w:rsidRPr="00A3528E" w:rsidRDefault="00C8120E" w:rsidP="00A3528E">
      <w:pPr>
        <w:pStyle w:val="Heading1"/>
        <w:rPr>
          <w:rFonts w:ascii="Aptos Display" w:hAnsi="Aptos Display"/>
          <w:lang w:val="en-GB"/>
        </w:rPr>
      </w:pPr>
      <w:r w:rsidRPr="00A3528E">
        <w:rPr>
          <w:rFonts w:ascii="Aptos Display" w:hAnsi="Aptos Display"/>
          <w:lang w:val="en-GB"/>
        </w:rPr>
        <w:lastRenderedPageBreak/>
        <w:t xml:space="preserve">Step 4: </w:t>
      </w:r>
      <w:r w:rsidR="005B6F9E" w:rsidRPr="00A3528E">
        <w:rPr>
          <w:rFonts w:ascii="Aptos Display" w:hAnsi="Aptos Display"/>
          <w:lang w:val="en-GB"/>
        </w:rPr>
        <w:t>Normalization</w:t>
      </w:r>
    </w:p>
    <w:p w14:paraId="59AB1E0A" w14:textId="4F21F21A" w:rsidR="00B84638" w:rsidRPr="000A019D" w:rsidRDefault="005B6F9E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0A019D">
        <w:rPr>
          <w:rFonts w:ascii="Aptos" w:hAnsi="Aptos"/>
          <w:sz w:val="22"/>
          <w:szCs w:val="22"/>
          <w:lang w:val="en-GB"/>
        </w:rPr>
        <w:t>results from the “</w:t>
      </w:r>
      <w:r w:rsidR="00B44CB1" w:rsidRPr="000A019D">
        <w:rPr>
          <w:rFonts w:ascii="Aptos" w:hAnsi="Aptos"/>
          <w:sz w:val="22"/>
          <w:szCs w:val="22"/>
          <w:lang w:val="en-GB"/>
        </w:rPr>
        <w:t>Data</w:t>
      </w:r>
      <w:r w:rsidR="00B84638" w:rsidRPr="000A019D">
        <w:rPr>
          <w:rFonts w:ascii="Aptos" w:hAnsi="Aptos"/>
          <w:sz w:val="22"/>
          <w:szCs w:val="22"/>
          <w:lang w:val="en-GB"/>
        </w:rPr>
        <w:t>” spreadsheet.</w:t>
      </w:r>
      <w:r w:rsidR="00902123" w:rsidRPr="000A019D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0A019D">
        <w:rPr>
          <w:rFonts w:ascii="Aptos" w:hAnsi="Aptos"/>
          <w:sz w:val="22"/>
          <w:szCs w:val="22"/>
          <w:lang w:val="en-GB"/>
        </w:rPr>
        <w:t>,</w:t>
      </w:r>
      <w:r w:rsidR="00902123" w:rsidRPr="000A019D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0A019D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0A019D">
        <w:rPr>
          <w:rFonts w:ascii="Aptos" w:hAnsi="Aptos"/>
          <w:sz w:val="22"/>
          <w:szCs w:val="22"/>
          <w:lang w:val="en-GB"/>
        </w:rPr>
        <w:t>[</w:t>
      </w:r>
      <w:r w:rsidR="006C7820" w:rsidRPr="000A019D">
        <w:rPr>
          <w:rFonts w:ascii="Aptos" w:hAnsi="Aptos"/>
          <w:sz w:val="22"/>
          <w:szCs w:val="22"/>
          <w:lang w:val="en-GB"/>
        </w:rPr>
        <w:t>-1,</w:t>
      </w:r>
      <w:r w:rsidR="0006296A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0A019D">
        <w:rPr>
          <w:rFonts w:ascii="Aptos" w:hAnsi="Aptos"/>
          <w:sz w:val="22"/>
          <w:szCs w:val="22"/>
          <w:lang w:val="en-GB"/>
        </w:rPr>
        <w:t>1</w:t>
      </w:r>
      <w:r w:rsidR="0006296A" w:rsidRPr="000A019D">
        <w:rPr>
          <w:rFonts w:ascii="Aptos" w:hAnsi="Aptos"/>
          <w:sz w:val="22"/>
          <w:szCs w:val="22"/>
          <w:lang w:val="en-GB"/>
        </w:rPr>
        <w:t>]</w:t>
      </w:r>
      <w:r w:rsidR="006C7820" w:rsidRPr="000A019D">
        <w:rPr>
          <w:rFonts w:ascii="Aptos" w:hAnsi="Aptos"/>
          <w:sz w:val="22"/>
          <w:szCs w:val="22"/>
          <w:lang w:val="en-GB"/>
        </w:rPr>
        <w:t>:</w:t>
      </w:r>
      <w:r w:rsidR="005A5371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2F28210B" w14:textId="77777777" w:rsidR="00646F99" w:rsidRPr="000A019D" w:rsidRDefault="00646F99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32A63639" w14:textId="48A93868" w:rsidR="004B3E78" w:rsidRPr="000A019D" w:rsidRDefault="00E67E7B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EE5BE1B" wp14:editId="46DD068B">
            <wp:extent cx="3909060" cy="1865067"/>
            <wp:effectExtent l="0" t="0" r="0" b="1905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32" cy="187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9A6" w14:textId="77777777" w:rsidR="00720893" w:rsidRPr="000A019D" w:rsidRDefault="00720893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5ED271C" w14:textId="4560522C" w:rsidR="00BE3F98" w:rsidRPr="000A019D" w:rsidRDefault="004C55F8" w:rsidP="00720893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BD51611" wp14:editId="3576E4A6">
            <wp:extent cx="2644140" cy="1382164"/>
            <wp:effectExtent l="0" t="0" r="3810" b="8890"/>
            <wp:docPr id="17604640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058" name="Εικόνα 17604640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782" cy="13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9AEE" w14:textId="77777777" w:rsidR="00720893" w:rsidRPr="000A019D" w:rsidRDefault="00720893" w:rsidP="00720893">
      <w:pPr>
        <w:jc w:val="center"/>
        <w:rPr>
          <w:rFonts w:ascii="Aptos" w:hAnsi="Aptos"/>
          <w:sz w:val="22"/>
          <w:szCs w:val="22"/>
          <w:lang w:val="en-GB"/>
        </w:rPr>
      </w:pPr>
    </w:p>
    <w:p w14:paraId="4B81DC11" w14:textId="6DF7FB84" w:rsidR="00D02457" w:rsidRPr="000A019D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Results: </w:t>
      </w:r>
    </w:p>
    <w:p w14:paraId="317FE6E1" w14:textId="369A5717" w:rsidR="00C97BC0" w:rsidRPr="000A019D" w:rsidRDefault="009C7CB8" w:rsidP="007D730C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48416E" wp14:editId="209951B5">
            <wp:extent cx="3108063" cy="3276600"/>
            <wp:effectExtent l="0" t="0" r="0" b="0"/>
            <wp:docPr id="729750928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0928" name="Εικόνα 7297509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407" cy="330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4A43" w14:textId="6B3D998C" w:rsidR="00EE55C0" w:rsidRPr="00FC2916" w:rsidRDefault="00C8120E" w:rsidP="00A3528E">
      <w:pPr>
        <w:pStyle w:val="Heading1"/>
        <w:rPr>
          <w:rFonts w:ascii="Aptos Display" w:hAnsi="Aptos Display"/>
          <w:lang w:val="en-GB"/>
        </w:rPr>
      </w:pPr>
      <w:r w:rsidRPr="00FC2916">
        <w:rPr>
          <w:rFonts w:ascii="Aptos Display" w:hAnsi="Aptos Display"/>
          <w:lang w:val="en-GB"/>
        </w:rPr>
        <w:lastRenderedPageBreak/>
        <w:t xml:space="preserve">Step 5: </w:t>
      </w:r>
      <w:r w:rsidR="00604456" w:rsidRPr="00FC2916">
        <w:rPr>
          <w:rFonts w:ascii="Aptos Display" w:hAnsi="Aptos Display"/>
          <w:lang w:val="en-GB"/>
        </w:rPr>
        <w:t xml:space="preserve">Regression </w:t>
      </w:r>
    </w:p>
    <w:p w14:paraId="4008B754" w14:textId="17113B5B" w:rsidR="006B020B" w:rsidRPr="000A019D" w:rsidRDefault="00977FE6" w:rsidP="009744B4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The goal</w:t>
      </w:r>
      <w:r w:rsidR="009744B4" w:rsidRPr="000A019D">
        <w:rPr>
          <w:rFonts w:ascii="Aptos" w:hAnsi="Aptos"/>
          <w:sz w:val="22"/>
          <w:szCs w:val="22"/>
          <w:lang w:val="en-GB"/>
        </w:rPr>
        <w:t xml:space="preserve"> here </w:t>
      </w:r>
      <w:r w:rsidRPr="000A019D">
        <w:rPr>
          <w:rFonts w:ascii="Aptos" w:hAnsi="Aptos"/>
          <w:sz w:val="22"/>
          <w:szCs w:val="22"/>
          <w:lang w:val="en-GB"/>
        </w:rPr>
        <w:t xml:space="preserve">is to produce a regression equation </w:t>
      </w:r>
      <w:r w:rsidR="007978C6" w:rsidRPr="000A019D">
        <w:rPr>
          <w:rFonts w:ascii="Aptos" w:hAnsi="Aptos"/>
          <w:sz w:val="22"/>
          <w:szCs w:val="22"/>
          <w:lang w:val="en-GB"/>
        </w:rPr>
        <w:t>that includes main effects</w:t>
      </w:r>
      <w:r w:rsidR="00595ED1" w:rsidRPr="000A019D">
        <w:rPr>
          <w:rFonts w:ascii="Aptos" w:hAnsi="Aptos"/>
          <w:sz w:val="22"/>
          <w:szCs w:val="22"/>
          <w:lang w:val="en-GB"/>
        </w:rPr>
        <w:t>,</w:t>
      </w:r>
      <w:r w:rsidR="007978C6" w:rsidRPr="000A019D">
        <w:rPr>
          <w:rFonts w:ascii="Aptos" w:hAnsi="Aptos"/>
          <w:sz w:val="22"/>
          <w:szCs w:val="22"/>
          <w:lang w:val="en-GB"/>
        </w:rPr>
        <w:t xml:space="preserve"> two-factor interactions</w:t>
      </w:r>
      <w:r w:rsidR="00595ED1" w:rsidRPr="000A019D">
        <w:rPr>
          <w:rFonts w:ascii="Aptos" w:hAnsi="Aptos"/>
          <w:sz w:val="22"/>
          <w:szCs w:val="22"/>
          <w:lang w:val="en-GB"/>
        </w:rPr>
        <w:t xml:space="preserve"> and quadratic effects</w:t>
      </w:r>
      <w:r w:rsidR="009744B4" w:rsidRPr="000A019D">
        <w:rPr>
          <w:rFonts w:ascii="Aptos" w:hAnsi="Aptos"/>
          <w:sz w:val="22"/>
          <w:szCs w:val="22"/>
          <w:lang w:val="en-GB"/>
        </w:rPr>
        <w:t xml:space="preserve"> for Y</w:t>
      </w:r>
      <w:r w:rsidR="009744B4" w:rsidRPr="000A019D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7978C6" w:rsidRPr="000A019D">
        <w:rPr>
          <w:rFonts w:ascii="Aptos" w:hAnsi="Aptos"/>
          <w:sz w:val="22"/>
          <w:szCs w:val="22"/>
          <w:lang w:val="en-GB"/>
        </w:rPr>
        <w:t xml:space="preserve">: </w:t>
      </w:r>
    </w:p>
    <w:p w14:paraId="1F3F4229" w14:textId="347A34A1" w:rsidR="00E0415B" w:rsidRPr="000A019D" w:rsidRDefault="00977FE6" w:rsidP="009744B4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GB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GB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</m:oMath>
      </m:oMathPara>
    </w:p>
    <w:p w14:paraId="53D1F086" w14:textId="77777777" w:rsidR="00E44AEC" w:rsidRPr="000A019D" w:rsidRDefault="00E44AEC" w:rsidP="009744B4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2F81B794" w14:textId="4F05C00D" w:rsidR="00604456" w:rsidRPr="000A019D" w:rsidRDefault="00604456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Create a new tab named “Regression – </w:t>
      </w:r>
      <w:r w:rsidR="00310B8E" w:rsidRPr="000A019D">
        <w:rPr>
          <w:rFonts w:ascii="Aptos" w:hAnsi="Aptos"/>
          <w:sz w:val="22"/>
          <w:szCs w:val="22"/>
          <w:lang w:val="en-GB"/>
        </w:rPr>
        <w:t>Coded</w:t>
      </w:r>
      <w:r w:rsidRPr="000A019D">
        <w:rPr>
          <w:rFonts w:ascii="Aptos" w:hAnsi="Aptos"/>
          <w:sz w:val="22"/>
          <w:szCs w:val="22"/>
          <w:lang w:val="en-GB"/>
        </w:rPr>
        <w:t>”</w:t>
      </w:r>
      <w:r w:rsidR="000D41F0" w:rsidRPr="000A019D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</w:t>
      </w:r>
      <w:r w:rsidR="00582EB2" w:rsidRPr="000A019D">
        <w:rPr>
          <w:rFonts w:ascii="Aptos" w:hAnsi="Aptos"/>
          <w:sz w:val="22"/>
          <w:szCs w:val="22"/>
          <w:lang w:val="en-GB"/>
        </w:rPr>
        <w:t>.</w:t>
      </w:r>
      <w:r w:rsidR="0053275D" w:rsidRPr="000A019D">
        <w:rPr>
          <w:rFonts w:ascii="Aptos" w:hAnsi="Aptos"/>
          <w:sz w:val="22"/>
          <w:szCs w:val="22"/>
          <w:lang w:val="en-GB"/>
        </w:rPr>
        <w:t xml:space="preserve"> Afterwards, </w:t>
      </w:r>
      <w:r w:rsidR="00546927" w:rsidRPr="000A019D">
        <w:rPr>
          <w:rFonts w:ascii="Aptos" w:hAnsi="Aptos"/>
          <w:sz w:val="22"/>
          <w:szCs w:val="22"/>
          <w:lang w:val="en-GB"/>
        </w:rPr>
        <w:t xml:space="preserve">fit a </w:t>
      </w:r>
      <w:r w:rsidR="00A83361" w:rsidRPr="000A019D">
        <w:rPr>
          <w:rFonts w:ascii="Aptos" w:hAnsi="Aptos"/>
          <w:sz w:val="22"/>
          <w:szCs w:val="22"/>
          <w:lang w:val="en-GB"/>
        </w:rPr>
        <w:t>generalized linear model</w:t>
      </w:r>
      <w:r w:rsidR="00546927" w:rsidRPr="000A019D">
        <w:rPr>
          <w:rFonts w:ascii="Aptos" w:hAnsi="Aptos"/>
          <w:sz w:val="22"/>
          <w:szCs w:val="22"/>
          <w:lang w:val="en-GB"/>
        </w:rPr>
        <w:t xml:space="preserve"> to the </w:t>
      </w:r>
      <w:r w:rsidR="005460A5" w:rsidRPr="000A019D">
        <w:rPr>
          <w:rFonts w:ascii="Aptos" w:hAnsi="Aptos"/>
          <w:sz w:val="22"/>
          <w:szCs w:val="22"/>
          <w:lang w:val="en-GB"/>
        </w:rPr>
        <w:t>data:</w:t>
      </w:r>
      <w:r w:rsidR="00582EB2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EE12D9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EE12D9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92434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92434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</w:t>
      </w:r>
      <w:r w:rsidR="00216E4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f</w:t>
      </w:r>
      <w:r w:rsidR="00392434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itting</w:t>
      </w:r>
      <w:r w:rsidR="00216E4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16E4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6C924D9E" w14:textId="77777777" w:rsidR="007F3364" w:rsidRPr="000A019D" w:rsidRDefault="007F3364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64362313" w14:textId="1A2201DA" w:rsidR="000F1844" w:rsidRPr="000A019D" w:rsidRDefault="007F3364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0A019D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25ADD3A6" wp14:editId="7E39F032">
            <wp:extent cx="3877200" cy="4082400"/>
            <wp:effectExtent l="0" t="0" r="0" b="0"/>
            <wp:docPr id="1246665588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5588" name="Εικόνα 12466655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00" cy="40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F213" w14:textId="77777777" w:rsidR="00891665" w:rsidRPr="000A019D" w:rsidRDefault="00891665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  <w:sectPr w:rsidR="00891665" w:rsidRPr="000A019D" w:rsidSect="004464F0">
          <w:headerReference w:type="default" r:id="rId23"/>
          <w:footerReference w:type="default" r:id="rId24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0D57E98" w14:textId="77777777" w:rsidR="00E57744" w:rsidRPr="000A019D" w:rsidRDefault="00E57744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30216638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1A65F89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7C4F082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B88708B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235B5AC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C387DAD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628647BC" w14:textId="77777777" w:rsidR="00792C58" w:rsidRPr="000A019D" w:rsidRDefault="00792C58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45C86F81" w14:textId="77777777" w:rsidR="00891665" w:rsidRPr="000A019D" w:rsidRDefault="00891665" w:rsidP="00891665">
      <w:pPr>
        <w:jc w:val="both"/>
        <w:rPr>
          <w:rFonts w:ascii="Aptos" w:hAnsi="Aptos"/>
          <w:sz w:val="22"/>
          <w:szCs w:val="22"/>
          <w:lang w:val="en-GB"/>
        </w:rPr>
        <w:sectPr w:rsidR="00891665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FB42EC4" w14:textId="77777777" w:rsidR="00891665" w:rsidRPr="000A019D" w:rsidRDefault="00F74706" w:rsidP="00891665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28084663" w14:textId="77777777" w:rsidR="00891665" w:rsidRPr="000A019D" w:rsidRDefault="00891665" w:rsidP="00891665">
      <w:pPr>
        <w:jc w:val="both"/>
        <w:rPr>
          <w:rFonts w:ascii="Aptos" w:hAnsi="Aptos"/>
          <w:sz w:val="22"/>
          <w:szCs w:val="22"/>
          <w:lang w:val="en-GB"/>
        </w:rPr>
        <w:sectPr w:rsidR="00891665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35C4E5E" w14:textId="6A4ACB90" w:rsidR="00891665" w:rsidRPr="000A019D" w:rsidRDefault="00D45DEE" w:rsidP="00530E03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270473A" wp14:editId="3C0EBD72">
            <wp:extent cx="1204064" cy="5410669"/>
            <wp:effectExtent l="0" t="0" r="0" b="0"/>
            <wp:docPr id="470194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490" name="Εικόνα 470194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3C1" w14:textId="77777777" w:rsidR="00891665" w:rsidRPr="000A019D" w:rsidRDefault="00891665" w:rsidP="00530E03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BDD7E8" wp14:editId="39FF09EB">
            <wp:extent cx="1265030" cy="3444538"/>
            <wp:effectExtent l="0" t="0" r="0" b="3810"/>
            <wp:docPr id="958329244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9244" name="Εικόνα 9583292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B658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3B0F2615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381D01DF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0CC5A5D7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35472FEB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10C207A3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1E3F1070" w14:textId="77777777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</w:pPr>
    </w:p>
    <w:p w14:paraId="60810081" w14:textId="4FFD4C13" w:rsidR="00530E03" w:rsidRPr="000A019D" w:rsidRDefault="00530E03" w:rsidP="00891665">
      <w:pPr>
        <w:jc w:val="both"/>
        <w:rPr>
          <w:rFonts w:ascii="Aptos" w:hAnsi="Aptos"/>
          <w:sz w:val="22"/>
          <w:szCs w:val="22"/>
          <w:lang w:val="en-GB"/>
        </w:rPr>
        <w:sectPr w:rsidR="00530E03" w:rsidRPr="000A019D" w:rsidSect="00891665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0674B174" w14:textId="4E10DDA7" w:rsidR="00891665" w:rsidRPr="000A019D" w:rsidRDefault="00891665" w:rsidP="00530E03">
      <w:pPr>
        <w:jc w:val="center"/>
        <w:rPr>
          <w:rFonts w:ascii="Aptos" w:hAnsi="Aptos"/>
          <w:sz w:val="22"/>
          <w:szCs w:val="22"/>
          <w:lang w:val="en-GB"/>
        </w:rPr>
        <w:sectPr w:rsidR="00891665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141E31" wp14:editId="4DBF91CF">
            <wp:extent cx="5791200" cy="3070682"/>
            <wp:effectExtent l="0" t="0" r="0" b="0"/>
            <wp:docPr id="167401138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1384" name="Εικόνα 16740113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769" cy="30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B9F0" w14:textId="77777777" w:rsidR="00AF56E0" w:rsidRPr="000A019D" w:rsidRDefault="00AF56E0" w:rsidP="00891665">
      <w:pPr>
        <w:jc w:val="both"/>
        <w:rPr>
          <w:rFonts w:ascii="Aptos" w:hAnsi="Aptos"/>
          <w:sz w:val="22"/>
          <w:szCs w:val="22"/>
          <w:lang w:val="en-GB"/>
        </w:rPr>
        <w:sectPr w:rsidR="00AF56E0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479B493" w14:textId="4DEC0F47" w:rsidR="001A755A" w:rsidRPr="000A019D" w:rsidRDefault="001A755A" w:rsidP="00891665">
      <w:pPr>
        <w:jc w:val="both"/>
        <w:rPr>
          <w:rFonts w:ascii="Aptos" w:hAnsi="Aptos"/>
          <w:sz w:val="22"/>
          <w:szCs w:val="22"/>
          <w:lang w:val="en-GB"/>
        </w:rPr>
        <w:sectPr w:rsidR="001A755A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E05344B" w14:textId="77777777" w:rsidR="00AC4070" w:rsidRPr="000A019D" w:rsidRDefault="00AC4070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  <w:sectPr w:rsidR="00AC4070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8B3D58C" w14:textId="797E89AD" w:rsidR="00AF56E0" w:rsidRPr="000A019D" w:rsidRDefault="00AF56E0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  <w:sectPr w:rsidR="00AF56E0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D1B0DAB" w14:textId="77777777" w:rsidR="00AF56E0" w:rsidRPr="000A019D" w:rsidRDefault="00AF56E0" w:rsidP="00891665">
      <w:pPr>
        <w:jc w:val="both"/>
        <w:rPr>
          <w:rFonts w:ascii="Aptos" w:hAnsi="Aptos"/>
          <w:b/>
          <w:bCs/>
          <w:sz w:val="22"/>
          <w:szCs w:val="22"/>
          <w:lang w:val="en-GB"/>
        </w:rPr>
        <w:sectPr w:rsidR="00AF56E0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C112F37" w14:textId="77777777" w:rsidR="00E57744" w:rsidRPr="000A019D" w:rsidRDefault="00E57744" w:rsidP="00891665">
      <w:pPr>
        <w:jc w:val="both"/>
        <w:rPr>
          <w:rFonts w:ascii="Aptos" w:hAnsi="Aptos"/>
          <w:sz w:val="22"/>
          <w:szCs w:val="22"/>
          <w:lang w:val="en-GB"/>
        </w:rPr>
        <w:sectPr w:rsidR="00E57744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1A30EB5" w14:textId="65AA15DF" w:rsidR="006D28A9" w:rsidRPr="000A019D" w:rsidRDefault="007D33E0" w:rsidP="00891665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lastRenderedPageBreak/>
        <w:t xml:space="preserve">Repeat this step for the </w:t>
      </w:r>
      <w:r w:rsidR="00310B8E" w:rsidRPr="000A019D">
        <w:rPr>
          <w:rFonts w:ascii="Aptos" w:hAnsi="Aptos"/>
          <w:sz w:val="22"/>
          <w:szCs w:val="22"/>
          <w:lang w:val="en-GB"/>
        </w:rPr>
        <w:t>uncoded data</w:t>
      </w:r>
      <w:r w:rsidRPr="000A019D">
        <w:rPr>
          <w:rFonts w:ascii="Aptos" w:hAnsi="Aptos"/>
          <w:sz w:val="22"/>
          <w:szCs w:val="22"/>
          <w:lang w:val="en-GB"/>
        </w:rPr>
        <w:t>. Results</w:t>
      </w:r>
      <w:r w:rsidR="006A3AC3" w:rsidRPr="000A019D">
        <w:rPr>
          <w:rFonts w:ascii="Aptos" w:hAnsi="Aptos"/>
          <w:sz w:val="22"/>
          <w:szCs w:val="22"/>
          <w:lang w:val="en-GB"/>
        </w:rPr>
        <w:t>:</w:t>
      </w:r>
    </w:p>
    <w:p w14:paraId="30D2B1EB" w14:textId="77777777" w:rsidR="00C01318" w:rsidRPr="000A019D" w:rsidRDefault="00C01318" w:rsidP="00891665">
      <w:pPr>
        <w:jc w:val="both"/>
        <w:rPr>
          <w:rFonts w:ascii="Aptos" w:hAnsi="Aptos"/>
          <w:sz w:val="22"/>
          <w:szCs w:val="22"/>
          <w:lang w:val="en-GB"/>
        </w:rPr>
        <w:sectPr w:rsidR="00C01318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2DE5FDE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B68398C" wp14:editId="14184E2A">
            <wp:extent cx="1226926" cy="5121084"/>
            <wp:effectExtent l="0" t="0" r="0" b="3810"/>
            <wp:docPr id="1559499502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9502" name="Εικόνα 155949950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8EE4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56F6AA" wp14:editId="037B6B5E">
            <wp:extent cx="1234547" cy="3429297"/>
            <wp:effectExtent l="0" t="0" r="3810" b="0"/>
            <wp:docPr id="1146599335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99335" name="Εικόνα 11465993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8D1F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7B8E35F8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7781895C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18ACA330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55E85465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428902EA" w14:textId="77777777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</w:pPr>
    </w:p>
    <w:p w14:paraId="1E0043C3" w14:textId="0B345CF2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  <w:sectPr w:rsidR="00C01318" w:rsidRPr="000A019D" w:rsidSect="00C01318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1B4FAA03" w14:textId="44975D1F" w:rsidR="00C01318" w:rsidRPr="000A019D" w:rsidRDefault="00C01318" w:rsidP="00C01318">
      <w:pPr>
        <w:jc w:val="center"/>
        <w:rPr>
          <w:rFonts w:ascii="Aptos" w:hAnsi="Aptos"/>
          <w:sz w:val="22"/>
          <w:szCs w:val="22"/>
          <w:lang w:val="en-GB"/>
        </w:rPr>
        <w:sectPr w:rsidR="00C01318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DDC5835" wp14:editId="494987B1">
            <wp:extent cx="5792400" cy="2718000"/>
            <wp:effectExtent l="0" t="0" r="0" b="6350"/>
            <wp:docPr id="68275275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5275" name="Εικόνα 682752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82D4" w14:textId="77777777" w:rsidR="00891665" w:rsidRPr="000A019D" w:rsidRDefault="00891665" w:rsidP="00891665">
      <w:pPr>
        <w:jc w:val="both"/>
        <w:rPr>
          <w:rFonts w:ascii="Aptos" w:hAnsi="Aptos"/>
          <w:sz w:val="22"/>
          <w:szCs w:val="22"/>
          <w:lang w:val="en-GB"/>
        </w:rPr>
        <w:sectPr w:rsidR="00891665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B4668AA" w14:textId="77777777" w:rsidR="00891665" w:rsidRPr="000A019D" w:rsidRDefault="00891665" w:rsidP="009A7EAD">
      <w:pPr>
        <w:jc w:val="both"/>
        <w:rPr>
          <w:rFonts w:ascii="Aptos" w:hAnsi="Aptos"/>
          <w:sz w:val="22"/>
          <w:szCs w:val="22"/>
          <w:lang w:val="en-GB"/>
        </w:rPr>
        <w:sectPr w:rsidR="00891665" w:rsidRPr="000A019D" w:rsidSect="00891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68B7321" w14:textId="4C68E0AC" w:rsidR="00B207A5" w:rsidRPr="00FC2916" w:rsidRDefault="00445E48" w:rsidP="00FC2916">
      <w:pPr>
        <w:pStyle w:val="Heading1"/>
        <w:rPr>
          <w:rFonts w:ascii="Aptos Display" w:eastAsiaTheme="minorEastAsia" w:hAnsi="Aptos Display"/>
          <w:iCs/>
          <w:u w:val="single"/>
          <w:lang w:val="en-GB"/>
        </w:rPr>
      </w:pPr>
      <w:r w:rsidRPr="00FC2916">
        <w:rPr>
          <w:rFonts w:ascii="Aptos Display" w:hAnsi="Aptos Display"/>
          <w:lang w:val="en-GB"/>
        </w:rPr>
        <w:lastRenderedPageBreak/>
        <w:t xml:space="preserve">Step 6: </w:t>
      </w:r>
      <w:r w:rsidR="00B207A5" w:rsidRPr="00FC2916">
        <w:rPr>
          <w:rFonts w:ascii="Aptos Display" w:hAnsi="Aptos Display"/>
          <w:lang w:val="en-GB"/>
        </w:rPr>
        <w:t xml:space="preserve">Regression Metrics </w:t>
      </w:r>
    </w:p>
    <w:p w14:paraId="28933AC2" w14:textId="487E7641" w:rsidR="009A7EAD" w:rsidRPr="000A019D" w:rsidRDefault="00A640B4" w:rsidP="00B207A5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Create a t</w:t>
      </w:r>
      <w:r w:rsidR="00D3091E" w:rsidRPr="000A019D">
        <w:rPr>
          <w:rFonts w:ascii="Aptos" w:hAnsi="Aptos"/>
          <w:sz w:val="22"/>
          <w:szCs w:val="22"/>
          <w:lang w:val="en-GB"/>
        </w:rPr>
        <w:t>ab</w:t>
      </w:r>
      <w:r w:rsidRPr="000A019D">
        <w:rPr>
          <w:rFonts w:ascii="Aptos" w:hAnsi="Aptos"/>
          <w:sz w:val="22"/>
          <w:szCs w:val="22"/>
          <w:lang w:val="en-GB"/>
        </w:rPr>
        <w:t xml:space="preserve"> named “Metrics – </w:t>
      </w:r>
      <w:r w:rsidR="00CF13F9" w:rsidRPr="000A019D">
        <w:rPr>
          <w:rFonts w:ascii="Aptos" w:hAnsi="Aptos"/>
          <w:sz w:val="22"/>
          <w:szCs w:val="22"/>
          <w:lang w:val="en-GB"/>
        </w:rPr>
        <w:t>Coded</w:t>
      </w:r>
      <w:r w:rsidRPr="000A019D">
        <w:rPr>
          <w:rFonts w:ascii="Aptos" w:hAnsi="Aptos"/>
          <w:sz w:val="22"/>
          <w:szCs w:val="22"/>
          <w:lang w:val="en-GB"/>
        </w:rPr>
        <w:t xml:space="preserve">” and import the results from the spreadsheet “Regression – </w:t>
      </w:r>
      <w:r w:rsidR="00CF13F9" w:rsidRPr="000A019D">
        <w:rPr>
          <w:rFonts w:ascii="Aptos" w:hAnsi="Aptos"/>
          <w:sz w:val="22"/>
          <w:szCs w:val="22"/>
          <w:lang w:val="en-GB"/>
        </w:rPr>
        <w:t>Coded</w:t>
      </w:r>
      <w:r w:rsidRPr="000A019D">
        <w:rPr>
          <w:rFonts w:ascii="Aptos" w:hAnsi="Aptos"/>
          <w:sz w:val="22"/>
          <w:szCs w:val="22"/>
          <w:lang w:val="en-GB"/>
        </w:rPr>
        <w:t>”.</w:t>
      </w:r>
      <w:r w:rsidR="004B3F41" w:rsidRPr="000A019D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0A019D">
        <w:rPr>
          <w:rFonts w:ascii="Aptos" w:hAnsi="Aptos"/>
          <w:sz w:val="22"/>
          <w:szCs w:val="22"/>
          <w:lang w:val="en-GB"/>
        </w:rPr>
        <w:t xml:space="preserve"> for the regression equation</w:t>
      </w:r>
      <w:r w:rsidR="000C1FCB" w:rsidRPr="000A019D">
        <w:rPr>
          <w:rFonts w:ascii="Aptos" w:hAnsi="Aptos"/>
          <w:sz w:val="22"/>
          <w:szCs w:val="22"/>
          <w:lang w:val="en-GB"/>
        </w:rPr>
        <w:t xml:space="preserve"> of the coded data</w:t>
      </w:r>
      <w:r w:rsidR="004F66D5" w:rsidRPr="000A019D">
        <w:rPr>
          <w:rFonts w:ascii="Aptos" w:hAnsi="Aptos"/>
          <w:sz w:val="22"/>
          <w:szCs w:val="22"/>
          <w:lang w:val="en-GB"/>
        </w:rPr>
        <w:t>:</w:t>
      </w:r>
      <w:r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0A019D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0A019D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11EEB85E" w:rsidR="0066549E" w:rsidRPr="000A019D" w:rsidRDefault="00530705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0A019D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E23A752" wp14:editId="24AC3323">
            <wp:extent cx="3520745" cy="1889924"/>
            <wp:effectExtent l="0" t="0" r="3810" b="0"/>
            <wp:docPr id="2134117294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7294" name="Εικόνα 213411729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A16F" w14:textId="77777777" w:rsidR="0011375D" w:rsidRPr="000A019D" w:rsidRDefault="0011375D" w:rsidP="000C1FCB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7655890F" w14:textId="7684431E" w:rsidR="000C1FCB" w:rsidRPr="000A019D" w:rsidRDefault="000C1FCB" w:rsidP="000C1FCB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0A019D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2E72FAF6" w14:textId="2A104100" w:rsidR="00271720" w:rsidRPr="000A019D" w:rsidRDefault="00530705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0A019D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4C9A7963" wp14:editId="79612CB1">
            <wp:extent cx="4320914" cy="723963"/>
            <wp:effectExtent l="0" t="0" r="3810" b="0"/>
            <wp:docPr id="1063762535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2535" name="Εικόνα 106376253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0A019D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5B9F205A" w14:textId="77777777" w:rsidR="00B207A5" w:rsidRPr="000A019D" w:rsidRDefault="00B207A5" w:rsidP="00B207A5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Repeat this step for the uncoded data. Results:</w:t>
      </w:r>
    </w:p>
    <w:p w14:paraId="4224C9E4" w14:textId="3DACAD68" w:rsidR="00DE20E7" w:rsidRPr="000A019D" w:rsidRDefault="00AE6410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48532D1" wp14:editId="3CD1B3B3">
            <wp:extent cx="4282811" cy="708721"/>
            <wp:effectExtent l="0" t="0" r="3810" b="0"/>
            <wp:docPr id="803498908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98908" name="Εικόνα 8034989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723" w14:textId="77777777" w:rsidR="0011375D" w:rsidRPr="000A019D" w:rsidRDefault="0011375D" w:rsidP="001F054A">
      <w:pPr>
        <w:jc w:val="center"/>
        <w:rPr>
          <w:rFonts w:ascii="Aptos" w:hAnsi="Aptos"/>
          <w:sz w:val="22"/>
          <w:szCs w:val="22"/>
          <w:lang w:val="en-GB"/>
        </w:rPr>
      </w:pPr>
    </w:p>
    <w:p w14:paraId="121FD1F2" w14:textId="77777777" w:rsidR="0011375D" w:rsidRPr="000A019D" w:rsidRDefault="0011375D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0552D1A2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3519FD26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517340A1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3CA9ADFA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69EF1037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32A8A816" w14:textId="77777777" w:rsidR="000C1FCB" w:rsidRPr="000A019D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46326CBD" w14:textId="77777777" w:rsidR="00B207A5" w:rsidRPr="000A019D" w:rsidRDefault="00B207A5" w:rsidP="0054167A">
      <w:pPr>
        <w:rPr>
          <w:rFonts w:ascii="Aptos" w:hAnsi="Aptos"/>
          <w:sz w:val="22"/>
          <w:szCs w:val="22"/>
          <w:lang w:val="en-GB"/>
        </w:rPr>
      </w:pPr>
    </w:p>
    <w:p w14:paraId="4AA7FD49" w14:textId="078D4431" w:rsidR="008B6C6A" w:rsidRPr="00FC2916" w:rsidRDefault="00445E48" w:rsidP="00FC2916">
      <w:pPr>
        <w:pStyle w:val="Heading1"/>
        <w:rPr>
          <w:rFonts w:ascii="Aptos Display" w:hAnsi="Aptos Display"/>
          <w:lang w:val="en-GB"/>
        </w:rPr>
      </w:pPr>
      <w:r w:rsidRPr="00FC2916">
        <w:rPr>
          <w:rFonts w:ascii="Aptos Display" w:hAnsi="Aptos Display"/>
          <w:lang w:val="en-GB"/>
        </w:rPr>
        <w:lastRenderedPageBreak/>
        <w:t xml:space="preserve">Step 7: </w:t>
      </w:r>
      <w:r w:rsidR="008C62C7" w:rsidRPr="00FC2916">
        <w:rPr>
          <w:rFonts w:ascii="Aptos Display" w:hAnsi="Aptos Display"/>
          <w:lang w:val="en-GB"/>
        </w:rPr>
        <w:t>A</w:t>
      </w:r>
      <w:r w:rsidR="008B6C6A" w:rsidRPr="00FC2916">
        <w:rPr>
          <w:rFonts w:ascii="Aptos Display" w:hAnsi="Aptos Display"/>
          <w:lang w:val="en-GB"/>
        </w:rPr>
        <w:t>nalysis of Covariance</w:t>
      </w:r>
    </w:p>
    <w:p w14:paraId="42281B32" w14:textId="367FE864" w:rsidR="00875BDA" w:rsidRPr="000A019D" w:rsidRDefault="008B6C6A" w:rsidP="00E12D37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0A019D">
        <w:rPr>
          <w:rFonts w:ascii="Aptos" w:hAnsi="Aptos"/>
          <w:sz w:val="22"/>
          <w:szCs w:val="22"/>
          <w:lang w:val="en-GB"/>
        </w:rPr>
        <w:t xml:space="preserve">ANCOVA – </w:t>
      </w:r>
      <w:r w:rsidR="00243F6F" w:rsidRPr="000A019D">
        <w:rPr>
          <w:rFonts w:ascii="Aptos" w:hAnsi="Aptos"/>
          <w:sz w:val="22"/>
          <w:szCs w:val="22"/>
          <w:lang w:val="en-GB"/>
        </w:rPr>
        <w:t>Coded</w:t>
      </w:r>
      <w:r w:rsidRPr="000A019D">
        <w:rPr>
          <w:rFonts w:ascii="Aptos" w:hAnsi="Aptos"/>
          <w:sz w:val="22"/>
          <w:szCs w:val="22"/>
          <w:lang w:val="en-GB"/>
        </w:rPr>
        <w:t>”</w:t>
      </w:r>
      <w:r w:rsidR="00D0088B" w:rsidRPr="000A019D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data”.</w:t>
      </w:r>
      <w:r w:rsidR="008E1302" w:rsidRPr="000A019D">
        <w:rPr>
          <w:rFonts w:ascii="Aptos" w:hAnsi="Aptos"/>
          <w:sz w:val="22"/>
          <w:szCs w:val="22"/>
          <w:lang w:val="en-GB"/>
        </w:rPr>
        <w:t xml:space="preserve"> Afterwards perform analysis of covariance for Y:</w:t>
      </w:r>
      <w:r w:rsidR="00902C83" w:rsidRPr="000A019D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0A019D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0A019D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0A019D">
        <w:rPr>
          <w:rFonts w:ascii="Aptos" w:hAnsi="Aptos"/>
          <w:sz w:val="22"/>
          <w:szCs w:val="22"/>
          <w:lang w:val="en-GB"/>
        </w:rPr>
        <w:t xml:space="preserve"> </w:t>
      </w:r>
    </w:p>
    <w:p w14:paraId="67405D1B" w14:textId="77777777" w:rsidR="00243F6F" w:rsidRPr="000A019D" w:rsidRDefault="00243F6F" w:rsidP="00E12D37">
      <w:pPr>
        <w:jc w:val="both"/>
        <w:rPr>
          <w:rFonts w:ascii="Aptos" w:hAnsi="Aptos"/>
          <w:sz w:val="22"/>
          <w:szCs w:val="22"/>
          <w:lang w:val="en-GB"/>
        </w:rPr>
      </w:pPr>
    </w:p>
    <w:p w14:paraId="63898F0F" w14:textId="650298B7" w:rsidR="008511D6" w:rsidRPr="000A019D" w:rsidRDefault="00243F6F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FA98391" wp14:editId="4E8E55CC">
            <wp:extent cx="3411645" cy="3779520"/>
            <wp:effectExtent l="0" t="0" r="0" b="0"/>
            <wp:docPr id="2005496595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6595" name="Εικόνα 20054965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254" cy="380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4D76" w14:textId="77777777" w:rsidR="006E3CA9" w:rsidRPr="000A019D" w:rsidRDefault="006E3CA9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0A019D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3C82A4BA" w14:textId="281727F8" w:rsidR="00061906" w:rsidRPr="000A019D" w:rsidRDefault="00E12D37" w:rsidP="00875BDA">
      <w:pPr>
        <w:jc w:val="center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651E9A" wp14:editId="4C3A6261">
            <wp:extent cx="6120130" cy="3211195"/>
            <wp:effectExtent l="0" t="0" r="0" b="8255"/>
            <wp:docPr id="1381040627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0627" name="Εικόνα 13810406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C225" w14:textId="046B96B7" w:rsidR="00AE25E1" w:rsidRPr="00FC2916" w:rsidRDefault="00805991" w:rsidP="00FC2916">
      <w:pPr>
        <w:pStyle w:val="Heading1"/>
        <w:rPr>
          <w:rFonts w:ascii="Aptos Display" w:hAnsi="Aptos Display"/>
          <w:lang w:val="en-GB"/>
        </w:rPr>
      </w:pPr>
      <w:r w:rsidRPr="00FC2916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FC2916">
        <w:rPr>
          <w:rFonts w:ascii="Aptos Display" w:hAnsi="Aptos Display"/>
          <w:lang w:val="en-GB"/>
        </w:rPr>
        <w:t>Isalos</w:t>
      </w:r>
      <w:proofErr w:type="spellEnd"/>
      <w:r w:rsidRPr="00FC2916">
        <w:rPr>
          <w:rFonts w:ascii="Aptos Display" w:hAnsi="Aptos Display"/>
          <w:lang w:val="en-GB"/>
        </w:rPr>
        <w:t xml:space="preserve"> Workflow</w:t>
      </w:r>
    </w:p>
    <w:p w14:paraId="12DD3339" w14:textId="08B4FDEE" w:rsidR="00FE5DF0" w:rsidRPr="000A019D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0A019D">
        <w:rPr>
          <w:rFonts w:ascii="Aptos" w:hAnsi="Aptos"/>
          <w:sz w:val="22"/>
          <w:szCs w:val="22"/>
          <w:lang w:val="en-GB"/>
        </w:rPr>
        <w:t xml:space="preserve">final </w:t>
      </w:r>
      <w:r w:rsidRPr="000A019D">
        <w:rPr>
          <w:rFonts w:ascii="Aptos" w:hAnsi="Aptos"/>
          <w:sz w:val="22"/>
          <w:szCs w:val="22"/>
          <w:lang w:val="en-GB"/>
        </w:rPr>
        <w:t>workflow</w:t>
      </w:r>
      <w:r w:rsidR="00085337" w:rsidRPr="000A019D">
        <w:rPr>
          <w:rFonts w:ascii="Aptos" w:hAnsi="Aptos"/>
          <w:sz w:val="22"/>
          <w:szCs w:val="22"/>
          <w:lang w:val="en-GB"/>
        </w:rPr>
        <w:t xml:space="preserve"> is presented below</w:t>
      </w:r>
      <w:r w:rsidR="00D6545B" w:rsidRPr="000A019D">
        <w:rPr>
          <w:rFonts w:ascii="Aptos" w:hAnsi="Aptos"/>
          <w:sz w:val="22"/>
          <w:szCs w:val="22"/>
          <w:lang w:val="en-GB"/>
        </w:rPr>
        <w:t xml:space="preserve"> (</w:t>
      </w:r>
      <w:r w:rsidR="0010326D" w:rsidRPr="000A019D">
        <w:rPr>
          <w:rFonts w:ascii="Aptos" w:hAnsi="Aptos"/>
          <w:color w:val="EE0000"/>
          <w:sz w:val="22"/>
          <w:szCs w:val="22"/>
          <w:lang w:val="en-GB"/>
        </w:rPr>
        <w:t>weird-looking</w:t>
      </w:r>
      <w:r w:rsidR="00D6545B" w:rsidRPr="000A019D">
        <w:rPr>
          <w:rFonts w:ascii="Aptos" w:hAnsi="Aptos"/>
          <w:sz w:val="22"/>
          <w:szCs w:val="22"/>
          <w:lang w:val="en-GB"/>
        </w:rPr>
        <w:t>)</w:t>
      </w:r>
      <w:r w:rsidR="00085337" w:rsidRPr="000A019D">
        <w:rPr>
          <w:rFonts w:ascii="Aptos" w:hAnsi="Aptos"/>
          <w:sz w:val="22"/>
          <w:szCs w:val="22"/>
          <w:lang w:val="en-GB"/>
        </w:rPr>
        <w:t>:</w:t>
      </w:r>
    </w:p>
    <w:p w14:paraId="3700298A" w14:textId="1E8AE420" w:rsidR="00085337" w:rsidRDefault="00085337" w:rsidP="003E30C0">
      <w:pPr>
        <w:jc w:val="center"/>
        <w:rPr>
          <w:rFonts w:ascii="Aptos" w:hAnsi="Aptos"/>
          <w:sz w:val="22"/>
          <w:szCs w:val="22"/>
          <w:lang w:val="en-GB"/>
        </w:rPr>
      </w:pPr>
    </w:p>
    <w:p w14:paraId="538C1276" w14:textId="77777777" w:rsidR="00857357" w:rsidRPr="000A019D" w:rsidRDefault="00857357" w:rsidP="003E30C0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0ECD439C" w:rsidR="008875E1" w:rsidRPr="00FC2916" w:rsidRDefault="00805991" w:rsidP="00FC2916">
      <w:pPr>
        <w:pStyle w:val="Heading1"/>
        <w:rPr>
          <w:rFonts w:ascii="Aptos Display" w:hAnsi="Aptos Display"/>
          <w:lang w:val="en-GB"/>
        </w:rPr>
      </w:pPr>
      <w:r w:rsidRPr="00FC2916">
        <w:rPr>
          <w:rFonts w:ascii="Aptos Display" w:hAnsi="Aptos Display"/>
          <w:lang w:val="en-GB"/>
        </w:rPr>
        <w:t>References</w:t>
      </w:r>
    </w:p>
    <w:p w14:paraId="1CD92AE4" w14:textId="2F90DCCF" w:rsidR="00805991" w:rsidRPr="000A019D" w:rsidRDefault="00805991" w:rsidP="00805991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GB"/>
        </w:rPr>
      </w:pPr>
      <w:r w:rsidRPr="000A019D">
        <w:rPr>
          <w:rFonts w:ascii="Aptos" w:hAnsi="Aptos"/>
          <w:sz w:val="22"/>
          <w:szCs w:val="22"/>
          <w:lang w:val="en-GB"/>
        </w:rPr>
        <w:t xml:space="preserve">Patel, N.; Jain, S.; Madan, P.; Lin, S. Application of Design of Experiments for Formulation Development and Mechanistic Evaluation of Iontophoretic Tacrine Hydrochloride Delivery. </w:t>
      </w:r>
      <w:r w:rsidRPr="000A019D">
        <w:rPr>
          <w:rFonts w:ascii="Aptos" w:hAnsi="Aptos"/>
          <w:i/>
          <w:iCs/>
          <w:sz w:val="22"/>
          <w:szCs w:val="22"/>
          <w:lang w:val="en-GB"/>
        </w:rPr>
        <w:t>Drug Development and Industrial Pharmacy</w:t>
      </w:r>
      <w:r w:rsidRPr="000A019D">
        <w:rPr>
          <w:rFonts w:ascii="Aptos" w:hAnsi="Aptos"/>
          <w:sz w:val="22"/>
          <w:szCs w:val="22"/>
          <w:lang w:val="en-GB"/>
        </w:rPr>
        <w:t xml:space="preserve"> </w:t>
      </w:r>
      <w:r w:rsidRPr="000A019D">
        <w:rPr>
          <w:rFonts w:ascii="Aptos" w:hAnsi="Aptos"/>
          <w:b/>
          <w:bCs/>
          <w:sz w:val="22"/>
          <w:szCs w:val="22"/>
          <w:lang w:val="en-GB"/>
        </w:rPr>
        <w:t>2016</w:t>
      </w:r>
      <w:r w:rsidRPr="000A019D">
        <w:rPr>
          <w:rFonts w:ascii="Aptos" w:hAnsi="Aptos"/>
          <w:sz w:val="22"/>
          <w:szCs w:val="22"/>
          <w:lang w:val="en-GB"/>
        </w:rPr>
        <w:t xml:space="preserve">, </w:t>
      </w:r>
      <w:r w:rsidRPr="000A019D">
        <w:rPr>
          <w:rFonts w:ascii="Aptos" w:hAnsi="Aptos"/>
          <w:i/>
          <w:iCs/>
          <w:sz w:val="22"/>
          <w:szCs w:val="22"/>
          <w:lang w:val="en-GB"/>
        </w:rPr>
        <w:t>42</w:t>
      </w:r>
      <w:r w:rsidRPr="000A019D">
        <w:rPr>
          <w:rFonts w:ascii="Aptos" w:hAnsi="Aptos"/>
          <w:sz w:val="22"/>
          <w:szCs w:val="22"/>
          <w:lang w:val="en-GB"/>
        </w:rPr>
        <w:t xml:space="preserve"> (11), 1894–1902. </w:t>
      </w:r>
      <w:hyperlink r:id="rId36" w:history="1">
        <w:r w:rsidRPr="000A019D">
          <w:rPr>
            <w:rStyle w:val="Hyperlink"/>
            <w:rFonts w:ascii="Aptos" w:hAnsi="Aptos"/>
            <w:sz w:val="22"/>
            <w:szCs w:val="22"/>
            <w:lang w:val="en-GB"/>
          </w:rPr>
          <w:t>https://doi.org/10.1080/03639045.2016.1181646</w:t>
        </w:r>
      </w:hyperlink>
      <w:r w:rsidRPr="000A019D">
        <w:rPr>
          <w:rFonts w:ascii="Aptos" w:hAnsi="Aptos"/>
          <w:sz w:val="22"/>
          <w:szCs w:val="22"/>
          <w:lang w:val="en-GB"/>
        </w:rPr>
        <w:t>.</w:t>
      </w:r>
    </w:p>
    <w:p w14:paraId="7A5310A0" w14:textId="77777777" w:rsidR="00805991" w:rsidRPr="000A019D" w:rsidRDefault="0080599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05991" w:rsidRPr="000A019D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EBE6" w14:textId="77777777" w:rsidR="00805991" w:rsidRDefault="00805991" w:rsidP="00805991">
      <w:pPr>
        <w:spacing w:after="0" w:line="240" w:lineRule="auto"/>
      </w:pPr>
      <w:r>
        <w:separator/>
      </w:r>
    </w:p>
  </w:endnote>
  <w:endnote w:type="continuationSeparator" w:id="0">
    <w:p w14:paraId="085C17F5" w14:textId="77777777" w:rsidR="00805991" w:rsidRDefault="00805991" w:rsidP="0080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240807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0D2BA45D" w14:textId="75875A93" w:rsidR="00932ADE" w:rsidRPr="00932ADE" w:rsidRDefault="00932ADE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932ADE">
          <w:rPr>
            <w:rFonts w:ascii="Aptos" w:hAnsi="Aptos"/>
            <w:sz w:val="22"/>
            <w:szCs w:val="22"/>
          </w:rPr>
          <w:fldChar w:fldCharType="begin"/>
        </w:r>
        <w:r w:rsidRPr="00932ADE">
          <w:rPr>
            <w:rFonts w:ascii="Aptos" w:hAnsi="Aptos"/>
            <w:sz w:val="22"/>
            <w:szCs w:val="22"/>
          </w:rPr>
          <w:instrText>PAGE   \* MERGEFORMAT</w:instrText>
        </w:r>
        <w:r w:rsidRPr="00932ADE">
          <w:rPr>
            <w:rFonts w:ascii="Aptos" w:hAnsi="Aptos"/>
            <w:sz w:val="22"/>
            <w:szCs w:val="22"/>
          </w:rPr>
          <w:fldChar w:fldCharType="separate"/>
        </w:r>
        <w:r w:rsidRPr="00932ADE">
          <w:rPr>
            <w:rFonts w:ascii="Aptos" w:hAnsi="Aptos"/>
            <w:sz w:val="22"/>
            <w:szCs w:val="22"/>
            <w:lang w:val="en-GB"/>
          </w:rPr>
          <w:t>2</w:t>
        </w:r>
        <w:r w:rsidRPr="00932ADE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10B121CD" w14:textId="77777777" w:rsidR="00805991" w:rsidRDefault="00805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BF1B" w14:textId="77777777" w:rsidR="00805991" w:rsidRDefault="00805991" w:rsidP="00805991">
      <w:pPr>
        <w:spacing w:after="0" w:line="240" w:lineRule="auto"/>
      </w:pPr>
      <w:r>
        <w:separator/>
      </w:r>
    </w:p>
  </w:footnote>
  <w:footnote w:type="continuationSeparator" w:id="0">
    <w:p w14:paraId="643DF76A" w14:textId="77777777" w:rsidR="00805991" w:rsidRDefault="00805991" w:rsidP="0080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C405" w14:textId="0FE0D3A2" w:rsidR="00805991" w:rsidRPr="00805991" w:rsidRDefault="00805991">
    <w:pPr>
      <w:pStyle w:val="Header"/>
      <w:rPr>
        <w:rFonts w:ascii="Aptos" w:hAnsi="Aptos"/>
        <w:sz w:val="22"/>
        <w:szCs w:val="22"/>
        <w:lang w:val="en-GB"/>
      </w:rPr>
    </w:pPr>
    <w:proofErr w:type="spellStart"/>
    <w:r w:rsidRPr="00805991">
      <w:rPr>
        <w:rFonts w:ascii="Aptos" w:hAnsi="Aptos"/>
        <w:sz w:val="22"/>
        <w:szCs w:val="22"/>
        <w:lang w:val="en-US"/>
      </w:rPr>
      <w:t>Isalos</w:t>
    </w:r>
    <w:proofErr w:type="spellEnd"/>
    <w:r w:rsidRPr="00805991">
      <w:rPr>
        <w:rFonts w:ascii="Aptos" w:hAnsi="Aptos"/>
        <w:sz w:val="22"/>
        <w:szCs w:val="22"/>
        <w:lang w:val="en-US"/>
      </w:rPr>
      <w:t xml:space="preserve"> Analytics Platform</w:t>
    </w:r>
    <w:r w:rsidRPr="00805991">
      <w:rPr>
        <w:rFonts w:ascii="Aptos" w:hAnsi="Aptos"/>
        <w:sz w:val="22"/>
        <w:szCs w:val="22"/>
      </w:rPr>
      <w:ptab w:relativeTo="margin" w:alignment="center" w:leader="none"/>
    </w:r>
    <w:r w:rsidRPr="00805991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805991">
      <w:rPr>
        <w:rFonts w:ascii="Aptos" w:hAnsi="Aptos"/>
        <w:sz w:val="22"/>
        <w:szCs w:val="22"/>
        <w:lang w:val="en-US"/>
      </w:rPr>
      <w:t>NovaMechanics</w:t>
    </w:r>
    <w:proofErr w:type="spellEnd"/>
    <w:r w:rsidRPr="00805991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859"/>
    <w:multiLevelType w:val="hybridMultilevel"/>
    <w:tmpl w:val="DBACEEAA"/>
    <w:lvl w:ilvl="0" w:tplc="F37209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171935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5EFA"/>
    <w:rsid w:val="000247B2"/>
    <w:rsid w:val="00054351"/>
    <w:rsid w:val="00060F37"/>
    <w:rsid w:val="00061906"/>
    <w:rsid w:val="0006296A"/>
    <w:rsid w:val="00073D38"/>
    <w:rsid w:val="00085337"/>
    <w:rsid w:val="00093E76"/>
    <w:rsid w:val="000A019D"/>
    <w:rsid w:val="000A0B63"/>
    <w:rsid w:val="000A10F2"/>
    <w:rsid w:val="000A3D6F"/>
    <w:rsid w:val="000A7BA9"/>
    <w:rsid w:val="000B34F8"/>
    <w:rsid w:val="000C1FCB"/>
    <w:rsid w:val="000D41F0"/>
    <w:rsid w:val="000E0EF4"/>
    <w:rsid w:val="000E420C"/>
    <w:rsid w:val="000F00A2"/>
    <w:rsid w:val="000F1844"/>
    <w:rsid w:val="000F328F"/>
    <w:rsid w:val="0010326D"/>
    <w:rsid w:val="00104F59"/>
    <w:rsid w:val="0011375D"/>
    <w:rsid w:val="001234A5"/>
    <w:rsid w:val="0012648A"/>
    <w:rsid w:val="00130E16"/>
    <w:rsid w:val="00136331"/>
    <w:rsid w:val="001575CD"/>
    <w:rsid w:val="00173F31"/>
    <w:rsid w:val="001A2D9F"/>
    <w:rsid w:val="001A755A"/>
    <w:rsid w:val="001B6822"/>
    <w:rsid w:val="001C213C"/>
    <w:rsid w:val="001D7E7B"/>
    <w:rsid w:val="001F054A"/>
    <w:rsid w:val="001F2959"/>
    <w:rsid w:val="00206202"/>
    <w:rsid w:val="0021079E"/>
    <w:rsid w:val="00216E43"/>
    <w:rsid w:val="002179CA"/>
    <w:rsid w:val="0023234F"/>
    <w:rsid w:val="002423AF"/>
    <w:rsid w:val="00243AB7"/>
    <w:rsid w:val="00243F6F"/>
    <w:rsid w:val="00244292"/>
    <w:rsid w:val="00271720"/>
    <w:rsid w:val="0028721D"/>
    <w:rsid w:val="002930A0"/>
    <w:rsid w:val="002A2D01"/>
    <w:rsid w:val="002A4C59"/>
    <w:rsid w:val="002C17A9"/>
    <w:rsid w:val="002C4C13"/>
    <w:rsid w:val="002C61E2"/>
    <w:rsid w:val="002D75F7"/>
    <w:rsid w:val="002E4260"/>
    <w:rsid w:val="002F5DEA"/>
    <w:rsid w:val="00310B8E"/>
    <w:rsid w:val="00314B30"/>
    <w:rsid w:val="00342F35"/>
    <w:rsid w:val="003559F0"/>
    <w:rsid w:val="0038440E"/>
    <w:rsid w:val="00392434"/>
    <w:rsid w:val="00396F7D"/>
    <w:rsid w:val="003B572E"/>
    <w:rsid w:val="003E040C"/>
    <w:rsid w:val="003E30C0"/>
    <w:rsid w:val="003E6900"/>
    <w:rsid w:val="00406992"/>
    <w:rsid w:val="00413186"/>
    <w:rsid w:val="004152B9"/>
    <w:rsid w:val="00445E48"/>
    <w:rsid w:val="004464F0"/>
    <w:rsid w:val="0045501F"/>
    <w:rsid w:val="0047466A"/>
    <w:rsid w:val="00492B82"/>
    <w:rsid w:val="004B3E78"/>
    <w:rsid w:val="004B3F41"/>
    <w:rsid w:val="004C29DA"/>
    <w:rsid w:val="004C498A"/>
    <w:rsid w:val="004C55F8"/>
    <w:rsid w:val="004C7E1E"/>
    <w:rsid w:val="004E0C82"/>
    <w:rsid w:val="004F66D5"/>
    <w:rsid w:val="005008E2"/>
    <w:rsid w:val="00504B1E"/>
    <w:rsid w:val="005165D8"/>
    <w:rsid w:val="00530705"/>
    <w:rsid w:val="00530E03"/>
    <w:rsid w:val="0053275D"/>
    <w:rsid w:val="00534344"/>
    <w:rsid w:val="0054167A"/>
    <w:rsid w:val="00542F34"/>
    <w:rsid w:val="00544258"/>
    <w:rsid w:val="00545452"/>
    <w:rsid w:val="005460A5"/>
    <w:rsid w:val="00546927"/>
    <w:rsid w:val="00552424"/>
    <w:rsid w:val="00553366"/>
    <w:rsid w:val="00561B0A"/>
    <w:rsid w:val="00582EB2"/>
    <w:rsid w:val="00586A4A"/>
    <w:rsid w:val="00595ED1"/>
    <w:rsid w:val="005A5371"/>
    <w:rsid w:val="005B6F9E"/>
    <w:rsid w:val="005C1116"/>
    <w:rsid w:val="005C1F2C"/>
    <w:rsid w:val="005C60BE"/>
    <w:rsid w:val="005D5AD5"/>
    <w:rsid w:val="005E3869"/>
    <w:rsid w:val="005E4680"/>
    <w:rsid w:val="005F1A18"/>
    <w:rsid w:val="005F5C7F"/>
    <w:rsid w:val="005F7973"/>
    <w:rsid w:val="00604456"/>
    <w:rsid w:val="006071C6"/>
    <w:rsid w:val="0060732B"/>
    <w:rsid w:val="006163CC"/>
    <w:rsid w:val="00616500"/>
    <w:rsid w:val="00616A4A"/>
    <w:rsid w:val="00625424"/>
    <w:rsid w:val="00627050"/>
    <w:rsid w:val="00636FCE"/>
    <w:rsid w:val="00646F99"/>
    <w:rsid w:val="00650FBB"/>
    <w:rsid w:val="0066549E"/>
    <w:rsid w:val="00673353"/>
    <w:rsid w:val="006776A8"/>
    <w:rsid w:val="006A3AC3"/>
    <w:rsid w:val="006B020B"/>
    <w:rsid w:val="006B38A0"/>
    <w:rsid w:val="006B79C8"/>
    <w:rsid w:val="006C5C27"/>
    <w:rsid w:val="006C6A7F"/>
    <w:rsid w:val="006C7820"/>
    <w:rsid w:val="006D28A9"/>
    <w:rsid w:val="006D7C01"/>
    <w:rsid w:val="006E3CA9"/>
    <w:rsid w:val="006E70F3"/>
    <w:rsid w:val="006F417F"/>
    <w:rsid w:val="00715F24"/>
    <w:rsid w:val="00720893"/>
    <w:rsid w:val="00727550"/>
    <w:rsid w:val="00747B53"/>
    <w:rsid w:val="00756346"/>
    <w:rsid w:val="00756672"/>
    <w:rsid w:val="00763F48"/>
    <w:rsid w:val="0076716B"/>
    <w:rsid w:val="00792C58"/>
    <w:rsid w:val="00794D57"/>
    <w:rsid w:val="007978C6"/>
    <w:rsid w:val="007A09F9"/>
    <w:rsid w:val="007A511C"/>
    <w:rsid w:val="007C50DE"/>
    <w:rsid w:val="007D26E9"/>
    <w:rsid w:val="007D33E0"/>
    <w:rsid w:val="007D4017"/>
    <w:rsid w:val="007D647F"/>
    <w:rsid w:val="007D730C"/>
    <w:rsid w:val="007E4AA1"/>
    <w:rsid w:val="007E6F33"/>
    <w:rsid w:val="007F3364"/>
    <w:rsid w:val="00805991"/>
    <w:rsid w:val="00822595"/>
    <w:rsid w:val="00834FEE"/>
    <w:rsid w:val="00846540"/>
    <w:rsid w:val="008511D6"/>
    <w:rsid w:val="00857357"/>
    <w:rsid w:val="00863ECF"/>
    <w:rsid w:val="008753EB"/>
    <w:rsid w:val="00875BDA"/>
    <w:rsid w:val="008849A5"/>
    <w:rsid w:val="008875E1"/>
    <w:rsid w:val="00891665"/>
    <w:rsid w:val="008A1422"/>
    <w:rsid w:val="008A490D"/>
    <w:rsid w:val="008B4549"/>
    <w:rsid w:val="008B6C6A"/>
    <w:rsid w:val="008C62C7"/>
    <w:rsid w:val="008C7288"/>
    <w:rsid w:val="008D14C9"/>
    <w:rsid w:val="008D55C8"/>
    <w:rsid w:val="008E1302"/>
    <w:rsid w:val="008F0BFD"/>
    <w:rsid w:val="008F6A32"/>
    <w:rsid w:val="00902123"/>
    <w:rsid w:val="009025E5"/>
    <w:rsid w:val="00902C83"/>
    <w:rsid w:val="00910156"/>
    <w:rsid w:val="0093008C"/>
    <w:rsid w:val="00932ADE"/>
    <w:rsid w:val="009333B6"/>
    <w:rsid w:val="009352B5"/>
    <w:rsid w:val="009362B0"/>
    <w:rsid w:val="009451C0"/>
    <w:rsid w:val="009744B4"/>
    <w:rsid w:val="0097659D"/>
    <w:rsid w:val="00977FE6"/>
    <w:rsid w:val="009A6A40"/>
    <w:rsid w:val="009A7EAD"/>
    <w:rsid w:val="009B41EE"/>
    <w:rsid w:val="009C1C09"/>
    <w:rsid w:val="009C7CB8"/>
    <w:rsid w:val="009D10A4"/>
    <w:rsid w:val="009D407C"/>
    <w:rsid w:val="009E23D6"/>
    <w:rsid w:val="009E75FF"/>
    <w:rsid w:val="009F1043"/>
    <w:rsid w:val="00A1067D"/>
    <w:rsid w:val="00A2238C"/>
    <w:rsid w:val="00A27753"/>
    <w:rsid w:val="00A30A38"/>
    <w:rsid w:val="00A33F1F"/>
    <w:rsid w:val="00A34173"/>
    <w:rsid w:val="00A3528E"/>
    <w:rsid w:val="00A35DB5"/>
    <w:rsid w:val="00A3659E"/>
    <w:rsid w:val="00A51BF3"/>
    <w:rsid w:val="00A57EC4"/>
    <w:rsid w:val="00A640B4"/>
    <w:rsid w:val="00A7523B"/>
    <w:rsid w:val="00A83361"/>
    <w:rsid w:val="00A923B5"/>
    <w:rsid w:val="00AB60CE"/>
    <w:rsid w:val="00AC4070"/>
    <w:rsid w:val="00AD7A88"/>
    <w:rsid w:val="00AE25E1"/>
    <w:rsid w:val="00AE3B1C"/>
    <w:rsid w:val="00AE51AB"/>
    <w:rsid w:val="00AE6410"/>
    <w:rsid w:val="00AF2956"/>
    <w:rsid w:val="00AF56E0"/>
    <w:rsid w:val="00AF68B7"/>
    <w:rsid w:val="00B15205"/>
    <w:rsid w:val="00B207A5"/>
    <w:rsid w:val="00B243F6"/>
    <w:rsid w:val="00B44CB1"/>
    <w:rsid w:val="00B50F3F"/>
    <w:rsid w:val="00B6168D"/>
    <w:rsid w:val="00B6220B"/>
    <w:rsid w:val="00B65F6B"/>
    <w:rsid w:val="00B84638"/>
    <w:rsid w:val="00B84DDF"/>
    <w:rsid w:val="00B96ABA"/>
    <w:rsid w:val="00B96BE9"/>
    <w:rsid w:val="00B97778"/>
    <w:rsid w:val="00BB0DA1"/>
    <w:rsid w:val="00BC3FED"/>
    <w:rsid w:val="00BD4CF3"/>
    <w:rsid w:val="00BE3F98"/>
    <w:rsid w:val="00C01318"/>
    <w:rsid w:val="00C018E9"/>
    <w:rsid w:val="00C03164"/>
    <w:rsid w:val="00C2020F"/>
    <w:rsid w:val="00C739CA"/>
    <w:rsid w:val="00C8120E"/>
    <w:rsid w:val="00C81775"/>
    <w:rsid w:val="00C97BC0"/>
    <w:rsid w:val="00CD2BCE"/>
    <w:rsid w:val="00CF13F9"/>
    <w:rsid w:val="00D0088B"/>
    <w:rsid w:val="00D02457"/>
    <w:rsid w:val="00D24500"/>
    <w:rsid w:val="00D3091E"/>
    <w:rsid w:val="00D3315E"/>
    <w:rsid w:val="00D40CD8"/>
    <w:rsid w:val="00D45DEE"/>
    <w:rsid w:val="00D62B43"/>
    <w:rsid w:val="00D6545B"/>
    <w:rsid w:val="00D72C66"/>
    <w:rsid w:val="00D7569C"/>
    <w:rsid w:val="00D82C8A"/>
    <w:rsid w:val="00D84708"/>
    <w:rsid w:val="00DA16B1"/>
    <w:rsid w:val="00DB54D4"/>
    <w:rsid w:val="00DE20E7"/>
    <w:rsid w:val="00DF3464"/>
    <w:rsid w:val="00E04048"/>
    <w:rsid w:val="00E0415B"/>
    <w:rsid w:val="00E06B43"/>
    <w:rsid w:val="00E12D37"/>
    <w:rsid w:val="00E13367"/>
    <w:rsid w:val="00E15339"/>
    <w:rsid w:val="00E44AEC"/>
    <w:rsid w:val="00E56E2B"/>
    <w:rsid w:val="00E57744"/>
    <w:rsid w:val="00E6040C"/>
    <w:rsid w:val="00E64638"/>
    <w:rsid w:val="00E67E7B"/>
    <w:rsid w:val="00E72C90"/>
    <w:rsid w:val="00E75E73"/>
    <w:rsid w:val="00EA1BD3"/>
    <w:rsid w:val="00EA5AF4"/>
    <w:rsid w:val="00EA65FE"/>
    <w:rsid w:val="00EA67D3"/>
    <w:rsid w:val="00EB0B27"/>
    <w:rsid w:val="00EB204D"/>
    <w:rsid w:val="00EC3856"/>
    <w:rsid w:val="00EE0055"/>
    <w:rsid w:val="00EE12D9"/>
    <w:rsid w:val="00EE55C0"/>
    <w:rsid w:val="00EF6E3D"/>
    <w:rsid w:val="00F12407"/>
    <w:rsid w:val="00F147D3"/>
    <w:rsid w:val="00F148CA"/>
    <w:rsid w:val="00F21F7C"/>
    <w:rsid w:val="00F31A3E"/>
    <w:rsid w:val="00F378A5"/>
    <w:rsid w:val="00F43C3D"/>
    <w:rsid w:val="00F61CC0"/>
    <w:rsid w:val="00F6672A"/>
    <w:rsid w:val="00F67A28"/>
    <w:rsid w:val="00F7207D"/>
    <w:rsid w:val="00F74706"/>
    <w:rsid w:val="00F75A59"/>
    <w:rsid w:val="00F82961"/>
    <w:rsid w:val="00F82ACB"/>
    <w:rsid w:val="00F86F9A"/>
    <w:rsid w:val="00FB05FD"/>
    <w:rsid w:val="00FC2916"/>
    <w:rsid w:val="00FD3AEB"/>
    <w:rsid w:val="00FD7801"/>
    <w:rsid w:val="00FD7D1A"/>
    <w:rsid w:val="00FE2533"/>
    <w:rsid w:val="00FE366C"/>
    <w:rsid w:val="00FE5DF0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059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991"/>
  </w:style>
  <w:style w:type="paragraph" w:styleId="Footer">
    <w:name w:val="footer"/>
    <w:basedOn w:val="Normal"/>
    <w:link w:val="FooterChar"/>
    <w:uiPriority w:val="99"/>
    <w:unhideWhenUsed/>
    <w:rsid w:val="008059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image" Target="media/image18.png"/><Relationship Id="rId36" Type="http://schemas.openxmlformats.org/officeDocument/2006/relationships/hyperlink" Target="https://doi.org/10.1080/03639045.2016.1181646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tandfonline.com/doi/abs/10.1080/03639045.2016.1181646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642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345</cp:revision>
  <dcterms:created xsi:type="dcterms:W3CDTF">2025-11-24T09:35:00Z</dcterms:created>
  <dcterms:modified xsi:type="dcterms:W3CDTF">2025-12-19T15:24:00Z</dcterms:modified>
</cp:coreProperties>
</file>