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5DE30" w14:textId="52BFD0C9" w:rsidR="008C713E" w:rsidRDefault="002E0242" w:rsidP="0002575D">
      <w:pPr>
        <w:jc w:val="center"/>
        <w:rPr>
          <w:rFonts w:ascii="Aptos Display" w:hAnsi="Aptos Display"/>
          <w:sz w:val="32"/>
          <w:szCs w:val="32"/>
          <w:lang w:val="en-GB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333FA29B" wp14:editId="2B4DECBA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E7D1" w14:textId="4CB41BA8" w:rsidR="002C17A9" w:rsidRPr="002E0242" w:rsidRDefault="00F0244A" w:rsidP="002E0242">
      <w:pPr>
        <w:jc w:val="center"/>
        <w:rPr>
          <w:rFonts w:ascii="Aptos Display" w:hAnsi="Aptos Display"/>
          <w:sz w:val="32"/>
          <w:szCs w:val="32"/>
          <w:lang w:val="en-GB"/>
        </w:rPr>
      </w:pPr>
      <w:r w:rsidRPr="002E0242">
        <w:rPr>
          <w:rFonts w:ascii="Aptos Display" w:hAnsi="Aptos Display"/>
          <w:sz w:val="32"/>
          <w:szCs w:val="32"/>
          <w:lang w:val="en-GB"/>
        </w:rPr>
        <w:t>Optimization of arsenic extraction in rice samples by Plackett-Burman design and response surface methodology</w:t>
      </w:r>
    </w:p>
    <w:p w14:paraId="0DF4A648" w14:textId="77777777" w:rsidR="002E0242" w:rsidRDefault="002E0242" w:rsidP="004464F0">
      <w:pPr>
        <w:jc w:val="both"/>
        <w:rPr>
          <w:i/>
          <w:iCs/>
          <w:lang w:val="en-GB"/>
        </w:rPr>
      </w:pPr>
    </w:p>
    <w:p w14:paraId="658F3783" w14:textId="2D9A27C6" w:rsidR="00AD7A88" w:rsidRPr="00784B73" w:rsidRDefault="00EE0055" w:rsidP="004464F0">
      <w:pPr>
        <w:jc w:val="both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sz w:val="22"/>
          <w:szCs w:val="22"/>
          <w:lang w:val="en-GB"/>
        </w:rPr>
        <w:t xml:space="preserve">The objective of this research paper is </w:t>
      </w:r>
      <w:r w:rsidR="00C63019" w:rsidRPr="00784B73">
        <w:rPr>
          <w:rFonts w:ascii="Aptos" w:hAnsi="Aptos"/>
          <w:sz w:val="22"/>
          <w:szCs w:val="22"/>
          <w:lang w:val="en-GB"/>
        </w:rPr>
        <w:t xml:space="preserve">to optimize the extraction condition of arsenic species and </w:t>
      </w:r>
      <w:proofErr w:type="spellStart"/>
      <w:r w:rsidR="00C63019" w:rsidRPr="00784B73">
        <w:rPr>
          <w:rFonts w:ascii="Aptos" w:hAnsi="Aptos"/>
          <w:sz w:val="22"/>
          <w:szCs w:val="22"/>
          <w:lang w:val="en-GB"/>
        </w:rPr>
        <w:t>dimethylarsonic</w:t>
      </w:r>
      <w:proofErr w:type="spellEnd"/>
      <w:r w:rsidR="00C63019" w:rsidRPr="00784B73">
        <w:rPr>
          <w:rFonts w:ascii="Aptos" w:hAnsi="Aptos"/>
          <w:sz w:val="22"/>
          <w:szCs w:val="22"/>
          <w:lang w:val="en-GB"/>
        </w:rPr>
        <w:t xml:space="preserve"> acid in paddy rice by a simple solvent extraction </w:t>
      </w:r>
      <w:r w:rsidR="00AA3AEB" w:rsidRPr="00784B73">
        <w:rPr>
          <w:rFonts w:ascii="Aptos" w:hAnsi="Aptos"/>
          <w:sz w:val="22"/>
          <w:szCs w:val="22"/>
          <w:lang w:val="en-GB"/>
        </w:rPr>
        <w:t xml:space="preserve">using water as an extraction reagent. </w:t>
      </w:r>
      <w:r w:rsidR="00F61CC0" w:rsidRPr="00784B73">
        <w:rPr>
          <w:rFonts w:ascii="Aptos" w:hAnsi="Aptos"/>
          <w:sz w:val="22"/>
          <w:szCs w:val="22"/>
          <w:lang w:val="en-GB"/>
        </w:rPr>
        <w:t>Design of experiments</w:t>
      </w:r>
      <w:r w:rsidR="008D55C8" w:rsidRPr="00784B73">
        <w:rPr>
          <w:rFonts w:ascii="Aptos" w:hAnsi="Aptos"/>
          <w:sz w:val="22"/>
          <w:szCs w:val="22"/>
          <w:lang w:val="en-GB"/>
        </w:rPr>
        <w:t xml:space="preserve"> (DoE)</w:t>
      </w:r>
      <w:r w:rsidR="00F61CC0" w:rsidRPr="00784B73">
        <w:rPr>
          <w:rFonts w:ascii="Aptos" w:hAnsi="Aptos"/>
          <w:sz w:val="22"/>
          <w:szCs w:val="22"/>
          <w:lang w:val="en-GB"/>
        </w:rPr>
        <w:t xml:space="preserve"> methodology is </w:t>
      </w:r>
      <w:r w:rsidR="001575CD" w:rsidRPr="00784B73">
        <w:rPr>
          <w:rFonts w:ascii="Aptos" w:hAnsi="Aptos"/>
          <w:sz w:val="22"/>
          <w:szCs w:val="22"/>
          <w:lang w:val="en-GB"/>
        </w:rPr>
        <w:t xml:space="preserve">implemented </w:t>
      </w:r>
      <w:r w:rsidR="00C739CA" w:rsidRPr="00784B73">
        <w:rPr>
          <w:rFonts w:ascii="Aptos" w:hAnsi="Aptos"/>
          <w:sz w:val="22"/>
          <w:szCs w:val="22"/>
          <w:lang w:val="en-GB"/>
        </w:rPr>
        <w:t xml:space="preserve">for the </w:t>
      </w:r>
      <w:r w:rsidR="00AA3AEB" w:rsidRPr="00784B73">
        <w:rPr>
          <w:rFonts w:ascii="Aptos" w:hAnsi="Aptos"/>
          <w:sz w:val="22"/>
          <w:szCs w:val="22"/>
          <w:lang w:val="en-GB"/>
        </w:rPr>
        <w:t xml:space="preserve">estimation of the </w:t>
      </w:r>
      <w:r w:rsidR="006E7099" w:rsidRPr="00784B73">
        <w:rPr>
          <w:rFonts w:ascii="Aptos" w:hAnsi="Aptos"/>
          <w:sz w:val="22"/>
          <w:szCs w:val="22"/>
          <w:lang w:val="en-GB"/>
        </w:rPr>
        <w:t>variable effects</w:t>
      </w:r>
      <w:r w:rsidR="0093522B" w:rsidRPr="00784B73">
        <w:rPr>
          <w:rFonts w:ascii="Aptos" w:hAnsi="Aptos"/>
          <w:sz w:val="22"/>
          <w:szCs w:val="22"/>
          <w:lang w:val="en-GB"/>
        </w:rPr>
        <w:t>.</w:t>
      </w:r>
    </w:p>
    <w:p w14:paraId="1A546316" w14:textId="5CCAD72C" w:rsidR="00B6168D" w:rsidRDefault="00AD7A88" w:rsidP="004464F0">
      <w:pPr>
        <w:jc w:val="both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sz w:val="22"/>
          <w:szCs w:val="22"/>
          <w:lang w:val="en-GB"/>
        </w:rPr>
        <w:t xml:space="preserve">The factors (independent variables) </w:t>
      </w:r>
      <w:r w:rsidR="000A3D6F" w:rsidRPr="00784B73">
        <w:rPr>
          <w:rFonts w:ascii="Aptos" w:hAnsi="Aptos"/>
          <w:sz w:val="22"/>
          <w:szCs w:val="22"/>
          <w:lang w:val="en-GB"/>
        </w:rPr>
        <w:t>examined are:</w:t>
      </w:r>
      <w:r w:rsidR="00616A4A" w:rsidRPr="00784B73">
        <w:rPr>
          <w:rFonts w:ascii="Aptos" w:hAnsi="Aptos"/>
          <w:sz w:val="22"/>
          <w:szCs w:val="22"/>
          <w:lang w:val="en-GB"/>
        </w:rPr>
        <w:t xml:space="preserve"> </w:t>
      </w:r>
      <w:r w:rsidR="00BF75FA" w:rsidRPr="00784B73">
        <w:rPr>
          <w:rFonts w:ascii="Aptos" w:hAnsi="Aptos"/>
          <w:sz w:val="22"/>
          <w:szCs w:val="22"/>
          <w:lang w:val="en-GB"/>
        </w:rPr>
        <w:t>T</w:t>
      </w:r>
      <w:r w:rsidR="000A3D6F" w:rsidRPr="00784B73">
        <w:rPr>
          <w:rFonts w:ascii="Aptos" w:hAnsi="Aptos"/>
          <w:sz w:val="22"/>
          <w:szCs w:val="22"/>
          <w:lang w:val="en-GB"/>
        </w:rPr>
        <w:t xml:space="preserve"> </w:t>
      </w:r>
      <w:r w:rsidR="00616A4A" w:rsidRPr="00784B73">
        <w:rPr>
          <w:rFonts w:ascii="Aptos" w:hAnsi="Aptos"/>
          <w:sz w:val="22"/>
          <w:szCs w:val="22"/>
          <w:lang w:val="en-GB"/>
        </w:rPr>
        <w:t xml:space="preserve">= </w:t>
      </w:r>
      <w:r w:rsidR="00BF75FA" w:rsidRPr="00784B73">
        <w:rPr>
          <w:rFonts w:ascii="Aptos" w:hAnsi="Aptos"/>
          <w:sz w:val="22"/>
          <w:szCs w:val="22"/>
          <w:lang w:val="en-GB"/>
        </w:rPr>
        <w:t>extraction temperature</w:t>
      </w:r>
      <w:r w:rsidR="00314B30" w:rsidRPr="00784B73">
        <w:rPr>
          <w:rFonts w:ascii="Aptos" w:hAnsi="Aptos"/>
          <w:sz w:val="22"/>
          <w:szCs w:val="22"/>
          <w:lang w:val="en-GB"/>
        </w:rPr>
        <w:t xml:space="preserve"> (</w:t>
      </w:r>
      <w:proofErr w:type="spellStart"/>
      <w:r w:rsidR="00BF75FA" w:rsidRPr="00784B73">
        <w:rPr>
          <w:rFonts w:ascii="Aptos" w:hAnsi="Aptos"/>
          <w:sz w:val="22"/>
          <w:szCs w:val="22"/>
          <w:vertAlign w:val="superscript"/>
          <w:lang w:val="en-GB"/>
        </w:rPr>
        <w:t>o</w:t>
      </w:r>
      <w:r w:rsidR="00BF75FA" w:rsidRPr="00784B73">
        <w:rPr>
          <w:rFonts w:ascii="Aptos" w:hAnsi="Aptos"/>
          <w:sz w:val="22"/>
          <w:szCs w:val="22"/>
          <w:lang w:val="en-GB"/>
        </w:rPr>
        <w:t>C</w:t>
      </w:r>
      <w:proofErr w:type="spellEnd"/>
      <w:r w:rsidR="00314B30" w:rsidRPr="00784B73">
        <w:rPr>
          <w:rFonts w:ascii="Aptos" w:hAnsi="Aptos"/>
          <w:sz w:val="22"/>
          <w:szCs w:val="22"/>
          <w:lang w:val="en-GB"/>
        </w:rPr>
        <w:t>)</w:t>
      </w:r>
      <w:r w:rsidR="000A3D6F" w:rsidRPr="00784B73">
        <w:rPr>
          <w:rFonts w:ascii="Aptos" w:hAnsi="Aptos"/>
          <w:sz w:val="22"/>
          <w:szCs w:val="22"/>
          <w:lang w:val="en-GB"/>
        </w:rPr>
        <w:t xml:space="preserve">, </w:t>
      </w:r>
      <w:r w:rsidR="004D368C" w:rsidRPr="00784B73">
        <w:rPr>
          <w:rFonts w:ascii="Aptos" w:hAnsi="Aptos"/>
          <w:sz w:val="22"/>
          <w:szCs w:val="22"/>
          <w:lang w:val="en-GB"/>
        </w:rPr>
        <w:t>t</w:t>
      </w:r>
      <w:r w:rsidR="00616500" w:rsidRPr="00784B73">
        <w:rPr>
          <w:rFonts w:ascii="Aptos" w:hAnsi="Aptos"/>
          <w:sz w:val="22"/>
          <w:szCs w:val="22"/>
          <w:lang w:val="en-GB"/>
        </w:rPr>
        <w:t xml:space="preserve"> = </w:t>
      </w:r>
      <w:r w:rsidR="004D368C" w:rsidRPr="00784B73">
        <w:rPr>
          <w:rFonts w:ascii="Aptos" w:hAnsi="Aptos"/>
          <w:sz w:val="22"/>
          <w:szCs w:val="22"/>
          <w:lang w:val="en-GB"/>
        </w:rPr>
        <w:t>shaking time</w:t>
      </w:r>
      <w:r w:rsidR="00822595" w:rsidRPr="00784B73">
        <w:rPr>
          <w:rFonts w:ascii="Aptos" w:hAnsi="Aptos"/>
          <w:sz w:val="22"/>
          <w:szCs w:val="22"/>
          <w:lang w:val="en-GB"/>
        </w:rPr>
        <w:t xml:space="preserve"> (</w:t>
      </w:r>
      <w:r w:rsidR="004D368C" w:rsidRPr="00784B73">
        <w:rPr>
          <w:rFonts w:ascii="Aptos" w:hAnsi="Aptos"/>
          <w:sz w:val="22"/>
          <w:szCs w:val="22"/>
          <w:lang w:val="en-GB"/>
        </w:rPr>
        <w:t>min</w:t>
      </w:r>
      <w:r w:rsidR="00822595" w:rsidRPr="00784B73">
        <w:rPr>
          <w:rFonts w:ascii="Aptos" w:hAnsi="Aptos"/>
          <w:sz w:val="22"/>
          <w:szCs w:val="22"/>
          <w:lang w:val="en-GB"/>
        </w:rPr>
        <w:t>)</w:t>
      </w:r>
      <w:r w:rsidR="004D368C" w:rsidRPr="00784B73">
        <w:rPr>
          <w:rFonts w:ascii="Aptos" w:hAnsi="Aptos"/>
          <w:sz w:val="22"/>
          <w:szCs w:val="22"/>
          <w:lang w:val="en-GB"/>
        </w:rPr>
        <w:t>,</w:t>
      </w:r>
      <w:r w:rsidR="006F417F" w:rsidRPr="00784B73">
        <w:rPr>
          <w:rFonts w:ascii="Aptos" w:hAnsi="Aptos"/>
          <w:sz w:val="22"/>
          <w:szCs w:val="22"/>
          <w:lang w:val="en-GB"/>
        </w:rPr>
        <w:t xml:space="preserve"> </w:t>
      </w:r>
      <w:r w:rsidR="006A5BF6" w:rsidRPr="00784B73">
        <w:rPr>
          <w:rFonts w:ascii="Aptos" w:hAnsi="Aptos"/>
          <w:sz w:val="22"/>
          <w:szCs w:val="22"/>
          <w:lang w:val="en-GB"/>
        </w:rPr>
        <w:t>R</w:t>
      </w:r>
      <w:r w:rsidR="00616500" w:rsidRPr="00784B73">
        <w:rPr>
          <w:rFonts w:ascii="Aptos" w:hAnsi="Aptos"/>
          <w:sz w:val="22"/>
          <w:szCs w:val="22"/>
          <w:lang w:val="en-GB"/>
        </w:rPr>
        <w:t xml:space="preserve"> = </w:t>
      </w:r>
      <w:r w:rsidR="006A5BF6" w:rsidRPr="00784B73">
        <w:rPr>
          <w:rFonts w:ascii="Aptos" w:hAnsi="Aptos"/>
          <w:sz w:val="22"/>
          <w:szCs w:val="22"/>
          <w:lang w:val="en-GB"/>
        </w:rPr>
        <w:t>rotation speed</w:t>
      </w:r>
      <w:r w:rsidR="00314B30" w:rsidRPr="00784B73">
        <w:rPr>
          <w:rFonts w:ascii="Aptos" w:hAnsi="Aptos"/>
          <w:sz w:val="22"/>
          <w:szCs w:val="22"/>
          <w:lang w:val="en-GB"/>
        </w:rPr>
        <w:t xml:space="preserve"> (</w:t>
      </w:r>
      <w:r w:rsidR="006A5BF6" w:rsidRPr="00784B73">
        <w:rPr>
          <w:rFonts w:ascii="Aptos" w:hAnsi="Aptos"/>
          <w:sz w:val="22"/>
          <w:szCs w:val="22"/>
          <w:lang w:val="en-GB"/>
        </w:rPr>
        <w:t>rpm</w:t>
      </w:r>
      <w:r w:rsidR="00314B30" w:rsidRPr="00784B73">
        <w:rPr>
          <w:rFonts w:ascii="Aptos" w:hAnsi="Aptos"/>
          <w:sz w:val="22"/>
          <w:szCs w:val="22"/>
          <w:lang w:val="en-GB"/>
        </w:rPr>
        <w:t>)</w:t>
      </w:r>
      <w:r w:rsidR="006A5BF6" w:rsidRPr="00784B73">
        <w:rPr>
          <w:rFonts w:ascii="Aptos" w:hAnsi="Aptos"/>
          <w:sz w:val="22"/>
          <w:szCs w:val="22"/>
          <w:lang w:val="en-GB"/>
        </w:rPr>
        <w:t xml:space="preserve">, V = solvent volume (mL) and </w:t>
      </w:r>
      <w:r w:rsidR="00A635BC" w:rsidRPr="00784B73">
        <w:rPr>
          <w:rFonts w:ascii="Aptos" w:hAnsi="Aptos"/>
          <w:sz w:val="22"/>
          <w:szCs w:val="22"/>
          <w:lang w:val="en-GB"/>
        </w:rPr>
        <w:t>D = dummy factor</w:t>
      </w:r>
      <w:r w:rsidR="006F417F" w:rsidRPr="00784B73">
        <w:rPr>
          <w:rFonts w:ascii="Aptos" w:hAnsi="Aptos"/>
          <w:sz w:val="22"/>
          <w:szCs w:val="22"/>
          <w:lang w:val="en-GB"/>
        </w:rPr>
        <w:t>.</w:t>
      </w:r>
      <w:r w:rsidR="00073D38" w:rsidRPr="00784B73">
        <w:rPr>
          <w:rFonts w:ascii="Aptos" w:hAnsi="Aptos"/>
          <w:sz w:val="22"/>
          <w:szCs w:val="22"/>
          <w:lang w:val="en-GB"/>
        </w:rPr>
        <w:t xml:space="preserve"> </w:t>
      </w:r>
      <w:r w:rsidR="002179CA" w:rsidRPr="00784B73">
        <w:rPr>
          <w:rFonts w:ascii="Aptos" w:hAnsi="Aptos"/>
          <w:sz w:val="22"/>
          <w:szCs w:val="22"/>
          <w:lang w:val="en-GB"/>
        </w:rPr>
        <w:t>All</w:t>
      </w:r>
      <w:r w:rsidR="00A35DB5" w:rsidRPr="00784B73">
        <w:rPr>
          <w:rFonts w:ascii="Aptos" w:hAnsi="Aptos"/>
          <w:sz w:val="22"/>
          <w:szCs w:val="22"/>
          <w:lang w:val="en-GB"/>
        </w:rPr>
        <w:t xml:space="preserve"> the factors are continuous.</w:t>
      </w:r>
      <w:r w:rsidR="002179CA" w:rsidRPr="00784B73">
        <w:rPr>
          <w:rFonts w:ascii="Aptos" w:hAnsi="Aptos"/>
          <w:sz w:val="22"/>
          <w:szCs w:val="22"/>
          <w:lang w:val="en-GB"/>
        </w:rPr>
        <w:t xml:space="preserve"> </w:t>
      </w:r>
      <w:r w:rsidR="00093E76" w:rsidRPr="00784B73">
        <w:rPr>
          <w:rFonts w:ascii="Aptos" w:hAnsi="Aptos"/>
          <w:sz w:val="22"/>
          <w:szCs w:val="22"/>
          <w:lang w:val="en-GB"/>
        </w:rPr>
        <w:t>The responses (dependent variables) examined are: Y</w:t>
      </w:r>
      <w:r w:rsidR="00413186" w:rsidRPr="00784B73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093E76" w:rsidRPr="00784B73">
        <w:rPr>
          <w:rFonts w:ascii="Aptos" w:hAnsi="Aptos"/>
          <w:sz w:val="22"/>
          <w:szCs w:val="22"/>
          <w:lang w:val="en-GB"/>
        </w:rPr>
        <w:t xml:space="preserve"> = </w:t>
      </w:r>
      <w:r w:rsidR="00352B2F" w:rsidRPr="00784B73">
        <w:rPr>
          <w:rFonts w:ascii="Aptos" w:hAnsi="Aptos"/>
          <w:sz w:val="22"/>
          <w:szCs w:val="22"/>
          <w:lang w:val="en-GB"/>
        </w:rPr>
        <w:t>As (III) extraction</w:t>
      </w:r>
      <w:r w:rsidR="00093E76" w:rsidRPr="00784B73">
        <w:rPr>
          <w:rFonts w:ascii="Aptos" w:hAnsi="Aptos"/>
          <w:sz w:val="22"/>
          <w:szCs w:val="22"/>
          <w:lang w:val="en-GB"/>
        </w:rPr>
        <w:t xml:space="preserve"> (</w:t>
      </w:r>
      <w:r w:rsidR="00F021EA" w:rsidRPr="00784B73">
        <w:rPr>
          <w:rFonts w:ascii="Aptos" w:hAnsi="Aptos"/>
          <w:sz w:val="22"/>
          <w:szCs w:val="22"/>
          <w:lang w:val="en-GB"/>
        </w:rPr>
        <w:t>mg/kg</w:t>
      </w:r>
      <w:r w:rsidR="00413186" w:rsidRPr="00784B73">
        <w:rPr>
          <w:rFonts w:ascii="Aptos" w:hAnsi="Aptos"/>
          <w:sz w:val="22"/>
          <w:szCs w:val="22"/>
          <w:lang w:val="en-GB"/>
        </w:rPr>
        <w:t>)</w:t>
      </w:r>
      <w:r w:rsidR="00D24500" w:rsidRPr="00784B73">
        <w:rPr>
          <w:rFonts w:ascii="Aptos" w:hAnsi="Aptos"/>
          <w:sz w:val="22"/>
          <w:szCs w:val="22"/>
          <w:lang w:val="en-GB"/>
        </w:rPr>
        <w:t>,</w:t>
      </w:r>
      <w:r w:rsidR="00413186" w:rsidRPr="00784B73">
        <w:rPr>
          <w:rFonts w:ascii="Aptos" w:hAnsi="Aptos"/>
          <w:sz w:val="22"/>
          <w:szCs w:val="22"/>
          <w:lang w:val="en-GB"/>
        </w:rPr>
        <w:t xml:space="preserve"> Y</w:t>
      </w:r>
      <w:r w:rsidR="00413186" w:rsidRPr="00784B73">
        <w:rPr>
          <w:rFonts w:ascii="Aptos" w:hAnsi="Aptos"/>
          <w:sz w:val="22"/>
          <w:szCs w:val="22"/>
          <w:vertAlign w:val="subscript"/>
          <w:lang w:val="en-GB"/>
        </w:rPr>
        <w:t>2</w:t>
      </w:r>
      <w:r w:rsidR="00413186" w:rsidRPr="00784B73">
        <w:rPr>
          <w:rFonts w:ascii="Aptos" w:hAnsi="Aptos"/>
          <w:sz w:val="22"/>
          <w:szCs w:val="22"/>
          <w:lang w:val="en-GB"/>
        </w:rPr>
        <w:t xml:space="preserve"> = </w:t>
      </w:r>
      <w:r w:rsidR="00F021EA" w:rsidRPr="00784B73">
        <w:rPr>
          <w:rFonts w:ascii="Aptos" w:hAnsi="Aptos"/>
          <w:sz w:val="22"/>
          <w:szCs w:val="22"/>
          <w:lang w:val="en-GB"/>
        </w:rPr>
        <w:t>As (V)</w:t>
      </w:r>
      <w:r w:rsidR="00D24500" w:rsidRPr="00784B73">
        <w:rPr>
          <w:rFonts w:ascii="Aptos" w:hAnsi="Aptos"/>
          <w:sz w:val="22"/>
          <w:szCs w:val="22"/>
          <w:lang w:val="en-GB"/>
        </w:rPr>
        <w:t xml:space="preserve"> (</w:t>
      </w:r>
      <w:r w:rsidR="00F021EA" w:rsidRPr="00784B73">
        <w:rPr>
          <w:rFonts w:ascii="Aptos" w:hAnsi="Aptos"/>
          <w:sz w:val="22"/>
          <w:szCs w:val="22"/>
          <w:lang w:val="en-GB"/>
        </w:rPr>
        <w:t>mg/kg</w:t>
      </w:r>
      <w:r w:rsidR="00D24500" w:rsidRPr="00784B73">
        <w:rPr>
          <w:rFonts w:ascii="Aptos" w:hAnsi="Aptos"/>
          <w:sz w:val="22"/>
          <w:szCs w:val="22"/>
          <w:lang w:val="en-GB"/>
        </w:rPr>
        <w:t>), Y</w:t>
      </w:r>
      <w:r w:rsidR="00D24500" w:rsidRPr="00784B73">
        <w:rPr>
          <w:rFonts w:ascii="Aptos" w:hAnsi="Aptos"/>
          <w:sz w:val="22"/>
          <w:szCs w:val="22"/>
          <w:vertAlign w:val="subscript"/>
          <w:lang w:val="en-GB"/>
        </w:rPr>
        <w:t>3</w:t>
      </w:r>
      <w:r w:rsidR="00D24500" w:rsidRPr="00784B73">
        <w:rPr>
          <w:rFonts w:ascii="Aptos" w:hAnsi="Aptos"/>
          <w:sz w:val="22"/>
          <w:szCs w:val="22"/>
          <w:lang w:val="en-GB"/>
        </w:rPr>
        <w:t xml:space="preserve"> = </w:t>
      </w:r>
      <w:r w:rsidR="00F021EA" w:rsidRPr="00784B73">
        <w:rPr>
          <w:rFonts w:ascii="Aptos" w:hAnsi="Aptos"/>
          <w:sz w:val="22"/>
          <w:szCs w:val="22"/>
          <w:lang w:val="en-GB"/>
        </w:rPr>
        <w:t>DMA</w:t>
      </w:r>
      <w:r w:rsidR="00D641AB" w:rsidRPr="00784B73">
        <w:rPr>
          <w:rFonts w:ascii="Aptos" w:hAnsi="Aptos"/>
          <w:sz w:val="22"/>
          <w:szCs w:val="22"/>
          <w:lang w:val="en-GB"/>
        </w:rPr>
        <w:t xml:space="preserve"> extraction</w:t>
      </w:r>
      <w:r w:rsidR="00D24500" w:rsidRPr="00784B73">
        <w:rPr>
          <w:rFonts w:ascii="Aptos" w:hAnsi="Aptos"/>
          <w:sz w:val="22"/>
          <w:szCs w:val="22"/>
          <w:lang w:val="en-GB"/>
        </w:rPr>
        <w:t xml:space="preserve"> (</w:t>
      </w:r>
      <w:r w:rsidR="00397859" w:rsidRPr="00784B73">
        <w:rPr>
          <w:rFonts w:ascii="Aptos" w:hAnsi="Aptos"/>
          <w:sz w:val="22"/>
          <w:szCs w:val="22"/>
          <w:lang w:val="en-GB"/>
        </w:rPr>
        <w:t>mg/</w:t>
      </w:r>
      <w:r w:rsidR="00D24500" w:rsidRPr="00784B73">
        <w:rPr>
          <w:rFonts w:ascii="Aptos" w:hAnsi="Aptos"/>
          <w:sz w:val="22"/>
          <w:szCs w:val="22"/>
          <w:lang w:val="en-GB"/>
        </w:rPr>
        <w:t>kg</w:t>
      </w:r>
      <w:r w:rsidR="00E56E2B" w:rsidRPr="00784B73">
        <w:rPr>
          <w:rFonts w:ascii="Aptos" w:hAnsi="Aptos"/>
          <w:sz w:val="22"/>
          <w:szCs w:val="22"/>
          <w:lang w:val="en-GB"/>
        </w:rPr>
        <w:t>)</w:t>
      </w:r>
      <w:r w:rsidR="00397859" w:rsidRPr="00784B73">
        <w:rPr>
          <w:rFonts w:ascii="Aptos" w:hAnsi="Aptos"/>
          <w:sz w:val="22"/>
          <w:szCs w:val="22"/>
          <w:lang w:val="en-GB"/>
        </w:rPr>
        <w:t xml:space="preserve"> and</w:t>
      </w:r>
      <w:r w:rsidR="00E56E2B" w:rsidRPr="00784B73">
        <w:rPr>
          <w:rFonts w:ascii="Aptos" w:hAnsi="Aptos"/>
          <w:sz w:val="22"/>
          <w:szCs w:val="22"/>
          <w:lang w:val="en-GB"/>
        </w:rPr>
        <w:t xml:space="preserve"> Y</w:t>
      </w:r>
      <w:r w:rsidR="00E56E2B" w:rsidRPr="00784B73">
        <w:rPr>
          <w:rFonts w:ascii="Aptos" w:hAnsi="Aptos"/>
          <w:sz w:val="22"/>
          <w:szCs w:val="22"/>
          <w:vertAlign w:val="subscript"/>
          <w:lang w:val="en-GB"/>
        </w:rPr>
        <w:t>4</w:t>
      </w:r>
      <w:r w:rsidR="00E56E2B" w:rsidRPr="00784B73">
        <w:rPr>
          <w:rFonts w:ascii="Aptos" w:hAnsi="Aptos"/>
          <w:sz w:val="22"/>
          <w:szCs w:val="22"/>
          <w:lang w:val="en-GB"/>
        </w:rPr>
        <w:t xml:space="preserve"> = </w:t>
      </w:r>
      <w:r w:rsidR="00D641AB" w:rsidRPr="00784B73">
        <w:rPr>
          <w:rFonts w:ascii="Aptos" w:hAnsi="Aptos"/>
          <w:sz w:val="22"/>
          <w:szCs w:val="22"/>
          <w:lang w:val="en-GB"/>
        </w:rPr>
        <w:t>sum of arsenic species</w:t>
      </w:r>
      <w:r w:rsidR="00E56E2B" w:rsidRPr="00784B73">
        <w:rPr>
          <w:rFonts w:ascii="Aptos" w:hAnsi="Aptos"/>
          <w:sz w:val="22"/>
          <w:szCs w:val="22"/>
          <w:lang w:val="en-GB"/>
        </w:rPr>
        <w:t xml:space="preserve"> (</w:t>
      </w:r>
      <w:r w:rsidR="00D641AB" w:rsidRPr="00784B73">
        <w:rPr>
          <w:rFonts w:ascii="Aptos" w:hAnsi="Aptos"/>
          <w:sz w:val="22"/>
          <w:szCs w:val="22"/>
          <w:lang w:val="en-GB"/>
        </w:rPr>
        <w:t>mg/kg</w:t>
      </w:r>
      <w:r w:rsidR="00E56E2B" w:rsidRPr="00784B73">
        <w:rPr>
          <w:rFonts w:ascii="Aptos" w:hAnsi="Aptos"/>
          <w:sz w:val="22"/>
          <w:szCs w:val="22"/>
          <w:lang w:val="en-GB"/>
        </w:rPr>
        <w:t>)</w:t>
      </w:r>
      <w:r w:rsidR="00413186" w:rsidRPr="00784B73">
        <w:rPr>
          <w:rFonts w:ascii="Aptos" w:hAnsi="Aptos"/>
          <w:sz w:val="22"/>
          <w:szCs w:val="22"/>
          <w:lang w:val="en-GB"/>
        </w:rPr>
        <w:t xml:space="preserve">. </w:t>
      </w:r>
      <w:r w:rsidR="00A35DB5" w:rsidRPr="00784B73">
        <w:rPr>
          <w:rFonts w:ascii="Aptos" w:hAnsi="Aptos"/>
          <w:sz w:val="22"/>
          <w:szCs w:val="22"/>
          <w:lang w:val="en-GB"/>
        </w:rPr>
        <w:t xml:space="preserve">The applied DoE method is </w:t>
      </w:r>
      <w:r w:rsidR="004D150D" w:rsidRPr="00784B73">
        <w:rPr>
          <w:rFonts w:ascii="Aptos" w:hAnsi="Aptos"/>
          <w:sz w:val="22"/>
          <w:szCs w:val="22"/>
          <w:lang w:val="en-GB"/>
        </w:rPr>
        <w:t>Plackett Burman</w:t>
      </w:r>
      <w:r w:rsidR="002E4260" w:rsidRPr="00784B73">
        <w:rPr>
          <w:rFonts w:ascii="Aptos" w:hAnsi="Aptos"/>
          <w:sz w:val="22"/>
          <w:szCs w:val="22"/>
          <w:lang w:val="en-GB"/>
        </w:rPr>
        <w:t xml:space="preserve"> design.</w:t>
      </w:r>
      <w:r w:rsidR="00A35DB5" w:rsidRPr="00784B73">
        <w:rPr>
          <w:rFonts w:ascii="Aptos" w:hAnsi="Aptos"/>
          <w:sz w:val="22"/>
          <w:szCs w:val="22"/>
          <w:lang w:val="en-GB"/>
        </w:rPr>
        <w:t xml:space="preserve"> </w:t>
      </w:r>
    </w:p>
    <w:p w14:paraId="2AFCEFED" w14:textId="5BDE4115" w:rsidR="0002575D" w:rsidRDefault="0002575D" w:rsidP="004464F0">
      <w:pPr>
        <w:jc w:val="both"/>
        <w:rPr>
          <w:rFonts w:ascii="Aptos" w:hAnsi="Aptos"/>
          <w:i/>
          <w:iCs/>
          <w:sz w:val="22"/>
          <w:szCs w:val="22"/>
          <w:lang w:val="en-GB"/>
        </w:rPr>
      </w:pPr>
      <w:proofErr w:type="spellStart"/>
      <w:r w:rsidRPr="0002575D">
        <w:rPr>
          <w:rFonts w:ascii="Aptos" w:hAnsi="Aptos"/>
          <w:i/>
          <w:iCs/>
          <w:sz w:val="22"/>
          <w:szCs w:val="22"/>
          <w:lang w:val="en-GB"/>
        </w:rPr>
        <w:t>Isalos</w:t>
      </w:r>
      <w:proofErr w:type="spellEnd"/>
      <w:r w:rsidRPr="0002575D">
        <w:rPr>
          <w:rFonts w:ascii="Aptos" w:hAnsi="Aptos"/>
          <w:i/>
          <w:iCs/>
          <w:sz w:val="22"/>
          <w:szCs w:val="22"/>
          <w:lang w:val="en-GB"/>
        </w:rPr>
        <w:t xml:space="preserve"> version used: 2.0.6</w:t>
      </w:r>
    </w:p>
    <w:p w14:paraId="072C6EEC" w14:textId="09A1EEC7" w:rsidR="0002575D" w:rsidRPr="0002575D" w:rsidRDefault="00F15F56" w:rsidP="004464F0">
      <w:pPr>
        <w:jc w:val="both"/>
        <w:rPr>
          <w:rFonts w:ascii="Aptos" w:hAnsi="Aptos"/>
          <w:sz w:val="22"/>
          <w:szCs w:val="22"/>
          <w:lang w:val="en-GB"/>
        </w:rPr>
      </w:pPr>
      <w:r>
        <w:rPr>
          <w:rFonts w:ascii="Aptos" w:hAnsi="Aptos"/>
          <w:sz w:val="22"/>
          <w:szCs w:val="22"/>
          <w:lang w:val="en-GB"/>
        </w:rPr>
        <w:t xml:space="preserve">Scientific article: </w:t>
      </w:r>
      <w:hyperlink r:id="rId9" w:history="1">
        <w:r w:rsidRPr="00190C2C">
          <w:rPr>
            <w:rStyle w:val="Hyperlink"/>
            <w:rFonts w:ascii="Aptos" w:hAnsi="Aptos"/>
            <w:sz w:val="22"/>
            <w:szCs w:val="22"/>
            <w:lang w:val="en-GB"/>
          </w:rPr>
          <w:t>https://www.sciencedirect.com/science/article/abs/pii/S0308814616302977</w:t>
        </w:r>
      </w:hyperlink>
      <w:r>
        <w:rPr>
          <w:rFonts w:ascii="Aptos" w:hAnsi="Aptos"/>
          <w:sz w:val="22"/>
          <w:szCs w:val="22"/>
          <w:lang w:val="en-GB"/>
        </w:rPr>
        <w:t xml:space="preserve"> </w:t>
      </w:r>
    </w:p>
    <w:p w14:paraId="2E3A8BA4" w14:textId="77777777" w:rsidR="008C713E" w:rsidRPr="00784B73" w:rsidRDefault="008C713E" w:rsidP="008C713E">
      <w:pPr>
        <w:pStyle w:val="ListParagraph"/>
        <w:ind w:left="360"/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3C9F7764" w14:textId="77777777" w:rsidR="008C713E" w:rsidRPr="00784B73" w:rsidRDefault="008C713E" w:rsidP="008C713E">
      <w:pPr>
        <w:pStyle w:val="ListParagraph"/>
        <w:ind w:left="360"/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7D801765" w14:textId="78B83FFA" w:rsidR="004464F0" w:rsidRPr="00FD55B3" w:rsidRDefault="00784B73" w:rsidP="00FD55B3">
      <w:pPr>
        <w:pStyle w:val="Heading1"/>
        <w:rPr>
          <w:rFonts w:ascii="Aptos Display" w:hAnsi="Aptos Display"/>
          <w:lang w:val="en-GB"/>
        </w:rPr>
      </w:pPr>
      <w:r w:rsidRPr="00FD55B3">
        <w:rPr>
          <w:rFonts w:ascii="Aptos Display" w:hAnsi="Aptos Display"/>
          <w:lang w:val="en-GB"/>
        </w:rPr>
        <w:t xml:space="preserve">Step 1: </w:t>
      </w:r>
      <w:r w:rsidR="00D23683" w:rsidRPr="00FD55B3">
        <w:rPr>
          <w:rFonts w:ascii="Aptos Display" w:hAnsi="Aptos Display"/>
          <w:lang w:val="en-GB"/>
        </w:rPr>
        <w:t>Plackett Burman</w:t>
      </w:r>
      <w:r w:rsidR="005C60BE" w:rsidRPr="00FD55B3">
        <w:rPr>
          <w:rFonts w:ascii="Aptos Display" w:hAnsi="Aptos Display"/>
          <w:lang w:val="en-GB"/>
        </w:rPr>
        <w:t xml:space="preserve"> Design</w:t>
      </w:r>
    </w:p>
    <w:p w14:paraId="1A44B3A0" w14:textId="19299C65" w:rsidR="00A34173" w:rsidRPr="00784B73" w:rsidRDefault="00A34173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sz w:val="22"/>
          <w:szCs w:val="22"/>
          <w:lang w:val="en-GB"/>
        </w:rPr>
        <w:t>In the first tab named “Action” define the factors in the column headers and fill each column with the low and high level</w:t>
      </w:r>
      <w:r w:rsidR="00396F7D" w:rsidRPr="00784B73">
        <w:rPr>
          <w:rFonts w:ascii="Aptos" w:hAnsi="Aptos"/>
          <w:sz w:val="22"/>
          <w:szCs w:val="22"/>
          <w:lang w:val="en-GB"/>
        </w:rPr>
        <w:t>s</w:t>
      </w:r>
      <w:r w:rsidRPr="00784B73">
        <w:rPr>
          <w:rFonts w:ascii="Aptos" w:hAnsi="Aptos"/>
          <w:sz w:val="22"/>
          <w:szCs w:val="22"/>
          <w:lang w:val="en-GB"/>
        </w:rPr>
        <w:t xml:space="preserve"> of the corresponding factor</w:t>
      </w:r>
      <w:r w:rsidR="008C7288" w:rsidRPr="00784B73">
        <w:rPr>
          <w:rFonts w:ascii="Aptos" w:hAnsi="Aptos"/>
          <w:sz w:val="22"/>
          <w:szCs w:val="22"/>
          <w:lang w:val="en-GB"/>
        </w:rPr>
        <w:t>s</w:t>
      </w:r>
      <w:r w:rsidRPr="00784B73">
        <w:rPr>
          <w:rFonts w:ascii="Aptos" w:hAnsi="Aptos"/>
          <w:sz w:val="22"/>
          <w:szCs w:val="22"/>
          <w:lang w:val="en-GB"/>
        </w:rPr>
        <w:t>.</w:t>
      </w:r>
      <w:r w:rsidR="007D4017" w:rsidRPr="00784B73">
        <w:rPr>
          <w:rFonts w:ascii="Aptos" w:hAnsi="Aptos"/>
          <w:sz w:val="22"/>
          <w:szCs w:val="22"/>
          <w:lang w:val="en-GB"/>
        </w:rPr>
        <w:t xml:space="preserve"> </w:t>
      </w:r>
      <w:r w:rsidR="008A1422" w:rsidRPr="00784B73">
        <w:rPr>
          <w:rFonts w:ascii="Aptos" w:hAnsi="Aptos"/>
          <w:sz w:val="22"/>
          <w:szCs w:val="22"/>
          <w:lang w:val="en-GB"/>
        </w:rPr>
        <w:t>This tab can be renamed “</w:t>
      </w:r>
      <w:r w:rsidR="00D23683" w:rsidRPr="00784B73">
        <w:rPr>
          <w:rFonts w:ascii="Aptos" w:hAnsi="Aptos"/>
          <w:sz w:val="22"/>
          <w:szCs w:val="22"/>
          <w:lang w:val="en-GB"/>
        </w:rPr>
        <w:t>Plackett Burman</w:t>
      </w:r>
      <w:r w:rsidR="008A1422" w:rsidRPr="00784B73">
        <w:rPr>
          <w:rFonts w:ascii="Aptos" w:hAnsi="Aptos"/>
          <w:sz w:val="22"/>
          <w:szCs w:val="22"/>
          <w:lang w:val="en-GB"/>
        </w:rPr>
        <w:t>”.</w:t>
      </w:r>
      <w:r w:rsidR="001A2D9F" w:rsidRPr="00784B73">
        <w:rPr>
          <w:rFonts w:ascii="Aptos" w:hAnsi="Aptos"/>
          <w:sz w:val="22"/>
          <w:szCs w:val="22"/>
          <w:lang w:val="en-GB"/>
        </w:rPr>
        <w:t xml:space="preserve"> </w:t>
      </w:r>
      <w:r w:rsidR="007D4017" w:rsidRPr="00784B73">
        <w:rPr>
          <w:rFonts w:ascii="Aptos" w:hAnsi="Aptos"/>
          <w:sz w:val="22"/>
          <w:szCs w:val="22"/>
          <w:lang w:val="en-GB"/>
        </w:rPr>
        <w:t>Afterwards</w:t>
      </w:r>
      <w:r w:rsidR="0006296A" w:rsidRPr="00784B73">
        <w:rPr>
          <w:rFonts w:ascii="Aptos" w:hAnsi="Aptos"/>
          <w:sz w:val="22"/>
          <w:szCs w:val="22"/>
          <w:lang w:val="en-GB"/>
        </w:rPr>
        <w:t>,</w:t>
      </w:r>
      <w:r w:rsidR="007D4017" w:rsidRPr="00784B73">
        <w:rPr>
          <w:rFonts w:ascii="Aptos" w:hAnsi="Aptos"/>
          <w:sz w:val="22"/>
          <w:szCs w:val="22"/>
          <w:lang w:val="en-GB"/>
        </w:rPr>
        <w:t xml:space="preserve"> apply the </w:t>
      </w:r>
      <w:r w:rsidR="00D23683" w:rsidRPr="00784B73">
        <w:rPr>
          <w:rFonts w:ascii="Aptos" w:hAnsi="Aptos"/>
          <w:sz w:val="22"/>
          <w:szCs w:val="22"/>
          <w:lang w:val="en-GB"/>
        </w:rPr>
        <w:t>Plackett Burman</w:t>
      </w:r>
      <w:r w:rsidR="007D4017" w:rsidRPr="00784B73">
        <w:rPr>
          <w:rFonts w:ascii="Aptos" w:hAnsi="Aptos"/>
          <w:sz w:val="22"/>
          <w:szCs w:val="22"/>
          <w:lang w:val="en-GB"/>
        </w:rPr>
        <w:t xml:space="preserve"> method:</w:t>
      </w:r>
      <w:r w:rsidR="005A5371" w:rsidRPr="00784B73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784B73">
        <w:rPr>
          <w:rFonts w:ascii="Aptos" w:hAnsi="Aptos"/>
          <w:i/>
          <w:iCs/>
          <w:sz w:val="22"/>
          <w:szCs w:val="22"/>
          <w:u w:val="single"/>
          <w:lang w:val="en-GB"/>
        </w:rPr>
        <w:t>DOE</w:t>
      </w:r>
      <w:r w:rsidR="005A5371" w:rsidRPr="00784B7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784B7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D23683" w:rsidRPr="00784B7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Screening</w:t>
      </w:r>
      <w:r w:rsidR="005A5371" w:rsidRPr="00784B7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784B7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D23683" w:rsidRPr="00784B7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Plackett Burman</w:t>
      </w:r>
    </w:p>
    <w:p w14:paraId="42B892B5" w14:textId="77777777" w:rsidR="008A490D" w:rsidRPr="00784B73" w:rsidRDefault="008A490D" w:rsidP="008A490D">
      <w:pPr>
        <w:jc w:val="both"/>
        <w:rPr>
          <w:rFonts w:ascii="Aptos" w:hAnsi="Aptos"/>
          <w:sz w:val="22"/>
          <w:szCs w:val="22"/>
          <w:lang w:val="en-GB"/>
        </w:rPr>
      </w:pPr>
    </w:p>
    <w:p w14:paraId="786A9A10" w14:textId="3047201D" w:rsidR="004152B9" w:rsidRPr="00784B73" w:rsidRDefault="00C60131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3A7C8DC" wp14:editId="37138DBA">
            <wp:extent cx="5532599" cy="891617"/>
            <wp:effectExtent l="0" t="0" r="0" b="3810"/>
            <wp:docPr id="143370914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09144" name="Εικόνα 14337091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F82E" w14:textId="77777777" w:rsidR="005C60BE" w:rsidRPr="00784B73" w:rsidRDefault="005C60BE" w:rsidP="008A490D">
      <w:pPr>
        <w:rPr>
          <w:rFonts w:ascii="Aptos" w:hAnsi="Aptos"/>
          <w:sz w:val="22"/>
          <w:szCs w:val="22"/>
          <w:lang w:val="en-GB"/>
        </w:rPr>
      </w:pPr>
    </w:p>
    <w:p w14:paraId="513FFABB" w14:textId="53703ABF" w:rsidR="005C60BE" w:rsidRPr="00784B73" w:rsidRDefault="005C60BE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1A812508" w14:textId="3CFFA9E5" w:rsidR="004152B9" w:rsidRPr="00784B73" w:rsidRDefault="00C60131" w:rsidP="00A34173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37259640" wp14:editId="5E206302">
            <wp:extent cx="3253839" cy="3775375"/>
            <wp:effectExtent l="0" t="0" r="3810" b="0"/>
            <wp:docPr id="1443686105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86105" name="Εικόνα 14436861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258" cy="378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80F0" w14:textId="2E3075C6" w:rsidR="00C60131" w:rsidRPr="00784B73" w:rsidRDefault="00C60131" w:rsidP="00A34173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sz w:val="22"/>
          <w:szCs w:val="22"/>
          <w:lang w:val="en-GB"/>
        </w:rPr>
        <w:t>(</w:t>
      </w:r>
      <w:r w:rsidRPr="00784B73">
        <w:rPr>
          <w:rFonts w:ascii="Aptos" w:hAnsi="Aptos"/>
          <w:color w:val="EE0000"/>
          <w:sz w:val="22"/>
          <w:szCs w:val="22"/>
          <w:lang w:val="en-GB"/>
        </w:rPr>
        <w:t>old</w:t>
      </w:r>
      <w:r w:rsidRPr="00784B73">
        <w:rPr>
          <w:rFonts w:ascii="Aptos" w:hAnsi="Aptos"/>
          <w:sz w:val="22"/>
          <w:szCs w:val="22"/>
          <w:lang w:val="en-GB"/>
        </w:rPr>
        <w:t>)</w:t>
      </w:r>
    </w:p>
    <w:p w14:paraId="1831402A" w14:textId="77777777" w:rsidR="00F74706" w:rsidRPr="00784B73" w:rsidRDefault="00F74706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1161AE22" w14:textId="77777777" w:rsidR="00C81775" w:rsidRPr="00784B73" w:rsidRDefault="00C81775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247FF3FA" w14:textId="456E7F80" w:rsidR="005C60BE" w:rsidRPr="00784B73" w:rsidRDefault="00F74706" w:rsidP="002D75F7">
      <w:pPr>
        <w:jc w:val="both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sz w:val="22"/>
          <w:szCs w:val="22"/>
          <w:lang w:val="en-GB"/>
        </w:rPr>
        <w:t>Results (right spreadsheet):</w:t>
      </w:r>
    </w:p>
    <w:p w14:paraId="7A0F0A03" w14:textId="2BEB6C7D" w:rsidR="008A490D" w:rsidRPr="00784B73" w:rsidRDefault="00B15AAD" w:rsidP="00A34173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1ADC497" wp14:editId="746B7694">
            <wp:extent cx="6120130" cy="2382520"/>
            <wp:effectExtent l="0" t="0" r="0" b="0"/>
            <wp:docPr id="552186679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86679" name="Εικόνα 5521866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B06B" w14:textId="77777777" w:rsidR="0097659D" w:rsidRPr="00784B73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0E4639C1" w14:textId="77777777" w:rsidR="00673353" w:rsidRPr="00784B73" w:rsidRDefault="00673353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67C4600" w14:textId="77777777" w:rsidR="00B15AAD" w:rsidRPr="00784B73" w:rsidRDefault="00B15AA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37B4D3B6" w14:textId="65F622D1" w:rsidR="0097659D" w:rsidRPr="00FD55B3" w:rsidRDefault="00784B73" w:rsidP="00FD55B3">
      <w:pPr>
        <w:pStyle w:val="Heading1"/>
        <w:rPr>
          <w:rFonts w:ascii="Aptos Display" w:hAnsi="Aptos Display"/>
          <w:lang w:val="en-GB"/>
        </w:rPr>
      </w:pPr>
      <w:r w:rsidRPr="00FD55B3">
        <w:rPr>
          <w:rFonts w:ascii="Aptos Display" w:hAnsi="Aptos Display"/>
          <w:lang w:val="en-GB"/>
        </w:rPr>
        <w:lastRenderedPageBreak/>
        <w:t xml:space="preserve">Step 2: </w:t>
      </w:r>
      <w:r w:rsidR="0097659D" w:rsidRPr="00FD55B3">
        <w:rPr>
          <w:rFonts w:ascii="Aptos Display" w:hAnsi="Aptos Display"/>
          <w:lang w:val="en-GB"/>
        </w:rPr>
        <w:t xml:space="preserve">Definition of </w:t>
      </w:r>
      <w:r w:rsidR="004C498A" w:rsidRPr="00FD55B3">
        <w:rPr>
          <w:rFonts w:ascii="Aptos Display" w:hAnsi="Aptos Display"/>
          <w:lang w:val="en-GB"/>
        </w:rPr>
        <w:t>r</w:t>
      </w:r>
      <w:r w:rsidR="0097659D" w:rsidRPr="00FD55B3">
        <w:rPr>
          <w:rFonts w:ascii="Aptos Display" w:hAnsi="Aptos Display"/>
          <w:lang w:val="en-GB"/>
        </w:rPr>
        <w:t xml:space="preserve">esponse </w:t>
      </w:r>
      <w:r w:rsidR="004C498A" w:rsidRPr="00FD55B3">
        <w:rPr>
          <w:rFonts w:ascii="Aptos Display" w:hAnsi="Aptos Display"/>
          <w:lang w:val="en-GB"/>
        </w:rPr>
        <w:t>v</w:t>
      </w:r>
      <w:r w:rsidR="0097659D" w:rsidRPr="00FD55B3">
        <w:rPr>
          <w:rFonts w:ascii="Aptos Display" w:hAnsi="Aptos Display"/>
          <w:lang w:val="en-GB"/>
        </w:rPr>
        <w:t>ariables</w:t>
      </w:r>
    </w:p>
    <w:p w14:paraId="566C63F0" w14:textId="6BA3D930" w:rsidR="004464F0" w:rsidRPr="00784B73" w:rsidRDefault="00FF47D3" w:rsidP="008753EB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784B73">
        <w:rPr>
          <w:rFonts w:ascii="Aptos" w:hAnsi="Aptos"/>
          <w:sz w:val="22"/>
          <w:szCs w:val="22"/>
          <w:lang w:val="en-GB"/>
        </w:rPr>
        <w:t>Create</w:t>
      </w:r>
      <w:r w:rsidR="0097659D" w:rsidRPr="00784B73">
        <w:rPr>
          <w:rFonts w:ascii="Aptos" w:hAnsi="Aptos"/>
          <w:sz w:val="22"/>
          <w:szCs w:val="22"/>
          <w:lang w:val="en-GB"/>
        </w:rPr>
        <w:t xml:space="preserve"> a new tab named “Responses” </w:t>
      </w:r>
      <w:r w:rsidR="0012648A" w:rsidRPr="00784B73">
        <w:rPr>
          <w:rFonts w:ascii="Aptos" w:hAnsi="Aptos"/>
          <w:sz w:val="22"/>
          <w:szCs w:val="22"/>
          <w:lang w:val="en-GB"/>
        </w:rPr>
        <w:t xml:space="preserve">and </w:t>
      </w:r>
      <w:r w:rsidR="0097659D" w:rsidRPr="00784B73">
        <w:rPr>
          <w:rFonts w:ascii="Aptos" w:hAnsi="Aptos"/>
          <w:sz w:val="22"/>
          <w:szCs w:val="22"/>
          <w:lang w:val="en-GB"/>
        </w:rPr>
        <w:t>define the responses in the column headers</w:t>
      </w:r>
      <w:r w:rsidR="0012648A" w:rsidRPr="00784B73">
        <w:rPr>
          <w:rFonts w:ascii="Aptos" w:hAnsi="Aptos"/>
          <w:sz w:val="22"/>
          <w:szCs w:val="22"/>
          <w:lang w:val="en-GB"/>
        </w:rPr>
        <w:t>.</w:t>
      </w:r>
      <w:r w:rsidR="0097659D" w:rsidRPr="00784B73">
        <w:rPr>
          <w:rFonts w:ascii="Aptos" w:hAnsi="Aptos"/>
          <w:sz w:val="22"/>
          <w:szCs w:val="22"/>
          <w:lang w:val="en-GB"/>
        </w:rPr>
        <w:t xml:space="preserve"> </w:t>
      </w:r>
      <w:r w:rsidR="009D407C" w:rsidRPr="00784B73">
        <w:rPr>
          <w:rFonts w:ascii="Aptos" w:hAnsi="Aptos"/>
          <w:sz w:val="22"/>
          <w:szCs w:val="22"/>
          <w:lang w:val="en-GB"/>
        </w:rPr>
        <w:t>F</w:t>
      </w:r>
      <w:r w:rsidR="0097659D" w:rsidRPr="00784B73">
        <w:rPr>
          <w:rFonts w:ascii="Aptos" w:hAnsi="Aptos"/>
          <w:sz w:val="22"/>
          <w:szCs w:val="22"/>
          <w:lang w:val="en-GB"/>
        </w:rPr>
        <w:t>ill each column with the values of the corresponding response</w:t>
      </w:r>
      <w:r w:rsidR="004C498A" w:rsidRPr="00784B73">
        <w:rPr>
          <w:rFonts w:ascii="Aptos" w:hAnsi="Aptos"/>
          <w:sz w:val="22"/>
          <w:szCs w:val="22"/>
          <w:lang w:val="en-GB"/>
        </w:rPr>
        <w:t>s</w:t>
      </w:r>
      <w:r w:rsidR="0097659D" w:rsidRPr="00784B73">
        <w:rPr>
          <w:rFonts w:ascii="Aptos" w:hAnsi="Aptos"/>
          <w:sz w:val="22"/>
          <w:szCs w:val="22"/>
          <w:lang w:val="en-GB"/>
        </w:rPr>
        <w:t xml:space="preserve"> that were observed</w:t>
      </w:r>
      <w:r w:rsidR="009D407C" w:rsidRPr="00784B73">
        <w:rPr>
          <w:rFonts w:ascii="Aptos" w:hAnsi="Aptos"/>
          <w:sz w:val="22"/>
          <w:szCs w:val="22"/>
          <w:lang w:val="en-GB"/>
        </w:rPr>
        <w:t xml:space="preserve"> and</w:t>
      </w:r>
      <w:r w:rsidR="0097659D" w:rsidRPr="00784B73">
        <w:rPr>
          <w:rFonts w:ascii="Aptos" w:hAnsi="Aptos"/>
          <w:sz w:val="22"/>
          <w:szCs w:val="22"/>
          <w:lang w:val="en-GB"/>
        </w:rPr>
        <w:t xml:space="preserve"> </w:t>
      </w:r>
      <w:r w:rsidR="009D407C" w:rsidRPr="00784B73">
        <w:rPr>
          <w:rFonts w:ascii="Aptos" w:hAnsi="Aptos"/>
          <w:sz w:val="22"/>
          <w:szCs w:val="22"/>
          <w:lang w:val="en-GB"/>
        </w:rPr>
        <w:t>m</w:t>
      </w:r>
      <w:r w:rsidR="0097659D" w:rsidRPr="00784B73">
        <w:rPr>
          <w:rFonts w:ascii="Aptos" w:hAnsi="Aptos"/>
          <w:sz w:val="22"/>
          <w:szCs w:val="22"/>
          <w:lang w:val="en-GB"/>
        </w:rPr>
        <w:t>ake sure the values follow the order of the experiments</w:t>
      </w:r>
      <w:r w:rsidR="004E0C82" w:rsidRPr="00784B73">
        <w:rPr>
          <w:rFonts w:ascii="Aptos" w:hAnsi="Aptos"/>
          <w:sz w:val="22"/>
          <w:szCs w:val="22"/>
          <w:lang w:val="en-GB"/>
        </w:rPr>
        <w:t xml:space="preserve"> as given by the </w:t>
      </w:r>
      <w:r w:rsidR="00B15AAD" w:rsidRPr="00784B73">
        <w:rPr>
          <w:rFonts w:ascii="Aptos" w:hAnsi="Aptos"/>
          <w:sz w:val="22"/>
          <w:szCs w:val="22"/>
          <w:lang w:val="en-GB"/>
        </w:rPr>
        <w:t>Plackett Burman</w:t>
      </w:r>
      <w:r w:rsidR="00DB54D4" w:rsidRPr="00784B73">
        <w:rPr>
          <w:rFonts w:ascii="Aptos" w:hAnsi="Aptos"/>
          <w:sz w:val="22"/>
          <w:szCs w:val="22"/>
          <w:lang w:val="en-GB"/>
        </w:rPr>
        <w:t xml:space="preserve"> method</w:t>
      </w:r>
      <w:r w:rsidR="0097659D" w:rsidRPr="00784B73">
        <w:rPr>
          <w:rFonts w:ascii="Aptos" w:hAnsi="Aptos"/>
          <w:sz w:val="22"/>
          <w:szCs w:val="22"/>
          <w:lang w:val="en-GB"/>
        </w:rPr>
        <w:t>.</w:t>
      </w:r>
      <w:r w:rsidR="00763F48" w:rsidRPr="00784B73">
        <w:rPr>
          <w:rFonts w:ascii="Aptos" w:hAnsi="Aptos"/>
          <w:sz w:val="22"/>
          <w:szCs w:val="22"/>
          <w:lang w:val="en-GB"/>
        </w:rPr>
        <w:t xml:space="preserve"> Then</w:t>
      </w:r>
      <w:r w:rsidR="0006296A" w:rsidRPr="00784B73">
        <w:rPr>
          <w:rFonts w:ascii="Aptos" w:hAnsi="Aptos"/>
          <w:sz w:val="22"/>
          <w:szCs w:val="22"/>
          <w:lang w:val="en-GB"/>
        </w:rPr>
        <w:t>,</w:t>
      </w:r>
      <w:r w:rsidR="00763F48" w:rsidRPr="00784B73">
        <w:rPr>
          <w:rFonts w:ascii="Aptos" w:hAnsi="Aptos"/>
          <w:sz w:val="22"/>
          <w:szCs w:val="22"/>
          <w:lang w:val="en-GB"/>
        </w:rPr>
        <w:t xml:space="preserve"> select all columns to </w:t>
      </w:r>
      <w:r w:rsidR="00406992" w:rsidRPr="00784B73">
        <w:rPr>
          <w:rFonts w:ascii="Aptos" w:hAnsi="Aptos"/>
          <w:sz w:val="22"/>
          <w:szCs w:val="22"/>
          <w:lang w:val="en-GB"/>
        </w:rPr>
        <w:t xml:space="preserve">be </w:t>
      </w:r>
      <w:r w:rsidR="00763F48" w:rsidRPr="00784B73">
        <w:rPr>
          <w:rFonts w:ascii="Aptos" w:hAnsi="Aptos"/>
          <w:sz w:val="22"/>
          <w:szCs w:val="22"/>
          <w:lang w:val="en-GB"/>
        </w:rPr>
        <w:t>transfer</w:t>
      </w:r>
      <w:r w:rsidR="00406992" w:rsidRPr="00784B73">
        <w:rPr>
          <w:rFonts w:ascii="Aptos" w:hAnsi="Aptos"/>
          <w:sz w:val="22"/>
          <w:szCs w:val="22"/>
          <w:lang w:val="en-GB"/>
        </w:rPr>
        <w:t>red</w:t>
      </w:r>
      <w:r w:rsidR="00763F48" w:rsidRPr="00784B73">
        <w:rPr>
          <w:rFonts w:ascii="Aptos" w:hAnsi="Aptos"/>
          <w:sz w:val="22"/>
          <w:szCs w:val="22"/>
          <w:lang w:val="en-GB"/>
        </w:rPr>
        <w:t xml:space="preserve"> to the right spreadsheet:</w:t>
      </w:r>
      <w:r w:rsidR="0097659D" w:rsidRPr="00784B73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784B7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784B7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784B7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4CA84F33" w14:textId="77777777" w:rsidR="00534344" w:rsidRPr="00784B73" w:rsidRDefault="00534344" w:rsidP="008753EB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1A20200C" w14:textId="38A7EA2D" w:rsidR="008753EB" w:rsidRPr="00784B73" w:rsidRDefault="004F6D88" w:rsidP="0097659D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CCFA248" wp14:editId="50729470">
            <wp:extent cx="4732430" cy="3215919"/>
            <wp:effectExtent l="0" t="0" r="0" b="3810"/>
            <wp:docPr id="853915476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15476" name="Εικόνα 8539154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7095" w14:textId="052841BA" w:rsidR="00206202" w:rsidRPr="00784B73" w:rsidRDefault="00206202" w:rsidP="00E13367">
      <w:pPr>
        <w:rPr>
          <w:rFonts w:ascii="Aptos" w:hAnsi="Aptos"/>
          <w:sz w:val="22"/>
          <w:szCs w:val="22"/>
          <w:lang w:val="en-GB"/>
        </w:rPr>
      </w:pPr>
    </w:p>
    <w:p w14:paraId="6211566E" w14:textId="7111279D" w:rsidR="008753EB" w:rsidRPr="00784B73" w:rsidRDefault="004F6D88" w:rsidP="0097659D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A29970A" wp14:editId="7E67D1BA">
            <wp:extent cx="4377266" cy="2772696"/>
            <wp:effectExtent l="0" t="0" r="4445" b="8890"/>
            <wp:docPr id="1313541959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41959" name="Εικόνα 13135419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002" cy="27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204E" w14:textId="77777777" w:rsidR="00BD4CF3" w:rsidRPr="00784B73" w:rsidRDefault="00BD4CF3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61016613" w14:textId="77777777" w:rsidR="00534344" w:rsidRPr="00784B73" w:rsidRDefault="00534344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432F7C5D" w14:textId="77777777" w:rsidR="00534344" w:rsidRPr="00784B73" w:rsidRDefault="00534344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63673EF8" w14:textId="3EBAF22A" w:rsidR="00834FEE" w:rsidRPr="00FD55B3" w:rsidRDefault="00784B73" w:rsidP="00FD55B3">
      <w:pPr>
        <w:pStyle w:val="Heading1"/>
        <w:rPr>
          <w:rFonts w:ascii="Aptos Display" w:hAnsi="Aptos Display"/>
          <w:lang w:val="en-GB"/>
        </w:rPr>
      </w:pPr>
      <w:r w:rsidRPr="00FD55B3">
        <w:rPr>
          <w:rFonts w:ascii="Aptos Display" w:hAnsi="Aptos Display"/>
          <w:lang w:val="en-GB"/>
        </w:rPr>
        <w:lastRenderedPageBreak/>
        <w:t xml:space="preserve">Step 3: </w:t>
      </w:r>
      <w:r w:rsidR="00834FEE" w:rsidRPr="00FD55B3">
        <w:rPr>
          <w:rFonts w:ascii="Aptos Display" w:hAnsi="Aptos Display"/>
          <w:lang w:val="en-GB"/>
        </w:rPr>
        <w:t xml:space="preserve">Data isolation </w:t>
      </w:r>
    </w:p>
    <w:p w14:paraId="0AE78D15" w14:textId="60C5BA3F" w:rsidR="00834FEE" w:rsidRPr="00784B73" w:rsidRDefault="00834FEE" w:rsidP="00834FEE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784B73">
        <w:rPr>
          <w:rFonts w:ascii="Aptos" w:hAnsi="Aptos"/>
          <w:sz w:val="22"/>
          <w:szCs w:val="22"/>
          <w:lang w:val="en-GB"/>
        </w:rPr>
        <w:t>Create a new tab named “Data” and import the results from the “</w:t>
      </w:r>
      <w:r w:rsidR="004F6D88" w:rsidRPr="00784B73">
        <w:rPr>
          <w:rFonts w:ascii="Aptos" w:hAnsi="Aptos"/>
          <w:sz w:val="22"/>
          <w:szCs w:val="22"/>
          <w:lang w:val="en-GB"/>
        </w:rPr>
        <w:t>Plackett Burman</w:t>
      </w:r>
      <w:r w:rsidRPr="00784B73">
        <w:rPr>
          <w:rFonts w:ascii="Aptos" w:hAnsi="Aptos"/>
          <w:sz w:val="22"/>
          <w:szCs w:val="22"/>
          <w:lang w:val="en-GB"/>
        </w:rPr>
        <w:t xml:space="preserve">” and “Responses” spreadsheets by right clicking on the left spreadsheet. Then, select only the factors and responses columns to be transferred to the right spreadsheet: </w:t>
      </w:r>
      <w:r w:rsidRPr="00784B7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84B7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84B7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701C2210" w14:textId="5866C3B7" w:rsidR="00834FEE" w:rsidRPr="00784B73" w:rsidRDefault="00756672" w:rsidP="00E67E7B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96F3AEA" wp14:editId="19BFBDE3">
            <wp:extent cx="3978234" cy="1897663"/>
            <wp:effectExtent l="0" t="0" r="3810" b="7620"/>
            <wp:docPr id="1751858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581" name="Εικόνα 175185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764" cy="190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66F3" w14:textId="77777777" w:rsidR="002A2D01" w:rsidRPr="00784B73" w:rsidRDefault="002A2D01" w:rsidP="00E67E7B">
      <w:pPr>
        <w:jc w:val="center"/>
        <w:rPr>
          <w:rFonts w:ascii="Aptos" w:hAnsi="Aptos"/>
          <w:sz w:val="22"/>
          <w:szCs w:val="22"/>
          <w:lang w:val="en-GB"/>
        </w:rPr>
      </w:pPr>
    </w:p>
    <w:p w14:paraId="359229DE" w14:textId="4A6BC18D" w:rsidR="00E67E7B" w:rsidRPr="00784B73" w:rsidRDefault="009E1EDE" w:rsidP="00E67E7B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2ED197D" wp14:editId="14D07C8A">
            <wp:extent cx="5130800" cy="2468512"/>
            <wp:effectExtent l="0" t="0" r="0" b="8255"/>
            <wp:docPr id="81780341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0341" name="Εικόνα 817803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738" cy="24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F3B2" w14:textId="77777777" w:rsidR="002A2D01" w:rsidRPr="00784B73" w:rsidRDefault="002A2D01" w:rsidP="00E67E7B">
      <w:pPr>
        <w:jc w:val="center"/>
        <w:rPr>
          <w:rFonts w:ascii="Aptos" w:hAnsi="Aptos"/>
          <w:sz w:val="22"/>
          <w:szCs w:val="22"/>
          <w:lang w:val="en-GB"/>
        </w:rPr>
      </w:pPr>
    </w:p>
    <w:p w14:paraId="23379688" w14:textId="5DB4D538" w:rsidR="00E67E7B" w:rsidRPr="00784B73" w:rsidRDefault="003E68B6" w:rsidP="00E67E7B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D64A3AD" wp14:editId="76C048F3">
            <wp:extent cx="3967350" cy="2514600"/>
            <wp:effectExtent l="0" t="0" r="0" b="0"/>
            <wp:docPr id="256235018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35018" name="Εικόνα 2562350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033" cy="251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D6B3" w14:textId="77777777" w:rsidR="00834FEE" w:rsidRPr="00784B73" w:rsidRDefault="00834FEE" w:rsidP="00834FEE">
      <w:pPr>
        <w:jc w:val="both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sz w:val="22"/>
          <w:szCs w:val="22"/>
          <w:lang w:val="en-GB"/>
        </w:rPr>
        <w:lastRenderedPageBreak/>
        <w:t xml:space="preserve">Results: </w:t>
      </w:r>
    </w:p>
    <w:p w14:paraId="582DACC4" w14:textId="0BC91959" w:rsidR="00F6672A" w:rsidRPr="00784B73" w:rsidRDefault="005C56DF" w:rsidP="005C56DF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DE324A" wp14:editId="00B4025E">
            <wp:extent cx="6120130" cy="2291715"/>
            <wp:effectExtent l="0" t="0" r="0" b="0"/>
            <wp:docPr id="1035033787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33787" name="Εικόνα 10350337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719B" w14:textId="77777777" w:rsidR="00834FEE" w:rsidRPr="00784B73" w:rsidRDefault="00834FEE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2EFC03C1" w14:textId="68403811" w:rsidR="00A92A01" w:rsidRPr="00784B73" w:rsidRDefault="00A92A01" w:rsidP="003034D5">
      <w:pPr>
        <w:jc w:val="both"/>
        <w:rPr>
          <w:rFonts w:ascii="Aptos" w:hAnsi="Aptos"/>
          <w:sz w:val="22"/>
          <w:szCs w:val="22"/>
          <w:lang w:val="en-GB"/>
        </w:rPr>
      </w:pPr>
    </w:p>
    <w:p w14:paraId="18BA1321" w14:textId="1DE20A4E" w:rsidR="003034D5" w:rsidRPr="00FD55B3" w:rsidRDefault="00784B73" w:rsidP="00FD55B3">
      <w:pPr>
        <w:pStyle w:val="Heading1"/>
        <w:rPr>
          <w:rFonts w:ascii="Aptos Display" w:hAnsi="Aptos Display"/>
          <w:lang w:val="en-GB"/>
        </w:rPr>
      </w:pPr>
      <w:r w:rsidRPr="00FD55B3">
        <w:rPr>
          <w:rFonts w:ascii="Aptos Display" w:hAnsi="Aptos Display"/>
          <w:lang w:val="en-GB"/>
        </w:rPr>
        <w:t xml:space="preserve">Step 4: </w:t>
      </w:r>
      <w:r w:rsidR="003034D5" w:rsidRPr="00FD55B3">
        <w:rPr>
          <w:rFonts w:ascii="Aptos Display" w:hAnsi="Aptos Display"/>
          <w:lang w:val="en-GB"/>
        </w:rPr>
        <w:t>Pareto analysis</w:t>
      </w:r>
    </w:p>
    <w:p w14:paraId="357C8619" w14:textId="6D7EDC1D" w:rsidR="003034D5" w:rsidRPr="00784B73" w:rsidRDefault="003034D5" w:rsidP="003034D5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784B73">
        <w:rPr>
          <w:rFonts w:ascii="Aptos" w:hAnsi="Aptos"/>
          <w:sz w:val="22"/>
          <w:szCs w:val="22"/>
          <w:lang w:val="en-GB"/>
        </w:rPr>
        <w:t>Create a new tab named “Pareto Analysis – Y1” and import the results from the spreadsheet “</w:t>
      </w:r>
      <w:r w:rsidR="003A551C" w:rsidRPr="00784B73">
        <w:rPr>
          <w:rFonts w:ascii="Aptos" w:hAnsi="Aptos"/>
          <w:sz w:val="22"/>
          <w:szCs w:val="22"/>
          <w:lang w:val="en-GB"/>
        </w:rPr>
        <w:t>D</w:t>
      </w:r>
      <w:r w:rsidRPr="00784B73">
        <w:rPr>
          <w:rFonts w:ascii="Aptos" w:hAnsi="Aptos"/>
          <w:sz w:val="22"/>
          <w:szCs w:val="22"/>
          <w:lang w:val="en-GB"/>
        </w:rPr>
        <w:t>ata”. Then, conduct pareto analysis for the first response variable, Y</w:t>
      </w:r>
      <w:r w:rsidRPr="00784B73">
        <w:rPr>
          <w:rFonts w:ascii="Aptos" w:hAnsi="Aptos"/>
          <w:sz w:val="22"/>
          <w:szCs w:val="22"/>
          <w:vertAlign w:val="subscript"/>
          <w:lang w:val="en-GB"/>
        </w:rPr>
        <w:t>1</w:t>
      </w:r>
      <w:r w:rsidRPr="00784B73">
        <w:rPr>
          <w:rFonts w:ascii="Aptos" w:hAnsi="Aptos"/>
          <w:sz w:val="22"/>
          <w:szCs w:val="22"/>
          <w:lang w:val="en-GB"/>
        </w:rPr>
        <w:t xml:space="preserve">: </w:t>
      </w:r>
      <w:r w:rsidRPr="00784B7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DOE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84B7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Post DoE Analysis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84B7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Pareto Analysis</w:t>
      </w:r>
    </w:p>
    <w:p w14:paraId="05312DE6" w14:textId="77777777" w:rsidR="003034D5" w:rsidRPr="00784B73" w:rsidRDefault="003034D5" w:rsidP="003034D5">
      <w:pPr>
        <w:jc w:val="both"/>
        <w:rPr>
          <w:rFonts w:ascii="Aptos" w:hAnsi="Aptos"/>
          <w:sz w:val="22"/>
          <w:szCs w:val="22"/>
          <w:lang w:val="en-GB"/>
        </w:rPr>
      </w:pPr>
    </w:p>
    <w:p w14:paraId="267F5A7D" w14:textId="2D97599D" w:rsidR="003034D5" w:rsidRPr="00784B73" w:rsidRDefault="00DE7A86" w:rsidP="00DE7A86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13E37BC" wp14:editId="3AEC6622">
            <wp:extent cx="3666067" cy="4184219"/>
            <wp:effectExtent l="0" t="0" r="0" b="6985"/>
            <wp:docPr id="1274363406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63406" name="Εικόνα 12743634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744" cy="418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2C46" w14:textId="77777777" w:rsidR="003034D5" w:rsidRPr="00784B73" w:rsidRDefault="003034D5" w:rsidP="003034D5">
      <w:pPr>
        <w:jc w:val="both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sz w:val="22"/>
          <w:szCs w:val="22"/>
          <w:lang w:val="en-GB"/>
        </w:rPr>
        <w:lastRenderedPageBreak/>
        <w:t>Results:</w:t>
      </w:r>
    </w:p>
    <w:p w14:paraId="0712627C" w14:textId="0B50B07F" w:rsidR="003034D5" w:rsidRPr="00784B73" w:rsidRDefault="00DE7A86" w:rsidP="003034D5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18F9ECD" wp14:editId="436F78D7">
            <wp:extent cx="3238781" cy="2248095"/>
            <wp:effectExtent l="0" t="0" r="0" b="0"/>
            <wp:docPr id="251743943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43943" name="Εικόνα 2517439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D5A2" w14:textId="77777777" w:rsidR="003034D5" w:rsidRPr="00784B73" w:rsidRDefault="003034D5" w:rsidP="003034D5">
      <w:pPr>
        <w:jc w:val="center"/>
        <w:rPr>
          <w:rFonts w:ascii="Aptos" w:hAnsi="Aptos"/>
          <w:sz w:val="22"/>
          <w:szCs w:val="22"/>
          <w:lang w:val="en-GB"/>
        </w:rPr>
      </w:pPr>
    </w:p>
    <w:p w14:paraId="56089698" w14:textId="43594422" w:rsidR="003034D5" w:rsidRPr="00784B73" w:rsidRDefault="00DE7A86" w:rsidP="003034D5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297A0A5" wp14:editId="747B75F7">
            <wp:extent cx="4834466" cy="4155293"/>
            <wp:effectExtent l="0" t="0" r="4445" b="0"/>
            <wp:docPr id="74107923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79233" name="Εικόνα 74107923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011" cy="4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30E5" w14:textId="77777777" w:rsidR="003034D5" w:rsidRPr="00784B73" w:rsidRDefault="003034D5" w:rsidP="003034D5">
      <w:pPr>
        <w:jc w:val="center"/>
        <w:rPr>
          <w:rFonts w:ascii="Aptos" w:hAnsi="Aptos"/>
          <w:sz w:val="22"/>
          <w:szCs w:val="22"/>
          <w:lang w:val="en-GB"/>
        </w:rPr>
      </w:pPr>
    </w:p>
    <w:p w14:paraId="110E7558" w14:textId="77777777" w:rsidR="003034D5" w:rsidRPr="00784B73" w:rsidRDefault="003034D5" w:rsidP="003034D5">
      <w:pPr>
        <w:jc w:val="center"/>
        <w:rPr>
          <w:rFonts w:ascii="Aptos" w:hAnsi="Aptos"/>
          <w:sz w:val="22"/>
          <w:szCs w:val="22"/>
          <w:lang w:val="en-GB"/>
        </w:rPr>
      </w:pPr>
    </w:p>
    <w:p w14:paraId="72B874A0" w14:textId="77777777" w:rsidR="003034D5" w:rsidRPr="00784B73" w:rsidRDefault="003034D5" w:rsidP="003034D5">
      <w:pPr>
        <w:jc w:val="center"/>
        <w:rPr>
          <w:rFonts w:ascii="Aptos" w:hAnsi="Aptos"/>
          <w:sz w:val="22"/>
          <w:szCs w:val="22"/>
          <w:lang w:val="en-GB"/>
        </w:rPr>
      </w:pPr>
    </w:p>
    <w:p w14:paraId="295F1F27" w14:textId="77777777" w:rsidR="003034D5" w:rsidRPr="00784B73" w:rsidRDefault="003034D5" w:rsidP="003034D5">
      <w:pPr>
        <w:jc w:val="center"/>
        <w:rPr>
          <w:rFonts w:ascii="Aptos" w:hAnsi="Aptos"/>
          <w:sz w:val="22"/>
          <w:szCs w:val="22"/>
          <w:lang w:val="en-GB"/>
        </w:rPr>
      </w:pPr>
    </w:p>
    <w:p w14:paraId="413AECEA" w14:textId="77777777" w:rsidR="003034D5" w:rsidRPr="00784B73" w:rsidRDefault="003034D5" w:rsidP="003034D5">
      <w:pPr>
        <w:jc w:val="center"/>
        <w:rPr>
          <w:rFonts w:ascii="Aptos" w:hAnsi="Aptos"/>
          <w:sz w:val="22"/>
          <w:szCs w:val="22"/>
          <w:lang w:val="en-GB"/>
        </w:rPr>
      </w:pPr>
    </w:p>
    <w:p w14:paraId="0C9FAD5E" w14:textId="77777777" w:rsidR="003034D5" w:rsidRPr="00784B73" w:rsidRDefault="003034D5" w:rsidP="003034D5">
      <w:pPr>
        <w:jc w:val="center"/>
        <w:rPr>
          <w:rFonts w:ascii="Aptos" w:hAnsi="Aptos"/>
          <w:sz w:val="22"/>
          <w:szCs w:val="22"/>
          <w:lang w:val="en-GB"/>
        </w:rPr>
      </w:pPr>
    </w:p>
    <w:p w14:paraId="64CAB940" w14:textId="3735325E" w:rsidR="003034D5" w:rsidRPr="00784B73" w:rsidRDefault="003034D5" w:rsidP="003034D5">
      <w:pPr>
        <w:jc w:val="both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sz w:val="22"/>
          <w:szCs w:val="22"/>
          <w:lang w:val="en-GB"/>
        </w:rPr>
        <w:lastRenderedPageBreak/>
        <w:t xml:space="preserve">Repeat this step for the </w:t>
      </w:r>
      <w:r w:rsidR="00DE7A86" w:rsidRPr="00784B73">
        <w:rPr>
          <w:rFonts w:ascii="Aptos" w:hAnsi="Aptos"/>
          <w:sz w:val="22"/>
          <w:szCs w:val="22"/>
          <w:lang w:val="en-GB"/>
        </w:rPr>
        <w:t>rest of the</w:t>
      </w:r>
      <w:r w:rsidRPr="00784B73">
        <w:rPr>
          <w:rFonts w:ascii="Aptos" w:hAnsi="Aptos"/>
          <w:sz w:val="22"/>
          <w:szCs w:val="22"/>
          <w:lang w:val="en-GB"/>
        </w:rPr>
        <w:t xml:space="preserve"> response variable</w:t>
      </w:r>
      <w:r w:rsidR="00DE7A86" w:rsidRPr="00784B73">
        <w:rPr>
          <w:rFonts w:ascii="Aptos" w:hAnsi="Aptos"/>
          <w:sz w:val="22"/>
          <w:szCs w:val="22"/>
          <w:lang w:val="en-GB"/>
        </w:rPr>
        <w:t>s</w:t>
      </w:r>
      <w:r w:rsidRPr="00784B73">
        <w:rPr>
          <w:rFonts w:ascii="Aptos" w:hAnsi="Aptos"/>
          <w:sz w:val="22"/>
          <w:szCs w:val="22"/>
          <w:lang w:val="en-GB"/>
        </w:rPr>
        <w:t>. Results</w:t>
      </w:r>
      <w:r w:rsidR="00DE7A86" w:rsidRPr="00784B73">
        <w:rPr>
          <w:rFonts w:ascii="Aptos" w:hAnsi="Aptos"/>
          <w:sz w:val="22"/>
          <w:szCs w:val="22"/>
          <w:lang w:val="en-GB"/>
        </w:rPr>
        <w:t>, Y</w:t>
      </w:r>
      <w:r w:rsidR="00DE7A86" w:rsidRPr="00784B73">
        <w:rPr>
          <w:rFonts w:ascii="Aptos" w:hAnsi="Aptos"/>
          <w:sz w:val="22"/>
          <w:szCs w:val="22"/>
          <w:vertAlign w:val="subscript"/>
          <w:lang w:val="en-GB"/>
        </w:rPr>
        <w:t>2</w:t>
      </w:r>
      <w:r w:rsidRPr="00784B73">
        <w:rPr>
          <w:rFonts w:ascii="Aptos" w:hAnsi="Aptos"/>
          <w:sz w:val="22"/>
          <w:szCs w:val="22"/>
          <w:lang w:val="en-GB"/>
        </w:rPr>
        <w:t>:</w:t>
      </w:r>
    </w:p>
    <w:p w14:paraId="5031BEBD" w14:textId="17D41147" w:rsidR="003034D5" w:rsidRPr="00784B73" w:rsidRDefault="00DE7A86" w:rsidP="003034D5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DA77C40" wp14:editId="5C0F15BF">
            <wp:extent cx="3238781" cy="2255715"/>
            <wp:effectExtent l="0" t="0" r="0" b="0"/>
            <wp:docPr id="1168454831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54831" name="Εικόνα 116845483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477B" w14:textId="77777777" w:rsidR="003034D5" w:rsidRPr="00784B73" w:rsidRDefault="003034D5" w:rsidP="003034D5">
      <w:pPr>
        <w:jc w:val="center"/>
        <w:rPr>
          <w:rFonts w:ascii="Aptos" w:hAnsi="Aptos"/>
          <w:sz w:val="22"/>
          <w:szCs w:val="22"/>
          <w:lang w:val="en-GB"/>
        </w:rPr>
      </w:pPr>
    </w:p>
    <w:p w14:paraId="0B1605F7" w14:textId="690E10C3" w:rsidR="003034D5" w:rsidRPr="00784B73" w:rsidRDefault="006C6901" w:rsidP="003034D5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BA5F243" wp14:editId="2173D9E9">
            <wp:extent cx="4816800" cy="4154400"/>
            <wp:effectExtent l="0" t="0" r="3175" b="0"/>
            <wp:docPr id="1109455233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55233" name="Εικόνα 110945523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41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84C2" w14:textId="77777777" w:rsidR="003034D5" w:rsidRPr="00784B73" w:rsidRDefault="003034D5" w:rsidP="003034D5">
      <w:pPr>
        <w:jc w:val="both"/>
        <w:rPr>
          <w:rFonts w:ascii="Aptos" w:hAnsi="Aptos"/>
          <w:sz w:val="22"/>
          <w:szCs w:val="22"/>
          <w:lang w:val="en-GB"/>
        </w:rPr>
      </w:pPr>
    </w:p>
    <w:p w14:paraId="0DC4F0E1" w14:textId="77777777" w:rsidR="003034D5" w:rsidRPr="00784B73" w:rsidRDefault="003034D5" w:rsidP="003034D5">
      <w:pPr>
        <w:jc w:val="both"/>
        <w:rPr>
          <w:rFonts w:ascii="Aptos" w:hAnsi="Aptos"/>
          <w:sz w:val="22"/>
          <w:szCs w:val="22"/>
          <w:lang w:val="en-GB"/>
        </w:rPr>
      </w:pPr>
    </w:p>
    <w:p w14:paraId="513F5D86" w14:textId="77777777" w:rsidR="00A92A01" w:rsidRPr="00784B73" w:rsidRDefault="00A92A01" w:rsidP="00A92A01">
      <w:pPr>
        <w:jc w:val="both"/>
        <w:rPr>
          <w:rFonts w:ascii="Aptos" w:hAnsi="Aptos"/>
          <w:sz w:val="22"/>
          <w:szCs w:val="22"/>
          <w:lang w:val="en-GB"/>
        </w:rPr>
      </w:pPr>
    </w:p>
    <w:p w14:paraId="5475AB5D" w14:textId="77777777" w:rsidR="006C6901" w:rsidRPr="00784B73" w:rsidRDefault="006C6901" w:rsidP="00A92A01">
      <w:pPr>
        <w:jc w:val="both"/>
        <w:rPr>
          <w:rFonts w:ascii="Aptos" w:hAnsi="Aptos"/>
          <w:sz w:val="22"/>
          <w:szCs w:val="22"/>
          <w:lang w:val="en-GB"/>
        </w:rPr>
      </w:pPr>
    </w:p>
    <w:p w14:paraId="0FF26814" w14:textId="77777777" w:rsidR="006C6901" w:rsidRPr="00784B73" w:rsidRDefault="006C6901" w:rsidP="00A92A01">
      <w:pPr>
        <w:jc w:val="both"/>
        <w:rPr>
          <w:rFonts w:ascii="Aptos" w:hAnsi="Aptos"/>
          <w:sz w:val="22"/>
          <w:szCs w:val="22"/>
          <w:lang w:val="en-GB"/>
        </w:rPr>
      </w:pPr>
    </w:p>
    <w:p w14:paraId="71620ECB" w14:textId="1E8C25E5" w:rsidR="00A51BF3" w:rsidRPr="00784B73" w:rsidRDefault="00A51BF3" w:rsidP="003E6E7F">
      <w:pPr>
        <w:rPr>
          <w:rFonts w:ascii="Aptos" w:hAnsi="Aptos"/>
          <w:sz w:val="22"/>
          <w:szCs w:val="22"/>
          <w:lang w:val="en-GB"/>
        </w:rPr>
      </w:pPr>
    </w:p>
    <w:p w14:paraId="68298FF5" w14:textId="4E2128CE" w:rsidR="00DE7A86" w:rsidRPr="00784B73" w:rsidRDefault="00DE7A86" w:rsidP="003E6E7F">
      <w:pPr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sz w:val="22"/>
          <w:szCs w:val="22"/>
          <w:lang w:val="en-GB"/>
        </w:rPr>
        <w:lastRenderedPageBreak/>
        <w:t>Results, Y</w:t>
      </w:r>
      <w:r w:rsidRPr="00784B73">
        <w:rPr>
          <w:rFonts w:ascii="Aptos" w:hAnsi="Aptos"/>
          <w:sz w:val="22"/>
          <w:szCs w:val="22"/>
          <w:vertAlign w:val="subscript"/>
          <w:lang w:val="en-GB"/>
        </w:rPr>
        <w:t>3</w:t>
      </w:r>
      <w:r w:rsidRPr="00784B73">
        <w:rPr>
          <w:rFonts w:ascii="Aptos" w:hAnsi="Aptos"/>
          <w:sz w:val="22"/>
          <w:szCs w:val="22"/>
          <w:lang w:val="en-GB"/>
        </w:rPr>
        <w:t>:</w:t>
      </w:r>
    </w:p>
    <w:p w14:paraId="24A09F3A" w14:textId="57A69222" w:rsidR="00DE7A86" w:rsidRPr="00784B73" w:rsidRDefault="00DE7A86" w:rsidP="00DE7A86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C41033C" wp14:editId="2A749E12">
            <wp:extent cx="3238781" cy="2255715"/>
            <wp:effectExtent l="0" t="0" r="0" b="0"/>
            <wp:docPr id="1168145820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45820" name="Εικόνα 11681458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0992" w14:textId="77777777" w:rsidR="00DE7A86" w:rsidRPr="00784B73" w:rsidRDefault="00DE7A86" w:rsidP="00DE7A86">
      <w:pPr>
        <w:jc w:val="center"/>
        <w:rPr>
          <w:rFonts w:ascii="Aptos" w:hAnsi="Aptos"/>
          <w:sz w:val="22"/>
          <w:szCs w:val="22"/>
          <w:lang w:val="en-GB"/>
        </w:rPr>
      </w:pPr>
    </w:p>
    <w:p w14:paraId="0C88FE64" w14:textId="0E27078E" w:rsidR="00DE7A86" w:rsidRPr="00784B73" w:rsidRDefault="00DE7A86" w:rsidP="00DE7A86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A597B47" wp14:editId="4EA8167F">
            <wp:extent cx="4816800" cy="4154400"/>
            <wp:effectExtent l="0" t="0" r="3175" b="0"/>
            <wp:docPr id="1784524163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24163" name="Εικόνα 178452416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41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780D" w14:textId="77777777" w:rsidR="00DE7A86" w:rsidRPr="00784B73" w:rsidRDefault="00DE7A86" w:rsidP="003E6E7F">
      <w:pPr>
        <w:rPr>
          <w:rFonts w:ascii="Aptos" w:hAnsi="Aptos"/>
          <w:sz w:val="22"/>
          <w:szCs w:val="22"/>
          <w:lang w:val="en-GB"/>
        </w:rPr>
      </w:pPr>
    </w:p>
    <w:p w14:paraId="5D732086" w14:textId="77777777" w:rsidR="00DE7A86" w:rsidRPr="00784B73" w:rsidRDefault="00DE7A86" w:rsidP="003E6E7F">
      <w:pPr>
        <w:rPr>
          <w:rFonts w:ascii="Aptos" w:hAnsi="Aptos"/>
          <w:sz w:val="22"/>
          <w:szCs w:val="22"/>
          <w:lang w:val="en-GB"/>
        </w:rPr>
      </w:pPr>
    </w:p>
    <w:p w14:paraId="176F55FE" w14:textId="77777777" w:rsidR="00DE7A86" w:rsidRPr="00784B73" w:rsidRDefault="00DE7A86" w:rsidP="003E6E7F">
      <w:pPr>
        <w:rPr>
          <w:rFonts w:ascii="Aptos" w:hAnsi="Aptos"/>
          <w:sz w:val="22"/>
          <w:szCs w:val="22"/>
          <w:lang w:val="en-GB"/>
        </w:rPr>
      </w:pPr>
    </w:p>
    <w:p w14:paraId="08A5EC34" w14:textId="77777777" w:rsidR="00DE7A86" w:rsidRPr="00784B73" w:rsidRDefault="00DE7A86" w:rsidP="003E6E7F">
      <w:pPr>
        <w:rPr>
          <w:rFonts w:ascii="Aptos" w:hAnsi="Aptos"/>
          <w:sz w:val="22"/>
          <w:szCs w:val="22"/>
          <w:lang w:val="en-GB"/>
        </w:rPr>
      </w:pPr>
    </w:p>
    <w:p w14:paraId="123A6685" w14:textId="77777777" w:rsidR="00DE7A86" w:rsidRPr="00784B73" w:rsidRDefault="00DE7A86" w:rsidP="003E6E7F">
      <w:pPr>
        <w:rPr>
          <w:rFonts w:ascii="Aptos" w:hAnsi="Aptos"/>
          <w:sz w:val="22"/>
          <w:szCs w:val="22"/>
          <w:lang w:val="en-GB"/>
        </w:rPr>
      </w:pPr>
    </w:p>
    <w:p w14:paraId="539B415C" w14:textId="77777777" w:rsidR="00DE7A86" w:rsidRPr="00784B73" w:rsidRDefault="00DE7A86" w:rsidP="003E6E7F">
      <w:pPr>
        <w:rPr>
          <w:rFonts w:ascii="Aptos" w:hAnsi="Aptos"/>
          <w:sz w:val="22"/>
          <w:szCs w:val="22"/>
          <w:lang w:val="en-GB"/>
        </w:rPr>
      </w:pPr>
    </w:p>
    <w:p w14:paraId="409B4B17" w14:textId="57CFC121" w:rsidR="00DE7A86" w:rsidRPr="00784B73" w:rsidRDefault="00DE7A86" w:rsidP="00DE7A86">
      <w:pPr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sz w:val="22"/>
          <w:szCs w:val="22"/>
          <w:lang w:val="en-GB"/>
        </w:rPr>
        <w:lastRenderedPageBreak/>
        <w:t>Results, Y</w:t>
      </w:r>
      <w:r w:rsidRPr="00784B73">
        <w:rPr>
          <w:rFonts w:ascii="Aptos" w:hAnsi="Aptos"/>
          <w:sz w:val="22"/>
          <w:szCs w:val="22"/>
          <w:vertAlign w:val="subscript"/>
          <w:lang w:val="en-GB"/>
        </w:rPr>
        <w:t>4</w:t>
      </w:r>
      <w:r w:rsidRPr="00784B73">
        <w:rPr>
          <w:rFonts w:ascii="Aptos" w:hAnsi="Aptos"/>
          <w:sz w:val="22"/>
          <w:szCs w:val="22"/>
          <w:lang w:val="en-GB"/>
        </w:rPr>
        <w:t>:</w:t>
      </w:r>
    </w:p>
    <w:p w14:paraId="2B323801" w14:textId="1753DA6D" w:rsidR="00DE7A86" w:rsidRPr="00784B73" w:rsidRDefault="00DE7A86" w:rsidP="00DE7A86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6EF5634" wp14:editId="4805B236">
            <wp:extent cx="3246401" cy="2255715"/>
            <wp:effectExtent l="0" t="0" r="0" b="0"/>
            <wp:docPr id="259022235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22235" name="Εικόνα 2590222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B9CA" w14:textId="77777777" w:rsidR="00DE7A86" w:rsidRPr="00784B73" w:rsidRDefault="00DE7A86" w:rsidP="00DE7A86">
      <w:pPr>
        <w:jc w:val="center"/>
        <w:rPr>
          <w:rFonts w:ascii="Aptos" w:hAnsi="Aptos"/>
          <w:sz w:val="22"/>
          <w:szCs w:val="22"/>
          <w:lang w:val="en-GB"/>
        </w:rPr>
      </w:pPr>
    </w:p>
    <w:p w14:paraId="1965F504" w14:textId="6E4EE62F" w:rsidR="00DE7A86" w:rsidRPr="00784B73" w:rsidRDefault="00DE7A86" w:rsidP="00DE7A86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3E19920" wp14:editId="1146A86D">
            <wp:extent cx="5176800" cy="4154400"/>
            <wp:effectExtent l="0" t="0" r="5080" b="0"/>
            <wp:docPr id="765462701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701" name="Εικόνα 76546270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800" cy="41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1084" w14:textId="77777777" w:rsidR="00DE7A86" w:rsidRPr="00784B73" w:rsidRDefault="00DE7A86" w:rsidP="003E6E7F">
      <w:pPr>
        <w:rPr>
          <w:rFonts w:ascii="Aptos" w:hAnsi="Aptos"/>
          <w:sz w:val="22"/>
          <w:szCs w:val="22"/>
          <w:lang w:val="en-GB"/>
        </w:rPr>
      </w:pPr>
    </w:p>
    <w:p w14:paraId="352F4047" w14:textId="77777777" w:rsidR="00DE7A86" w:rsidRPr="00784B73" w:rsidRDefault="00DE7A86" w:rsidP="003E6E7F">
      <w:pPr>
        <w:rPr>
          <w:rFonts w:ascii="Aptos" w:hAnsi="Aptos"/>
          <w:sz w:val="22"/>
          <w:szCs w:val="22"/>
          <w:lang w:val="en-GB"/>
        </w:rPr>
      </w:pPr>
    </w:p>
    <w:p w14:paraId="54DF52A6" w14:textId="77777777" w:rsidR="00DE7A86" w:rsidRPr="00784B73" w:rsidRDefault="00DE7A86" w:rsidP="003E6E7F">
      <w:pPr>
        <w:rPr>
          <w:rFonts w:ascii="Aptos" w:hAnsi="Aptos"/>
          <w:sz w:val="22"/>
          <w:szCs w:val="22"/>
          <w:lang w:val="en-GB"/>
        </w:rPr>
      </w:pPr>
    </w:p>
    <w:p w14:paraId="11340F8B" w14:textId="77777777" w:rsidR="00DE7A86" w:rsidRPr="00784B73" w:rsidRDefault="00DE7A86" w:rsidP="003E6E7F">
      <w:pPr>
        <w:rPr>
          <w:rFonts w:ascii="Aptos" w:hAnsi="Aptos"/>
          <w:sz w:val="22"/>
          <w:szCs w:val="22"/>
          <w:lang w:val="en-GB"/>
        </w:rPr>
      </w:pPr>
    </w:p>
    <w:p w14:paraId="113AA132" w14:textId="77777777" w:rsidR="00DE7A86" w:rsidRPr="00784B73" w:rsidRDefault="00DE7A86" w:rsidP="003E6E7F">
      <w:pPr>
        <w:rPr>
          <w:rFonts w:ascii="Aptos" w:hAnsi="Aptos"/>
          <w:sz w:val="22"/>
          <w:szCs w:val="22"/>
          <w:lang w:val="en-GB"/>
        </w:rPr>
      </w:pPr>
    </w:p>
    <w:p w14:paraId="45ED66F4" w14:textId="7F9CC906" w:rsidR="00DE7A86" w:rsidRPr="007734DA" w:rsidRDefault="00784B73" w:rsidP="007734DA">
      <w:pPr>
        <w:pStyle w:val="Heading1"/>
        <w:rPr>
          <w:rFonts w:ascii="Aptos Display" w:hAnsi="Aptos Display"/>
          <w:lang w:val="en-GB"/>
        </w:rPr>
      </w:pPr>
      <w:r w:rsidRPr="007734DA">
        <w:rPr>
          <w:rFonts w:ascii="Aptos Display" w:hAnsi="Aptos Display"/>
          <w:lang w:val="en-GB"/>
        </w:rPr>
        <w:lastRenderedPageBreak/>
        <w:t xml:space="preserve">Final </w:t>
      </w:r>
      <w:proofErr w:type="spellStart"/>
      <w:r w:rsidRPr="007734DA">
        <w:rPr>
          <w:rFonts w:ascii="Aptos Display" w:hAnsi="Aptos Display"/>
          <w:lang w:val="en-GB"/>
        </w:rPr>
        <w:t>Isalos</w:t>
      </w:r>
      <w:proofErr w:type="spellEnd"/>
      <w:r w:rsidRPr="007734DA">
        <w:rPr>
          <w:rFonts w:ascii="Aptos Display" w:hAnsi="Aptos Display"/>
          <w:lang w:val="en-GB"/>
        </w:rPr>
        <w:t xml:space="preserve"> Workflow</w:t>
      </w:r>
    </w:p>
    <w:p w14:paraId="12DD3339" w14:textId="425A7000" w:rsidR="00FE5DF0" w:rsidRPr="00784B73" w:rsidRDefault="00FE5DF0" w:rsidP="00EB0B27">
      <w:pPr>
        <w:jc w:val="both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sz w:val="22"/>
          <w:szCs w:val="22"/>
          <w:lang w:val="en-GB"/>
        </w:rPr>
        <w:t xml:space="preserve">The </w:t>
      </w:r>
      <w:r w:rsidR="00085337" w:rsidRPr="00784B73">
        <w:rPr>
          <w:rFonts w:ascii="Aptos" w:hAnsi="Aptos"/>
          <w:sz w:val="22"/>
          <w:szCs w:val="22"/>
          <w:lang w:val="en-GB"/>
        </w:rPr>
        <w:t xml:space="preserve">final </w:t>
      </w:r>
      <w:r w:rsidRPr="00784B73">
        <w:rPr>
          <w:rFonts w:ascii="Aptos" w:hAnsi="Aptos"/>
          <w:sz w:val="22"/>
          <w:szCs w:val="22"/>
          <w:lang w:val="en-GB"/>
        </w:rPr>
        <w:t>workflow</w:t>
      </w:r>
      <w:r w:rsidR="00085337" w:rsidRPr="00784B73">
        <w:rPr>
          <w:rFonts w:ascii="Aptos" w:hAnsi="Aptos"/>
          <w:sz w:val="22"/>
          <w:szCs w:val="22"/>
          <w:lang w:val="en-GB"/>
        </w:rPr>
        <w:t xml:space="preserve"> is presented below:</w:t>
      </w:r>
    </w:p>
    <w:p w14:paraId="3700298A" w14:textId="579E9018" w:rsidR="00085337" w:rsidRPr="00784B73" w:rsidRDefault="00BA7499" w:rsidP="003E30C0">
      <w:pPr>
        <w:jc w:val="center"/>
        <w:rPr>
          <w:rFonts w:ascii="Aptos" w:hAnsi="Aptos"/>
          <w:sz w:val="22"/>
          <w:szCs w:val="22"/>
          <w:lang w:val="en-GB"/>
        </w:rPr>
      </w:pPr>
      <w:r w:rsidRPr="00784B7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90AD942" wp14:editId="0C83C342">
            <wp:extent cx="3715930" cy="4538133"/>
            <wp:effectExtent l="0" t="0" r="0" b="0"/>
            <wp:docPr id="240465037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65037" name="Εικόνα 24046503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241" cy="454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2F7F" w14:textId="77777777" w:rsidR="0021303D" w:rsidRDefault="0021303D" w:rsidP="008875E1">
      <w:pPr>
        <w:jc w:val="both"/>
        <w:rPr>
          <w:rFonts w:ascii="Aptos" w:hAnsi="Aptos"/>
          <w:lang w:val="en-GB"/>
        </w:rPr>
      </w:pPr>
    </w:p>
    <w:p w14:paraId="0D8D5EEC" w14:textId="2FA74E07" w:rsidR="008875E1" w:rsidRPr="0021303D" w:rsidRDefault="0021303D" w:rsidP="0021303D">
      <w:pPr>
        <w:pStyle w:val="Heading1"/>
        <w:rPr>
          <w:rFonts w:ascii="Aptos Display" w:hAnsi="Aptos Display"/>
          <w:lang w:val="en-GB"/>
        </w:rPr>
      </w:pPr>
      <w:r w:rsidRPr="0021303D">
        <w:rPr>
          <w:rFonts w:ascii="Aptos Display" w:hAnsi="Aptos Display"/>
          <w:lang w:val="en-GB"/>
        </w:rPr>
        <w:t>References</w:t>
      </w:r>
    </w:p>
    <w:p w14:paraId="789FBF6D" w14:textId="235B224F" w:rsidR="0021303D" w:rsidRPr="0021303D" w:rsidRDefault="0021303D" w:rsidP="0021303D">
      <w:pPr>
        <w:pStyle w:val="ListParagraph"/>
        <w:numPr>
          <w:ilvl w:val="0"/>
          <w:numId w:val="2"/>
        </w:numPr>
        <w:jc w:val="both"/>
        <w:rPr>
          <w:rFonts w:ascii="Aptos" w:hAnsi="Aptos"/>
          <w:lang w:val="en-GB"/>
        </w:rPr>
      </w:pPr>
      <w:r w:rsidRPr="0021303D">
        <w:rPr>
          <w:rFonts w:ascii="Aptos" w:hAnsi="Aptos"/>
          <w:lang w:val="en-GB"/>
        </w:rPr>
        <w:t xml:space="preserve">Ma, L.; Wang, L.; Tang, J.; Yang, Z. Optimization of Arsenic Extraction in Rice Samples by Plackett–Burman Design and Response Surface Methodology. </w:t>
      </w:r>
      <w:r w:rsidRPr="0021303D">
        <w:rPr>
          <w:rFonts w:ascii="Aptos" w:hAnsi="Aptos"/>
          <w:i/>
          <w:iCs/>
          <w:lang w:val="en-GB"/>
        </w:rPr>
        <w:t>Food Chemistry</w:t>
      </w:r>
      <w:r w:rsidRPr="0021303D">
        <w:rPr>
          <w:rFonts w:ascii="Aptos" w:hAnsi="Aptos"/>
          <w:lang w:val="en-GB"/>
        </w:rPr>
        <w:t xml:space="preserve"> </w:t>
      </w:r>
      <w:r w:rsidRPr="0021303D">
        <w:rPr>
          <w:rFonts w:ascii="Aptos" w:hAnsi="Aptos"/>
          <w:b/>
          <w:bCs/>
          <w:lang w:val="en-GB"/>
        </w:rPr>
        <w:t>2016</w:t>
      </w:r>
      <w:r w:rsidRPr="0021303D">
        <w:rPr>
          <w:rFonts w:ascii="Aptos" w:hAnsi="Aptos"/>
          <w:lang w:val="en-GB"/>
        </w:rPr>
        <w:t xml:space="preserve">, </w:t>
      </w:r>
      <w:r w:rsidRPr="0021303D">
        <w:rPr>
          <w:rFonts w:ascii="Aptos" w:hAnsi="Aptos"/>
          <w:i/>
          <w:iCs/>
          <w:lang w:val="en-GB"/>
        </w:rPr>
        <w:t>204</w:t>
      </w:r>
      <w:r w:rsidRPr="0021303D">
        <w:rPr>
          <w:rFonts w:ascii="Aptos" w:hAnsi="Aptos"/>
          <w:lang w:val="en-GB"/>
        </w:rPr>
        <w:t xml:space="preserve">, 283–288. </w:t>
      </w:r>
      <w:hyperlink r:id="rId29" w:history="1">
        <w:r w:rsidRPr="0021303D">
          <w:rPr>
            <w:rStyle w:val="Hyperlink"/>
            <w:rFonts w:ascii="Aptos" w:hAnsi="Aptos"/>
            <w:lang w:val="en-GB"/>
          </w:rPr>
          <w:t>https://doi.org/10.1016/j.foodchem.2016.02.126</w:t>
        </w:r>
      </w:hyperlink>
      <w:r w:rsidRPr="0021303D">
        <w:rPr>
          <w:rFonts w:ascii="Aptos" w:hAnsi="Aptos"/>
          <w:lang w:val="en-GB"/>
        </w:rPr>
        <w:t>.</w:t>
      </w:r>
    </w:p>
    <w:p w14:paraId="14FC5721" w14:textId="77777777" w:rsidR="0021303D" w:rsidRPr="0021303D" w:rsidRDefault="0021303D" w:rsidP="008875E1">
      <w:pPr>
        <w:jc w:val="both"/>
        <w:rPr>
          <w:rFonts w:ascii="Aptos" w:hAnsi="Aptos"/>
          <w:lang w:val="en-GB"/>
        </w:rPr>
      </w:pPr>
    </w:p>
    <w:sectPr w:rsidR="0021303D" w:rsidRPr="0021303D" w:rsidSect="00E57744">
      <w:headerReference w:type="default" r:id="rId30"/>
      <w:footerReference w:type="default" r:id="rId31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60112" w14:textId="77777777" w:rsidR="002E0242" w:rsidRDefault="002E0242" w:rsidP="002E0242">
      <w:pPr>
        <w:spacing w:after="0" w:line="240" w:lineRule="auto"/>
      </w:pPr>
      <w:r>
        <w:separator/>
      </w:r>
    </w:p>
  </w:endnote>
  <w:endnote w:type="continuationSeparator" w:id="0">
    <w:p w14:paraId="7915E1DD" w14:textId="77777777" w:rsidR="002E0242" w:rsidRDefault="002E0242" w:rsidP="002E0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635155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63BB4446" w14:textId="236514B9" w:rsidR="008C713E" w:rsidRPr="008C713E" w:rsidRDefault="008C713E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8C713E">
          <w:rPr>
            <w:rFonts w:ascii="Aptos" w:hAnsi="Aptos"/>
            <w:sz w:val="22"/>
            <w:szCs w:val="22"/>
          </w:rPr>
          <w:fldChar w:fldCharType="begin"/>
        </w:r>
        <w:r w:rsidRPr="008C713E">
          <w:rPr>
            <w:rFonts w:ascii="Aptos" w:hAnsi="Aptos"/>
            <w:sz w:val="22"/>
            <w:szCs w:val="22"/>
          </w:rPr>
          <w:instrText>PAGE   \* MERGEFORMAT</w:instrText>
        </w:r>
        <w:r w:rsidRPr="008C713E">
          <w:rPr>
            <w:rFonts w:ascii="Aptos" w:hAnsi="Aptos"/>
            <w:sz w:val="22"/>
            <w:szCs w:val="22"/>
          </w:rPr>
          <w:fldChar w:fldCharType="separate"/>
        </w:r>
        <w:r w:rsidRPr="008C713E">
          <w:rPr>
            <w:rFonts w:ascii="Aptos" w:hAnsi="Aptos"/>
            <w:sz w:val="22"/>
            <w:szCs w:val="22"/>
            <w:lang w:val="en-GB"/>
          </w:rPr>
          <w:t>2</w:t>
        </w:r>
        <w:r w:rsidRPr="008C713E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25039F8C" w14:textId="77777777" w:rsidR="008C713E" w:rsidRDefault="008C71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BF50D" w14:textId="77777777" w:rsidR="002E0242" w:rsidRDefault="002E0242" w:rsidP="002E0242">
      <w:pPr>
        <w:spacing w:after="0" w:line="240" w:lineRule="auto"/>
      </w:pPr>
      <w:r>
        <w:separator/>
      </w:r>
    </w:p>
  </w:footnote>
  <w:footnote w:type="continuationSeparator" w:id="0">
    <w:p w14:paraId="768FFA7D" w14:textId="77777777" w:rsidR="002E0242" w:rsidRDefault="002E0242" w:rsidP="002E0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84790" w14:textId="0A709F6A" w:rsidR="002E0242" w:rsidRPr="002E0242" w:rsidRDefault="002E0242">
    <w:pPr>
      <w:pStyle w:val="Header"/>
      <w:rPr>
        <w:rFonts w:ascii="Aptos" w:hAnsi="Aptos"/>
        <w:sz w:val="22"/>
        <w:szCs w:val="22"/>
        <w:lang w:val="en-GB"/>
      </w:rPr>
    </w:pPr>
    <w:proofErr w:type="spellStart"/>
    <w:r w:rsidRPr="002E0242">
      <w:rPr>
        <w:rFonts w:ascii="Aptos" w:hAnsi="Aptos"/>
        <w:sz w:val="22"/>
        <w:szCs w:val="22"/>
        <w:lang w:val="en-GB"/>
      </w:rPr>
      <w:t>Isalos</w:t>
    </w:r>
    <w:proofErr w:type="spellEnd"/>
    <w:r w:rsidRPr="002E0242">
      <w:rPr>
        <w:rFonts w:ascii="Aptos" w:hAnsi="Aptos"/>
        <w:sz w:val="22"/>
        <w:szCs w:val="22"/>
        <w:lang w:val="en-GB"/>
      </w:rPr>
      <w:t xml:space="preserve"> Analytics Platform</w:t>
    </w:r>
    <w:r w:rsidRPr="002E0242">
      <w:rPr>
        <w:rFonts w:ascii="Aptos" w:hAnsi="Aptos"/>
        <w:sz w:val="22"/>
        <w:szCs w:val="22"/>
      </w:rPr>
      <w:ptab w:relativeTo="margin" w:alignment="center" w:leader="none"/>
    </w:r>
    <w:r w:rsidRPr="002E0242">
      <w:rPr>
        <w:rFonts w:ascii="Aptos" w:hAnsi="Aptos"/>
        <w:sz w:val="22"/>
        <w:szCs w:val="22"/>
      </w:rPr>
      <w:ptab w:relativeTo="margin" w:alignment="right" w:leader="none"/>
    </w:r>
    <w:proofErr w:type="spellStart"/>
    <w:r w:rsidRPr="002E0242">
      <w:rPr>
        <w:rFonts w:ascii="Aptos" w:hAnsi="Aptos"/>
        <w:sz w:val="22"/>
        <w:szCs w:val="22"/>
        <w:lang w:val="en-GB"/>
      </w:rPr>
      <w:t>NovaMechanics</w:t>
    </w:r>
    <w:proofErr w:type="spellEnd"/>
    <w:r w:rsidRPr="002E0242">
      <w:rPr>
        <w:rFonts w:ascii="Aptos" w:hAnsi="Aptos"/>
        <w:sz w:val="22"/>
        <w:szCs w:val="22"/>
        <w:lang w:val="en-GB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A22FA5"/>
    <w:multiLevelType w:val="hybridMultilevel"/>
    <w:tmpl w:val="875414E8"/>
    <w:lvl w:ilvl="0" w:tplc="D668E4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0"/>
  </w:num>
  <w:num w:numId="2" w16cid:durableId="796023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1F59"/>
    <w:rsid w:val="00005EFA"/>
    <w:rsid w:val="0002575D"/>
    <w:rsid w:val="00054351"/>
    <w:rsid w:val="00061906"/>
    <w:rsid w:val="0006296A"/>
    <w:rsid w:val="00073D38"/>
    <w:rsid w:val="00085337"/>
    <w:rsid w:val="00093E76"/>
    <w:rsid w:val="000A10F2"/>
    <w:rsid w:val="000A3D6F"/>
    <w:rsid w:val="000B34F8"/>
    <w:rsid w:val="000D41F0"/>
    <w:rsid w:val="000E0EF4"/>
    <w:rsid w:val="000E420C"/>
    <w:rsid w:val="000F1844"/>
    <w:rsid w:val="000F328F"/>
    <w:rsid w:val="0011375D"/>
    <w:rsid w:val="001234A5"/>
    <w:rsid w:val="0012648A"/>
    <w:rsid w:val="00130E16"/>
    <w:rsid w:val="00136331"/>
    <w:rsid w:val="001575CD"/>
    <w:rsid w:val="00173F31"/>
    <w:rsid w:val="001A2D9F"/>
    <w:rsid w:val="001A755A"/>
    <w:rsid w:val="001B6822"/>
    <w:rsid w:val="001C213C"/>
    <w:rsid w:val="001D7E7B"/>
    <w:rsid w:val="001E629E"/>
    <w:rsid w:val="001F054A"/>
    <w:rsid w:val="001F2959"/>
    <w:rsid w:val="00206202"/>
    <w:rsid w:val="0021079E"/>
    <w:rsid w:val="0021303D"/>
    <w:rsid w:val="00216E43"/>
    <w:rsid w:val="002179CA"/>
    <w:rsid w:val="0023234F"/>
    <w:rsid w:val="002423AF"/>
    <w:rsid w:val="00243AB7"/>
    <w:rsid w:val="00244292"/>
    <w:rsid w:val="00271720"/>
    <w:rsid w:val="002930A0"/>
    <w:rsid w:val="002A2D01"/>
    <w:rsid w:val="002A4C59"/>
    <w:rsid w:val="002C17A9"/>
    <w:rsid w:val="002C4C13"/>
    <w:rsid w:val="002C61E2"/>
    <w:rsid w:val="002D75F7"/>
    <w:rsid w:val="002E0242"/>
    <w:rsid w:val="002E4260"/>
    <w:rsid w:val="002E5F46"/>
    <w:rsid w:val="002F5DEA"/>
    <w:rsid w:val="003034D5"/>
    <w:rsid w:val="00314B30"/>
    <w:rsid w:val="00342F35"/>
    <w:rsid w:val="00352B2F"/>
    <w:rsid w:val="003559F0"/>
    <w:rsid w:val="0038440E"/>
    <w:rsid w:val="00392434"/>
    <w:rsid w:val="00396F7D"/>
    <w:rsid w:val="00397859"/>
    <w:rsid w:val="003A551C"/>
    <w:rsid w:val="003B572E"/>
    <w:rsid w:val="003E040C"/>
    <w:rsid w:val="003E30C0"/>
    <w:rsid w:val="003E68B6"/>
    <w:rsid w:val="003E6E7F"/>
    <w:rsid w:val="00406992"/>
    <w:rsid w:val="00413186"/>
    <w:rsid w:val="004152B9"/>
    <w:rsid w:val="004464F0"/>
    <w:rsid w:val="0045501F"/>
    <w:rsid w:val="0047466A"/>
    <w:rsid w:val="00492B82"/>
    <w:rsid w:val="004B3E78"/>
    <w:rsid w:val="004B3F41"/>
    <w:rsid w:val="004C29DA"/>
    <w:rsid w:val="004C498A"/>
    <w:rsid w:val="004C55F8"/>
    <w:rsid w:val="004C7E1E"/>
    <w:rsid w:val="004D150D"/>
    <w:rsid w:val="004D368C"/>
    <w:rsid w:val="004E0C82"/>
    <w:rsid w:val="004F5BEC"/>
    <w:rsid w:val="004F66D5"/>
    <w:rsid w:val="004F6D88"/>
    <w:rsid w:val="005008E2"/>
    <w:rsid w:val="00504B1E"/>
    <w:rsid w:val="005165D8"/>
    <w:rsid w:val="0053275D"/>
    <w:rsid w:val="00534344"/>
    <w:rsid w:val="00542F34"/>
    <w:rsid w:val="00544258"/>
    <w:rsid w:val="005460A5"/>
    <w:rsid w:val="00546927"/>
    <w:rsid w:val="00553366"/>
    <w:rsid w:val="00561B0A"/>
    <w:rsid w:val="005741E7"/>
    <w:rsid w:val="00582EB2"/>
    <w:rsid w:val="00586A4A"/>
    <w:rsid w:val="00595ED1"/>
    <w:rsid w:val="005A5371"/>
    <w:rsid w:val="005B6F9E"/>
    <w:rsid w:val="005C1116"/>
    <w:rsid w:val="005C1F2C"/>
    <w:rsid w:val="005C56DF"/>
    <w:rsid w:val="005C60BE"/>
    <w:rsid w:val="005D5AD5"/>
    <w:rsid w:val="005E3869"/>
    <w:rsid w:val="005E4680"/>
    <w:rsid w:val="005F1A18"/>
    <w:rsid w:val="005F7973"/>
    <w:rsid w:val="00604456"/>
    <w:rsid w:val="006071C6"/>
    <w:rsid w:val="0060732B"/>
    <w:rsid w:val="006163CC"/>
    <w:rsid w:val="00616500"/>
    <w:rsid w:val="00616A4A"/>
    <w:rsid w:val="00625424"/>
    <w:rsid w:val="00627050"/>
    <w:rsid w:val="00636FCE"/>
    <w:rsid w:val="00646F99"/>
    <w:rsid w:val="00650FBB"/>
    <w:rsid w:val="0066549E"/>
    <w:rsid w:val="00673353"/>
    <w:rsid w:val="006776A8"/>
    <w:rsid w:val="006A3AC3"/>
    <w:rsid w:val="006A5BF6"/>
    <w:rsid w:val="006B020B"/>
    <w:rsid w:val="006B38A0"/>
    <w:rsid w:val="006B79C8"/>
    <w:rsid w:val="006C6901"/>
    <w:rsid w:val="006C7820"/>
    <w:rsid w:val="006D28A9"/>
    <w:rsid w:val="006D7C01"/>
    <w:rsid w:val="006E3CA9"/>
    <w:rsid w:val="006E7099"/>
    <w:rsid w:val="006E70F3"/>
    <w:rsid w:val="006F417F"/>
    <w:rsid w:val="00715F24"/>
    <w:rsid w:val="00756346"/>
    <w:rsid w:val="00756672"/>
    <w:rsid w:val="00763F48"/>
    <w:rsid w:val="0076716B"/>
    <w:rsid w:val="007734DA"/>
    <w:rsid w:val="00784B73"/>
    <w:rsid w:val="00792C58"/>
    <w:rsid w:val="00794D57"/>
    <w:rsid w:val="007978C6"/>
    <w:rsid w:val="007A0921"/>
    <w:rsid w:val="007A09F9"/>
    <w:rsid w:val="007A511C"/>
    <w:rsid w:val="007C50DE"/>
    <w:rsid w:val="007D26E9"/>
    <w:rsid w:val="007D33E0"/>
    <w:rsid w:val="007D4017"/>
    <w:rsid w:val="007E6F33"/>
    <w:rsid w:val="007F3364"/>
    <w:rsid w:val="00822595"/>
    <w:rsid w:val="00834FEE"/>
    <w:rsid w:val="00846540"/>
    <w:rsid w:val="008511D6"/>
    <w:rsid w:val="00863ECF"/>
    <w:rsid w:val="008753EB"/>
    <w:rsid w:val="00875BDA"/>
    <w:rsid w:val="008875E1"/>
    <w:rsid w:val="008A1422"/>
    <w:rsid w:val="008A490D"/>
    <w:rsid w:val="008B4549"/>
    <w:rsid w:val="008B6C6A"/>
    <w:rsid w:val="008C61B2"/>
    <w:rsid w:val="008C62C7"/>
    <w:rsid w:val="008C713E"/>
    <w:rsid w:val="008C7288"/>
    <w:rsid w:val="008D14C9"/>
    <w:rsid w:val="008D55C8"/>
    <w:rsid w:val="008E1302"/>
    <w:rsid w:val="008F0D2F"/>
    <w:rsid w:val="008F6A32"/>
    <w:rsid w:val="00902123"/>
    <w:rsid w:val="009025E5"/>
    <w:rsid w:val="00902C83"/>
    <w:rsid w:val="00910156"/>
    <w:rsid w:val="0093008C"/>
    <w:rsid w:val="009333B6"/>
    <w:rsid w:val="0093522B"/>
    <w:rsid w:val="009352B5"/>
    <w:rsid w:val="009362B0"/>
    <w:rsid w:val="009744B4"/>
    <w:rsid w:val="0097659D"/>
    <w:rsid w:val="00977FE6"/>
    <w:rsid w:val="009A5CBB"/>
    <w:rsid w:val="009A6A40"/>
    <w:rsid w:val="009A7EAD"/>
    <w:rsid w:val="009C1C09"/>
    <w:rsid w:val="009D10A4"/>
    <w:rsid w:val="009D407C"/>
    <w:rsid w:val="009E1EDE"/>
    <w:rsid w:val="009E23D6"/>
    <w:rsid w:val="009E75FF"/>
    <w:rsid w:val="009F1043"/>
    <w:rsid w:val="00A1067D"/>
    <w:rsid w:val="00A2238C"/>
    <w:rsid w:val="00A30A38"/>
    <w:rsid w:val="00A33F1F"/>
    <w:rsid w:val="00A34173"/>
    <w:rsid w:val="00A35DB5"/>
    <w:rsid w:val="00A3659E"/>
    <w:rsid w:val="00A51BF3"/>
    <w:rsid w:val="00A57EC4"/>
    <w:rsid w:val="00A635BC"/>
    <w:rsid w:val="00A640B4"/>
    <w:rsid w:val="00A7523B"/>
    <w:rsid w:val="00A83361"/>
    <w:rsid w:val="00A923B5"/>
    <w:rsid w:val="00A92A01"/>
    <w:rsid w:val="00AA3AEB"/>
    <w:rsid w:val="00AC4070"/>
    <w:rsid w:val="00AD7A88"/>
    <w:rsid w:val="00AE25E1"/>
    <w:rsid w:val="00AE3B1C"/>
    <w:rsid w:val="00AE51AB"/>
    <w:rsid w:val="00AF2956"/>
    <w:rsid w:val="00AF56E0"/>
    <w:rsid w:val="00AF68B7"/>
    <w:rsid w:val="00AF7AE3"/>
    <w:rsid w:val="00B15205"/>
    <w:rsid w:val="00B15AAD"/>
    <w:rsid w:val="00B243F6"/>
    <w:rsid w:val="00B44CB1"/>
    <w:rsid w:val="00B50F3F"/>
    <w:rsid w:val="00B6168D"/>
    <w:rsid w:val="00B65F6B"/>
    <w:rsid w:val="00B84638"/>
    <w:rsid w:val="00B84DDF"/>
    <w:rsid w:val="00B96ABA"/>
    <w:rsid w:val="00B96BE9"/>
    <w:rsid w:val="00B97778"/>
    <w:rsid w:val="00BA7499"/>
    <w:rsid w:val="00BB0DA1"/>
    <w:rsid w:val="00BC3FED"/>
    <w:rsid w:val="00BD4CF3"/>
    <w:rsid w:val="00BE3F98"/>
    <w:rsid w:val="00BF75FA"/>
    <w:rsid w:val="00C03164"/>
    <w:rsid w:val="00C10A66"/>
    <w:rsid w:val="00C50A2E"/>
    <w:rsid w:val="00C60131"/>
    <w:rsid w:val="00C63019"/>
    <w:rsid w:val="00C739CA"/>
    <w:rsid w:val="00C81775"/>
    <w:rsid w:val="00CD2BCE"/>
    <w:rsid w:val="00D0088B"/>
    <w:rsid w:val="00D02457"/>
    <w:rsid w:val="00D10976"/>
    <w:rsid w:val="00D23683"/>
    <w:rsid w:val="00D24500"/>
    <w:rsid w:val="00D3091E"/>
    <w:rsid w:val="00D3315E"/>
    <w:rsid w:val="00D40CD8"/>
    <w:rsid w:val="00D641AB"/>
    <w:rsid w:val="00D6545B"/>
    <w:rsid w:val="00D7569C"/>
    <w:rsid w:val="00D82C8A"/>
    <w:rsid w:val="00D84708"/>
    <w:rsid w:val="00DB54D4"/>
    <w:rsid w:val="00DE20E7"/>
    <w:rsid w:val="00DE7A86"/>
    <w:rsid w:val="00DF3464"/>
    <w:rsid w:val="00E04048"/>
    <w:rsid w:val="00E0415B"/>
    <w:rsid w:val="00E06B43"/>
    <w:rsid w:val="00E12D37"/>
    <w:rsid w:val="00E13367"/>
    <w:rsid w:val="00E15339"/>
    <w:rsid w:val="00E44AEC"/>
    <w:rsid w:val="00E56E2B"/>
    <w:rsid w:val="00E57744"/>
    <w:rsid w:val="00E6040C"/>
    <w:rsid w:val="00E64638"/>
    <w:rsid w:val="00E67E7B"/>
    <w:rsid w:val="00E72C90"/>
    <w:rsid w:val="00E75E73"/>
    <w:rsid w:val="00E81EA4"/>
    <w:rsid w:val="00EA1BD3"/>
    <w:rsid w:val="00EA5AF4"/>
    <w:rsid w:val="00EA65FE"/>
    <w:rsid w:val="00EB0B27"/>
    <w:rsid w:val="00EB204D"/>
    <w:rsid w:val="00EC3856"/>
    <w:rsid w:val="00EE0055"/>
    <w:rsid w:val="00EE12D9"/>
    <w:rsid w:val="00EE55C0"/>
    <w:rsid w:val="00EF6E3D"/>
    <w:rsid w:val="00F021EA"/>
    <w:rsid w:val="00F0244A"/>
    <w:rsid w:val="00F12407"/>
    <w:rsid w:val="00F148CA"/>
    <w:rsid w:val="00F15F56"/>
    <w:rsid w:val="00F21F7C"/>
    <w:rsid w:val="00F31A3E"/>
    <w:rsid w:val="00F378A5"/>
    <w:rsid w:val="00F43C3D"/>
    <w:rsid w:val="00F61CC0"/>
    <w:rsid w:val="00F6672A"/>
    <w:rsid w:val="00F67A28"/>
    <w:rsid w:val="00F7207D"/>
    <w:rsid w:val="00F74706"/>
    <w:rsid w:val="00F75A59"/>
    <w:rsid w:val="00F82961"/>
    <w:rsid w:val="00F82ACB"/>
    <w:rsid w:val="00F86F9A"/>
    <w:rsid w:val="00FB05FD"/>
    <w:rsid w:val="00FD55B3"/>
    <w:rsid w:val="00FD7801"/>
    <w:rsid w:val="00FE2533"/>
    <w:rsid w:val="00FE5DF0"/>
    <w:rsid w:val="00FF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table" w:styleId="TableGrid">
    <w:name w:val="Table Grid"/>
    <w:basedOn w:val="TableNormal"/>
    <w:uiPriority w:val="39"/>
    <w:rsid w:val="00C50A2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024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242"/>
  </w:style>
  <w:style w:type="paragraph" w:styleId="Footer">
    <w:name w:val="footer"/>
    <w:basedOn w:val="Normal"/>
    <w:link w:val="FooterChar"/>
    <w:uiPriority w:val="99"/>
    <w:unhideWhenUsed/>
    <w:rsid w:val="002E024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doi.org/10.1016/j.foodchem.2016.02.12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abs/pii/S0308814616302977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10</Pages>
  <Words>463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329</cp:revision>
  <dcterms:created xsi:type="dcterms:W3CDTF">2025-11-24T09:35:00Z</dcterms:created>
  <dcterms:modified xsi:type="dcterms:W3CDTF">2025-12-19T15:07:00Z</dcterms:modified>
</cp:coreProperties>
</file>