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如果不使用地址空间随机化，代码段和数据段是彼此相连的，使用地址空间随机化的一个目的是降低栈溢出攻击的风险。</w:t>
      </w:r>
    </w:p>
    <w:p>
      <w:pPr>
        <w:numPr>
          <w:ilvl w:val="0"/>
          <w:numId w:val="1"/>
        </w:numPr>
        <w:rPr>
          <w:rFonts w:hint="default"/>
          <w:lang w:val="en-US" w:eastAsia="zh-CN"/>
        </w:rPr>
      </w:pPr>
      <w:r>
        <w:rPr>
          <w:rFonts w:hint="eastAsia"/>
          <w:lang w:val="en-US" w:eastAsia="zh-CN"/>
        </w:rPr>
        <w:t>GOT和PLT是数据段的一部分，可以用来实现位置无关代码的重定位</w:t>
      </w:r>
    </w:p>
    <w:p>
      <w:pPr>
        <w:numPr>
          <w:ilvl w:val="0"/>
          <w:numId w:val="1"/>
        </w:numPr>
        <w:rPr>
          <w:rFonts w:hint="default"/>
          <w:lang w:val="en-US" w:eastAsia="zh-CN"/>
        </w:rPr>
      </w:pPr>
      <w:bookmarkStart w:id="0" w:name="_GoBack"/>
      <w:bookmarkEnd w:id="0"/>
    </w:p>
    <w:p>
      <w:pPr>
        <w:numPr>
          <w:ilvl w:val="0"/>
          <w:numId w:val="1"/>
        </w:numPr>
        <w:rPr>
          <w:rFonts w:hint="default"/>
          <w:lang w:val="en-US" w:eastAsia="zh-CN"/>
        </w:rPr>
      </w:pPr>
      <w:r>
        <w:rPr>
          <w:rFonts w:hint="eastAsia"/>
          <w:lang w:val="en-US" w:eastAsia="zh-CN"/>
        </w:rPr>
        <w:t>Linux系统调用返回-1代表出现错误</w:t>
      </w:r>
    </w:p>
    <w:p>
      <w:pPr>
        <w:numPr>
          <w:ilvl w:val="0"/>
          <w:numId w:val="1"/>
        </w:numPr>
        <w:rPr>
          <w:rFonts w:hint="default"/>
          <w:lang w:val="en-US" w:eastAsia="zh-CN"/>
        </w:rPr>
      </w:pPr>
      <w:r>
        <w:rPr>
          <w:rFonts w:hint="eastAsia"/>
          <w:lang w:val="en-US" w:eastAsia="zh-CN"/>
        </w:rPr>
        <w:t>内核会安排init进程作为所有孤儿进程的养父，init的进程的pid为1，是在系统启动时由内核创建的</w:t>
      </w:r>
    </w:p>
    <w:p>
      <w:pPr>
        <w:numPr>
          <w:ilvl w:val="0"/>
          <w:numId w:val="1"/>
        </w:numPr>
        <w:rPr>
          <w:rFonts w:hint="default"/>
          <w:lang w:val="en-US" w:eastAsia="zh-CN"/>
        </w:rPr>
      </w:pPr>
      <w:r>
        <w:rPr>
          <w:rFonts w:hint="default"/>
          <w:lang w:val="en-US" w:eastAsia="zh-CN"/>
        </w:rPr>
        <w:t>SIGKILL和SIGSTOP既不能被捕获也不能被忽略</w:t>
      </w:r>
    </w:p>
    <w:p>
      <w:pPr>
        <w:numPr>
          <w:ilvl w:val="0"/>
          <w:numId w:val="1"/>
        </w:numPr>
        <w:rPr>
          <w:rFonts w:hint="default"/>
          <w:lang w:val="en-US" w:eastAsia="zh-CN"/>
        </w:rPr>
      </w:pPr>
      <w:r>
        <w:rPr>
          <w:rFonts w:hint="eastAsia"/>
          <w:lang w:val="en-US" w:eastAsia="zh-CN"/>
        </w:rPr>
        <w:t>在使用kill(pid,signal)发送信号时，若pid&gt;0表示向进程号为pid的进程发送信号，而若pid&lt;0表示向进程号为|pid|的进程所在的进程组发送信号</w:t>
      </w:r>
    </w:p>
    <w:p>
      <w:pPr>
        <w:numPr>
          <w:ilvl w:val="0"/>
          <w:numId w:val="1"/>
        </w:numPr>
        <w:rPr>
          <w:rFonts w:hint="default"/>
          <w:lang w:val="en-US" w:eastAsia="zh-CN"/>
        </w:rPr>
      </w:pPr>
      <w:r>
        <w:rPr>
          <w:rFonts w:hint="eastAsia"/>
          <w:lang w:val="en-US" w:eastAsia="zh-CN"/>
        </w:rPr>
        <w:t>在信号处理程序中只在处理程序会返回时有必要保存和恢复errno</w:t>
      </w:r>
    </w:p>
    <w:p>
      <w:pPr>
        <w:numPr>
          <w:ilvl w:val="0"/>
          <w:numId w:val="1"/>
        </w:numPr>
        <w:rPr>
          <w:rFonts w:hint="default"/>
          <w:lang w:val="en-US" w:eastAsia="zh-CN"/>
        </w:rPr>
      </w:pPr>
      <w:r>
        <w:rPr>
          <w:rFonts w:hint="eastAsia"/>
          <w:lang w:val="en-US" w:eastAsia="zh-CN"/>
        </w:rPr>
        <w:t>我们使用Signal包装函数来保证信号处理语义的一致性，这个包装函数约定会尽可能重启被中断的系统调用</w:t>
      </w:r>
    </w:p>
    <w:p>
      <w:pPr>
        <w:numPr>
          <w:ilvl w:val="0"/>
          <w:numId w:val="1"/>
        </w:numPr>
        <w:rPr>
          <w:rFonts w:hint="default"/>
          <w:lang w:val="en-US" w:eastAsia="zh-CN"/>
        </w:rPr>
      </w:pPr>
      <w:r>
        <w:rPr>
          <w:rFonts w:hint="eastAsia"/>
          <w:lang w:val="en-US" w:eastAsia="zh-CN"/>
        </w:rPr>
        <w:t>由于setjmp的返回值不能赋值给变量，因此也无法用在switch等条件分支语句的测试中</w:t>
      </w:r>
    </w:p>
    <w:p>
      <w:pPr>
        <w:numPr>
          <w:ilvl w:val="0"/>
          <w:numId w:val="1"/>
        </w:numPr>
        <w:rPr>
          <w:rFonts w:hint="default"/>
          <w:lang w:val="en-US" w:eastAsia="zh-CN"/>
        </w:rPr>
      </w:pPr>
      <w:r>
        <w:rPr>
          <w:rFonts w:hint="eastAsia"/>
          <w:lang w:val="en-US" w:eastAsia="zh-CN"/>
        </w:rPr>
        <w:t>如同fork一样，setjmp也会调用一次但可能返回多次，此时可以根据其返回值判断其是第一次返回还是从longjmp返回</w:t>
      </w:r>
    </w:p>
    <w:p>
      <w:pPr>
        <w:numPr>
          <w:ilvl w:val="0"/>
          <w:numId w:val="1"/>
        </w:numPr>
        <w:rPr>
          <w:rFonts w:hint="default"/>
          <w:lang w:val="en-US" w:eastAsia="zh-CN"/>
        </w:rPr>
      </w:pPr>
      <w:r>
        <w:rPr>
          <w:rFonts w:hint="eastAsia"/>
          <w:lang w:val="en-US" w:eastAsia="zh-CN"/>
        </w:rPr>
        <w:t>一个目录至少包含一个链接：..表示到目录层次结构中父目录的链接。/表示根目录</w:t>
      </w:r>
    </w:p>
    <w:p>
      <w:pPr>
        <w:numPr>
          <w:ilvl w:val="0"/>
          <w:numId w:val="1"/>
        </w:numPr>
        <w:rPr>
          <w:rFonts w:hint="default"/>
          <w:lang w:val="en-US" w:eastAsia="zh-CN"/>
        </w:rPr>
      </w:pPr>
      <w:r>
        <w:rPr>
          <w:rFonts w:hint="eastAsia"/>
          <w:lang w:val="en-US" w:eastAsia="zh-CN"/>
        </w:rPr>
        <w:t>调用open时如果使用O_CREAT会自动创建一个不存在的文件，但若文件已经存在则会将文件截断</w:t>
      </w:r>
    </w:p>
    <w:p>
      <w:pPr>
        <w:numPr>
          <w:ilvl w:val="0"/>
          <w:numId w:val="1"/>
        </w:numPr>
        <w:rPr>
          <w:rFonts w:hint="default"/>
          <w:lang w:val="en-US" w:eastAsia="zh-CN"/>
        </w:rPr>
      </w:pPr>
      <w:r>
        <w:rPr>
          <w:rFonts w:hint="eastAsia"/>
          <w:lang w:val="en-US" w:eastAsia="zh-CN"/>
        </w:rPr>
        <w:t>有缓冲区的rio函数可以交替调用用来读文本和二进制混合的文件，但不应和无缓冲区的rio函数混合调用，每次打开一个文件描述符都要用rio_readinitb函数初始化一个缓冲区</w:t>
      </w:r>
    </w:p>
    <w:p>
      <w:pPr>
        <w:numPr>
          <w:ilvl w:val="0"/>
          <w:numId w:val="1"/>
        </w:numPr>
        <w:rPr>
          <w:rFonts w:hint="default"/>
          <w:lang w:val="en-US" w:eastAsia="zh-CN"/>
        </w:rPr>
      </w:pPr>
      <w:r>
        <w:rPr>
          <w:rFonts w:hint="eastAsia"/>
          <w:lang w:val="en-US" w:eastAsia="zh-CN"/>
        </w:rPr>
        <w:t>可以用stat和fstat读取文件元数据，stat以文件描述符为输入，fstat以文件名为输入</w:t>
      </w:r>
    </w:p>
    <w:p>
      <w:pPr>
        <w:numPr>
          <w:ilvl w:val="0"/>
          <w:numId w:val="1"/>
        </w:numPr>
        <w:rPr>
          <w:rFonts w:hint="default"/>
          <w:lang w:val="en-US" w:eastAsia="zh-CN"/>
        </w:rPr>
      </w:pPr>
      <w:r>
        <w:rPr>
          <w:rFonts w:hint="eastAsia"/>
          <w:lang w:val="en-US" w:eastAsia="zh-CN"/>
        </w:rPr>
        <w:t>在使用dup2(oldfd,newfd)的过程中会先将打开的newfd关闭，再将oldfd的信息复制给newfd，因此要求原先的newfd必须是已经打开的文件描述符</w:t>
      </w:r>
    </w:p>
    <w:p>
      <w:pPr>
        <w:numPr>
          <w:ilvl w:val="0"/>
          <w:numId w:val="1"/>
        </w:numPr>
        <w:rPr>
          <w:rFonts w:hint="default"/>
          <w:lang w:val="en-US" w:eastAsia="zh-CN"/>
        </w:rPr>
      </w:pPr>
      <w:r>
        <w:rPr>
          <w:rFonts w:hint="eastAsia"/>
          <w:lang w:val="en-US" w:eastAsia="zh-CN"/>
        </w:rPr>
        <w:t>每个以太网适配器有全球唯一的32位地址，存储在易失性存储器上</w:t>
      </w:r>
    </w:p>
    <w:p>
      <w:pPr>
        <w:numPr>
          <w:ilvl w:val="0"/>
          <w:numId w:val="1"/>
        </w:numPr>
        <w:rPr>
          <w:rFonts w:hint="default"/>
          <w:lang w:val="en-US" w:eastAsia="zh-CN"/>
        </w:rPr>
      </w:pPr>
      <w:r>
        <w:rPr>
          <w:rFonts w:hint="eastAsia"/>
          <w:lang w:val="en-US" w:eastAsia="zh-CN"/>
        </w:rPr>
        <w:t>每个以太网适配器有全球唯一的48位地址，存储在易失性存储器上</w:t>
      </w:r>
    </w:p>
    <w:p>
      <w:pPr>
        <w:numPr>
          <w:ilvl w:val="0"/>
          <w:numId w:val="1"/>
        </w:numPr>
        <w:rPr>
          <w:rFonts w:hint="default"/>
          <w:lang w:val="en-US" w:eastAsia="zh-CN"/>
        </w:rPr>
      </w:pPr>
      <w:r>
        <w:rPr>
          <w:rFonts w:hint="eastAsia"/>
          <w:lang w:val="en-US" w:eastAsia="zh-CN"/>
        </w:rPr>
        <w:t>集线器和网桥会不加甄别的将收到的所有位发送给连接的每一个端口</w:t>
      </w:r>
    </w:p>
    <w:p>
      <w:pPr>
        <w:numPr>
          <w:ilvl w:val="0"/>
          <w:numId w:val="1"/>
        </w:numPr>
        <w:rPr>
          <w:rFonts w:hint="default"/>
          <w:lang w:val="en-US" w:eastAsia="zh-CN"/>
        </w:rPr>
      </w:pPr>
      <w:r>
        <w:rPr>
          <w:rFonts w:hint="eastAsia"/>
          <w:lang w:val="en-US" w:eastAsia="zh-CN"/>
        </w:rPr>
        <w:t>在使用路由器进行不兼容的局域网络间的数据传送时，一个互联网络包的有效载荷应当是一个帧，而一个帧的有效载荷是真正要传送的数据</w:t>
      </w:r>
    </w:p>
    <w:p>
      <w:pPr>
        <w:numPr>
          <w:ilvl w:val="0"/>
          <w:numId w:val="1"/>
        </w:numPr>
        <w:rPr>
          <w:rFonts w:hint="default"/>
          <w:lang w:val="en-US" w:eastAsia="zh-CN"/>
        </w:rPr>
      </w:pPr>
      <w:r>
        <w:rPr>
          <w:rFonts w:hint="eastAsia"/>
          <w:lang w:val="en-US" w:eastAsia="zh-CN"/>
        </w:rPr>
        <w:t>IPV4使用32位地址，而IPV6使用64位地址</w:t>
      </w:r>
    </w:p>
    <w:p>
      <w:pPr>
        <w:numPr>
          <w:ilvl w:val="0"/>
          <w:numId w:val="1"/>
        </w:numPr>
        <w:rPr>
          <w:rFonts w:hint="default"/>
          <w:lang w:val="en-US" w:eastAsia="zh-CN"/>
        </w:rPr>
      </w:pPr>
      <w:r>
        <w:rPr>
          <w:rFonts w:hint="eastAsia"/>
          <w:lang w:val="en-US" w:eastAsia="zh-CN"/>
        </w:rPr>
        <w:t>一个套接字是连接的一个端点，每个套接字有相应的套接字地址，由一个因特网地址和一个16位整数端口（与适配器端口相对应）组成。</w:t>
      </w:r>
    </w:p>
    <w:p>
      <w:pPr>
        <w:numPr>
          <w:ilvl w:val="0"/>
          <w:numId w:val="1"/>
        </w:numPr>
        <w:rPr>
          <w:rFonts w:hint="default"/>
          <w:lang w:val="en-US" w:eastAsia="zh-CN"/>
        </w:rPr>
      </w:pPr>
      <w:r>
        <w:rPr>
          <w:rFonts w:hint="eastAsia"/>
          <w:lang w:val="en-US" w:eastAsia="zh-CN"/>
        </w:rPr>
        <w:t>域名层次形成了一个树形结构，从根节点到某一叶节点的路径构成了一个域名，有且仅有根节点在树的第一层。</w:t>
      </w:r>
    </w:p>
    <w:p>
      <w:pPr>
        <w:numPr>
          <w:ilvl w:val="0"/>
          <w:numId w:val="1"/>
        </w:numPr>
        <w:rPr>
          <w:rFonts w:hint="default"/>
          <w:lang w:val="en-US" w:eastAsia="zh-CN"/>
        </w:rPr>
      </w:pPr>
      <w:r>
        <w:rPr>
          <w:rFonts w:hint="eastAsia"/>
          <w:lang w:val="en-US" w:eastAsia="zh-CN"/>
        </w:rPr>
        <w:t>套接字接口与套接字端口是不同的，在Linux中套接字接口是一组函数</w:t>
      </w:r>
    </w:p>
    <w:p>
      <w:pPr>
        <w:numPr>
          <w:ilvl w:val="0"/>
          <w:numId w:val="1"/>
        </w:numPr>
        <w:rPr>
          <w:rFonts w:hint="default"/>
          <w:lang w:val="en-US" w:eastAsia="zh-CN"/>
        </w:rPr>
      </w:pPr>
      <w:r>
        <w:rPr>
          <w:rFonts w:hint="eastAsia"/>
          <w:lang w:val="en-US" w:eastAsia="zh-CN"/>
        </w:rPr>
        <w:t>试默写客户端与服务器通信的模型流程图</w:t>
      </w:r>
    </w:p>
    <w:p>
      <w:pPr>
        <w:numPr>
          <w:ilvl w:val="0"/>
          <w:numId w:val="1"/>
        </w:numPr>
        <w:rPr>
          <w:rFonts w:hint="default"/>
          <w:lang w:val="en-US" w:eastAsia="zh-CN"/>
        </w:rPr>
      </w:pPr>
      <w:r>
        <w:rPr>
          <w:rFonts w:hint="eastAsia"/>
          <w:lang w:val="en-US" w:eastAsia="zh-CN"/>
        </w:rPr>
        <w:t>在getaddrinfo和getnameinfo函数中都有两个参数host与service，二者都可以设置成NULL，但不能同时设置成NULL</w:t>
      </w:r>
    </w:p>
    <w:p>
      <w:pPr>
        <w:numPr>
          <w:ilvl w:val="0"/>
          <w:numId w:val="1"/>
        </w:numPr>
        <w:rPr>
          <w:rFonts w:hint="default"/>
          <w:lang w:val="en-US" w:eastAsia="zh-CN"/>
        </w:rPr>
      </w:pPr>
      <w:r>
        <w:rPr>
          <w:rFonts w:hint="eastAsia"/>
          <w:lang w:val="en-US" w:eastAsia="zh-CN"/>
        </w:rPr>
        <w:t>如果我们希望getaddrinfo对每个地址只返回一个addrinfo结构，那么我们应当将ai_socktype参数设置成SOCK_STREAM</w:t>
      </w:r>
    </w:p>
    <w:p>
      <w:pPr>
        <w:numPr>
          <w:ilvl w:val="0"/>
          <w:numId w:val="1"/>
        </w:numPr>
        <w:rPr>
          <w:rFonts w:hint="default"/>
          <w:lang w:val="en-US" w:eastAsia="zh-CN"/>
        </w:rPr>
      </w:pPr>
      <w:r>
        <w:rPr>
          <w:rFonts w:hint="eastAsia"/>
          <w:lang w:val="en-US" w:eastAsia="zh-CN"/>
        </w:rPr>
        <w:t>在open_listenfd函数中，我们调用getaddrinfo时需要使用AI_PASSIVE标志并将host设为NULL，这样得到的套接字地址结构中的地址字段是通配符地址，可以接受发送到该主机所有IP地址的请求。</w:t>
      </w:r>
    </w:p>
    <w:p>
      <w:pPr>
        <w:numPr>
          <w:ilvl w:val="0"/>
          <w:numId w:val="1"/>
        </w:numPr>
        <w:rPr>
          <w:rFonts w:hint="default"/>
          <w:lang w:val="en-US" w:eastAsia="zh-CN"/>
        </w:rPr>
      </w:pPr>
      <w:r>
        <w:rPr>
          <w:rFonts w:hint="eastAsia"/>
          <w:lang w:val="en-US" w:eastAsia="zh-CN"/>
        </w:rPr>
        <w:t>一个可执行文件的URL可以用&amp;来分隔文件名和参数，用?来分隔各个参数，用%20来表示空格，URL中不能出现空格</w:t>
      </w:r>
    </w:p>
    <w:p>
      <w:pPr>
        <w:numPr>
          <w:ilvl w:val="0"/>
          <w:numId w:val="1"/>
        </w:numPr>
        <w:rPr>
          <w:rFonts w:hint="default"/>
          <w:lang w:val="en-US" w:eastAsia="zh-CN"/>
        </w:rPr>
      </w:pPr>
      <w:r>
        <w:rPr>
          <w:rFonts w:hint="eastAsia"/>
          <w:lang w:val="en-US" w:eastAsia="zh-CN"/>
        </w:rPr>
        <w:t>URL后缀中的/不表示根目录，最小的URL后缀就是/，服务器会默认将其扩展为空页面</w:t>
      </w:r>
    </w:p>
    <w:p>
      <w:pPr>
        <w:numPr>
          <w:ilvl w:val="0"/>
          <w:numId w:val="1"/>
        </w:numPr>
        <w:rPr>
          <w:rFonts w:hint="default"/>
          <w:lang w:val="en-US" w:eastAsia="zh-CN"/>
        </w:rPr>
      </w:pPr>
      <w:r>
        <w:rPr>
          <w:rFonts w:hint="eastAsia"/>
          <w:lang w:val="en-US" w:eastAsia="zh-CN"/>
        </w:rPr>
        <w:t>GET指导服务器生成和返回URI标识的内容，对于使用代理的请求，URI是对应URL表示文件名和参数的后缀</w:t>
      </w:r>
    </w:p>
    <w:p>
      <w:pPr>
        <w:numPr>
          <w:ilvl w:val="0"/>
          <w:numId w:val="1"/>
        </w:numPr>
        <w:rPr>
          <w:rFonts w:hint="default"/>
          <w:lang w:val="en-US" w:eastAsia="zh-CN"/>
        </w:rPr>
      </w:pPr>
      <w:r>
        <w:rPr>
          <w:rFonts w:hint="eastAsia"/>
          <w:lang w:val="en-US" w:eastAsia="zh-CN"/>
        </w:rPr>
        <w:t>在请求动态内容时，服务器fork一个子进程，并在execve之前按传递的参数设置环境变量，然后运行CGI程序，CGI程序会将其标准输出重定向到客户端相关联的已连接描述符，这样CGI写到标准输出的内容会直接发送到客户端。</w:t>
      </w:r>
    </w:p>
    <w:p>
      <w:pPr>
        <w:numPr>
          <w:ilvl w:val="0"/>
          <w:numId w:val="1"/>
        </w:numPr>
        <w:rPr>
          <w:rFonts w:hint="default"/>
          <w:lang w:val="en-US" w:eastAsia="zh-CN"/>
        </w:rPr>
      </w:pPr>
      <w:r>
        <w:rPr>
          <w:rFonts w:hint="eastAsia"/>
          <w:lang w:val="en-US" w:eastAsia="zh-CN"/>
        </w:rPr>
        <w:t>出于安全的考虑，在CGI程序中不应当使用标准I/O函数，而应当使用健壮的读写函数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711B34"/>
    <w:multiLevelType w:val="singleLevel"/>
    <w:tmpl w:val="27711B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C2EA9"/>
    <w:rsid w:val="007771F9"/>
    <w:rsid w:val="00BF5B71"/>
    <w:rsid w:val="08B07D8F"/>
    <w:rsid w:val="09417EC5"/>
    <w:rsid w:val="0A135594"/>
    <w:rsid w:val="0AD96F48"/>
    <w:rsid w:val="0DDC3F7E"/>
    <w:rsid w:val="0E8838F1"/>
    <w:rsid w:val="0EA1449D"/>
    <w:rsid w:val="10041C39"/>
    <w:rsid w:val="105B781C"/>
    <w:rsid w:val="10C6734C"/>
    <w:rsid w:val="116923C6"/>
    <w:rsid w:val="161B0B8A"/>
    <w:rsid w:val="16210D80"/>
    <w:rsid w:val="171A1750"/>
    <w:rsid w:val="175A398A"/>
    <w:rsid w:val="18DC141D"/>
    <w:rsid w:val="193463F1"/>
    <w:rsid w:val="19505290"/>
    <w:rsid w:val="1A083437"/>
    <w:rsid w:val="1A741A14"/>
    <w:rsid w:val="1B014FEC"/>
    <w:rsid w:val="1C0A5CF9"/>
    <w:rsid w:val="1CE33B16"/>
    <w:rsid w:val="20F173F6"/>
    <w:rsid w:val="21266D02"/>
    <w:rsid w:val="241801D7"/>
    <w:rsid w:val="24C94002"/>
    <w:rsid w:val="252319CD"/>
    <w:rsid w:val="28364E1A"/>
    <w:rsid w:val="2885145B"/>
    <w:rsid w:val="28E442B2"/>
    <w:rsid w:val="2B5A2DEB"/>
    <w:rsid w:val="2CB93723"/>
    <w:rsid w:val="2D0012FE"/>
    <w:rsid w:val="2D8D34B8"/>
    <w:rsid w:val="2EAB62EF"/>
    <w:rsid w:val="30093CDB"/>
    <w:rsid w:val="30AF479D"/>
    <w:rsid w:val="31424559"/>
    <w:rsid w:val="343C2C25"/>
    <w:rsid w:val="353A08BA"/>
    <w:rsid w:val="361C2EA9"/>
    <w:rsid w:val="388D2956"/>
    <w:rsid w:val="39C12BE7"/>
    <w:rsid w:val="39E96F0D"/>
    <w:rsid w:val="3A13177B"/>
    <w:rsid w:val="3BD90CF6"/>
    <w:rsid w:val="3F0C2859"/>
    <w:rsid w:val="3FD06686"/>
    <w:rsid w:val="42B45CA0"/>
    <w:rsid w:val="42E65F9F"/>
    <w:rsid w:val="42EF4FB3"/>
    <w:rsid w:val="431753D0"/>
    <w:rsid w:val="433A3FCE"/>
    <w:rsid w:val="473A0B98"/>
    <w:rsid w:val="4771702F"/>
    <w:rsid w:val="47F11D30"/>
    <w:rsid w:val="4815602E"/>
    <w:rsid w:val="488A7551"/>
    <w:rsid w:val="48E71589"/>
    <w:rsid w:val="4A35453B"/>
    <w:rsid w:val="4DB75FD1"/>
    <w:rsid w:val="4F5B1713"/>
    <w:rsid w:val="4F88740D"/>
    <w:rsid w:val="50E026BD"/>
    <w:rsid w:val="51FD348E"/>
    <w:rsid w:val="523D4D9E"/>
    <w:rsid w:val="52F50EF1"/>
    <w:rsid w:val="539E4B95"/>
    <w:rsid w:val="53B75951"/>
    <w:rsid w:val="5479570C"/>
    <w:rsid w:val="551E5028"/>
    <w:rsid w:val="55E262B1"/>
    <w:rsid w:val="567D1DBC"/>
    <w:rsid w:val="57742C09"/>
    <w:rsid w:val="578748A6"/>
    <w:rsid w:val="58590AD0"/>
    <w:rsid w:val="5940666D"/>
    <w:rsid w:val="5B405D31"/>
    <w:rsid w:val="5C195FC0"/>
    <w:rsid w:val="5C8C244D"/>
    <w:rsid w:val="5D0301E2"/>
    <w:rsid w:val="5DAB04AC"/>
    <w:rsid w:val="5E4D094B"/>
    <w:rsid w:val="60A210FB"/>
    <w:rsid w:val="621D1414"/>
    <w:rsid w:val="62F82F9B"/>
    <w:rsid w:val="63C236D7"/>
    <w:rsid w:val="64FF179F"/>
    <w:rsid w:val="6512660E"/>
    <w:rsid w:val="68D172F4"/>
    <w:rsid w:val="692A37F7"/>
    <w:rsid w:val="6934375B"/>
    <w:rsid w:val="69B467A6"/>
    <w:rsid w:val="6A0A050C"/>
    <w:rsid w:val="6CF0373E"/>
    <w:rsid w:val="6DA5757D"/>
    <w:rsid w:val="6E3B2B1E"/>
    <w:rsid w:val="6E3D66AC"/>
    <w:rsid w:val="6EC62972"/>
    <w:rsid w:val="6F5B1245"/>
    <w:rsid w:val="70147E7E"/>
    <w:rsid w:val="71E576E0"/>
    <w:rsid w:val="72F57E34"/>
    <w:rsid w:val="74430E9A"/>
    <w:rsid w:val="74577443"/>
    <w:rsid w:val="74E1254B"/>
    <w:rsid w:val="75C00525"/>
    <w:rsid w:val="768E1E11"/>
    <w:rsid w:val="778C085F"/>
    <w:rsid w:val="78706C88"/>
    <w:rsid w:val="7B1A601D"/>
    <w:rsid w:val="7C486056"/>
    <w:rsid w:val="7CF23697"/>
    <w:rsid w:val="7D3C5D3E"/>
    <w:rsid w:val="7EF57E91"/>
    <w:rsid w:val="7F52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2021-12-24T07:02:00Z</dcterms:created>
  <dc:creator>昵称</dc:creator>
  <cp:lastModifiedBy>昵称</cp:lastModifiedBy>
  <dcterms:modified xsi:type="dcterms:W3CDTF">2021-12-24T14:42:40Z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8F45228856BA4127B0BED82222F248C6</vt:lpwstr>
  </property>
</Properties>
</file>