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  Gabriela  Bassorelli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INGLÉS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2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2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2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2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jUCTcTbOkk6byX07rNOW8T5og==">AMUW2mV179vtSoJzZbpzkti2QjeOL53EfhpsTerm1IIq3EYINX5iOIZMj/GgSoM+DKCAcnFlbbbwBEy3hj4eoxmWNx9P3cybsKCoilABeisrf97uBtke5Ag=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