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AC632" w14:textId="134C95F2" w:rsidR="00B11688" w:rsidRDefault="00B11688" w:rsidP="00B11688">
      <w:pPr>
        <w:spacing w:line="276" w:lineRule="auto"/>
        <w:rPr>
          <w:rFonts w:ascii="Times New Roman" w:hAnsi="Times New Roman"/>
        </w:rPr>
      </w:pPr>
      <w:r w:rsidRPr="00B11688">
        <w:rPr>
          <w:rFonts w:ascii="Times New Roman" w:hAnsi="Times New Roman" w:hint="eastAsia"/>
          <w:highlight w:val="yellow"/>
        </w:rPr>
        <w:t>Prologue</w:t>
      </w:r>
      <w:r w:rsidRPr="00B11688">
        <w:rPr>
          <w:rFonts w:ascii="Times New Roman" w:hAnsi="Times New Roman" w:hint="eastAsia"/>
          <w:highlight w:val="yellow"/>
        </w:rPr>
        <w:t>：</w:t>
      </w:r>
    </w:p>
    <w:p w14:paraId="6F6F2037" w14:textId="113BC9FF" w:rsidR="00B11688" w:rsidRPr="00B11688" w:rsidRDefault="00B11688" w:rsidP="00B11688">
      <w:pPr>
        <w:spacing w:line="276" w:lineRule="auto"/>
        <w:rPr>
          <w:rFonts w:ascii="Times New Roman" w:hAnsi="Times New Roman"/>
        </w:rPr>
      </w:pPr>
      <w:r w:rsidRPr="00B11688">
        <w:rPr>
          <w:rFonts w:ascii="Times New Roman" w:hAnsi="Times New Roman"/>
        </w:rPr>
        <w:t>Budget</w:t>
      </w:r>
      <w:r>
        <w:rPr>
          <w:rFonts w:ascii="Times New Roman" w:hAnsi="Times New Roman" w:hint="eastAsia"/>
        </w:rPr>
        <w:t xml:space="preserve">: </w:t>
      </w:r>
      <w:r w:rsidRPr="00B11688">
        <w:rPr>
          <w:rFonts w:ascii="Times New Roman" w:hAnsi="Times New Roman"/>
        </w:rPr>
        <w:t>A detailed plan for the future that is usually expressed in formal quantitative terms. (p. 3)</w:t>
      </w:r>
    </w:p>
    <w:p w14:paraId="009D914F" w14:textId="29EB4D9A" w:rsidR="00B11688" w:rsidRPr="00B11688" w:rsidRDefault="00B11688" w:rsidP="00B11688">
      <w:pPr>
        <w:spacing w:line="276" w:lineRule="auto"/>
        <w:rPr>
          <w:rFonts w:ascii="Times New Roman" w:hAnsi="Times New Roman"/>
        </w:rPr>
      </w:pPr>
      <w:r w:rsidRPr="00B11688">
        <w:rPr>
          <w:rFonts w:ascii="Times New Roman" w:hAnsi="Times New Roman"/>
        </w:rPr>
        <w:t>Business process</w:t>
      </w:r>
      <w:r>
        <w:rPr>
          <w:rFonts w:ascii="Times New Roman" w:hAnsi="Times New Roman" w:hint="eastAsia"/>
        </w:rPr>
        <w:t xml:space="preserve">: </w:t>
      </w:r>
      <w:r w:rsidRPr="00B11688">
        <w:rPr>
          <w:rFonts w:ascii="Times New Roman" w:hAnsi="Times New Roman"/>
        </w:rPr>
        <w:t xml:space="preserve">A series of steps that are followed in order to carry out some </w:t>
      </w:r>
      <w:proofErr w:type="gramStart"/>
      <w:r w:rsidRPr="00B11688">
        <w:rPr>
          <w:rFonts w:ascii="Times New Roman" w:hAnsi="Times New Roman"/>
        </w:rPr>
        <w:t>task</w:t>
      </w:r>
      <w:proofErr w:type="gramEnd"/>
      <w:r w:rsidRPr="00B11688">
        <w:rPr>
          <w:rFonts w:ascii="Times New Roman" w:hAnsi="Times New Roman"/>
        </w:rPr>
        <w:t xml:space="preserve"> in a business. (p. 16)</w:t>
      </w:r>
    </w:p>
    <w:p w14:paraId="17659DB4" w14:textId="4D136D2D" w:rsidR="00B11688" w:rsidRDefault="00B11688" w:rsidP="00B11688">
      <w:pPr>
        <w:spacing w:line="276" w:lineRule="auto"/>
        <w:rPr>
          <w:rFonts w:ascii="Times New Roman" w:hAnsi="Times New Roman"/>
        </w:rPr>
      </w:pPr>
      <w:r w:rsidRPr="00B11688">
        <w:rPr>
          <w:rFonts w:ascii="Times New Roman" w:hAnsi="Times New Roman"/>
        </w:rPr>
        <w:t>Controlling</w:t>
      </w:r>
      <w:r>
        <w:rPr>
          <w:rFonts w:ascii="Times New Roman" w:hAnsi="Times New Roman" w:hint="eastAsia"/>
        </w:rPr>
        <w:t xml:space="preserve">: </w:t>
      </w:r>
      <w:r w:rsidRPr="00B11688">
        <w:rPr>
          <w:rFonts w:ascii="Times New Roman" w:hAnsi="Times New Roman"/>
        </w:rPr>
        <w:t>The process of gathering feedback to ensure that a plan is being properly executed or modified as circumstances change. (p. 3)</w:t>
      </w:r>
    </w:p>
    <w:p w14:paraId="071B3E99" w14:textId="77777777" w:rsidR="00C42733" w:rsidRDefault="00C42733" w:rsidP="00D33F51">
      <w:pPr>
        <w:spacing w:line="276" w:lineRule="auto"/>
        <w:rPr>
          <w:rFonts w:ascii="Times New Roman" w:hAnsi="Times New Roman"/>
        </w:rPr>
      </w:pPr>
      <w:r w:rsidRPr="00B11688">
        <w:rPr>
          <w:rFonts w:ascii="Times New Roman" w:hAnsi="Times New Roman"/>
        </w:rPr>
        <w:t>Preventive control</w:t>
      </w:r>
      <w:r>
        <w:rPr>
          <w:rFonts w:ascii="Times New Roman" w:hAnsi="Times New Roman" w:hint="eastAsia"/>
        </w:rPr>
        <w:t xml:space="preserve">: </w:t>
      </w:r>
      <w:r w:rsidRPr="00B11688">
        <w:rPr>
          <w:rFonts w:ascii="Times New Roman" w:hAnsi="Times New Roman"/>
        </w:rPr>
        <w:t>A control that deters undesirable events from occurring. (p. 13)</w:t>
      </w:r>
    </w:p>
    <w:p w14:paraId="533F21CE" w14:textId="77777777" w:rsidR="00C42733" w:rsidRDefault="00C42733" w:rsidP="00D33F51">
      <w:pPr>
        <w:spacing w:line="276" w:lineRule="auto"/>
        <w:rPr>
          <w:rFonts w:ascii="Times New Roman" w:hAnsi="Times New Roman"/>
        </w:rPr>
      </w:pPr>
      <w:r w:rsidRPr="00B11688">
        <w:rPr>
          <w:rFonts w:ascii="Times New Roman" w:hAnsi="Times New Roman"/>
        </w:rPr>
        <w:t>Detective control</w:t>
      </w:r>
      <w:r>
        <w:rPr>
          <w:rFonts w:ascii="Times New Roman" w:hAnsi="Times New Roman" w:hint="eastAsia"/>
        </w:rPr>
        <w:t xml:space="preserve">: </w:t>
      </w:r>
      <w:r w:rsidRPr="00B11688">
        <w:rPr>
          <w:rFonts w:ascii="Times New Roman" w:hAnsi="Times New Roman"/>
        </w:rPr>
        <w:t>A control that detects undesirable events that have already occurred. (p. 13)</w:t>
      </w:r>
    </w:p>
    <w:p w14:paraId="64188893" w14:textId="4FE1B48A" w:rsidR="00B11688" w:rsidRPr="00B11688" w:rsidRDefault="00B11688" w:rsidP="00B11688">
      <w:pPr>
        <w:spacing w:line="276" w:lineRule="auto"/>
        <w:rPr>
          <w:rFonts w:ascii="Times New Roman" w:hAnsi="Times New Roman"/>
        </w:rPr>
      </w:pPr>
      <w:r w:rsidRPr="00B11688">
        <w:rPr>
          <w:rFonts w:ascii="Times New Roman" w:hAnsi="Times New Roman"/>
        </w:rPr>
        <w:t>Corporate social responsibility</w:t>
      </w:r>
      <w:r>
        <w:rPr>
          <w:rFonts w:ascii="Times New Roman" w:hAnsi="Times New Roman" w:hint="eastAsia"/>
        </w:rPr>
        <w:t xml:space="preserve">: </w:t>
      </w:r>
      <w:r w:rsidRPr="00B11688">
        <w:rPr>
          <w:rFonts w:ascii="Times New Roman" w:hAnsi="Times New Roman"/>
        </w:rPr>
        <w:t>A concept whereby organizations consider the needs of all stakeholders when making decisions. (p. 15)</w:t>
      </w:r>
    </w:p>
    <w:p w14:paraId="1C3C65B7" w14:textId="7A45BA6A" w:rsidR="00B11688" w:rsidRPr="00B11688" w:rsidRDefault="00B11688" w:rsidP="00B11688">
      <w:pPr>
        <w:spacing w:line="276" w:lineRule="auto"/>
        <w:rPr>
          <w:rFonts w:ascii="Times New Roman" w:hAnsi="Times New Roman"/>
        </w:rPr>
      </w:pPr>
      <w:r w:rsidRPr="00B11688">
        <w:rPr>
          <w:rFonts w:ascii="Times New Roman" w:hAnsi="Times New Roman"/>
        </w:rPr>
        <w:t>Decision making</w:t>
      </w:r>
      <w:r>
        <w:rPr>
          <w:rFonts w:ascii="Times New Roman" w:hAnsi="Times New Roman" w:hint="eastAsia"/>
        </w:rPr>
        <w:t xml:space="preserve">: </w:t>
      </w:r>
      <w:r w:rsidRPr="00B11688">
        <w:rPr>
          <w:rFonts w:ascii="Times New Roman" w:hAnsi="Times New Roman"/>
        </w:rPr>
        <w:t>Selecting a course of action from competing alternatives. (p. 3)</w:t>
      </w:r>
    </w:p>
    <w:p w14:paraId="567D30CD" w14:textId="3DAA789B" w:rsidR="00B11688" w:rsidRPr="00B11688" w:rsidRDefault="00B11688" w:rsidP="00B11688">
      <w:pPr>
        <w:spacing w:line="276" w:lineRule="auto"/>
        <w:rPr>
          <w:rFonts w:ascii="Times New Roman" w:hAnsi="Times New Roman"/>
        </w:rPr>
      </w:pPr>
      <w:r w:rsidRPr="00E40523">
        <w:rPr>
          <w:rFonts w:ascii="Times New Roman" w:hAnsi="Times New Roman"/>
          <w:color w:val="FF0000"/>
        </w:rPr>
        <w:t>Enterprise risk management</w:t>
      </w:r>
      <w:r>
        <w:rPr>
          <w:rFonts w:ascii="Times New Roman" w:hAnsi="Times New Roman" w:hint="eastAsia"/>
        </w:rPr>
        <w:t xml:space="preserve">: </w:t>
      </w:r>
      <w:r w:rsidRPr="00B11688">
        <w:rPr>
          <w:rFonts w:ascii="Times New Roman" w:hAnsi="Times New Roman"/>
        </w:rPr>
        <w:t>A process used by a company to identify its risks and develop</w:t>
      </w:r>
      <w:r>
        <w:rPr>
          <w:rFonts w:ascii="Times New Roman" w:hAnsi="Times New Roman" w:hint="eastAsia"/>
        </w:rPr>
        <w:t xml:space="preserve"> </w:t>
      </w:r>
      <w:r w:rsidRPr="00B11688">
        <w:rPr>
          <w:rFonts w:ascii="Times New Roman" w:hAnsi="Times New Roman"/>
        </w:rPr>
        <w:t>responses to them that enable it to be reasonably assured of meeting its goals. (p. 12)</w:t>
      </w:r>
    </w:p>
    <w:p w14:paraId="66406FF9" w14:textId="17451878" w:rsidR="00B11688" w:rsidRDefault="00B11688" w:rsidP="00B11688">
      <w:pPr>
        <w:spacing w:line="276" w:lineRule="auto"/>
        <w:rPr>
          <w:rFonts w:ascii="Times New Roman" w:hAnsi="Times New Roman"/>
        </w:rPr>
      </w:pPr>
      <w:r w:rsidRPr="00B11688">
        <w:rPr>
          <w:rFonts w:ascii="Times New Roman" w:hAnsi="Times New Roman"/>
        </w:rPr>
        <w:t>Financial accounting</w:t>
      </w:r>
      <w:r>
        <w:rPr>
          <w:rFonts w:ascii="Times New Roman" w:hAnsi="Times New Roman" w:hint="eastAsia"/>
        </w:rPr>
        <w:t xml:space="preserve">: </w:t>
      </w:r>
      <w:r w:rsidRPr="00B11688">
        <w:rPr>
          <w:rFonts w:ascii="Times New Roman" w:hAnsi="Times New Roman"/>
        </w:rPr>
        <w:t>The phase of accounting that is concerned with reporting historical financial information to external parties, such as stockholders, creditors, and regulators. (p. 2)</w:t>
      </w:r>
    </w:p>
    <w:p w14:paraId="49847BB3" w14:textId="77777777" w:rsidR="008C399F" w:rsidRPr="00B11688" w:rsidRDefault="008C399F" w:rsidP="00D33F51">
      <w:pPr>
        <w:spacing w:line="276" w:lineRule="auto"/>
        <w:rPr>
          <w:rFonts w:ascii="Times New Roman" w:hAnsi="Times New Roman"/>
        </w:rPr>
      </w:pPr>
      <w:r w:rsidRPr="00B11688">
        <w:rPr>
          <w:rFonts w:ascii="Times New Roman" w:hAnsi="Times New Roman"/>
        </w:rPr>
        <w:t>Managerial accounting</w:t>
      </w:r>
      <w:r>
        <w:rPr>
          <w:rFonts w:ascii="Times New Roman" w:hAnsi="Times New Roman" w:hint="eastAsia"/>
        </w:rPr>
        <w:t xml:space="preserve">: </w:t>
      </w:r>
      <w:r w:rsidRPr="00B11688">
        <w:rPr>
          <w:rFonts w:ascii="Times New Roman" w:hAnsi="Times New Roman"/>
        </w:rPr>
        <w:t>The phase of accounting that is concerned with providing information to managers for use within the organization. (p. 2)</w:t>
      </w:r>
    </w:p>
    <w:p w14:paraId="30752FE9" w14:textId="55D1687A" w:rsidR="00B11688" w:rsidRPr="00B11688" w:rsidRDefault="00B11688" w:rsidP="00B11688">
      <w:pPr>
        <w:spacing w:line="276" w:lineRule="auto"/>
        <w:rPr>
          <w:rFonts w:ascii="Times New Roman" w:hAnsi="Times New Roman"/>
        </w:rPr>
      </w:pPr>
      <w:r w:rsidRPr="00D72F31">
        <w:rPr>
          <w:rFonts w:ascii="Times New Roman" w:hAnsi="Times New Roman"/>
          <w:color w:val="FF0000"/>
        </w:rPr>
        <w:t>Lean Production</w:t>
      </w:r>
      <w:r>
        <w:rPr>
          <w:rFonts w:ascii="Times New Roman" w:hAnsi="Times New Roman" w:hint="eastAsia"/>
        </w:rPr>
        <w:t xml:space="preserve">: </w:t>
      </w:r>
      <w:r w:rsidRPr="00B11688">
        <w:rPr>
          <w:rFonts w:ascii="Times New Roman" w:hAnsi="Times New Roman"/>
        </w:rPr>
        <w:t>A management approach that organizes resources such as people and machines</w:t>
      </w:r>
      <w:r>
        <w:rPr>
          <w:rFonts w:ascii="Times New Roman" w:hAnsi="Times New Roman" w:hint="eastAsia"/>
        </w:rPr>
        <w:t xml:space="preserve"> </w:t>
      </w:r>
      <w:r w:rsidRPr="00B11688">
        <w:rPr>
          <w:rFonts w:ascii="Times New Roman" w:hAnsi="Times New Roman"/>
        </w:rPr>
        <w:t>around the flow of business processes and that only produces units in response to customer orders. (p. 16)</w:t>
      </w:r>
    </w:p>
    <w:p w14:paraId="25B45AC2" w14:textId="0A1F94D9" w:rsidR="00B11688" w:rsidRPr="00B11688" w:rsidRDefault="00B11688" w:rsidP="00B11688">
      <w:pPr>
        <w:spacing w:line="276" w:lineRule="auto"/>
        <w:rPr>
          <w:rFonts w:ascii="Times New Roman" w:hAnsi="Times New Roman"/>
        </w:rPr>
      </w:pPr>
      <w:r w:rsidRPr="00B11688">
        <w:rPr>
          <w:rFonts w:ascii="Times New Roman" w:hAnsi="Times New Roman"/>
        </w:rPr>
        <w:t>Performance report</w:t>
      </w:r>
      <w:r>
        <w:rPr>
          <w:rFonts w:ascii="Times New Roman" w:hAnsi="Times New Roman" w:hint="eastAsia"/>
        </w:rPr>
        <w:t xml:space="preserve">: </w:t>
      </w:r>
      <w:r w:rsidRPr="00B11688">
        <w:rPr>
          <w:rFonts w:ascii="Times New Roman" w:hAnsi="Times New Roman"/>
        </w:rPr>
        <w:t>A report that compares budgeted data to actual data to highlight instances of excellent and unsatisfactory performance. (p. 4)</w:t>
      </w:r>
    </w:p>
    <w:p w14:paraId="130A80A6" w14:textId="06A293FC" w:rsidR="00B11688" w:rsidRPr="00B11688" w:rsidRDefault="00B11688" w:rsidP="00B11688">
      <w:pPr>
        <w:spacing w:line="276" w:lineRule="auto"/>
        <w:rPr>
          <w:rFonts w:ascii="Times New Roman" w:hAnsi="Times New Roman"/>
        </w:rPr>
      </w:pPr>
      <w:r w:rsidRPr="00B11688">
        <w:rPr>
          <w:rFonts w:ascii="Times New Roman" w:hAnsi="Times New Roman"/>
        </w:rPr>
        <w:t>Planning</w:t>
      </w:r>
      <w:r>
        <w:rPr>
          <w:rFonts w:ascii="Times New Roman" w:hAnsi="Times New Roman" w:hint="eastAsia"/>
        </w:rPr>
        <w:t xml:space="preserve">: </w:t>
      </w:r>
      <w:r w:rsidRPr="00B11688">
        <w:rPr>
          <w:rFonts w:ascii="Times New Roman" w:hAnsi="Times New Roman"/>
        </w:rPr>
        <w:t>The process of establishing goals and specifying how to achieve them.  (p. 3)</w:t>
      </w:r>
    </w:p>
    <w:p w14:paraId="3E8FDAC5" w14:textId="6D3310E6" w:rsidR="00B11688" w:rsidRPr="00B11688" w:rsidRDefault="00B11688" w:rsidP="00B11688">
      <w:pPr>
        <w:spacing w:line="276" w:lineRule="auto"/>
        <w:rPr>
          <w:rFonts w:ascii="Times New Roman" w:hAnsi="Times New Roman"/>
        </w:rPr>
      </w:pPr>
      <w:r w:rsidRPr="00B11688">
        <w:rPr>
          <w:rFonts w:ascii="Times New Roman" w:hAnsi="Times New Roman"/>
        </w:rPr>
        <w:t>Segment</w:t>
      </w:r>
      <w:r>
        <w:rPr>
          <w:rFonts w:ascii="Times New Roman" w:hAnsi="Times New Roman" w:hint="eastAsia"/>
        </w:rPr>
        <w:t xml:space="preserve">: </w:t>
      </w:r>
      <w:r w:rsidRPr="00B11688">
        <w:rPr>
          <w:rFonts w:ascii="Times New Roman" w:hAnsi="Times New Roman"/>
        </w:rPr>
        <w:t xml:space="preserve">Any part or activity of an organization about which managers seek cost, revenue, or </w:t>
      </w:r>
    </w:p>
    <w:p w14:paraId="2FC88AE3" w14:textId="77777777" w:rsidR="00B11688" w:rsidRPr="00B11688" w:rsidRDefault="00B11688" w:rsidP="00B11688">
      <w:pPr>
        <w:spacing w:line="276" w:lineRule="auto"/>
        <w:rPr>
          <w:rFonts w:ascii="Times New Roman" w:hAnsi="Times New Roman"/>
        </w:rPr>
      </w:pPr>
      <w:r w:rsidRPr="00B11688">
        <w:rPr>
          <w:rFonts w:ascii="Times New Roman" w:hAnsi="Times New Roman"/>
        </w:rPr>
        <w:t>profit data. (p. 3)</w:t>
      </w:r>
    </w:p>
    <w:p w14:paraId="3B84FFB4" w14:textId="580854E8" w:rsidR="00B11688" w:rsidRPr="00B11688" w:rsidRDefault="00B11688" w:rsidP="00B11688">
      <w:pPr>
        <w:spacing w:line="276" w:lineRule="auto"/>
        <w:rPr>
          <w:rFonts w:ascii="Times New Roman" w:hAnsi="Times New Roman"/>
        </w:rPr>
      </w:pPr>
      <w:r w:rsidRPr="00B11688">
        <w:rPr>
          <w:rFonts w:ascii="Times New Roman" w:hAnsi="Times New Roman"/>
        </w:rPr>
        <w:t>Strategy</w:t>
      </w:r>
      <w:r>
        <w:rPr>
          <w:rFonts w:ascii="Times New Roman" w:hAnsi="Times New Roman" w:hint="eastAsia"/>
        </w:rPr>
        <w:t xml:space="preserve">: </w:t>
      </w:r>
      <w:r w:rsidRPr="00B11688">
        <w:rPr>
          <w:rFonts w:ascii="Times New Roman" w:hAnsi="Times New Roman"/>
        </w:rPr>
        <w:t>A company’s “game plan” for attracting customers by distinguishing itself from competitors. (p. 10)</w:t>
      </w:r>
    </w:p>
    <w:p w14:paraId="234A46E3" w14:textId="59C900C2" w:rsidR="00B11688" w:rsidRPr="00B11688" w:rsidRDefault="00B11688" w:rsidP="00B11688">
      <w:pPr>
        <w:spacing w:line="276" w:lineRule="auto"/>
        <w:rPr>
          <w:rFonts w:ascii="Times New Roman" w:hAnsi="Times New Roman"/>
        </w:rPr>
      </w:pPr>
      <w:r w:rsidRPr="00B11688">
        <w:rPr>
          <w:rFonts w:ascii="Times New Roman" w:hAnsi="Times New Roman"/>
        </w:rPr>
        <w:t>Value chain</w:t>
      </w:r>
      <w:r>
        <w:rPr>
          <w:rFonts w:ascii="Times New Roman" w:hAnsi="Times New Roman" w:hint="eastAsia"/>
        </w:rPr>
        <w:t xml:space="preserve">: </w:t>
      </w:r>
      <w:r w:rsidRPr="00B11688">
        <w:rPr>
          <w:rFonts w:ascii="Times New Roman" w:hAnsi="Times New Roman"/>
        </w:rPr>
        <w:t>The major business functions that add value to a company’s products and services, such as research and development, product design, manufacturing, marketing, distribution, and customer service. (p. 16)</w:t>
      </w:r>
    </w:p>
    <w:p w14:paraId="30E4CE1E" w14:textId="102B5E56" w:rsidR="00B11688" w:rsidRDefault="00B11688" w:rsidP="00B11688">
      <w:pPr>
        <w:spacing w:line="276" w:lineRule="auto"/>
        <w:rPr>
          <w:rFonts w:ascii="Times New Roman" w:hAnsi="Times New Roman"/>
        </w:rPr>
      </w:pPr>
      <w:r w:rsidRPr="001155A4">
        <w:rPr>
          <w:rFonts w:ascii="Times New Roman" w:hAnsi="Times New Roman" w:hint="eastAsia"/>
          <w:highlight w:val="yellow"/>
        </w:rPr>
        <w:lastRenderedPageBreak/>
        <w:t>Cha 1</w:t>
      </w:r>
    </w:p>
    <w:p w14:paraId="61E05CE5" w14:textId="342BA24B" w:rsidR="00B11688" w:rsidRDefault="00B11688" w:rsidP="00B11688">
      <w:pPr>
        <w:spacing w:line="276" w:lineRule="auto"/>
        <w:rPr>
          <w:rFonts w:ascii="Times New Roman" w:hAnsi="Times New Roman"/>
        </w:rPr>
      </w:pPr>
      <w:r w:rsidRPr="00B11688">
        <w:rPr>
          <w:rFonts w:ascii="Times New Roman" w:hAnsi="Times New Roman"/>
        </w:rPr>
        <w:t>Activity base</w:t>
      </w:r>
      <w:r>
        <w:rPr>
          <w:rFonts w:ascii="Times New Roman" w:hAnsi="Times New Roman" w:hint="eastAsia"/>
        </w:rPr>
        <w:t xml:space="preserve">: </w:t>
      </w:r>
      <w:r w:rsidRPr="00B11688">
        <w:rPr>
          <w:rFonts w:ascii="Times New Roman" w:hAnsi="Times New Roman"/>
        </w:rPr>
        <w:t>A measure of whatever causes the incurrence of a variable cost. For example, the total cost of surgical gloves in a hospital will increase as the number of surgeries increases. Therefore, the number of surgeries is the activity base that explains the total cost of surgical gloves. (p. 31)</w:t>
      </w:r>
    </w:p>
    <w:p w14:paraId="248A005C" w14:textId="0DFD5FA3" w:rsidR="00460DB0" w:rsidRPr="00B11688" w:rsidRDefault="00460DB0" w:rsidP="00B11688">
      <w:pPr>
        <w:spacing w:line="276" w:lineRule="auto"/>
        <w:rPr>
          <w:rFonts w:ascii="Times New Roman" w:hAnsi="Times New Roman"/>
        </w:rPr>
      </w:pPr>
      <w:r w:rsidRPr="00460DB0">
        <w:rPr>
          <w:rFonts w:ascii="Times New Roman" w:hAnsi="Times New Roman"/>
        </w:rPr>
        <w:t>Cost object: Anything for which cost data are desired. Examples of cost objects are products, customers, geographic regions, and parts of the organization such as departments or divisions. (p. 25)</w:t>
      </w:r>
    </w:p>
    <w:p w14:paraId="1819714B" w14:textId="52CA83DE" w:rsidR="00B11688" w:rsidRDefault="00B11688" w:rsidP="00B11688">
      <w:pPr>
        <w:spacing w:line="276" w:lineRule="auto"/>
        <w:rPr>
          <w:rFonts w:ascii="Times New Roman" w:hAnsi="Times New Roman"/>
        </w:rPr>
      </w:pPr>
      <w:r w:rsidRPr="00B11688">
        <w:rPr>
          <w:rFonts w:ascii="Times New Roman" w:hAnsi="Times New Roman"/>
        </w:rPr>
        <w:t>Administrative costs</w:t>
      </w:r>
      <w:r>
        <w:rPr>
          <w:rFonts w:ascii="Times New Roman" w:hAnsi="Times New Roman" w:hint="eastAsia"/>
        </w:rPr>
        <w:t xml:space="preserve">: </w:t>
      </w:r>
      <w:r w:rsidRPr="00B11688">
        <w:rPr>
          <w:rFonts w:ascii="Times New Roman" w:hAnsi="Times New Roman"/>
        </w:rPr>
        <w:t>All executive, organizational, and clerical costs associated with the general management of an organization rather than with manufacturing or selling. (p. 28)</w:t>
      </w:r>
    </w:p>
    <w:p w14:paraId="39BFC616" w14:textId="1C31AC0D" w:rsidR="00460DB0" w:rsidRDefault="00460DB0" w:rsidP="00B11688">
      <w:pPr>
        <w:spacing w:line="276" w:lineRule="auto"/>
        <w:rPr>
          <w:rFonts w:ascii="Times New Roman" w:hAnsi="Times New Roman"/>
        </w:rPr>
      </w:pPr>
      <w:r w:rsidRPr="00460DB0">
        <w:rPr>
          <w:rFonts w:ascii="Times New Roman" w:hAnsi="Times New Roman"/>
        </w:rPr>
        <w:t>Selling costs: All costs that are incurred to secure customer orders and get the finished product or service into the hands of the customer. (p. 28)</w:t>
      </w:r>
    </w:p>
    <w:p w14:paraId="6A0DE8CA" w14:textId="4A1DD525" w:rsidR="00460DB0" w:rsidRDefault="00460DB0" w:rsidP="00B11688">
      <w:pPr>
        <w:spacing w:line="276" w:lineRule="auto"/>
        <w:rPr>
          <w:rFonts w:ascii="Times New Roman" w:hAnsi="Times New Roman"/>
        </w:rPr>
      </w:pPr>
      <w:r w:rsidRPr="00460DB0">
        <w:rPr>
          <w:rFonts w:ascii="Times New Roman" w:hAnsi="Times New Roman"/>
        </w:rPr>
        <w:t>Incremental cost: An increase in cost between two alternatives. Also see Differential cost. (p. 37)</w:t>
      </w:r>
    </w:p>
    <w:p w14:paraId="3D977CC0" w14:textId="77777777" w:rsidR="00460DB0" w:rsidRPr="00460DB0" w:rsidRDefault="00460DB0" w:rsidP="00460DB0">
      <w:pPr>
        <w:spacing w:line="276" w:lineRule="auto"/>
        <w:rPr>
          <w:rFonts w:ascii="Times New Roman" w:hAnsi="Times New Roman"/>
        </w:rPr>
      </w:pPr>
      <w:r w:rsidRPr="00460DB0">
        <w:rPr>
          <w:rFonts w:ascii="Times New Roman" w:hAnsi="Times New Roman"/>
        </w:rPr>
        <w:t>Differential cost: A future cost that differs between any two alternatives. (p. 37)</w:t>
      </w:r>
    </w:p>
    <w:p w14:paraId="6609C78F" w14:textId="77999E19" w:rsidR="00460DB0" w:rsidRDefault="00460DB0" w:rsidP="00460DB0">
      <w:pPr>
        <w:spacing w:line="276" w:lineRule="auto"/>
        <w:rPr>
          <w:rFonts w:ascii="Times New Roman" w:hAnsi="Times New Roman"/>
        </w:rPr>
      </w:pPr>
      <w:r w:rsidRPr="00460DB0">
        <w:rPr>
          <w:rFonts w:ascii="Times New Roman" w:hAnsi="Times New Roman"/>
        </w:rPr>
        <w:t>Differential revenue: Future revenue that differs between any two alternatives. (p. 37)</w:t>
      </w:r>
    </w:p>
    <w:p w14:paraId="1C7410F6" w14:textId="77777777" w:rsidR="00460DB0" w:rsidRPr="00460DB0" w:rsidRDefault="00460DB0" w:rsidP="00460DB0">
      <w:pPr>
        <w:spacing w:line="276" w:lineRule="auto"/>
        <w:rPr>
          <w:rFonts w:ascii="Times New Roman" w:hAnsi="Times New Roman"/>
        </w:rPr>
      </w:pPr>
      <w:r w:rsidRPr="00460DB0">
        <w:rPr>
          <w:rFonts w:ascii="Times New Roman" w:hAnsi="Times New Roman"/>
        </w:rPr>
        <w:t>Direct cost: A cost that can be easily and conveniently traced to a specified cost object. (p. 26)</w:t>
      </w:r>
    </w:p>
    <w:p w14:paraId="2BBB69B0" w14:textId="77777777" w:rsidR="00460DB0" w:rsidRPr="00460DB0" w:rsidRDefault="00460DB0" w:rsidP="00460DB0">
      <w:pPr>
        <w:spacing w:line="276" w:lineRule="auto"/>
        <w:rPr>
          <w:rFonts w:ascii="Times New Roman" w:hAnsi="Times New Roman"/>
        </w:rPr>
      </w:pPr>
      <w:r w:rsidRPr="00460DB0">
        <w:rPr>
          <w:rFonts w:ascii="Times New Roman" w:hAnsi="Times New Roman"/>
        </w:rPr>
        <w:t>Direct labor: Factory labor costs that can be easily traced to individual units of product. Also called touch labor. (p. 27)</w:t>
      </w:r>
    </w:p>
    <w:p w14:paraId="6DA284BB" w14:textId="4FD240E1" w:rsidR="00460DB0" w:rsidRDefault="00460DB0" w:rsidP="00460DB0">
      <w:pPr>
        <w:spacing w:line="276" w:lineRule="auto"/>
        <w:rPr>
          <w:rFonts w:ascii="Times New Roman" w:hAnsi="Times New Roman"/>
        </w:rPr>
      </w:pPr>
      <w:r w:rsidRPr="00460DB0">
        <w:rPr>
          <w:rFonts w:ascii="Times New Roman" w:hAnsi="Times New Roman"/>
        </w:rPr>
        <w:t>Direct materials: Materials that become an integral part of a finished product and whose costs can be conveniently traced to it. (p. 27)</w:t>
      </w:r>
    </w:p>
    <w:p w14:paraId="311DECBC" w14:textId="2F8C3EDB" w:rsidR="00460DB0" w:rsidRDefault="00460DB0" w:rsidP="00460DB0">
      <w:pPr>
        <w:spacing w:line="276" w:lineRule="auto"/>
        <w:rPr>
          <w:rFonts w:ascii="Times New Roman" w:hAnsi="Times New Roman"/>
        </w:rPr>
      </w:pPr>
      <w:r w:rsidRPr="00460DB0">
        <w:rPr>
          <w:rFonts w:ascii="Times New Roman" w:hAnsi="Times New Roman"/>
        </w:rPr>
        <w:t>Prime cost: Direct materials cost plus direct labor cost. (p. 27)</w:t>
      </w:r>
    </w:p>
    <w:p w14:paraId="752188B2" w14:textId="05A27075" w:rsidR="00460DB0" w:rsidRDefault="00460DB0" w:rsidP="00B11688">
      <w:pPr>
        <w:spacing w:line="276" w:lineRule="auto"/>
        <w:rPr>
          <w:rFonts w:ascii="Times New Roman" w:hAnsi="Times New Roman"/>
        </w:rPr>
      </w:pPr>
      <w:r w:rsidRPr="00460DB0">
        <w:rPr>
          <w:rFonts w:ascii="Times New Roman" w:hAnsi="Times New Roman"/>
        </w:rPr>
        <w:t>Manufacturing overhead: All manufacturing costs except direct materials and direct labor. (p. 27)</w:t>
      </w:r>
    </w:p>
    <w:p w14:paraId="0D3DF57C" w14:textId="06F878AB" w:rsidR="00460DB0" w:rsidRDefault="00460DB0" w:rsidP="00B11688">
      <w:pPr>
        <w:spacing w:line="276" w:lineRule="auto"/>
        <w:rPr>
          <w:rFonts w:ascii="Times New Roman" w:hAnsi="Times New Roman"/>
        </w:rPr>
      </w:pPr>
      <w:r w:rsidRPr="00460DB0">
        <w:rPr>
          <w:rFonts w:ascii="Times New Roman" w:hAnsi="Times New Roman"/>
        </w:rPr>
        <w:t>Conversion cost: Direct labor cost plus manufacturing overhead cost. (p. 28)</w:t>
      </w:r>
    </w:p>
    <w:p w14:paraId="5651EEA5" w14:textId="77777777" w:rsidR="00460DB0" w:rsidRPr="00460DB0" w:rsidRDefault="00460DB0" w:rsidP="00460DB0">
      <w:pPr>
        <w:spacing w:line="276" w:lineRule="auto"/>
        <w:rPr>
          <w:rFonts w:ascii="Times New Roman" w:hAnsi="Times New Roman"/>
        </w:rPr>
      </w:pPr>
      <w:r w:rsidRPr="00460DB0">
        <w:rPr>
          <w:rFonts w:ascii="Times New Roman" w:hAnsi="Times New Roman"/>
        </w:rPr>
        <w:t>Indirect cost: A cost that cannot be easily and conveniently traced to a specified cost object. (p. 26)</w:t>
      </w:r>
    </w:p>
    <w:p w14:paraId="203D115A" w14:textId="77777777" w:rsidR="00460DB0" w:rsidRPr="00460DB0" w:rsidRDefault="00460DB0" w:rsidP="00460DB0">
      <w:pPr>
        <w:spacing w:line="276" w:lineRule="auto"/>
        <w:rPr>
          <w:rFonts w:ascii="Times New Roman" w:hAnsi="Times New Roman"/>
        </w:rPr>
      </w:pPr>
      <w:r w:rsidRPr="00460DB0">
        <w:rPr>
          <w:rFonts w:ascii="Times New Roman" w:hAnsi="Times New Roman"/>
        </w:rPr>
        <w:t>Indirect labor: The labor costs of janitors, supervisors, materials handlers, and other factory workers that cannot be conveniently traced to particular products. (p. 27)</w:t>
      </w:r>
    </w:p>
    <w:p w14:paraId="75949717" w14:textId="61CF6244" w:rsidR="00460DB0" w:rsidRDefault="00460DB0" w:rsidP="00460DB0">
      <w:pPr>
        <w:spacing w:line="276" w:lineRule="auto"/>
        <w:rPr>
          <w:rFonts w:ascii="Times New Roman" w:hAnsi="Times New Roman"/>
        </w:rPr>
      </w:pPr>
      <w:r w:rsidRPr="00460DB0">
        <w:rPr>
          <w:rFonts w:ascii="Times New Roman" w:hAnsi="Times New Roman"/>
        </w:rPr>
        <w:t xml:space="preserve">Indirect materials: Small items of material such as glue and nails that may be an integral part of a finished product, but whose costs cannot be easily or conveniently traced to it. (p. 27) </w:t>
      </w:r>
      <w:r w:rsidRPr="00460DB0">
        <w:rPr>
          <w:rFonts w:ascii="Times New Roman" w:hAnsi="Times New Roman"/>
        </w:rPr>
        <w:lastRenderedPageBreak/>
        <w:t>Inventoriable costs Synonym for product costs. (p. 29)</w:t>
      </w:r>
    </w:p>
    <w:p w14:paraId="5B36A656" w14:textId="263E4D8E" w:rsidR="00460DB0" w:rsidRDefault="00460DB0" w:rsidP="00460DB0">
      <w:pPr>
        <w:spacing w:line="276" w:lineRule="auto"/>
        <w:rPr>
          <w:rFonts w:ascii="Times New Roman" w:hAnsi="Times New Roman"/>
        </w:rPr>
      </w:pPr>
      <w:r w:rsidRPr="00460DB0">
        <w:rPr>
          <w:rFonts w:ascii="Times New Roman" w:hAnsi="Times New Roman"/>
        </w:rPr>
        <w:t>Cost behavior: The way in which a cost reacts to changes in the level of activity. (p. 30)</w:t>
      </w:r>
    </w:p>
    <w:p w14:paraId="7B896EAE" w14:textId="732C1162" w:rsidR="00460DB0" w:rsidRDefault="00460DB0" w:rsidP="00460DB0">
      <w:pPr>
        <w:spacing w:line="276" w:lineRule="auto"/>
        <w:rPr>
          <w:rFonts w:ascii="Times New Roman" w:hAnsi="Times New Roman"/>
        </w:rPr>
      </w:pPr>
      <w:r w:rsidRPr="00460DB0">
        <w:rPr>
          <w:rFonts w:ascii="Times New Roman" w:hAnsi="Times New Roman"/>
        </w:rPr>
        <w:t>Cost structure: The relative proportion of fixed, variable, and mixed costs in an organization. (p. 30)</w:t>
      </w:r>
    </w:p>
    <w:p w14:paraId="3466DB1C" w14:textId="36E3C526" w:rsidR="00460DB0" w:rsidRDefault="00460DB0" w:rsidP="00B11688">
      <w:pPr>
        <w:spacing w:line="276" w:lineRule="auto"/>
        <w:rPr>
          <w:rFonts w:ascii="Times New Roman" w:hAnsi="Times New Roman"/>
        </w:rPr>
      </w:pPr>
      <w:r w:rsidRPr="00460DB0">
        <w:rPr>
          <w:rFonts w:ascii="Times New Roman" w:hAnsi="Times New Roman"/>
        </w:rPr>
        <w:t>Variable cost: A cost that varies, in total, in direct proportion to changes in the level of activity. A variable cost is constant per unit. (p. 30)</w:t>
      </w:r>
    </w:p>
    <w:p w14:paraId="0BC6E7D4" w14:textId="77777777" w:rsidR="00460DB0" w:rsidRPr="00460DB0" w:rsidRDefault="00460DB0" w:rsidP="00460DB0">
      <w:pPr>
        <w:spacing w:line="276" w:lineRule="auto"/>
        <w:rPr>
          <w:rFonts w:ascii="Times New Roman" w:hAnsi="Times New Roman"/>
        </w:rPr>
      </w:pPr>
      <w:r w:rsidRPr="00460DB0">
        <w:rPr>
          <w:rFonts w:ascii="Times New Roman" w:hAnsi="Times New Roman"/>
        </w:rPr>
        <w:t xml:space="preserve">Fixed cost: A cost that remains constant, in total, regardless of changes in the level of activity </w:t>
      </w:r>
    </w:p>
    <w:p w14:paraId="68B86058" w14:textId="77777777" w:rsidR="00460DB0" w:rsidRPr="00460DB0" w:rsidRDefault="00460DB0" w:rsidP="00460DB0">
      <w:pPr>
        <w:spacing w:line="276" w:lineRule="auto"/>
        <w:rPr>
          <w:rFonts w:ascii="Times New Roman" w:hAnsi="Times New Roman"/>
        </w:rPr>
      </w:pPr>
      <w:r w:rsidRPr="00460DB0">
        <w:rPr>
          <w:rFonts w:ascii="Times New Roman" w:hAnsi="Times New Roman"/>
        </w:rPr>
        <w:t xml:space="preserve">within the relevant range. If a fixed cost is expressed on a per unit basis, it varies inversely </w:t>
      </w:r>
    </w:p>
    <w:p w14:paraId="70919E1B" w14:textId="0454EFE2" w:rsidR="00460DB0" w:rsidRDefault="00460DB0" w:rsidP="00460DB0">
      <w:pPr>
        <w:spacing w:line="276" w:lineRule="auto"/>
        <w:rPr>
          <w:rFonts w:ascii="Times New Roman" w:hAnsi="Times New Roman"/>
        </w:rPr>
      </w:pPr>
      <w:r w:rsidRPr="00460DB0">
        <w:rPr>
          <w:rFonts w:ascii="Times New Roman" w:hAnsi="Times New Roman"/>
        </w:rPr>
        <w:t>with the level of activity. (p. 32)</w:t>
      </w:r>
    </w:p>
    <w:p w14:paraId="0A2C593C" w14:textId="2D40F35E" w:rsidR="00460DB0" w:rsidRDefault="00460DB0" w:rsidP="00B11688">
      <w:pPr>
        <w:spacing w:line="276" w:lineRule="auto"/>
        <w:rPr>
          <w:rFonts w:ascii="Times New Roman" w:hAnsi="Times New Roman"/>
        </w:rPr>
      </w:pPr>
      <w:r w:rsidRPr="00460DB0">
        <w:rPr>
          <w:rFonts w:ascii="Times New Roman" w:hAnsi="Times New Roman"/>
        </w:rPr>
        <w:t>Committed fixed costs: Investments in facilities, equipment, and basic organizational structure that can’t be significantly reduced even for short periods of time without making fundamental changes. (p. 32)</w:t>
      </w:r>
    </w:p>
    <w:p w14:paraId="37520DD5" w14:textId="36F14E32" w:rsidR="00460DB0" w:rsidRDefault="00460DB0" w:rsidP="00B11688">
      <w:pPr>
        <w:spacing w:line="276" w:lineRule="auto"/>
        <w:rPr>
          <w:rFonts w:ascii="Times New Roman" w:hAnsi="Times New Roman"/>
        </w:rPr>
      </w:pPr>
      <w:r w:rsidRPr="00460DB0">
        <w:rPr>
          <w:rFonts w:ascii="Times New Roman" w:hAnsi="Times New Roman"/>
        </w:rPr>
        <w:t>Discretionary fixed costs: Those fixed costs that arise from annual decisions by management to spend on certain fixed cost items, such as advertising and research. (p. 33)</w:t>
      </w:r>
    </w:p>
    <w:p w14:paraId="521564A0" w14:textId="6EFFD8B4" w:rsidR="00460DB0" w:rsidRDefault="00460DB0" w:rsidP="00B11688">
      <w:pPr>
        <w:spacing w:line="276" w:lineRule="auto"/>
        <w:rPr>
          <w:rFonts w:ascii="Times New Roman" w:hAnsi="Times New Roman"/>
        </w:rPr>
      </w:pPr>
      <w:r w:rsidRPr="00460DB0">
        <w:rPr>
          <w:rFonts w:ascii="Times New Roman" w:hAnsi="Times New Roman"/>
        </w:rPr>
        <w:t>Mixed cost: A cost that contains both variable and fixed cost elements. (p. 34)</w:t>
      </w:r>
    </w:p>
    <w:p w14:paraId="028B0836" w14:textId="44410286" w:rsidR="00460DB0" w:rsidRDefault="00460DB0" w:rsidP="00B11688">
      <w:pPr>
        <w:spacing w:line="276" w:lineRule="auto"/>
        <w:rPr>
          <w:rFonts w:ascii="Times New Roman" w:hAnsi="Times New Roman"/>
        </w:rPr>
      </w:pPr>
      <w:r w:rsidRPr="00460DB0">
        <w:rPr>
          <w:rFonts w:ascii="Times New Roman" w:hAnsi="Times New Roman"/>
        </w:rPr>
        <w:t>Relevant range: The range of activity within which assumptions about variable and fixed cost behavior are valid. (p. 33)</w:t>
      </w:r>
    </w:p>
    <w:p w14:paraId="49D4337A" w14:textId="6DBDED2B" w:rsidR="00460DB0" w:rsidRDefault="00460DB0" w:rsidP="00B11688">
      <w:pPr>
        <w:spacing w:line="276" w:lineRule="auto"/>
        <w:rPr>
          <w:rFonts w:ascii="Times New Roman" w:hAnsi="Times New Roman"/>
        </w:rPr>
      </w:pPr>
      <w:r w:rsidRPr="00460DB0">
        <w:rPr>
          <w:rFonts w:ascii="Times New Roman" w:hAnsi="Times New Roman"/>
        </w:rPr>
        <w:t>Common cost: A cost that is incurred to support a number of cost objects but that cannot be traced to them individually.</w:t>
      </w:r>
    </w:p>
    <w:p w14:paraId="1B3526DD" w14:textId="77777777" w:rsidR="00460DB0" w:rsidRPr="00460DB0" w:rsidRDefault="00460DB0" w:rsidP="00460DB0">
      <w:pPr>
        <w:spacing w:line="276" w:lineRule="auto"/>
        <w:rPr>
          <w:rFonts w:ascii="Times New Roman" w:hAnsi="Times New Roman"/>
        </w:rPr>
      </w:pPr>
      <w:r w:rsidRPr="00460DB0">
        <w:rPr>
          <w:rFonts w:ascii="Times New Roman" w:hAnsi="Times New Roman"/>
        </w:rPr>
        <w:t>Period costs: Costs that are taken directly to the income statement as expenses in the period in which they are incurred or accrued. (p. 29)</w:t>
      </w:r>
    </w:p>
    <w:p w14:paraId="16936197" w14:textId="6120B8DC" w:rsidR="00460DB0" w:rsidRDefault="00460DB0" w:rsidP="00460DB0">
      <w:pPr>
        <w:spacing w:line="276" w:lineRule="auto"/>
        <w:rPr>
          <w:rFonts w:ascii="Times New Roman" w:hAnsi="Times New Roman"/>
        </w:rPr>
      </w:pPr>
      <w:r w:rsidRPr="00460DB0">
        <w:rPr>
          <w:rFonts w:ascii="Times New Roman" w:hAnsi="Times New Roman"/>
        </w:rPr>
        <w:t>Product costs: All costs that are involved in acquiring or making a product. In the case of manufactured goods, these costs consist of direct materials, direct labor, and manufacturing overhead. Also see Inventoriable costs. (p. 29)</w:t>
      </w:r>
    </w:p>
    <w:p w14:paraId="793FD117" w14:textId="77777777" w:rsidR="00460DB0" w:rsidRPr="00460DB0" w:rsidRDefault="00460DB0" w:rsidP="00460DB0">
      <w:pPr>
        <w:spacing w:line="276" w:lineRule="auto"/>
        <w:rPr>
          <w:rFonts w:ascii="Times New Roman" w:hAnsi="Times New Roman"/>
        </w:rPr>
      </w:pPr>
      <w:r w:rsidRPr="00460DB0">
        <w:rPr>
          <w:rFonts w:ascii="Times New Roman" w:hAnsi="Times New Roman"/>
        </w:rPr>
        <w:t>Opportunity cost: The potential benefit that is given up when one alternative is selected over another. (p. 38)</w:t>
      </w:r>
    </w:p>
    <w:p w14:paraId="1E114C2A" w14:textId="21A074FD" w:rsidR="00460DB0" w:rsidRPr="00460DB0" w:rsidRDefault="00460DB0" w:rsidP="00B11688">
      <w:pPr>
        <w:spacing w:line="276" w:lineRule="auto"/>
        <w:rPr>
          <w:rFonts w:ascii="Times New Roman" w:hAnsi="Times New Roman" w:hint="eastAsia"/>
        </w:rPr>
      </w:pPr>
      <w:r w:rsidRPr="00460DB0">
        <w:rPr>
          <w:rFonts w:ascii="Times New Roman" w:hAnsi="Times New Roman"/>
        </w:rPr>
        <w:t>Sunk cost: A cost that has already been incurred and that cannot be changed by any decision made now or in the future. (p. 38)</w:t>
      </w:r>
    </w:p>
    <w:p w14:paraId="77797179" w14:textId="37FD956D" w:rsidR="00B11688" w:rsidRPr="00B11688" w:rsidRDefault="00B11688" w:rsidP="00B11688">
      <w:pPr>
        <w:spacing w:line="276" w:lineRule="auto"/>
        <w:rPr>
          <w:rFonts w:ascii="Times New Roman" w:hAnsi="Times New Roman"/>
        </w:rPr>
      </w:pPr>
      <w:r w:rsidRPr="00B11688">
        <w:rPr>
          <w:rFonts w:ascii="Times New Roman" w:hAnsi="Times New Roman"/>
        </w:rPr>
        <w:t>Contribution approach</w:t>
      </w:r>
      <w:r>
        <w:rPr>
          <w:rFonts w:ascii="Times New Roman" w:hAnsi="Times New Roman" w:hint="eastAsia"/>
        </w:rPr>
        <w:t xml:space="preserve">: </w:t>
      </w:r>
      <w:r w:rsidRPr="00B11688">
        <w:rPr>
          <w:rFonts w:ascii="Times New Roman" w:hAnsi="Times New Roman"/>
        </w:rPr>
        <w:t>An income statement format that organizes costs by their behavior. Costs are separated into variable and fixed categories rather than being separated into product and period costs for external reporting purposes. (p. 40)</w:t>
      </w:r>
    </w:p>
    <w:p w14:paraId="5985B19B" w14:textId="06566942" w:rsidR="00B11688" w:rsidRPr="00B11688" w:rsidRDefault="00B11688" w:rsidP="00B11688">
      <w:pPr>
        <w:spacing w:line="276" w:lineRule="auto"/>
        <w:rPr>
          <w:rFonts w:ascii="Times New Roman" w:hAnsi="Times New Roman"/>
        </w:rPr>
      </w:pPr>
      <w:r w:rsidRPr="00B11688">
        <w:rPr>
          <w:rFonts w:ascii="Times New Roman" w:hAnsi="Times New Roman"/>
        </w:rPr>
        <w:lastRenderedPageBreak/>
        <w:t>Contribution margin</w:t>
      </w:r>
      <w:r>
        <w:rPr>
          <w:rFonts w:ascii="Times New Roman" w:hAnsi="Times New Roman" w:hint="eastAsia"/>
        </w:rPr>
        <w:t xml:space="preserve">: </w:t>
      </w:r>
      <w:r w:rsidRPr="00B11688">
        <w:rPr>
          <w:rFonts w:ascii="Times New Roman" w:hAnsi="Times New Roman"/>
        </w:rPr>
        <w:t>The amount remaining from sales revenues after all variable expenses have been deducted. (p. 40)</w:t>
      </w:r>
    </w:p>
    <w:p w14:paraId="702E36A5" w14:textId="1AC493D8" w:rsidR="00B11688" w:rsidRPr="00B11688" w:rsidRDefault="00B11688" w:rsidP="00B11688">
      <w:pPr>
        <w:spacing w:line="276" w:lineRule="auto"/>
        <w:rPr>
          <w:rFonts w:ascii="Times New Roman" w:hAnsi="Times New Roman"/>
        </w:rPr>
      </w:pPr>
      <w:r w:rsidRPr="00B11688">
        <w:rPr>
          <w:rFonts w:ascii="Times New Roman" w:hAnsi="Times New Roman"/>
        </w:rPr>
        <w:t>Finished goods</w:t>
      </w:r>
      <w:r>
        <w:rPr>
          <w:rFonts w:ascii="Times New Roman" w:hAnsi="Times New Roman" w:hint="eastAsia"/>
        </w:rPr>
        <w:t xml:space="preserve">: </w:t>
      </w:r>
      <w:r w:rsidRPr="00B11688">
        <w:rPr>
          <w:rFonts w:ascii="Times New Roman" w:hAnsi="Times New Roman"/>
        </w:rPr>
        <w:t>Units of product that have been completed but not yet sold to customers.</w:t>
      </w:r>
    </w:p>
    <w:p w14:paraId="3408132C" w14:textId="02DAFA16" w:rsidR="00B11688" w:rsidRPr="00B11688" w:rsidRDefault="00B11688" w:rsidP="00B11688">
      <w:pPr>
        <w:spacing w:line="276" w:lineRule="auto"/>
        <w:rPr>
          <w:rFonts w:ascii="Times New Roman" w:hAnsi="Times New Roman"/>
        </w:rPr>
      </w:pPr>
      <w:r w:rsidRPr="00B11688">
        <w:rPr>
          <w:rFonts w:ascii="Times New Roman" w:hAnsi="Times New Roman"/>
        </w:rPr>
        <w:t>Raw materials</w:t>
      </w:r>
      <w:r w:rsidR="001155A4">
        <w:rPr>
          <w:rFonts w:ascii="Times New Roman" w:hAnsi="Times New Roman" w:hint="eastAsia"/>
        </w:rPr>
        <w:t xml:space="preserve">: </w:t>
      </w:r>
      <w:r w:rsidRPr="00B11688">
        <w:rPr>
          <w:rFonts w:ascii="Times New Roman" w:hAnsi="Times New Roman"/>
        </w:rPr>
        <w:t>Any materials that go into the final product. (p. 27)</w:t>
      </w:r>
    </w:p>
    <w:p w14:paraId="160BF711" w14:textId="29976563" w:rsidR="00B11688" w:rsidRPr="00B11688" w:rsidRDefault="00B11688" w:rsidP="00B11688">
      <w:pPr>
        <w:spacing w:line="276" w:lineRule="auto"/>
        <w:rPr>
          <w:rFonts w:ascii="Times New Roman" w:hAnsi="Times New Roman"/>
        </w:rPr>
      </w:pPr>
      <w:r w:rsidRPr="00B11688">
        <w:rPr>
          <w:rFonts w:ascii="Times New Roman" w:hAnsi="Times New Roman"/>
        </w:rPr>
        <w:t>Work in process</w:t>
      </w:r>
      <w:r w:rsidR="001155A4">
        <w:rPr>
          <w:rFonts w:ascii="Times New Roman" w:hAnsi="Times New Roman" w:hint="eastAsia"/>
        </w:rPr>
        <w:t xml:space="preserve">: </w:t>
      </w:r>
      <w:r w:rsidRPr="00B11688">
        <w:rPr>
          <w:rFonts w:ascii="Times New Roman" w:hAnsi="Times New Roman"/>
        </w:rPr>
        <w:t>Units of product that are only partially complete and will require further work before they are ready for sale to the customer. (p. 29)</w:t>
      </w:r>
    </w:p>
    <w:p w14:paraId="5525486D" w14:textId="77777777" w:rsidR="00B11688" w:rsidRDefault="00B11688" w:rsidP="00B11688">
      <w:pPr>
        <w:spacing w:line="276" w:lineRule="auto"/>
        <w:rPr>
          <w:rFonts w:ascii="Times New Roman" w:hAnsi="Times New Roman"/>
        </w:rPr>
      </w:pPr>
    </w:p>
    <w:p w14:paraId="612DC039" w14:textId="01FE995C" w:rsidR="00B11688" w:rsidRDefault="001155A4" w:rsidP="00B11688">
      <w:pPr>
        <w:spacing w:line="276" w:lineRule="auto"/>
        <w:rPr>
          <w:rFonts w:ascii="Times New Roman" w:hAnsi="Times New Roman"/>
        </w:rPr>
      </w:pPr>
      <w:r w:rsidRPr="001155A4">
        <w:rPr>
          <w:rFonts w:ascii="Times New Roman" w:hAnsi="Times New Roman" w:hint="eastAsia"/>
          <w:highlight w:val="yellow"/>
        </w:rPr>
        <w:t>Cha 2</w:t>
      </w:r>
    </w:p>
    <w:p w14:paraId="38EC02AC" w14:textId="7EE606A0" w:rsidR="001155A4" w:rsidRPr="001155A4" w:rsidRDefault="001155A4" w:rsidP="001155A4">
      <w:pPr>
        <w:spacing w:line="276" w:lineRule="auto"/>
        <w:rPr>
          <w:rFonts w:ascii="Times New Roman" w:hAnsi="Times New Roman"/>
        </w:rPr>
      </w:pPr>
      <w:r w:rsidRPr="001155A4">
        <w:rPr>
          <w:rFonts w:ascii="Times New Roman" w:hAnsi="Times New Roman"/>
        </w:rPr>
        <w:t>Absorption costing</w:t>
      </w:r>
      <w:r>
        <w:rPr>
          <w:rFonts w:ascii="Times New Roman" w:hAnsi="Times New Roman" w:hint="eastAsia"/>
        </w:rPr>
        <w:t xml:space="preserve">: </w:t>
      </w:r>
      <w:r w:rsidRPr="001155A4">
        <w:rPr>
          <w:rFonts w:ascii="Times New Roman" w:hAnsi="Times New Roman"/>
        </w:rPr>
        <w:t>A costing method that includes all manufacturing costs—direct materials, direct labor, and both variable and fixed manufacturing overhead—in unit product costs. (p. 68)</w:t>
      </w:r>
    </w:p>
    <w:p w14:paraId="1D9B1701" w14:textId="6278328D" w:rsidR="001155A4" w:rsidRPr="001155A4" w:rsidRDefault="001155A4" w:rsidP="001155A4">
      <w:pPr>
        <w:spacing w:line="276" w:lineRule="auto"/>
        <w:rPr>
          <w:rFonts w:ascii="Times New Roman" w:hAnsi="Times New Roman"/>
        </w:rPr>
      </w:pPr>
      <w:r w:rsidRPr="001155A4">
        <w:rPr>
          <w:rFonts w:ascii="Times New Roman" w:hAnsi="Times New Roman"/>
        </w:rPr>
        <w:t>Allocation base</w:t>
      </w:r>
      <w:r>
        <w:rPr>
          <w:rFonts w:ascii="Times New Roman" w:hAnsi="Times New Roman" w:hint="eastAsia"/>
        </w:rPr>
        <w:t xml:space="preserve">: </w:t>
      </w:r>
      <w:r w:rsidRPr="001155A4">
        <w:rPr>
          <w:rFonts w:ascii="Times New Roman" w:hAnsi="Times New Roman"/>
        </w:rPr>
        <w:t>A measure of activity such as direct labor-hours or machine-hours that is used to assign costs to cost objects. (p. 72)</w:t>
      </w:r>
    </w:p>
    <w:p w14:paraId="3FFEA012" w14:textId="52FCA7FE" w:rsidR="001155A4" w:rsidRPr="001155A4" w:rsidRDefault="001155A4" w:rsidP="001155A4">
      <w:pPr>
        <w:spacing w:line="276" w:lineRule="auto"/>
        <w:rPr>
          <w:rFonts w:ascii="Times New Roman" w:hAnsi="Times New Roman"/>
        </w:rPr>
      </w:pPr>
      <w:r w:rsidRPr="001155A4">
        <w:rPr>
          <w:rFonts w:ascii="Times New Roman" w:hAnsi="Times New Roman"/>
        </w:rPr>
        <w:t>Bill of materials</w:t>
      </w:r>
      <w:r>
        <w:rPr>
          <w:rFonts w:ascii="Times New Roman" w:hAnsi="Times New Roman" w:hint="eastAsia"/>
        </w:rPr>
        <w:t xml:space="preserve">: </w:t>
      </w:r>
      <w:r w:rsidRPr="001155A4">
        <w:rPr>
          <w:rFonts w:ascii="Times New Roman" w:hAnsi="Times New Roman"/>
        </w:rPr>
        <w:t>A document that shows the quantity of each type of direct material required to make a product. (p. 70)</w:t>
      </w:r>
    </w:p>
    <w:p w14:paraId="574A714B" w14:textId="1B93036B" w:rsidR="001155A4" w:rsidRPr="001155A4" w:rsidRDefault="001155A4" w:rsidP="001155A4">
      <w:pPr>
        <w:spacing w:line="276" w:lineRule="auto"/>
        <w:rPr>
          <w:rFonts w:ascii="Times New Roman" w:hAnsi="Times New Roman"/>
        </w:rPr>
      </w:pPr>
      <w:r w:rsidRPr="001155A4">
        <w:rPr>
          <w:rFonts w:ascii="Times New Roman" w:hAnsi="Times New Roman"/>
        </w:rPr>
        <w:t>Cost driver</w:t>
      </w:r>
      <w:r>
        <w:rPr>
          <w:rFonts w:ascii="Times New Roman" w:hAnsi="Times New Roman" w:hint="eastAsia"/>
        </w:rPr>
        <w:t xml:space="preserve">: </w:t>
      </w:r>
      <w:r w:rsidRPr="001155A4">
        <w:rPr>
          <w:rFonts w:ascii="Times New Roman" w:hAnsi="Times New Roman"/>
        </w:rPr>
        <w:t>A factor, such as machine-hours, beds occupied, computer time, or flight-hours, that causes overhead costs. (p. 77)</w:t>
      </w:r>
    </w:p>
    <w:p w14:paraId="538A7821" w14:textId="322EE2C1" w:rsidR="001155A4" w:rsidRPr="001155A4" w:rsidRDefault="001155A4" w:rsidP="001155A4">
      <w:pPr>
        <w:spacing w:line="276" w:lineRule="auto"/>
        <w:rPr>
          <w:rFonts w:ascii="Times New Roman" w:hAnsi="Times New Roman"/>
        </w:rPr>
      </w:pPr>
      <w:r w:rsidRPr="001155A4">
        <w:rPr>
          <w:rFonts w:ascii="Times New Roman" w:hAnsi="Times New Roman"/>
        </w:rPr>
        <w:t>Job cost sheet</w:t>
      </w:r>
      <w:r>
        <w:rPr>
          <w:rFonts w:ascii="Times New Roman" w:hAnsi="Times New Roman" w:hint="eastAsia"/>
        </w:rPr>
        <w:t xml:space="preserve">: </w:t>
      </w:r>
      <w:r w:rsidRPr="001155A4">
        <w:rPr>
          <w:rFonts w:ascii="Times New Roman" w:hAnsi="Times New Roman"/>
        </w:rPr>
        <w:t>A form that records the direct materials, direct labor, and manufacturing overhead cost charged to a job. (p. 70)</w:t>
      </w:r>
    </w:p>
    <w:p w14:paraId="712675E4" w14:textId="796B9C42" w:rsidR="001155A4" w:rsidRPr="001155A4" w:rsidRDefault="001155A4" w:rsidP="001155A4">
      <w:pPr>
        <w:spacing w:line="276" w:lineRule="auto"/>
        <w:rPr>
          <w:rFonts w:ascii="Times New Roman" w:hAnsi="Times New Roman"/>
        </w:rPr>
      </w:pPr>
      <w:r w:rsidRPr="001155A4">
        <w:rPr>
          <w:rFonts w:ascii="Times New Roman" w:hAnsi="Times New Roman"/>
        </w:rPr>
        <w:t>Job-order costing</w:t>
      </w:r>
      <w:r>
        <w:rPr>
          <w:rFonts w:ascii="Times New Roman" w:hAnsi="Times New Roman" w:hint="eastAsia"/>
        </w:rPr>
        <w:t xml:space="preserve">: </w:t>
      </w:r>
      <w:r w:rsidRPr="001155A4">
        <w:rPr>
          <w:rFonts w:ascii="Times New Roman" w:hAnsi="Times New Roman"/>
        </w:rPr>
        <w:t>A costing system used in situations where many different products, jobs, or services are produced each period. (p. 68)</w:t>
      </w:r>
    </w:p>
    <w:p w14:paraId="05BC5F0C" w14:textId="03D7A72F" w:rsidR="001155A4" w:rsidRPr="001155A4" w:rsidRDefault="001155A4" w:rsidP="001155A4">
      <w:pPr>
        <w:spacing w:line="276" w:lineRule="auto"/>
        <w:rPr>
          <w:rFonts w:ascii="Times New Roman" w:hAnsi="Times New Roman"/>
        </w:rPr>
      </w:pPr>
      <w:r w:rsidRPr="001155A4">
        <w:rPr>
          <w:rFonts w:ascii="Times New Roman" w:hAnsi="Times New Roman"/>
        </w:rPr>
        <w:t>Materials requisition form</w:t>
      </w:r>
      <w:r>
        <w:rPr>
          <w:rFonts w:ascii="Times New Roman" w:hAnsi="Times New Roman" w:hint="eastAsia"/>
        </w:rPr>
        <w:t xml:space="preserve">: </w:t>
      </w:r>
      <w:r w:rsidRPr="001155A4">
        <w:rPr>
          <w:rFonts w:ascii="Times New Roman" w:hAnsi="Times New Roman"/>
        </w:rPr>
        <w:t>A document that specifies the type and quantity of materials to be drawn from the storeroom and that identifies the job that will be charged for the cost of those materials. (p. 70)</w:t>
      </w:r>
    </w:p>
    <w:p w14:paraId="5D5B1405" w14:textId="203BE9FF" w:rsidR="001155A4" w:rsidRPr="001155A4" w:rsidRDefault="001155A4" w:rsidP="001155A4">
      <w:pPr>
        <w:spacing w:line="276" w:lineRule="auto"/>
        <w:rPr>
          <w:rFonts w:ascii="Times New Roman" w:hAnsi="Times New Roman"/>
        </w:rPr>
      </w:pPr>
      <w:r w:rsidRPr="001155A4">
        <w:rPr>
          <w:rFonts w:ascii="Times New Roman" w:hAnsi="Times New Roman"/>
        </w:rPr>
        <w:t>Multiple predetermined overhead rates</w:t>
      </w:r>
      <w:r>
        <w:rPr>
          <w:rFonts w:ascii="Times New Roman" w:hAnsi="Times New Roman" w:hint="eastAsia"/>
        </w:rPr>
        <w:t xml:space="preserve">: </w:t>
      </w:r>
      <w:r w:rsidRPr="001155A4">
        <w:rPr>
          <w:rFonts w:ascii="Times New Roman" w:hAnsi="Times New Roman"/>
        </w:rPr>
        <w:t>A costing system with multiple overhead cost pools and a different predetermined overhead rate for each cost pool, rather than a single</w:t>
      </w:r>
      <w:r>
        <w:rPr>
          <w:rFonts w:ascii="Times New Roman" w:hAnsi="Times New Roman" w:hint="eastAsia"/>
        </w:rPr>
        <w:t xml:space="preserve"> </w:t>
      </w:r>
      <w:r w:rsidRPr="001155A4">
        <w:rPr>
          <w:rFonts w:ascii="Times New Roman" w:hAnsi="Times New Roman"/>
        </w:rPr>
        <w:t>redetermined overhead rate for the entire company. Each production department may be treated as a separate overhead cost pool. (p. 77)</w:t>
      </w:r>
    </w:p>
    <w:p w14:paraId="6E88745C" w14:textId="04571E3B" w:rsidR="001155A4" w:rsidRPr="001155A4" w:rsidRDefault="001155A4" w:rsidP="001155A4">
      <w:pPr>
        <w:spacing w:line="276" w:lineRule="auto"/>
        <w:rPr>
          <w:rFonts w:ascii="Times New Roman" w:hAnsi="Times New Roman"/>
        </w:rPr>
      </w:pPr>
      <w:r w:rsidRPr="001155A4">
        <w:rPr>
          <w:rFonts w:ascii="Times New Roman" w:hAnsi="Times New Roman"/>
        </w:rPr>
        <w:t>Normal cost system</w:t>
      </w:r>
      <w:r>
        <w:rPr>
          <w:rFonts w:ascii="Times New Roman" w:hAnsi="Times New Roman" w:hint="eastAsia"/>
        </w:rPr>
        <w:t xml:space="preserve">: </w:t>
      </w:r>
      <w:r w:rsidRPr="001155A4">
        <w:rPr>
          <w:rFonts w:ascii="Times New Roman" w:hAnsi="Times New Roman"/>
        </w:rPr>
        <w:t>A costing system in which overhead costs are applied to a job by multiplying a predetermined overhead rate by the actual amount of the allocation base incurred by the job. (p. 74)</w:t>
      </w:r>
    </w:p>
    <w:p w14:paraId="03E4D461" w14:textId="05616C02" w:rsidR="001155A4" w:rsidRPr="001155A4" w:rsidRDefault="001155A4" w:rsidP="001155A4">
      <w:pPr>
        <w:spacing w:line="276" w:lineRule="auto"/>
        <w:rPr>
          <w:rFonts w:ascii="Times New Roman" w:hAnsi="Times New Roman"/>
        </w:rPr>
      </w:pPr>
      <w:r w:rsidRPr="001155A4">
        <w:rPr>
          <w:rFonts w:ascii="Times New Roman" w:hAnsi="Times New Roman"/>
        </w:rPr>
        <w:t>Overhead application</w:t>
      </w:r>
      <w:r>
        <w:rPr>
          <w:rFonts w:ascii="Times New Roman" w:hAnsi="Times New Roman" w:hint="eastAsia"/>
        </w:rPr>
        <w:t xml:space="preserve">: </w:t>
      </w:r>
      <w:r w:rsidRPr="001155A4">
        <w:rPr>
          <w:rFonts w:ascii="Times New Roman" w:hAnsi="Times New Roman"/>
        </w:rPr>
        <w:t>The process of assigning overhead cost to specific jobs. (p. 73)</w:t>
      </w:r>
    </w:p>
    <w:p w14:paraId="7CB43087" w14:textId="12241899" w:rsidR="001155A4" w:rsidRPr="001155A4" w:rsidRDefault="001155A4" w:rsidP="001155A4">
      <w:pPr>
        <w:spacing w:line="276" w:lineRule="auto"/>
        <w:rPr>
          <w:rFonts w:ascii="Times New Roman" w:hAnsi="Times New Roman"/>
        </w:rPr>
      </w:pPr>
      <w:r w:rsidRPr="001155A4">
        <w:rPr>
          <w:rFonts w:ascii="Times New Roman" w:hAnsi="Times New Roman"/>
        </w:rPr>
        <w:lastRenderedPageBreak/>
        <w:t>Plantwide overhead rate</w:t>
      </w:r>
      <w:r>
        <w:rPr>
          <w:rFonts w:ascii="Times New Roman" w:hAnsi="Times New Roman" w:hint="eastAsia"/>
        </w:rPr>
        <w:t xml:space="preserve">: </w:t>
      </w:r>
      <w:r w:rsidRPr="001155A4">
        <w:rPr>
          <w:rFonts w:ascii="Times New Roman" w:hAnsi="Times New Roman"/>
        </w:rPr>
        <w:t>A single predetermined overhead rate that is used throughout a plant. (p. 77)</w:t>
      </w:r>
    </w:p>
    <w:p w14:paraId="54BDE12D" w14:textId="13C599BB" w:rsidR="001155A4" w:rsidRPr="001155A4" w:rsidRDefault="001155A4" w:rsidP="001155A4">
      <w:pPr>
        <w:spacing w:line="276" w:lineRule="auto"/>
        <w:rPr>
          <w:rFonts w:ascii="Times New Roman" w:hAnsi="Times New Roman"/>
        </w:rPr>
      </w:pPr>
      <w:r w:rsidRPr="001155A4">
        <w:rPr>
          <w:rFonts w:ascii="Times New Roman" w:hAnsi="Times New Roman"/>
        </w:rPr>
        <w:t>Predetermined overhead rate</w:t>
      </w:r>
      <w:r>
        <w:rPr>
          <w:rFonts w:ascii="Times New Roman" w:hAnsi="Times New Roman" w:hint="eastAsia"/>
        </w:rPr>
        <w:t xml:space="preserve">: </w:t>
      </w:r>
      <w:r w:rsidRPr="001155A4">
        <w:rPr>
          <w:rFonts w:ascii="Times New Roman" w:hAnsi="Times New Roman"/>
        </w:rPr>
        <w:t>A rate used to charge manufacturing overhead cost to jobs that is established in advance for each period. It is computed by dividing the estimated total manufacturing overhead cost for the period by the estimated total amount of the allocation base for the period. (p. 73)</w:t>
      </w:r>
    </w:p>
    <w:p w14:paraId="11567321" w14:textId="150491F9" w:rsidR="001155A4" w:rsidRPr="001155A4" w:rsidRDefault="001155A4" w:rsidP="001155A4">
      <w:pPr>
        <w:spacing w:line="276" w:lineRule="auto"/>
        <w:rPr>
          <w:rFonts w:ascii="Times New Roman" w:hAnsi="Times New Roman"/>
        </w:rPr>
      </w:pPr>
      <w:r w:rsidRPr="001155A4">
        <w:rPr>
          <w:rFonts w:ascii="Times New Roman" w:hAnsi="Times New Roman"/>
        </w:rPr>
        <w:t>Time ticket</w:t>
      </w:r>
      <w:r>
        <w:rPr>
          <w:rFonts w:ascii="Times New Roman" w:hAnsi="Times New Roman" w:hint="eastAsia"/>
        </w:rPr>
        <w:t>:</w:t>
      </w:r>
      <w:r w:rsidRPr="001155A4">
        <w:rPr>
          <w:rFonts w:ascii="Times New Roman" w:hAnsi="Times New Roman"/>
        </w:rPr>
        <w:t xml:space="preserve"> A document that is used to record the amount of time an employee spends on various activities. (p. 71)</w:t>
      </w:r>
    </w:p>
    <w:p w14:paraId="727C1FC1" w14:textId="77777777" w:rsidR="00B11688" w:rsidRDefault="00B11688" w:rsidP="00B11688">
      <w:pPr>
        <w:spacing w:line="276" w:lineRule="auto"/>
        <w:rPr>
          <w:rFonts w:ascii="Times New Roman" w:hAnsi="Times New Roman"/>
        </w:rPr>
      </w:pPr>
    </w:p>
    <w:p w14:paraId="786207A1" w14:textId="3C45DCF7" w:rsidR="001155A4" w:rsidRDefault="001155A4" w:rsidP="00B11688">
      <w:pPr>
        <w:spacing w:line="276" w:lineRule="auto"/>
        <w:rPr>
          <w:rFonts w:ascii="Times New Roman" w:hAnsi="Times New Roman"/>
        </w:rPr>
      </w:pPr>
      <w:r w:rsidRPr="001155A4">
        <w:rPr>
          <w:rFonts w:ascii="Times New Roman" w:hAnsi="Times New Roman" w:hint="eastAsia"/>
          <w:highlight w:val="yellow"/>
        </w:rPr>
        <w:t>Cha 5</w:t>
      </w:r>
    </w:p>
    <w:p w14:paraId="332E26CA" w14:textId="2526FE15" w:rsidR="001155A4" w:rsidRPr="001155A4" w:rsidRDefault="001155A4" w:rsidP="001155A4">
      <w:pPr>
        <w:spacing w:line="276" w:lineRule="auto"/>
        <w:rPr>
          <w:rFonts w:ascii="Times New Roman" w:hAnsi="Times New Roman"/>
        </w:rPr>
      </w:pPr>
      <w:r w:rsidRPr="001155A4">
        <w:rPr>
          <w:rFonts w:ascii="Times New Roman" w:hAnsi="Times New Roman"/>
        </w:rPr>
        <w:t>Break-even point</w:t>
      </w:r>
      <w:r>
        <w:rPr>
          <w:rFonts w:ascii="Times New Roman" w:hAnsi="Times New Roman" w:hint="eastAsia"/>
        </w:rPr>
        <w:t>:</w:t>
      </w:r>
      <w:r w:rsidRPr="001155A4">
        <w:rPr>
          <w:rFonts w:ascii="Times New Roman" w:hAnsi="Times New Roman"/>
        </w:rPr>
        <w:t xml:space="preserve"> The level of sales at which profit is zero. (p. 199)</w:t>
      </w:r>
    </w:p>
    <w:p w14:paraId="77F49FCB" w14:textId="465944DC" w:rsidR="001155A4" w:rsidRPr="001155A4" w:rsidRDefault="001155A4" w:rsidP="001155A4">
      <w:pPr>
        <w:spacing w:line="276" w:lineRule="auto"/>
        <w:rPr>
          <w:rFonts w:ascii="Times New Roman" w:hAnsi="Times New Roman"/>
        </w:rPr>
      </w:pPr>
      <w:r w:rsidRPr="001155A4">
        <w:rPr>
          <w:rFonts w:ascii="Times New Roman" w:hAnsi="Times New Roman"/>
        </w:rPr>
        <w:t>Contribution margin ratio (CM ratio)</w:t>
      </w:r>
      <w:r>
        <w:rPr>
          <w:rFonts w:ascii="Times New Roman" w:hAnsi="Times New Roman" w:hint="eastAsia"/>
        </w:rPr>
        <w:t>:</w:t>
      </w:r>
      <w:r w:rsidRPr="001155A4">
        <w:rPr>
          <w:rFonts w:ascii="Times New Roman" w:hAnsi="Times New Roman"/>
        </w:rPr>
        <w:t xml:space="preserve"> A ratio computed by dividing contribution margin by sales. (p. 204)</w:t>
      </w:r>
    </w:p>
    <w:p w14:paraId="1F48D826" w14:textId="6CC365D8" w:rsidR="001155A4" w:rsidRPr="001155A4" w:rsidRDefault="001155A4" w:rsidP="001155A4">
      <w:pPr>
        <w:spacing w:line="276" w:lineRule="auto"/>
        <w:rPr>
          <w:rFonts w:ascii="Times New Roman" w:hAnsi="Times New Roman"/>
        </w:rPr>
      </w:pPr>
      <w:r w:rsidRPr="001155A4">
        <w:rPr>
          <w:rFonts w:ascii="Times New Roman" w:hAnsi="Times New Roman"/>
        </w:rPr>
        <w:t>Cost-volume-profit (CVP) graph</w:t>
      </w:r>
      <w:r>
        <w:rPr>
          <w:rFonts w:ascii="Times New Roman" w:hAnsi="Times New Roman" w:hint="eastAsia"/>
        </w:rPr>
        <w:t>:</w:t>
      </w:r>
      <w:r w:rsidRPr="001155A4">
        <w:rPr>
          <w:rFonts w:ascii="Times New Roman" w:hAnsi="Times New Roman"/>
        </w:rPr>
        <w:t xml:space="preserve"> A graphical representation of the relationships between an organization’s revenues, costs, and profits on the one hand and its sales volume on the other hand. (201)</w:t>
      </w:r>
    </w:p>
    <w:p w14:paraId="30840A3F" w14:textId="13CF550C" w:rsidR="001155A4" w:rsidRPr="001155A4" w:rsidRDefault="001155A4" w:rsidP="001155A4">
      <w:pPr>
        <w:spacing w:line="276" w:lineRule="auto"/>
        <w:rPr>
          <w:rFonts w:ascii="Times New Roman" w:hAnsi="Times New Roman"/>
        </w:rPr>
      </w:pPr>
      <w:r w:rsidRPr="001155A4">
        <w:rPr>
          <w:rFonts w:ascii="Times New Roman" w:hAnsi="Times New Roman"/>
        </w:rPr>
        <w:t>Degree of operating leverage</w:t>
      </w:r>
      <w:r>
        <w:rPr>
          <w:rFonts w:ascii="Times New Roman" w:hAnsi="Times New Roman" w:hint="eastAsia"/>
        </w:rPr>
        <w:t>:</w:t>
      </w:r>
      <w:r w:rsidRPr="001155A4">
        <w:rPr>
          <w:rFonts w:ascii="Times New Roman" w:hAnsi="Times New Roman"/>
        </w:rPr>
        <w:t xml:space="preserve"> A measure, at a given level of sales, of how a percentage change in sales will affect profits. The degree of operating leverage is computed by dividing contribution margin by net operating income. (p. 216)</w:t>
      </w:r>
    </w:p>
    <w:p w14:paraId="466BB9DC" w14:textId="10BA58F6" w:rsidR="001155A4" w:rsidRPr="001155A4" w:rsidRDefault="001155A4" w:rsidP="001155A4">
      <w:pPr>
        <w:spacing w:line="276" w:lineRule="auto"/>
        <w:rPr>
          <w:rFonts w:ascii="Times New Roman" w:hAnsi="Times New Roman"/>
        </w:rPr>
      </w:pPr>
      <w:r w:rsidRPr="001155A4">
        <w:rPr>
          <w:rFonts w:ascii="Times New Roman" w:hAnsi="Times New Roman"/>
        </w:rPr>
        <w:t>Incremental analysis</w:t>
      </w:r>
      <w:r>
        <w:rPr>
          <w:rFonts w:ascii="Times New Roman" w:hAnsi="Times New Roman" w:hint="eastAsia"/>
        </w:rPr>
        <w:t xml:space="preserve">: </w:t>
      </w:r>
      <w:r w:rsidRPr="001155A4">
        <w:rPr>
          <w:rFonts w:ascii="Times New Roman" w:hAnsi="Times New Roman"/>
        </w:rPr>
        <w:t>An analytical approach that focuses only on those costs and revenues that change as a result of a decision. (p. 207)</w:t>
      </w:r>
    </w:p>
    <w:p w14:paraId="21461548" w14:textId="34E6D75E" w:rsidR="001155A4" w:rsidRPr="001155A4" w:rsidRDefault="001155A4" w:rsidP="001155A4">
      <w:pPr>
        <w:spacing w:line="276" w:lineRule="auto"/>
        <w:rPr>
          <w:rFonts w:ascii="Times New Roman" w:hAnsi="Times New Roman"/>
        </w:rPr>
      </w:pPr>
      <w:r w:rsidRPr="001155A4">
        <w:rPr>
          <w:rFonts w:ascii="Times New Roman" w:hAnsi="Times New Roman"/>
        </w:rPr>
        <w:t>Margin of safety</w:t>
      </w:r>
      <w:r>
        <w:rPr>
          <w:rFonts w:ascii="Times New Roman" w:hAnsi="Times New Roman" w:hint="eastAsia"/>
        </w:rPr>
        <w:t>:</w:t>
      </w:r>
      <w:r w:rsidRPr="001155A4">
        <w:rPr>
          <w:rFonts w:ascii="Times New Roman" w:hAnsi="Times New Roman"/>
        </w:rPr>
        <w:t xml:space="preserve"> The excess of budgeted or actual dollar sales over the break-even dollar sales. (p. 213)</w:t>
      </w:r>
    </w:p>
    <w:p w14:paraId="79808A7A" w14:textId="4EA98909" w:rsidR="001155A4" w:rsidRPr="001155A4" w:rsidRDefault="001155A4" w:rsidP="001155A4">
      <w:pPr>
        <w:spacing w:line="276" w:lineRule="auto"/>
        <w:rPr>
          <w:rFonts w:ascii="Times New Roman" w:hAnsi="Times New Roman"/>
        </w:rPr>
      </w:pPr>
      <w:r w:rsidRPr="001155A4">
        <w:rPr>
          <w:rFonts w:ascii="Times New Roman" w:hAnsi="Times New Roman"/>
        </w:rPr>
        <w:t>Operating leverage</w:t>
      </w:r>
      <w:r>
        <w:rPr>
          <w:rFonts w:ascii="Times New Roman" w:hAnsi="Times New Roman" w:hint="eastAsia"/>
        </w:rPr>
        <w:t>:</w:t>
      </w:r>
      <w:r w:rsidRPr="001155A4">
        <w:rPr>
          <w:rFonts w:ascii="Times New Roman" w:hAnsi="Times New Roman"/>
        </w:rPr>
        <w:t xml:space="preserve"> A measure of how sensitive net operating income is to a given percentage change in dollar sales. (p. 215)</w:t>
      </w:r>
    </w:p>
    <w:p w14:paraId="534D511F" w14:textId="4D7E71BF" w:rsidR="001155A4" w:rsidRPr="001155A4" w:rsidRDefault="001155A4" w:rsidP="001155A4">
      <w:pPr>
        <w:spacing w:line="276" w:lineRule="auto"/>
        <w:rPr>
          <w:rFonts w:ascii="Times New Roman" w:hAnsi="Times New Roman"/>
        </w:rPr>
      </w:pPr>
      <w:r w:rsidRPr="001155A4">
        <w:rPr>
          <w:rFonts w:ascii="Times New Roman" w:hAnsi="Times New Roman"/>
        </w:rPr>
        <w:t>Sales mix</w:t>
      </w:r>
      <w:r w:rsidR="008206EF">
        <w:rPr>
          <w:rFonts w:ascii="Times New Roman" w:hAnsi="Times New Roman" w:hint="eastAsia"/>
        </w:rPr>
        <w:t xml:space="preserve">: </w:t>
      </w:r>
      <w:r w:rsidRPr="001155A4">
        <w:rPr>
          <w:rFonts w:ascii="Times New Roman" w:hAnsi="Times New Roman"/>
        </w:rPr>
        <w:t>The relative proportions in which a company’s products are sold. Sales mix is computed by expressing the sales of each product as a percentage of total sales. (p. 218)</w:t>
      </w:r>
    </w:p>
    <w:p w14:paraId="75FDE526" w14:textId="2EE03191" w:rsidR="001155A4" w:rsidRPr="001155A4" w:rsidRDefault="001155A4" w:rsidP="001155A4">
      <w:pPr>
        <w:spacing w:line="276" w:lineRule="auto"/>
        <w:rPr>
          <w:rFonts w:ascii="Times New Roman" w:hAnsi="Times New Roman"/>
        </w:rPr>
      </w:pPr>
      <w:r w:rsidRPr="001155A4">
        <w:rPr>
          <w:rFonts w:ascii="Times New Roman" w:hAnsi="Times New Roman"/>
        </w:rPr>
        <w:t>Target profit analysis</w:t>
      </w:r>
      <w:r w:rsidR="008206EF">
        <w:rPr>
          <w:rFonts w:ascii="Times New Roman" w:hAnsi="Times New Roman" w:hint="eastAsia"/>
        </w:rPr>
        <w:t xml:space="preserve">: </w:t>
      </w:r>
      <w:r w:rsidRPr="001155A4">
        <w:rPr>
          <w:rFonts w:ascii="Times New Roman" w:hAnsi="Times New Roman"/>
        </w:rPr>
        <w:t xml:space="preserve">Estimating what sales volume is needed to achieve a specific target profit. </w:t>
      </w:r>
    </w:p>
    <w:p w14:paraId="6ECF26A3" w14:textId="374FAB2A" w:rsidR="001155A4" w:rsidRPr="001155A4" w:rsidRDefault="001155A4" w:rsidP="001155A4">
      <w:pPr>
        <w:spacing w:line="276" w:lineRule="auto"/>
        <w:rPr>
          <w:rFonts w:ascii="Times New Roman" w:hAnsi="Times New Roman"/>
        </w:rPr>
      </w:pPr>
      <w:r w:rsidRPr="001155A4">
        <w:rPr>
          <w:rFonts w:ascii="Times New Roman" w:hAnsi="Times New Roman"/>
        </w:rPr>
        <w:t>Variable expense ratio</w:t>
      </w:r>
      <w:r w:rsidR="008206EF">
        <w:rPr>
          <w:rFonts w:ascii="Times New Roman" w:hAnsi="Times New Roman" w:hint="eastAsia"/>
        </w:rPr>
        <w:t xml:space="preserve">: </w:t>
      </w:r>
      <w:r w:rsidRPr="001155A4">
        <w:rPr>
          <w:rFonts w:ascii="Times New Roman" w:hAnsi="Times New Roman"/>
        </w:rPr>
        <w:t>A ratio computed by dividing variable expenses by sales. (p. 204)</w:t>
      </w:r>
    </w:p>
    <w:p w14:paraId="6694D7E4" w14:textId="77777777" w:rsidR="008206EF" w:rsidRDefault="008206EF" w:rsidP="00B11688">
      <w:pPr>
        <w:spacing w:line="276" w:lineRule="auto"/>
        <w:rPr>
          <w:rFonts w:ascii="Times New Roman" w:hAnsi="Times New Roman"/>
        </w:rPr>
      </w:pPr>
    </w:p>
    <w:p w14:paraId="722E124D" w14:textId="4246F24B" w:rsidR="008206EF" w:rsidRPr="008206EF" w:rsidRDefault="008206EF" w:rsidP="008206EF">
      <w:pPr>
        <w:spacing w:line="276" w:lineRule="auto"/>
        <w:rPr>
          <w:rFonts w:ascii="Times New Roman" w:hAnsi="Times New Roman"/>
        </w:rPr>
      </w:pPr>
      <w:r w:rsidRPr="008206EF">
        <w:rPr>
          <w:rFonts w:ascii="Times New Roman" w:hAnsi="Times New Roman" w:hint="eastAsia"/>
          <w:highlight w:val="yellow"/>
        </w:rPr>
        <w:lastRenderedPageBreak/>
        <w:t>Cha6</w:t>
      </w:r>
      <w:r w:rsidRPr="008206EF">
        <w:rPr>
          <w:rFonts w:ascii="Times New Roman" w:hAnsi="Times New Roman"/>
        </w:rPr>
        <w:t xml:space="preserve"> </w:t>
      </w:r>
    </w:p>
    <w:p w14:paraId="1AF65447" w14:textId="5A7D93A3" w:rsidR="008206EF" w:rsidRDefault="008206EF" w:rsidP="008206EF">
      <w:pPr>
        <w:spacing w:line="276" w:lineRule="auto"/>
        <w:rPr>
          <w:rFonts w:ascii="Times New Roman" w:hAnsi="Times New Roman"/>
        </w:rPr>
      </w:pPr>
      <w:r w:rsidRPr="008206EF">
        <w:rPr>
          <w:rFonts w:ascii="Times New Roman" w:hAnsi="Times New Roman"/>
        </w:rPr>
        <w:t>Common fixed cost</w:t>
      </w:r>
      <w:r>
        <w:rPr>
          <w:rFonts w:ascii="Times New Roman" w:hAnsi="Times New Roman" w:hint="eastAsia"/>
        </w:rPr>
        <w:t>:</w:t>
      </w:r>
      <w:r w:rsidRPr="008206EF">
        <w:rPr>
          <w:rFonts w:ascii="Times New Roman" w:hAnsi="Times New Roman"/>
        </w:rPr>
        <w:t xml:space="preserve"> A fixed cost that supports more than one business segment, but is not traceable in whole or in part to any one of the business segments. (p. 268)</w:t>
      </w:r>
    </w:p>
    <w:p w14:paraId="6CEC70C6" w14:textId="2C9BCA17" w:rsidR="00460DB0" w:rsidRDefault="00460DB0" w:rsidP="008206EF">
      <w:pPr>
        <w:spacing w:line="276" w:lineRule="auto"/>
        <w:rPr>
          <w:rFonts w:ascii="Times New Roman" w:hAnsi="Times New Roman"/>
        </w:rPr>
      </w:pPr>
      <w:r w:rsidRPr="00460DB0">
        <w:rPr>
          <w:rFonts w:ascii="Times New Roman" w:hAnsi="Times New Roman"/>
        </w:rPr>
        <w:t>Traceable fixed cost: A fixed cost that is incurred because of the existence of a particular business segment and that would be eliminated if the segment were eliminated. (p. 268)</w:t>
      </w:r>
    </w:p>
    <w:p w14:paraId="7E97B6D3" w14:textId="6F79BE4C" w:rsidR="008206EF" w:rsidRPr="008206EF" w:rsidRDefault="008206EF" w:rsidP="008206EF">
      <w:pPr>
        <w:spacing w:line="276" w:lineRule="auto"/>
        <w:rPr>
          <w:rFonts w:ascii="Times New Roman" w:hAnsi="Times New Roman"/>
        </w:rPr>
      </w:pPr>
      <w:r w:rsidRPr="008206EF">
        <w:rPr>
          <w:rFonts w:ascii="Times New Roman" w:hAnsi="Times New Roman"/>
        </w:rPr>
        <w:t>Segment</w:t>
      </w:r>
      <w:r>
        <w:rPr>
          <w:rFonts w:ascii="Times New Roman" w:hAnsi="Times New Roman" w:hint="eastAsia"/>
        </w:rPr>
        <w:t>:</w:t>
      </w:r>
      <w:r w:rsidRPr="008206EF">
        <w:rPr>
          <w:rFonts w:ascii="Times New Roman" w:hAnsi="Times New Roman"/>
        </w:rPr>
        <w:t xml:space="preserve"> Any part or activity of an organization about which managers seek cost, revenue, or profit data. (p. 258)</w:t>
      </w:r>
    </w:p>
    <w:p w14:paraId="4B69C2AF" w14:textId="3B4885BA" w:rsidR="008206EF" w:rsidRPr="008206EF" w:rsidRDefault="008206EF" w:rsidP="008206EF">
      <w:pPr>
        <w:spacing w:line="276" w:lineRule="auto"/>
        <w:rPr>
          <w:rFonts w:ascii="Times New Roman" w:hAnsi="Times New Roman"/>
        </w:rPr>
      </w:pPr>
      <w:r w:rsidRPr="008206EF">
        <w:rPr>
          <w:rFonts w:ascii="Times New Roman" w:hAnsi="Times New Roman"/>
        </w:rPr>
        <w:t>Segment margin</w:t>
      </w:r>
      <w:r>
        <w:rPr>
          <w:rFonts w:ascii="Times New Roman" w:hAnsi="Times New Roman" w:hint="eastAsia"/>
        </w:rPr>
        <w:t>:</w:t>
      </w:r>
      <w:r w:rsidRPr="008206EF">
        <w:rPr>
          <w:rFonts w:ascii="Times New Roman" w:hAnsi="Times New Roman"/>
        </w:rPr>
        <w:t xml:space="preserve"> A segment’s contribution margin less its traceable fixed costs. It represents the margin available after a segment has covered all of its own traceable costs. (p. 269)</w:t>
      </w:r>
    </w:p>
    <w:p w14:paraId="1619FF61" w14:textId="7A786921" w:rsidR="008206EF" w:rsidRDefault="008206EF" w:rsidP="00B11688">
      <w:pPr>
        <w:spacing w:line="276" w:lineRule="auto"/>
        <w:rPr>
          <w:rFonts w:ascii="Times New Roman" w:hAnsi="Times New Roman"/>
        </w:rPr>
      </w:pPr>
      <w:r w:rsidRPr="008206EF">
        <w:rPr>
          <w:rFonts w:ascii="Times New Roman" w:hAnsi="Times New Roman"/>
        </w:rPr>
        <w:t>Variable costing</w:t>
      </w:r>
      <w:r>
        <w:rPr>
          <w:rFonts w:ascii="Times New Roman" w:hAnsi="Times New Roman" w:hint="eastAsia"/>
        </w:rPr>
        <w:t>:</w:t>
      </w:r>
      <w:r w:rsidRPr="008206EF">
        <w:rPr>
          <w:rFonts w:ascii="Times New Roman" w:hAnsi="Times New Roman"/>
        </w:rPr>
        <w:t xml:space="preserve"> A costing method that includes only variable manufacturing costs—direct materials, direct labor, and variable manufacturing overhead—in unit product costs</w:t>
      </w:r>
    </w:p>
    <w:p w14:paraId="009FD873" w14:textId="77777777" w:rsidR="008206EF" w:rsidRDefault="008206EF" w:rsidP="00B11688">
      <w:pPr>
        <w:spacing w:line="276" w:lineRule="auto"/>
        <w:rPr>
          <w:rFonts w:ascii="Times New Roman" w:hAnsi="Times New Roman"/>
        </w:rPr>
      </w:pPr>
    </w:p>
    <w:p w14:paraId="0E68FA4A" w14:textId="07DF3EDC" w:rsidR="008206EF" w:rsidRDefault="008206EF" w:rsidP="00B11688">
      <w:pPr>
        <w:spacing w:line="276" w:lineRule="auto"/>
        <w:rPr>
          <w:rFonts w:ascii="Times New Roman" w:hAnsi="Times New Roman"/>
        </w:rPr>
      </w:pPr>
      <w:r w:rsidRPr="008206EF">
        <w:rPr>
          <w:rFonts w:ascii="Times New Roman" w:hAnsi="Times New Roman" w:hint="eastAsia"/>
          <w:highlight w:val="yellow"/>
        </w:rPr>
        <w:t>Cha 7</w:t>
      </w:r>
    </w:p>
    <w:p w14:paraId="62B447A6" w14:textId="3D617EE7" w:rsidR="008206EF" w:rsidRDefault="008206EF" w:rsidP="008206EF">
      <w:pPr>
        <w:spacing w:line="276" w:lineRule="auto"/>
        <w:rPr>
          <w:rFonts w:ascii="Times New Roman" w:hAnsi="Times New Roman"/>
        </w:rPr>
      </w:pPr>
      <w:r w:rsidRPr="008206EF">
        <w:rPr>
          <w:rFonts w:ascii="Times New Roman" w:hAnsi="Times New Roman"/>
        </w:rPr>
        <w:t>Activity</w:t>
      </w:r>
      <w:r>
        <w:rPr>
          <w:rFonts w:ascii="Times New Roman" w:hAnsi="Times New Roman" w:hint="eastAsia"/>
        </w:rPr>
        <w:t>:</w:t>
      </w:r>
      <w:r w:rsidRPr="008206EF">
        <w:rPr>
          <w:rFonts w:ascii="Times New Roman" w:hAnsi="Times New Roman"/>
        </w:rPr>
        <w:t xml:space="preserve"> An event that causes the consumption of overhead resources in an organization. (p. 314)</w:t>
      </w:r>
    </w:p>
    <w:p w14:paraId="5A237551" w14:textId="77777777" w:rsidR="00460DB0" w:rsidRPr="00460DB0" w:rsidRDefault="00460DB0" w:rsidP="00460DB0">
      <w:pPr>
        <w:spacing w:line="276" w:lineRule="auto"/>
        <w:rPr>
          <w:rFonts w:ascii="Times New Roman" w:hAnsi="Times New Roman"/>
        </w:rPr>
      </w:pPr>
      <w:r w:rsidRPr="00460DB0">
        <w:rPr>
          <w:rFonts w:ascii="Times New Roman" w:hAnsi="Times New Roman"/>
        </w:rPr>
        <w:t>Activity cost pool: A “bucket” in which costs are accumulated that relate to a single activity measure in an activity-based costing system. (p. 314)</w:t>
      </w:r>
    </w:p>
    <w:p w14:paraId="477AB64D" w14:textId="1D58987E" w:rsidR="00460DB0" w:rsidRPr="008206EF" w:rsidRDefault="00460DB0" w:rsidP="00460DB0">
      <w:pPr>
        <w:spacing w:line="276" w:lineRule="auto"/>
        <w:rPr>
          <w:rFonts w:ascii="Times New Roman" w:hAnsi="Times New Roman"/>
        </w:rPr>
      </w:pPr>
      <w:r w:rsidRPr="00460DB0">
        <w:rPr>
          <w:rFonts w:ascii="Times New Roman" w:hAnsi="Times New Roman"/>
        </w:rPr>
        <w:t>Activity measure: An allocation base in an activity-based costing system; ideally, a measure of the amount of activity that drives the costs in an activity cost pool. (p. 314)</w:t>
      </w:r>
    </w:p>
    <w:p w14:paraId="27BA9BA2" w14:textId="795D39C3" w:rsidR="008206EF" w:rsidRPr="008206EF" w:rsidRDefault="008206EF" w:rsidP="008206EF">
      <w:pPr>
        <w:spacing w:line="276" w:lineRule="auto"/>
        <w:rPr>
          <w:rFonts w:ascii="Times New Roman" w:hAnsi="Times New Roman"/>
        </w:rPr>
      </w:pPr>
      <w:r w:rsidRPr="008206EF">
        <w:rPr>
          <w:rFonts w:ascii="Times New Roman" w:hAnsi="Times New Roman"/>
        </w:rPr>
        <w:t>Activity-based costing (ABC)</w:t>
      </w:r>
      <w:r>
        <w:rPr>
          <w:rFonts w:ascii="Times New Roman" w:hAnsi="Times New Roman" w:hint="eastAsia"/>
        </w:rPr>
        <w:t>:</w:t>
      </w:r>
      <w:r w:rsidRPr="008206EF">
        <w:rPr>
          <w:rFonts w:ascii="Times New Roman" w:hAnsi="Times New Roman"/>
        </w:rPr>
        <w:t xml:space="preserve"> A costing method based on activities that is designed to provide managers with cost information for strategic and other decisions that potentially affect capacity and therefore fixed as well as variable costs. (p. 311)</w:t>
      </w:r>
    </w:p>
    <w:p w14:paraId="3CF155C4" w14:textId="61D7311B" w:rsidR="008206EF" w:rsidRPr="008206EF" w:rsidRDefault="008206EF" w:rsidP="008206EF">
      <w:pPr>
        <w:spacing w:line="276" w:lineRule="auto"/>
        <w:rPr>
          <w:rFonts w:ascii="Times New Roman" w:hAnsi="Times New Roman"/>
        </w:rPr>
      </w:pPr>
      <w:r w:rsidRPr="008206EF">
        <w:rPr>
          <w:rFonts w:ascii="Times New Roman" w:hAnsi="Times New Roman"/>
        </w:rPr>
        <w:t>Activity-based management (ABM)</w:t>
      </w:r>
      <w:r>
        <w:rPr>
          <w:rFonts w:ascii="Times New Roman" w:hAnsi="Times New Roman" w:hint="eastAsia"/>
        </w:rPr>
        <w:t>:</w:t>
      </w:r>
      <w:r w:rsidRPr="008206EF">
        <w:rPr>
          <w:rFonts w:ascii="Times New Roman" w:hAnsi="Times New Roman"/>
        </w:rPr>
        <w:t xml:space="preserve"> A management approach that focuses on managing activities as a way of eliminating waste and reducing delays and defects. (p. 333)</w:t>
      </w:r>
    </w:p>
    <w:p w14:paraId="19863E89" w14:textId="42B5397C" w:rsidR="008206EF" w:rsidRPr="008206EF" w:rsidRDefault="008206EF" w:rsidP="008206EF">
      <w:pPr>
        <w:spacing w:line="276" w:lineRule="auto"/>
        <w:rPr>
          <w:rFonts w:ascii="Times New Roman" w:hAnsi="Times New Roman"/>
        </w:rPr>
      </w:pPr>
      <w:r w:rsidRPr="008206EF">
        <w:rPr>
          <w:rFonts w:ascii="Times New Roman" w:hAnsi="Times New Roman"/>
        </w:rPr>
        <w:t>Batch-level activities</w:t>
      </w:r>
      <w:r>
        <w:rPr>
          <w:rFonts w:ascii="Times New Roman" w:hAnsi="Times New Roman" w:hint="eastAsia"/>
        </w:rPr>
        <w:t>:</w:t>
      </w:r>
      <w:r w:rsidRPr="008206EF">
        <w:rPr>
          <w:rFonts w:ascii="Times New Roman" w:hAnsi="Times New Roman"/>
        </w:rPr>
        <w:t xml:space="preserve"> Activities that are performed each time a batch of goods is handled or processed, regardless of how many units are in the batch. The amount of resource consumed depends on the number of batches run rather than on the number of units in the batch. (p. 314)</w:t>
      </w:r>
    </w:p>
    <w:p w14:paraId="0CBB9F98" w14:textId="0E69E82A" w:rsidR="008206EF" w:rsidRDefault="008206EF" w:rsidP="008206EF">
      <w:pPr>
        <w:spacing w:line="276" w:lineRule="auto"/>
        <w:rPr>
          <w:rFonts w:ascii="Times New Roman" w:hAnsi="Times New Roman"/>
        </w:rPr>
      </w:pPr>
      <w:r w:rsidRPr="008206EF">
        <w:rPr>
          <w:rFonts w:ascii="Times New Roman" w:hAnsi="Times New Roman"/>
        </w:rPr>
        <w:t>Customer-level activities</w:t>
      </w:r>
      <w:r>
        <w:rPr>
          <w:rFonts w:ascii="Times New Roman" w:hAnsi="Times New Roman" w:hint="eastAsia"/>
        </w:rPr>
        <w:t>:</w:t>
      </w:r>
      <w:r w:rsidRPr="008206EF">
        <w:rPr>
          <w:rFonts w:ascii="Times New Roman" w:hAnsi="Times New Roman"/>
        </w:rPr>
        <w:t xml:space="preserve"> Activities that are carried out to support customers, but that are not related to any specific product. (p. 314)</w:t>
      </w:r>
    </w:p>
    <w:p w14:paraId="7C64280D" w14:textId="3A060F6E" w:rsidR="00460DB0" w:rsidRDefault="00460DB0" w:rsidP="008206EF">
      <w:pPr>
        <w:spacing w:line="276" w:lineRule="auto"/>
        <w:rPr>
          <w:rFonts w:ascii="Times New Roman" w:hAnsi="Times New Roman"/>
        </w:rPr>
      </w:pPr>
      <w:r w:rsidRPr="00460DB0">
        <w:rPr>
          <w:rFonts w:ascii="Times New Roman" w:hAnsi="Times New Roman"/>
        </w:rPr>
        <w:t>Product-level activities: Activities that relate to specific products that must be carried out regardless of how many units are produced and sold or batches run. (p. 314)</w:t>
      </w:r>
    </w:p>
    <w:p w14:paraId="4FEE79F9" w14:textId="0B06636E" w:rsidR="00460DB0" w:rsidRDefault="00460DB0" w:rsidP="008206EF">
      <w:pPr>
        <w:spacing w:line="276" w:lineRule="auto"/>
        <w:rPr>
          <w:rFonts w:ascii="Times New Roman" w:hAnsi="Times New Roman"/>
        </w:rPr>
      </w:pPr>
      <w:r w:rsidRPr="00460DB0">
        <w:rPr>
          <w:rFonts w:ascii="Times New Roman" w:hAnsi="Times New Roman"/>
        </w:rPr>
        <w:lastRenderedPageBreak/>
        <w:t>Unit-level activities: Activities that are performed each time a unit is produced. (p. 314)</w:t>
      </w:r>
    </w:p>
    <w:p w14:paraId="0550C41C" w14:textId="64357517" w:rsidR="00460DB0" w:rsidRPr="008206EF" w:rsidRDefault="00460DB0" w:rsidP="008206EF">
      <w:pPr>
        <w:spacing w:line="276" w:lineRule="auto"/>
        <w:rPr>
          <w:rFonts w:ascii="Times New Roman" w:hAnsi="Times New Roman" w:hint="eastAsia"/>
        </w:rPr>
      </w:pPr>
      <w:r w:rsidRPr="00460DB0">
        <w:rPr>
          <w:rFonts w:ascii="Times New Roman" w:hAnsi="Times New Roman"/>
        </w:rPr>
        <w:t>Benchmarking: A systematic approach to identifying the activities with the greatest potential for improvement. (p. 334)</w:t>
      </w:r>
    </w:p>
    <w:p w14:paraId="53614404" w14:textId="0FFC52E0" w:rsidR="008206EF" w:rsidRDefault="008206EF" w:rsidP="008206EF">
      <w:pPr>
        <w:spacing w:line="276" w:lineRule="auto"/>
        <w:rPr>
          <w:rFonts w:ascii="Times New Roman" w:hAnsi="Times New Roman"/>
        </w:rPr>
      </w:pPr>
      <w:r w:rsidRPr="008206EF">
        <w:rPr>
          <w:rFonts w:ascii="Times New Roman" w:hAnsi="Times New Roman"/>
        </w:rPr>
        <w:t>Duration driver</w:t>
      </w:r>
      <w:r>
        <w:rPr>
          <w:rFonts w:ascii="Times New Roman" w:hAnsi="Times New Roman" w:hint="eastAsia"/>
        </w:rPr>
        <w:t>:</w:t>
      </w:r>
      <w:r w:rsidRPr="008206EF">
        <w:rPr>
          <w:rFonts w:ascii="Times New Roman" w:hAnsi="Times New Roman"/>
        </w:rPr>
        <w:t xml:space="preserve"> A measure of the amount of time required to perform an activity. (p. 314)</w:t>
      </w:r>
    </w:p>
    <w:p w14:paraId="0B49F537" w14:textId="4101C155" w:rsidR="00460DB0" w:rsidRDefault="00460DB0" w:rsidP="008206EF">
      <w:pPr>
        <w:spacing w:line="276" w:lineRule="auto"/>
        <w:rPr>
          <w:rFonts w:ascii="Times New Roman" w:hAnsi="Times New Roman"/>
        </w:rPr>
      </w:pPr>
      <w:r w:rsidRPr="00460DB0">
        <w:rPr>
          <w:rFonts w:ascii="Times New Roman" w:hAnsi="Times New Roman"/>
        </w:rPr>
        <w:t>Transaction driver: A simple count of the number of times an activity occurs. (p. 314)</w:t>
      </w:r>
    </w:p>
    <w:p w14:paraId="1DFAD5E1" w14:textId="5DF3E4C5" w:rsidR="008206EF" w:rsidRPr="008206EF" w:rsidRDefault="008206EF" w:rsidP="008206EF">
      <w:pPr>
        <w:spacing w:line="276" w:lineRule="auto"/>
        <w:rPr>
          <w:rFonts w:ascii="Times New Roman" w:hAnsi="Times New Roman"/>
        </w:rPr>
      </w:pPr>
      <w:r w:rsidRPr="008206EF">
        <w:rPr>
          <w:rFonts w:ascii="Times New Roman" w:hAnsi="Times New Roman"/>
        </w:rPr>
        <w:t>First-stage allocation</w:t>
      </w:r>
      <w:r>
        <w:rPr>
          <w:rFonts w:ascii="Times New Roman" w:hAnsi="Times New Roman" w:hint="eastAsia"/>
        </w:rPr>
        <w:t>:</w:t>
      </w:r>
      <w:r w:rsidRPr="008206EF">
        <w:rPr>
          <w:rFonts w:ascii="Times New Roman" w:hAnsi="Times New Roman"/>
        </w:rPr>
        <w:t xml:space="preserve"> The process by which overhead costs are assigned to activity cost pools in an activity-based costing system. (p. 320)</w:t>
      </w:r>
    </w:p>
    <w:p w14:paraId="3FE97328" w14:textId="7118BB01" w:rsidR="008206EF" w:rsidRDefault="008206EF" w:rsidP="008206EF">
      <w:pPr>
        <w:spacing w:line="276" w:lineRule="auto"/>
        <w:rPr>
          <w:rFonts w:ascii="Times New Roman" w:hAnsi="Times New Roman"/>
        </w:rPr>
      </w:pPr>
      <w:r w:rsidRPr="008206EF">
        <w:rPr>
          <w:rFonts w:ascii="Times New Roman" w:hAnsi="Times New Roman"/>
        </w:rPr>
        <w:t>Second-stage allocation</w:t>
      </w:r>
      <w:r>
        <w:rPr>
          <w:rFonts w:ascii="Times New Roman" w:hAnsi="Times New Roman" w:hint="eastAsia"/>
        </w:rPr>
        <w:t>:</w:t>
      </w:r>
      <w:r w:rsidRPr="008206EF">
        <w:rPr>
          <w:rFonts w:ascii="Times New Roman" w:hAnsi="Times New Roman"/>
        </w:rPr>
        <w:t xml:space="preserve"> The process by which activity rates are used to apply costs to products and customers in activity-based costing. (p. 323)</w:t>
      </w:r>
    </w:p>
    <w:p w14:paraId="3B254FFD" w14:textId="3E791B2B" w:rsidR="00460DB0" w:rsidRPr="008206EF" w:rsidRDefault="00460DB0" w:rsidP="008206EF">
      <w:pPr>
        <w:spacing w:line="276" w:lineRule="auto"/>
        <w:rPr>
          <w:rFonts w:ascii="Times New Roman" w:hAnsi="Times New Roman"/>
        </w:rPr>
      </w:pPr>
      <w:r w:rsidRPr="00460DB0">
        <w:rPr>
          <w:rFonts w:ascii="Times New Roman" w:hAnsi="Times New Roman"/>
        </w:rPr>
        <w:t>Organization-sustaining activities: Activities that are carried out regardless of which customers are served, which products are produced, how many batches are run, or how many units are made. (p. 314)</w:t>
      </w:r>
    </w:p>
    <w:p w14:paraId="7453CF3D" w14:textId="77777777" w:rsidR="008206EF" w:rsidRDefault="008206EF" w:rsidP="00B11688">
      <w:pPr>
        <w:spacing w:line="276" w:lineRule="auto"/>
        <w:rPr>
          <w:rFonts w:ascii="Times New Roman" w:hAnsi="Times New Roman"/>
        </w:rPr>
      </w:pPr>
    </w:p>
    <w:p w14:paraId="5F77FB0D" w14:textId="4161E602" w:rsidR="008206EF" w:rsidRDefault="008206EF" w:rsidP="00B11688">
      <w:pPr>
        <w:spacing w:line="276" w:lineRule="auto"/>
        <w:rPr>
          <w:rFonts w:ascii="Times New Roman" w:hAnsi="Times New Roman"/>
        </w:rPr>
      </w:pPr>
      <w:r w:rsidRPr="008206EF">
        <w:rPr>
          <w:rFonts w:ascii="Times New Roman" w:hAnsi="Times New Roman" w:hint="eastAsia"/>
          <w:highlight w:val="yellow"/>
        </w:rPr>
        <w:t>Cha 8</w:t>
      </w:r>
    </w:p>
    <w:p w14:paraId="6456E151" w14:textId="075F56D9" w:rsidR="00875DDA" w:rsidRDefault="00875DDA" w:rsidP="008206EF">
      <w:pPr>
        <w:spacing w:line="276" w:lineRule="auto"/>
        <w:rPr>
          <w:rFonts w:ascii="Times New Roman" w:hAnsi="Times New Roman"/>
        </w:rPr>
      </w:pPr>
      <w:r w:rsidRPr="00875DDA">
        <w:rPr>
          <w:rFonts w:ascii="Times New Roman" w:hAnsi="Times New Roman"/>
        </w:rPr>
        <w:t>Responsibility accounting: A system of accountability in which managers are held responsible for those items of revenue and cost—and only those items—over which they can exert significant control. The managers are held responsible for differences between budgeted and actual results. (p. 363)</w:t>
      </w:r>
    </w:p>
    <w:p w14:paraId="00B3FE61" w14:textId="52500EDC" w:rsidR="00460DB0" w:rsidRDefault="00460DB0" w:rsidP="008206EF">
      <w:pPr>
        <w:spacing w:line="276" w:lineRule="auto"/>
        <w:rPr>
          <w:rFonts w:ascii="Times New Roman" w:hAnsi="Times New Roman"/>
        </w:rPr>
      </w:pPr>
      <w:r w:rsidRPr="00460DB0">
        <w:rPr>
          <w:rFonts w:ascii="Times New Roman" w:hAnsi="Times New Roman"/>
        </w:rPr>
        <w:t>Master budget: A number of separate but interdependent budgets that formally lay out the company’s sales, production, and financial goals and that culminates in a cash budget, budgeted income statement, and budgeted balance sheet. (p. 365)</w:t>
      </w:r>
    </w:p>
    <w:p w14:paraId="2E0C95F2" w14:textId="6D5E9324" w:rsidR="00875DDA" w:rsidRDefault="00875DDA" w:rsidP="008206EF">
      <w:pPr>
        <w:spacing w:line="276" w:lineRule="auto"/>
        <w:rPr>
          <w:rFonts w:ascii="Times New Roman" w:hAnsi="Times New Roman"/>
        </w:rPr>
      </w:pPr>
      <w:r w:rsidRPr="00875DDA">
        <w:rPr>
          <w:rFonts w:ascii="Times New Roman" w:hAnsi="Times New Roman"/>
        </w:rPr>
        <w:t>Sales budget: A detailed schedule showing expected sales expressed in both dollars and units. (p. 366)</w:t>
      </w:r>
    </w:p>
    <w:p w14:paraId="14A9A586" w14:textId="5CA1E0FA" w:rsidR="00875DDA" w:rsidRDefault="00875DDA" w:rsidP="008206EF">
      <w:pPr>
        <w:spacing w:line="276" w:lineRule="auto"/>
        <w:rPr>
          <w:rFonts w:ascii="Times New Roman" w:hAnsi="Times New Roman"/>
        </w:rPr>
      </w:pPr>
      <w:r w:rsidRPr="00875DDA">
        <w:rPr>
          <w:rFonts w:ascii="Times New Roman" w:hAnsi="Times New Roman"/>
        </w:rPr>
        <w:t>Selling and administrative expense budget: A detailed schedule of planned expenses that will be incurred in areas other than manufacturing during a budget period.</w:t>
      </w:r>
    </w:p>
    <w:p w14:paraId="57524D80" w14:textId="25DFEBE4" w:rsidR="00460DB0" w:rsidRDefault="00460DB0" w:rsidP="008206EF">
      <w:pPr>
        <w:spacing w:line="276" w:lineRule="auto"/>
        <w:rPr>
          <w:rFonts w:ascii="Times New Roman" w:hAnsi="Times New Roman"/>
        </w:rPr>
      </w:pPr>
      <w:r w:rsidRPr="00460DB0">
        <w:rPr>
          <w:rFonts w:ascii="Times New Roman" w:hAnsi="Times New Roman"/>
        </w:rPr>
        <w:t>Production budget: A detailed plan showing the number of units that must be produced during a period in order to satisfy both sales and inventory needs. (p. 373)</w:t>
      </w:r>
    </w:p>
    <w:p w14:paraId="64E97CBE" w14:textId="5B0114B1" w:rsidR="00460DB0" w:rsidRDefault="00460DB0" w:rsidP="008206EF">
      <w:pPr>
        <w:spacing w:line="276" w:lineRule="auto"/>
        <w:rPr>
          <w:rFonts w:ascii="Times New Roman" w:hAnsi="Times New Roman"/>
        </w:rPr>
      </w:pPr>
      <w:r w:rsidRPr="00460DB0">
        <w:rPr>
          <w:rFonts w:ascii="Times New Roman" w:hAnsi="Times New Roman"/>
        </w:rPr>
        <w:t>Merchandise purchases budget: A detailed plan used by a merchandising company that shows the amount of goods that must be purchased from suppliers during the period. (p. 374)</w:t>
      </w:r>
    </w:p>
    <w:p w14:paraId="3F79A512" w14:textId="5B88607E" w:rsidR="00460DB0" w:rsidRDefault="00460DB0" w:rsidP="008206EF">
      <w:pPr>
        <w:spacing w:line="276" w:lineRule="auto"/>
        <w:rPr>
          <w:rFonts w:ascii="Times New Roman" w:hAnsi="Times New Roman"/>
        </w:rPr>
      </w:pPr>
      <w:r w:rsidRPr="00460DB0">
        <w:rPr>
          <w:rFonts w:ascii="Times New Roman" w:hAnsi="Times New Roman"/>
        </w:rPr>
        <w:t>Ending finished goods inventory budget: A budget showing the dollar amount of unsold finished goods inventory that will appear on the ending balance sheet. (p. 378)</w:t>
      </w:r>
    </w:p>
    <w:p w14:paraId="03A21BAD" w14:textId="66EF2D91" w:rsidR="008206EF" w:rsidRPr="008206EF" w:rsidRDefault="008206EF" w:rsidP="008206EF">
      <w:pPr>
        <w:spacing w:line="276" w:lineRule="auto"/>
        <w:rPr>
          <w:rFonts w:ascii="Times New Roman" w:hAnsi="Times New Roman"/>
        </w:rPr>
      </w:pPr>
      <w:r w:rsidRPr="008206EF">
        <w:rPr>
          <w:rFonts w:ascii="Times New Roman" w:hAnsi="Times New Roman"/>
        </w:rPr>
        <w:lastRenderedPageBreak/>
        <w:t>Cash budget</w:t>
      </w:r>
      <w:r>
        <w:rPr>
          <w:rFonts w:ascii="Times New Roman" w:hAnsi="Times New Roman" w:hint="eastAsia"/>
        </w:rPr>
        <w:t>:</w:t>
      </w:r>
      <w:r w:rsidRPr="008206EF">
        <w:rPr>
          <w:rFonts w:ascii="Times New Roman" w:hAnsi="Times New Roman"/>
        </w:rPr>
        <w:t xml:space="preserve"> A detailed plan showing how cash resources will be acquired and used over a specific time period. (p. 366)</w:t>
      </w:r>
    </w:p>
    <w:p w14:paraId="4CA7A39D" w14:textId="333B74C4" w:rsidR="008206EF" w:rsidRPr="008206EF" w:rsidRDefault="008206EF" w:rsidP="008206EF">
      <w:pPr>
        <w:spacing w:line="276" w:lineRule="auto"/>
        <w:rPr>
          <w:rFonts w:ascii="Times New Roman" w:hAnsi="Times New Roman"/>
        </w:rPr>
      </w:pPr>
      <w:r w:rsidRPr="008206EF">
        <w:rPr>
          <w:rFonts w:ascii="Times New Roman" w:hAnsi="Times New Roman"/>
        </w:rPr>
        <w:t>Direct labor budget</w:t>
      </w:r>
      <w:r>
        <w:rPr>
          <w:rFonts w:ascii="Times New Roman" w:hAnsi="Times New Roman" w:hint="eastAsia"/>
        </w:rPr>
        <w:t>:</w:t>
      </w:r>
      <w:r w:rsidRPr="008206EF">
        <w:rPr>
          <w:rFonts w:ascii="Times New Roman" w:hAnsi="Times New Roman"/>
        </w:rPr>
        <w:t xml:space="preserve"> A detailed plan that shows the direct labor-hours required to fulfill the production budget. (p. 376)</w:t>
      </w:r>
    </w:p>
    <w:p w14:paraId="563CA2BD" w14:textId="645BECA3" w:rsidR="008206EF" w:rsidRPr="008206EF" w:rsidRDefault="008206EF" w:rsidP="008206EF">
      <w:pPr>
        <w:spacing w:line="276" w:lineRule="auto"/>
        <w:rPr>
          <w:rFonts w:ascii="Times New Roman" w:hAnsi="Times New Roman"/>
        </w:rPr>
      </w:pPr>
      <w:r w:rsidRPr="008206EF">
        <w:rPr>
          <w:rFonts w:ascii="Times New Roman" w:hAnsi="Times New Roman"/>
        </w:rPr>
        <w:t>Direct materials budget</w:t>
      </w:r>
      <w:r>
        <w:rPr>
          <w:rFonts w:ascii="Times New Roman" w:hAnsi="Times New Roman" w:hint="eastAsia"/>
        </w:rPr>
        <w:t>:</w:t>
      </w:r>
      <w:r w:rsidRPr="008206EF">
        <w:rPr>
          <w:rFonts w:ascii="Times New Roman" w:hAnsi="Times New Roman"/>
        </w:rPr>
        <w:t xml:space="preserve"> A detailed plan showing the </w:t>
      </w:r>
      <w:proofErr w:type="gramStart"/>
      <w:r w:rsidRPr="008206EF">
        <w:rPr>
          <w:rFonts w:ascii="Times New Roman" w:hAnsi="Times New Roman"/>
        </w:rPr>
        <w:t>amount</w:t>
      </w:r>
      <w:proofErr w:type="gramEnd"/>
      <w:r w:rsidRPr="008206EF">
        <w:rPr>
          <w:rFonts w:ascii="Times New Roman" w:hAnsi="Times New Roman"/>
        </w:rPr>
        <w:t xml:space="preserve"> of raw materials that must be purchased to fulfill the production budget and to provide for adequate inventories. (p. 374)</w:t>
      </w:r>
    </w:p>
    <w:p w14:paraId="160728E5" w14:textId="69F38A74" w:rsidR="008206EF" w:rsidRPr="008206EF" w:rsidRDefault="008206EF" w:rsidP="008206EF">
      <w:pPr>
        <w:spacing w:line="276" w:lineRule="auto"/>
        <w:rPr>
          <w:rFonts w:ascii="Times New Roman" w:hAnsi="Times New Roman"/>
        </w:rPr>
      </w:pPr>
      <w:r w:rsidRPr="008206EF">
        <w:rPr>
          <w:rFonts w:ascii="Times New Roman" w:hAnsi="Times New Roman"/>
        </w:rPr>
        <w:t>Manufacturing overhead budget</w:t>
      </w:r>
      <w:r>
        <w:rPr>
          <w:rFonts w:ascii="Times New Roman" w:hAnsi="Times New Roman" w:hint="eastAsia"/>
        </w:rPr>
        <w:t>:</w:t>
      </w:r>
      <w:r w:rsidRPr="008206EF">
        <w:rPr>
          <w:rFonts w:ascii="Times New Roman" w:hAnsi="Times New Roman"/>
        </w:rPr>
        <w:t xml:space="preserve"> A detailed plan showing the production costs, other than direct materials and direct labor, that will be incurred over a specified time period. (p. 377)</w:t>
      </w:r>
    </w:p>
    <w:p w14:paraId="20901134" w14:textId="1EBEB153" w:rsidR="008206EF" w:rsidRDefault="008206EF" w:rsidP="008206EF">
      <w:pPr>
        <w:spacing w:line="276" w:lineRule="auto"/>
        <w:rPr>
          <w:rFonts w:ascii="Times New Roman" w:hAnsi="Times New Roman"/>
        </w:rPr>
      </w:pPr>
      <w:r w:rsidRPr="008206EF">
        <w:rPr>
          <w:rFonts w:ascii="Times New Roman" w:hAnsi="Times New Roman"/>
        </w:rPr>
        <w:t>Participative budget</w:t>
      </w:r>
      <w:r>
        <w:rPr>
          <w:rFonts w:ascii="Times New Roman" w:hAnsi="Times New Roman" w:hint="eastAsia"/>
        </w:rPr>
        <w:t>:</w:t>
      </w:r>
      <w:r w:rsidRPr="008206EF">
        <w:rPr>
          <w:rFonts w:ascii="Times New Roman" w:hAnsi="Times New Roman"/>
        </w:rPr>
        <w:t xml:space="preserve"> See Self-imposed budget. (p. 364)</w:t>
      </w:r>
    </w:p>
    <w:p w14:paraId="3453B81E" w14:textId="3CF01341" w:rsidR="00875DDA" w:rsidRPr="008206EF" w:rsidRDefault="00875DDA" w:rsidP="008206EF">
      <w:pPr>
        <w:spacing w:line="276" w:lineRule="auto"/>
        <w:rPr>
          <w:rFonts w:ascii="Times New Roman" w:hAnsi="Times New Roman"/>
        </w:rPr>
      </w:pPr>
      <w:r w:rsidRPr="00875DDA">
        <w:rPr>
          <w:rFonts w:ascii="Times New Roman" w:hAnsi="Times New Roman"/>
        </w:rPr>
        <w:t>Self-imposed budget: A method of preparing budgets in which managers prepare their own budgets. These budgets are then reviewed by higher-level managers, and any issues are resolved by mutual agreement. (p. 364)</w:t>
      </w:r>
    </w:p>
    <w:p w14:paraId="51F0B99A" w14:textId="14A57D12" w:rsidR="008206EF" w:rsidRDefault="008206EF" w:rsidP="008206EF">
      <w:pPr>
        <w:spacing w:line="276" w:lineRule="auto"/>
        <w:rPr>
          <w:rFonts w:ascii="Times New Roman" w:hAnsi="Times New Roman"/>
        </w:rPr>
      </w:pPr>
      <w:r w:rsidRPr="008206EF">
        <w:rPr>
          <w:rFonts w:ascii="Times New Roman" w:hAnsi="Times New Roman"/>
        </w:rPr>
        <w:t>Perpetual budget</w:t>
      </w:r>
      <w:r>
        <w:rPr>
          <w:rFonts w:ascii="Times New Roman" w:hAnsi="Times New Roman" w:hint="eastAsia"/>
        </w:rPr>
        <w:t>:</w:t>
      </w:r>
      <w:r w:rsidRPr="008206EF">
        <w:rPr>
          <w:rFonts w:ascii="Times New Roman" w:hAnsi="Times New Roman"/>
        </w:rPr>
        <w:t xml:space="preserve"> See Continuous budget. (p. 364)</w:t>
      </w:r>
    </w:p>
    <w:p w14:paraId="4BB28E09" w14:textId="77777777" w:rsidR="00875DDA" w:rsidRPr="00875DDA" w:rsidRDefault="00875DDA" w:rsidP="00875DDA">
      <w:pPr>
        <w:spacing w:line="276" w:lineRule="auto"/>
        <w:rPr>
          <w:rFonts w:ascii="Times New Roman" w:hAnsi="Times New Roman"/>
        </w:rPr>
      </w:pPr>
      <w:r w:rsidRPr="00875DDA">
        <w:rPr>
          <w:rFonts w:ascii="Times New Roman" w:hAnsi="Times New Roman"/>
        </w:rPr>
        <w:t xml:space="preserve">Continuous budget: A 12-month budget that rolls forward one month as the current month is </w:t>
      </w:r>
    </w:p>
    <w:p w14:paraId="252F8641" w14:textId="1BFFC2D1" w:rsidR="00875DDA" w:rsidRPr="008206EF" w:rsidRDefault="00875DDA" w:rsidP="00875DDA">
      <w:pPr>
        <w:spacing w:line="276" w:lineRule="auto"/>
        <w:rPr>
          <w:rFonts w:ascii="Times New Roman" w:hAnsi="Times New Roman"/>
        </w:rPr>
      </w:pPr>
      <w:r w:rsidRPr="00875DDA">
        <w:rPr>
          <w:rFonts w:ascii="Times New Roman" w:hAnsi="Times New Roman"/>
        </w:rPr>
        <w:t>completed. (p. 364)</w:t>
      </w:r>
    </w:p>
    <w:p w14:paraId="0322B9BE" w14:textId="77777777" w:rsidR="008206EF" w:rsidRDefault="008206EF" w:rsidP="008206EF">
      <w:pPr>
        <w:spacing w:line="276" w:lineRule="auto"/>
        <w:rPr>
          <w:rFonts w:ascii="Times New Roman" w:hAnsi="Times New Roman"/>
        </w:rPr>
      </w:pPr>
    </w:p>
    <w:p w14:paraId="35C8996D" w14:textId="6E308D7A" w:rsidR="008206EF" w:rsidRDefault="008206EF" w:rsidP="008206EF">
      <w:pPr>
        <w:spacing w:line="276" w:lineRule="auto"/>
        <w:rPr>
          <w:rFonts w:ascii="Times New Roman" w:hAnsi="Times New Roman"/>
        </w:rPr>
      </w:pPr>
      <w:r w:rsidRPr="008206EF">
        <w:rPr>
          <w:rFonts w:ascii="Times New Roman" w:hAnsi="Times New Roman" w:hint="eastAsia"/>
          <w:highlight w:val="yellow"/>
        </w:rPr>
        <w:t>Cha 9</w:t>
      </w:r>
    </w:p>
    <w:p w14:paraId="0F163149" w14:textId="77777777" w:rsidR="00875DDA" w:rsidRDefault="008206EF" w:rsidP="008206EF">
      <w:pPr>
        <w:spacing w:line="276" w:lineRule="auto"/>
      </w:pPr>
      <w:r w:rsidRPr="008206EF">
        <w:rPr>
          <w:rFonts w:ascii="Times New Roman" w:hAnsi="Times New Roman"/>
        </w:rPr>
        <w:t>Activity variance</w:t>
      </w:r>
      <w:r>
        <w:rPr>
          <w:rFonts w:ascii="Times New Roman" w:hAnsi="Times New Roman" w:hint="eastAsia"/>
        </w:rPr>
        <w:t>:</w:t>
      </w:r>
      <w:r w:rsidRPr="008206EF">
        <w:rPr>
          <w:rFonts w:ascii="Times New Roman" w:hAnsi="Times New Roman"/>
        </w:rPr>
        <w:t xml:space="preserve"> The difference between a revenue or cost item in the flexible budget and the same item in the static planning budget. An activity variance is due solely to the difference between the actual level of activity used in the flexible budget and the level of activity assumed in the planning budget. (p. 420)</w:t>
      </w:r>
      <w:r w:rsidR="00875DDA" w:rsidRPr="00875DDA">
        <w:t xml:space="preserve"> </w:t>
      </w:r>
    </w:p>
    <w:p w14:paraId="78A6DE58" w14:textId="77777777" w:rsidR="00875DDA" w:rsidRPr="008206EF" w:rsidRDefault="00875DDA" w:rsidP="00875DDA">
      <w:pPr>
        <w:spacing w:line="276" w:lineRule="auto"/>
        <w:rPr>
          <w:rFonts w:ascii="Times New Roman" w:hAnsi="Times New Roman"/>
        </w:rPr>
      </w:pPr>
      <w:r w:rsidRPr="008206EF">
        <w:rPr>
          <w:rFonts w:ascii="Times New Roman" w:hAnsi="Times New Roman"/>
        </w:rPr>
        <w:t>Revenue variance</w:t>
      </w:r>
      <w:r>
        <w:rPr>
          <w:rFonts w:ascii="Times New Roman" w:hAnsi="Times New Roman" w:hint="eastAsia"/>
        </w:rPr>
        <w:t>:</w:t>
      </w:r>
      <w:r w:rsidRPr="008206EF">
        <w:rPr>
          <w:rFonts w:ascii="Times New Roman" w:hAnsi="Times New Roman"/>
        </w:rPr>
        <w:t xml:space="preserve"> The difference between the actual revenue for the period and how much the revenue should have been, given the actual level of activity. A favorable (unfavorable) revenue variance occurs because the revenue is higher (lower) than expected, given the actual level of activity for the period. (p. 421)</w:t>
      </w:r>
    </w:p>
    <w:p w14:paraId="34ACD8B8" w14:textId="77777777" w:rsidR="00875DDA" w:rsidRDefault="00875DDA" w:rsidP="00875DDA">
      <w:pPr>
        <w:spacing w:line="276" w:lineRule="auto"/>
        <w:rPr>
          <w:rFonts w:ascii="Times New Roman" w:hAnsi="Times New Roman"/>
        </w:rPr>
      </w:pPr>
      <w:r w:rsidRPr="008206EF">
        <w:rPr>
          <w:rFonts w:ascii="Times New Roman" w:hAnsi="Times New Roman"/>
        </w:rPr>
        <w:t>Spending variance</w:t>
      </w:r>
      <w:r>
        <w:rPr>
          <w:rFonts w:ascii="Times New Roman" w:hAnsi="Times New Roman" w:hint="eastAsia"/>
        </w:rPr>
        <w:t>:</w:t>
      </w:r>
      <w:r w:rsidRPr="008206EF">
        <w:rPr>
          <w:rFonts w:ascii="Times New Roman" w:hAnsi="Times New Roman"/>
        </w:rPr>
        <w:t xml:space="preserve"> The difference between the actual amount of the cost and how much the cost should have been, given the actual level of activity. A favorable (unfavorable) spending variance occurs because the cost is lower (higher) than expected, given the actual level of activity for the period. (p. 422)</w:t>
      </w:r>
    </w:p>
    <w:p w14:paraId="58259305" w14:textId="3AEC1CB5" w:rsidR="008206EF" w:rsidRPr="008206EF" w:rsidRDefault="00875DDA" w:rsidP="008206EF">
      <w:pPr>
        <w:spacing w:line="276" w:lineRule="auto"/>
        <w:rPr>
          <w:rFonts w:ascii="Times New Roman" w:hAnsi="Times New Roman"/>
        </w:rPr>
      </w:pPr>
      <w:r w:rsidRPr="00875DDA">
        <w:rPr>
          <w:rFonts w:ascii="Times New Roman" w:hAnsi="Times New Roman"/>
        </w:rPr>
        <w:t>Planning budget: A budget created at the beginning of the budgeting period that is valid only for the planned level of activity. (p. 415)</w:t>
      </w:r>
    </w:p>
    <w:p w14:paraId="15524D81" w14:textId="451C499E" w:rsidR="008206EF" w:rsidRPr="008206EF" w:rsidRDefault="008206EF" w:rsidP="008206EF">
      <w:pPr>
        <w:spacing w:line="276" w:lineRule="auto"/>
        <w:rPr>
          <w:rFonts w:ascii="Times New Roman" w:hAnsi="Times New Roman"/>
        </w:rPr>
      </w:pPr>
      <w:r w:rsidRPr="008206EF">
        <w:rPr>
          <w:rFonts w:ascii="Times New Roman" w:hAnsi="Times New Roman"/>
        </w:rPr>
        <w:t>Flexible budget</w:t>
      </w:r>
      <w:r>
        <w:rPr>
          <w:rFonts w:ascii="Times New Roman" w:hAnsi="Times New Roman" w:hint="eastAsia"/>
        </w:rPr>
        <w:t>:</w:t>
      </w:r>
      <w:r w:rsidRPr="008206EF">
        <w:rPr>
          <w:rFonts w:ascii="Times New Roman" w:hAnsi="Times New Roman"/>
        </w:rPr>
        <w:t xml:space="preserve"> A report showing estimates of what revenues and costs should have been, </w:t>
      </w:r>
      <w:r w:rsidRPr="008206EF">
        <w:rPr>
          <w:rFonts w:ascii="Times New Roman" w:hAnsi="Times New Roman"/>
        </w:rPr>
        <w:lastRenderedPageBreak/>
        <w:t>given the actual level of activity for the period. (p. 415)</w:t>
      </w:r>
    </w:p>
    <w:p w14:paraId="11741C3E" w14:textId="010EDFDC" w:rsidR="008206EF" w:rsidRPr="008206EF" w:rsidRDefault="008206EF" w:rsidP="008206EF">
      <w:pPr>
        <w:spacing w:line="276" w:lineRule="auto"/>
        <w:rPr>
          <w:rFonts w:ascii="Times New Roman" w:hAnsi="Times New Roman"/>
        </w:rPr>
      </w:pPr>
      <w:r w:rsidRPr="008206EF">
        <w:rPr>
          <w:rFonts w:ascii="Times New Roman" w:hAnsi="Times New Roman"/>
        </w:rPr>
        <w:t>Management by exception</w:t>
      </w:r>
      <w:r>
        <w:rPr>
          <w:rFonts w:ascii="Times New Roman" w:hAnsi="Times New Roman" w:hint="eastAsia"/>
        </w:rPr>
        <w:t>:</w:t>
      </w:r>
      <w:r w:rsidRPr="008206EF">
        <w:rPr>
          <w:rFonts w:ascii="Times New Roman" w:hAnsi="Times New Roman"/>
        </w:rPr>
        <w:t xml:space="preserve"> A management system in which actual results are compared to a budget. Significant deviations from the budget are flagged as exceptions and investigated further. </w:t>
      </w:r>
    </w:p>
    <w:p w14:paraId="171A38D7" w14:textId="77777777" w:rsidR="008206EF" w:rsidRDefault="008206EF" w:rsidP="00B11688">
      <w:pPr>
        <w:spacing w:line="276" w:lineRule="auto"/>
        <w:rPr>
          <w:rFonts w:ascii="Times New Roman" w:hAnsi="Times New Roman"/>
        </w:rPr>
      </w:pPr>
    </w:p>
    <w:p w14:paraId="6F5AF93C" w14:textId="6D9270AF" w:rsidR="008206EF" w:rsidRDefault="007A284F" w:rsidP="00B11688">
      <w:pPr>
        <w:spacing w:line="276" w:lineRule="auto"/>
        <w:rPr>
          <w:rFonts w:ascii="Times New Roman" w:hAnsi="Times New Roman"/>
        </w:rPr>
      </w:pPr>
      <w:r w:rsidRPr="007A284F">
        <w:rPr>
          <w:rFonts w:ascii="Times New Roman" w:hAnsi="Times New Roman" w:hint="eastAsia"/>
          <w:highlight w:val="yellow"/>
        </w:rPr>
        <w:t>Cha 10</w:t>
      </w:r>
    </w:p>
    <w:p w14:paraId="065F8524" w14:textId="77777777" w:rsidR="00875DDA" w:rsidRPr="00875DDA" w:rsidRDefault="00875DDA" w:rsidP="00875DDA">
      <w:pPr>
        <w:spacing w:line="276" w:lineRule="auto"/>
        <w:rPr>
          <w:rFonts w:ascii="Times New Roman" w:hAnsi="Times New Roman"/>
        </w:rPr>
      </w:pPr>
      <w:r w:rsidRPr="00875DDA">
        <w:rPr>
          <w:rFonts w:ascii="Times New Roman" w:hAnsi="Times New Roman"/>
        </w:rPr>
        <w:t>Price variance: A variance that is computed by taking the difference between the actual price and the standard price and multiplying the result by the actual quantity of the input. (p. 454)</w:t>
      </w:r>
    </w:p>
    <w:p w14:paraId="34BB7AB4" w14:textId="19836117" w:rsidR="00875DDA" w:rsidRDefault="00875DDA" w:rsidP="00875DDA">
      <w:pPr>
        <w:spacing w:line="276" w:lineRule="auto"/>
        <w:rPr>
          <w:rFonts w:ascii="Times New Roman" w:hAnsi="Times New Roman"/>
        </w:rPr>
      </w:pPr>
      <w:r w:rsidRPr="00875DDA">
        <w:rPr>
          <w:rFonts w:ascii="Times New Roman" w:hAnsi="Times New Roman"/>
        </w:rPr>
        <w:t>Quantity variance: A variance that is computed by taking the difference between the actual quantity of the input used and the amount of the input that should have been used for the actual level of output and multiplying the result by the standard price of the input. (p. 454)</w:t>
      </w:r>
    </w:p>
    <w:p w14:paraId="6E8AE8B2" w14:textId="70C445ED" w:rsidR="007A284F" w:rsidRPr="007A284F" w:rsidRDefault="007A284F" w:rsidP="007A284F">
      <w:pPr>
        <w:spacing w:line="276" w:lineRule="auto"/>
        <w:rPr>
          <w:rFonts w:ascii="Times New Roman" w:hAnsi="Times New Roman"/>
        </w:rPr>
      </w:pPr>
      <w:r w:rsidRPr="007A284F">
        <w:rPr>
          <w:rFonts w:ascii="Times New Roman" w:hAnsi="Times New Roman"/>
        </w:rPr>
        <w:t>Labor efficiency variance</w:t>
      </w:r>
      <w:r>
        <w:rPr>
          <w:rFonts w:ascii="Times New Roman" w:hAnsi="Times New Roman" w:hint="eastAsia"/>
        </w:rPr>
        <w:t>:</w:t>
      </w:r>
      <w:r w:rsidRPr="007A284F">
        <w:rPr>
          <w:rFonts w:ascii="Times New Roman" w:hAnsi="Times New Roman"/>
        </w:rPr>
        <w:t xml:space="preserve"> The difference between the actual labor-hours taken to complete a task and the standard hours allowed for the actual output, multiplied by the standard hourly labor rate. (p. 460)</w:t>
      </w:r>
    </w:p>
    <w:p w14:paraId="487B483B" w14:textId="71AC49EC" w:rsidR="007A284F" w:rsidRPr="007A284F" w:rsidRDefault="007A284F" w:rsidP="007A284F">
      <w:pPr>
        <w:spacing w:line="276" w:lineRule="auto"/>
        <w:rPr>
          <w:rFonts w:ascii="Times New Roman" w:hAnsi="Times New Roman"/>
        </w:rPr>
      </w:pPr>
      <w:r w:rsidRPr="007A284F">
        <w:rPr>
          <w:rFonts w:ascii="Times New Roman" w:hAnsi="Times New Roman"/>
        </w:rPr>
        <w:t>Labor rate variance</w:t>
      </w:r>
      <w:r>
        <w:rPr>
          <w:rFonts w:ascii="Times New Roman" w:hAnsi="Times New Roman" w:hint="eastAsia"/>
        </w:rPr>
        <w:t>:</w:t>
      </w:r>
      <w:r w:rsidRPr="007A284F">
        <w:rPr>
          <w:rFonts w:ascii="Times New Roman" w:hAnsi="Times New Roman"/>
        </w:rPr>
        <w:t xml:space="preserve"> The difference between the actual hourly labor rate and the standard rate, multiplied by the number of hours worked during the period. (p. 459)</w:t>
      </w:r>
    </w:p>
    <w:p w14:paraId="4FE73BF4" w14:textId="12142A70" w:rsidR="007A284F" w:rsidRPr="007A284F" w:rsidRDefault="007A284F" w:rsidP="007A284F">
      <w:pPr>
        <w:spacing w:line="276" w:lineRule="auto"/>
        <w:rPr>
          <w:rFonts w:ascii="Times New Roman" w:hAnsi="Times New Roman"/>
        </w:rPr>
      </w:pPr>
      <w:r w:rsidRPr="007A284F">
        <w:rPr>
          <w:rFonts w:ascii="Times New Roman" w:hAnsi="Times New Roman"/>
        </w:rPr>
        <w:t>Materials price variance</w:t>
      </w:r>
      <w:r>
        <w:rPr>
          <w:rFonts w:ascii="Times New Roman" w:hAnsi="Times New Roman" w:hint="eastAsia"/>
        </w:rPr>
        <w:t>:</w:t>
      </w:r>
      <w:r w:rsidRPr="007A284F">
        <w:rPr>
          <w:rFonts w:ascii="Times New Roman" w:hAnsi="Times New Roman"/>
        </w:rPr>
        <w:t xml:space="preserve"> The difference between a direct material’s actual price per unit and its standard price per unit, multiplied by the quantity purchased. (p. 457)</w:t>
      </w:r>
    </w:p>
    <w:p w14:paraId="07B3DB2C" w14:textId="4FDA1354" w:rsidR="007A284F" w:rsidRDefault="007A284F" w:rsidP="007A284F">
      <w:pPr>
        <w:spacing w:line="276" w:lineRule="auto"/>
        <w:rPr>
          <w:rFonts w:ascii="Times New Roman" w:hAnsi="Times New Roman"/>
        </w:rPr>
      </w:pPr>
      <w:r w:rsidRPr="007A284F">
        <w:rPr>
          <w:rFonts w:ascii="Times New Roman" w:hAnsi="Times New Roman"/>
        </w:rPr>
        <w:t>Materials quantity variance</w:t>
      </w:r>
      <w:r>
        <w:rPr>
          <w:rFonts w:ascii="Times New Roman" w:hAnsi="Times New Roman" w:hint="eastAsia"/>
        </w:rPr>
        <w:t>:</w:t>
      </w:r>
      <w:r w:rsidRPr="007A284F">
        <w:rPr>
          <w:rFonts w:ascii="Times New Roman" w:hAnsi="Times New Roman"/>
        </w:rPr>
        <w:t xml:space="preserve"> The difference between the actual quantity of materials used in production and the standard quantity allowed for the actual output, multiplied by the standard price per unit of materials. (p. 458)</w:t>
      </w:r>
    </w:p>
    <w:p w14:paraId="3250F566" w14:textId="77777777" w:rsidR="00875DDA" w:rsidRPr="00875DDA" w:rsidRDefault="00875DDA" w:rsidP="00875DDA">
      <w:pPr>
        <w:spacing w:line="276" w:lineRule="auto"/>
        <w:rPr>
          <w:rFonts w:ascii="Times New Roman" w:hAnsi="Times New Roman"/>
        </w:rPr>
      </w:pPr>
      <w:r w:rsidRPr="00875DDA">
        <w:rPr>
          <w:rFonts w:ascii="Times New Roman" w:hAnsi="Times New Roman"/>
        </w:rPr>
        <w:t>Variable overhead efficiency variance: The difference between the actual level of activity (direct labor-hours, machine-hours, or some other base) and the standard activity allowed, multiplied by the variable part of the predetermined overhead rate. (p. 462)</w:t>
      </w:r>
    </w:p>
    <w:p w14:paraId="66E31A60" w14:textId="77777777" w:rsidR="00875DDA" w:rsidRPr="00875DDA" w:rsidRDefault="00875DDA" w:rsidP="00875DDA">
      <w:pPr>
        <w:spacing w:line="276" w:lineRule="auto"/>
        <w:rPr>
          <w:rFonts w:ascii="Times New Roman" w:hAnsi="Times New Roman"/>
        </w:rPr>
      </w:pPr>
      <w:r w:rsidRPr="00875DDA">
        <w:rPr>
          <w:rFonts w:ascii="Times New Roman" w:hAnsi="Times New Roman"/>
        </w:rPr>
        <w:t xml:space="preserve">Variable overhead rate variance: The difference between the actual variable overhead cost </w:t>
      </w:r>
    </w:p>
    <w:p w14:paraId="3177CA4A" w14:textId="77777777" w:rsidR="00875DDA" w:rsidRPr="00875DDA" w:rsidRDefault="00875DDA" w:rsidP="00875DDA">
      <w:pPr>
        <w:spacing w:line="276" w:lineRule="auto"/>
        <w:rPr>
          <w:rFonts w:ascii="Times New Roman" w:hAnsi="Times New Roman"/>
        </w:rPr>
      </w:pPr>
      <w:r w:rsidRPr="00875DDA">
        <w:rPr>
          <w:rFonts w:ascii="Times New Roman" w:hAnsi="Times New Roman"/>
        </w:rPr>
        <w:t xml:space="preserve">incurred during a period and the standard cost that should have been incurred based on the </w:t>
      </w:r>
    </w:p>
    <w:p w14:paraId="1A08E5A9" w14:textId="5B98448F" w:rsidR="00875DDA" w:rsidRPr="007A284F" w:rsidRDefault="00875DDA" w:rsidP="00875DDA">
      <w:pPr>
        <w:spacing w:line="276" w:lineRule="auto"/>
        <w:rPr>
          <w:rFonts w:ascii="Times New Roman" w:hAnsi="Times New Roman"/>
        </w:rPr>
      </w:pPr>
      <w:r w:rsidRPr="00875DDA">
        <w:rPr>
          <w:rFonts w:ascii="Times New Roman" w:hAnsi="Times New Roman"/>
        </w:rPr>
        <w:t>actual activity of the period. (p. 462)</w:t>
      </w:r>
    </w:p>
    <w:p w14:paraId="25DDEEF2" w14:textId="1C30605C" w:rsidR="007A284F" w:rsidRPr="007A284F" w:rsidRDefault="007A284F" w:rsidP="007A284F">
      <w:pPr>
        <w:spacing w:line="276" w:lineRule="auto"/>
        <w:rPr>
          <w:rFonts w:ascii="Times New Roman" w:hAnsi="Times New Roman"/>
        </w:rPr>
      </w:pPr>
      <w:r w:rsidRPr="007A284F">
        <w:rPr>
          <w:rFonts w:ascii="Times New Roman" w:hAnsi="Times New Roman"/>
        </w:rPr>
        <w:t>Standard cost card</w:t>
      </w:r>
      <w:r>
        <w:rPr>
          <w:rFonts w:ascii="Times New Roman" w:hAnsi="Times New Roman" w:hint="eastAsia"/>
        </w:rPr>
        <w:t>:</w:t>
      </w:r>
      <w:r w:rsidRPr="007A284F">
        <w:rPr>
          <w:rFonts w:ascii="Times New Roman" w:hAnsi="Times New Roman"/>
        </w:rPr>
        <w:t xml:space="preserve"> A detailed listing of the standard amounts of inputs and their costs that are required to produce one unit of a specific product. (p. 452)</w:t>
      </w:r>
    </w:p>
    <w:p w14:paraId="69FD9F09" w14:textId="415EDAF3" w:rsidR="007A284F" w:rsidRPr="007A284F" w:rsidRDefault="007A284F" w:rsidP="007A284F">
      <w:pPr>
        <w:spacing w:line="276" w:lineRule="auto"/>
        <w:rPr>
          <w:rFonts w:ascii="Times New Roman" w:hAnsi="Times New Roman"/>
        </w:rPr>
      </w:pPr>
      <w:r w:rsidRPr="007A284F">
        <w:rPr>
          <w:rFonts w:ascii="Times New Roman" w:hAnsi="Times New Roman"/>
        </w:rPr>
        <w:t>Standard cost per unit</w:t>
      </w:r>
      <w:r>
        <w:rPr>
          <w:rFonts w:ascii="Times New Roman" w:hAnsi="Times New Roman" w:hint="eastAsia"/>
        </w:rPr>
        <w:t xml:space="preserve">: </w:t>
      </w:r>
      <w:r w:rsidRPr="007A284F">
        <w:rPr>
          <w:rFonts w:ascii="Times New Roman" w:hAnsi="Times New Roman"/>
        </w:rPr>
        <w:t>The standard quantity allowed of an input per unit of a specific product, multiplied by the standard price of the input. (p. 452)</w:t>
      </w:r>
    </w:p>
    <w:p w14:paraId="26E24D36" w14:textId="4BB8DC5B" w:rsidR="007A284F" w:rsidRPr="007A284F" w:rsidRDefault="007A284F" w:rsidP="007A284F">
      <w:pPr>
        <w:spacing w:line="276" w:lineRule="auto"/>
        <w:rPr>
          <w:rFonts w:ascii="Times New Roman" w:hAnsi="Times New Roman"/>
        </w:rPr>
      </w:pPr>
      <w:r w:rsidRPr="007A284F">
        <w:rPr>
          <w:rFonts w:ascii="Times New Roman" w:hAnsi="Times New Roman"/>
        </w:rPr>
        <w:lastRenderedPageBreak/>
        <w:t>Standard hours allowed</w:t>
      </w:r>
      <w:r>
        <w:rPr>
          <w:rFonts w:ascii="Times New Roman" w:hAnsi="Times New Roman" w:hint="eastAsia"/>
        </w:rPr>
        <w:t xml:space="preserve">: </w:t>
      </w:r>
      <w:r w:rsidRPr="007A284F">
        <w:rPr>
          <w:rFonts w:ascii="Times New Roman" w:hAnsi="Times New Roman"/>
        </w:rPr>
        <w:t>The time that should have been taken to complete the period’s output. It is computed by multiplying the actual number of units produced by the standard hours per unit. (p. 455)</w:t>
      </w:r>
    </w:p>
    <w:p w14:paraId="7B42E6BC" w14:textId="15572719" w:rsidR="007A284F" w:rsidRPr="007A284F" w:rsidRDefault="007A284F" w:rsidP="007A284F">
      <w:pPr>
        <w:spacing w:line="276" w:lineRule="auto"/>
        <w:rPr>
          <w:rFonts w:ascii="Times New Roman" w:hAnsi="Times New Roman"/>
        </w:rPr>
      </w:pPr>
      <w:r w:rsidRPr="007A284F">
        <w:rPr>
          <w:rFonts w:ascii="Times New Roman" w:hAnsi="Times New Roman"/>
        </w:rPr>
        <w:t>Standard hours per unit</w:t>
      </w:r>
      <w:r>
        <w:rPr>
          <w:rFonts w:ascii="Times New Roman" w:hAnsi="Times New Roman" w:hint="eastAsia"/>
        </w:rPr>
        <w:t>:</w:t>
      </w:r>
      <w:r w:rsidRPr="007A284F">
        <w:rPr>
          <w:rFonts w:ascii="Times New Roman" w:hAnsi="Times New Roman"/>
        </w:rPr>
        <w:t xml:space="preserve"> The amount of direct labor time that should be required to complete a single unit of product, including allowances for breaks, machine downtime, cleanup, rejects, and other normal inefficiencies. (p. 451)</w:t>
      </w:r>
    </w:p>
    <w:p w14:paraId="5B254FEB" w14:textId="16A46191" w:rsidR="007A284F" w:rsidRPr="007A284F" w:rsidRDefault="007A284F" w:rsidP="007A284F">
      <w:pPr>
        <w:spacing w:line="276" w:lineRule="auto"/>
        <w:rPr>
          <w:rFonts w:ascii="Times New Roman" w:hAnsi="Times New Roman"/>
        </w:rPr>
      </w:pPr>
      <w:r w:rsidRPr="007A284F">
        <w:rPr>
          <w:rFonts w:ascii="Times New Roman" w:hAnsi="Times New Roman"/>
        </w:rPr>
        <w:t>Standard price per unit</w:t>
      </w:r>
      <w:r>
        <w:rPr>
          <w:rFonts w:ascii="Times New Roman" w:hAnsi="Times New Roman" w:hint="eastAsia"/>
        </w:rPr>
        <w:t>:</w:t>
      </w:r>
      <w:r w:rsidRPr="007A284F">
        <w:rPr>
          <w:rFonts w:ascii="Times New Roman" w:hAnsi="Times New Roman"/>
        </w:rPr>
        <w:t xml:space="preserve"> The price that should be paid for each unit of direct materials. It should reflect the final, delivered cost of those materials. (p. 451)</w:t>
      </w:r>
    </w:p>
    <w:p w14:paraId="2C0AEDA4" w14:textId="6E4A8AE1" w:rsidR="007A284F" w:rsidRPr="007A284F" w:rsidRDefault="007A284F" w:rsidP="007A284F">
      <w:pPr>
        <w:spacing w:line="276" w:lineRule="auto"/>
        <w:rPr>
          <w:rFonts w:ascii="Times New Roman" w:hAnsi="Times New Roman"/>
        </w:rPr>
      </w:pPr>
      <w:r w:rsidRPr="007A284F">
        <w:rPr>
          <w:rFonts w:ascii="Times New Roman" w:hAnsi="Times New Roman"/>
        </w:rPr>
        <w:t>Standard quantity allowed</w:t>
      </w:r>
      <w:r>
        <w:rPr>
          <w:rFonts w:ascii="Times New Roman" w:hAnsi="Times New Roman" w:hint="eastAsia"/>
        </w:rPr>
        <w:t>:</w:t>
      </w:r>
      <w:r w:rsidRPr="007A284F">
        <w:rPr>
          <w:rFonts w:ascii="Times New Roman" w:hAnsi="Times New Roman"/>
        </w:rPr>
        <w:t xml:space="preserve"> The </w:t>
      </w:r>
      <w:proofErr w:type="gramStart"/>
      <w:r w:rsidRPr="007A284F">
        <w:rPr>
          <w:rFonts w:ascii="Times New Roman" w:hAnsi="Times New Roman"/>
        </w:rPr>
        <w:t>amount</w:t>
      </w:r>
      <w:proofErr w:type="gramEnd"/>
      <w:r w:rsidRPr="007A284F">
        <w:rPr>
          <w:rFonts w:ascii="Times New Roman" w:hAnsi="Times New Roman"/>
        </w:rPr>
        <w:t xml:space="preserve"> of direct materials that should have been used to complete the period’s actual output. It is computed by multiplying the actual number of units produced by the standard quantity per unit. (p. 455)</w:t>
      </w:r>
    </w:p>
    <w:p w14:paraId="3A4B860B" w14:textId="7D7749DA" w:rsidR="007A284F" w:rsidRPr="007A284F" w:rsidRDefault="007A284F" w:rsidP="007A284F">
      <w:pPr>
        <w:spacing w:line="276" w:lineRule="auto"/>
        <w:rPr>
          <w:rFonts w:ascii="Times New Roman" w:hAnsi="Times New Roman"/>
        </w:rPr>
      </w:pPr>
      <w:r w:rsidRPr="007A284F">
        <w:rPr>
          <w:rFonts w:ascii="Times New Roman" w:hAnsi="Times New Roman"/>
        </w:rPr>
        <w:t>Standard quantity per unit</w:t>
      </w:r>
      <w:r>
        <w:rPr>
          <w:rFonts w:ascii="Times New Roman" w:hAnsi="Times New Roman" w:hint="eastAsia"/>
        </w:rPr>
        <w:t>:</w:t>
      </w:r>
      <w:r w:rsidRPr="007A284F">
        <w:rPr>
          <w:rFonts w:ascii="Times New Roman" w:hAnsi="Times New Roman"/>
        </w:rPr>
        <w:t xml:space="preserve"> The </w:t>
      </w:r>
      <w:proofErr w:type="gramStart"/>
      <w:r w:rsidRPr="007A284F">
        <w:rPr>
          <w:rFonts w:ascii="Times New Roman" w:hAnsi="Times New Roman"/>
        </w:rPr>
        <w:t>amount</w:t>
      </w:r>
      <w:proofErr w:type="gramEnd"/>
      <w:r w:rsidRPr="007A284F">
        <w:rPr>
          <w:rFonts w:ascii="Times New Roman" w:hAnsi="Times New Roman"/>
        </w:rPr>
        <w:t xml:space="preserve"> of direct materials that should be used for each unit of finished product, including an allowance for normal inefficiencies, such as scrap and spoilage. (p. 451)</w:t>
      </w:r>
    </w:p>
    <w:p w14:paraId="16D3046F" w14:textId="4E0F9A74" w:rsidR="007A284F" w:rsidRPr="007A284F" w:rsidRDefault="007A284F" w:rsidP="007A284F">
      <w:pPr>
        <w:spacing w:line="276" w:lineRule="auto"/>
        <w:rPr>
          <w:rFonts w:ascii="Times New Roman" w:hAnsi="Times New Roman"/>
        </w:rPr>
      </w:pPr>
      <w:r w:rsidRPr="007A284F">
        <w:rPr>
          <w:rFonts w:ascii="Times New Roman" w:hAnsi="Times New Roman"/>
        </w:rPr>
        <w:t>Standard rate per hour</w:t>
      </w:r>
      <w:r>
        <w:rPr>
          <w:rFonts w:ascii="Times New Roman" w:hAnsi="Times New Roman" w:hint="eastAsia"/>
        </w:rPr>
        <w:t>:</w:t>
      </w:r>
      <w:r w:rsidRPr="007A284F">
        <w:rPr>
          <w:rFonts w:ascii="Times New Roman" w:hAnsi="Times New Roman"/>
        </w:rPr>
        <w:t xml:space="preserve"> The labor rate that should be incurred per hour of labor time, including employment taxes and fringe benefits. (p. 452)</w:t>
      </w:r>
    </w:p>
    <w:p w14:paraId="6D02AA95" w14:textId="77777777" w:rsidR="007A284F" w:rsidRDefault="007A284F" w:rsidP="007A284F">
      <w:pPr>
        <w:spacing w:line="276" w:lineRule="auto"/>
        <w:rPr>
          <w:rFonts w:ascii="Times New Roman" w:hAnsi="Times New Roman"/>
        </w:rPr>
      </w:pPr>
    </w:p>
    <w:p w14:paraId="15F89AFB" w14:textId="6ACA0E43" w:rsidR="007A284F" w:rsidRDefault="007A284F" w:rsidP="007A284F">
      <w:pPr>
        <w:spacing w:line="276" w:lineRule="auto"/>
        <w:rPr>
          <w:rFonts w:ascii="Times New Roman" w:hAnsi="Times New Roman"/>
        </w:rPr>
      </w:pPr>
      <w:r w:rsidRPr="007A284F">
        <w:rPr>
          <w:rFonts w:ascii="Times New Roman" w:hAnsi="Times New Roman" w:hint="eastAsia"/>
          <w:highlight w:val="yellow"/>
        </w:rPr>
        <w:t>Cha 11</w:t>
      </w:r>
    </w:p>
    <w:p w14:paraId="61A3CDB4" w14:textId="10AC2E7E" w:rsidR="00875DDA" w:rsidRPr="007A284F" w:rsidRDefault="00875DDA" w:rsidP="007A284F">
      <w:pPr>
        <w:spacing w:line="276" w:lineRule="auto"/>
        <w:rPr>
          <w:rFonts w:ascii="Times New Roman" w:hAnsi="Times New Roman"/>
        </w:rPr>
      </w:pPr>
      <w:r w:rsidRPr="00875DDA">
        <w:rPr>
          <w:rFonts w:ascii="Times New Roman" w:hAnsi="Times New Roman"/>
        </w:rPr>
        <w:t>Decentralized organization: An organization in which decision-making authority is not confined to a few top executives but rather is spread throughout the organization. (p. 507)</w:t>
      </w:r>
    </w:p>
    <w:p w14:paraId="1D2A3DC7" w14:textId="3A7A1D9A" w:rsidR="007A284F" w:rsidRDefault="007A284F" w:rsidP="007A284F">
      <w:pPr>
        <w:spacing w:line="276" w:lineRule="auto"/>
        <w:rPr>
          <w:rFonts w:ascii="Times New Roman" w:hAnsi="Times New Roman"/>
        </w:rPr>
      </w:pPr>
      <w:r w:rsidRPr="007A284F">
        <w:rPr>
          <w:rFonts w:ascii="Times New Roman" w:hAnsi="Times New Roman"/>
        </w:rPr>
        <w:t>Cost center</w:t>
      </w:r>
      <w:r>
        <w:rPr>
          <w:rFonts w:ascii="Times New Roman" w:hAnsi="Times New Roman" w:hint="eastAsia"/>
        </w:rPr>
        <w:t>:</w:t>
      </w:r>
      <w:r w:rsidRPr="007A284F">
        <w:rPr>
          <w:rFonts w:ascii="Times New Roman" w:hAnsi="Times New Roman"/>
        </w:rPr>
        <w:t xml:space="preserve"> A business segment whose manager has control over cost but has no control over revenue or investments in operating assets. (p. 508)</w:t>
      </w:r>
    </w:p>
    <w:p w14:paraId="0BEB2AE5" w14:textId="3395CD73" w:rsidR="00875DDA" w:rsidRDefault="00875DDA" w:rsidP="007A284F">
      <w:pPr>
        <w:spacing w:line="276" w:lineRule="auto"/>
        <w:rPr>
          <w:rFonts w:ascii="Times New Roman" w:hAnsi="Times New Roman"/>
        </w:rPr>
      </w:pPr>
      <w:r w:rsidRPr="00875DDA">
        <w:rPr>
          <w:rFonts w:ascii="Times New Roman" w:hAnsi="Times New Roman"/>
        </w:rPr>
        <w:t>Investment center: A business segment whose manager has control over cost, revenue, and investments in operating assets. (p. 508)</w:t>
      </w:r>
    </w:p>
    <w:p w14:paraId="161ADA4B" w14:textId="5AE5B0BE" w:rsidR="00875DDA" w:rsidRDefault="00875DDA" w:rsidP="007A284F">
      <w:pPr>
        <w:spacing w:line="276" w:lineRule="auto"/>
        <w:rPr>
          <w:rFonts w:ascii="Times New Roman" w:hAnsi="Times New Roman"/>
        </w:rPr>
      </w:pPr>
      <w:r w:rsidRPr="00875DDA">
        <w:rPr>
          <w:rFonts w:ascii="Times New Roman" w:hAnsi="Times New Roman"/>
        </w:rPr>
        <w:t>Profit center: A business segment whose manager has control over cost and revenue but has no control over investments in operating assets. (p. 508)</w:t>
      </w:r>
    </w:p>
    <w:p w14:paraId="5B78DE04" w14:textId="1A4158D1" w:rsidR="00875DDA" w:rsidRDefault="00875DDA" w:rsidP="007A284F">
      <w:pPr>
        <w:spacing w:line="276" w:lineRule="auto"/>
        <w:rPr>
          <w:rFonts w:ascii="Times New Roman" w:hAnsi="Times New Roman"/>
        </w:rPr>
      </w:pPr>
      <w:r w:rsidRPr="00875DDA">
        <w:rPr>
          <w:rFonts w:ascii="Times New Roman" w:hAnsi="Times New Roman"/>
        </w:rPr>
        <w:t>Responsibility center: Any business segment whose manager has control over costs, revenues, or investments in operating assets. (p. 508)</w:t>
      </w:r>
    </w:p>
    <w:p w14:paraId="1179FE02" w14:textId="4D1A33A5" w:rsidR="00875DDA" w:rsidRPr="007A284F" w:rsidRDefault="00875DDA" w:rsidP="007A284F">
      <w:pPr>
        <w:spacing w:line="276" w:lineRule="auto"/>
        <w:rPr>
          <w:rFonts w:ascii="Times New Roman" w:hAnsi="Times New Roman"/>
        </w:rPr>
      </w:pPr>
      <w:r w:rsidRPr="00875DDA">
        <w:rPr>
          <w:rFonts w:ascii="Times New Roman" w:hAnsi="Times New Roman"/>
        </w:rPr>
        <w:t>Balanced scorecard: An integrated set of performance measures that are derived from and support the organization’s strategy. (p. 519)</w:t>
      </w:r>
    </w:p>
    <w:p w14:paraId="2C03EF41" w14:textId="6A3CC6BE" w:rsidR="007A284F" w:rsidRDefault="007A284F" w:rsidP="007A284F">
      <w:pPr>
        <w:spacing w:line="276" w:lineRule="auto"/>
        <w:rPr>
          <w:rFonts w:ascii="Times New Roman" w:hAnsi="Times New Roman"/>
        </w:rPr>
      </w:pPr>
      <w:r w:rsidRPr="007A284F">
        <w:rPr>
          <w:rFonts w:ascii="Times New Roman" w:hAnsi="Times New Roman"/>
        </w:rPr>
        <w:t>Delivery cycle time</w:t>
      </w:r>
      <w:r>
        <w:rPr>
          <w:rFonts w:ascii="Times New Roman" w:hAnsi="Times New Roman" w:hint="eastAsia"/>
        </w:rPr>
        <w:t>:</w:t>
      </w:r>
      <w:r w:rsidRPr="007A284F">
        <w:rPr>
          <w:rFonts w:ascii="Times New Roman" w:hAnsi="Times New Roman"/>
        </w:rPr>
        <w:t xml:space="preserve"> The elapsed time from when a customer order is received until the finished goods are shipped. (p. 516)</w:t>
      </w:r>
    </w:p>
    <w:p w14:paraId="62526979" w14:textId="335505A6" w:rsidR="00875DDA" w:rsidRDefault="00875DDA" w:rsidP="007A284F">
      <w:pPr>
        <w:spacing w:line="276" w:lineRule="auto"/>
        <w:rPr>
          <w:rFonts w:ascii="Times New Roman" w:hAnsi="Times New Roman"/>
        </w:rPr>
      </w:pPr>
      <w:r w:rsidRPr="00875DDA">
        <w:rPr>
          <w:rFonts w:ascii="Times New Roman" w:hAnsi="Times New Roman"/>
        </w:rPr>
        <w:lastRenderedPageBreak/>
        <w:t>Throughput time: The elapsed time from when production is started until finished goods are shipped. (p. 516)</w:t>
      </w:r>
    </w:p>
    <w:p w14:paraId="4E672006" w14:textId="62C909FB" w:rsidR="00875DDA" w:rsidRDefault="00875DDA" w:rsidP="007A284F">
      <w:pPr>
        <w:spacing w:line="276" w:lineRule="auto"/>
        <w:rPr>
          <w:rFonts w:ascii="Times New Roman" w:hAnsi="Times New Roman"/>
        </w:rPr>
      </w:pPr>
      <w:r w:rsidRPr="00875DDA">
        <w:rPr>
          <w:rFonts w:ascii="Times New Roman" w:hAnsi="Times New Roman"/>
        </w:rPr>
        <w:t>Manufacturing cycle efficiency (MCE): Process (value-added) time as a percentage of throughput time. (p. 517)</w:t>
      </w:r>
    </w:p>
    <w:p w14:paraId="2CEBEFDE" w14:textId="20CCF33D" w:rsidR="007A284F" w:rsidRDefault="007A284F" w:rsidP="007A284F">
      <w:pPr>
        <w:spacing w:line="276" w:lineRule="auto"/>
        <w:rPr>
          <w:rFonts w:ascii="Times New Roman" w:hAnsi="Times New Roman"/>
        </w:rPr>
      </w:pPr>
      <w:r w:rsidRPr="007A284F">
        <w:rPr>
          <w:rFonts w:ascii="Times New Roman" w:hAnsi="Times New Roman"/>
        </w:rPr>
        <w:t>Margin</w:t>
      </w:r>
      <w:r>
        <w:rPr>
          <w:rFonts w:ascii="Times New Roman" w:hAnsi="Times New Roman" w:hint="eastAsia"/>
        </w:rPr>
        <w:t>:</w:t>
      </w:r>
      <w:r w:rsidRPr="007A284F">
        <w:rPr>
          <w:rFonts w:ascii="Times New Roman" w:hAnsi="Times New Roman"/>
        </w:rPr>
        <w:t xml:space="preserve"> Net operating income divided by sales. (p. 510)</w:t>
      </w:r>
    </w:p>
    <w:p w14:paraId="19406D0D" w14:textId="23E27AD3" w:rsidR="00875DDA" w:rsidRDefault="00875DDA" w:rsidP="007A284F">
      <w:pPr>
        <w:spacing w:line="276" w:lineRule="auto"/>
        <w:rPr>
          <w:rFonts w:ascii="Times New Roman" w:hAnsi="Times New Roman"/>
        </w:rPr>
      </w:pPr>
      <w:r w:rsidRPr="00875DDA">
        <w:rPr>
          <w:rFonts w:ascii="Times New Roman" w:hAnsi="Times New Roman"/>
        </w:rPr>
        <w:t>Turnover: Sales divided by average operating assets. (p. 510)</w:t>
      </w:r>
    </w:p>
    <w:p w14:paraId="0A021F00" w14:textId="7DE84C8A" w:rsidR="00875DDA" w:rsidRPr="007A284F" w:rsidRDefault="00875DDA" w:rsidP="007A284F">
      <w:pPr>
        <w:spacing w:line="276" w:lineRule="auto"/>
        <w:rPr>
          <w:rFonts w:ascii="Times New Roman" w:hAnsi="Times New Roman"/>
        </w:rPr>
      </w:pPr>
      <w:r w:rsidRPr="00875DDA">
        <w:rPr>
          <w:rFonts w:ascii="Times New Roman" w:hAnsi="Times New Roman"/>
        </w:rPr>
        <w:t>Return on investment (ROI): Net operating income divided by average operating assets. It also equals margin multiplied by turnover. (p. 509)</w:t>
      </w:r>
    </w:p>
    <w:p w14:paraId="725DE366" w14:textId="719C4020" w:rsidR="007A284F" w:rsidRPr="007A284F" w:rsidRDefault="007A284F" w:rsidP="007A284F">
      <w:pPr>
        <w:spacing w:line="276" w:lineRule="auto"/>
        <w:rPr>
          <w:rFonts w:ascii="Times New Roman" w:hAnsi="Times New Roman"/>
        </w:rPr>
      </w:pPr>
      <w:r w:rsidRPr="007A284F">
        <w:rPr>
          <w:rFonts w:ascii="Times New Roman" w:hAnsi="Times New Roman"/>
        </w:rPr>
        <w:t>Net operating income</w:t>
      </w:r>
      <w:r>
        <w:rPr>
          <w:rFonts w:ascii="Times New Roman" w:hAnsi="Times New Roman" w:hint="eastAsia"/>
        </w:rPr>
        <w:t>:</w:t>
      </w:r>
      <w:r w:rsidRPr="007A284F">
        <w:rPr>
          <w:rFonts w:ascii="Times New Roman" w:hAnsi="Times New Roman"/>
        </w:rPr>
        <w:t xml:space="preserve"> Income before interest and income taxes have been deducted. (p. 509)</w:t>
      </w:r>
    </w:p>
    <w:p w14:paraId="1E6DADBA" w14:textId="6396D70E" w:rsidR="007A284F" w:rsidRPr="007A284F" w:rsidRDefault="007A284F" w:rsidP="007A284F">
      <w:pPr>
        <w:spacing w:line="276" w:lineRule="auto"/>
        <w:rPr>
          <w:rFonts w:ascii="Times New Roman" w:hAnsi="Times New Roman"/>
        </w:rPr>
      </w:pPr>
      <w:r w:rsidRPr="007A284F">
        <w:rPr>
          <w:rFonts w:ascii="Times New Roman" w:hAnsi="Times New Roman"/>
        </w:rPr>
        <w:t>Operating assets</w:t>
      </w:r>
      <w:r>
        <w:rPr>
          <w:rFonts w:ascii="Times New Roman" w:hAnsi="Times New Roman" w:hint="eastAsia"/>
        </w:rPr>
        <w:t>:</w:t>
      </w:r>
      <w:r w:rsidRPr="007A284F">
        <w:rPr>
          <w:rFonts w:ascii="Times New Roman" w:hAnsi="Times New Roman"/>
        </w:rPr>
        <w:t xml:space="preserve"> Cash, accounts receivable, inventory, plant and equipment, and all other assets held for operating purposes. (p. 509)</w:t>
      </w:r>
    </w:p>
    <w:p w14:paraId="672D9F19" w14:textId="5B81D293" w:rsidR="007A284F" w:rsidRDefault="007A284F" w:rsidP="007A284F">
      <w:pPr>
        <w:spacing w:line="276" w:lineRule="auto"/>
        <w:rPr>
          <w:rFonts w:ascii="Times New Roman" w:hAnsi="Times New Roman"/>
        </w:rPr>
      </w:pPr>
      <w:r w:rsidRPr="007A284F">
        <w:rPr>
          <w:rFonts w:ascii="Times New Roman" w:hAnsi="Times New Roman"/>
        </w:rPr>
        <w:t>Residual income</w:t>
      </w:r>
      <w:r>
        <w:rPr>
          <w:rFonts w:ascii="Times New Roman" w:hAnsi="Times New Roman" w:hint="eastAsia"/>
        </w:rPr>
        <w:t>:</w:t>
      </w:r>
      <w:r w:rsidRPr="007A284F">
        <w:rPr>
          <w:rFonts w:ascii="Times New Roman" w:hAnsi="Times New Roman"/>
        </w:rPr>
        <w:t xml:space="preserve"> The net operating income that an investment center earns above the minimum required return on its operating assets. (p. 513)</w:t>
      </w:r>
    </w:p>
    <w:p w14:paraId="7C050A36" w14:textId="35D3DAC6" w:rsidR="00875DDA" w:rsidRPr="007A284F" w:rsidRDefault="00875DDA" w:rsidP="007A284F">
      <w:pPr>
        <w:spacing w:line="276" w:lineRule="auto"/>
        <w:rPr>
          <w:rFonts w:ascii="Times New Roman" w:hAnsi="Times New Roman"/>
        </w:rPr>
      </w:pPr>
      <w:r w:rsidRPr="00875DDA">
        <w:rPr>
          <w:rFonts w:ascii="Times New Roman" w:hAnsi="Times New Roman"/>
        </w:rPr>
        <w:t>Economic Value Added (EVA): A concept similar to residual income in which a variety of adjustments may be made to GAAP financial statements for performance evaluation purposes. (p. 513)</w:t>
      </w:r>
    </w:p>
    <w:p w14:paraId="2B8AB814" w14:textId="77777777" w:rsidR="007A284F" w:rsidRPr="007A284F" w:rsidRDefault="007A284F" w:rsidP="007A284F">
      <w:pPr>
        <w:spacing w:line="276" w:lineRule="auto"/>
        <w:rPr>
          <w:rFonts w:ascii="Times New Roman" w:hAnsi="Times New Roman"/>
        </w:rPr>
      </w:pPr>
    </w:p>
    <w:p w14:paraId="29D700FC" w14:textId="2128F80D" w:rsidR="007A284F" w:rsidRDefault="007A284F" w:rsidP="007A284F">
      <w:pPr>
        <w:spacing w:line="276" w:lineRule="auto"/>
        <w:rPr>
          <w:rFonts w:ascii="Times New Roman" w:hAnsi="Times New Roman"/>
        </w:rPr>
      </w:pPr>
      <w:r w:rsidRPr="007A284F">
        <w:rPr>
          <w:rFonts w:ascii="Times New Roman" w:hAnsi="Times New Roman" w:hint="eastAsia"/>
          <w:highlight w:val="yellow"/>
        </w:rPr>
        <w:t>Cha 12</w:t>
      </w:r>
    </w:p>
    <w:p w14:paraId="7E60634D" w14:textId="19C6681C" w:rsidR="00024AF0" w:rsidRDefault="00024AF0" w:rsidP="00B11688">
      <w:pPr>
        <w:spacing w:line="276" w:lineRule="auto"/>
        <w:rPr>
          <w:rFonts w:ascii="Times New Roman" w:hAnsi="Times New Roman"/>
        </w:rPr>
      </w:pPr>
      <w:r w:rsidRPr="00024AF0">
        <w:rPr>
          <w:rFonts w:ascii="Times New Roman" w:hAnsi="Times New Roman"/>
        </w:rPr>
        <w:t>Avoidable cost</w:t>
      </w:r>
      <w:r w:rsidR="007A284F">
        <w:rPr>
          <w:rFonts w:ascii="Times New Roman" w:hAnsi="Times New Roman" w:hint="eastAsia"/>
        </w:rPr>
        <w:t>:</w:t>
      </w:r>
      <w:r w:rsidRPr="00024AF0">
        <w:rPr>
          <w:rFonts w:ascii="Times New Roman" w:hAnsi="Times New Roman"/>
        </w:rPr>
        <w:t xml:space="preserve"> A cost that can be eliminated by choosing one alternative over another in a decision. This term is synonymous with differential cost and relevant cost. (p. 561)</w:t>
      </w:r>
    </w:p>
    <w:p w14:paraId="5DA02068" w14:textId="77777777" w:rsidR="00875DDA" w:rsidRPr="00875DDA" w:rsidRDefault="00875DDA" w:rsidP="00875DDA">
      <w:pPr>
        <w:spacing w:line="276" w:lineRule="auto"/>
        <w:rPr>
          <w:rFonts w:ascii="Times New Roman" w:hAnsi="Times New Roman"/>
        </w:rPr>
      </w:pPr>
      <w:r w:rsidRPr="00875DDA">
        <w:rPr>
          <w:rFonts w:ascii="Times New Roman" w:hAnsi="Times New Roman"/>
        </w:rPr>
        <w:t>Relevant benefit: A benefit that should be considered when making decisions. (p. 561)</w:t>
      </w:r>
    </w:p>
    <w:p w14:paraId="1CF61A32" w14:textId="630810BE" w:rsidR="00875DDA" w:rsidRPr="00024AF0" w:rsidRDefault="00875DDA" w:rsidP="00875DDA">
      <w:pPr>
        <w:spacing w:line="276" w:lineRule="auto"/>
        <w:rPr>
          <w:rFonts w:ascii="Times New Roman" w:hAnsi="Times New Roman"/>
        </w:rPr>
      </w:pPr>
      <w:r w:rsidRPr="00875DDA">
        <w:rPr>
          <w:rFonts w:ascii="Times New Roman" w:hAnsi="Times New Roman"/>
        </w:rPr>
        <w:t>Relevant cost: A cost that should be considered when making decisions. (p. 561)</w:t>
      </w:r>
    </w:p>
    <w:p w14:paraId="550B0671" w14:textId="45770134" w:rsidR="00024AF0" w:rsidRPr="00024AF0" w:rsidRDefault="00024AF0" w:rsidP="00B11688">
      <w:pPr>
        <w:spacing w:line="276" w:lineRule="auto"/>
        <w:rPr>
          <w:rFonts w:ascii="Times New Roman" w:hAnsi="Times New Roman"/>
        </w:rPr>
      </w:pPr>
      <w:r w:rsidRPr="00024AF0">
        <w:rPr>
          <w:rFonts w:ascii="Times New Roman" w:hAnsi="Times New Roman"/>
        </w:rPr>
        <w:t>Bottleneck</w:t>
      </w:r>
      <w:r w:rsidR="007A284F">
        <w:rPr>
          <w:rFonts w:ascii="Times New Roman" w:hAnsi="Times New Roman" w:hint="eastAsia"/>
        </w:rPr>
        <w:t>:</w:t>
      </w:r>
      <w:r w:rsidRPr="00024AF0">
        <w:rPr>
          <w:rFonts w:ascii="Times New Roman" w:hAnsi="Times New Roman"/>
        </w:rPr>
        <w:t xml:space="preserve"> A machine or some other part of a process that limits the total output of the entire system. (p. 577)</w:t>
      </w:r>
    </w:p>
    <w:p w14:paraId="4510EBA1" w14:textId="28DC6135" w:rsidR="00024AF0" w:rsidRDefault="00024AF0" w:rsidP="00B11688">
      <w:pPr>
        <w:spacing w:line="276" w:lineRule="auto"/>
        <w:rPr>
          <w:rFonts w:ascii="Times New Roman" w:hAnsi="Times New Roman"/>
        </w:rPr>
      </w:pPr>
      <w:r w:rsidRPr="00024AF0">
        <w:rPr>
          <w:rFonts w:ascii="Times New Roman" w:hAnsi="Times New Roman"/>
        </w:rPr>
        <w:t>Constraint</w:t>
      </w:r>
      <w:r w:rsidR="007A284F">
        <w:rPr>
          <w:rFonts w:ascii="Times New Roman" w:hAnsi="Times New Roman" w:hint="eastAsia"/>
        </w:rPr>
        <w:t>:</w:t>
      </w:r>
      <w:r w:rsidRPr="00024AF0">
        <w:rPr>
          <w:rFonts w:ascii="Times New Roman" w:hAnsi="Times New Roman"/>
        </w:rPr>
        <w:t xml:space="preserve"> A limitation under which a company must operate, such as limited available machine time or raw materials, that restricts the company’s ability to satisfy demand. (p. 576)</w:t>
      </w:r>
    </w:p>
    <w:p w14:paraId="088E838A" w14:textId="619E419C" w:rsidR="00875DDA" w:rsidRPr="00024AF0" w:rsidRDefault="00875DDA" w:rsidP="00B11688">
      <w:pPr>
        <w:spacing w:line="276" w:lineRule="auto"/>
        <w:rPr>
          <w:rFonts w:ascii="Times New Roman" w:hAnsi="Times New Roman"/>
        </w:rPr>
      </w:pPr>
      <w:r w:rsidRPr="00875DDA">
        <w:rPr>
          <w:rFonts w:ascii="Times New Roman" w:hAnsi="Times New Roman"/>
        </w:rPr>
        <w:t>Relaxing (or elevating) the constraint: An action that increases the amount of a constrained resource. Equivalently, an action that increases the capacity of the bottleneck. (p. 580)</w:t>
      </w:r>
    </w:p>
    <w:p w14:paraId="6BE26A38" w14:textId="323462B0" w:rsidR="007A284F" w:rsidRDefault="007A284F" w:rsidP="007A284F">
      <w:pPr>
        <w:spacing w:line="276" w:lineRule="auto"/>
        <w:rPr>
          <w:rFonts w:ascii="Times New Roman" w:hAnsi="Times New Roman"/>
        </w:rPr>
      </w:pPr>
      <w:r w:rsidRPr="007A284F">
        <w:rPr>
          <w:rFonts w:ascii="Times New Roman" w:hAnsi="Times New Roman"/>
        </w:rPr>
        <w:t>Joint products</w:t>
      </w:r>
      <w:r w:rsidR="00560624">
        <w:rPr>
          <w:rFonts w:ascii="Times New Roman" w:hAnsi="Times New Roman" w:hint="eastAsia"/>
        </w:rPr>
        <w:t>:</w:t>
      </w:r>
      <w:r w:rsidRPr="007A284F">
        <w:rPr>
          <w:rFonts w:ascii="Times New Roman" w:hAnsi="Times New Roman"/>
        </w:rPr>
        <w:t xml:space="preserve"> Two or more products that are produced from a common input. (p. 581)</w:t>
      </w:r>
    </w:p>
    <w:p w14:paraId="650A2149" w14:textId="4D25184A" w:rsidR="00875DDA" w:rsidRDefault="00875DDA" w:rsidP="007A284F">
      <w:pPr>
        <w:spacing w:line="276" w:lineRule="auto"/>
        <w:rPr>
          <w:rFonts w:ascii="Times New Roman" w:hAnsi="Times New Roman"/>
        </w:rPr>
      </w:pPr>
      <w:r w:rsidRPr="00875DDA">
        <w:rPr>
          <w:rFonts w:ascii="Times New Roman" w:hAnsi="Times New Roman"/>
        </w:rPr>
        <w:t>Split-off point: That point in the manufacturing process where some or all of the joint products can be recognized as individual products. (p. 582)</w:t>
      </w:r>
    </w:p>
    <w:p w14:paraId="5FFBD43A" w14:textId="5566111E" w:rsidR="00875DDA" w:rsidRPr="007A284F" w:rsidRDefault="00875DDA" w:rsidP="007A284F">
      <w:pPr>
        <w:spacing w:line="276" w:lineRule="auto"/>
        <w:rPr>
          <w:rFonts w:ascii="Times New Roman" w:hAnsi="Times New Roman"/>
        </w:rPr>
      </w:pPr>
      <w:r w:rsidRPr="00875DDA">
        <w:rPr>
          <w:rFonts w:ascii="Times New Roman" w:hAnsi="Times New Roman"/>
        </w:rPr>
        <w:lastRenderedPageBreak/>
        <w:t>Joint costs: Costs that are incurred up to the split-off point in a process that produces joint products. (p. 582)</w:t>
      </w:r>
    </w:p>
    <w:p w14:paraId="0E4B42B3" w14:textId="7BFA3D66" w:rsidR="007A284F" w:rsidRPr="007A284F" w:rsidRDefault="007A284F" w:rsidP="007A284F">
      <w:pPr>
        <w:spacing w:line="276" w:lineRule="auto"/>
        <w:rPr>
          <w:rFonts w:ascii="Times New Roman" w:hAnsi="Times New Roman"/>
        </w:rPr>
      </w:pPr>
      <w:r w:rsidRPr="007A284F">
        <w:rPr>
          <w:rFonts w:ascii="Times New Roman" w:hAnsi="Times New Roman"/>
        </w:rPr>
        <w:t>Make or buy decision</w:t>
      </w:r>
      <w:r w:rsidR="00560624">
        <w:rPr>
          <w:rFonts w:ascii="Times New Roman" w:hAnsi="Times New Roman" w:hint="eastAsia"/>
        </w:rPr>
        <w:t>:</w:t>
      </w:r>
      <w:r w:rsidRPr="007A284F">
        <w:rPr>
          <w:rFonts w:ascii="Times New Roman" w:hAnsi="Times New Roman"/>
        </w:rPr>
        <w:t xml:space="preserve"> A decision concerning whether an item should be produced internally or purchased from an outside supplier. (p. 572)</w:t>
      </w:r>
    </w:p>
    <w:p w14:paraId="063B9EAA" w14:textId="40445E6B" w:rsidR="007A284F" w:rsidRPr="007A284F" w:rsidRDefault="007A284F" w:rsidP="007A284F">
      <w:pPr>
        <w:spacing w:line="276" w:lineRule="auto"/>
        <w:rPr>
          <w:rFonts w:ascii="Times New Roman" w:hAnsi="Times New Roman"/>
        </w:rPr>
      </w:pPr>
      <w:r w:rsidRPr="007A284F">
        <w:rPr>
          <w:rFonts w:ascii="Times New Roman" w:hAnsi="Times New Roman"/>
        </w:rPr>
        <w:t>Sell or process further decision</w:t>
      </w:r>
      <w:r w:rsidR="00560624">
        <w:rPr>
          <w:rFonts w:ascii="Times New Roman" w:hAnsi="Times New Roman" w:hint="eastAsia"/>
        </w:rPr>
        <w:t>:</w:t>
      </w:r>
      <w:r w:rsidRPr="007A284F">
        <w:rPr>
          <w:rFonts w:ascii="Times New Roman" w:hAnsi="Times New Roman"/>
        </w:rPr>
        <w:t xml:space="preserve"> A decision as to whether a joint product should be sold at the split-off point or sold after further processing. (p. 582)</w:t>
      </w:r>
    </w:p>
    <w:p w14:paraId="6A7F3457" w14:textId="19E7159A" w:rsidR="007A284F" w:rsidRPr="007A284F" w:rsidRDefault="007A284F" w:rsidP="007A284F">
      <w:pPr>
        <w:spacing w:line="276" w:lineRule="auto"/>
        <w:rPr>
          <w:rFonts w:ascii="Times New Roman" w:hAnsi="Times New Roman"/>
        </w:rPr>
      </w:pPr>
      <w:r w:rsidRPr="007A284F">
        <w:rPr>
          <w:rFonts w:ascii="Times New Roman" w:hAnsi="Times New Roman"/>
        </w:rPr>
        <w:t>Special order</w:t>
      </w:r>
      <w:r w:rsidR="00560624">
        <w:rPr>
          <w:rFonts w:ascii="Times New Roman" w:hAnsi="Times New Roman" w:hint="eastAsia"/>
        </w:rPr>
        <w:t>:</w:t>
      </w:r>
      <w:r w:rsidRPr="007A284F">
        <w:rPr>
          <w:rFonts w:ascii="Times New Roman" w:hAnsi="Times New Roman"/>
        </w:rPr>
        <w:t xml:space="preserve"> A one-time order that is not considered part of the company’s normal ongoing business. (p. 575)</w:t>
      </w:r>
    </w:p>
    <w:p w14:paraId="36CDF19A" w14:textId="490DA168" w:rsidR="007A284F" w:rsidRDefault="007A284F" w:rsidP="007A284F">
      <w:pPr>
        <w:spacing w:line="276" w:lineRule="auto"/>
        <w:rPr>
          <w:rFonts w:ascii="Times New Roman" w:hAnsi="Times New Roman"/>
        </w:rPr>
      </w:pPr>
      <w:r w:rsidRPr="007A284F">
        <w:rPr>
          <w:rFonts w:ascii="Times New Roman" w:hAnsi="Times New Roman"/>
        </w:rPr>
        <w:t>Vertical integration</w:t>
      </w:r>
      <w:r w:rsidR="00560624">
        <w:rPr>
          <w:rFonts w:ascii="Times New Roman" w:hAnsi="Times New Roman" w:hint="eastAsia"/>
        </w:rPr>
        <w:t>:</w:t>
      </w:r>
      <w:r w:rsidRPr="007A284F">
        <w:rPr>
          <w:rFonts w:ascii="Times New Roman" w:hAnsi="Times New Roman"/>
        </w:rPr>
        <w:t xml:space="preserve"> The involvement by a company in more than one of the activities in the entire value chain from development through production, distribution, sales, and after-sales service. (p. 572)</w:t>
      </w:r>
    </w:p>
    <w:p w14:paraId="08A9F482" w14:textId="77777777" w:rsidR="007A284F" w:rsidRDefault="007A284F" w:rsidP="007A284F">
      <w:pPr>
        <w:spacing w:line="276" w:lineRule="auto"/>
        <w:rPr>
          <w:rFonts w:ascii="Times New Roman" w:hAnsi="Times New Roman"/>
        </w:rPr>
      </w:pPr>
    </w:p>
    <w:p w14:paraId="1235130E" w14:textId="4240EBDB" w:rsidR="007A284F" w:rsidRDefault="007A284F" w:rsidP="007A284F">
      <w:pPr>
        <w:spacing w:line="276" w:lineRule="auto"/>
        <w:rPr>
          <w:rFonts w:ascii="Times New Roman" w:hAnsi="Times New Roman"/>
        </w:rPr>
      </w:pPr>
      <w:r w:rsidRPr="00560624">
        <w:rPr>
          <w:rFonts w:ascii="Times New Roman" w:hAnsi="Times New Roman" w:hint="eastAsia"/>
          <w:highlight w:val="yellow"/>
        </w:rPr>
        <w:t>Cha 13</w:t>
      </w:r>
    </w:p>
    <w:p w14:paraId="325B1ACD" w14:textId="26E71869" w:rsidR="00875DDA" w:rsidRDefault="00875DDA" w:rsidP="007A284F">
      <w:pPr>
        <w:spacing w:line="276" w:lineRule="auto"/>
        <w:rPr>
          <w:rFonts w:ascii="Times New Roman" w:hAnsi="Times New Roman"/>
        </w:rPr>
      </w:pPr>
      <w:r w:rsidRPr="00875DDA">
        <w:rPr>
          <w:rFonts w:ascii="Times New Roman" w:hAnsi="Times New Roman"/>
        </w:rPr>
        <w:t>Out-of-pocket costs: Actual cash outlays for salaries, advertising, repairs, and similar costs.</w:t>
      </w:r>
    </w:p>
    <w:p w14:paraId="24A73F8B" w14:textId="46FEA70B" w:rsidR="007A284F" w:rsidRPr="007A284F" w:rsidRDefault="007A284F" w:rsidP="007A284F">
      <w:pPr>
        <w:spacing w:line="276" w:lineRule="auto"/>
        <w:rPr>
          <w:rFonts w:ascii="Times New Roman" w:hAnsi="Times New Roman"/>
        </w:rPr>
      </w:pPr>
      <w:r w:rsidRPr="007A284F">
        <w:rPr>
          <w:rFonts w:ascii="Times New Roman" w:hAnsi="Times New Roman"/>
        </w:rPr>
        <w:t>Capital budgeting</w:t>
      </w:r>
      <w:r w:rsidR="00560624">
        <w:rPr>
          <w:rFonts w:ascii="Times New Roman" w:hAnsi="Times New Roman" w:hint="eastAsia"/>
        </w:rPr>
        <w:t>:</w:t>
      </w:r>
      <w:r w:rsidRPr="007A284F">
        <w:rPr>
          <w:rFonts w:ascii="Times New Roman" w:hAnsi="Times New Roman"/>
        </w:rPr>
        <w:t xml:space="preserve"> The process of planning significant investments in projects that have long</w:t>
      </w:r>
      <w:r w:rsidR="00560624">
        <w:rPr>
          <w:rFonts w:ascii="Times New Roman" w:hAnsi="Times New Roman" w:hint="eastAsia"/>
        </w:rPr>
        <w:t>-</w:t>
      </w:r>
      <w:r w:rsidRPr="007A284F">
        <w:rPr>
          <w:rFonts w:ascii="Times New Roman" w:hAnsi="Times New Roman"/>
        </w:rPr>
        <w:t xml:space="preserve">term implications such as the purchase of new equipment or the introduction of a new product. </w:t>
      </w:r>
    </w:p>
    <w:p w14:paraId="73661CF7" w14:textId="663A6C8A" w:rsidR="007A284F" w:rsidRDefault="007A284F" w:rsidP="007A284F">
      <w:pPr>
        <w:spacing w:line="276" w:lineRule="auto"/>
        <w:rPr>
          <w:rFonts w:ascii="Times New Roman" w:hAnsi="Times New Roman"/>
        </w:rPr>
      </w:pPr>
      <w:r w:rsidRPr="007A284F">
        <w:rPr>
          <w:rFonts w:ascii="Times New Roman" w:hAnsi="Times New Roman"/>
        </w:rPr>
        <w:t>Cost of capital</w:t>
      </w:r>
      <w:r w:rsidR="00560624">
        <w:rPr>
          <w:rFonts w:ascii="Times New Roman" w:hAnsi="Times New Roman" w:hint="eastAsia"/>
        </w:rPr>
        <w:t>:</w:t>
      </w:r>
      <w:r w:rsidRPr="007A284F">
        <w:rPr>
          <w:rFonts w:ascii="Times New Roman" w:hAnsi="Times New Roman"/>
        </w:rPr>
        <w:t xml:space="preserve"> The average rate of return a company must pay to its long-term creditors and shareholders for the use of their funds. (p. 640)</w:t>
      </w:r>
    </w:p>
    <w:p w14:paraId="1F9C959B" w14:textId="5FADB8B1" w:rsidR="005A3938" w:rsidRDefault="005A3938" w:rsidP="007A284F">
      <w:pPr>
        <w:spacing w:line="276" w:lineRule="auto"/>
        <w:rPr>
          <w:rFonts w:ascii="Times New Roman" w:hAnsi="Times New Roman"/>
        </w:rPr>
      </w:pPr>
      <w:r w:rsidRPr="005A3938">
        <w:rPr>
          <w:rFonts w:ascii="Times New Roman" w:hAnsi="Times New Roman"/>
        </w:rPr>
        <w:t xml:space="preserve">Working capital: Current assets </w:t>
      </w:r>
      <w:proofErr w:type="gramStart"/>
      <w:r w:rsidRPr="005A3938">
        <w:rPr>
          <w:rFonts w:ascii="Times New Roman" w:hAnsi="Times New Roman"/>
        </w:rPr>
        <w:t>less</w:t>
      </w:r>
      <w:proofErr w:type="gramEnd"/>
      <w:r w:rsidRPr="005A3938">
        <w:rPr>
          <w:rFonts w:ascii="Times New Roman" w:hAnsi="Times New Roman"/>
        </w:rPr>
        <w:t xml:space="preserve"> current liabilities. (p. 633)</w:t>
      </w:r>
    </w:p>
    <w:p w14:paraId="53A0EF96" w14:textId="0619B103" w:rsidR="005A3938" w:rsidRDefault="005A3938" w:rsidP="007A284F">
      <w:pPr>
        <w:spacing w:line="276" w:lineRule="auto"/>
        <w:rPr>
          <w:rFonts w:ascii="Times New Roman" w:hAnsi="Times New Roman"/>
        </w:rPr>
      </w:pPr>
      <w:r w:rsidRPr="005A3938">
        <w:rPr>
          <w:rFonts w:ascii="Times New Roman" w:hAnsi="Times New Roman"/>
        </w:rPr>
        <w:t>Time value of money: The concept that a dollar today is worth more than a dollar a year from now. (p. 634)</w:t>
      </w:r>
    </w:p>
    <w:p w14:paraId="6C2C7E02" w14:textId="73ADADAD" w:rsidR="005A3938" w:rsidRDefault="005A3938" w:rsidP="007A284F">
      <w:pPr>
        <w:spacing w:line="276" w:lineRule="auto"/>
        <w:rPr>
          <w:rFonts w:ascii="Times New Roman" w:hAnsi="Times New Roman"/>
        </w:rPr>
      </w:pPr>
      <w:r w:rsidRPr="005A3938">
        <w:rPr>
          <w:rFonts w:ascii="Times New Roman" w:hAnsi="Times New Roman"/>
        </w:rPr>
        <w:t>Preference decision: A decision in which the acceptable alternatives must be ranked. (p. 633)</w:t>
      </w:r>
    </w:p>
    <w:p w14:paraId="5C7CC93B" w14:textId="4B253C02" w:rsidR="005A3938" w:rsidRPr="007A284F" w:rsidRDefault="005A3938" w:rsidP="007A284F">
      <w:pPr>
        <w:spacing w:line="276" w:lineRule="auto"/>
        <w:rPr>
          <w:rFonts w:ascii="Times New Roman" w:hAnsi="Times New Roman"/>
        </w:rPr>
      </w:pPr>
      <w:r w:rsidRPr="005A3938">
        <w:rPr>
          <w:rFonts w:ascii="Times New Roman" w:hAnsi="Times New Roman"/>
        </w:rPr>
        <w:t>Screening decision: A decision as to whether a proposed investment project is acceptable.</w:t>
      </w:r>
    </w:p>
    <w:p w14:paraId="4A5AF8EF" w14:textId="18F9A3D6" w:rsidR="007A284F" w:rsidRPr="007A284F" w:rsidRDefault="007A284F" w:rsidP="007A284F">
      <w:pPr>
        <w:spacing w:line="276" w:lineRule="auto"/>
        <w:rPr>
          <w:rFonts w:ascii="Times New Roman" w:hAnsi="Times New Roman"/>
        </w:rPr>
      </w:pPr>
      <w:r w:rsidRPr="007A284F">
        <w:rPr>
          <w:rFonts w:ascii="Times New Roman" w:hAnsi="Times New Roman"/>
        </w:rPr>
        <w:t>Internal rate of return</w:t>
      </w:r>
      <w:r w:rsidR="00560624">
        <w:rPr>
          <w:rFonts w:ascii="Times New Roman" w:hAnsi="Times New Roman" w:hint="eastAsia"/>
        </w:rPr>
        <w:t xml:space="preserve">: </w:t>
      </w:r>
      <w:r w:rsidRPr="007A284F">
        <w:rPr>
          <w:rFonts w:ascii="Times New Roman" w:hAnsi="Times New Roman"/>
        </w:rPr>
        <w:t>The discount rate at which the net present value of an investment project is zero; the rate of return of a project over its useful life. (p. 644)</w:t>
      </w:r>
    </w:p>
    <w:p w14:paraId="022D0A6F" w14:textId="170F74C0" w:rsidR="007A284F" w:rsidRPr="007A284F" w:rsidRDefault="007A284F" w:rsidP="007A284F">
      <w:pPr>
        <w:spacing w:line="276" w:lineRule="auto"/>
        <w:rPr>
          <w:rFonts w:ascii="Times New Roman" w:hAnsi="Times New Roman" w:hint="eastAsia"/>
        </w:rPr>
      </w:pPr>
      <w:r w:rsidRPr="007A284F">
        <w:rPr>
          <w:rFonts w:ascii="Times New Roman" w:hAnsi="Times New Roman"/>
        </w:rPr>
        <w:t>Net present value</w:t>
      </w:r>
      <w:r w:rsidR="00560624">
        <w:rPr>
          <w:rFonts w:ascii="Times New Roman" w:hAnsi="Times New Roman" w:hint="eastAsia"/>
        </w:rPr>
        <w:t>:</w:t>
      </w:r>
      <w:r w:rsidRPr="007A284F">
        <w:rPr>
          <w:rFonts w:ascii="Times New Roman" w:hAnsi="Times New Roman"/>
        </w:rPr>
        <w:t xml:space="preserve"> The difference between the present value of an investment project’s cash inflows and the present value of its cash outflows. (p 638)</w:t>
      </w:r>
    </w:p>
    <w:p w14:paraId="3861A57B" w14:textId="6EA98112" w:rsidR="007A284F" w:rsidRPr="007A284F" w:rsidRDefault="007A284F" w:rsidP="007A284F">
      <w:pPr>
        <w:spacing w:line="276" w:lineRule="auto"/>
        <w:rPr>
          <w:rFonts w:ascii="Times New Roman" w:hAnsi="Times New Roman"/>
        </w:rPr>
      </w:pPr>
      <w:r w:rsidRPr="007A284F">
        <w:rPr>
          <w:rFonts w:ascii="Times New Roman" w:hAnsi="Times New Roman"/>
        </w:rPr>
        <w:t>Payback period</w:t>
      </w:r>
      <w:r w:rsidR="00560624">
        <w:rPr>
          <w:rFonts w:ascii="Times New Roman" w:hAnsi="Times New Roman" w:hint="eastAsia"/>
        </w:rPr>
        <w:t>:</w:t>
      </w:r>
      <w:r w:rsidRPr="007A284F">
        <w:rPr>
          <w:rFonts w:ascii="Times New Roman" w:hAnsi="Times New Roman"/>
        </w:rPr>
        <w:t xml:space="preserve"> The length of time that it takes for a project to fully recover its initial cost out of the net cash inflows that it generates. (p. 635)</w:t>
      </w:r>
    </w:p>
    <w:p w14:paraId="0D766036" w14:textId="59D50B4C" w:rsidR="007A284F" w:rsidRPr="007A284F" w:rsidRDefault="007A284F" w:rsidP="007A284F">
      <w:pPr>
        <w:spacing w:line="276" w:lineRule="auto"/>
        <w:rPr>
          <w:rFonts w:ascii="Times New Roman" w:hAnsi="Times New Roman"/>
        </w:rPr>
      </w:pPr>
      <w:r w:rsidRPr="007A284F">
        <w:rPr>
          <w:rFonts w:ascii="Times New Roman" w:hAnsi="Times New Roman"/>
        </w:rPr>
        <w:t>Postaudit</w:t>
      </w:r>
      <w:r w:rsidR="00560624">
        <w:rPr>
          <w:rFonts w:ascii="Times New Roman" w:hAnsi="Times New Roman" w:hint="eastAsia"/>
        </w:rPr>
        <w:t>:</w:t>
      </w:r>
      <w:r w:rsidRPr="007A284F">
        <w:rPr>
          <w:rFonts w:ascii="Times New Roman" w:hAnsi="Times New Roman"/>
        </w:rPr>
        <w:t xml:space="preserve"> The follow-up after a project has been approved and implemented to determine </w:t>
      </w:r>
      <w:r w:rsidRPr="007A284F">
        <w:rPr>
          <w:rFonts w:ascii="Times New Roman" w:hAnsi="Times New Roman"/>
        </w:rPr>
        <w:lastRenderedPageBreak/>
        <w:t>whether expected results were actually realized. (p. 653)</w:t>
      </w:r>
    </w:p>
    <w:p w14:paraId="6B4E6AEE" w14:textId="695760D3" w:rsidR="007A284F" w:rsidRPr="007A284F" w:rsidRDefault="007A284F" w:rsidP="007A284F">
      <w:pPr>
        <w:spacing w:line="276" w:lineRule="auto"/>
        <w:rPr>
          <w:rFonts w:ascii="Times New Roman" w:hAnsi="Times New Roman"/>
        </w:rPr>
      </w:pPr>
      <w:r w:rsidRPr="007A284F">
        <w:rPr>
          <w:rFonts w:ascii="Times New Roman" w:hAnsi="Times New Roman"/>
        </w:rPr>
        <w:t>Project profitability index</w:t>
      </w:r>
      <w:r w:rsidR="00560624">
        <w:rPr>
          <w:rFonts w:ascii="Times New Roman" w:hAnsi="Times New Roman" w:hint="eastAsia"/>
        </w:rPr>
        <w:t>:</w:t>
      </w:r>
      <w:r w:rsidRPr="007A284F">
        <w:rPr>
          <w:rFonts w:ascii="Times New Roman" w:hAnsi="Times New Roman"/>
        </w:rPr>
        <w:t xml:space="preserve"> The ratio of the net present value of a project’s cash flows to the investment required. (p. 650)</w:t>
      </w:r>
    </w:p>
    <w:p w14:paraId="19129C30" w14:textId="589FF252" w:rsidR="007A284F" w:rsidRPr="007A284F" w:rsidRDefault="007A284F" w:rsidP="007A284F">
      <w:pPr>
        <w:spacing w:line="276" w:lineRule="auto"/>
        <w:rPr>
          <w:rFonts w:ascii="Times New Roman" w:hAnsi="Times New Roman"/>
        </w:rPr>
      </w:pPr>
      <w:r w:rsidRPr="007A284F">
        <w:rPr>
          <w:rFonts w:ascii="Times New Roman" w:hAnsi="Times New Roman"/>
        </w:rPr>
        <w:t>Simple rate of return</w:t>
      </w:r>
      <w:r w:rsidR="00560624">
        <w:rPr>
          <w:rFonts w:ascii="Times New Roman" w:hAnsi="Times New Roman" w:hint="eastAsia"/>
        </w:rPr>
        <w:t>:</w:t>
      </w:r>
      <w:r w:rsidRPr="007A284F">
        <w:rPr>
          <w:rFonts w:ascii="Times New Roman" w:hAnsi="Times New Roman"/>
        </w:rPr>
        <w:t xml:space="preserve"> The rate of return computed by dividing a project’s annual incremental net operating income by the initial investment required. (p. 651)</w:t>
      </w:r>
    </w:p>
    <w:sectPr w:rsidR="007A284F" w:rsidRPr="007A28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DF3BB" w14:textId="77777777" w:rsidR="00573278" w:rsidRDefault="00573278" w:rsidP="00460DB0">
      <w:pPr>
        <w:spacing w:after="0" w:line="240" w:lineRule="auto"/>
      </w:pPr>
      <w:r>
        <w:separator/>
      </w:r>
    </w:p>
  </w:endnote>
  <w:endnote w:type="continuationSeparator" w:id="0">
    <w:p w14:paraId="4CE21E49" w14:textId="77777777" w:rsidR="00573278" w:rsidRDefault="00573278" w:rsidP="00460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532DA" w14:textId="77777777" w:rsidR="00573278" w:rsidRDefault="00573278" w:rsidP="00460DB0">
      <w:pPr>
        <w:spacing w:after="0" w:line="240" w:lineRule="auto"/>
      </w:pPr>
      <w:r>
        <w:separator/>
      </w:r>
    </w:p>
  </w:footnote>
  <w:footnote w:type="continuationSeparator" w:id="0">
    <w:p w14:paraId="1D1827C2" w14:textId="77777777" w:rsidR="00573278" w:rsidRDefault="00573278" w:rsidP="00460D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CB"/>
    <w:rsid w:val="00024AF0"/>
    <w:rsid w:val="001155A4"/>
    <w:rsid w:val="001B3CE5"/>
    <w:rsid w:val="001C23BE"/>
    <w:rsid w:val="003C7AAA"/>
    <w:rsid w:val="00460DB0"/>
    <w:rsid w:val="004C379B"/>
    <w:rsid w:val="00560624"/>
    <w:rsid w:val="00573278"/>
    <w:rsid w:val="005A3938"/>
    <w:rsid w:val="007A284F"/>
    <w:rsid w:val="008206EF"/>
    <w:rsid w:val="00875DDA"/>
    <w:rsid w:val="008C399F"/>
    <w:rsid w:val="00B11688"/>
    <w:rsid w:val="00BA55ED"/>
    <w:rsid w:val="00C41DCB"/>
    <w:rsid w:val="00C42733"/>
    <w:rsid w:val="00CA3D3D"/>
    <w:rsid w:val="00D72F31"/>
    <w:rsid w:val="00DE0819"/>
    <w:rsid w:val="00E40523"/>
    <w:rsid w:val="00F24971"/>
    <w:rsid w:val="00F55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5CC31"/>
  <w15:chartTrackingRefBased/>
  <w15:docId w15:val="{C5872C87-9ACE-440B-BE1A-4EC08AA6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41DC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41DC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41DC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41DC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41DC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41DC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41DC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41DC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41DC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1DC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41DC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41DC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41DCB"/>
    <w:rPr>
      <w:rFonts w:cstheme="majorBidi"/>
      <w:color w:val="0F4761" w:themeColor="accent1" w:themeShade="BF"/>
      <w:sz w:val="28"/>
      <w:szCs w:val="28"/>
    </w:rPr>
  </w:style>
  <w:style w:type="character" w:customStyle="1" w:styleId="50">
    <w:name w:val="标题 5 字符"/>
    <w:basedOn w:val="a0"/>
    <w:link w:val="5"/>
    <w:uiPriority w:val="9"/>
    <w:semiHidden/>
    <w:rsid w:val="00C41DCB"/>
    <w:rPr>
      <w:rFonts w:cstheme="majorBidi"/>
      <w:color w:val="0F4761" w:themeColor="accent1" w:themeShade="BF"/>
      <w:sz w:val="24"/>
    </w:rPr>
  </w:style>
  <w:style w:type="character" w:customStyle="1" w:styleId="60">
    <w:name w:val="标题 6 字符"/>
    <w:basedOn w:val="a0"/>
    <w:link w:val="6"/>
    <w:uiPriority w:val="9"/>
    <w:semiHidden/>
    <w:rsid w:val="00C41DCB"/>
    <w:rPr>
      <w:rFonts w:cstheme="majorBidi"/>
      <w:b/>
      <w:bCs/>
      <w:color w:val="0F4761" w:themeColor="accent1" w:themeShade="BF"/>
    </w:rPr>
  </w:style>
  <w:style w:type="character" w:customStyle="1" w:styleId="70">
    <w:name w:val="标题 7 字符"/>
    <w:basedOn w:val="a0"/>
    <w:link w:val="7"/>
    <w:uiPriority w:val="9"/>
    <w:semiHidden/>
    <w:rsid w:val="00C41DCB"/>
    <w:rPr>
      <w:rFonts w:cstheme="majorBidi"/>
      <w:b/>
      <w:bCs/>
      <w:color w:val="595959" w:themeColor="text1" w:themeTint="A6"/>
    </w:rPr>
  </w:style>
  <w:style w:type="character" w:customStyle="1" w:styleId="80">
    <w:name w:val="标题 8 字符"/>
    <w:basedOn w:val="a0"/>
    <w:link w:val="8"/>
    <w:uiPriority w:val="9"/>
    <w:semiHidden/>
    <w:rsid w:val="00C41DCB"/>
    <w:rPr>
      <w:rFonts w:cstheme="majorBidi"/>
      <w:color w:val="595959" w:themeColor="text1" w:themeTint="A6"/>
    </w:rPr>
  </w:style>
  <w:style w:type="character" w:customStyle="1" w:styleId="90">
    <w:name w:val="标题 9 字符"/>
    <w:basedOn w:val="a0"/>
    <w:link w:val="9"/>
    <w:uiPriority w:val="9"/>
    <w:semiHidden/>
    <w:rsid w:val="00C41DCB"/>
    <w:rPr>
      <w:rFonts w:eastAsiaTheme="majorEastAsia" w:cstheme="majorBidi"/>
      <w:color w:val="595959" w:themeColor="text1" w:themeTint="A6"/>
    </w:rPr>
  </w:style>
  <w:style w:type="paragraph" w:styleId="a3">
    <w:name w:val="Title"/>
    <w:basedOn w:val="a"/>
    <w:next w:val="a"/>
    <w:link w:val="a4"/>
    <w:uiPriority w:val="10"/>
    <w:qFormat/>
    <w:rsid w:val="00C41DC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41DC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1DC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41DC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41DCB"/>
    <w:pPr>
      <w:spacing w:before="160"/>
      <w:jc w:val="center"/>
    </w:pPr>
    <w:rPr>
      <w:i/>
      <w:iCs/>
      <w:color w:val="404040" w:themeColor="text1" w:themeTint="BF"/>
    </w:rPr>
  </w:style>
  <w:style w:type="character" w:customStyle="1" w:styleId="a8">
    <w:name w:val="引用 字符"/>
    <w:basedOn w:val="a0"/>
    <w:link w:val="a7"/>
    <w:uiPriority w:val="29"/>
    <w:rsid w:val="00C41DCB"/>
    <w:rPr>
      <w:i/>
      <w:iCs/>
      <w:color w:val="404040" w:themeColor="text1" w:themeTint="BF"/>
    </w:rPr>
  </w:style>
  <w:style w:type="paragraph" w:styleId="a9">
    <w:name w:val="List Paragraph"/>
    <w:basedOn w:val="a"/>
    <w:uiPriority w:val="34"/>
    <w:qFormat/>
    <w:rsid w:val="00C41DCB"/>
    <w:pPr>
      <w:ind w:left="720"/>
      <w:contextualSpacing/>
    </w:pPr>
  </w:style>
  <w:style w:type="character" w:styleId="aa">
    <w:name w:val="Intense Emphasis"/>
    <w:basedOn w:val="a0"/>
    <w:uiPriority w:val="21"/>
    <w:qFormat/>
    <w:rsid w:val="00C41DCB"/>
    <w:rPr>
      <w:i/>
      <w:iCs/>
      <w:color w:val="0F4761" w:themeColor="accent1" w:themeShade="BF"/>
    </w:rPr>
  </w:style>
  <w:style w:type="paragraph" w:styleId="ab">
    <w:name w:val="Intense Quote"/>
    <w:basedOn w:val="a"/>
    <w:next w:val="a"/>
    <w:link w:val="ac"/>
    <w:uiPriority w:val="30"/>
    <w:qFormat/>
    <w:rsid w:val="00C41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41DCB"/>
    <w:rPr>
      <w:i/>
      <w:iCs/>
      <w:color w:val="0F4761" w:themeColor="accent1" w:themeShade="BF"/>
    </w:rPr>
  </w:style>
  <w:style w:type="character" w:styleId="ad">
    <w:name w:val="Intense Reference"/>
    <w:basedOn w:val="a0"/>
    <w:uiPriority w:val="32"/>
    <w:qFormat/>
    <w:rsid w:val="00C41DCB"/>
    <w:rPr>
      <w:b/>
      <w:bCs/>
      <w:smallCaps/>
      <w:color w:val="0F4761" w:themeColor="accent1" w:themeShade="BF"/>
      <w:spacing w:val="5"/>
    </w:rPr>
  </w:style>
  <w:style w:type="paragraph" w:styleId="ae">
    <w:name w:val="header"/>
    <w:basedOn w:val="a"/>
    <w:link w:val="af"/>
    <w:uiPriority w:val="99"/>
    <w:unhideWhenUsed/>
    <w:rsid w:val="00460DB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60DB0"/>
    <w:rPr>
      <w:sz w:val="18"/>
      <w:szCs w:val="18"/>
    </w:rPr>
  </w:style>
  <w:style w:type="paragraph" w:styleId="af0">
    <w:name w:val="footer"/>
    <w:basedOn w:val="a"/>
    <w:link w:val="af1"/>
    <w:uiPriority w:val="99"/>
    <w:unhideWhenUsed/>
    <w:rsid w:val="00460DB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460D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3900</Words>
  <Characters>22236</Characters>
  <Application>Microsoft Office Word</Application>
  <DocSecurity>0</DocSecurity>
  <Lines>185</Lines>
  <Paragraphs>52</Paragraphs>
  <ScaleCrop>false</ScaleCrop>
  <Company/>
  <LinksUpToDate>false</LinksUpToDate>
  <CharactersWithSpaces>26084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曼璐 杨</dc:creator>
  <cp:keywords/>
  <dc:description/>
  <cp:lastModifiedBy>曼璐 杨</cp:lastModifiedBy>
  <cp:revision>3</cp:revision>
  <dcterms:created xsi:type="dcterms:W3CDTF">2024-07-02T02:51:00Z</dcterms:created>
  <dcterms:modified xsi:type="dcterms:W3CDTF">2024-07-02T03:13:00Z</dcterms:modified>
</cp:coreProperties>
</file>