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A9329" w14:textId="73B3D22F" w:rsidR="00D3014C" w:rsidRDefault="002F3682">
      <w:r>
        <w:fldChar w:fldCharType="begin"/>
      </w:r>
      <w:r>
        <w:instrText xml:space="preserve"> HYPERLINK "https://digitalmarketers.org/pages/dmo-advanced" </w:instrText>
      </w:r>
      <w:r>
        <w:fldChar w:fldCharType="separate"/>
      </w:r>
      <w:r w:rsidR="00D3014C" w:rsidRPr="00B6405F">
        <w:rPr>
          <w:rStyle w:val="Hyperlink"/>
        </w:rPr>
        <w:t>https://digitalmarketers.org/pages/dmo-advanced</w:t>
      </w:r>
      <w:r>
        <w:rPr>
          <w:rStyle w:val="Hyperlink"/>
        </w:rPr>
        <w:fldChar w:fldCharType="end"/>
      </w:r>
    </w:p>
    <w:p w14:paraId="54934158" w14:textId="729289B6" w:rsidR="008C4BC3" w:rsidRDefault="002F3682">
      <w:hyperlink r:id="rId5" w:history="1">
        <w:r w:rsidR="008C4BC3" w:rsidRPr="00B6405F">
          <w:rPr>
            <w:rStyle w:val="Hyperlink"/>
          </w:rPr>
          <w:t>https://marketinganalyticssummit.com/</w:t>
        </w:r>
      </w:hyperlink>
    </w:p>
    <w:p w14:paraId="43EE780B" w14:textId="77777777" w:rsidR="008C4BC3" w:rsidRDefault="008C4BC3"/>
    <w:p w14:paraId="604140CF" w14:textId="469E6AE7" w:rsidR="00363D77" w:rsidRPr="00363D77" w:rsidRDefault="00363D77">
      <w:pPr>
        <w:rPr>
          <w:b/>
          <w:bCs/>
        </w:rPr>
      </w:pPr>
      <w:r w:rsidRPr="00363D77">
        <w:rPr>
          <w:b/>
          <w:bCs/>
        </w:rPr>
        <w:t xml:space="preserve">Calls to action: </w:t>
      </w:r>
    </w:p>
    <w:p w14:paraId="4677F4BD" w14:textId="404D1642" w:rsidR="00363D77" w:rsidRDefault="00363D77">
      <w:r>
        <w:t>Register</w:t>
      </w:r>
    </w:p>
    <w:p w14:paraId="685BBF1C" w14:textId="02D7D161" w:rsidR="00363D77" w:rsidRDefault="00363D77">
      <w:r>
        <w:t>Join</w:t>
      </w:r>
    </w:p>
    <w:p w14:paraId="2C883674" w14:textId="1B4966CE" w:rsidR="00363D77" w:rsidRDefault="00363D77">
      <w:r>
        <w:t>Sign up for newsletter</w:t>
      </w:r>
    </w:p>
    <w:p w14:paraId="69F99FA3" w14:textId="286E0FE6" w:rsidR="00F9623A" w:rsidRDefault="00F9623A"/>
    <w:p w14:paraId="0AF8CDB1" w14:textId="5145D30F" w:rsidR="00F9623A" w:rsidRPr="00F9623A" w:rsidRDefault="00F9623A">
      <w:pPr>
        <w:rPr>
          <w:b/>
          <w:bCs/>
        </w:rPr>
      </w:pPr>
      <w:r w:rsidRPr="00F9623A">
        <w:rPr>
          <w:b/>
          <w:bCs/>
        </w:rPr>
        <w:t>Goals:</w:t>
      </w:r>
    </w:p>
    <w:p w14:paraId="7EBEB81E" w14:textId="271B6C56" w:rsidR="00F9623A" w:rsidRDefault="00F9623A">
      <w:r>
        <w:t>Find the agenda</w:t>
      </w:r>
    </w:p>
    <w:p w14:paraId="6217E00E" w14:textId="5C0BF75F" w:rsidR="00F9623A" w:rsidRDefault="00F9623A">
      <w:r>
        <w:t>Venue</w:t>
      </w:r>
    </w:p>
    <w:p w14:paraId="521DE342" w14:textId="5FA43C75" w:rsidR="007B4A30" w:rsidRDefault="007B4A30"/>
    <w:p w14:paraId="3AB03A68" w14:textId="06E96F18" w:rsidR="007B4A30" w:rsidRPr="007B4A30" w:rsidRDefault="007B4A30">
      <w:pPr>
        <w:rPr>
          <w:b/>
          <w:bCs/>
        </w:rPr>
      </w:pPr>
      <w:r w:rsidRPr="007B4A30">
        <w:rPr>
          <w:b/>
          <w:bCs/>
        </w:rPr>
        <w:t>Registration Form:</w:t>
      </w:r>
    </w:p>
    <w:p w14:paraId="4457A6D6" w14:textId="71A845A4" w:rsidR="007B4A30" w:rsidRDefault="007B4A30"/>
    <w:p w14:paraId="5F84A5FA" w14:textId="5A77B2FB" w:rsidR="007B4A30" w:rsidRPr="00DD2930" w:rsidRDefault="00DD2930">
      <w:pPr>
        <w:rPr>
          <w:b/>
          <w:bCs/>
        </w:rPr>
      </w:pPr>
      <w:r w:rsidRPr="00DD2930">
        <w:rPr>
          <w:b/>
          <w:bCs/>
        </w:rPr>
        <w:t>Things to do:</w:t>
      </w:r>
    </w:p>
    <w:p w14:paraId="3D1A1D94" w14:textId="764D3DEC" w:rsidR="00DD2930" w:rsidRDefault="00DD2930">
      <w:r>
        <w:t>Link registration forms/register now buttons</w:t>
      </w:r>
    </w:p>
    <w:p w14:paraId="00431408" w14:textId="77777777" w:rsidR="007B4A30" w:rsidRDefault="007B4A30"/>
    <w:p w14:paraId="080BB943" w14:textId="4D05359C" w:rsidR="00D3014C" w:rsidRDefault="005C11B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01DF0EB" wp14:editId="318EE329">
            <wp:simplePos x="0" y="0"/>
            <wp:positionH relativeFrom="margin">
              <wp:align>right</wp:align>
            </wp:positionH>
            <wp:positionV relativeFrom="paragraph">
              <wp:posOffset>2970530</wp:posOffset>
            </wp:positionV>
            <wp:extent cx="5935345" cy="2578100"/>
            <wp:effectExtent l="0" t="0" r="8255" b="0"/>
            <wp:wrapTight wrapText="bothSides">
              <wp:wrapPolygon edited="0">
                <wp:start x="0" y="0"/>
                <wp:lineTo x="0" y="21387"/>
                <wp:lineTo x="21561" y="21387"/>
                <wp:lineTo x="2156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D80">
        <w:rPr>
          <w:noProof/>
        </w:rPr>
        <w:drawing>
          <wp:anchor distT="0" distB="0" distL="114300" distR="114300" simplePos="0" relativeHeight="251675648" behindDoc="1" locked="0" layoutInCell="1" allowOverlap="1" wp14:anchorId="3D406CB2" wp14:editId="6B96BD08">
            <wp:simplePos x="0" y="0"/>
            <wp:positionH relativeFrom="margin">
              <wp:posOffset>0</wp:posOffset>
            </wp:positionH>
            <wp:positionV relativeFrom="paragraph">
              <wp:posOffset>5912485</wp:posOffset>
            </wp:positionV>
            <wp:extent cx="5937250" cy="1035685"/>
            <wp:effectExtent l="0" t="0" r="6350" b="0"/>
            <wp:wrapTight wrapText="bothSides">
              <wp:wrapPolygon edited="0">
                <wp:start x="0" y="0"/>
                <wp:lineTo x="0" y="21057"/>
                <wp:lineTo x="21554" y="21057"/>
                <wp:lineTo x="21554" y="0"/>
                <wp:lineTo x="0" y="0"/>
              </wp:wrapPolygon>
            </wp:wrapTight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14C">
        <w:rPr>
          <w:noProof/>
        </w:rPr>
        <w:drawing>
          <wp:anchor distT="0" distB="0" distL="114300" distR="114300" simplePos="0" relativeHeight="251659264" behindDoc="1" locked="0" layoutInCell="1" allowOverlap="1" wp14:anchorId="77C1DAFB" wp14:editId="7601C6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3619500"/>
            <wp:effectExtent l="0" t="0" r="4445" b="0"/>
            <wp:wrapTight wrapText="bothSides">
              <wp:wrapPolygon edited="0">
                <wp:start x="0" y="0"/>
                <wp:lineTo x="0" y="21486"/>
                <wp:lineTo x="21547" y="21486"/>
                <wp:lineTo x="2154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285D6" w14:textId="4E664D45" w:rsidR="00D3014C" w:rsidRDefault="00D3014C"/>
    <w:p w14:paraId="1651C383" w14:textId="4BE4A8C8" w:rsidR="00D3014C" w:rsidRDefault="00777DEF">
      <w:r>
        <w:t>Register: Virtual</w:t>
      </w:r>
    </w:p>
    <w:p w14:paraId="1E2BCB5D" w14:textId="32DE6ADE" w:rsidR="00777DEF" w:rsidRDefault="00777DEF">
      <w:r>
        <w:t>Register: In-Person</w:t>
      </w:r>
    </w:p>
    <w:p w14:paraId="57C51753" w14:textId="02C97CB4" w:rsidR="00D3014C" w:rsidRDefault="00305605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625BC14" wp14:editId="2CD71E9D">
            <wp:simplePos x="0" y="0"/>
            <wp:positionH relativeFrom="margin">
              <wp:posOffset>3143250</wp:posOffset>
            </wp:positionH>
            <wp:positionV relativeFrom="paragraph">
              <wp:posOffset>2644140</wp:posOffset>
            </wp:positionV>
            <wp:extent cx="2222500" cy="1257300"/>
            <wp:effectExtent l="0" t="0" r="6350" b="0"/>
            <wp:wrapTight wrapText="bothSides">
              <wp:wrapPolygon edited="0">
                <wp:start x="0" y="0"/>
                <wp:lineTo x="0" y="21273"/>
                <wp:lineTo x="21477" y="21273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1">
        <w:rPr>
          <w:noProof/>
        </w:rPr>
        <w:drawing>
          <wp:anchor distT="0" distB="0" distL="114300" distR="114300" simplePos="0" relativeHeight="251677696" behindDoc="1" locked="0" layoutInCell="1" allowOverlap="1" wp14:anchorId="6B5A4383" wp14:editId="44DDE576">
            <wp:simplePos x="0" y="0"/>
            <wp:positionH relativeFrom="margin">
              <wp:posOffset>-276225</wp:posOffset>
            </wp:positionH>
            <wp:positionV relativeFrom="paragraph">
              <wp:posOffset>981075</wp:posOffset>
            </wp:positionV>
            <wp:extent cx="290512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29" y="21443"/>
                <wp:lineTo x="21529" y="0"/>
                <wp:lineTo x="0" y="0"/>
              </wp:wrapPolygon>
            </wp:wrapTight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33" b="3294"/>
                    <a:stretch/>
                  </pic:blipFill>
                  <pic:spPr bwMode="auto">
                    <a:xfrm>
                      <a:off x="0" y="0"/>
                      <a:ext cx="2905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930">
        <w:rPr>
          <w:noProof/>
        </w:rPr>
        <w:drawing>
          <wp:anchor distT="0" distB="0" distL="114300" distR="114300" simplePos="0" relativeHeight="251664384" behindDoc="1" locked="0" layoutInCell="1" allowOverlap="1" wp14:anchorId="39FEF9FE" wp14:editId="0B18B717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939790" cy="3320415"/>
            <wp:effectExtent l="0" t="0" r="3810" b="0"/>
            <wp:wrapTight wrapText="bothSides">
              <wp:wrapPolygon edited="0">
                <wp:start x="0" y="0"/>
                <wp:lineTo x="0" y="21439"/>
                <wp:lineTo x="21545" y="21439"/>
                <wp:lineTo x="215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23A">
        <w:rPr>
          <w:noProof/>
        </w:rPr>
        <w:drawing>
          <wp:anchor distT="0" distB="0" distL="114300" distR="114300" simplePos="0" relativeHeight="251665408" behindDoc="1" locked="0" layoutInCell="1" allowOverlap="1" wp14:anchorId="3E40AAEF" wp14:editId="7D7FA524">
            <wp:simplePos x="0" y="0"/>
            <wp:positionH relativeFrom="margin">
              <wp:align>right</wp:align>
            </wp:positionH>
            <wp:positionV relativeFrom="paragraph">
              <wp:posOffset>4063365</wp:posOffset>
            </wp:positionV>
            <wp:extent cx="5937250" cy="2234565"/>
            <wp:effectExtent l="0" t="0" r="6350" b="0"/>
            <wp:wrapTight wrapText="bothSides">
              <wp:wrapPolygon edited="0">
                <wp:start x="0" y="0"/>
                <wp:lineTo x="0" y="21361"/>
                <wp:lineTo x="21554" y="21361"/>
                <wp:lineTo x="2155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1B7">
        <w:rPr>
          <w:noProof/>
        </w:rPr>
        <w:drawing>
          <wp:anchor distT="0" distB="0" distL="114300" distR="114300" simplePos="0" relativeHeight="251661312" behindDoc="1" locked="0" layoutInCell="1" allowOverlap="1" wp14:anchorId="136BBD7B" wp14:editId="30A815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491490"/>
            <wp:effectExtent l="0" t="0" r="8255" b="3810"/>
            <wp:wrapTight wrapText="bothSides">
              <wp:wrapPolygon edited="0">
                <wp:start x="0" y="0"/>
                <wp:lineTo x="0" y="20930"/>
                <wp:lineTo x="21561" y="20930"/>
                <wp:lineTo x="215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1B7">
        <w:rPr>
          <w:noProof/>
        </w:rPr>
        <w:drawing>
          <wp:anchor distT="0" distB="0" distL="114300" distR="114300" simplePos="0" relativeHeight="251662336" behindDoc="1" locked="0" layoutInCell="1" allowOverlap="1" wp14:anchorId="3C7E3BCA" wp14:editId="236723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491490"/>
            <wp:effectExtent l="0" t="0" r="8255" b="3810"/>
            <wp:wrapTight wrapText="bothSides">
              <wp:wrapPolygon edited="0">
                <wp:start x="0" y="0"/>
                <wp:lineTo x="0" y="20930"/>
                <wp:lineTo x="21561" y="20930"/>
                <wp:lineTo x="2156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BE46B" w14:textId="447E6C15" w:rsidR="005C11B7" w:rsidRDefault="005C11B7"/>
    <w:p w14:paraId="157C9A2C" w14:textId="4B5021E3" w:rsidR="005C11B7" w:rsidRDefault="005C11B7"/>
    <w:p w14:paraId="1067EDF0" w14:textId="6C971BDE" w:rsidR="005C11B7" w:rsidRDefault="005C11B7"/>
    <w:p w14:paraId="2750F803" w14:textId="71B3EA81" w:rsidR="005C11B7" w:rsidRDefault="005C11B7"/>
    <w:p w14:paraId="1493602C" w14:textId="5DFBD7F2" w:rsidR="005C11B7" w:rsidRDefault="005C11B7"/>
    <w:p w14:paraId="2289DA5E" w14:textId="20C37B73" w:rsidR="00D3014C" w:rsidRDefault="00C83D80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ADC5BC8" wp14:editId="3C0D859F">
            <wp:simplePos x="0" y="0"/>
            <wp:positionH relativeFrom="column">
              <wp:posOffset>-190500</wp:posOffset>
            </wp:positionH>
            <wp:positionV relativeFrom="paragraph">
              <wp:posOffset>499110</wp:posOffset>
            </wp:positionV>
            <wp:extent cx="5942330" cy="2348230"/>
            <wp:effectExtent l="0" t="0" r="1270" b="0"/>
            <wp:wrapTight wrapText="bothSides">
              <wp:wrapPolygon edited="0">
                <wp:start x="0" y="0"/>
                <wp:lineTo x="0" y="21378"/>
                <wp:lineTo x="21535" y="21378"/>
                <wp:lineTo x="215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B1F1E" w14:textId="7DC23208" w:rsidR="00D3014C" w:rsidRDefault="00D3014C"/>
    <w:p w14:paraId="795F33F6" w14:textId="77777777" w:rsidR="00777DEF" w:rsidRPr="003C0BF2" w:rsidRDefault="00777DEF" w:rsidP="00777DEF">
      <w:pPr>
        <w:pStyle w:val="ListParagraph"/>
        <w:numPr>
          <w:ilvl w:val="1"/>
          <w:numId w:val="2"/>
        </w:numPr>
        <w:spacing w:after="200" w:line="276" w:lineRule="auto"/>
        <w:ind w:left="720"/>
        <w:rPr>
          <w:rFonts w:cstheme="minorHAnsi"/>
          <w:b/>
          <w:bCs/>
          <w:szCs w:val="24"/>
          <w:highlight w:val="yellow"/>
        </w:rPr>
      </w:pPr>
      <w:r w:rsidRPr="003C0BF2">
        <w:rPr>
          <w:rFonts w:cstheme="minorHAnsi"/>
          <w:b/>
          <w:bCs/>
          <w:szCs w:val="24"/>
          <w:highlight w:val="yellow"/>
        </w:rPr>
        <w:t>Benefits of attending</w:t>
      </w:r>
    </w:p>
    <w:p w14:paraId="545969D0" w14:textId="77777777" w:rsidR="00777DEF" w:rsidRPr="003C0BF2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What you’ll learn?</w:t>
      </w:r>
    </w:p>
    <w:p w14:paraId="053D3DBD" w14:textId="77777777" w:rsidR="00777DEF" w:rsidRPr="003C0BF2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What can you expect?</w:t>
      </w:r>
    </w:p>
    <w:p w14:paraId="197621BA" w14:textId="77777777" w:rsidR="00777DEF" w:rsidRPr="003C0BF2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Why go?</w:t>
      </w:r>
    </w:p>
    <w:p w14:paraId="63F89A89" w14:textId="77777777" w:rsidR="00777DEF" w:rsidRPr="003C0BF2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Who should go?</w:t>
      </w:r>
    </w:p>
    <w:p w14:paraId="534D5BED" w14:textId="0EE9CB47" w:rsidR="00777DEF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Who’s going to be there?</w:t>
      </w:r>
    </w:p>
    <w:p w14:paraId="3A280CAE" w14:textId="6B80B7B2" w:rsidR="001A12C3" w:rsidRDefault="001A12C3" w:rsidP="001A12C3">
      <w:pPr>
        <w:tabs>
          <w:tab w:val="left" w:pos="1350"/>
        </w:tabs>
        <w:spacing w:after="200" w:line="276" w:lineRule="auto"/>
        <w:ind w:left="360" w:hanging="360"/>
        <w:rPr>
          <w:rFonts w:cstheme="minorHAnsi"/>
          <w:szCs w:val="24"/>
          <w:highlight w:val="yellow"/>
        </w:rPr>
      </w:pPr>
      <w:r>
        <w:rPr>
          <w:rFonts w:cstheme="minorHAnsi"/>
          <w:szCs w:val="24"/>
          <w:highlight w:val="yellow"/>
        </w:rPr>
        <w:t xml:space="preserve">Connect with 100+ physicians, environmental experts, and patients for </w:t>
      </w:r>
      <w:r w:rsidR="007D103A">
        <w:rPr>
          <w:rFonts w:cstheme="minorHAnsi"/>
          <w:szCs w:val="24"/>
          <w:highlight w:val="yellow"/>
        </w:rPr>
        <w:t xml:space="preserve">two immersive days focused on addressing the challenges and best practices of identifying and treating Chronic Inflammatory Response Syndrome (CIRS) </w:t>
      </w:r>
    </w:p>
    <w:p w14:paraId="6F338C88" w14:textId="27A32C01" w:rsidR="001A12C3" w:rsidRDefault="001A12C3" w:rsidP="001A12C3">
      <w:pPr>
        <w:tabs>
          <w:tab w:val="left" w:pos="1350"/>
        </w:tabs>
        <w:spacing w:after="200" w:line="276" w:lineRule="auto"/>
        <w:ind w:left="360" w:hanging="360"/>
        <w:rPr>
          <w:rFonts w:cstheme="minorHAnsi"/>
          <w:szCs w:val="24"/>
          <w:highlight w:val="yellow"/>
        </w:rPr>
      </w:pPr>
    </w:p>
    <w:p w14:paraId="39DBD9BC" w14:textId="1514FB5F" w:rsidR="001A12C3" w:rsidRPr="001A12C3" w:rsidRDefault="001A12C3" w:rsidP="001A12C3">
      <w:pPr>
        <w:tabs>
          <w:tab w:val="left" w:pos="1350"/>
        </w:tabs>
        <w:spacing w:after="200" w:line="276" w:lineRule="auto"/>
        <w:ind w:left="360" w:hanging="360"/>
        <w:rPr>
          <w:rFonts w:cstheme="minorHAnsi"/>
          <w:szCs w:val="24"/>
          <w:highlight w:val="yellow"/>
        </w:rPr>
      </w:pPr>
      <w:r>
        <w:rPr>
          <w:rFonts w:cstheme="minorHAnsi"/>
          <w:szCs w:val="24"/>
          <w:highlight w:val="yellow"/>
        </w:rPr>
        <w:t>Our conference is designed to help you:</w:t>
      </w:r>
    </w:p>
    <w:p w14:paraId="79BEF007" w14:textId="77777777" w:rsidR="007D103A" w:rsidRDefault="00777DEF" w:rsidP="006C728E">
      <w:pPr>
        <w:pStyle w:val="ListParagraph"/>
        <w:numPr>
          <w:ilvl w:val="0"/>
          <w:numId w:val="2"/>
        </w:numPr>
        <w:spacing w:after="160" w:line="259" w:lineRule="auto"/>
      </w:pPr>
      <w:r>
        <w:t>Build connections with leaders</w:t>
      </w:r>
      <w:r w:rsidR="001A12C3">
        <w:t xml:space="preserve"> in the</w:t>
      </w:r>
      <w:r w:rsidR="007D103A">
        <w:t xml:space="preserve"> medical and environmental industries </w:t>
      </w:r>
    </w:p>
    <w:p w14:paraId="3B33A59A" w14:textId="15E7D40F" w:rsidR="00777DEF" w:rsidRDefault="00777DEF" w:rsidP="006C728E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Stay current with emerging trends and best practices </w:t>
      </w:r>
      <w:r w:rsidR="001A12C3">
        <w:t>in identification and treatment of mold related illnesses</w:t>
      </w:r>
    </w:p>
    <w:p w14:paraId="4F1C95BE" w14:textId="6BFE1EA0" w:rsidR="001A12C3" w:rsidRDefault="001A12C3" w:rsidP="00777DEF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Understand the importance of </w:t>
      </w:r>
    </w:p>
    <w:p w14:paraId="67059338" w14:textId="0F7E4EB2" w:rsidR="00777DEF" w:rsidRDefault="001A12C3" w:rsidP="00777DEF">
      <w:pPr>
        <w:pStyle w:val="ListParagraph"/>
        <w:numPr>
          <w:ilvl w:val="0"/>
          <w:numId w:val="2"/>
        </w:numPr>
        <w:spacing w:after="160" w:line="259" w:lineRule="auto"/>
      </w:pPr>
      <w:r>
        <w:t>Join</w:t>
      </w:r>
      <w:r w:rsidR="00777DEF" w:rsidRPr="00800BC2">
        <w:rPr>
          <w:b/>
          <w:bCs/>
          <w:i/>
          <w:iCs/>
        </w:rPr>
        <w:t xml:space="preserve"> the mission</w:t>
      </w:r>
      <w:r w:rsidR="00777DEF">
        <w:t xml:space="preserve"> </w:t>
      </w:r>
      <w:r>
        <w:t>to serve people impacted by mold related illnesses, specifically Chronic Inflammatory Response Syndrome (CIRS).</w:t>
      </w:r>
    </w:p>
    <w:p w14:paraId="7853086E" w14:textId="1CD980DC" w:rsidR="00C83D80" w:rsidRDefault="00C83D80"/>
    <w:p w14:paraId="5EF4E19C" w14:textId="1F489963" w:rsidR="00F9623A" w:rsidRDefault="00F9623A"/>
    <w:p w14:paraId="10AE7E19" w14:textId="0FCA5827" w:rsidR="00F9623A" w:rsidRDefault="00F9623A"/>
    <w:p w14:paraId="524A7260" w14:textId="7ED977DD" w:rsidR="00F9623A" w:rsidRDefault="00F9623A"/>
    <w:p w14:paraId="1FDD48CB" w14:textId="401383EC" w:rsidR="00F9623A" w:rsidRDefault="00F9623A"/>
    <w:p w14:paraId="7C5E9A71" w14:textId="3F312D5A" w:rsidR="00F9623A" w:rsidRDefault="001A12C3">
      <w:r>
        <w:rPr>
          <w:noProof/>
        </w:rPr>
        <w:drawing>
          <wp:anchor distT="0" distB="0" distL="114300" distR="114300" simplePos="0" relativeHeight="251679744" behindDoc="1" locked="0" layoutInCell="1" allowOverlap="1" wp14:anchorId="2CE610DB" wp14:editId="570C5915">
            <wp:simplePos x="0" y="0"/>
            <wp:positionH relativeFrom="margin">
              <wp:posOffset>995680</wp:posOffset>
            </wp:positionH>
            <wp:positionV relativeFrom="paragraph">
              <wp:posOffset>-419100</wp:posOffset>
            </wp:positionV>
            <wp:extent cx="3819525" cy="3812137"/>
            <wp:effectExtent l="0" t="0" r="0" b="0"/>
            <wp:wrapNone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81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37C11" w14:textId="04641069" w:rsidR="00F9623A" w:rsidRDefault="00F9623A"/>
    <w:p w14:paraId="66484D4F" w14:textId="6988F347" w:rsidR="00F9623A" w:rsidRDefault="00F9623A"/>
    <w:p w14:paraId="4046FFC3" w14:textId="1C08B6F5" w:rsidR="00F9623A" w:rsidRDefault="00F9623A"/>
    <w:p w14:paraId="59F77313" w14:textId="1E2F3AFE" w:rsidR="00F9623A" w:rsidRDefault="00F9623A"/>
    <w:p w14:paraId="6428C351" w14:textId="002C4C40" w:rsidR="00F9623A" w:rsidRDefault="00F9623A"/>
    <w:p w14:paraId="61AB46A2" w14:textId="77777777" w:rsidR="00F9623A" w:rsidRDefault="00F9623A"/>
    <w:p w14:paraId="57B6E086" w14:textId="3539B944" w:rsidR="00F9623A" w:rsidRDefault="00F9623A"/>
    <w:p w14:paraId="5A52F926" w14:textId="361B7CCE" w:rsidR="00F9623A" w:rsidRDefault="00F9623A"/>
    <w:p w14:paraId="24A13593" w14:textId="129ACD85" w:rsidR="00F9623A" w:rsidRDefault="00F9623A"/>
    <w:p w14:paraId="719A0735" w14:textId="77225FCA" w:rsidR="00F9623A" w:rsidRDefault="00F9623A"/>
    <w:p w14:paraId="005C3206" w14:textId="77777777" w:rsidR="008C4BC3" w:rsidRDefault="008C4BC3" w:rsidP="008C4BC3"/>
    <w:p w14:paraId="540314EA" w14:textId="75E9E69D" w:rsidR="008C4BC3" w:rsidRDefault="008C4BC3" w:rsidP="008C4BC3">
      <w:r>
        <w:rPr>
          <w:noProof/>
        </w:rPr>
        <w:drawing>
          <wp:anchor distT="0" distB="0" distL="114300" distR="114300" simplePos="0" relativeHeight="251658240" behindDoc="1" locked="0" layoutInCell="1" allowOverlap="1" wp14:anchorId="3FA75608" wp14:editId="5381B298">
            <wp:simplePos x="0" y="0"/>
            <wp:positionH relativeFrom="margin">
              <wp:posOffset>38100</wp:posOffset>
            </wp:positionH>
            <wp:positionV relativeFrom="paragraph">
              <wp:posOffset>0</wp:posOffset>
            </wp:positionV>
            <wp:extent cx="5941695" cy="3510915"/>
            <wp:effectExtent l="0" t="0" r="1905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Our 2022 Exhibitors</w:t>
      </w:r>
    </w:p>
    <w:p w14:paraId="152C4310" w14:textId="6C0E3B65" w:rsidR="008C4BC3" w:rsidRDefault="008C4BC3" w:rsidP="008C4BC3"/>
    <w:p w14:paraId="78B24AD8" w14:textId="796F2BD6" w:rsidR="008C4BC3" w:rsidRDefault="00D0130D" w:rsidP="008C4BC3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BDAD48B" wp14:editId="6B603188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37250" cy="2147570"/>
            <wp:effectExtent l="0" t="0" r="6350" b="5080"/>
            <wp:wrapTight wrapText="bothSides">
              <wp:wrapPolygon edited="0">
                <wp:start x="0" y="0"/>
                <wp:lineTo x="0" y="21459"/>
                <wp:lineTo x="21554" y="21459"/>
                <wp:lineTo x="21554" y="0"/>
                <wp:lineTo x="0" y="0"/>
              </wp:wrapPolygon>
            </wp:wrapTight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DB63D" w14:textId="77777777" w:rsidR="00777DEF" w:rsidRDefault="00777DEF" w:rsidP="008C4BC3">
      <w:pPr>
        <w:rPr>
          <w:b/>
          <w:bCs/>
        </w:rPr>
      </w:pPr>
    </w:p>
    <w:p w14:paraId="6DB77CA9" w14:textId="2FB41340" w:rsidR="00777DEF" w:rsidRPr="003C0BF2" w:rsidRDefault="00777DEF" w:rsidP="00777DEF">
      <w:pPr>
        <w:pStyle w:val="ListParagraph"/>
        <w:numPr>
          <w:ilvl w:val="1"/>
          <w:numId w:val="2"/>
        </w:numPr>
        <w:spacing w:after="200" w:line="276" w:lineRule="auto"/>
        <w:ind w:left="720"/>
        <w:rPr>
          <w:rFonts w:cstheme="minorHAnsi"/>
          <w:b/>
          <w:bCs/>
          <w:szCs w:val="24"/>
          <w:highlight w:val="yellow"/>
        </w:rPr>
      </w:pPr>
      <w:r>
        <w:rPr>
          <w:rFonts w:cstheme="minorHAnsi"/>
          <w:b/>
          <w:bCs/>
          <w:szCs w:val="24"/>
          <w:highlight w:val="yellow"/>
        </w:rPr>
        <w:t>The Venue</w:t>
      </w:r>
    </w:p>
    <w:p w14:paraId="433A0435" w14:textId="77777777" w:rsidR="00777DEF" w:rsidRPr="003C0BF2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Venue</w:t>
      </w:r>
    </w:p>
    <w:p w14:paraId="23C02F5C" w14:textId="77777777" w:rsidR="00777DEF" w:rsidRPr="003C0BF2" w:rsidRDefault="00777DEF" w:rsidP="00777DEF">
      <w:pPr>
        <w:pStyle w:val="ListParagraph"/>
        <w:numPr>
          <w:ilvl w:val="2"/>
          <w:numId w:val="2"/>
        </w:numPr>
        <w:tabs>
          <w:tab w:val="left" w:pos="1350"/>
        </w:tabs>
        <w:spacing w:after="200" w:line="276" w:lineRule="auto"/>
        <w:ind w:left="1080"/>
        <w:rPr>
          <w:rFonts w:cstheme="minorHAnsi"/>
          <w:szCs w:val="24"/>
          <w:highlight w:val="yellow"/>
        </w:rPr>
      </w:pPr>
      <w:r w:rsidRPr="003C0BF2">
        <w:rPr>
          <w:rFonts w:cstheme="minorHAnsi"/>
          <w:szCs w:val="24"/>
          <w:highlight w:val="yellow"/>
        </w:rPr>
        <w:t>Hotel</w:t>
      </w:r>
    </w:p>
    <w:p w14:paraId="5051EB7E" w14:textId="77777777" w:rsidR="00777DEF" w:rsidRDefault="00777DEF" w:rsidP="008C4BC3">
      <w:pPr>
        <w:rPr>
          <w:b/>
          <w:bCs/>
        </w:rPr>
      </w:pPr>
    </w:p>
    <w:p w14:paraId="0A3B165A" w14:textId="77777777" w:rsidR="00777DEF" w:rsidRDefault="00777DEF" w:rsidP="008C4BC3">
      <w:pPr>
        <w:rPr>
          <w:b/>
          <w:bCs/>
        </w:rPr>
      </w:pPr>
    </w:p>
    <w:p w14:paraId="665F366A" w14:textId="77777777" w:rsidR="00777DEF" w:rsidRDefault="00777DEF" w:rsidP="008C4BC3">
      <w:pPr>
        <w:rPr>
          <w:b/>
          <w:bCs/>
        </w:rPr>
      </w:pPr>
    </w:p>
    <w:p w14:paraId="4EE9729D" w14:textId="17D520FD" w:rsidR="008C4BC3" w:rsidRPr="008C4BC3" w:rsidRDefault="008C4BC3" w:rsidP="008C4BC3">
      <w:pPr>
        <w:rPr>
          <w:b/>
          <w:bCs/>
        </w:rPr>
      </w:pPr>
      <w:r w:rsidRPr="008C4BC3">
        <w:rPr>
          <w:b/>
          <w:bCs/>
        </w:rPr>
        <w:t>Footer:</w:t>
      </w:r>
    </w:p>
    <w:p w14:paraId="6BF7BBDC" w14:textId="4E7D2DA1" w:rsidR="008C4BC3" w:rsidRDefault="008C4BC3" w:rsidP="008C4BC3">
      <w:r>
        <w:t>WORKING WITH US</w:t>
      </w:r>
    </w:p>
    <w:p w14:paraId="19EEE328" w14:textId="23201AEB" w:rsidR="008C4BC3" w:rsidRDefault="008C4BC3" w:rsidP="008C4BC3">
      <w:r>
        <w:t>Contact Us</w:t>
      </w:r>
    </w:p>
    <w:p w14:paraId="7C8D3D89" w14:textId="219B65A2" w:rsidR="008C4BC3" w:rsidRDefault="008C4BC3" w:rsidP="008C4BC3">
      <w:r>
        <w:t>About Us</w:t>
      </w:r>
    </w:p>
    <w:p w14:paraId="517E9FF6" w14:textId="53AE75DB" w:rsidR="008C4BC3" w:rsidRDefault="008C4BC3" w:rsidP="008C4BC3">
      <w:r>
        <w:t>Advertise/Exhibitors</w:t>
      </w:r>
    </w:p>
    <w:p w14:paraId="5175F53A" w14:textId="77777777" w:rsidR="00777DEF" w:rsidRDefault="00777DEF" w:rsidP="008C4BC3"/>
    <w:p w14:paraId="7956AE53" w14:textId="77777777" w:rsidR="00777DEF" w:rsidRDefault="00777DEF" w:rsidP="008C4BC3"/>
    <w:p w14:paraId="25243132" w14:textId="354D80E5" w:rsidR="00D3014C" w:rsidRDefault="00F9623A" w:rsidP="008C4BC3">
      <w:r>
        <w:rPr>
          <w:noProof/>
        </w:rPr>
        <w:drawing>
          <wp:anchor distT="0" distB="0" distL="114300" distR="114300" simplePos="0" relativeHeight="251673600" behindDoc="1" locked="0" layoutInCell="1" allowOverlap="1" wp14:anchorId="346D2ABE" wp14:editId="2A00C292">
            <wp:simplePos x="0" y="0"/>
            <wp:positionH relativeFrom="margin">
              <wp:posOffset>-14605</wp:posOffset>
            </wp:positionH>
            <wp:positionV relativeFrom="paragraph">
              <wp:posOffset>4860290</wp:posOffset>
            </wp:positionV>
            <wp:extent cx="5937250" cy="1035685"/>
            <wp:effectExtent l="0" t="0" r="6350" b="0"/>
            <wp:wrapTight wrapText="bothSides">
              <wp:wrapPolygon edited="0">
                <wp:start x="0" y="0"/>
                <wp:lineTo x="0" y="21057"/>
                <wp:lineTo x="21554" y="21057"/>
                <wp:lineTo x="21554" y="0"/>
                <wp:lineTo x="0" y="0"/>
              </wp:wrapPolygon>
            </wp:wrapTight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10DDA" w14:textId="0E3F33EC" w:rsidR="00D3014C" w:rsidRPr="00D3014C" w:rsidRDefault="00D3014C">
      <w:pPr>
        <w:rPr>
          <w:b/>
          <w:bCs/>
        </w:rPr>
      </w:pPr>
      <w:r w:rsidRPr="00D3014C">
        <w:rPr>
          <w:b/>
          <w:bCs/>
        </w:rPr>
        <w:t xml:space="preserve">Content </w:t>
      </w:r>
      <w:proofErr w:type="spellStart"/>
      <w:proofErr w:type="gramStart"/>
      <w:r w:rsidRPr="00D3014C">
        <w:rPr>
          <w:b/>
          <w:bCs/>
        </w:rPr>
        <w:t>needed:</w:t>
      </w:r>
      <w:r w:rsidR="00D20C02">
        <w:rPr>
          <w:b/>
          <w:bCs/>
        </w:rPr>
        <w:t>REGISTER</w:t>
      </w:r>
      <w:proofErr w:type="spellEnd"/>
      <w:proofErr w:type="gramEnd"/>
    </w:p>
    <w:p w14:paraId="046702E0" w14:textId="4B8E5FDA" w:rsidR="00D3014C" w:rsidRDefault="00D3014C">
      <w:r>
        <w:t>Speaker headshots &amp; bios</w:t>
      </w:r>
    </w:p>
    <w:p w14:paraId="5A97B6F3" w14:textId="66213282" w:rsidR="004344E4" w:rsidRDefault="004344E4" w:rsidP="004344E4">
      <w:r>
        <w:rPr>
          <w:b/>
          <w:bCs/>
          <w:sz w:val="28"/>
          <w:szCs w:val="28"/>
        </w:rPr>
        <w:lastRenderedPageBreak/>
        <w:t>Benefits of</w:t>
      </w:r>
      <w:r w:rsidRPr="000E1736">
        <w:rPr>
          <w:b/>
          <w:bCs/>
          <w:sz w:val="28"/>
          <w:szCs w:val="28"/>
        </w:rPr>
        <w:t xml:space="preserve"> Sponsorship Partner</w:t>
      </w:r>
    </w:p>
    <w:p w14:paraId="09526C16" w14:textId="77777777" w:rsidR="004344E4" w:rsidRDefault="004344E4" w:rsidP="004344E4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Ability to promote brand and sell product and services in a variety of ways – at in-person conference with pop up banners/signage, exhibit table, and throughout the next 12 months through logo and banner ads, video content on </w:t>
      </w:r>
      <w:proofErr w:type="spellStart"/>
      <w:r>
        <w:t>CIRSx</w:t>
      </w:r>
      <w:proofErr w:type="spellEnd"/>
      <w:r>
        <w:t xml:space="preserve"> website, conference communications, and our growing online Membership Library</w:t>
      </w:r>
    </w:p>
    <w:p w14:paraId="3A09395F" w14:textId="77777777" w:rsidR="004344E4" w:rsidRDefault="004344E4" w:rsidP="004344E4">
      <w:pPr>
        <w:pStyle w:val="ListParagraph"/>
        <w:numPr>
          <w:ilvl w:val="0"/>
          <w:numId w:val="3"/>
        </w:numPr>
        <w:spacing w:after="160" w:line="259" w:lineRule="auto"/>
      </w:pPr>
      <w:r>
        <w:t>Ability to speak/present in front of in-person meeting attendees, promoting product and services while showing scientific evidence to support</w:t>
      </w:r>
    </w:p>
    <w:p w14:paraId="0EEABFE4" w14:textId="77777777" w:rsidR="004344E4" w:rsidRDefault="004344E4" w:rsidP="004344E4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Ability to </w:t>
      </w:r>
      <w:r w:rsidRPr="00800BC2">
        <w:rPr>
          <w:b/>
          <w:bCs/>
          <w:i/>
          <w:iCs/>
        </w:rPr>
        <w:t>join the mission</w:t>
      </w:r>
      <w:r>
        <w:t xml:space="preserve"> by meeting and networking with top physicians of their field and patients affected by CIRS</w:t>
      </w:r>
    </w:p>
    <w:p w14:paraId="5ED04127" w14:textId="77777777" w:rsidR="004344E4" w:rsidRDefault="004344E4" w:rsidP="004344E4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Ability to support and be a part of a “Good Cause” in the medical space serving patients impacted by mold related illnesses, specifically Chronic Inflammatory Response Syndrome (CIRS) </w:t>
      </w:r>
    </w:p>
    <w:p w14:paraId="76605F43" w14:textId="77777777" w:rsidR="004344E4" w:rsidRPr="00E54F9E" w:rsidRDefault="004344E4" w:rsidP="004344E4">
      <w:pPr>
        <w:pStyle w:val="ListParagraph"/>
        <w:numPr>
          <w:ilvl w:val="0"/>
          <w:numId w:val="3"/>
        </w:num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 xml:space="preserve">Access to </w:t>
      </w:r>
      <w:proofErr w:type="spellStart"/>
      <w:r>
        <w:rPr>
          <w:color w:val="000000" w:themeColor="text1"/>
        </w:rPr>
        <w:t>CIRSx</w:t>
      </w:r>
      <w:proofErr w:type="spellEnd"/>
      <w:r>
        <w:rPr>
          <w:color w:val="000000" w:themeColor="text1"/>
        </w:rPr>
        <w:t xml:space="preserve"> Medical Glossary</w:t>
      </w:r>
    </w:p>
    <w:p w14:paraId="4611ACAC" w14:textId="6A339555" w:rsidR="00D3014C" w:rsidRDefault="00D3014C"/>
    <w:sectPr w:rsidR="00D30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47BE7"/>
    <w:multiLevelType w:val="hybridMultilevel"/>
    <w:tmpl w:val="98BE22EA"/>
    <w:lvl w:ilvl="0" w:tplc="AD68F56A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97C1BD"/>
      </w:rPr>
    </w:lvl>
    <w:lvl w:ilvl="1" w:tplc="BC6ABC4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9E64E05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31A3"/>
    <w:multiLevelType w:val="hybridMultilevel"/>
    <w:tmpl w:val="126869F8"/>
    <w:lvl w:ilvl="0" w:tplc="DAC413A0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  <w:color w:val="525252" w:themeColor="accent3" w:themeShade="80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2" w15:restartNumberingAfterBreak="0">
    <w:nsid w:val="602536B8"/>
    <w:multiLevelType w:val="hybridMultilevel"/>
    <w:tmpl w:val="D0362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4C"/>
    <w:rsid w:val="00053E8B"/>
    <w:rsid w:val="001A12C3"/>
    <w:rsid w:val="001D4228"/>
    <w:rsid w:val="002F0C31"/>
    <w:rsid w:val="002F3682"/>
    <w:rsid w:val="00305605"/>
    <w:rsid w:val="00363D77"/>
    <w:rsid w:val="004344E4"/>
    <w:rsid w:val="005C11B7"/>
    <w:rsid w:val="007232E1"/>
    <w:rsid w:val="00777DEF"/>
    <w:rsid w:val="007B4A30"/>
    <w:rsid w:val="007D103A"/>
    <w:rsid w:val="008C4BC3"/>
    <w:rsid w:val="00A2027D"/>
    <w:rsid w:val="00C83D80"/>
    <w:rsid w:val="00CB6528"/>
    <w:rsid w:val="00D0130D"/>
    <w:rsid w:val="00D20C02"/>
    <w:rsid w:val="00D3014C"/>
    <w:rsid w:val="00DD2930"/>
    <w:rsid w:val="00F9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4CDE1"/>
  <w15:chartTrackingRefBased/>
  <w15:docId w15:val="{5D13E0FC-D069-4169-8A7C-55D35B184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301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3014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D301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1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7DEF"/>
    <w:pPr>
      <w:numPr>
        <w:numId w:val="1"/>
      </w:numPr>
      <w:spacing w:after="0" w:line="240" w:lineRule="auto"/>
      <w:contextualSpacing/>
    </w:pPr>
    <w:rPr>
      <w:rFonts w:ascii="Calibri" w:eastAsiaTheme="minorEastAsia" w:hAnsi="Calibri"/>
      <w:color w:val="000000"/>
      <w:sz w:val="24"/>
      <w:szCs w:val="20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1D42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16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FFFFFF"/>
          </w:divBdr>
          <w:divsChild>
            <w:div w:id="1242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2496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4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8224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5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67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6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9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303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449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1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77705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18719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2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15263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  <w:divsChild>
            <w:div w:id="778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rketinganalyticssummit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7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 Velek</dc:creator>
  <cp:keywords/>
  <dc:description/>
  <cp:lastModifiedBy>Courtney Velek</cp:lastModifiedBy>
  <cp:revision>4</cp:revision>
  <dcterms:created xsi:type="dcterms:W3CDTF">2022-02-07T21:44:00Z</dcterms:created>
  <dcterms:modified xsi:type="dcterms:W3CDTF">2022-02-10T20:52:00Z</dcterms:modified>
</cp:coreProperties>
</file>