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rPr>
      </w:pPr>
      <w:bookmarkStart w:colFirst="0" w:colLast="0" w:name="_heading=h.h71r3hja5az9" w:id="0"/>
      <w:bookmarkEnd w:id="0"/>
      <w:r w:rsidDel="00000000" w:rsidR="00000000" w:rsidRPr="00000000">
        <w:rPr>
          <w:rtl w:val="0"/>
        </w:rPr>
      </w:r>
    </w:p>
    <w:tbl>
      <w:tblPr>
        <w:tblStyle w:val="Table1"/>
        <w:tblW w:w="10466.0" w:type="dxa"/>
        <w:jc w:val="center"/>
        <w:tblLayout w:type="fixed"/>
        <w:tblLook w:val="0600"/>
      </w:tblPr>
      <w:tblGrid>
        <w:gridCol w:w="1440"/>
        <w:gridCol w:w="7586"/>
        <w:gridCol w:w="1440"/>
        <w:tblGridChange w:id="0">
          <w:tblGrid>
            <w:gridCol w:w="1440"/>
            <w:gridCol w:w="7586"/>
            <w:gridCol w:w="144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2">
            <w:pPr>
              <w:rPr>
                <w:b w:val="1"/>
              </w:rPr>
            </w:pPr>
            <w:bookmarkStart w:colFirst="0" w:colLast="0" w:name="_heading=h.1eo99tf92hhu" w:id="1"/>
            <w:bookmarkEnd w:id="1"/>
            <w:r w:rsidDel="00000000" w:rsidR="00000000" w:rsidRPr="00000000">
              <w:rPr>
                <w:b w:val="1"/>
              </w:rPr>
              <w:drawing>
                <wp:inline distB="114300" distT="114300" distL="114300" distR="114300">
                  <wp:extent cx="766763" cy="76402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6763" cy="76402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3">
            <w:pPr>
              <w:jc w:val="cente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LOMBA KOMPETENSI SISWA (SMK)</w:t>
            </w:r>
          </w:p>
          <w:p w:rsidR="00000000" w:rsidDel="00000000" w:rsidP="00000000" w:rsidRDefault="00000000" w:rsidRPr="00000000" w14:paraId="00000004">
            <w:pPr>
              <w:jc w:val="center"/>
              <w:rPr>
                <w:rFonts w:ascii="Roboto" w:cs="Roboto" w:eastAsia="Roboto" w:hAnsi="Roboto"/>
                <w:b w:val="1"/>
                <w:sz w:val="26"/>
                <w:szCs w:val="26"/>
              </w:rPr>
            </w:pPr>
            <w:bookmarkStart w:colFirst="0" w:colLast="0" w:name="_heading=h.kzu1hq7hrskf" w:id="2"/>
            <w:bookmarkEnd w:id="2"/>
            <w:r w:rsidDel="00000000" w:rsidR="00000000" w:rsidRPr="00000000">
              <w:rPr>
                <w:rFonts w:ascii="Roboto" w:cs="Roboto" w:eastAsia="Roboto" w:hAnsi="Roboto"/>
                <w:b w:val="1"/>
                <w:sz w:val="26"/>
                <w:szCs w:val="26"/>
                <w:rtl w:val="0"/>
              </w:rPr>
              <w:t xml:space="preserve">TINGKAT KOTA MALANG</w:t>
            </w:r>
          </w:p>
          <w:p w:rsidR="00000000" w:rsidDel="00000000" w:rsidP="00000000" w:rsidRDefault="00000000" w:rsidRPr="00000000" w14:paraId="00000005">
            <w:pPr>
              <w:jc w:val="center"/>
              <w:rPr>
                <w:rFonts w:ascii="Roboto" w:cs="Roboto" w:eastAsia="Roboto" w:hAnsi="Roboto"/>
                <w:b w:val="1"/>
                <w:sz w:val="26"/>
                <w:szCs w:val="26"/>
              </w:rPr>
            </w:pPr>
            <w:bookmarkStart w:colFirst="0" w:colLast="0" w:name="_heading=h.4oonhb2fqszn" w:id="3"/>
            <w:bookmarkEnd w:id="3"/>
            <w:r w:rsidDel="00000000" w:rsidR="00000000" w:rsidRPr="00000000">
              <w:rPr>
                <w:rFonts w:ascii="Roboto" w:cs="Roboto" w:eastAsia="Roboto" w:hAnsi="Roboto"/>
                <w:b w:val="1"/>
                <w:sz w:val="26"/>
                <w:szCs w:val="26"/>
                <w:rtl w:val="0"/>
              </w:rPr>
              <w:t xml:space="preserve">PROVINSI JAWA TIMUR TAHUN 2023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Pr>
              <w:drawing>
                <wp:inline distB="114300" distT="114300" distL="114300" distR="114300">
                  <wp:extent cx="528638" cy="7542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8638" cy="7542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jc w:val="left"/>
        <w:rPr>
          <w:b w:val="1"/>
        </w:rPr>
      </w:pPr>
      <w:bookmarkStart w:colFirst="0" w:colLast="0" w:name="_heading=h.ikkrho749zmw"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left"/>
        <w:rPr>
          <w:b w:val="1"/>
        </w:rPr>
      </w:pPr>
      <w:bookmarkStart w:colFirst="0" w:colLast="0" w:name="_heading=h.tq5vexz3hqrl" w:id="5"/>
      <w:bookmarkEnd w:id="5"/>
      <w:r w:rsidDel="00000000" w:rsidR="00000000" w:rsidRPr="00000000">
        <w:rPr>
          <w:rtl w:val="0"/>
        </w:rPr>
      </w:r>
    </w:p>
    <w:p w:rsidR="00000000" w:rsidDel="00000000" w:rsidP="00000000" w:rsidRDefault="00000000" w:rsidRPr="00000000" w14:paraId="00000009">
      <w:pPr>
        <w:jc w:val="center"/>
        <w:rPr>
          <w:b w:val="1"/>
        </w:rPr>
      </w:pPr>
      <w:bookmarkStart w:colFirst="0" w:colLast="0" w:name="_heading=h.gjdgxs" w:id="6"/>
      <w:bookmarkEnd w:id="6"/>
      <w:r w:rsidDel="00000000" w:rsidR="00000000" w:rsidRPr="00000000">
        <w:rPr>
          <w:b w:val="1"/>
          <w:rtl w:val="0"/>
        </w:rPr>
        <w:t xml:space="preserve">MODUL B - WEB LAYOUT</w:t>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Pada modul ini Anda diminta untuk mengimplementasikan hasil desain yang sudah dibuat pada modul A menjadi layout web sesuai standar konsorsium W3C dengan menggunakan HTML, CSS dan Javascript. Layout web yang dikembangkan harus dapat bekerja secara optimal multiplatform di lingkungan desktop, tablet atau mobile dengan spesifikasi berikut:</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Calibri" w:cs="Calibri" w:eastAsia="Calibri" w:hAnsi="Calibri"/>
        </w:rPr>
      </w:pPr>
      <w:r w:rsidDel="00000000" w:rsidR="00000000" w:rsidRPr="00000000">
        <w:rPr>
          <w:rtl w:val="0"/>
        </w:rPr>
        <w:t xml:space="preserve">Desktop: 1440px</w:t>
      </w:r>
    </w:p>
    <w:p w:rsidR="00000000" w:rsidDel="00000000" w:rsidP="00000000" w:rsidRDefault="00000000" w:rsidRPr="00000000" w14:paraId="0000000E">
      <w:pPr>
        <w:numPr>
          <w:ilvl w:val="0"/>
          <w:numId w:val="1"/>
        </w:numPr>
        <w:ind w:left="720" w:hanging="360"/>
        <w:jc w:val="both"/>
        <w:rPr>
          <w:rFonts w:ascii="Calibri" w:cs="Calibri" w:eastAsia="Calibri" w:hAnsi="Calibri"/>
        </w:rPr>
      </w:pPr>
      <w:r w:rsidDel="00000000" w:rsidR="00000000" w:rsidRPr="00000000">
        <w:rPr>
          <w:rtl w:val="0"/>
        </w:rPr>
        <w:t xml:space="preserve">Table 768px</w:t>
      </w:r>
    </w:p>
    <w:p w:rsidR="00000000" w:rsidDel="00000000" w:rsidP="00000000" w:rsidRDefault="00000000" w:rsidRPr="00000000" w14:paraId="0000000F">
      <w:pPr>
        <w:numPr>
          <w:ilvl w:val="0"/>
          <w:numId w:val="1"/>
        </w:numPr>
        <w:ind w:left="720" w:hanging="360"/>
        <w:jc w:val="both"/>
        <w:rPr>
          <w:rFonts w:ascii="Calibri" w:cs="Calibri" w:eastAsia="Calibri" w:hAnsi="Calibri"/>
        </w:rPr>
      </w:pPr>
      <w:r w:rsidDel="00000000" w:rsidR="00000000" w:rsidRPr="00000000">
        <w:rPr>
          <w:rtl w:val="0"/>
        </w:rPr>
        <w:t xml:space="preserve">Mobile: 320px</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Deskripsi minimal layout website meliputi:</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rFonts w:ascii="Calibri" w:cs="Calibri" w:eastAsia="Calibri" w:hAnsi="Calibri"/>
        </w:rPr>
      </w:pPr>
      <w:r w:rsidDel="00000000" w:rsidR="00000000" w:rsidRPr="00000000">
        <w:rPr>
          <w:rtl w:val="0"/>
        </w:rPr>
        <w:t xml:space="preserve">Registrasi Member</w:t>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Login Member</w:t>
      </w:r>
    </w:p>
    <w:p w:rsidR="00000000" w:rsidDel="00000000" w:rsidP="00000000" w:rsidRDefault="00000000" w:rsidRPr="00000000" w14:paraId="00000015">
      <w:pPr>
        <w:numPr>
          <w:ilvl w:val="0"/>
          <w:numId w:val="2"/>
        </w:numPr>
        <w:ind w:left="720" w:hanging="360"/>
        <w:jc w:val="both"/>
        <w:rPr>
          <w:rFonts w:ascii="Calibri" w:cs="Calibri" w:eastAsia="Calibri" w:hAnsi="Calibri"/>
        </w:rPr>
      </w:pPr>
      <w:r w:rsidDel="00000000" w:rsidR="00000000" w:rsidRPr="00000000">
        <w:rPr>
          <w:rtl w:val="0"/>
        </w:rPr>
        <w:t xml:space="preserve">Tampilan daftar perguruan tinggi dan jurusan yang direkomendasikan</w:t>
      </w:r>
    </w:p>
    <w:p w:rsidR="00000000" w:rsidDel="00000000" w:rsidP="00000000" w:rsidRDefault="00000000" w:rsidRPr="00000000" w14:paraId="00000016">
      <w:pPr>
        <w:numPr>
          <w:ilvl w:val="0"/>
          <w:numId w:val="2"/>
        </w:numPr>
        <w:ind w:left="720" w:hanging="360"/>
        <w:jc w:val="both"/>
        <w:rPr>
          <w:rFonts w:ascii="Calibri" w:cs="Calibri" w:eastAsia="Calibri" w:hAnsi="Calibri"/>
        </w:rPr>
      </w:pPr>
      <w:r w:rsidDel="00000000" w:rsidR="00000000" w:rsidRPr="00000000">
        <w:rPr>
          <w:rtl w:val="0"/>
        </w:rPr>
        <w:t xml:space="preserve">Form untuk melakukan pencarian dan tampilan hasil daftar pencarian perguruan tinggi</w:t>
      </w:r>
    </w:p>
    <w:p w:rsidR="00000000" w:rsidDel="00000000" w:rsidP="00000000" w:rsidRDefault="00000000" w:rsidRPr="00000000" w14:paraId="00000017">
      <w:pPr>
        <w:numPr>
          <w:ilvl w:val="0"/>
          <w:numId w:val="2"/>
        </w:numPr>
        <w:ind w:left="720" w:hanging="360"/>
        <w:jc w:val="both"/>
        <w:rPr>
          <w:rFonts w:ascii="Calibri" w:cs="Calibri" w:eastAsia="Calibri" w:hAnsi="Calibri"/>
        </w:rPr>
      </w:pPr>
      <w:r w:rsidDel="00000000" w:rsidR="00000000" w:rsidRPr="00000000">
        <w:rPr>
          <w:rtl w:val="0"/>
        </w:rPr>
        <w:t xml:space="preserve">Tampilan detail mengenai informasi perguruan tinggi</w:t>
      </w:r>
    </w:p>
    <w:p w:rsidR="00000000" w:rsidDel="00000000" w:rsidP="00000000" w:rsidRDefault="00000000" w:rsidRPr="00000000" w14:paraId="00000018">
      <w:pPr>
        <w:numPr>
          <w:ilvl w:val="0"/>
          <w:numId w:val="2"/>
        </w:numPr>
        <w:ind w:left="720" w:hanging="360"/>
        <w:jc w:val="both"/>
        <w:rPr>
          <w:rFonts w:ascii="Calibri" w:cs="Calibri" w:eastAsia="Calibri" w:hAnsi="Calibri"/>
        </w:rPr>
      </w:pPr>
      <w:r w:rsidDel="00000000" w:rsidR="00000000" w:rsidRPr="00000000">
        <w:rPr>
          <w:rtl w:val="0"/>
        </w:rPr>
        <w:t xml:space="preserve">Form pendaftaran mahasiswa baru</w:t>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tl w:val="0"/>
        </w:rPr>
        <w:t xml:space="preserve">Tampilan daftar pengajuan pendaftaran mahasiswa baru yang sudah disubmit beserta statusnya</w:t>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rtl w:val="0"/>
        </w:rPr>
        <w:t xml:space="preserve">Tampilan review pendaftaran mahasiswa baru oleh admin</w:t>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Anda dibebaskan untuk menyusun komposisi layout yang dibutuhkan. Simpan layout web dengan penamaan folder “Modul B - {NoPeserta}” contoh “Modul B - 05”.</w:t>
      </w:r>
    </w:p>
    <w:p w:rsidR="00000000" w:rsidDel="00000000" w:rsidP="00000000" w:rsidRDefault="00000000" w:rsidRPr="00000000" w14:paraId="0000001D">
      <w:pPr>
        <w:rPr>
          <w:b w:val="1"/>
        </w:rPr>
      </w:pPr>
      <w:r w:rsidDel="00000000" w:rsidR="00000000" w:rsidRPr="00000000">
        <w:rPr>
          <w:rtl w:val="0"/>
        </w:rPr>
      </w:r>
    </w:p>
    <w:sectPr>
      <w:footerReference r:id="rId9"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pPr>
    <w:bookmarkStart w:colFirst="0" w:colLast="0" w:name="_heading=h.gjdgxs" w:id="6"/>
    <w:bookmarkEnd w:id="6"/>
    <w:r w:rsidDel="00000000" w:rsidR="00000000" w:rsidRPr="00000000">
      <w:rPr>
        <w:i w:val="1"/>
        <w:sz w:val="20"/>
        <w:szCs w:val="20"/>
        <w:rtl w:val="0"/>
      </w:rPr>
      <w:t xml:space="preserve">SOAL LKS  - WEB TECHNOLOGIES | MODUL B - WEB LAYOUT</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74CB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74CB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Hcr3otUV17zuIfYR7F0QMcfTNw==">AMUW2mVn8q9vlCeP+HhHO3+2MUpVZxhSErXOPypB6xF7zaXn7dnPzVohAvXgUH3Ib1xdIP+CmoxpxGW4JvyseDQ2vxJ91p4rEiZLWH6y+NPgENH1DvACoKj6QLjDSONv1YYLKKIEnF5oQ1SNonlxkA3OzDjPo55fYPbghZT+2EN+enTqCFYprF1qB7x+FJvfsQ/FzelCvVtTzpa8Chuhaac74ZT0cLLaSHwibG9GuEIsp71oXTuj8v+RrJWRo9wm0loQCOuwYJfB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2021-06-04T22:40:00Z</dcterms:created>
  <dc:creator>Dian Hanifudin Subhi</dc:creator>
</cp:coreProperties>
</file>