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82" w:rsidRDefault="008B68F7">
      <w:pPr>
        <w:pStyle w:val="Title"/>
      </w:pPr>
      <w:r>
        <w:t>ECS DMZ Network Report</w:t>
      </w:r>
    </w:p>
    <w:p w:rsidR="00252982" w:rsidRDefault="008B68F7">
      <w:pPr>
        <w:pStyle w:val="Heading1"/>
      </w:pPr>
      <w:r>
        <w:t>Scan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0EA" w:rsidTr="00AE50EA">
        <w:tc>
          <w:tcPr>
            <w:tcW w:w="2337" w:type="dxa"/>
          </w:tcPr>
          <w:p w:rsidR="00AE50EA" w:rsidRDefault="00AE50EA" w:rsidP="001C6163">
            <w:r>
              <w:t xml:space="preserve">Service </w:t>
            </w:r>
            <w:r w:rsidR="001C6163">
              <w:t>Name</w:t>
            </w:r>
          </w:p>
        </w:tc>
        <w:tc>
          <w:tcPr>
            <w:tcW w:w="2337" w:type="dxa"/>
          </w:tcPr>
          <w:p w:rsidR="00AE50EA" w:rsidRDefault="00AE50EA">
            <w:r>
              <w:t>No. of Servers running services</w:t>
            </w:r>
          </w:p>
        </w:tc>
        <w:tc>
          <w:tcPr>
            <w:tcW w:w="2338" w:type="dxa"/>
          </w:tcPr>
          <w:p w:rsidR="00AE50EA" w:rsidRDefault="00AE50EA">
            <w:r>
              <w:t>Port(s)</w:t>
            </w:r>
          </w:p>
        </w:tc>
        <w:tc>
          <w:tcPr>
            <w:tcW w:w="2338" w:type="dxa"/>
          </w:tcPr>
          <w:p w:rsidR="00AE50EA" w:rsidRDefault="00AE50EA">
            <w:r>
              <w:t>Service description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proofErr w:type="spellStart"/>
            <w:r>
              <w:t>Admdog</w:t>
            </w:r>
            <w:proofErr w:type="spellEnd"/>
          </w:p>
        </w:tc>
        <w:tc>
          <w:tcPr>
            <w:tcW w:w="2337" w:type="dxa"/>
          </w:tcPr>
          <w:p w:rsidR="00AE50EA" w:rsidRDefault="001C6163">
            <w:r>
              <w:t>509</w:t>
            </w:r>
          </w:p>
        </w:tc>
        <w:tc>
          <w:tcPr>
            <w:tcW w:w="2338" w:type="dxa"/>
          </w:tcPr>
          <w:p w:rsidR="00AE50EA" w:rsidRDefault="00F923C1">
            <w:r>
              <w:t>5101</w:t>
            </w:r>
          </w:p>
        </w:tc>
        <w:tc>
          <w:tcPr>
            <w:tcW w:w="2338" w:type="dxa"/>
          </w:tcPr>
          <w:p w:rsidR="00AE50EA" w:rsidRDefault="004B21A8">
            <w:r>
              <w:t>Port used for Yahoo Messenger communication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Airport-admin</w:t>
            </w:r>
          </w:p>
        </w:tc>
        <w:tc>
          <w:tcPr>
            <w:tcW w:w="2337" w:type="dxa"/>
          </w:tcPr>
          <w:p w:rsidR="00AE50EA" w:rsidRDefault="004B21A8">
            <w:r>
              <w:t>509</w:t>
            </w:r>
          </w:p>
        </w:tc>
        <w:tc>
          <w:tcPr>
            <w:tcW w:w="2338" w:type="dxa"/>
          </w:tcPr>
          <w:p w:rsidR="00AE50EA" w:rsidRDefault="004B21A8">
            <w:r>
              <w:t>5009</w:t>
            </w:r>
          </w:p>
        </w:tc>
        <w:tc>
          <w:tcPr>
            <w:tcW w:w="2338" w:type="dxa"/>
          </w:tcPr>
          <w:p w:rsidR="00AE50EA" w:rsidRDefault="00A53B45">
            <w:r>
              <w:t>Airport wireless network admin utility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H323q931</w:t>
            </w:r>
          </w:p>
        </w:tc>
        <w:tc>
          <w:tcPr>
            <w:tcW w:w="2337" w:type="dxa"/>
          </w:tcPr>
          <w:p w:rsidR="00AE50EA" w:rsidRDefault="00A53B45">
            <w:r>
              <w:t>510</w:t>
            </w:r>
          </w:p>
        </w:tc>
        <w:tc>
          <w:tcPr>
            <w:tcW w:w="2338" w:type="dxa"/>
          </w:tcPr>
          <w:p w:rsidR="00AE50EA" w:rsidRDefault="00A53B45">
            <w:r>
              <w:t>1720</w:t>
            </w:r>
          </w:p>
        </w:tc>
        <w:tc>
          <w:tcPr>
            <w:tcW w:w="2338" w:type="dxa"/>
          </w:tcPr>
          <w:p w:rsidR="00AE50EA" w:rsidRDefault="00A53B45">
            <w:r w:rsidRPr="00A53B45">
              <w:t>H.323 (Microsoft NetMeeting) call setup protocol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http</w:t>
            </w:r>
          </w:p>
        </w:tc>
        <w:tc>
          <w:tcPr>
            <w:tcW w:w="2337" w:type="dxa"/>
          </w:tcPr>
          <w:p w:rsidR="00AE50EA" w:rsidRDefault="00EE5404">
            <w:r>
              <w:t>44</w:t>
            </w:r>
          </w:p>
        </w:tc>
        <w:tc>
          <w:tcPr>
            <w:tcW w:w="2338" w:type="dxa"/>
          </w:tcPr>
          <w:p w:rsidR="00AE50EA" w:rsidRDefault="00A53B45">
            <w:r>
              <w:t>80/443</w:t>
            </w:r>
          </w:p>
        </w:tc>
        <w:tc>
          <w:tcPr>
            <w:tcW w:w="2338" w:type="dxa"/>
          </w:tcPr>
          <w:p w:rsidR="00AE50EA" w:rsidRDefault="00F74D9E" w:rsidP="00F74D9E">
            <w:r>
              <w:rPr>
                <w:shd w:val="clear" w:color="auto" w:fill="FFFFFF"/>
              </w:rPr>
              <w:t>World Wide Web HTTP/HTTPS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https</w:t>
            </w:r>
          </w:p>
        </w:tc>
        <w:tc>
          <w:tcPr>
            <w:tcW w:w="2337" w:type="dxa"/>
          </w:tcPr>
          <w:p w:rsidR="00AE50EA" w:rsidRDefault="00EE5404">
            <w:r>
              <w:t>2</w:t>
            </w:r>
          </w:p>
        </w:tc>
        <w:tc>
          <w:tcPr>
            <w:tcW w:w="2338" w:type="dxa"/>
          </w:tcPr>
          <w:p w:rsidR="00AE50EA" w:rsidRDefault="00EE5404">
            <w:r>
              <w:t>443</w:t>
            </w:r>
          </w:p>
        </w:tc>
        <w:tc>
          <w:tcPr>
            <w:tcW w:w="2338" w:type="dxa"/>
          </w:tcPr>
          <w:p w:rsidR="00AE50EA" w:rsidRDefault="003F3194">
            <w:r>
              <w:t>HTTPS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Ida-agent</w:t>
            </w:r>
          </w:p>
        </w:tc>
        <w:tc>
          <w:tcPr>
            <w:tcW w:w="2337" w:type="dxa"/>
          </w:tcPr>
          <w:p w:rsidR="00AE50EA" w:rsidRDefault="00EE5404">
            <w:r>
              <w:t>510</w:t>
            </w:r>
          </w:p>
        </w:tc>
        <w:tc>
          <w:tcPr>
            <w:tcW w:w="2338" w:type="dxa"/>
          </w:tcPr>
          <w:p w:rsidR="00AE50EA" w:rsidRDefault="00EE5404">
            <w:r>
              <w:t>5051</w:t>
            </w:r>
          </w:p>
        </w:tc>
        <w:tc>
          <w:tcPr>
            <w:tcW w:w="2338" w:type="dxa"/>
          </w:tcPr>
          <w:p w:rsidR="00AE50EA" w:rsidRDefault="003F3194">
            <w:r>
              <w:t>Symantec Intruder Alert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proofErr w:type="spellStart"/>
            <w:r>
              <w:t>ldap</w:t>
            </w:r>
            <w:proofErr w:type="spellEnd"/>
          </w:p>
        </w:tc>
        <w:tc>
          <w:tcPr>
            <w:tcW w:w="2337" w:type="dxa"/>
          </w:tcPr>
          <w:p w:rsidR="00AE50EA" w:rsidRDefault="00677C90">
            <w:r>
              <w:t>505</w:t>
            </w:r>
          </w:p>
        </w:tc>
        <w:tc>
          <w:tcPr>
            <w:tcW w:w="2338" w:type="dxa"/>
          </w:tcPr>
          <w:p w:rsidR="00AE50EA" w:rsidRDefault="00E34264">
            <w:r>
              <w:t>389</w:t>
            </w:r>
          </w:p>
        </w:tc>
        <w:tc>
          <w:tcPr>
            <w:tcW w:w="2338" w:type="dxa"/>
          </w:tcPr>
          <w:p w:rsidR="00AE50EA" w:rsidRDefault="003F3194">
            <w:r w:rsidRPr="003F3194">
              <w:t>Lightweight Directory Access Protocol</w:t>
            </w:r>
            <w:r>
              <w:t>, used by Microsoft NetMeeting</w:t>
            </w:r>
          </w:p>
        </w:tc>
      </w:tr>
      <w:tr w:rsidR="001C6163" w:rsidTr="00AE50EA">
        <w:tc>
          <w:tcPr>
            <w:tcW w:w="2337" w:type="dxa"/>
          </w:tcPr>
          <w:p w:rsidR="001C6163" w:rsidRDefault="001C6163">
            <w:r>
              <w:t>Printer</w:t>
            </w:r>
          </w:p>
        </w:tc>
        <w:tc>
          <w:tcPr>
            <w:tcW w:w="2337" w:type="dxa"/>
          </w:tcPr>
          <w:p w:rsidR="001C6163" w:rsidRDefault="00E34264">
            <w:r>
              <w:t>509</w:t>
            </w:r>
          </w:p>
        </w:tc>
        <w:tc>
          <w:tcPr>
            <w:tcW w:w="2338" w:type="dxa"/>
          </w:tcPr>
          <w:p w:rsidR="001C6163" w:rsidRDefault="00E34264">
            <w:r>
              <w:t>515</w:t>
            </w:r>
          </w:p>
        </w:tc>
        <w:tc>
          <w:tcPr>
            <w:tcW w:w="2338" w:type="dxa"/>
          </w:tcPr>
          <w:p w:rsidR="001C6163" w:rsidRDefault="003F3194">
            <w:r>
              <w:t>Used by printers for listening to incoming connections</w:t>
            </w:r>
          </w:p>
        </w:tc>
      </w:tr>
      <w:tr w:rsidR="001C6163" w:rsidTr="00AE50EA">
        <w:tc>
          <w:tcPr>
            <w:tcW w:w="2337" w:type="dxa"/>
          </w:tcPr>
          <w:p w:rsidR="001C6163" w:rsidRDefault="001C6163">
            <w:r>
              <w:t>Sip</w:t>
            </w:r>
          </w:p>
        </w:tc>
        <w:tc>
          <w:tcPr>
            <w:tcW w:w="2337" w:type="dxa"/>
          </w:tcPr>
          <w:p w:rsidR="001C6163" w:rsidRDefault="00E34264">
            <w:r>
              <w:t>500</w:t>
            </w:r>
          </w:p>
        </w:tc>
        <w:tc>
          <w:tcPr>
            <w:tcW w:w="2338" w:type="dxa"/>
          </w:tcPr>
          <w:p w:rsidR="001C6163" w:rsidRDefault="00E34264">
            <w:r>
              <w:t>5060</w:t>
            </w:r>
          </w:p>
        </w:tc>
        <w:tc>
          <w:tcPr>
            <w:tcW w:w="2338" w:type="dxa"/>
          </w:tcPr>
          <w:p w:rsidR="001C6163" w:rsidRDefault="003F3194">
            <w:r>
              <w:t xml:space="preserve">Session </w:t>
            </w:r>
            <w:proofErr w:type="spellStart"/>
            <w:r>
              <w:t>initation</w:t>
            </w:r>
            <w:proofErr w:type="spellEnd"/>
            <w:r>
              <w:t xml:space="preserve"> protocol, used for VoIP</w:t>
            </w:r>
          </w:p>
        </w:tc>
      </w:tr>
      <w:tr w:rsidR="001C6163" w:rsidTr="00AE50EA">
        <w:tc>
          <w:tcPr>
            <w:tcW w:w="2337" w:type="dxa"/>
          </w:tcPr>
          <w:p w:rsidR="001C6163" w:rsidRDefault="001C6163">
            <w:proofErr w:type="spellStart"/>
            <w:r>
              <w:t>ssh</w:t>
            </w:r>
            <w:proofErr w:type="spellEnd"/>
          </w:p>
        </w:tc>
        <w:tc>
          <w:tcPr>
            <w:tcW w:w="2337" w:type="dxa"/>
          </w:tcPr>
          <w:p w:rsidR="001C6163" w:rsidRDefault="00E34264">
            <w:r>
              <w:t>1</w:t>
            </w:r>
          </w:p>
        </w:tc>
        <w:tc>
          <w:tcPr>
            <w:tcW w:w="2338" w:type="dxa"/>
          </w:tcPr>
          <w:p w:rsidR="001C6163" w:rsidRDefault="00E34264">
            <w:r>
              <w:t>22</w:t>
            </w:r>
          </w:p>
        </w:tc>
        <w:tc>
          <w:tcPr>
            <w:tcW w:w="2338" w:type="dxa"/>
          </w:tcPr>
          <w:p w:rsidR="001C6163" w:rsidRDefault="003F3194">
            <w:r>
              <w:t>Secure Shell remote access</w:t>
            </w:r>
          </w:p>
        </w:tc>
      </w:tr>
      <w:tr w:rsidR="001C6163" w:rsidTr="00AE50EA">
        <w:tc>
          <w:tcPr>
            <w:tcW w:w="2337" w:type="dxa"/>
          </w:tcPr>
          <w:p w:rsidR="001C6163" w:rsidRDefault="001C6163">
            <w:proofErr w:type="spellStart"/>
            <w:r>
              <w:t>upnp</w:t>
            </w:r>
            <w:proofErr w:type="spellEnd"/>
          </w:p>
        </w:tc>
        <w:tc>
          <w:tcPr>
            <w:tcW w:w="2337" w:type="dxa"/>
          </w:tcPr>
          <w:p w:rsidR="001C6163" w:rsidRDefault="00E34264">
            <w:r>
              <w:t>490</w:t>
            </w:r>
          </w:p>
        </w:tc>
        <w:tc>
          <w:tcPr>
            <w:tcW w:w="2338" w:type="dxa"/>
          </w:tcPr>
          <w:p w:rsidR="001C6163" w:rsidRDefault="00E34264">
            <w:r>
              <w:t>5000</w:t>
            </w:r>
          </w:p>
        </w:tc>
        <w:tc>
          <w:tcPr>
            <w:tcW w:w="2338" w:type="dxa"/>
          </w:tcPr>
          <w:p w:rsidR="001C6163" w:rsidRDefault="003F3194">
            <w:r>
              <w:t>Universal Plug and Play</w:t>
            </w:r>
            <w:bookmarkStart w:id="0" w:name="_GoBack"/>
            <w:bookmarkEnd w:id="0"/>
          </w:p>
        </w:tc>
      </w:tr>
    </w:tbl>
    <w:p w:rsidR="00252982" w:rsidRDefault="00252982"/>
    <w:sectPr w:rsidR="002529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F7"/>
    <w:rsid w:val="001C6163"/>
    <w:rsid w:val="00252982"/>
    <w:rsid w:val="003F3194"/>
    <w:rsid w:val="004B21A8"/>
    <w:rsid w:val="00677C90"/>
    <w:rsid w:val="008B68F7"/>
    <w:rsid w:val="00A53B45"/>
    <w:rsid w:val="00AE50EA"/>
    <w:rsid w:val="00E34264"/>
    <w:rsid w:val="00EE5404"/>
    <w:rsid w:val="00F74D9E"/>
    <w:rsid w:val="00F923C1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FD11-ACAC-4B88-852B-78BA3319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E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391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keywords/>
  <cp:lastModifiedBy>Will</cp:lastModifiedBy>
  <cp:revision>4</cp:revision>
  <dcterms:created xsi:type="dcterms:W3CDTF">2015-10-21T15:23:00Z</dcterms:created>
  <dcterms:modified xsi:type="dcterms:W3CDTF">2015-10-22T18:26:00Z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