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06" w:rsidRDefault="00C15306" w:rsidP="00C15306">
      <w:pPr>
        <w:spacing w:after="0" w:line="300" w:lineRule="exac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FAST-lab research collaboration proposal “identification of tool compounds in a pathway screen”</w:t>
      </w:r>
    </w:p>
    <w:p w:rsidR="00C15306" w:rsidRPr="00117418" w:rsidRDefault="00C15306" w:rsidP="00C15306">
      <w:pPr>
        <w:spacing w:after="0" w:line="300" w:lineRule="exact"/>
        <w:rPr>
          <w:rFonts w:ascii="Arial" w:hAnsi="Arial" w:cs="Arial"/>
          <w:b/>
          <w:sz w:val="28"/>
          <w:szCs w:val="28"/>
        </w:rPr>
      </w:pPr>
    </w:p>
    <w:p w:rsidR="00C15306" w:rsidRPr="00117418" w:rsidRDefault="00C15306" w:rsidP="00C15306">
      <w:pPr>
        <w:spacing w:after="0" w:line="30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“I</w:t>
      </w:r>
      <w:r w:rsidRPr="004229A4">
        <w:rPr>
          <w:rFonts w:ascii="Arial" w:hAnsi="Arial" w:cs="Arial"/>
          <w:b/>
          <w:sz w:val="24"/>
          <w:szCs w:val="24"/>
        </w:rPr>
        <w:t>dentification of tool compounds in a phenotypic screen”</w:t>
      </w:r>
    </w:p>
    <w:p w:rsidR="00C15306" w:rsidRDefault="00C15306" w:rsidP="00C15306">
      <w:pPr>
        <w:spacing w:after="0" w:line="300" w:lineRule="exact"/>
        <w:rPr>
          <w:rFonts w:ascii="Arial" w:hAnsi="Arial" w:cs="Arial"/>
        </w:rPr>
      </w:pPr>
      <w:r w:rsidRPr="00117418">
        <w:rPr>
          <w:rFonts w:ascii="Arial" w:hAnsi="Arial" w:cs="Arial"/>
        </w:rPr>
        <w:t xml:space="preserve">Collaboration between NIBR and University of </w:t>
      </w:r>
      <w:r>
        <w:rPr>
          <w:rFonts w:ascii="Arial" w:hAnsi="Arial" w:cs="Arial"/>
        </w:rPr>
        <w:t>XXX</w:t>
      </w:r>
    </w:p>
    <w:p w:rsidR="00C15306" w:rsidRDefault="00C15306" w:rsidP="00C15306">
      <w:pPr>
        <w:spacing w:after="0" w:line="300" w:lineRule="exact"/>
        <w:rPr>
          <w:rFonts w:ascii="Arial" w:hAnsi="Arial" w:cs="Arial"/>
        </w:rPr>
      </w:pPr>
    </w:p>
    <w:p w:rsidR="00C15306" w:rsidRPr="004229A4" w:rsidRDefault="00C15306" w:rsidP="00C15306">
      <w:pPr>
        <w:spacing w:after="0" w:line="30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/ Institute address</w:t>
      </w:r>
    </w:p>
    <w:p w:rsidR="00C15306" w:rsidRPr="00117418" w:rsidRDefault="00C15306" w:rsidP="00C15306">
      <w:pPr>
        <w:tabs>
          <w:tab w:val="left" w:pos="5354"/>
        </w:tabs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  <w:lang w:val="en-US"/>
        </w:rPr>
        <w:t>Address</w:t>
      </w:r>
      <w:r>
        <w:rPr>
          <w:rFonts w:ascii="Arial" w:hAnsi="Arial" w:cs="Arial"/>
          <w:lang w:val="en-US"/>
        </w:rPr>
        <w:tab/>
      </w:r>
    </w:p>
    <w:p w:rsidR="00C15306" w:rsidRDefault="00C15306" w:rsidP="00C15306">
      <w:pPr>
        <w:spacing w:after="0" w:line="300" w:lineRule="exact"/>
        <w:rPr>
          <w:rFonts w:ascii="Arial" w:hAnsi="Arial" w:cs="Arial"/>
          <w:b/>
        </w:rPr>
      </w:pPr>
    </w:p>
    <w:p w:rsidR="00C15306" w:rsidRDefault="00C15306" w:rsidP="00C15306">
      <w:pPr>
        <w:spacing w:after="0" w:line="30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Contacts research proposal (PI)</w:t>
      </w:r>
    </w:p>
    <w:p w:rsidR="00C15306" w:rsidRDefault="00C15306" w:rsidP="00C15306">
      <w:pPr>
        <w:tabs>
          <w:tab w:val="left" w:pos="3002"/>
        </w:tabs>
        <w:spacing w:after="0" w:line="300" w:lineRule="exact"/>
        <w:rPr>
          <w:rFonts w:ascii="Arial" w:hAnsi="Arial" w:cs="Arial"/>
          <w:lang w:val="en-US"/>
        </w:rPr>
      </w:pPr>
      <w:r w:rsidRPr="004229A4">
        <w:rPr>
          <w:rFonts w:ascii="Arial" w:hAnsi="Arial" w:cs="Arial"/>
          <w:lang w:val="en-US"/>
        </w:rPr>
        <w:t xml:space="preserve">Prof. </w:t>
      </w:r>
      <w:proofErr w:type="gramStart"/>
      <w:r>
        <w:rPr>
          <w:rFonts w:ascii="Arial" w:hAnsi="Arial" w:cs="Arial"/>
          <w:lang w:val="en-US"/>
        </w:rPr>
        <w:t>xxx</w:t>
      </w:r>
      <w:proofErr w:type="gramEnd"/>
      <w:r>
        <w:rPr>
          <w:rFonts w:ascii="Arial" w:hAnsi="Arial" w:cs="Arial"/>
          <w:lang w:val="en-US"/>
        </w:rPr>
        <w:t>, Address, e-mail</w:t>
      </w:r>
      <w:r>
        <w:rPr>
          <w:rFonts w:ascii="Arial" w:hAnsi="Arial" w:cs="Arial"/>
          <w:lang w:val="en-US"/>
        </w:rPr>
        <w:tab/>
      </w:r>
    </w:p>
    <w:p w:rsidR="00C15306" w:rsidRPr="004229A4" w:rsidRDefault="00C15306" w:rsidP="00C15306">
      <w:pPr>
        <w:spacing w:after="0" w:line="300" w:lineRule="exact"/>
        <w:rPr>
          <w:rFonts w:ascii="Arial" w:hAnsi="Arial" w:cs="Arial"/>
          <w:b/>
          <w:lang w:val="en-US"/>
        </w:rPr>
      </w:pPr>
    </w:p>
    <w:p w:rsidR="00C15306" w:rsidRPr="000C4A1D" w:rsidRDefault="00C15306" w:rsidP="00C15306">
      <w:pPr>
        <w:spacing w:after="0" w:line="300" w:lineRule="exact"/>
        <w:rPr>
          <w:rFonts w:ascii="Arial" w:hAnsi="Arial" w:cs="Arial"/>
          <w:b/>
          <w:lang w:val="en-US"/>
        </w:rPr>
      </w:pPr>
      <w:r w:rsidRPr="000C4A1D">
        <w:rPr>
          <w:rFonts w:ascii="Arial" w:hAnsi="Arial" w:cs="Arial"/>
          <w:b/>
          <w:lang w:val="en-US"/>
        </w:rPr>
        <w:t xml:space="preserve">Contact </w:t>
      </w:r>
      <w:r>
        <w:rPr>
          <w:rFonts w:ascii="Arial" w:hAnsi="Arial" w:cs="Arial"/>
          <w:b/>
          <w:lang w:val="en-US"/>
        </w:rPr>
        <w:t>technology transfer office</w:t>
      </w:r>
    </w:p>
    <w:p w:rsidR="00C15306" w:rsidRPr="004229A4" w:rsidRDefault="00C15306" w:rsidP="00C15306">
      <w:pPr>
        <w:spacing w:after="0" w:line="300" w:lineRule="exact"/>
        <w:rPr>
          <w:rFonts w:ascii="Arial" w:hAnsi="Arial" w:cs="Arial"/>
          <w:lang w:val="en-US"/>
        </w:rPr>
      </w:pPr>
      <w:r w:rsidRPr="004229A4">
        <w:rPr>
          <w:rFonts w:ascii="Arial" w:hAnsi="Arial" w:cs="Arial"/>
          <w:lang w:val="en-US"/>
        </w:rPr>
        <w:t>Name, Address, e-mail</w:t>
      </w:r>
    </w:p>
    <w:p w:rsidR="00C15306" w:rsidRPr="005F7F7A" w:rsidRDefault="00C15306" w:rsidP="00C15306">
      <w:pPr>
        <w:spacing w:after="0" w:line="300" w:lineRule="exact"/>
        <w:rPr>
          <w:rFonts w:ascii="Arial" w:hAnsi="Arial" w:cs="Arial"/>
          <w:lang w:val="en-US"/>
        </w:rPr>
      </w:pPr>
    </w:p>
    <w:p w:rsidR="00C15306" w:rsidRPr="005F7F7A" w:rsidRDefault="00C15306" w:rsidP="00C15306">
      <w:pPr>
        <w:spacing w:after="0" w:line="300" w:lineRule="exact"/>
        <w:rPr>
          <w:rFonts w:ascii="Arial" w:hAnsi="Arial" w:cs="Arial"/>
          <w:b/>
          <w:lang w:val="en-US"/>
        </w:rPr>
      </w:pPr>
    </w:p>
    <w:p w:rsidR="00C15306" w:rsidRPr="004229A4" w:rsidRDefault="00C15306" w:rsidP="00C15306">
      <w:pPr>
        <w:spacing w:after="0" w:line="30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Scientific background</w:t>
      </w:r>
    </w:p>
    <w:p w:rsidR="00C15306" w:rsidRPr="00D464CF" w:rsidRDefault="00C15306" w:rsidP="00C15306">
      <w:pPr>
        <w:tabs>
          <w:tab w:val="left" w:pos="1100"/>
        </w:tabs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The pathway plays a role in the regulation of cell development related to disease.</w:t>
      </w:r>
      <w:r w:rsidRPr="004229A4">
        <w:rPr>
          <w:rFonts w:ascii="Arial" w:hAnsi="Arial" w:cs="Arial"/>
          <w:vertAlign w:val="superscript"/>
        </w:rPr>
        <w:t>1)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has been shown that through the modification of … </w:t>
      </w:r>
    </w:p>
    <w:p w:rsidR="00C15306" w:rsidRDefault="00C15306" w:rsidP="00C15306">
      <w:pPr>
        <w:spacing w:after="0" w:line="300" w:lineRule="exact"/>
        <w:rPr>
          <w:rFonts w:ascii="Arial" w:hAnsi="Arial" w:cs="Arial"/>
          <w:b/>
        </w:rPr>
      </w:pPr>
    </w:p>
    <w:p w:rsidR="00C15306" w:rsidRPr="004229A4" w:rsidRDefault="00C15306" w:rsidP="00C15306">
      <w:pPr>
        <w:spacing w:after="0" w:line="300" w:lineRule="exact"/>
        <w:rPr>
          <w:rFonts w:ascii="Arial" w:hAnsi="Arial" w:cs="Arial"/>
          <w:b/>
        </w:rPr>
      </w:pPr>
      <w:r w:rsidRPr="00B91A77">
        <w:rPr>
          <w:rFonts w:ascii="Arial" w:hAnsi="Arial" w:cs="Arial"/>
          <w:b/>
        </w:rPr>
        <w:t xml:space="preserve">Scientific objectives </w:t>
      </w:r>
      <w:r>
        <w:rPr>
          <w:rFonts w:ascii="Arial" w:hAnsi="Arial" w:cs="Arial"/>
          <w:b/>
        </w:rPr>
        <w:t>and work plan</w:t>
      </w:r>
    </w:p>
    <w:p w:rsidR="00C15306" w:rsidRPr="00101A23" w:rsidRDefault="00C15306" w:rsidP="00C15306">
      <w:pPr>
        <w:pStyle w:val="ListParagraph"/>
        <w:numPr>
          <w:ilvl w:val="0"/>
          <w:numId w:val="1"/>
        </w:numPr>
        <w:spacing w:after="0"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All or part of the Novartis SSEC compound set will be screening in the pathway assay to identify tool compounds.</w:t>
      </w:r>
    </w:p>
    <w:p w:rsidR="00C15306" w:rsidRPr="00101A23" w:rsidRDefault="00C15306" w:rsidP="00C15306">
      <w:pPr>
        <w:pStyle w:val="ListParagraph"/>
        <w:numPr>
          <w:ilvl w:val="0"/>
          <w:numId w:val="1"/>
        </w:numPr>
        <w:spacing w:after="0"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The University XX will provide …</w:t>
      </w:r>
    </w:p>
    <w:p w:rsidR="00C15306" w:rsidRPr="004229A4" w:rsidRDefault="00C15306" w:rsidP="00C15306">
      <w:pPr>
        <w:pStyle w:val="ListParagraph"/>
        <w:numPr>
          <w:ilvl w:val="0"/>
          <w:numId w:val="1"/>
        </w:numPr>
        <w:spacing w:after="0"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NIBR will provide … </w:t>
      </w:r>
    </w:p>
    <w:p w:rsidR="00C15306" w:rsidRDefault="00C15306" w:rsidP="00C15306">
      <w:pPr>
        <w:spacing w:after="0" w:line="300" w:lineRule="exact"/>
        <w:jc w:val="both"/>
        <w:rPr>
          <w:rFonts w:ascii="Arial" w:hAnsi="Arial" w:cs="Arial"/>
          <w:b/>
        </w:rPr>
      </w:pPr>
    </w:p>
    <w:p w:rsidR="00C15306" w:rsidRPr="00B91A77" w:rsidRDefault="00C15306" w:rsidP="00C15306">
      <w:pPr>
        <w:spacing w:after="0" w:line="300" w:lineRule="exact"/>
        <w:jc w:val="both"/>
        <w:rPr>
          <w:rFonts w:ascii="Arial" w:hAnsi="Arial" w:cs="Arial"/>
          <w:b/>
        </w:rPr>
      </w:pPr>
      <w:r w:rsidRPr="00B91A77">
        <w:rPr>
          <w:rFonts w:ascii="Arial" w:hAnsi="Arial" w:cs="Arial"/>
          <w:b/>
        </w:rPr>
        <w:t>Benefits/deliverables</w:t>
      </w:r>
    </w:p>
    <w:p w:rsidR="00C15306" w:rsidRPr="00101A23" w:rsidRDefault="00C15306" w:rsidP="00C1530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8E3A91">
        <w:rPr>
          <w:rFonts w:ascii="Arial" w:hAnsi="Arial" w:cs="Arial"/>
        </w:rPr>
        <w:t xml:space="preserve">University </w:t>
      </w:r>
      <w:r>
        <w:rPr>
          <w:rFonts w:ascii="Arial" w:hAnsi="Arial" w:cs="Arial"/>
        </w:rPr>
        <w:t>XXX</w:t>
      </w:r>
      <w:r w:rsidRPr="008E3A9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identification of tool compounds for the further elucidation of …</w:t>
      </w:r>
    </w:p>
    <w:p w:rsidR="00C15306" w:rsidRPr="00B91A77" w:rsidRDefault="00C15306" w:rsidP="00C1530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b/>
        </w:rPr>
      </w:pPr>
      <w:r w:rsidRPr="00B91A77">
        <w:rPr>
          <w:rFonts w:ascii="Arial" w:hAnsi="Arial" w:cs="Arial"/>
        </w:rPr>
        <w:t xml:space="preserve">NIBR: </w:t>
      </w:r>
      <w:r>
        <w:rPr>
          <w:rFonts w:ascii="Arial" w:hAnsi="Arial" w:cs="Arial"/>
        </w:rPr>
        <w:t xml:space="preserve">new insights and </w:t>
      </w:r>
      <w:r w:rsidRPr="00B91A77">
        <w:rPr>
          <w:rFonts w:ascii="Arial" w:hAnsi="Arial" w:cs="Arial"/>
        </w:rPr>
        <w:t xml:space="preserve">experience </w:t>
      </w:r>
      <w:r>
        <w:rPr>
          <w:rFonts w:ascii="Arial" w:hAnsi="Arial" w:cs="Arial"/>
        </w:rPr>
        <w:t>will be gained in pathway assay and related biology.</w:t>
      </w:r>
    </w:p>
    <w:p w:rsidR="00C15306" w:rsidRPr="00B91A77" w:rsidRDefault="00C15306" w:rsidP="00C15306">
      <w:pPr>
        <w:spacing w:after="0" w:line="300" w:lineRule="exact"/>
        <w:jc w:val="both"/>
        <w:rPr>
          <w:rFonts w:ascii="Arial" w:hAnsi="Arial" w:cs="Arial"/>
          <w:b/>
        </w:rPr>
      </w:pPr>
    </w:p>
    <w:p w:rsidR="00C15306" w:rsidRPr="00A842C8" w:rsidRDefault="00C15306" w:rsidP="00C15306">
      <w:pPr>
        <w:spacing w:after="0" w:line="300" w:lineRule="exact"/>
        <w:jc w:val="both"/>
        <w:rPr>
          <w:rFonts w:ascii="Arial" w:hAnsi="Arial" w:cs="Arial"/>
          <w:b/>
        </w:rPr>
      </w:pPr>
      <w:r w:rsidRPr="00A842C8">
        <w:rPr>
          <w:rFonts w:ascii="Arial" w:hAnsi="Arial" w:cs="Arial"/>
          <w:b/>
        </w:rPr>
        <w:t>References</w:t>
      </w:r>
    </w:p>
    <w:p w:rsidR="00C15306" w:rsidRPr="00A842C8" w:rsidRDefault="00C15306" w:rsidP="00C15306">
      <w:pPr>
        <w:tabs>
          <w:tab w:val="left" w:pos="1100"/>
        </w:tabs>
        <w:spacing w:after="0" w:line="300" w:lineRule="exact"/>
        <w:rPr>
          <w:rFonts w:ascii="Arial" w:hAnsi="Arial" w:cs="Arial"/>
        </w:rPr>
      </w:pPr>
    </w:p>
    <w:p w:rsidR="00C15306" w:rsidRPr="00101A23" w:rsidRDefault="00C15306" w:rsidP="00C15306">
      <w:pPr>
        <w:pStyle w:val="ListParagraph"/>
        <w:numPr>
          <w:ilvl w:val="0"/>
          <w:numId w:val="3"/>
        </w:numPr>
        <w:tabs>
          <w:tab w:val="left" w:pos="1100"/>
        </w:tabs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Muster, M, pathway biology</w:t>
      </w:r>
      <w:r w:rsidRPr="00A842C8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Pathways</w:t>
      </w:r>
      <w:r w:rsidRPr="00A842C8">
        <w:rPr>
          <w:rFonts w:ascii="Arial" w:hAnsi="Arial" w:cs="Arial"/>
          <w:i/>
        </w:rPr>
        <w:t>.</w:t>
      </w:r>
      <w:r w:rsidRPr="00A842C8">
        <w:rPr>
          <w:rFonts w:ascii="Arial" w:hAnsi="Arial" w:cs="Arial"/>
        </w:rPr>
        <w:t xml:space="preserve"> </w:t>
      </w:r>
      <w:r w:rsidRPr="00A842C8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xx</w:t>
      </w:r>
      <w:r w:rsidRPr="00A842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xx</w:t>
      </w:r>
      <w:r w:rsidRPr="00A842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xxx-xxx</w:t>
      </w:r>
    </w:p>
    <w:p w:rsidR="00C15306" w:rsidRPr="00490EBF" w:rsidRDefault="00C15306" w:rsidP="00C15306">
      <w:pPr>
        <w:rPr>
          <w:rFonts w:ascii="Arial" w:hAnsi="Arial" w:cs="Arial"/>
          <w:sz w:val="20"/>
          <w:szCs w:val="20"/>
        </w:rPr>
      </w:pPr>
    </w:p>
    <w:p w:rsidR="005F0E56" w:rsidRPr="00490EBF" w:rsidRDefault="005F0E56">
      <w:pPr>
        <w:rPr>
          <w:rFonts w:ascii="Arial" w:hAnsi="Arial" w:cs="Arial"/>
          <w:sz w:val="20"/>
          <w:szCs w:val="20"/>
        </w:rPr>
      </w:pPr>
    </w:p>
    <w:sectPr w:rsidR="005F0E56" w:rsidRPr="0049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D64"/>
    <w:multiLevelType w:val="hybridMultilevel"/>
    <w:tmpl w:val="59FEDF04"/>
    <w:lvl w:ilvl="0" w:tplc="E88A9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6466B"/>
    <w:multiLevelType w:val="hybridMultilevel"/>
    <w:tmpl w:val="B5A8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3B7E"/>
    <w:multiLevelType w:val="hybridMultilevel"/>
    <w:tmpl w:val="FCAAAFC8"/>
    <w:lvl w:ilvl="0" w:tplc="E88A9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06"/>
    <w:rsid w:val="00490EBF"/>
    <w:rsid w:val="005D5033"/>
    <w:rsid w:val="005F0E56"/>
    <w:rsid w:val="006779CB"/>
    <w:rsid w:val="00C1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72C44-CD30-4717-A641-864EAC2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306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844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Auld, Douglas</dc:creator>
  <cp:lastModifiedBy>Auld, Douglas</cp:lastModifiedBy>
  <cp:revision>2</cp:revision>
  <dcterms:created xsi:type="dcterms:W3CDTF">2019-04-29T14:09:00Z</dcterms:created>
  <dcterms:modified xsi:type="dcterms:W3CDTF">2019-04-29T14:09:00Z</dcterms:modified>
</cp:coreProperties>
</file>