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5B3CF" w14:textId="77777777" w:rsidR="008A731E" w:rsidRDefault="008A731E" w:rsidP="008A731E">
      <w:pPr>
        <w:numPr>
          <w:ilvl w:val="0"/>
          <w:numId w:val="2"/>
        </w:numPr>
        <w:ind w:hanging="398"/>
      </w:pPr>
      <w:r>
        <w:t>(a) Find the PLU factorization (</w:t>
      </w:r>
      <w:r>
        <w:rPr>
          <w:i/>
        </w:rPr>
        <w:t xml:space="preserve">PA </w:t>
      </w:r>
      <w:r>
        <w:t xml:space="preserve">= </w:t>
      </w:r>
      <w:r>
        <w:rPr>
          <w:i/>
        </w:rPr>
        <w:t>LU</w:t>
      </w:r>
      <w:r>
        <w:t>) of the matrix</w:t>
      </w:r>
    </w:p>
    <w:p w14:paraId="1567315F" w14:textId="77777777" w:rsidR="008A731E" w:rsidRDefault="008A731E" w:rsidP="008A731E">
      <w:pPr>
        <w:ind w:left="398" w:firstLine="0"/>
      </w:pPr>
    </w:p>
    <w:p w14:paraId="1ECFEAD6" w14:textId="77777777" w:rsidR="008A731E" w:rsidRDefault="008A731E" w:rsidP="008A731E">
      <w:pPr>
        <w:spacing w:after="175" w:line="259" w:lineRule="auto"/>
        <w:ind w:left="3514" w:firstLine="0"/>
      </w:pPr>
      <w:r>
        <w:rPr>
          <w:noProof/>
        </w:rPr>
        <w:drawing>
          <wp:inline distT="0" distB="0" distL="0" distR="0" wp14:anchorId="414696C6" wp14:editId="4C12FA7A">
            <wp:extent cx="1706880" cy="691896"/>
            <wp:effectExtent l="0" t="0" r="0" b="0"/>
            <wp:docPr id="5626" name="Picture 5626"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626" name="Picture 5626" descr="A black background with a black square&#10;&#10;Description automatically generated with medium confidence"/>
                    <pic:cNvPicPr/>
                  </pic:nvPicPr>
                  <pic:blipFill>
                    <a:blip r:embed="rId10"/>
                    <a:stretch>
                      <a:fillRect/>
                    </a:stretch>
                  </pic:blipFill>
                  <pic:spPr>
                    <a:xfrm>
                      <a:off x="0" y="0"/>
                      <a:ext cx="1706880" cy="691896"/>
                    </a:xfrm>
                    <a:prstGeom prst="rect">
                      <a:avLst/>
                    </a:prstGeom>
                  </pic:spPr>
                </pic:pic>
              </a:graphicData>
            </a:graphic>
          </wp:inline>
        </w:drawing>
      </w:r>
    </w:p>
    <w:p w14:paraId="2970D708" w14:textId="77777777" w:rsidR="008A731E" w:rsidRDefault="008A731E" w:rsidP="008A731E">
      <w:pPr>
        <w:spacing w:after="67"/>
        <w:ind w:left="814" w:firstLine="0"/>
      </w:pPr>
      <w:r>
        <w:t>using Gaussian elimination with partial pivoting.</w:t>
      </w:r>
    </w:p>
    <w:p w14:paraId="68F605BA" w14:textId="17B7BB7A" w:rsidR="008A731E" w:rsidRDefault="008A731E" w:rsidP="008A731E">
      <w:pPr>
        <w:numPr>
          <w:ilvl w:val="1"/>
          <w:numId w:val="2"/>
        </w:numPr>
        <w:spacing w:after="90"/>
        <w:ind w:hanging="429"/>
      </w:pPr>
      <w:r>
        <w:t xml:space="preserve">Use the PLU factorization and forward and back substitution to solve the linear system </w:t>
      </w:r>
      <w:r>
        <w:rPr>
          <w:i/>
        </w:rPr>
        <w:t xml:space="preserve">Ax </w:t>
      </w:r>
      <w:r>
        <w:t>=</w:t>
      </w:r>
      <w:r>
        <w:rPr>
          <w:i/>
        </w:rPr>
        <w:t>b</w:t>
      </w:r>
      <w:r>
        <w:t xml:space="preserve">, with </w:t>
      </w:r>
      <w:r>
        <w:rPr>
          <w:i/>
        </w:rPr>
        <w:t xml:space="preserve">b </w:t>
      </w:r>
      <w:r>
        <w:t>= [1</w:t>
      </w:r>
      <w:r>
        <w:rPr>
          <w:i/>
        </w:rPr>
        <w:t>,</w:t>
      </w:r>
      <w:r>
        <w:t>0</w:t>
      </w:r>
      <w:r>
        <w:rPr>
          <w:i/>
        </w:rPr>
        <w:t>,</w:t>
      </w:r>
      <w:r>
        <w:t>1</w:t>
      </w:r>
      <w:r>
        <w:rPr>
          <w:i/>
        </w:rPr>
        <w:t>,</w:t>
      </w:r>
      <w:r>
        <w:t>0]</w:t>
      </w:r>
      <w:r>
        <w:rPr>
          <w:i/>
          <w:vertAlign w:val="superscript"/>
        </w:rPr>
        <w:t>t</w:t>
      </w:r>
      <w:r>
        <w:t>.</w:t>
      </w:r>
    </w:p>
    <w:p w14:paraId="63A5ED54" w14:textId="1E6AC037" w:rsidR="008650CA" w:rsidRDefault="008650CA" w:rsidP="008650CA">
      <w:pPr>
        <w:pStyle w:val="ListParagraph"/>
        <w:numPr>
          <w:ilvl w:val="0"/>
          <w:numId w:val="2"/>
        </w:numPr>
        <w:spacing w:after="143"/>
        <w:ind w:right="852"/>
      </w:pPr>
      <w:r>
        <w:t xml:space="preserve"> Consider the matrix, right side vector, and two approximate solutions,</w:t>
      </w:r>
    </w:p>
    <w:p w14:paraId="6F8EA0E1" w14:textId="77777777" w:rsidR="008650CA" w:rsidRDefault="008650CA" w:rsidP="008650CA">
      <w:pPr>
        <w:spacing w:after="285" w:line="259" w:lineRule="auto"/>
        <w:ind w:left="0" w:right="1532" w:firstLine="0"/>
        <w:jc w:val="right"/>
      </w:pPr>
      <w:r>
        <w:rPr>
          <w:noProof/>
        </w:rPr>
        <w:drawing>
          <wp:inline distT="0" distB="0" distL="0" distR="0" wp14:anchorId="0F1E38DC" wp14:editId="157802E0">
            <wp:extent cx="4450081" cy="332232"/>
            <wp:effectExtent l="0" t="0" r="0" b="0"/>
            <wp:docPr id="7916" name="Picture 7916"/>
            <wp:cNvGraphicFramePr/>
            <a:graphic xmlns:a="http://schemas.openxmlformats.org/drawingml/2006/main">
              <a:graphicData uri="http://schemas.openxmlformats.org/drawingml/2006/picture">
                <pic:pic xmlns:pic="http://schemas.openxmlformats.org/drawingml/2006/picture">
                  <pic:nvPicPr>
                    <pic:cNvPr id="7916" name="Picture 7916"/>
                    <pic:cNvPicPr/>
                  </pic:nvPicPr>
                  <pic:blipFill>
                    <a:blip r:embed="rId11"/>
                    <a:stretch>
                      <a:fillRect/>
                    </a:stretch>
                  </pic:blipFill>
                  <pic:spPr>
                    <a:xfrm>
                      <a:off x="0" y="0"/>
                      <a:ext cx="4450081" cy="332232"/>
                    </a:xfrm>
                    <a:prstGeom prst="rect">
                      <a:avLst/>
                    </a:prstGeom>
                  </pic:spPr>
                </pic:pic>
              </a:graphicData>
            </a:graphic>
          </wp:inline>
        </w:drawing>
      </w:r>
      <w:r>
        <w:rPr>
          <w:i/>
        </w:rPr>
        <w:t xml:space="preserve"> .</w:t>
      </w:r>
    </w:p>
    <w:p w14:paraId="4DBED11F" w14:textId="5DA55F43" w:rsidR="008650CA" w:rsidRDefault="008650CA" w:rsidP="008650CA">
      <w:pPr>
        <w:numPr>
          <w:ilvl w:val="0"/>
          <w:numId w:val="3"/>
        </w:numPr>
        <w:spacing w:after="125" w:line="264" w:lineRule="auto"/>
        <w:ind w:right="852" w:hanging="400"/>
      </w:pPr>
      <w:r>
        <w:t xml:space="preserve">Show that </w:t>
      </w:r>
      <w:r>
        <w:rPr>
          <w:i/>
        </w:rPr>
        <w:t xml:space="preserve">x </w:t>
      </w:r>
      <w:r>
        <w:t>= [2</w:t>
      </w:r>
      <w:r>
        <w:rPr>
          <w:i/>
        </w:rPr>
        <w:t>,</w:t>
      </w:r>
      <w:r>
        <w:t>−2]</w:t>
      </w:r>
      <w:r>
        <w:rPr>
          <w:i/>
          <w:vertAlign w:val="superscript"/>
        </w:rPr>
        <w:t>t</w:t>
      </w:r>
      <w:r>
        <w:rPr>
          <w:i/>
          <w:vertAlign w:val="superscript"/>
        </w:rPr>
        <w:t xml:space="preserve"> </w:t>
      </w:r>
      <w:r>
        <w:t xml:space="preserve">is the exact solution of </w:t>
      </w:r>
      <w:r>
        <w:rPr>
          <w:i/>
        </w:rPr>
        <w:t xml:space="preserve">Ax </w:t>
      </w:r>
      <w:r>
        <w:t xml:space="preserve">= </w:t>
      </w:r>
      <w:r>
        <w:rPr>
          <w:i/>
        </w:rPr>
        <w:t>b</w:t>
      </w:r>
      <w:r>
        <w:t>.</w:t>
      </w:r>
    </w:p>
    <w:p w14:paraId="2C6975FE" w14:textId="77777777" w:rsidR="008650CA" w:rsidRDefault="008650CA" w:rsidP="008650CA">
      <w:pPr>
        <w:numPr>
          <w:ilvl w:val="0"/>
          <w:numId w:val="3"/>
        </w:numPr>
        <w:spacing w:after="134" w:line="264" w:lineRule="auto"/>
        <w:ind w:right="852" w:hanging="400"/>
      </w:pPr>
      <w:r>
        <w:t xml:space="preserve">Compute the error and residual vectors for </w:t>
      </w:r>
      <w:r>
        <w:rPr>
          <w:i/>
        </w:rPr>
        <w:t>x</w:t>
      </w:r>
      <w:r>
        <w:rPr>
          <w:vertAlign w:val="subscript"/>
        </w:rPr>
        <w:t xml:space="preserve">1 </w:t>
      </w:r>
      <w:r>
        <w:t xml:space="preserve">and </w:t>
      </w:r>
      <w:r>
        <w:rPr>
          <w:i/>
        </w:rPr>
        <w:t>x</w:t>
      </w:r>
      <w:r>
        <w:rPr>
          <w:vertAlign w:val="subscript"/>
        </w:rPr>
        <w:t>2</w:t>
      </w:r>
      <w:r>
        <w:t>.</w:t>
      </w:r>
    </w:p>
    <w:p w14:paraId="64E0620B" w14:textId="590CDCFF" w:rsidR="008650CA" w:rsidRDefault="008650CA" w:rsidP="008650CA">
      <w:pPr>
        <w:numPr>
          <w:ilvl w:val="0"/>
          <w:numId w:val="3"/>
        </w:numPr>
        <w:spacing w:after="90" w:line="264" w:lineRule="auto"/>
        <w:ind w:right="852" w:hanging="400"/>
      </w:pPr>
      <w:r>
        <w:t xml:space="preserve"> </w:t>
      </w:r>
      <w:r>
        <w:t>F</w:t>
      </w:r>
      <w:r>
        <w:t>ind ||</w:t>
      </w:r>
      <w:r>
        <w:rPr>
          <w:i/>
        </w:rPr>
        <w:t>A</w:t>
      </w:r>
      <w:r>
        <w:t>||</w:t>
      </w:r>
      <w:r>
        <w:rPr>
          <w:vertAlign w:val="subscript"/>
        </w:rPr>
        <w:t>∞</w:t>
      </w:r>
      <w:r>
        <w:rPr>
          <w:i/>
        </w:rPr>
        <w:t>,</w:t>
      </w:r>
      <w:r>
        <w:t>||</w:t>
      </w:r>
      <w:r>
        <w:rPr>
          <w:i/>
        </w:rPr>
        <w:t>A</w:t>
      </w:r>
      <w:r>
        <w:rPr>
          <w:vertAlign w:val="superscript"/>
        </w:rPr>
        <w:t>−1</w:t>
      </w:r>
      <w:r>
        <w:t>||</w:t>
      </w:r>
      <w:r>
        <w:rPr>
          <w:vertAlign w:val="subscript"/>
        </w:rPr>
        <w:t>∞</w:t>
      </w:r>
      <w:r>
        <w:t>, and</w:t>
      </w:r>
      <w:r>
        <w:t xml:space="preserve"> the condition number</w:t>
      </w:r>
      <w:r>
        <w:t xml:space="preserve"> </w:t>
      </w:r>
      <w:r>
        <w:rPr>
          <w:i/>
        </w:rPr>
        <w:t>κ</w:t>
      </w:r>
      <w:r>
        <w:rPr>
          <w:vertAlign w:val="subscript"/>
        </w:rPr>
        <w:t>∞</w:t>
      </w:r>
      <w:r>
        <w:t>(</w:t>
      </w:r>
      <w:r>
        <w:rPr>
          <w:i/>
        </w:rPr>
        <w:t>A</w:t>
      </w:r>
      <w:r>
        <w:t>).</w:t>
      </w:r>
    </w:p>
    <w:p w14:paraId="7A2BCEF1" w14:textId="77777777" w:rsidR="00376F83" w:rsidRDefault="00376F83" w:rsidP="00376F83">
      <w:pPr>
        <w:spacing w:after="90" w:line="264" w:lineRule="auto"/>
        <w:ind w:left="1306" w:right="852" w:firstLine="0"/>
      </w:pPr>
    </w:p>
    <w:p w14:paraId="123A356F" w14:textId="1FBAD3E9" w:rsidR="00376F83" w:rsidRDefault="00376F83" w:rsidP="00376F83">
      <w:pPr>
        <w:pStyle w:val="ListParagraph"/>
        <w:numPr>
          <w:ilvl w:val="0"/>
          <w:numId w:val="2"/>
        </w:numPr>
        <w:ind w:right="823"/>
      </w:pPr>
      <w:r>
        <w:t xml:space="preserve">Consider the linear system </w:t>
      </w:r>
      <w:r w:rsidRPr="00376F83">
        <w:rPr>
          <w:i/>
        </w:rPr>
        <w:t xml:space="preserve">Ax </w:t>
      </w:r>
      <w:r>
        <w:t xml:space="preserve">= </w:t>
      </w:r>
      <w:r w:rsidRPr="00376F83">
        <w:rPr>
          <w:i/>
        </w:rPr>
        <w:t xml:space="preserve">b </w:t>
      </w:r>
      <w:r>
        <w:t xml:space="preserve">where </w:t>
      </w:r>
      <w:r>
        <w:rPr>
          <w:noProof/>
        </w:rPr>
        <w:drawing>
          <wp:inline distT="0" distB="0" distL="0" distR="0" wp14:anchorId="505D3C06" wp14:editId="23D48A4C">
            <wp:extent cx="1478280" cy="313944"/>
            <wp:effectExtent l="0" t="0" r="0" b="0"/>
            <wp:docPr id="29650" name="Picture 29650"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9650" name="Picture 29650" descr="A black background with a black square&#10;&#10;Description automatically generated with medium confidence"/>
                    <pic:cNvPicPr/>
                  </pic:nvPicPr>
                  <pic:blipFill>
                    <a:blip r:embed="rId12"/>
                    <a:stretch>
                      <a:fillRect/>
                    </a:stretch>
                  </pic:blipFill>
                  <pic:spPr>
                    <a:xfrm>
                      <a:off x="0" y="0"/>
                      <a:ext cx="1478280" cy="313944"/>
                    </a:xfrm>
                    <a:prstGeom prst="rect">
                      <a:avLst/>
                    </a:prstGeom>
                  </pic:spPr>
                </pic:pic>
              </a:graphicData>
            </a:graphic>
          </wp:inline>
        </w:drawing>
      </w:r>
      <w:r w:rsidRPr="00376F83">
        <w:rPr>
          <w:i/>
        </w:rPr>
        <w:t xml:space="preserve"> . </w:t>
      </w:r>
      <w:r>
        <w:t xml:space="preserve">The true answer is seen to be </w:t>
      </w:r>
      <w:r w:rsidRPr="00376F83">
        <w:rPr>
          <w:i/>
        </w:rPr>
        <w:t xml:space="preserve">x </w:t>
      </w:r>
      <w:r>
        <w:t>= [1</w:t>
      </w:r>
      <w:r w:rsidRPr="00376F83">
        <w:rPr>
          <w:i/>
        </w:rPr>
        <w:t xml:space="preserve">, </w:t>
      </w:r>
      <w:r>
        <w:t>1]</w:t>
      </w:r>
      <w:r w:rsidRPr="00376F83">
        <w:rPr>
          <w:i/>
          <w:vertAlign w:val="superscript"/>
        </w:rPr>
        <w:t>T</w:t>
      </w:r>
      <w:r>
        <w:t>.</w:t>
      </w:r>
    </w:p>
    <w:p w14:paraId="5E208C02" w14:textId="34A2E724" w:rsidR="00376F83" w:rsidRDefault="00376F83" w:rsidP="00376F83">
      <w:pPr>
        <w:numPr>
          <w:ilvl w:val="0"/>
          <w:numId w:val="4"/>
        </w:numPr>
        <w:spacing w:after="104" w:line="270" w:lineRule="auto"/>
        <w:ind w:right="823" w:hanging="365"/>
      </w:pPr>
      <w:r>
        <w:t xml:space="preserve">Determine </w:t>
      </w:r>
      <w:r>
        <w:rPr>
          <w:i/>
        </w:rPr>
        <w:t>T</w:t>
      </w:r>
      <w:r>
        <w:rPr>
          <w:i/>
          <w:vertAlign w:val="subscript"/>
        </w:rPr>
        <w:t xml:space="preserve">J </w:t>
      </w:r>
      <w:r>
        <w:t xml:space="preserve">and </w:t>
      </w:r>
      <w:r>
        <w:rPr>
          <w:i/>
        </w:rPr>
        <w:t>T</w:t>
      </w:r>
      <w:r>
        <w:rPr>
          <w:i/>
          <w:vertAlign w:val="subscript"/>
        </w:rPr>
        <w:t>GS</w:t>
      </w:r>
      <w:r>
        <w:t>, the Jacobi and Gauss-Seidel iteration matrices, respectively.</w:t>
      </w:r>
    </w:p>
    <w:p w14:paraId="21A81AC5" w14:textId="5FFAFE38" w:rsidR="00376F83" w:rsidRDefault="00376F83" w:rsidP="00376F83">
      <w:pPr>
        <w:numPr>
          <w:ilvl w:val="0"/>
          <w:numId w:val="4"/>
        </w:numPr>
        <w:spacing w:after="88" w:line="270" w:lineRule="auto"/>
        <w:ind w:right="823" w:hanging="365"/>
      </w:pPr>
      <w:r>
        <w:t xml:space="preserve">Find the ∞ − norm and spectral radius of </w:t>
      </w:r>
      <w:r>
        <w:rPr>
          <w:i/>
        </w:rPr>
        <w:t>T</w:t>
      </w:r>
      <w:r>
        <w:rPr>
          <w:i/>
          <w:vertAlign w:val="subscript"/>
        </w:rPr>
        <w:t xml:space="preserve">J </w:t>
      </w:r>
      <w:r>
        <w:t xml:space="preserve">and </w:t>
      </w:r>
      <w:r>
        <w:rPr>
          <w:i/>
        </w:rPr>
        <w:t>T</w:t>
      </w:r>
      <w:r>
        <w:rPr>
          <w:i/>
          <w:vertAlign w:val="subscript"/>
        </w:rPr>
        <w:t>GS</w:t>
      </w:r>
      <w:r>
        <w:t xml:space="preserve">. </w:t>
      </w:r>
    </w:p>
    <w:p w14:paraId="4917BC93" w14:textId="77777777" w:rsidR="00376F83" w:rsidRDefault="00376F83" w:rsidP="00376F83">
      <w:pPr>
        <w:numPr>
          <w:ilvl w:val="0"/>
          <w:numId w:val="4"/>
        </w:numPr>
        <w:spacing w:after="184" w:line="270" w:lineRule="auto"/>
        <w:ind w:right="823" w:hanging="365"/>
      </w:pPr>
      <w:r>
        <w:t xml:space="preserve">Perform 5 iterations of both the Jacobi and Gauss-Seidel methods using </w:t>
      </w:r>
      <w:r>
        <w:rPr>
          <w:i/>
        </w:rPr>
        <w:t>x</w:t>
      </w:r>
      <w:r>
        <w:rPr>
          <w:vertAlign w:val="superscript"/>
        </w:rPr>
        <w:t xml:space="preserve">(0) </w:t>
      </w:r>
      <w:r>
        <w:t>= [0</w:t>
      </w:r>
      <w:r>
        <w:rPr>
          <w:i/>
        </w:rPr>
        <w:t>,</w:t>
      </w:r>
      <w:r>
        <w:t>0]</w:t>
      </w:r>
      <w:r>
        <w:rPr>
          <w:i/>
          <w:vertAlign w:val="superscript"/>
        </w:rPr>
        <w:t>T</w:t>
      </w:r>
      <w:r>
        <w:t>. For each present the results in a table with the following format:</w:t>
      </w:r>
    </w:p>
    <w:p w14:paraId="48F7DE4F" w14:textId="77777777" w:rsidR="00376F83" w:rsidRDefault="00376F83" w:rsidP="00376F83">
      <w:pPr>
        <w:spacing w:after="97" w:line="216" w:lineRule="auto"/>
        <w:ind w:left="1609" w:right="1888"/>
      </w:pPr>
      <w:r>
        <w:t xml:space="preserve">column 1: </w:t>
      </w:r>
      <w:r>
        <w:rPr>
          <w:i/>
        </w:rPr>
        <w:t xml:space="preserve">k </w:t>
      </w:r>
      <w:r>
        <w:t xml:space="preserve">(iteration step) </w:t>
      </w:r>
    </w:p>
    <w:p w14:paraId="0946B79A" w14:textId="77777777" w:rsidR="00376F83" w:rsidRDefault="00376F83" w:rsidP="00376F83">
      <w:pPr>
        <w:spacing w:after="97" w:line="216" w:lineRule="auto"/>
        <w:ind w:left="1609" w:right="1888"/>
      </w:pPr>
      <w:r>
        <w:t xml:space="preserve">column 2: </w:t>
      </w:r>
      <w:r>
        <w:rPr>
          <w:noProof/>
        </w:rPr>
        <w:drawing>
          <wp:inline distT="0" distB="0" distL="0" distR="0" wp14:anchorId="2BCA5077" wp14:editId="0B7DAA51">
            <wp:extent cx="198120" cy="170688"/>
            <wp:effectExtent l="0" t="0" r="0" b="0"/>
            <wp:docPr id="29651" name="Picture 29651"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9651" name="Picture 29651" descr="A black background with a black square&#10;&#10;Description automatically generated with medium confidence"/>
                    <pic:cNvPicPr/>
                  </pic:nvPicPr>
                  <pic:blipFill>
                    <a:blip r:embed="rId13"/>
                    <a:stretch>
                      <a:fillRect/>
                    </a:stretch>
                  </pic:blipFill>
                  <pic:spPr>
                    <a:xfrm>
                      <a:off x="0" y="0"/>
                      <a:ext cx="198120" cy="170688"/>
                    </a:xfrm>
                    <a:prstGeom prst="rect">
                      <a:avLst/>
                    </a:prstGeom>
                  </pic:spPr>
                </pic:pic>
              </a:graphicData>
            </a:graphic>
          </wp:inline>
        </w:drawing>
      </w:r>
      <w:r>
        <w:t xml:space="preserve">(1st component of computed solution vector at step </w:t>
      </w:r>
      <w:r>
        <w:rPr>
          <w:i/>
        </w:rPr>
        <w:t>k</w:t>
      </w:r>
      <w:r>
        <w:t xml:space="preserve">) </w:t>
      </w:r>
    </w:p>
    <w:p w14:paraId="4C4FC607" w14:textId="77777777" w:rsidR="00376F83" w:rsidRDefault="00376F83" w:rsidP="00376F83">
      <w:pPr>
        <w:spacing w:after="97" w:line="216" w:lineRule="auto"/>
        <w:ind w:left="1609" w:right="1888"/>
      </w:pPr>
      <w:r>
        <w:t xml:space="preserve">column 3: </w:t>
      </w:r>
      <w:r>
        <w:rPr>
          <w:noProof/>
        </w:rPr>
        <w:drawing>
          <wp:inline distT="0" distB="0" distL="0" distR="0" wp14:anchorId="6EFBAB08" wp14:editId="47DD484B">
            <wp:extent cx="198120" cy="170688"/>
            <wp:effectExtent l="0" t="0" r="0" b="0"/>
            <wp:docPr id="29652" name="Picture 29652"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9652" name="Picture 29652" descr="A black background with a black square&#10;&#10;Description automatically generated with medium confidence"/>
                    <pic:cNvPicPr/>
                  </pic:nvPicPr>
                  <pic:blipFill>
                    <a:blip r:embed="rId14"/>
                    <a:stretch>
                      <a:fillRect/>
                    </a:stretch>
                  </pic:blipFill>
                  <pic:spPr>
                    <a:xfrm>
                      <a:off x="0" y="0"/>
                      <a:ext cx="198120" cy="170688"/>
                    </a:xfrm>
                    <a:prstGeom prst="rect">
                      <a:avLst/>
                    </a:prstGeom>
                  </pic:spPr>
                </pic:pic>
              </a:graphicData>
            </a:graphic>
          </wp:inline>
        </w:drawing>
      </w:r>
      <w:r>
        <w:t xml:space="preserve">(2nd component of computed solution vector at step </w:t>
      </w:r>
      <w:r>
        <w:rPr>
          <w:i/>
        </w:rPr>
        <w:t>k</w:t>
      </w:r>
      <w:r>
        <w:t xml:space="preserve">) </w:t>
      </w:r>
    </w:p>
    <w:p w14:paraId="2EAA3868" w14:textId="78FE3BF9" w:rsidR="00376F83" w:rsidRDefault="00376F83" w:rsidP="00376F83">
      <w:pPr>
        <w:spacing w:after="97" w:line="216" w:lineRule="auto"/>
        <w:ind w:left="1609" w:right="1888"/>
      </w:pPr>
      <w:r>
        <w:t>column 4: k</w:t>
      </w:r>
      <w:r>
        <w:rPr>
          <w:i/>
        </w:rPr>
        <w:t>e</w:t>
      </w:r>
      <w:r>
        <w:rPr>
          <w:vertAlign w:val="superscript"/>
        </w:rPr>
        <w:t>(</w:t>
      </w:r>
      <w:r>
        <w:rPr>
          <w:i/>
          <w:vertAlign w:val="superscript"/>
        </w:rPr>
        <w:t>k</w:t>
      </w:r>
      <w:r>
        <w:rPr>
          <w:vertAlign w:val="superscript"/>
        </w:rPr>
        <w:t>)</w:t>
      </w:r>
      <w:r>
        <w:t>k</w:t>
      </w:r>
      <w:r>
        <w:rPr>
          <w:vertAlign w:val="subscript"/>
        </w:rPr>
        <w:t xml:space="preserve">∞ </w:t>
      </w:r>
      <w:r>
        <w:t xml:space="preserve">(error norm at step </w:t>
      </w:r>
      <w:r>
        <w:rPr>
          <w:i/>
        </w:rPr>
        <w:t>k</w:t>
      </w:r>
      <w:r>
        <w:t>)</w:t>
      </w:r>
    </w:p>
    <w:p w14:paraId="5342C1ED" w14:textId="77777777" w:rsidR="00376F83" w:rsidRDefault="00376F83" w:rsidP="00376F83">
      <w:pPr>
        <w:spacing w:after="216"/>
        <w:ind w:left="1609" w:right="823"/>
      </w:pPr>
      <w:r>
        <w:t>column 5: k</w:t>
      </w:r>
      <w:r>
        <w:rPr>
          <w:i/>
        </w:rPr>
        <w:t>e</w:t>
      </w:r>
      <w:r>
        <w:rPr>
          <w:vertAlign w:val="superscript"/>
        </w:rPr>
        <w:t>(</w:t>
      </w:r>
      <w:r>
        <w:rPr>
          <w:i/>
          <w:vertAlign w:val="superscript"/>
        </w:rPr>
        <w:t>k</w:t>
      </w:r>
      <w:r>
        <w:rPr>
          <w:vertAlign w:val="superscript"/>
        </w:rPr>
        <w:t>)</w:t>
      </w:r>
      <w:r>
        <w:t>k</w:t>
      </w:r>
      <w:r>
        <w:rPr>
          <w:vertAlign w:val="subscript"/>
        </w:rPr>
        <w:t>∞</w:t>
      </w:r>
      <w:r>
        <w:rPr>
          <w:i/>
        </w:rPr>
        <w:t>/</w:t>
      </w:r>
      <w:r>
        <w:t>k</w:t>
      </w:r>
      <w:r>
        <w:rPr>
          <w:i/>
        </w:rPr>
        <w:t>e</w:t>
      </w:r>
      <w:r>
        <w:rPr>
          <w:vertAlign w:val="superscript"/>
        </w:rPr>
        <w:t>(</w:t>
      </w:r>
      <w:r>
        <w:rPr>
          <w:i/>
          <w:vertAlign w:val="superscript"/>
        </w:rPr>
        <w:t>k</w:t>
      </w:r>
      <w:r>
        <w:rPr>
          <w:vertAlign w:val="superscript"/>
        </w:rPr>
        <w:t>−1)</w:t>
      </w:r>
      <w:r>
        <w:t>k</w:t>
      </w:r>
      <w:r>
        <w:rPr>
          <w:vertAlign w:val="subscript"/>
        </w:rPr>
        <w:t xml:space="preserve">∞ </w:t>
      </w:r>
      <w:r>
        <w:t xml:space="preserve">(ratio of successive error norms at step </w:t>
      </w:r>
      <w:r>
        <w:rPr>
          <w:i/>
        </w:rPr>
        <w:t>k</w:t>
      </w:r>
      <w:r>
        <w:t>)</w:t>
      </w:r>
    </w:p>
    <w:p w14:paraId="43167A43" w14:textId="77777777" w:rsidR="00376F83" w:rsidRDefault="00376F83" w:rsidP="00376F83">
      <w:pPr>
        <w:spacing w:after="81"/>
        <w:ind w:left="703" w:right="823"/>
      </w:pPr>
      <w:r>
        <w:t>Which method is converging fastest and why?</w:t>
      </w:r>
    </w:p>
    <w:p w14:paraId="2143305F" w14:textId="77777777" w:rsidR="001F3BEC" w:rsidRDefault="001F3BEC" w:rsidP="001F3BEC">
      <w:pPr>
        <w:spacing w:after="186" w:line="259" w:lineRule="auto"/>
        <w:jc w:val="left"/>
      </w:pPr>
    </w:p>
    <w:p w14:paraId="7F0A5786" w14:textId="77777777" w:rsidR="001F3BEC" w:rsidRDefault="001F3BEC" w:rsidP="001F3BEC">
      <w:pPr>
        <w:pStyle w:val="ListParagraph"/>
        <w:spacing w:after="186" w:line="259" w:lineRule="auto"/>
        <w:ind w:left="398" w:firstLine="0"/>
        <w:jc w:val="left"/>
      </w:pPr>
    </w:p>
    <w:p w14:paraId="3CE32D04" w14:textId="77777777" w:rsidR="001F3BEC" w:rsidRDefault="001F3BEC" w:rsidP="001F3BEC">
      <w:pPr>
        <w:pStyle w:val="ListParagraph"/>
        <w:ind w:left="398" w:right="6151" w:firstLine="0"/>
      </w:pPr>
    </w:p>
    <w:p w14:paraId="39D4B393" w14:textId="64B88BBA" w:rsidR="001F3BEC" w:rsidRDefault="001F3BEC" w:rsidP="001F3BEC">
      <w:pPr>
        <w:pStyle w:val="ListParagraph"/>
        <w:numPr>
          <w:ilvl w:val="0"/>
          <w:numId w:val="2"/>
        </w:numPr>
      </w:pPr>
      <w:r>
        <w:t>Consider the linear system</w:t>
      </w:r>
    </w:p>
    <w:p w14:paraId="2FF9D2AA" w14:textId="6F3A4D96" w:rsidR="001F3BEC" w:rsidRDefault="001F3BEC" w:rsidP="001F3BEC">
      <w:r>
        <w:t xml:space="preserve">     </w:t>
      </w:r>
      <w:r>
        <w:t xml:space="preserve">     </w:t>
      </w:r>
      <w:r>
        <w:t xml:space="preserve"> 2</w:t>
      </w:r>
      <w:r w:rsidRPr="001F3BEC">
        <w:rPr>
          <w:i/>
        </w:rPr>
        <w:t>x</w:t>
      </w:r>
      <w:r w:rsidRPr="001F3BEC">
        <w:rPr>
          <w:vertAlign w:val="subscript"/>
        </w:rPr>
        <w:t xml:space="preserve">1 </w:t>
      </w:r>
      <w:r>
        <w:t xml:space="preserve">− </w:t>
      </w:r>
      <w:r w:rsidRPr="001F3BEC">
        <w:rPr>
          <w:i/>
        </w:rPr>
        <w:t>x</w:t>
      </w:r>
      <w:r w:rsidRPr="001F3BEC">
        <w:rPr>
          <w:vertAlign w:val="subscript"/>
        </w:rPr>
        <w:t xml:space="preserve">2 </w:t>
      </w:r>
      <w:r>
        <w:t xml:space="preserve">+ </w:t>
      </w:r>
      <w:r w:rsidRPr="001F3BEC">
        <w:rPr>
          <w:i/>
        </w:rPr>
        <w:t>x</w:t>
      </w:r>
      <w:r w:rsidRPr="001F3BEC">
        <w:rPr>
          <w:vertAlign w:val="subscript"/>
        </w:rPr>
        <w:t xml:space="preserve">3 </w:t>
      </w:r>
      <w:r>
        <w:t>= −1</w:t>
      </w:r>
      <w:r w:rsidRPr="001F3BEC">
        <w:rPr>
          <w:i/>
        </w:rPr>
        <w:t>,</w:t>
      </w:r>
    </w:p>
    <w:p w14:paraId="1E138972" w14:textId="3CFA7AE6" w:rsidR="001F3BEC" w:rsidRDefault="001F3BEC" w:rsidP="001F3BEC">
      <w:r>
        <w:rPr>
          <w:rFonts w:ascii="Calibri" w:eastAsia="Calibri" w:hAnsi="Calibri" w:cs="Calibri"/>
          <w:sz w:val="22"/>
        </w:rPr>
        <w:t xml:space="preserve">  </w:t>
      </w:r>
      <w:r w:rsidRPr="001F3BEC">
        <w:rPr>
          <w:rFonts w:ascii="Calibri" w:eastAsia="Calibri" w:hAnsi="Calibri" w:cs="Calibri"/>
          <w:sz w:val="22"/>
        </w:rPr>
        <w:tab/>
      </w:r>
      <w:r>
        <w:rPr>
          <w:rFonts w:ascii="Calibri" w:eastAsia="Calibri" w:hAnsi="Calibri" w:cs="Calibri"/>
          <w:sz w:val="22"/>
        </w:rPr>
        <w:t xml:space="preserve">   </w:t>
      </w:r>
      <w:r>
        <w:t>2</w:t>
      </w:r>
      <w:r w:rsidRPr="001F3BEC">
        <w:rPr>
          <w:i/>
        </w:rPr>
        <w:t>x</w:t>
      </w:r>
      <w:r w:rsidRPr="001F3BEC">
        <w:rPr>
          <w:vertAlign w:val="subscript"/>
        </w:rPr>
        <w:t xml:space="preserve">1 </w:t>
      </w:r>
      <w:r>
        <w:t>+ 2</w:t>
      </w:r>
      <w:r w:rsidRPr="001F3BEC">
        <w:rPr>
          <w:i/>
        </w:rPr>
        <w:t>x</w:t>
      </w:r>
      <w:r w:rsidRPr="001F3BEC">
        <w:rPr>
          <w:vertAlign w:val="subscript"/>
        </w:rPr>
        <w:t xml:space="preserve">2 </w:t>
      </w:r>
      <w:r>
        <w:t>+ 2</w:t>
      </w:r>
      <w:r w:rsidRPr="001F3BEC">
        <w:rPr>
          <w:i/>
        </w:rPr>
        <w:t>x</w:t>
      </w:r>
      <w:r w:rsidRPr="001F3BEC">
        <w:rPr>
          <w:vertAlign w:val="subscript"/>
        </w:rPr>
        <w:t xml:space="preserve">3 </w:t>
      </w:r>
      <w:r>
        <w:t>= 4</w:t>
      </w:r>
      <w:r w:rsidRPr="001F3BEC">
        <w:rPr>
          <w:i/>
        </w:rPr>
        <w:t>,</w:t>
      </w:r>
      <w:r w:rsidRPr="001F3BEC">
        <w:rPr>
          <w:i/>
        </w:rPr>
        <w:tab/>
      </w:r>
    </w:p>
    <w:p w14:paraId="6E8C8B0A" w14:textId="7015F1CD" w:rsidR="001F3BEC" w:rsidRDefault="001F3BEC" w:rsidP="001F3BEC">
      <w:r>
        <w:t xml:space="preserve">     </w:t>
      </w:r>
      <w:r>
        <w:t xml:space="preserve">     </w:t>
      </w:r>
      <w:r>
        <w:t>−</w:t>
      </w:r>
      <w:r w:rsidRPr="001F3BEC">
        <w:rPr>
          <w:i/>
        </w:rPr>
        <w:t>x</w:t>
      </w:r>
      <w:r w:rsidRPr="001F3BEC">
        <w:rPr>
          <w:vertAlign w:val="subscript"/>
        </w:rPr>
        <w:t xml:space="preserve">1 </w:t>
      </w:r>
      <w:r>
        <w:t xml:space="preserve">− </w:t>
      </w:r>
      <w:r w:rsidRPr="001F3BEC">
        <w:rPr>
          <w:i/>
        </w:rPr>
        <w:t>x</w:t>
      </w:r>
      <w:r w:rsidRPr="001F3BEC">
        <w:rPr>
          <w:vertAlign w:val="subscript"/>
        </w:rPr>
        <w:t xml:space="preserve">2 </w:t>
      </w:r>
      <w:r>
        <w:t>+ 2</w:t>
      </w:r>
      <w:r w:rsidRPr="001F3BEC">
        <w:rPr>
          <w:i/>
        </w:rPr>
        <w:t>x</w:t>
      </w:r>
      <w:r w:rsidRPr="001F3BEC">
        <w:rPr>
          <w:vertAlign w:val="subscript"/>
        </w:rPr>
        <w:t xml:space="preserve">3 </w:t>
      </w:r>
      <w:r>
        <w:t>= −5</w:t>
      </w:r>
    </w:p>
    <w:p w14:paraId="20BEFA6B" w14:textId="77777777" w:rsidR="001F3BEC" w:rsidRDefault="001F3BEC" w:rsidP="001F3BEC"/>
    <w:p w14:paraId="5999910B" w14:textId="0A4BC69C" w:rsidR="001F3BEC" w:rsidRDefault="001F3BEC" w:rsidP="001F3BEC">
      <w:r>
        <w:t xml:space="preserve">    </w:t>
      </w:r>
      <w:r>
        <w:t xml:space="preserve">The system has </w:t>
      </w:r>
      <w:r>
        <w:t>the exact</w:t>
      </w:r>
      <w:r>
        <w:t xml:space="preserve"> solution (1</w:t>
      </w:r>
      <w:r w:rsidRPr="001F3BEC">
        <w:rPr>
          <w:i/>
        </w:rPr>
        <w:t>,</w:t>
      </w:r>
      <w:r>
        <w:t>2</w:t>
      </w:r>
      <w:r w:rsidRPr="001F3BEC">
        <w:rPr>
          <w:i/>
        </w:rPr>
        <w:t>,</w:t>
      </w:r>
      <w:r>
        <w:t>−1)</w:t>
      </w:r>
      <w:r w:rsidRPr="001F3BEC">
        <w:rPr>
          <w:i/>
          <w:vertAlign w:val="superscript"/>
        </w:rPr>
        <w:t xml:space="preserve">T </w:t>
      </w:r>
      <w:r>
        <w:t xml:space="preserve">. </w:t>
      </w:r>
    </w:p>
    <w:p w14:paraId="5A127465" w14:textId="26C73DF8" w:rsidR="001F3BEC" w:rsidRDefault="001F3BEC" w:rsidP="001F3BEC">
      <w:pPr>
        <w:pStyle w:val="ListParagraph"/>
        <w:numPr>
          <w:ilvl w:val="0"/>
          <w:numId w:val="8"/>
        </w:numPr>
      </w:pPr>
      <w:r>
        <w:t>Is the coefficient matrix of the above system diagonally dominant?</w:t>
      </w:r>
    </w:p>
    <w:p w14:paraId="65A94E36" w14:textId="77777777" w:rsidR="001F3BEC" w:rsidRDefault="001F3BEC" w:rsidP="001F3BEC">
      <w:pPr>
        <w:numPr>
          <w:ilvl w:val="0"/>
          <w:numId w:val="8"/>
        </w:numPr>
        <w:spacing w:after="104" w:line="270" w:lineRule="auto"/>
        <w:ind w:right="823" w:hanging="365"/>
      </w:pPr>
      <w:r>
        <w:t xml:space="preserve">Determine </w:t>
      </w:r>
      <w:r>
        <w:rPr>
          <w:i/>
        </w:rPr>
        <w:t>T</w:t>
      </w:r>
      <w:r>
        <w:rPr>
          <w:i/>
          <w:vertAlign w:val="subscript"/>
        </w:rPr>
        <w:t xml:space="preserve">J </w:t>
      </w:r>
      <w:r>
        <w:t xml:space="preserve">and </w:t>
      </w:r>
      <w:r>
        <w:rPr>
          <w:i/>
        </w:rPr>
        <w:t>T</w:t>
      </w:r>
      <w:r>
        <w:rPr>
          <w:i/>
          <w:vertAlign w:val="subscript"/>
        </w:rPr>
        <w:t>GS</w:t>
      </w:r>
      <w:r>
        <w:t>, the Jacobi and Gauss-Seidel iteration matrices, respectively.</w:t>
      </w:r>
    </w:p>
    <w:p w14:paraId="2B2A6DD2" w14:textId="77777777" w:rsidR="001F3BEC" w:rsidRDefault="001F3BEC" w:rsidP="001F3BEC">
      <w:pPr>
        <w:numPr>
          <w:ilvl w:val="0"/>
          <w:numId w:val="8"/>
        </w:numPr>
        <w:spacing w:after="88" w:line="270" w:lineRule="auto"/>
        <w:ind w:right="823" w:hanging="365"/>
      </w:pPr>
      <w:r>
        <w:t xml:space="preserve">Find the ∞ − norm and spectral radius of </w:t>
      </w:r>
      <w:r>
        <w:rPr>
          <w:i/>
        </w:rPr>
        <w:t>T</w:t>
      </w:r>
      <w:r>
        <w:rPr>
          <w:i/>
          <w:vertAlign w:val="subscript"/>
        </w:rPr>
        <w:t xml:space="preserve">J </w:t>
      </w:r>
      <w:r>
        <w:t xml:space="preserve">and </w:t>
      </w:r>
      <w:r>
        <w:rPr>
          <w:i/>
        </w:rPr>
        <w:t>T</w:t>
      </w:r>
      <w:r>
        <w:rPr>
          <w:i/>
          <w:vertAlign w:val="subscript"/>
        </w:rPr>
        <w:t>GS</w:t>
      </w:r>
      <w:r>
        <w:t xml:space="preserve">. </w:t>
      </w:r>
    </w:p>
    <w:p w14:paraId="59C92851" w14:textId="77777777" w:rsidR="001F3BEC" w:rsidRDefault="001F3BEC" w:rsidP="001F3BEC">
      <w:pPr>
        <w:numPr>
          <w:ilvl w:val="0"/>
          <w:numId w:val="8"/>
        </w:numPr>
        <w:spacing w:after="88" w:line="270" w:lineRule="auto"/>
        <w:ind w:right="823" w:hanging="365"/>
      </w:pPr>
      <w:r>
        <w:t>What can you say about the convergence of the problem with respect to Jacobi and Gauss seidel iteration?</w:t>
      </w:r>
    </w:p>
    <w:p w14:paraId="1A20A880" w14:textId="2A5BCED5" w:rsidR="001F3BEC" w:rsidRDefault="001F3BEC" w:rsidP="001F3BEC">
      <w:pPr>
        <w:numPr>
          <w:ilvl w:val="0"/>
          <w:numId w:val="8"/>
        </w:numPr>
        <w:spacing w:after="88" w:line="270" w:lineRule="auto"/>
        <w:ind w:right="823" w:hanging="365"/>
      </w:pPr>
      <w:r>
        <w:t xml:space="preserve">Solve the system numerically using Jacobi’s Method, Gauss–Seidel. In each case, let </w:t>
      </w:r>
      <w:r w:rsidRPr="001F3BEC">
        <w:rPr>
          <w:i/>
        </w:rPr>
        <w:t xml:space="preserve">x </w:t>
      </w:r>
      <w:r>
        <w:t xml:space="preserve">iteration after step </w:t>
      </w:r>
      <w:r w:rsidRPr="001F3BEC">
        <w:rPr>
          <w:i/>
        </w:rPr>
        <w:t xml:space="preserve">k </w:t>
      </w:r>
      <w:r>
        <w:t>if ||</w:t>
      </w:r>
      <w:r w:rsidRPr="001F3BEC">
        <w:rPr>
          <w:i/>
        </w:rPr>
        <w:t>x</w:t>
      </w:r>
      <w:r w:rsidRPr="001F3BEC">
        <w:rPr>
          <w:vertAlign w:val="superscript"/>
        </w:rPr>
        <w:t>(</w:t>
      </w:r>
      <w:r w:rsidRPr="001F3BEC">
        <w:rPr>
          <w:i/>
          <w:vertAlign w:val="superscript"/>
        </w:rPr>
        <w:t>k</w:t>
      </w:r>
      <w:r w:rsidRPr="001F3BEC">
        <w:rPr>
          <w:vertAlign w:val="superscript"/>
        </w:rPr>
        <w:t xml:space="preserve">) </w:t>
      </w:r>
      <w:r>
        <w:t xml:space="preserve">− </w:t>
      </w:r>
      <w:r w:rsidRPr="001F3BEC">
        <w:rPr>
          <w:i/>
        </w:rPr>
        <w:t>x</w:t>
      </w:r>
      <w:r w:rsidRPr="001F3BEC">
        <w:rPr>
          <w:vertAlign w:val="superscript"/>
        </w:rPr>
        <w:t>(</w:t>
      </w:r>
      <w:r w:rsidRPr="001F3BEC">
        <w:rPr>
          <w:i/>
          <w:vertAlign w:val="superscript"/>
        </w:rPr>
        <w:t>k</w:t>
      </w:r>
      <w:r w:rsidRPr="001F3BEC">
        <w:rPr>
          <w:vertAlign w:val="superscript"/>
        </w:rPr>
        <w:t>−1)</w:t>
      </w:r>
      <w:r>
        <w:t>||</w:t>
      </w:r>
      <w:r w:rsidRPr="001F3BEC">
        <w:rPr>
          <w:vertAlign w:val="subscript"/>
        </w:rPr>
        <w:t xml:space="preserve">∞ </w:t>
      </w:r>
      <w:r w:rsidRPr="001F3BEC">
        <w:rPr>
          <w:i/>
        </w:rPr>
        <w:t xml:space="preserve">&lt; </w:t>
      </w:r>
      <w:r>
        <w:t>10</w:t>
      </w:r>
      <w:r w:rsidRPr="001F3BEC">
        <w:rPr>
          <w:vertAlign w:val="superscript"/>
        </w:rPr>
        <w:t>−7</w:t>
      </w:r>
      <w:r>
        <w:t xml:space="preserve">. </w:t>
      </w:r>
      <w:r w:rsidR="00DF0D92">
        <w:t xml:space="preserve">You may modify the python code provided or write your own. Report your results as in problem 3. State clearly your observations of the performance of two methods on this problem. </w:t>
      </w:r>
    </w:p>
    <w:p w14:paraId="1FACDBCA" w14:textId="4D99CEB9" w:rsidR="008A731E" w:rsidRDefault="00A54D94" w:rsidP="008650CA">
      <w:pPr>
        <w:pStyle w:val="ListParagraph"/>
        <w:ind w:left="398" w:firstLine="0"/>
      </w:pPr>
      <w:r>
        <w:t>AFTER THIS ASSIGNMENT YOU SHOULD KNOW THE FOLLOWING</w:t>
      </w:r>
    </w:p>
    <w:p w14:paraId="1A1B9D64" w14:textId="2CAC1287" w:rsidR="00A54D94" w:rsidRDefault="00A54D94" w:rsidP="008650CA">
      <w:pPr>
        <w:pStyle w:val="ListParagraph"/>
        <w:ind w:left="398" w:firstLine="0"/>
      </w:pPr>
      <w:r>
        <w:t xml:space="preserve">1. Gauss elimination: Elimination Matrices, Elementary matrices ,LU decomposition   </w:t>
      </w:r>
      <w:r>
        <w:t>PA=LU decomposition,</w:t>
      </w:r>
    </w:p>
    <w:p w14:paraId="2E7EE01D" w14:textId="41E59D03" w:rsidR="00A54D94" w:rsidRDefault="00A54D94" w:rsidP="008650CA">
      <w:pPr>
        <w:pStyle w:val="ListParagraph"/>
        <w:ind w:left="398" w:firstLine="0"/>
      </w:pPr>
      <w:r>
        <w:t>2.Compute the norm of a:  matrix, vector, residual vector, error vector.</w:t>
      </w:r>
    </w:p>
    <w:p w14:paraId="4FD03C9A" w14:textId="408CDCCD" w:rsidR="00A54D94" w:rsidRDefault="00A54D94" w:rsidP="008650CA">
      <w:pPr>
        <w:pStyle w:val="ListParagraph"/>
        <w:ind w:left="398" w:firstLine="0"/>
      </w:pPr>
      <w:r>
        <w:t xml:space="preserve">3. Jacobi, Gauss Siedel: Iteration matrices, spectral radius, diagonally dominant matrices   conditions for convergence. </w:t>
      </w:r>
    </w:p>
    <w:sectPr w:rsidR="00A54D9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0BFC2" w14:textId="77777777" w:rsidR="008D125E" w:rsidRDefault="008D125E" w:rsidP="008A731E">
      <w:pPr>
        <w:spacing w:after="0" w:line="240" w:lineRule="auto"/>
      </w:pPr>
      <w:r>
        <w:separator/>
      </w:r>
    </w:p>
  </w:endnote>
  <w:endnote w:type="continuationSeparator" w:id="0">
    <w:p w14:paraId="3D6BE948" w14:textId="77777777" w:rsidR="008D125E" w:rsidRDefault="008D125E" w:rsidP="008A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2D1C8" w14:textId="77777777" w:rsidR="008D125E" w:rsidRDefault="008D125E" w:rsidP="008A731E">
      <w:pPr>
        <w:spacing w:after="0" w:line="240" w:lineRule="auto"/>
      </w:pPr>
      <w:r>
        <w:separator/>
      </w:r>
    </w:p>
  </w:footnote>
  <w:footnote w:type="continuationSeparator" w:id="0">
    <w:p w14:paraId="4F288AA1" w14:textId="77777777" w:rsidR="008D125E" w:rsidRDefault="008D125E" w:rsidP="008A7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6C26" w14:textId="77777777" w:rsidR="008A731E" w:rsidRPr="008A731E" w:rsidRDefault="008A731E" w:rsidP="008A731E">
    <w:pPr>
      <w:pStyle w:val="Header"/>
      <w:jc w:val="center"/>
      <w:rPr>
        <w:szCs w:val="24"/>
      </w:rPr>
    </w:pPr>
    <w:r w:rsidRPr="008A731E">
      <w:rPr>
        <w:szCs w:val="24"/>
      </w:rPr>
      <w:t>Computational Methods</w:t>
    </w:r>
  </w:p>
  <w:p w14:paraId="3E590C87" w14:textId="5605B30F" w:rsidR="008A731E" w:rsidRDefault="008A731E" w:rsidP="008A731E">
    <w:pPr>
      <w:pStyle w:val="Header"/>
      <w:jc w:val="center"/>
      <w:rPr>
        <w:szCs w:val="24"/>
      </w:rPr>
    </w:pPr>
    <w:r w:rsidRPr="008A731E">
      <w:rPr>
        <w:szCs w:val="24"/>
      </w:rPr>
      <w:t xml:space="preserve">Assignment </w:t>
    </w:r>
    <w:r w:rsidR="002A6071">
      <w:rPr>
        <w:szCs w:val="24"/>
      </w:rPr>
      <w:t>3</w:t>
    </w:r>
  </w:p>
  <w:p w14:paraId="0FF562E8" w14:textId="77777777" w:rsidR="008A731E" w:rsidRDefault="008A731E" w:rsidP="008A731E">
    <w:pPr>
      <w:pStyle w:val="Header"/>
      <w:jc w:val="center"/>
      <w:rPr>
        <w:szCs w:val="24"/>
      </w:rPr>
    </w:pPr>
  </w:p>
  <w:p w14:paraId="56CE08DF" w14:textId="77777777" w:rsidR="008A731E" w:rsidRPr="008A731E" w:rsidRDefault="008A731E" w:rsidP="008A731E">
    <w:pPr>
      <w:pStyle w:val="Header"/>
      <w:jc w:val="cent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47B"/>
    <w:multiLevelType w:val="hybridMultilevel"/>
    <w:tmpl w:val="B67886AE"/>
    <w:lvl w:ilvl="0" w:tplc="5330C762">
      <w:start w:val="1"/>
      <w:numFmt w:val="decimal"/>
      <w:lvlText w:val="%1."/>
      <w:lvlJc w:val="left"/>
      <w:pPr>
        <w:ind w:left="3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DBC1B08">
      <w:start w:val="2"/>
      <w:numFmt w:val="lowerLetter"/>
      <w:lvlText w:val="(%2)"/>
      <w:lvlJc w:val="left"/>
      <w:pPr>
        <w:ind w:left="8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88AE1FE">
      <w:start w:val="1"/>
      <w:numFmt w:val="lowerRoman"/>
      <w:lvlText w:val="%3"/>
      <w:lvlJc w:val="left"/>
      <w:pPr>
        <w:ind w:left="14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E70252A">
      <w:start w:val="1"/>
      <w:numFmt w:val="decimal"/>
      <w:lvlText w:val="%4"/>
      <w:lvlJc w:val="left"/>
      <w:pPr>
        <w:ind w:left="21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78AEF2E">
      <w:start w:val="1"/>
      <w:numFmt w:val="lowerLetter"/>
      <w:lvlText w:val="%5"/>
      <w:lvlJc w:val="left"/>
      <w:pPr>
        <w:ind w:left="29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5C8D89A">
      <w:start w:val="1"/>
      <w:numFmt w:val="lowerRoman"/>
      <w:lvlText w:val="%6"/>
      <w:lvlJc w:val="left"/>
      <w:pPr>
        <w:ind w:left="36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9588756">
      <w:start w:val="1"/>
      <w:numFmt w:val="decimal"/>
      <w:lvlText w:val="%7"/>
      <w:lvlJc w:val="left"/>
      <w:pPr>
        <w:ind w:left="43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F9E8924">
      <w:start w:val="1"/>
      <w:numFmt w:val="lowerLetter"/>
      <w:lvlText w:val="%8"/>
      <w:lvlJc w:val="left"/>
      <w:pPr>
        <w:ind w:left="50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0020B72">
      <w:start w:val="1"/>
      <w:numFmt w:val="lowerRoman"/>
      <w:lvlText w:val="%9"/>
      <w:lvlJc w:val="left"/>
      <w:pPr>
        <w:ind w:left="57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BE745D"/>
    <w:multiLevelType w:val="hybridMultilevel"/>
    <w:tmpl w:val="CAAA6316"/>
    <w:lvl w:ilvl="0" w:tplc="FFFFFFFF">
      <w:start w:val="1"/>
      <w:numFmt w:val="lowerLetter"/>
      <w:lvlText w:val="(%1)"/>
      <w:lvlJc w:val="left"/>
      <w:pPr>
        <w:ind w:left="7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8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5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2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0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7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4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F942F68"/>
    <w:multiLevelType w:val="hybridMultilevel"/>
    <w:tmpl w:val="DEA051FC"/>
    <w:lvl w:ilvl="0" w:tplc="ABB0F3CE">
      <w:start w:val="1"/>
      <w:numFmt w:val="lowerLetter"/>
      <w:lvlText w:val="(%1)"/>
      <w:lvlJc w:val="left"/>
      <w:pPr>
        <w:ind w:left="13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1FC66E0">
      <w:start w:val="1"/>
      <w:numFmt w:val="lowerLetter"/>
      <w:lvlText w:val="%2"/>
      <w:lvlJc w:val="left"/>
      <w:pPr>
        <w:ind w:left="19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D9E5B12">
      <w:start w:val="1"/>
      <w:numFmt w:val="lowerRoman"/>
      <w:lvlText w:val="%3"/>
      <w:lvlJc w:val="left"/>
      <w:pPr>
        <w:ind w:left="27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0BCBFD4">
      <w:start w:val="1"/>
      <w:numFmt w:val="decimal"/>
      <w:lvlText w:val="%4"/>
      <w:lvlJc w:val="left"/>
      <w:pPr>
        <w:ind w:left="34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434CB98">
      <w:start w:val="1"/>
      <w:numFmt w:val="lowerLetter"/>
      <w:lvlText w:val="%5"/>
      <w:lvlJc w:val="left"/>
      <w:pPr>
        <w:ind w:left="41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77C1B60">
      <w:start w:val="1"/>
      <w:numFmt w:val="lowerRoman"/>
      <w:lvlText w:val="%6"/>
      <w:lvlJc w:val="left"/>
      <w:pPr>
        <w:ind w:left="48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B7E29E8">
      <w:start w:val="1"/>
      <w:numFmt w:val="decimal"/>
      <w:lvlText w:val="%7"/>
      <w:lvlJc w:val="left"/>
      <w:pPr>
        <w:ind w:left="55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3BA6C3C">
      <w:start w:val="1"/>
      <w:numFmt w:val="lowerLetter"/>
      <w:lvlText w:val="%8"/>
      <w:lvlJc w:val="left"/>
      <w:pPr>
        <w:ind w:left="63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E146ED0">
      <w:start w:val="1"/>
      <w:numFmt w:val="lowerRoman"/>
      <w:lvlText w:val="%9"/>
      <w:lvlJc w:val="left"/>
      <w:pPr>
        <w:ind w:left="70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3221331"/>
    <w:multiLevelType w:val="hybridMultilevel"/>
    <w:tmpl w:val="E0B29010"/>
    <w:lvl w:ilvl="0" w:tplc="24D6758A">
      <w:start w:val="1"/>
      <w:numFmt w:val="decimal"/>
      <w:lvlText w:val="%1."/>
      <w:lvlJc w:val="left"/>
      <w:pPr>
        <w:ind w:left="2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CCCAA30">
      <w:start w:val="1"/>
      <w:numFmt w:val="lowerLetter"/>
      <w:lvlText w:val="(%2)"/>
      <w:lvlJc w:val="left"/>
      <w:pPr>
        <w:ind w:left="8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8E65DC8">
      <w:start w:val="1"/>
      <w:numFmt w:val="lowerRoman"/>
      <w:lvlText w:val="%3"/>
      <w:lvlJc w:val="left"/>
      <w:pPr>
        <w:ind w:left="14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3BE808A">
      <w:start w:val="1"/>
      <w:numFmt w:val="decimal"/>
      <w:lvlText w:val="%4"/>
      <w:lvlJc w:val="left"/>
      <w:pPr>
        <w:ind w:left="21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0C80816">
      <w:start w:val="1"/>
      <w:numFmt w:val="lowerLetter"/>
      <w:lvlText w:val="%5"/>
      <w:lvlJc w:val="left"/>
      <w:pPr>
        <w:ind w:left="29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F40F6CE">
      <w:start w:val="1"/>
      <w:numFmt w:val="lowerRoman"/>
      <w:lvlText w:val="%6"/>
      <w:lvlJc w:val="left"/>
      <w:pPr>
        <w:ind w:left="36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D565D6A">
      <w:start w:val="1"/>
      <w:numFmt w:val="decimal"/>
      <w:lvlText w:val="%7"/>
      <w:lvlJc w:val="left"/>
      <w:pPr>
        <w:ind w:left="43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C600624">
      <w:start w:val="1"/>
      <w:numFmt w:val="lowerLetter"/>
      <w:lvlText w:val="%8"/>
      <w:lvlJc w:val="left"/>
      <w:pPr>
        <w:ind w:left="50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306105A">
      <w:start w:val="1"/>
      <w:numFmt w:val="lowerRoman"/>
      <w:lvlText w:val="%9"/>
      <w:lvlJc w:val="left"/>
      <w:pPr>
        <w:ind w:left="57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E6231B"/>
    <w:multiLevelType w:val="hybridMultilevel"/>
    <w:tmpl w:val="0ACECE28"/>
    <w:lvl w:ilvl="0" w:tplc="7ED2A650">
      <w:start w:val="1"/>
      <w:numFmt w:val="lowerLetter"/>
      <w:lvlText w:val="%1)"/>
      <w:lvlJc w:val="left"/>
      <w:pPr>
        <w:ind w:left="1156" w:hanging="360"/>
      </w:pPr>
      <w:rPr>
        <w:rFonts w:hint="default"/>
      </w:rPr>
    </w:lvl>
    <w:lvl w:ilvl="1" w:tplc="04090019" w:tentative="1">
      <w:start w:val="1"/>
      <w:numFmt w:val="lowerLetter"/>
      <w:lvlText w:val="%2."/>
      <w:lvlJc w:val="left"/>
      <w:pPr>
        <w:ind w:left="1838" w:hanging="360"/>
      </w:pPr>
    </w:lvl>
    <w:lvl w:ilvl="2" w:tplc="0409001B" w:tentative="1">
      <w:start w:val="1"/>
      <w:numFmt w:val="lowerRoman"/>
      <w:lvlText w:val="%3."/>
      <w:lvlJc w:val="right"/>
      <w:pPr>
        <w:ind w:left="2558" w:hanging="180"/>
      </w:pPr>
    </w:lvl>
    <w:lvl w:ilvl="3" w:tplc="0409000F" w:tentative="1">
      <w:start w:val="1"/>
      <w:numFmt w:val="decimal"/>
      <w:lvlText w:val="%4."/>
      <w:lvlJc w:val="left"/>
      <w:pPr>
        <w:ind w:left="3278" w:hanging="360"/>
      </w:pPr>
    </w:lvl>
    <w:lvl w:ilvl="4" w:tplc="04090019" w:tentative="1">
      <w:start w:val="1"/>
      <w:numFmt w:val="lowerLetter"/>
      <w:lvlText w:val="%5."/>
      <w:lvlJc w:val="left"/>
      <w:pPr>
        <w:ind w:left="3998" w:hanging="360"/>
      </w:pPr>
    </w:lvl>
    <w:lvl w:ilvl="5" w:tplc="0409001B" w:tentative="1">
      <w:start w:val="1"/>
      <w:numFmt w:val="lowerRoman"/>
      <w:lvlText w:val="%6."/>
      <w:lvlJc w:val="right"/>
      <w:pPr>
        <w:ind w:left="4718" w:hanging="180"/>
      </w:pPr>
    </w:lvl>
    <w:lvl w:ilvl="6" w:tplc="0409000F" w:tentative="1">
      <w:start w:val="1"/>
      <w:numFmt w:val="decimal"/>
      <w:lvlText w:val="%7."/>
      <w:lvlJc w:val="left"/>
      <w:pPr>
        <w:ind w:left="5438" w:hanging="360"/>
      </w:pPr>
    </w:lvl>
    <w:lvl w:ilvl="7" w:tplc="04090019" w:tentative="1">
      <w:start w:val="1"/>
      <w:numFmt w:val="lowerLetter"/>
      <w:lvlText w:val="%8."/>
      <w:lvlJc w:val="left"/>
      <w:pPr>
        <w:ind w:left="6158" w:hanging="360"/>
      </w:pPr>
    </w:lvl>
    <w:lvl w:ilvl="8" w:tplc="0409001B" w:tentative="1">
      <w:start w:val="1"/>
      <w:numFmt w:val="lowerRoman"/>
      <w:lvlText w:val="%9."/>
      <w:lvlJc w:val="right"/>
      <w:pPr>
        <w:ind w:left="6878" w:hanging="180"/>
      </w:pPr>
    </w:lvl>
  </w:abstractNum>
  <w:abstractNum w:abstractNumId="5" w15:restartNumberingAfterBreak="0">
    <w:nsid w:val="39181EB7"/>
    <w:multiLevelType w:val="hybridMultilevel"/>
    <w:tmpl w:val="E17018C4"/>
    <w:lvl w:ilvl="0" w:tplc="7ED2A650">
      <w:start w:val="1"/>
      <w:numFmt w:val="lowerLetter"/>
      <w:lvlText w:val="%1)"/>
      <w:lvlJc w:val="left"/>
      <w:pPr>
        <w:ind w:left="758" w:hanging="360"/>
      </w:pPr>
      <w:rPr>
        <w:rFonts w:hint="default"/>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6" w15:restartNumberingAfterBreak="0">
    <w:nsid w:val="3B1271EA"/>
    <w:multiLevelType w:val="hybridMultilevel"/>
    <w:tmpl w:val="CAAA6316"/>
    <w:lvl w:ilvl="0" w:tplc="C44AE0B8">
      <w:start w:val="1"/>
      <w:numFmt w:val="lowerLetter"/>
      <w:lvlText w:val="(%1)"/>
      <w:lvlJc w:val="left"/>
      <w:pPr>
        <w:ind w:left="7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C6607C8">
      <w:start w:val="1"/>
      <w:numFmt w:val="lowerLetter"/>
      <w:lvlText w:val="%2"/>
      <w:lvlJc w:val="left"/>
      <w:pPr>
        <w:ind w:left="1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1B0AB74">
      <w:start w:val="1"/>
      <w:numFmt w:val="lowerRoman"/>
      <w:lvlText w:val="%3"/>
      <w:lvlJc w:val="left"/>
      <w:pPr>
        <w:ind w:left="2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BEE9318">
      <w:start w:val="1"/>
      <w:numFmt w:val="decimal"/>
      <w:lvlText w:val="%4"/>
      <w:lvlJc w:val="left"/>
      <w:pPr>
        <w:ind w:left="28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8AA7920">
      <w:start w:val="1"/>
      <w:numFmt w:val="lowerLetter"/>
      <w:lvlText w:val="%5"/>
      <w:lvlJc w:val="left"/>
      <w:pPr>
        <w:ind w:left="35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AE6EBFA">
      <w:start w:val="1"/>
      <w:numFmt w:val="lowerRoman"/>
      <w:lvlText w:val="%6"/>
      <w:lvlJc w:val="left"/>
      <w:pPr>
        <w:ind w:left="42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200F606">
      <w:start w:val="1"/>
      <w:numFmt w:val="decimal"/>
      <w:lvlText w:val="%7"/>
      <w:lvlJc w:val="left"/>
      <w:pPr>
        <w:ind w:left="50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FF45610">
      <w:start w:val="1"/>
      <w:numFmt w:val="lowerLetter"/>
      <w:lvlText w:val="%8"/>
      <w:lvlJc w:val="left"/>
      <w:pPr>
        <w:ind w:left="57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500E62A">
      <w:start w:val="1"/>
      <w:numFmt w:val="lowerRoman"/>
      <w:lvlText w:val="%9"/>
      <w:lvlJc w:val="left"/>
      <w:pPr>
        <w:ind w:left="64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4011AC5"/>
    <w:multiLevelType w:val="hybridMultilevel"/>
    <w:tmpl w:val="458EB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64F70"/>
    <w:multiLevelType w:val="hybridMultilevel"/>
    <w:tmpl w:val="201E79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0675210">
    <w:abstractNumId w:val="7"/>
  </w:num>
  <w:num w:numId="2" w16cid:durableId="1823503297">
    <w:abstractNumId w:val="0"/>
  </w:num>
  <w:num w:numId="3" w16cid:durableId="23290698">
    <w:abstractNumId w:val="2"/>
  </w:num>
  <w:num w:numId="4" w16cid:durableId="871573445">
    <w:abstractNumId w:val="6"/>
  </w:num>
  <w:num w:numId="5" w16cid:durableId="1186863560">
    <w:abstractNumId w:val="5"/>
  </w:num>
  <w:num w:numId="6" w16cid:durableId="82848638">
    <w:abstractNumId w:val="4"/>
  </w:num>
  <w:num w:numId="7" w16cid:durableId="412820161">
    <w:abstractNumId w:val="8"/>
  </w:num>
  <w:num w:numId="8" w16cid:durableId="1605843561">
    <w:abstractNumId w:val="1"/>
  </w:num>
  <w:num w:numId="9" w16cid:durableId="1447307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1E"/>
    <w:rsid w:val="001C587F"/>
    <w:rsid w:val="001F3BEC"/>
    <w:rsid w:val="002A6071"/>
    <w:rsid w:val="00376F83"/>
    <w:rsid w:val="005064D2"/>
    <w:rsid w:val="008650CA"/>
    <w:rsid w:val="008A731E"/>
    <w:rsid w:val="008D125E"/>
    <w:rsid w:val="00A54D94"/>
    <w:rsid w:val="00DF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5D80"/>
  <w15:chartTrackingRefBased/>
  <w15:docId w15:val="{278F6494-ACF4-45E9-AF9E-39B470BE4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31E"/>
    <w:pPr>
      <w:spacing w:after="3" w:line="252" w:lineRule="auto"/>
      <w:ind w:left="426" w:hanging="426"/>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31E"/>
  </w:style>
  <w:style w:type="paragraph" w:styleId="Footer">
    <w:name w:val="footer"/>
    <w:basedOn w:val="Normal"/>
    <w:link w:val="FooterChar"/>
    <w:uiPriority w:val="99"/>
    <w:unhideWhenUsed/>
    <w:rsid w:val="008A7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31E"/>
  </w:style>
  <w:style w:type="paragraph" w:styleId="ListParagraph">
    <w:name w:val="List Paragraph"/>
    <w:basedOn w:val="Normal"/>
    <w:uiPriority w:val="34"/>
    <w:qFormat/>
    <w:rsid w:val="008A7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FFB5D28B34CA409C847AF24E8D0030" ma:contentTypeVersion="4" ma:contentTypeDescription="Create a new document." ma:contentTypeScope="" ma:versionID="296111adb461dd0d742ca49ecff6fcb6">
  <xsd:schema xmlns:xsd="http://www.w3.org/2001/XMLSchema" xmlns:xs="http://www.w3.org/2001/XMLSchema" xmlns:p="http://schemas.microsoft.com/office/2006/metadata/properties" xmlns:ns3="f6ec8621-6e2c-4235-9f5e-248fb207d923" targetNamespace="http://schemas.microsoft.com/office/2006/metadata/properties" ma:root="true" ma:fieldsID="6df46f047f3257d2845193882c7e605f" ns3:_="">
    <xsd:import namespace="f6ec8621-6e2c-4235-9f5e-248fb207d9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ec8621-6e2c-4235-9f5e-248fb207d9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26F8E6-024C-4B0C-A64C-A2FFADD0B0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3B5E88-A56E-4156-B4B9-E4D310D4E348}">
  <ds:schemaRefs>
    <ds:schemaRef ds:uri="http://schemas.microsoft.com/sharepoint/v3/contenttype/forms"/>
  </ds:schemaRefs>
</ds:datastoreItem>
</file>

<file path=customXml/itemProps3.xml><?xml version="1.0" encoding="utf-8"?>
<ds:datastoreItem xmlns:ds="http://schemas.openxmlformats.org/officeDocument/2006/customXml" ds:itemID="{2D31CE9D-D494-4502-B87D-51FD52466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ec8621-6e2c-4235-9f5e-248fb207d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Rochana Meegaskumbura</dc:creator>
  <cp:keywords/>
  <dc:description/>
  <cp:lastModifiedBy>Rochana Meegaskumbura</cp:lastModifiedBy>
  <cp:revision>5</cp:revision>
  <dcterms:created xsi:type="dcterms:W3CDTF">2023-11-28T09:05:00Z</dcterms:created>
  <dcterms:modified xsi:type="dcterms:W3CDTF">2023-11-28T10:20:00Z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0x0101004CFFB5D28B34CA409C847AF24E8D0030</vt:lpwstr>
  </property>
</Properties>
</file>