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jc w:val="both"/>
        <w:rPr/>
      </w:pPr>
      <w:r w:rsidDel="00000000" w:rsidR="00000000" w:rsidRPr="00000000">
        <w:rPr>
          <w:rtl w:val="0"/>
        </w:rPr>
        <w:t xml:space="preserve">Informe de prácticas de ISDCM</w:t>
      </w:r>
    </w:p>
    <w:p w:rsidR="00000000" w:rsidDel="00000000" w:rsidP="00000000" w:rsidRDefault="00000000" w:rsidRPr="00000000" w14:paraId="00000002">
      <w:pPr>
        <w:pStyle w:val="Title"/>
        <w:spacing w:after="200" w:lineRule="auto"/>
        <w:jc w:val="both"/>
        <w:rPr/>
      </w:pPr>
      <w:r w:rsidDel="00000000" w:rsidR="00000000" w:rsidRPr="00000000">
        <w:rPr>
          <w:rtl w:val="0"/>
        </w:rPr>
      </w:r>
    </w:p>
    <w:p w:rsidR="00000000" w:rsidDel="00000000" w:rsidP="00000000" w:rsidRDefault="00000000" w:rsidRPr="00000000" w14:paraId="00000003">
      <w:pPr>
        <w:pStyle w:val="Title"/>
        <w:spacing w:after="200" w:lineRule="auto"/>
        <w:jc w:val="both"/>
        <w:rPr/>
      </w:pPr>
      <w:r w:rsidDel="00000000" w:rsidR="00000000" w:rsidRPr="00000000">
        <w:rPr>
          <w:rtl w:val="0"/>
        </w:rPr>
      </w:r>
    </w:p>
    <w:p w:rsidR="00000000" w:rsidDel="00000000" w:rsidP="00000000" w:rsidRDefault="00000000" w:rsidRPr="00000000" w14:paraId="00000004">
      <w:pPr>
        <w:pStyle w:val="Title"/>
        <w:spacing w:after="200" w:lineRule="auto"/>
        <w:jc w:val="both"/>
        <w:rPr/>
      </w:pPr>
      <w:r w:rsidDel="00000000" w:rsidR="00000000" w:rsidRPr="00000000">
        <w:rPr>
          <w:rtl w:val="0"/>
        </w:rPr>
      </w:r>
    </w:p>
    <w:p w:rsidR="00000000" w:rsidDel="00000000" w:rsidP="00000000" w:rsidRDefault="00000000" w:rsidRPr="00000000" w14:paraId="00000005">
      <w:pPr>
        <w:pStyle w:val="Title"/>
        <w:spacing w:after="200" w:lineRule="auto"/>
        <w:jc w:val="both"/>
        <w:rPr/>
      </w:pPr>
      <w:r w:rsidDel="00000000" w:rsidR="00000000" w:rsidRPr="00000000">
        <w:rPr>
          <w:rtl w:val="0"/>
        </w:rPr>
      </w:r>
    </w:p>
    <w:p w:rsidR="00000000" w:rsidDel="00000000" w:rsidP="00000000" w:rsidRDefault="00000000" w:rsidRPr="00000000" w14:paraId="00000006">
      <w:pPr>
        <w:pStyle w:val="Title"/>
        <w:spacing w:after="200" w:lineRule="auto"/>
        <w:jc w:val="both"/>
        <w:rPr/>
      </w:pPr>
      <w:r w:rsidDel="00000000" w:rsidR="00000000" w:rsidRPr="00000000">
        <w:rPr>
          <w:rtl w:val="0"/>
        </w:rPr>
      </w:r>
    </w:p>
    <w:p w:rsidR="00000000" w:rsidDel="00000000" w:rsidP="00000000" w:rsidRDefault="00000000" w:rsidRPr="00000000" w14:paraId="00000007">
      <w:pPr>
        <w:pStyle w:val="Title"/>
        <w:spacing w:after="200" w:lineRule="auto"/>
        <w:jc w:val="both"/>
        <w:rPr/>
      </w:pPr>
      <w:r w:rsidDel="00000000" w:rsidR="00000000" w:rsidRPr="00000000">
        <w:rPr>
          <w:rtl w:val="0"/>
        </w:rPr>
      </w:r>
    </w:p>
    <w:p w:rsidR="00000000" w:rsidDel="00000000" w:rsidP="00000000" w:rsidRDefault="00000000" w:rsidRPr="00000000" w14:paraId="00000008">
      <w:pPr>
        <w:spacing w:after="200" w:lineRule="auto"/>
        <w:jc w:val="both"/>
        <w:rPr>
          <w:sz w:val="72"/>
          <w:szCs w:val="72"/>
        </w:rPr>
      </w:pPr>
      <w:r w:rsidDel="00000000" w:rsidR="00000000" w:rsidRPr="00000000">
        <w:rPr>
          <w:sz w:val="72"/>
          <w:szCs w:val="72"/>
          <w:rtl w:val="0"/>
        </w:rPr>
        <w:t xml:space="preserve">Entrega 3</w:t>
      </w:r>
    </w:p>
    <w:p w:rsidR="00000000" w:rsidDel="00000000" w:rsidP="00000000" w:rsidRDefault="00000000" w:rsidRPr="00000000" w14:paraId="00000009">
      <w:pPr>
        <w:spacing w:after="200" w:lineRule="auto"/>
        <w:jc w:val="both"/>
        <w:rPr/>
      </w:pPr>
      <w:r w:rsidDel="00000000" w:rsidR="00000000" w:rsidRPr="00000000">
        <w:rPr>
          <w:rtl w:val="0"/>
        </w:rPr>
      </w:r>
    </w:p>
    <w:p w:rsidR="00000000" w:rsidDel="00000000" w:rsidP="00000000" w:rsidRDefault="00000000" w:rsidRPr="00000000" w14:paraId="0000000A">
      <w:pPr>
        <w:spacing w:after="200" w:lineRule="auto"/>
        <w:jc w:val="both"/>
        <w:rPr/>
      </w:pPr>
      <w:r w:rsidDel="00000000" w:rsidR="00000000" w:rsidRPr="00000000">
        <w:rPr>
          <w:rtl w:val="0"/>
        </w:rPr>
      </w:r>
    </w:p>
    <w:p w:rsidR="00000000" w:rsidDel="00000000" w:rsidP="00000000" w:rsidRDefault="00000000" w:rsidRPr="00000000" w14:paraId="0000000B">
      <w:pPr>
        <w:spacing w:after="200" w:lineRule="auto"/>
        <w:jc w:val="both"/>
        <w:rPr/>
      </w:pPr>
      <w:r w:rsidDel="00000000" w:rsidR="00000000" w:rsidRPr="00000000">
        <w:rPr>
          <w:rtl w:val="0"/>
        </w:rPr>
      </w:r>
    </w:p>
    <w:p w:rsidR="00000000" w:rsidDel="00000000" w:rsidP="00000000" w:rsidRDefault="00000000" w:rsidRPr="00000000" w14:paraId="0000000C">
      <w:pPr>
        <w:spacing w:after="200" w:lineRule="auto"/>
        <w:jc w:val="both"/>
        <w:rPr/>
      </w:pPr>
      <w:r w:rsidDel="00000000" w:rsidR="00000000" w:rsidRPr="00000000">
        <w:rPr>
          <w:rtl w:val="0"/>
        </w:rPr>
      </w:r>
    </w:p>
    <w:p w:rsidR="00000000" w:rsidDel="00000000" w:rsidP="00000000" w:rsidRDefault="00000000" w:rsidRPr="00000000" w14:paraId="0000000D">
      <w:pPr>
        <w:spacing w:after="200" w:lineRule="auto"/>
        <w:jc w:val="both"/>
        <w:rPr/>
      </w:pPr>
      <w:r w:rsidDel="00000000" w:rsidR="00000000" w:rsidRPr="00000000">
        <w:rPr>
          <w:rtl w:val="0"/>
        </w:rPr>
      </w:r>
    </w:p>
    <w:p w:rsidR="00000000" w:rsidDel="00000000" w:rsidP="00000000" w:rsidRDefault="00000000" w:rsidRPr="00000000" w14:paraId="0000000E">
      <w:pPr>
        <w:spacing w:after="200" w:lineRule="auto"/>
        <w:jc w:val="both"/>
        <w:rPr>
          <w:color w:val="1f4e79"/>
          <w:sz w:val="36"/>
          <w:szCs w:val="36"/>
        </w:rPr>
      </w:pPr>
      <w:r w:rsidDel="00000000" w:rsidR="00000000" w:rsidRPr="00000000">
        <w:rPr>
          <w:color w:val="1f4e79"/>
          <w:sz w:val="36"/>
          <w:szCs w:val="36"/>
          <w:rtl w:val="0"/>
        </w:rPr>
        <w:t xml:space="preserve">Alumno/a: </w:t>
      </w:r>
      <w:hyperlink r:id="rId7">
        <w:r w:rsidDel="00000000" w:rsidR="00000000" w:rsidRPr="00000000">
          <w:rPr>
            <w:color w:val="0000ee"/>
            <w:sz w:val="36"/>
            <w:szCs w:val="36"/>
            <w:u w:val="single"/>
            <w:rtl w:val="0"/>
          </w:rPr>
          <w:t xml:space="preserve">Albert Bausili Fernández</w:t>
        </w:r>
      </w:hyperlink>
      <w:r w:rsidDel="00000000" w:rsidR="00000000" w:rsidRPr="00000000">
        <w:rPr>
          <w:rtl w:val="0"/>
        </w:rPr>
      </w:r>
    </w:p>
    <w:p w:rsidR="00000000" w:rsidDel="00000000" w:rsidP="00000000" w:rsidRDefault="00000000" w:rsidRPr="00000000" w14:paraId="0000000F">
      <w:pPr>
        <w:spacing w:after="200" w:lineRule="auto"/>
        <w:jc w:val="both"/>
        <w:rPr/>
        <w:sectPr>
          <w:footerReference r:id="rId8" w:type="default"/>
          <w:pgSz w:h="16838" w:w="11906" w:orient="portrait"/>
          <w:pgMar w:bottom="1417" w:top="1417" w:left="1701" w:right="1701" w:header="708" w:footer="708"/>
          <w:pgNumType w:start="1"/>
        </w:sectPr>
      </w:pPr>
      <w:r w:rsidDel="00000000" w:rsidR="00000000" w:rsidRPr="00000000">
        <w:rPr>
          <w:color w:val="1f4e79"/>
          <w:sz w:val="36"/>
          <w:szCs w:val="36"/>
          <w:rtl w:val="0"/>
        </w:rPr>
        <w:t xml:space="preserve">Alumno/a: </w:t>
      </w:r>
      <w:hyperlink r:id="rId9">
        <w:r w:rsidDel="00000000" w:rsidR="00000000" w:rsidRPr="00000000">
          <w:rPr>
            <w:color w:val="0000ee"/>
            <w:sz w:val="36"/>
            <w:szCs w:val="36"/>
            <w:u w:val="single"/>
            <w:rtl w:val="0"/>
          </w:rPr>
          <w:t xml:space="preserve">Noa Yu Ventura Vila</w:t>
        </w:r>
      </w:hyperlink>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40" w:line="259" w:lineRule="auto"/>
        <w:ind w:left="0" w:right="0" w:firstLine="0"/>
        <w:jc w:val="both"/>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uwdlef9h1hax">
            <w:r w:rsidDel="00000000" w:rsidR="00000000" w:rsidRPr="00000000">
              <w:rPr>
                <w:i w:val="0"/>
                <w:smallCaps w:val="0"/>
                <w:strike w:val="0"/>
                <w:color w:val="000000"/>
                <w:sz w:val="24"/>
                <w:szCs w:val="24"/>
                <w:u w:val="none"/>
                <w:shd w:fill="auto" w:val="clear"/>
                <w:vertAlign w:val="baseline"/>
                <w:rtl w:val="0"/>
              </w:rPr>
              <w:t xml:space="preserve">1. Introducción</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i w:val="0"/>
              <w:smallCaps w:val="0"/>
              <w:strike w:val="0"/>
              <w:color w:val="000000"/>
              <w:sz w:val="24"/>
              <w:szCs w:val="24"/>
              <w:u w:val="none"/>
              <w:shd w:fill="auto" w:val="clear"/>
              <w:vertAlign w:val="baseline"/>
            </w:rPr>
          </w:pPr>
          <w:hyperlink w:anchor="_heading=h.6sp0yot5jjxz">
            <w:r w:rsidDel="00000000" w:rsidR="00000000" w:rsidRPr="00000000">
              <w:rPr>
                <w:i w:val="0"/>
                <w:smallCaps w:val="0"/>
                <w:strike w:val="0"/>
                <w:color w:val="000000"/>
                <w:sz w:val="24"/>
                <w:szCs w:val="24"/>
                <w:u w:val="none"/>
                <w:shd w:fill="auto" w:val="clear"/>
                <w:vertAlign w:val="baseline"/>
                <w:rtl w:val="0"/>
              </w:rPr>
              <w:t xml:space="preserve">2. Decisiones de diseño</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firstLine="283.46456692913375"/>
            <w:rPr>
              <w:i w:val="0"/>
              <w:smallCaps w:val="0"/>
              <w:strike w:val="0"/>
              <w:color w:val="000000"/>
              <w:sz w:val="24"/>
              <w:szCs w:val="24"/>
              <w:u w:val="none"/>
              <w:shd w:fill="auto" w:val="clear"/>
              <w:vertAlign w:val="baseline"/>
            </w:rPr>
          </w:pPr>
          <w:hyperlink w:anchor="_heading=h.5jrctw3wzqg5">
            <w:r w:rsidDel="00000000" w:rsidR="00000000" w:rsidRPr="00000000">
              <w:rPr>
                <w:i w:val="0"/>
                <w:smallCaps w:val="0"/>
                <w:strike w:val="0"/>
                <w:color w:val="000000"/>
                <w:sz w:val="24"/>
                <w:szCs w:val="24"/>
                <w:u w:val="none"/>
                <w:shd w:fill="auto" w:val="clear"/>
                <w:vertAlign w:val="baseline"/>
                <w:rtl w:val="0"/>
              </w:rPr>
              <w:t xml:space="preserve">2.1. Arquitectura de la Aplicación</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firstLine="283.46456692913375"/>
            <w:rPr>
              <w:i w:val="0"/>
              <w:smallCaps w:val="0"/>
              <w:strike w:val="0"/>
              <w:color w:val="000000"/>
              <w:sz w:val="24"/>
              <w:szCs w:val="24"/>
              <w:u w:val="none"/>
              <w:shd w:fill="auto" w:val="clear"/>
              <w:vertAlign w:val="baseline"/>
            </w:rPr>
          </w:pPr>
          <w:hyperlink w:anchor="_heading=h.pa0klhe1osrr">
            <w:r w:rsidDel="00000000" w:rsidR="00000000" w:rsidRPr="00000000">
              <w:rPr>
                <w:i w:val="0"/>
                <w:smallCaps w:val="0"/>
                <w:strike w:val="0"/>
                <w:color w:val="000000"/>
                <w:sz w:val="24"/>
                <w:szCs w:val="24"/>
                <w:u w:val="none"/>
                <w:shd w:fill="auto" w:val="clear"/>
                <w:vertAlign w:val="baseline"/>
                <w:rtl w:val="0"/>
              </w:rPr>
              <w:t xml:space="preserve">2.2. Explicación de Ficheros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firstLine="283.46456692913375"/>
            <w:rPr>
              <w:i w:val="0"/>
              <w:smallCaps w:val="0"/>
              <w:strike w:val="0"/>
              <w:color w:val="000000"/>
              <w:sz w:val="24"/>
              <w:szCs w:val="24"/>
              <w:u w:val="none"/>
              <w:shd w:fill="auto" w:val="clear"/>
              <w:vertAlign w:val="baseline"/>
            </w:rPr>
          </w:pPr>
          <w:hyperlink w:anchor="_heading=h.26qx7qp5vqj0">
            <w:r w:rsidDel="00000000" w:rsidR="00000000" w:rsidRPr="00000000">
              <w:rPr>
                <w:i w:val="0"/>
                <w:smallCaps w:val="0"/>
                <w:strike w:val="0"/>
                <w:color w:val="000000"/>
                <w:sz w:val="24"/>
                <w:szCs w:val="24"/>
                <w:u w:val="none"/>
                <w:shd w:fill="auto" w:val="clear"/>
                <w:vertAlign w:val="baseline"/>
                <w:rtl w:val="0"/>
              </w:rPr>
              <w:t xml:space="preserve">2.3. Endpoints y Métodos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firstLine="283.46456692913375"/>
            <w:rPr>
              <w:i w:val="0"/>
              <w:smallCaps w:val="0"/>
              <w:strike w:val="0"/>
              <w:color w:val="000000"/>
              <w:sz w:val="24"/>
              <w:szCs w:val="24"/>
              <w:u w:val="none"/>
              <w:shd w:fill="auto" w:val="clear"/>
              <w:vertAlign w:val="baseline"/>
            </w:rPr>
          </w:pPr>
          <w:hyperlink w:anchor="_heading=h.ftxsei1d5ndq">
            <w:r w:rsidDel="00000000" w:rsidR="00000000" w:rsidRPr="00000000">
              <w:rPr>
                <w:i w:val="0"/>
                <w:smallCaps w:val="0"/>
                <w:strike w:val="0"/>
                <w:color w:val="000000"/>
                <w:sz w:val="24"/>
                <w:szCs w:val="24"/>
                <w:u w:val="none"/>
                <w:shd w:fill="auto" w:val="clear"/>
                <w:vertAlign w:val="baseline"/>
                <w:rtl w:val="0"/>
              </w:rPr>
              <w:t xml:space="preserve">2.4. Funcionalidades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firstLine="283.46456692913375"/>
            <w:rPr>
              <w:i w:val="0"/>
              <w:smallCaps w:val="0"/>
              <w:strike w:val="0"/>
              <w:color w:val="000000"/>
              <w:sz w:val="24"/>
              <w:szCs w:val="24"/>
              <w:u w:val="none"/>
              <w:shd w:fill="auto" w:val="clear"/>
              <w:vertAlign w:val="baseline"/>
            </w:rPr>
          </w:pPr>
          <w:hyperlink w:anchor="_heading=h.7boh7ye9fkph">
            <w:r w:rsidDel="00000000" w:rsidR="00000000" w:rsidRPr="00000000">
              <w:rPr>
                <w:i w:val="0"/>
                <w:smallCaps w:val="0"/>
                <w:strike w:val="0"/>
                <w:color w:val="000000"/>
                <w:sz w:val="24"/>
                <w:szCs w:val="24"/>
                <w:u w:val="none"/>
                <w:shd w:fill="auto" w:val="clear"/>
                <w:vertAlign w:val="baseline"/>
                <w:rtl w:val="0"/>
              </w:rPr>
              <w:t xml:space="preserve">2.5. Demostraciones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firstLine="283.46456692913375"/>
            <w:rPr>
              <w:i w:val="0"/>
              <w:smallCaps w:val="0"/>
              <w:strike w:val="0"/>
              <w:color w:val="000000"/>
              <w:sz w:val="24"/>
              <w:szCs w:val="24"/>
              <w:u w:val="none"/>
              <w:shd w:fill="auto" w:val="clear"/>
              <w:vertAlign w:val="baseline"/>
            </w:rPr>
          </w:pPr>
          <w:hyperlink w:anchor="_heading=h.5uk18tsputed">
            <w:r w:rsidDel="00000000" w:rsidR="00000000" w:rsidRPr="00000000">
              <w:rPr>
                <w:i w:val="0"/>
                <w:smallCaps w:val="0"/>
                <w:strike w:val="0"/>
                <w:color w:val="000000"/>
                <w:sz w:val="24"/>
                <w:szCs w:val="24"/>
                <w:u w:val="none"/>
                <w:shd w:fill="auto" w:val="clear"/>
                <w:vertAlign w:val="baseline"/>
                <w:rtl w:val="0"/>
              </w:rPr>
              <w:t xml:space="preserve">2.6. Aclaraciones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firstLine="283.46456692913375"/>
            <w:rPr>
              <w:i w:val="0"/>
              <w:smallCaps w:val="0"/>
              <w:strike w:val="0"/>
              <w:color w:val="000000"/>
              <w:sz w:val="24"/>
              <w:szCs w:val="24"/>
              <w:u w:val="none"/>
              <w:shd w:fill="auto" w:val="clear"/>
              <w:vertAlign w:val="baseline"/>
            </w:rPr>
          </w:pPr>
          <w:hyperlink w:anchor="_heading=h.dd4ftakx9nr0">
            <w:r w:rsidDel="00000000" w:rsidR="00000000" w:rsidRPr="00000000">
              <w:rPr>
                <w:i w:val="0"/>
                <w:smallCaps w:val="0"/>
                <w:strike w:val="0"/>
                <w:color w:val="000000"/>
                <w:sz w:val="24"/>
                <w:szCs w:val="24"/>
                <w:u w:val="none"/>
                <w:shd w:fill="auto" w:val="clear"/>
                <w:vertAlign w:val="baseline"/>
                <w:rtl w:val="0"/>
              </w:rPr>
              <w:t xml:space="preserve">2.7. Extras realizados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i w:val="0"/>
              <w:smallCaps w:val="0"/>
              <w:strike w:val="0"/>
              <w:color w:val="000000"/>
              <w:sz w:val="24"/>
              <w:szCs w:val="24"/>
              <w:u w:val="none"/>
              <w:shd w:fill="auto" w:val="clear"/>
              <w:vertAlign w:val="baseline"/>
            </w:rPr>
          </w:pPr>
          <w:hyperlink w:anchor="_heading=h.yst33xuexum">
            <w:r w:rsidDel="00000000" w:rsidR="00000000" w:rsidRPr="00000000">
              <w:rPr>
                <w:i w:val="0"/>
                <w:smallCaps w:val="0"/>
                <w:strike w:val="0"/>
                <w:color w:val="000000"/>
                <w:sz w:val="24"/>
                <w:szCs w:val="24"/>
                <w:u w:val="none"/>
                <w:shd w:fill="auto" w:val="clear"/>
                <w:vertAlign w:val="baseline"/>
                <w:rtl w:val="0"/>
              </w:rPr>
              <w:t xml:space="preserve">3. Repositorios de código consultados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i w:val="0"/>
              <w:smallCaps w:val="0"/>
              <w:strike w:val="0"/>
              <w:color w:val="000000"/>
              <w:sz w:val="24"/>
              <w:szCs w:val="24"/>
              <w:u w:val="none"/>
              <w:shd w:fill="auto" w:val="clear"/>
              <w:vertAlign w:val="baseline"/>
            </w:rPr>
          </w:pPr>
          <w:hyperlink w:anchor="_heading=h.h6uesovx5hxs">
            <w:r w:rsidDel="00000000" w:rsidR="00000000" w:rsidRPr="00000000">
              <w:rPr>
                <w:i w:val="0"/>
                <w:smallCaps w:val="0"/>
                <w:strike w:val="0"/>
                <w:color w:val="000000"/>
                <w:sz w:val="24"/>
                <w:szCs w:val="24"/>
                <w:u w:val="none"/>
                <w:shd w:fill="auto" w:val="clear"/>
                <w:vertAlign w:val="baseline"/>
                <w:rtl w:val="0"/>
              </w:rPr>
              <w:t xml:space="preserve">4. Bibliografía consultada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200" w:lineRule="auto"/>
        <w:jc w:val="both"/>
        <w:rPr/>
        <w:sectPr>
          <w:headerReference r:id="rId10" w:type="default"/>
          <w:type w:val="nextPage"/>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D">
      <w:pPr>
        <w:pStyle w:val="Heading1"/>
        <w:numPr>
          <w:ilvl w:val="0"/>
          <w:numId w:val="3"/>
        </w:numPr>
        <w:spacing w:after="200" w:line="276" w:lineRule="auto"/>
        <w:ind w:left="720" w:hanging="360"/>
        <w:jc w:val="both"/>
        <w:rPr>
          <w:u w:val="none"/>
        </w:rPr>
      </w:pPr>
      <w:bookmarkStart w:colFirst="0" w:colLast="0" w:name="_heading=h.uwdlef9h1hax" w:id="0"/>
      <w:bookmarkEnd w:id="0"/>
      <w:r w:rsidDel="00000000" w:rsidR="00000000" w:rsidRPr="00000000">
        <w:rPr>
          <w:rtl w:val="0"/>
        </w:rPr>
        <w:t xml:space="preserve">Introducción</w:t>
      </w:r>
    </w:p>
    <w:p w:rsidR="00000000" w:rsidDel="00000000" w:rsidP="00000000" w:rsidRDefault="00000000" w:rsidRPr="00000000" w14:paraId="0000001E">
      <w:pPr>
        <w:spacing w:after="200" w:line="276" w:lineRule="auto"/>
        <w:jc w:val="both"/>
        <w:rPr/>
      </w:pPr>
      <w:r w:rsidDel="00000000" w:rsidR="00000000" w:rsidRPr="00000000">
        <w:rPr>
          <w:rtl w:val="0"/>
        </w:rPr>
        <w:t xml:space="preserve">Este informe contiene toda la documentación del código hecho para esta tercera entrega. Primero de todo veremos un esquema para tener una idea de la arquitectura de la aplicación y ver cómo se comunican las distintas partes. Como no hemos cambiado la mayoría de los métodos en sí, sino la seguridad de éstos, la tabla con todos los endpoints disponibles y los métodos usados para cada uno no se incluye en este informe, ya que está disponible en el de la entrega 2. Luego habrá una breve y resumida explicación de las funcionalidades de la aplicación con especial énfasis en las mejoras hechas para esta entrega en específico. También habrá un apartado de aclaraciones para justificar ciertas decisiones en la arquitectura de la aplicación y después un apartado para recalcar todos los extras que hemos hecho. Finalmente podremos ver los repositorios de código y bibliografía consultados.</w:t>
      </w:r>
    </w:p>
    <w:p w:rsidR="00000000" w:rsidDel="00000000" w:rsidP="00000000" w:rsidRDefault="00000000" w:rsidRPr="00000000" w14:paraId="0000001F">
      <w:pPr>
        <w:spacing w:after="200" w:line="276" w:lineRule="auto"/>
        <w:jc w:val="both"/>
        <w:rPr/>
      </w:pPr>
      <w:r w:rsidDel="00000000" w:rsidR="00000000" w:rsidRPr="00000000">
        <w:rPr>
          <w:rtl w:val="0"/>
        </w:rPr>
        <w:t xml:space="preserve">El propósito principal de esta entrega es modificar el código de la entrega 2 para que sea más seguro, y para hacerlo hemos añadido tres </w:t>
      </w:r>
      <w:r w:rsidDel="00000000" w:rsidR="00000000" w:rsidRPr="00000000">
        <w:rPr>
          <w:i w:val="1"/>
          <w:rtl w:val="0"/>
        </w:rPr>
        <w:t xml:space="preserve">features</w:t>
      </w:r>
      <w:r w:rsidDel="00000000" w:rsidR="00000000" w:rsidRPr="00000000">
        <w:rPr>
          <w:rtl w:val="0"/>
        </w:rPr>
        <w:t xml:space="preserve">: usar HTTPS añadiendo un certificado, encriptar y desencriptar ciertos contenidos, y usar JWT para manejar la sesión del usuario cuando éste hace login. Además, ahora se pueden descargar los metadatos del vídeo que escojas.</w:t>
      </w:r>
      <w:r w:rsidDel="00000000" w:rsidR="00000000" w:rsidRPr="00000000">
        <w:rPr>
          <w:rtl w:val="0"/>
        </w:rPr>
      </w:r>
    </w:p>
    <w:p w:rsidR="00000000" w:rsidDel="00000000" w:rsidP="00000000" w:rsidRDefault="00000000" w:rsidRPr="00000000" w14:paraId="00000020">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276" w:lineRule="auto"/>
        <w:ind w:left="720" w:right="0" w:hanging="360"/>
        <w:jc w:val="both"/>
      </w:pPr>
      <w:bookmarkStart w:colFirst="0" w:colLast="0" w:name="_heading=h.6sp0yot5jjxz" w:id="1"/>
      <w:bookmarkEnd w:id="1"/>
      <w:r w:rsidDel="00000000" w:rsidR="00000000" w:rsidRPr="00000000">
        <w:rPr>
          <w:rtl w:val="0"/>
        </w:rPr>
        <w:t xml:space="preserve">Decisiones de diseño</w:t>
      </w:r>
    </w:p>
    <w:p w:rsidR="00000000" w:rsidDel="00000000" w:rsidP="00000000" w:rsidRDefault="00000000" w:rsidRPr="00000000" w14:paraId="00000021">
      <w:pPr>
        <w:pStyle w:val="Heading1"/>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240" w:line="276" w:lineRule="auto"/>
        <w:ind w:left="1133.858267716535" w:right="0" w:hanging="360"/>
        <w:jc w:val="both"/>
      </w:pPr>
      <w:bookmarkStart w:colFirst="0" w:colLast="0" w:name="_heading=h.5jrctw3wzqg5" w:id="2"/>
      <w:bookmarkEnd w:id="2"/>
      <w:r w:rsidDel="00000000" w:rsidR="00000000" w:rsidRPr="00000000">
        <w:rPr>
          <w:rtl w:val="0"/>
        </w:rPr>
        <w:t xml:space="preserve">Arquitec</w:t>
      </w:r>
      <w:r w:rsidDel="00000000" w:rsidR="00000000" w:rsidRPr="00000000">
        <w:rPr>
          <w:color w:val="2e75b5"/>
          <w:sz w:val="32"/>
          <w:szCs w:val="32"/>
          <w:rtl w:val="0"/>
        </w:rPr>
        <w:t xml:space="preserve">tura de la Aplicación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Las vistas para esta entrega son las mismas que las de la entrega anterior (solo hemos añadido un par de botones). En cuanto a la arquitectura de la aplicación, no ha cambiado demasiado ya que las funcionalidades son las mismas. Lo que sí hemos añadido es un endpoint en el backend REST para hacer el login con REST usando JWT y otro endpoint que permite descargar el JWT sin la encriptación del JWE para poder verificarlo en jwt.io. También hemos añadido un servlet para poder descargar los metadatos del vídeo que quieras de manera fácil con un solo click en el botón y otro servlet que hace de “puente” para descargar el JWT desencriptado.</w:t>
      </w:r>
      <w:r w:rsidDel="00000000" w:rsidR="00000000" w:rsidRPr="00000000">
        <w:drawing>
          <wp:anchor allowOverlap="1" behindDoc="0" distB="114300" distT="114300" distL="114300" distR="114300" hidden="0" layoutInCell="1" locked="0" relativeHeight="0" simplePos="0">
            <wp:simplePos x="0" y="0"/>
            <wp:positionH relativeFrom="column">
              <wp:posOffset>-552922</wp:posOffset>
            </wp:positionH>
            <wp:positionV relativeFrom="paragraph">
              <wp:posOffset>1533525</wp:posOffset>
            </wp:positionV>
            <wp:extent cx="6506528" cy="2949495"/>
            <wp:effectExtent b="0" l="0" r="0" t="0"/>
            <wp:wrapSquare wrapText="bothSides" distB="114300" distT="114300" distL="114300" distR="11430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506528" cy="2949495"/>
                    </a:xfrm>
                    <a:prstGeom prst="rect"/>
                    <a:ln/>
                  </pic:spPr>
                </pic:pic>
              </a:graphicData>
            </a:graphic>
          </wp:anchor>
        </w:drawing>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Respecto a la figura 5 del enunciado que se muestra en la imagen de abajo, nosotros lo hemos hecho de la misma manera que se indica en ésta. El XmlEncryptionUtil.java es el que cifra y descifra los metadatos de los vídeos que vienen en formato XML, y el EncryptionUtil.java es el que encripta el contenido de los vídeos en sí.</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drawing>
          <wp:inline distB="114300" distT="114300" distL="114300" distR="114300">
            <wp:extent cx="5399730" cy="21971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973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240" w:line="276" w:lineRule="auto"/>
        <w:ind w:left="1133.858267716535" w:right="0" w:hanging="360"/>
        <w:jc w:val="both"/>
      </w:pPr>
      <w:bookmarkStart w:colFirst="0" w:colLast="0" w:name="_heading=h.pa0klhe1osrr" w:id="3"/>
      <w:bookmarkEnd w:id="3"/>
      <w:r w:rsidDel="00000000" w:rsidR="00000000" w:rsidRPr="00000000">
        <w:rPr>
          <w:color w:val="2e75b5"/>
          <w:sz w:val="32"/>
          <w:szCs w:val="32"/>
          <w:rtl w:val="0"/>
        </w:rPr>
        <w:t xml:space="preserve">Ex</w:t>
      </w:r>
      <w:r w:rsidDel="00000000" w:rsidR="00000000" w:rsidRPr="00000000">
        <w:rPr>
          <w:rtl w:val="0"/>
        </w:rPr>
        <w:t xml:space="preserve">plicación</w:t>
      </w:r>
      <w:r w:rsidDel="00000000" w:rsidR="00000000" w:rsidRPr="00000000">
        <w:rPr>
          <w:rtl w:val="0"/>
        </w:rPr>
        <w:t xml:space="preserve"> de Ficheros</w:t>
      </w:r>
    </w:p>
    <w:p w:rsidR="00000000" w:rsidDel="00000000" w:rsidP="00000000" w:rsidRDefault="00000000" w:rsidRPr="00000000" w14:paraId="00000026">
      <w:pPr>
        <w:spacing w:after="200" w:lineRule="auto"/>
        <w:ind w:left="0" w:firstLine="0"/>
        <w:jc w:val="both"/>
        <w:rPr/>
      </w:pPr>
      <w:r w:rsidDel="00000000" w:rsidR="00000000" w:rsidRPr="00000000">
        <w:rPr>
          <w:rtl w:val="0"/>
        </w:rPr>
        <w:t xml:space="preserve">Los ficheros que no aparezcan en esta lista pero que estén presentes en el código significa que ya no se usan, ya que son funcionalidades deprecadas hechas sin REST de la entrega 1. Los ficheros de configuración como los que hay dentro de WEB-INF tampoco se especifican.</w:t>
      </w:r>
      <w:r w:rsidDel="00000000" w:rsidR="00000000" w:rsidRPr="00000000">
        <w:rPr>
          <w:rtl w:val="0"/>
        </w:rPr>
      </w:r>
    </w:p>
    <w:sdt>
      <w:sdtPr>
        <w:lock w:val="contentLocked"/>
        <w:tag w:val="goog_rdk_0"/>
      </w:sdtPr>
      <w:sdtContent>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900"/>
            <w:tblGridChange w:id="0">
              <w:tblGrid>
                <w:gridCol w:w="252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both"/>
                  <w:rPr>
                    <w:b w:val="1"/>
                  </w:rPr>
                </w:pPr>
                <w:r w:rsidDel="00000000" w:rsidR="00000000" w:rsidRPr="00000000">
                  <w:rPr>
                    <w:b w:val="1"/>
                    <w:rtl w:val="0"/>
                  </w:rPr>
                  <w:t xml:space="preserve">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both"/>
                  <w:rPr>
                    <w:b w:val="1"/>
                  </w:rPr>
                </w:pPr>
                <w:r w:rsidDel="00000000" w:rsidR="00000000" w:rsidRPr="00000000">
                  <w:rPr>
                    <w:b w:val="1"/>
                    <w:rtl w:val="0"/>
                  </w:rPr>
                  <w:t xml:space="preserve">Breve descripción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both"/>
                  <w:rPr>
                    <w:b w:val="1"/>
                  </w:rPr>
                </w:pPr>
                <w:r w:rsidDel="00000000" w:rsidR="00000000" w:rsidRPr="00000000">
                  <w:rPr>
                    <w:b w:val="1"/>
                    <w:rtl w:val="0"/>
                  </w:rPr>
                  <w:t xml:space="preserve">Archivos JSP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both"/>
                  <w:rPr/>
                </w:pPr>
                <w:r w:rsidDel="00000000" w:rsidR="00000000" w:rsidRPr="00000000">
                  <w:rPr>
                    <w:rtl w:val="0"/>
                  </w:rPr>
                  <w:t xml:space="preserve">login.jsp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Interfaz para iniciar sesión. Las credenciales ingresadas por el usuario se envían al </w:t>
                </w:r>
                <w:r w:rsidDel="00000000" w:rsidR="00000000" w:rsidRPr="00000000">
                  <w:rPr>
                    <w:rtl w:val="0"/>
                  </w:rPr>
                  <w:t xml:space="preserve">LoginServlet</w:t>
                </w:r>
                <w:r w:rsidDel="00000000" w:rsidR="00000000" w:rsidRPr="00000000">
                  <w:rPr>
                    <w:rtl w:val="0"/>
                  </w:rPr>
                  <w:t xml:space="preserve">. Se puede acceder sin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both"/>
                  <w:rPr/>
                </w:pPr>
                <w:r w:rsidDel="00000000" w:rsidR="00000000" w:rsidRPr="00000000">
                  <w:rPr>
                    <w:rtl w:val="0"/>
                  </w:rPr>
                  <w:t xml:space="preserve">register.jsp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Proporciona el formulario de registro. Incluye estilos y scripts para validaciones en tiempo real, como la llamada a </w:t>
                </w:r>
                <w:r w:rsidDel="00000000" w:rsidR="00000000" w:rsidRPr="00000000">
                  <w:rPr>
                    <w:rtl w:val="0"/>
                  </w:rPr>
                  <w:t xml:space="preserve">CheckUsername</w:t>
                </w:r>
                <w:r w:rsidDel="00000000" w:rsidR="00000000" w:rsidRPr="00000000">
                  <w:rPr>
                    <w:rtl w:val="0"/>
                  </w:rPr>
                  <w:t xml:space="preserve"> para verificar la disponibilidad del nombre de usuario (mostrando mensajes de error si ese nombre de usuario ya existe). Se puede acceder sin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both"/>
                  <w:rPr/>
                </w:pPr>
                <w:r w:rsidDel="00000000" w:rsidR="00000000" w:rsidRPr="00000000">
                  <w:rPr>
                    <w:rtl w:val="0"/>
                  </w:rPr>
                  <w:t xml:space="preserve">addVideo.jsp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both"/>
                  <w:rPr/>
                </w:pPr>
                <w:r w:rsidDel="00000000" w:rsidR="00000000" w:rsidRPr="00000000">
                  <w:rPr>
                    <w:rtl w:val="0"/>
                  </w:rPr>
                  <w:t xml:space="preserve">Contiene la tag style y bootstrap para el diseño de la página. Vista para</w:t>
                </w:r>
              </w:p>
              <w:p w:rsidR="00000000" w:rsidDel="00000000" w:rsidP="00000000" w:rsidRDefault="00000000" w:rsidRPr="00000000" w14:paraId="00000031">
                <w:pPr>
                  <w:widowControl w:val="0"/>
                  <w:spacing w:after="0" w:line="240" w:lineRule="auto"/>
                  <w:jc w:val="both"/>
                  <w:rPr/>
                </w:pPr>
                <w:r w:rsidDel="00000000" w:rsidR="00000000" w:rsidRPr="00000000">
                  <w:rPr>
                    <w:rtl w:val="0"/>
                  </w:rPr>
                  <w:t xml:space="preserve">colgar un nuevo vídeo después de darle al botón “Upload File” en la vista</w:t>
                </w:r>
              </w:p>
              <w:p w:rsidR="00000000" w:rsidDel="00000000" w:rsidP="00000000" w:rsidRDefault="00000000" w:rsidRPr="00000000" w14:paraId="00000032">
                <w:pPr>
                  <w:widowControl w:val="0"/>
                  <w:spacing w:after="0" w:line="240" w:lineRule="auto"/>
                  <w:jc w:val="both"/>
                  <w:rPr/>
                </w:pPr>
                <w:r w:rsidDel="00000000" w:rsidR="00000000" w:rsidRPr="00000000">
                  <w:rPr>
                    <w:rtl w:val="0"/>
                  </w:rPr>
                  <w:t xml:space="preserve">getVideos.jsp. Contiene un script que envía el vídeo y la información</w:t>
                </w:r>
              </w:p>
              <w:p w:rsidR="00000000" w:rsidDel="00000000" w:rsidP="00000000" w:rsidRDefault="00000000" w:rsidRPr="00000000" w14:paraId="00000033">
                <w:pPr>
                  <w:widowControl w:val="0"/>
                  <w:spacing w:after="0" w:line="240" w:lineRule="auto"/>
                  <w:jc w:val="both"/>
                  <w:rPr/>
                </w:pPr>
                <w:r w:rsidDel="00000000" w:rsidR="00000000" w:rsidRPr="00000000">
                  <w:rPr>
                    <w:rtl w:val="0"/>
                  </w:rPr>
                  <w:t xml:space="preserve">introducida por el usuario (Título y descripción) al servlet y</w:t>
                </w:r>
              </w:p>
              <w:p w:rsidR="00000000" w:rsidDel="00000000" w:rsidP="00000000" w:rsidRDefault="00000000" w:rsidRPr="00000000" w14:paraId="00000034">
                <w:pPr>
                  <w:widowControl w:val="0"/>
                  <w:spacing w:after="0" w:line="240" w:lineRule="auto"/>
                  <w:jc w:val="both"/>
                  <w:rPr/>
                </w:pPr>
                <w:r w:rsidDel="00000000" w:rsidR="00000000" w:rsidRPr="00000000">
                  <w:rPr>
                    <w:rtl w:val="0"/>
                  </w:rPr>
                  <w:t xml:space="preserve">automáticamente obtiene la duración del vídeo. El envío del formulario puede dirigirse a AddVideoServlet (subida directa con cifrado y generación XML local) o a AddVideoRestServlet (que llama al API REST). Requiere sesión.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both"/>
                  <w:rPr/>
                </w:pPr>
                <w:r w:rsidDel="00000000" w:rsidR="00000000" w:rsidRPr="00000000">
                  <w:rPr>
                    <w:rtl w:val="0"/>
                  </w:rPr>
                  <w:t xml:space="preserve">getVideos.jsp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both"/>
                  <w:rPr/>
                </w:pPr>
                <w:r w:rsidDel="00000000" w:rsidR="00000000" w:rsidRPr="00000000">
                  <w:rPr>
                    <w:rtl w:val="0"/>
                  </w:rPr>
                  <w:t xml:space="preserve">Contiene la tag style y bootstrap para el diseño de la página. Comprueba</w:t>
                </w:r>
              </w:p>
              <w:p w:rsidR="00000000" w:rsidDel="00000000" w:rsidP="00000000" w:rsidRDefault="00000000" w:rsidRPr="00000000" w14:paraId="00000037">
                <w:pPr>
                  <w:widowControl w:val="0"/>
                  <w:spacing w:after="0" w:line="240" w:lineRule="auto"/>
                  <w:jc w:val="both"/>
                  <w:rPr/>
                </w:pPr>
                <w:r w:rsidDel="00000000" w:rsidR="00000000" w:rsidRPr="00000000">
                  <w:rPr>
                    <w:rtl w:val="0"/>
                  </w:rPr>
                  <w:t xml:space="preserve">que haya un usuario que se haya logueado para mostrar el icono de borrar</w:t>
                </w:r>
              </w:p>
              <w:p w:rsidR="00000000" w:rsidDel="00000000" w:rsidP="00000000" w:rsidRDefault="00000000" w:rsidRPr="00000000" w14:paraId="00000038">
                <w:pPr>
                  <w:widowControl w:val="0"/>
                  <w:spacing w:after="0" w:line="240" w:lineRule="auto"/>
                  <w:jc w:val="both"/>
                  <w:rPr/>
                </w:pPr>
                <w:r w:rsidDel="00000000" w:rsidR="00000000" w:rsidRPr="00000000">
                  <w:rPr>
                    <w:rtl w:val="0"/>
                  </w:rPr>
                  <w:t xml:space="preserve">video solo en los que el usuario haya subido. Cada video tiene un botón</w:t>
                </w:r>
              </w:p>
              <w:p w:rsidR="00000000" w:rsidDel="00000000" w:rsidP="00000000" w:rsidRDefault="00000000" w:rsidRPr="00000000" w14:paraId="00000039">
                <w:pPr>
                  <w:widowControl w:val="0"/>
                  <w:spacing w:after="0" w:line="240" w:lineRule="auto"/>
                  <w:jc w:val="both"/>
                  <w:rPr/>
                </w:pPr>
                <w:r w:rsidDel="00000000" w:rsidR="00000000" w:rsidRPr="00000000">
                  <w:rPr>
                    <w:rtl w:val="0"/>
                  </w:rPr>
                  <w:t xml:space="preserve">para reproducir mediante streaming de un servlet y al reproducirlo llama 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otro servlet que aumenta el número de vistas en 1.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both"/>
                  <w:rPr/>
                </w:pPr>
                <w:r w:rsidDel="00000000" w:rsidR="00000000" w:rsidRPr="00000000">
                  <w:rPr>
                    <w:rtl w:val="0"/>
                  </w:rPr>
                  <w:t xml:space="preserve">search.jsp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both"/>
                  <w:rPr/>
                </w:pPr>
                <w:r w:rsidDel="00000000" w:rsidR="00000000" w:rsidRPr="00000000">
                  <w:rPr>
                    <w:rtl w:val="0"/>
                  </w:rPr>
                  <w:t xml:space="preserve">Muy parecido al getVideos.jsp con la peculiaridad que permite buscar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imágenes según ciertos filtros establecidos por el usuario.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both"/>
                  <w:rPr/>
                </w:pPr>
                <w:r w:rsidDel="00000000" w:rsidR="00000000" w:rsidRPr="00000000">
                  <w:rPr>
                    <w:rtl w:val="0"/>
                  </w:rPr>
                  <w:t xml:space="preserve">play.jsp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both"/>
                  <w:rPr/>
                </w:pPr>
                <w:r w:rsidDel="00000000" w:rsidR="00000000" w:rsidRPr="00000000">
                  <w:rPr>
                    <w:rtl w:val="0"/>
                  </w:rPr>
                  <w:t xml:space="preserve">Reproducir los vídeos al darle al botón de play. Es el que incrementa el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número de visitas del vídeo.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both"/>
                  <w:rPr/>
                </w:pPr>
                <w:r w:rsidDel="00000000" w:rsidR="00000000" w:rsidRPr="00000000">
                  <w:rPr>
                    <w:b w:val="1"/>
                    <w:rtl w:val="0"/>
                  </w:rPr>
                  <w:t xml:space="preserve">Servlets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both"/>
                  <w:rPr/>
                </w:pPr>
                <w:r w:rsidDel="00000000" w:rsidR="00000000" w:rsidRPr="00000000">
                  <w:rPr>
                    <w:rtl w:val="0"/>
                  </w:rPr>
                  <w:t xml:space="preserve">LoginServlet.java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both"/>
                  <w:rPr/>
                </w:pPr>
                <w:r w:rsidDel="00000000" w:rsidR="00000000" w:rsidRPr="00000000">
                  <w:rPr>
                    <w:rtl w:val="0"/>
                  </w:rPr>
                  <w:t xml:space="preserve">Tiene las mismas comprobaciones de errores que en el JSP y llama al endpoint login en el servicio REST para comprobar que el nombre de usuario y la contraseña son correctos. Si son correctos inicia la sesión del usuario. Usa JWT.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both"/>
                  <w:rPr/>
                </w:pPr>
                <w:r w:rsidDel="00000000" w:rsidR="00000000" w:rsidRPr="00000000">
                  <w:rPr>
                    <w:rtl w:val="0"/>
                  </w:rPr>
                  <w:t xml:space="preserve">RegisterServlet.java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both"/>
                  <w:rPr/>
                </w:pPr>
                <w:r w:rsidDel="00000000" w:rsidR="00000000" w:rsidRPr="00000000">
                  <w:rPr>
                    <w:rtl w:val="0"/>
                  </w:rPr>
                  <w:t xml:space="preserve">Tiene las mismas comprobaciones de errores que en el JSP para ver si la contraseña es segura (en caso negativo lanza un InsecurePasswordException). Si los datos son correctos los envía a la capa modelo para guardarlos en la DB y redirige al usuario al login. No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both"/>
                  <w:rPr/>
                </w:pPr>
                <w:r w:rsidDel="00000000" w:rsidR="00000000" w:rsidRPr="00000000">
                  <w:rPr>
                    <w:rtl w:val="0"/>
                  </w:rPr>
                  <w:t xml:space="preserve">CheckUsername.java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both"/>
                  <w:rPr/>
                </w:pPr>
                <w:r w:rsidDel="00000000" w:rsidR="00000000" w:rsidRPr="00000000">
                  <w:rPr>
                    <w:rtl w:val="0"/>
                  </w:rPr>
                  <w:t xml:space="preserve">Llama a User.java para comprobar que el nombre de usuario no existe aún (y si no impide proseguir con el registro). Se usa cada vez que el usuario deja de teclear durante un tiempo específico en el campo de Usuario en el formulario de registro. No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both"/>
                  <w:rPr/>
                </w:pPr>
                <w:r w:rsidDel="00000000" w:rsidR="00000000" w:rsidRPr="00000000">
                  <w:rPr>
                    <w:rtl w:val="0"/>
                  </w:rPr>
                  <w:t xml:space="preserve">AddVideoRest 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both"/>
                  <w:rPr/>
                </w:pPr>
                <w:r w:rsidDel="00000000" w:rsidR="00000000" w:rsidRPr="00000000">
                  <w:rPr>
                    <w:rtl w:val="0"/>
                  </w:rPr>
                  <w:t xml:space="preserve">Crea un nuevo vídeo con las características que recibe con la request y llama al servicio REST para que éste lo añada a la base de datos y lo guarde también en el filesystem para que después se pueda recuperar.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both"/>
                  <w:rPr/>
                </w:pPr>
                <w:r w:rsidDel="00000000" w:rsidR="00000000" w:rsidRPr="00000000">
                  <w:rPr>
                    <w:rtl w:val="0"/>
                  </w:rPr>
                  <w:t xml:space="preserve">DeleteVideoServlet.java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both"/>
                  <w:rPr/>
                </w:pPr>
                <w:r w:rsidDel="00000000" w:rsidR="00000000" w:rsidRPr="00000000">
                  <w:rPr>
                    <w:rtl w:val="0"/>
                  </w:rPr>
                  <w:t xml:space="preserve">Cuando el servlet recibe la petición lo envía al servicio REST, y éste comprueba que el vídeo exista, que quien quiere borrarlo sea el autor de ese vídeo y que la operación haya sido exitosa.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both"/>
                  <w:rPr/>
                </w:pPr>
                <w:r w:rsidDel="00000000" w:rsidR="00000000" w:rsidRPr="00000000">
                  <w:rPr>
                    <w:rtl w:val="0"/>
                  </w:rPr>
                  <w:t xml:space="preserve">GetVideoServlet.java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both"/>
                  <w:rPr/>
                </w:pPr>
                <w:r w:rsidDel="00000000" w:rsidR="00000000" w:rsidRPr="00000000">
                  <w:rPr>
                    <w:rtl w:val="0"/>
                  </w:rPr>
                  <w:t xml:space="preserve">Devuelve los vídeos que están subidos en la plataforma según unos filtros establecidos por el usuario (y si no lo están, pues devuelve los que haya). Para hacerlo se lo pide al servicio REST.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both"/>
                  <w:rPr/>
                </w:pPr>
                <w:r w:rsidDel="00000000" w:rsidR="00000000" w:rsidRPr="00000000">
                  <w:rPr>
                    <w:rtl w:val="0"/>
                  </w:rPr>
                  <w:t xml:space="preserve">GetVideoDetails 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both"/>
                  <w:rPr/>
                </w:pPr>
                <w:r w:rsidDel="00000000" w:rsidR="00000000" w:rsidRPr="00000000">
                  <w:rPr>
                    <w:rtl w:val="0"/>
                  </w:rPr>
                  <w:t xml:space="preserve">Obtiene los detalles de un vídeo específico llamando al endpoint GET del API REST </w:t>
                </w:r>
                <w:r w:rsidDel="00000000" w:rsidR="00000000" w:rsidRPr="00000000">
                  <w:rPr>
                    <w:rtl w:val="0"/>
                  </w:rPr>
                  <w:t xml:space="preserve">/rest/resources/videos/details/{videoId}</w:t>
                </w:r>
                <w:r w:rsidDel="00000000" w:rsidR="00000000" w:rsidRPr="00000000">
                  <w:rPr>
                    <w:rtl w:val="0"/>
                  </w:rPr>
                  <w:t xml:space="preserve">. Envía el JWT de la cookie en la cabecera </w:t>
                </w:r>
                <w:r w:rsidDel="00000000" w:rsidR="00000000" w:rsidRPr="00000000">
                  <w:rPr>
                    <w:rtl w:val="0"/>
                  </w:rPr>
                  <w:t xml:space="preserve">Authorization</w:t>
                </w:r>
                <w:r w:rsidDel="00000000" w:rsidR="00000000" w:rsidRPr="00000000">
                  <w:rPr>
                    <w:rtl w:val="0"/>
                  </w:rPr>
                  <w:t xml:space="preserve">. Pasa los detalles del vídeo a </w:t>
                </w:r>
                <w:r w:rsidDel="00000000" w:rsidR="00000000" w:rsidRPr="00000000">
                  <w:rPr>
                    <w:rtl w:val="0"/>
                  </w:rPr>
                  <w:t xml:space="preserve">play.jsp</w:t>
                </w:r>
                <w:r w:rsidDel="00000000" w:rsidR="00000000" w:rsidRPr="00000000">
                  <w:rPr>
                    <w:rtl w:val="0"/>
                  </w:rPr>
                  <w:t xml:space="preserve">.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both"/>
                  <w:rPr/>
                </w:pPr>
                <w:r w:rsidDel="00000000" w:rsidR="00000000" w:rsidRPr="00000000">
                  <w:rPr>
                    <w:rtl w:val="0"/>
                  </w:rPr>
                  <w:t xml:space="preserve">IncrementVideo ViewsRestServlet.java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both"/>
                  <w:rPr/>
                </w:pPr>
                <w:r w:rsidDel="00000000" w:rsidR="00000000" w:rsidRPr="00000000">
                  <w:rPr>
                    <w:rtl w:val="0"/>
                  </w:rPr>
                  <w:t xml:space="preserve">Cuando el servlet recibe la petición envía un POST para incrementar el número de visitas del vídeo que dice el parámetro en 1.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both"/>
                  <w:rPr/>
                </w:pPr>
                <w:r w:rsidDel="00000000" w:rsidR="00000000" w:rsidRPr="00000000">
                  <w:rPr>
                    <w:rtl w:val="0"/>
                  </w:rPr>
                  <w:t xml:space="preserve">PlayVideoServlet.java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Sirve el contenido de un vídeo para su reproducción. Llama al endpoint GET del API REST </w:t>
                </w:r>
                <w:r w:rsidDel="00000000" w:rsidR="00000000" w:rsidRPr="00000000">
                  <w:rPr>
                    <w:rtl w:val="0"/>
                  </w:rPr>
                  <w:t xml:space="preserve">/rest/resources/videos/stream/{videoId}</w:t>
                </w:r>
                <w:r w:rsidDel="00000000" w:rsidR="00000000" w:rsidRPr="00000000">
                  <w:rPr>
                    <w:rtl w:val="0"/>
                  </w:rPr>
                  <w:t xml:space="preserve"> para obtener el flujo de vídeo (que el API REST se encarga de descifrar). Envía el JWT de la cookie en la cabecera </w:t>
                </w:r>
                <w:r w:rsidDel="00000000" w:rsidR="00000000" w:rsidRPr="00000000">
                  <w:rPr>
                    <w:rtl w:val="0"/>
                  </w:rPr>
                  <w:t xml:space="preserve">Authorization</w:t>
                </w:r>
                <w:r w:rsidDel="00000000" w:rsidR="00000000" w:rsidRPr="00000000">
                  <w:rPr>
                    <w:rtl w:val="0"/>
                  </w:rPr>
                  <w:t xml:space="preserve">.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both"/>
                  <w:rPr/>
                </w:pPr>
                <w:r w:rsidDel="00000000" w:rsidR="00000000" w:rsidRPr="00000000">
                  <w:rPr>
                    <w:rtl w:val="0"/>
                  </w:rPr>
                  <w:t xml:space="preserve">UpdateVideoDetails 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Actualiza el título y la descripción de un vídeo. Llama al endpoint PUT del API REST </w:t>
                </w:r>
                <w:r w:rsidDel="00000000" w:rsidR="00000000" w:rsidRPr="00000000">
                  <w:rPr>
                    <w:rtl w:val="0"/>
                  </w:rPr>
                  <w:t xml:space="preserve">/rest/resources/videos/update/{videoId}</w:t>
                </w:r>
                <w:r w:rsidDel="00000000" w:rsidR="00000000" w:rsidRPr="00000000">
                  <w:rPr>
                    <w:rtl w:val="0"/>
                  </w:rPr>
                  <w:t xml:space="preserve">. Envía el JWT de la cookie en la cabecera </w:t>
                </w:r>
                <w:r w:rsidDel="00000000" w:rsidR="00000000" w:rsidRPr="00000000">
                  <w:rPr>
                    <w:rtl w:val="0"/>
                  </w:rPr>
                  <w:t xml:space="preserve">Authorization</w:t>
                </w:r>
                <w:r w:rsidDel="00000000" w:rsidR="00000000" w:rsidRPr="00000000">
                  <w:rPr>
                    <w:rtl w:val="0"/>
                  </w:rPr>
                  <w:t xml:space="preserve">. Se espera que el API REST actualice la BD y el archivo XML de metadatos.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both"/>
                  <w:rPr/>
                </w:pPr>
                <w:r w:rsidDel="00000000" w:rsidR="00000000" w:rsidRPr="00000000">
                  <w:rPr>
                    <w:rtl w:val="0"/>
                  </w:rPr>
                  <w:t xml:space="preserve">DownloadMetadataXml 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Permite descargar los metadatos de un vídeo en formato XML. Si el solicitante es el autor del vídeo, se descarga el XML totalmente descifrado (obtenido via </w:t>
                </w:r>
                <w:r w:rsidDel="00000000" w:rsidR="00000000" w:rsidRPr="00000000">
                  <w:rPr>
                    <w:rtl w:val="0"/>
                  </w:rPr>
                  <w:t xml:space="preserve">Video.getDecryptedMetadataXmlStream()</w:t>
                </w:r>
                <w:r w:rsidDel="00000000" w:rsidR="00000000" w:rsidRPr="00000000">
                  <w:rPr>
                    <w:rtl w:val="0"/>
                  </w:rPr>
                  <w:t xml:space="preserve">). Si no es el autor, se descarga el archivo XML tal como está almacenado (es decir, con su contenido ya XML-cifrado).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both"/>
                  <w:rPr/>
                </w:pPr>
                <w:r w:rsidDel="00000000" w:rsidR="00000000" w:rsidRPr="00000000">
                  <w:rPr>
                    <w:rtl w:val="0"/>
                  </w:rPr>
                  <w:t xml:space="preserve">LogoutServlet.java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Cierra la sesión del usuario invalidando la sesión HTTP y eliminando la cookie </w:t>
                </w:r>
                <w:r w:rsidDel="00000000" w:rsidR="00000000" w:rsidRPr="00000000">
                  <w:rPr>
                    <w:rtl w:val="0"/>
                  </w:rPr>
                  <w:t xml:space="preserve">jwt_token</w:t>
                </w:r>
                <w:r w:rsidDel="00000000" w:rsidR="00000000" w:rsidRPr="00000000">
                  <w:rPr>
                    <w:rtl w:val="0"/>
                  </w:rPr>
                  <w:t xml:space="preserve">. Redirige a </w:t>
                </w:r>
                <w:r w:rsidDel="00000000" w:rsidR="00000000" w:rsidRPr="00000000">
                  <w:rPr>
                    <w:rtl w:val="0"/>
                  </w:rPr>
                  <w:t xml:space="preserve">login.jsp</w:t>
                </w:r>
                <w:r w:rsidDel="00000000" w:rsidR="00000000" w:rsidRPr="00000000">
                  <w:rPr>
                    <w:rtl w:val="0"/>
                  </w:rPr>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both"/>
                  <w:rPr/>
                </w:pPr>
                <w:r w:rsidDel="00000000" w:rsidR="00000000" w:rsidRPr="00000000">
                  <w:rPr>
                    <w:b w:val="1"/>
                    <w:rtl w:val="0"/>
                  </w:rPr>
                  <w:t xml:space="preserve">Clases de Modelo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both"/>
                  <w:rPr/>
                </w:pPr>
                <w:r w:rsidDel="00000000" w:rsidR="00000000" w:rsidRPr="00000000">
                  <w:rPr>
                    <w:rtl w:val="0"/>
                  </w:rPr>
                  <w:t xml:space="preserve">UserEntity.java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both"/>
                  <w:rPr/>
                </w:pPr>
                <w:r w:rsidDel="00000000" w:rsidR="00000000" w:rsidRPr="00000000">
                  <w:rPr>
                    <w:rtl w:val="0"/>
                  </w:rPr>
                  <w:t xml:space="preserve">Clase usuario con sus atributos y métodos.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both"/>
                  <w:rPr/>
                </w:pPr>
                <w:r w:rsidDel="00000000" w:rsidR="00000000" w:rsidRPr="00000000">
                  <w:rPr>
                    <w:rtl w:val="0"/>
                  </w:rPr>
                  <w:t xml:space="preserve">VideoEntity.java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both"/>
                  <w:rPr/>
                </w:pPr>
                <w:r w:rsidDel="00000000" w:rsidR="00000000" w:rsidRPr="00000000">
                  <w:rPr>
                    <w:rtl w:val="0"/>
                  </w:rPr>
                  <w:t xml:space="preserve">Clase vídeo con sus atributos y métodos.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both"/>
                  <w:rPr/>
                </w:pPr>
                <w:r w:rsidDel="00000000" w:rsidR="00000000" w:rsidRPr="00000000">
                  <w:rPr>
                    <w:rtl w:val="0"/>
                  </w:rPr>
                  <w:t xml:space="preserve">User.java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both"/>
                  <w:rPr/>
                </w:pPr>
                <w:r w:rsidDel="00000000" w:rsidR="00000000" w:rsidRPr="00000000">
                  <w:rPr>
                    <w:rtl w:val="0"/>
                  </w:rPr>
                  <w:t xml:space="preserve">Gestiona todas las llamadas a la base de datos relacionadas con el usuario: registro, autenticación, hashear contraseña y comprobar si el nombre de usuario existe. Requiere sesión.</w:t>
                </w:r>
              </w:p>
            </w:tc>
          </w:tr>
          <w:tr>
            <w:trPr>
              <w:cantSplit w:val="0"/>
              <w:trHeight w:val="62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both"/>
                  <w:rPr/>
                </w:pPr>
                <w:r w:rsidDel="00000000" w:rsidR="00000000" w:rsidRPr="00000000">
                  <w:rPr>
                    <w:rtl w:val="0"/>
                  </w:rPr>
                  <w:t xml:space="preserve">Video.java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both"/>
                  <w:rPr/>
                </w:pPr>
                <w:r w:rsidDel="00000000" w:rsidR="00000000" w:rsidRPr="00000000">
                  <w:rPr>
                    <w:rtl w:val="0"/>
                  </w:rPr>
                  <w:t xml:space="preserve">Gestiona todas las llamadas a la base de datos relacionadas con los vídeos: añadir uno nuevo, obtener todos los vídeos, incrementar las visitas en 1 de un vídeo en concreto, obtener un vídeo por ID y borrar vídeos.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both"/>
                  <w:rPr/>
                </w:pPr>
                <w:r w:rsidDel="00000000" w:rsidR="00000000" w:rsidRPr="00000000">
                  <w:rPr>
                    <w:rtl w:val="0"/>
                  </w:rPr>
                  <w:t xml:space="preserve">DatabaseConnection.java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both"/>
                  <w:rPr/>
                </w:pPr>
                <w:r w:rsidDel="00000000" w:rsidR="00000000" w:rsidRPr="00000000">
                  <w:rPr>
                    <w:rtl w:val="0"/>
                  </w:rPr>
                  <w:t xml:space="preserve">Crea la conexión con la base de datos. Requiere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both"/>
                  <w:rPr/>
                </w:pPr>
                <w:r w:rsidDel="00000000" w:rsidR="00000000" w:rsidRPr="00000000">
                  <w:rPr>
                    <w:rtl w:val="0"/>
                  </w:rPr>
                  <w:t xml:space="preserve">EncryptionUtil.java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both"/>
                  <w:rPr/>
                </w:pPr>
                <w:r w:rsidDel="00000000" w:rsidR="00000000" w:rsidRPr="00000000">
                  <w:rPr>
                    <w:rtl w:val="0"/>
                  </w:rPr>
                  <w:t xml:space="preserve">Clase de utilidad para el cifrado y descifrado de flujos de datos (utilizada para los archivos de vídeo) usando AES/CBC/PKCS5Padding. Utiliza una clave secreta y un vector de inicialización fijos.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both"/>
                  <w:rPr/>
                </w:pPr>
                <w:r w:rsidDel="00000000" w:rsidR="00000000" w:rsidRPr="00000000">
                  <w:rPr>
                    <w:rtl w:val="0"/>
                  </w:rPr>
                  <w:t xml:space="preserve">XmlEncryptionUtil.java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both"/>
                  <w:rPr/>
                </w:pPr>
                <w:r w:rsidDel="00000000" w:rsidR="00000000" w:rsidRPr="00000000">
                  <w:rPr>
                    <w:rtl w:val="0"/>
                  </w:rPr>
                  <w:t xml:space="preserve">Clase de utilidad para el cifrado y descifrado de documentos XML (utilizada para los archivos de metadatos) siguiendo el estándar XML Encryption, usando AES de 128 bits. Cifra un elemento específico dentro del documento XML.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both"/>
                  <w:rPr/>
                </w:pPr>
                <w:r w:rsidDel="00000000" w:rsidR="00000000" w:rsidRPr="00000000">
                  <w:rPr>
                    <w:rtl w:val="0"/>
                  </w:rPr>
                  <w:t xml:space="preserve">InsecurePassword</w:t>
                </w:r>
              </w:p>
              <w:p w:rsidR="00000000" w:rsidDel="00000000" w:rsidP="00000000" w:rsidRDefault="00000000" w:rsidRPr="00000000" w14:paraId="0000006C">
                <w:pPr>
                  <w:widowControl w:val="0"/>
                  <w:spacing w:after="0" w:line="240" w:lineRule="auto"/>
                  <w:jc w:val="both"/>
                  <w:rPr/>
                </w:pPr>
                <w:r w:rsidDel="00000000" w:rsidR="00000000" w:rsidRPr="00000000">
                  <w:rPr>
                    <w:rtl w:val="0"/>
                  </w:rPr>
                  <w:t xml:space="preserve">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both"/>
                  <w:rPr/>
                </w:pPr>
                <w:r w:rsidDel="00000000" w:rsidR="00000000" w:rsidRPr="00000000">
                  <w:rPr>
                    <w:rtl w:val="0"/>
                  </w:rPr>
                  <w:t xml:space="preserve">La comprobación de que la contraseña que quiere crear el usuario en la vista de registro es segura solamente está implementada en el servlet de registrar usuario (no ha dado tiempo a hacerlo en el JSP, pero en un futuro lo implementaremos). Cuando la contraseña no es segura se lanza esta excepción explicándole al usuario los requerimientos para que la contraseña sea segura. Requiere sesión.</w:t>
                </w:r>
              </w:p>
            </w:tc>
          </w:tr>
        </w:tbl>
      </w:sdtContent>
    </w:sdt>
    <w:p w:rsidR="00000000" w:rsidDel="00000000" w:rsidP="00000000" w:rsidRDefault="00000000" w:rsidRPr="00000000" w14:paraId="0000006E">
      <w:pPr>
        <w:pStyle w:val="Heading1"/>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240" w:line="276" w:lineRule="auto"/>
        <w:ind w:left="1133.858267716535" w:right="0" w:hanging="360"/>
        <w:jc w:val="both"/>
      </w:pPr>
      <w:bookmarkStart w:colFirst="0" w:colLast="0" w:name="_heading=h.26qx7qp5vqj0" w:id="4"/>
      <w:bookmarkEnd w:id="4"/>
      <w:r w:rsidDel="00000000" w:rsidR="00000000" w:rsidRPr="00000000">
        <w:rPr>
          <w:color w:val="2e75b5"/>
          <w:sz w:val="32"/>
          <w:szCs w:val="32"/>
          <w:rtl w:val="0"/>
        </w:rPr>
        <w:t xml:space="preserve">Endpoints y Métodos</w:t>
      </w:r>
    </w:p>
    <w:p w:rsidR="00000000" w:rsidDel="00000000" w:rsidP="00000000" w:rsidRDefault="00000000" w:rsidRPr="00000000" w14:paraId="0000006F">
      <w:pPr>
        <w:spacing w:after="200" w:lineRule="auto"/>
        <w:ind w:left="0" w:firstLine="0"/>
        <w:jc w:val="both"/>
        <w:rPr/>
      </w:pPr>
      <w:r w:rsidDel="00000000" w:rsidR="00000000" w:rsidRPr="00000000">
        <w:rPr>
          <w:rtl w:val="0"/>
        </w:rPr>
        <w:t xml:space="preserve">Hemos mantenido los endpoints del servicio REST de la entrega anterior tal y como estaban, y hemos añadido uno nuevo para hacer el login con JWT. Antes hacíamos el login llamando directamente a las clases de modelo, pero ahora lo hacemos a través del servicio REST y además usando la cookie con el JWT.</w:t>
      </w:r>
      <w:r w:rsidDel="00000000" w:rsidR="00000000" w:rsidRPr="00000000">
        <w:rPr>
          <w:rtl w:val="0"/>
        </w:rPr>
      </w:r>
    </w:p>
    <w:sdt>
      <w:sdtPr>
        <w:lock w:val="contentLocked"/>
        <w:tag w:val="goog_rdk_1"/>
      </w:sdtPr>
      <w:sdtContent>
        <w:tbl>
          <w:tblPr>
            <w:tblStyle w:val="Table2"/>
            <w:tblpPr w:leftFromText="180" w:rightFromText="180" w:topFromText="180" w:bottomFromText="180" w:vertAnchor="text" w:horzAnchor="text" w:tblpX="-320.99999999999966" w:tblpY="0"/>
            <w:tblW w:w="957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960"/>
            <w:gridCol w:w="1230"/>
            <w:gridCol w:w="2460"/>
            <w:gridCol w:w="3075"/>
            <w:tblGridChange w:id="0">
              <w:tblGrid>
                <w:gridCol w:w="1845"/>
                <w:gridCol w:w="960"/>
                <w:gridCol w:w="1230"/>
                <w:gridCol w:w="2460"/>
                <w:gridCol w:w="3075"/>
              </w:tblGrid>
            </w:tblGridChange>
          </w:tblGrid>
          <w:tr>
            <w:trPr>
              <w:cantSplit w:val="0"/>
              <w:tblHeader w:val="0"/>
            </w:trPr>
            <w:tc>
              <w:tcPr/>
              <w:p w:rsidR="00000000" w:rsidDel="00000000" w:rsidP="00000000" w:rsidRDefault="00000000" w:rsidRPr="00000000" w14:paraId="00000070">
                <w:pPr>
                  <w:widowControl w:val="0"/>
                  <w:spacing w:after="0" w:line="240" w:lineRule="auto"/>
                  <w:jc w:val="both"/>
                  <w:rPr>
                    <w:b w:val="1"/>
                  </w:rPr>
                </w:pPr>
                <w:r w:rsidDel="00000000" w:rsidR="00000000" w:rsidRPr="00000000">
                  <w:rPr>
                    <w:b w:val="1"/>
                    <w:rtl w:val="0"/>
                  </w:rPr>
                  <w:t xml:space="preserve">Endpoint</w:t>
                </w:r>
              </w:p>
            </w:tc>
            <w:tc>
              <w:tcPr/>
              <w:p w:rsidR="00000000" w:rsidDel="00000000" w:rsidP="00000000" w:rsidRDefault="00000000" w:rsidRPr="00000000" w14:paraId="00000071">
                <w:pPr>
                  <w:widowControl w:val="0"/>
                  <w:spacing w:after="0" w:line="240" w:lineRule="auto"/>
                  <w:jc w:val="both"/>
                  <w:rPr>
                    <w:b w:val="1"/>
                  </w:rPr>
                </w:pPr>
                <w:r w:rsidDel="00000000" w:rsidR="00000000" w:rsidRPr="00000000">
                  <w:rPr>
                    <w:b w:val="1"/>
                    <w:rtl w:val="0"/>
                  </w:rPr>
                  <w:t xml:space="preserve">Método</w:t>
                </w:r>
              </w:p>
            </w:tc>
            <w:tc>
              <w:tcPr/>
              <w:p w:rsidR="00000000" w:rsidDel="00000000" w:rsidP="00000000" w:rsidRDefault="00000000" w:rsidRPr="00000000" w14:paraId="00000072">
                <w:pPr>
                  <w:widowControl w:val="0"/>
                  <w:spacing w:after="0" w:line="240" w:lineRule="auto"/>
                  <w:jc w:val="both"/>
                  <w:rPr>
                    <w:b w:val="1"/>
                  </w:rPr>
                </w:pPr>
                <w:r w:rsidDel="00000000" w:rsidR="00000000" w:rsidRPr="00000000">
                  <w:rPr>
                    <w:b w:val="1"/>
                    <w:rtl w:val="0"/>
                  </w:rPr>
                  <w:t xml:space="preserve">Retorno</w:t>
                </w:r>
              </w:p>
            </w:tc>
            <w:tc>
              <w:tcPr/>
              <w:p w:rsidR="00000000" w:rsidDel="00000000" w:rsidP="00000000" w:rsidRDefault="00000000" w:rsidRPr="00000000" w14:paraId="00000073">
                <w:pPr>
                  <w:widowControl w:val="0"/>
                  <w:spacing w:after="0" w:line="240" w:lineRule="auto"/>
                  <w:jc w:val="both"/>
                  <w:rPr>
                    <w:b w:val="1"/>
                  </w:rPr>
                </w:pPr>
                <w:r w:rsidDel="00000000" w:rsidR="00000000" w:rsidRPr="00000000">
                  <w:rPr>
                    <w:b w:val="1"/>
                    <w:rtl w:val="0"/>
                  </w:rPr>
                  <w:t xml:space="preserve">Descripción</w:t>
                </w:r>
              </w:p>
            </w:tc>
            <w:tc>
              <w:tcPr/>
              <w:p w:rsidR="00000000" w:rsidDel="00000000" w:rsidP="00000000" w:rsidRDefault="00000000" w:rsidRPr="00000000" w14:paraId="00000074">
                <w:pPr>
                  <w:widowControl w:val="0"/>
                  <w:spacing w:after="0" w:line="240" w:lineRule="auto"/>
                  <w:jc w:val="both"/>
                  <w:rPr>
                    <w:b w:val="1"/>
                  </w:rPr>
                </w:pPr>
                <w:r w:rsidDel="00000000" w:rsidR="00000000" w:rsidRPr="00000000">
                  <w:rPr>
                    <w:b w:val="1"/>
                    <w:rtl w:val="0"/>
                  </w:rPr>
                  <w:t xml:space="preserve">Parámetros</w:t>
                </w:r>
              </w:p>
            </w:tc>
          </w:tr>
          <w:tr>
            <w:trPr>
              <w:cantSplit w:val="0"/>
              <w:trHeight w:val="480" w:hRule="atLeast"/>
              <w:tblHeader w:val="0"/>
            </w:trPr>
            <w:tc>
              <w:tcPr>
                <w:vMerge w:val="restart"/>
              </w:tcPr>
              <w:p w:rsidR="00000000" w:rsidDel="00000000" w:rsidP="00000000" w:rsidRDefault="00000000" w:rsidRPr="00000000" w14:paraId="00000075">
                <w:pPr>
                  <w:spacing w:after="0" w:lineRule="auto"/>
                  <w:jc w:val="both"/>
                  <w:rPr/>
                </w:pPr>
                <w:r w:rsidDel="00000000" w:rsidR="00000000" w:rsidRPr="00000000">
                  <w:rPr>
                    <w:rtl w:val="0"/>
                  </w:rPr>
                  <w:t xml:space="preserve">/login</w:t>
                </w:r>
              </w:p>
            </w:tc>
            <w:tc>
              <w:tcPr>
                <w:vMerge w:val="restart"/>
              </w:tcPr>
              <w:p w:rsidR="00000000" w:rsidDel="00000000" w:rsidP="00000000" w:rsidRDefault="00000000" w:rsidRPr="00000000" w14:paraId="00000076">
                <w:pPr>
                  <w:widowControl w:val="0"/>
                  <w:spacing w:after="0" w:line="240" w:lineRule="auto"/>
                  <w:jc w:val="both"/>
                  <w:rPr/>
                </w:pPr>
                <w:r w:rsidDel="00000000" w:rsidR="00000000" w:rsidRPr="00000000">
                  <w:rPr>
                    <w:rtl w:val="0"/>
                  </w:rPr>
                  <w:t xml:space="preserve">POST</w:t>
                </w:r>
              </w:p>
            </w:tc>
            <w:tc>
              <w:tcPr>
                <w:vMerge w:val="restart"/>
              </w:tcPr>
              <w:p w:rsidR="00000000" w:rsidDel="00000000" w:rsidP="00000000" w:rsidRDefault="00000000" w:rsidRPr="00000000" w14:paraId="00000077">
                <w:pPr>
                  <w:widowControl w:val="0"/>
                  <w:spacing w:after="0" w:line="240" w:lineRule="auto"/>
                  <w:jc w:val="both"/>
                  <w:rPr/>
                </w:pPr>
                <w:r w:rsidDel="00000000" w:rsidR="00000000" w:rsidRPr="00000000">
                  <w:rPr>
                    <w:rtl w:val="0"/>
                  </w:rPr>
                  <w:t xml:space="preserve">application/json</w:t>
                </w:r>
              </w:p>
            </w:tc>
            <w:tc>
              <w:tcPr>
                <w:vMerge w:val="restart"/>
              </w:tcPr>
              <w:p w:rsidR="00000000" w:rsidDel="00000000" w:rsidP="00000000" w:rsidRDefault="00000000" w:rsidRPr="00000000" w14:paraId="00000078">
                <w:pPr>
                  <w:widowControl w:val="0"/>
                  <w:spacing w:after="0" w:line="240" w:lineRule="auto"/>
                  <w:jc w:val="both"/>
                  <w:rPr/>
                </w:pPr>
                <w:r w:rsidDel="00000000" w:rsidR="00000000" w:rsidRPr="00000000">
                  <w:rPr>
                    <w:rtl w:val="0"/>
                  </w:rPr>
                  <w:t xml:space="preserve">Verificar las credenciales ingresadas por el usuario en el login.</w:t>
                </w:r>
              </w:p>
            </w:tc>
            <w:tc>
              <w:tcPr/>
              <w:p w:rsidR="00000000" w:rsidDel="00000000" w:rsidP="00000000" w:rsidRDefault="00000000" w:rsidRPr="00000000" w14:paraId="00000079">
                <w:pPr>
                  <w:widowControl w:val="0"/>
                  <w:spacing w:after="0" w:line="240" w:lineRule="auto"/>
                  <w:jc w:val="both"/>
                  <w:rPr/>
                </w:pPr>
                <w:r w:rsidDel="00000000" w:rsidR="00000000" w:rsidRPr="00000000">
                  <w:rPr>
                    <w:rtl w:val="0"/>
                  </w:rPr>
                  <w:t xml:space="preserve">FormParam: username (string)</w:t>
                </w:r>
              </w:p>
            </w:tc>
          </w:tr>
          <w:tr>
            <w:trPr>
              <w:cantSplit w:val="0"/>
              <w:trHeight w:val="420" w:hRule="atLeast"/>
              <w:tblHeader w:val="0"/>
            </w:trPr>
            <w:tc>
              <w:tcPr>
                <w:vMerge w:val="continue"/>
              </w:tcPr>
              <w:p w:rsidR="00000000" w:rsidDel="00000000" w:rsidP="00000000" w:rsidRDefault="00000000" w:rsidRPr="00000000" w14:paraId="0000007A">
                <w:pPr>
                  <w:widowControl w:val="0"/>
                  <w:spacing w:after="200" w:line="240" w:lineRule="auto"/>
                  <w:jc w:val="both"/>
                  <w:rPr/>
                </w:pPr>
                <w:r w:rsidDel="00000000" w:rsidR="00000000" w:rsidRPr="00000000">
                  <w:rPr>
                    <w:rtl w:val="0"/>
                  </w:rPr>
                </w:r>
              </w:p>
            </w:tc>
            <w:tc>
              <w:tcPr>
                <w:vMerge w:val="continue"/>
              </w:tcPr>
              <w:p w:rsidR="00000000" w:rsidDel="00000000" w:rsidP="00000000" w:rsidRDefault="00000000" w:rsidRPr="00000000" w14:paraId="0000007B">
                <w:pPr>
                  <w:widowControl w:val="0"/>
                  <w:spacing w:after="200" w:line="240" w:lineRule="auto"/>
                  <w:jc w:val="both"/>
                  <w:rPr/>
                </w:pPr>
                <w:r w:rsidDel="00000000" w:rsidR="00000000" w:rsidRPr="00000000">
                  <w:rPr>
                    <w:rtl w:val="0"/>
                  </w:rPr>
                </w:r>
              </w:p>
            </w:tc>
            <w:tc>
              <w:tcPr>
                <w:vMerge w:val="continue"/>
              </w:tcPr>
              <w:p w:rsidR="00000000" w:rsidDel="00000000" w:rsidP="00000000" w:rsidRDefault="00000000" w:rsidRPr="00000000" w14:paraId="0000007C">
                <w:pPr>
                  <w:widowControl w:val="0"/>
                  <w:spacing w:after="200" w:line="240" w:lineRule="auto"/>
                  <w:jc w:val="both"/>
                  <w:rPr/>
                </w:pPr>
                <w:r w:rsidDel="00000000" w:rsidR="00000000" w:rsidRPr="00000000">
                  <w:rPr>
                    <w:rtl w:val="0"/>
                  </w:rPr>
                </w:r>
              </w:p>
            </w:tc>
            <w:tc>
              <w:tcPr>
                <w:vMerge w:val="continue"/>
              </w:tcPr>
              <w:p w:rsidR="00000000" w:rsidDel="00000000" w:rsidP="00000000" w:rsidRDefault="00000000" w:rsidRPr="00000000" w14:paraId="0000007D">
                <w:pPr>
                  <w:widowControl w:val="0"/>
                  <w:spacing w:after="200" w:line="240" w:lineRule="auto"/>
                  <w:jc w:val="both"/>
                  <w:rPr/>
                </w:pPr>
                <w:r w:rsidDel="00000000" w:rsidR="00000000" w:rsidRPr="00000000">
                  <w:rPr>
                    <w:rtl w:val="0"/>
                  </w:rPr>
                </w:r>
              </w:p>
            </w:tc>
            <w:tc>
              <w:tcPr/>
              <w:p w:rsidR="00000000" w:rsidDel="00000000" w:rsidP="00000000" w:rsidRDefault="00000000" w:rsidRPr="00000000" w14:paraId="0000007E">
                <w:pPr>
                  <w:widowControl w:val="0"/>
                  <w:spacing w:after="0" w:line="240" w:lineRule="auto"/>
                  <w:jc w:val="both"/>
                  <w:rPr/>
                </w:pPr>
                <w:r w:rsidDel="00000000" w:rsidR="00000000" w:rsidRPr="00000000">
                  <w:rPr>
                    <w:rtl w:val="0"/>
                  </w:rPr>
                  <w:t xml:space="preserve">FormParam: password (string)</w:t>
                </w:r>
              </w:p>
            </w:tc>
          </w:tr>
          <w:tr>
            <w:trPr>
              <w:cantSplit w:val="0"/>
              <w:trHeight w:val="480" w:hRule="atLeast"/>
              <w:tblHeader w:val="0"/>
            </w:trPr>
            <w:tc>
              <w:tcPr/>
              <w:p w:rsidR="00000000" w:rsidDel="00000000" w:rsidP="00000000" w:rsidRDefault="00000000" w:rsidRPr="00000000" w14:paraId="0000007F">
                <w:pPr>
                  <w:spacing w:after="0" w:lineRule="auto"/>
                  <w:jc w:val="both"/>
                  <w:rPr/>
                </w:pPr>
                <w:r w:rsidDel="00000000" w:rsidR="00000000" w:rsidRPr="00000000">
                  <w:rPr>
                    <w:rtl w:val="0"/>
                  </w:rPr>
                  <w:t xml:space="preserve">/debug-jws</w:t>
                </w:r>
              </w:p>
            </w:tc>
            <w:tc>
              <w:tcPr/>
              <w:p w:rsidR="00000000" w:rsidDel="00000000" w:rsidP="00000000" w:rsidRDefault="00000000" w:rsidRPr="00000000" w14:paraId="00000080">
                <w:pPr>
                  <w:widowControl w:val="0"/>
                  <w:spacing w:after="0" w:line="240" w:lineRule="auto"/>
                  <w:jc w:val="both"/>
                  <w:rPr/>
                </w:pPr>
                <w:r w:rsidDel="00000000" w:rsidR="00000000" w:rsidRPr="00000000">
                  <w:rPr>
                    <w:rtl w:val="0"/>
                  </w:rPr>
                  <w:t xml:space="preserve">GET</w:t>
                </w:r>
              </w:p>
            </w:tc>
            <w:tc>
              <w:tcPr/>
              <w:p w:rsidR="00000000" w:rsidDel="00000000" w:rsidP="00000000" w:rsidRDefault="00000000" w:rsidRPr="00000000" w14:paraId="00000081">
                <w:pPr>
                  <w:widowControl w:val="0"/>
                  <w:spacing w:after="0" w:line="240" w:lineRule="auto"/>
                  <w:jc w:val="both"/>
                  <w:rPr/>
                </w:pPr>
                <w:r w:rsidDel="00000000" w:rsidR="00000000" w:rsidRPr="00000000">
                  <w:rPr>
                    <w:rtl w:val="0"/>
                  </w:rPr>
                  <w:t xml:space="preserve">Text-plain</w:t>
                </w:r>
              </w:p>
            </w:tc>
            <w:tc>
              <w:tcPr/>
              <w:p w:rsidR="00000000" w:rsidDel="00000000" w:rsidP="00000000" w:rsidRDefault="00000000" w:rsidRPr="00000000" w14:paraId="00000082">
                <w:pPr>
                  <w:widowControl w:val="0"/>
                  <w:spacing w:after="0" w:line="240" w:lineRule="auto"/>
                  <w:jc w:val="both"/>
                  <w:rPr/>
                </w:pPr>
                <w:r w:rsidDel="00000000" w:rsidR="00000000" w:rsidRPr="00000000">
                  <w:rPr>
                    <w:rtl w:val="0"/>
                  </w:rPr>
                  <w:t xml:space="preserve">Desencriptar el JWE y retornar el JWS que está “dentro” del JWE.</w:t>
                </w:r>
              </w:p>
            </w:tc>
            <w:tc>
              <w:tcPr/>
              <w:p w:rsidR="00000000" w:rsidDel="00000000" w:rsidP="00000000" w:rsidRDefault="00000000" w:rsidRPr="00000000" w14:paraId="00000083">
                <w:pPr>
                  <w:widowControl w:val="0"/>
                  <w:spacing w:after="0" w:line="240" w:lineRule="auto"/>
                  <w:jc w:val="both"/>
                  <w:rPr/>
                </w:pPr>
                <w:r w:rsidDel="00000000" w:rsidR="00000000" w:rsidRPr="00000000">
                  <w:rPr>
                    <w:rtl w:val="0"/>
                  </w:rPr>
                  <w:t xml:space="preserve">Authorization header with the JWE</w:t>
                </w:r>
              </w:p>
            </w:tc>
          </w:tr>
        </w:tbl>
      </w:sdtContent>
    </w:sdt>
    <w:p w:rsidR="00000000" w:rsidDel="00000000" w:rsidP="00000000" w:rsidRDefault="00000000" w:rsidRPr="00000000" w14:paraId="00000084">
      <w:pPr>
        <w:pStyle w:val="Heading1"/>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133.858267716535" w:right="0" w:hanging="360"/>
        <w:jc w:val="both"/>
      </w:pPr>
      <w:bookmarkStart w:colFirst="0" w:colLast="0" w:name="_heading=h.ftxsei1d5ndq" w:id="5"/>
      <w:bookmarkEnd w:id="5"/>
      <w:r w:rsidDel="00000000" w:rsidR="00000000" w:rsidRPr="00000000">
        <w:rPr>
          <w:color w:val="2e75b5"/>
          <w:sz w:val="32"/>
          <w:szCs w:val="32"/>
          <w:rtl w:val="0"/>
        </w:rPr>
        <w:t xml:space="preserve">Funcionalidades</w:t>
      </w:r>
    </w:p>
    <w:p w:rsidR="00000000" w:rsidDel="00000000" w:rsidP="00000000" w:rsidRDefault="00000000" w:rsidRPr="00000000" w14:paraId="00000085">
      <w:pPr>
        <w:numPr>
          <w:ilvl w:val="0"/>
          <w:numId w:val="1"/>
        </w:numPr>
        <w:spacing w:after="200" w:lineRule="auto"/>
        <w:ind w:left="720" w:hanging="360"/>
        <w:jc w:val="both"/>
        <w:rPr>
          <w:u w:val="none"/>
        </w:rPr>
      </w:pPr>
      <w:r w:rsidDel="00000000" w:rsidR="00000000" w:rsidRPr="00000000">
        <w:rPr>
          <w:rtl w:val="0"/>
        </w:rPr>
        <w:t xml:space="preserve">Gestión de usuarios:</w:t>
      </w:r>
    </w:p>
    <w:p w:rsidR="00000000" w:rsidDel="00000000" w:rsidP="00000000" w:rsidRDefault="00000000" w:rsidRPr="00000000" w14:paraId="00000086">
      <w:pPr>
        <w:numPr>
          <w:ilvl w:val="1"/>
          <w:numId w:val="1"/>
        </w:numPr>
        <w:spacing w:after="200" w:lineRule="auto"/>
        <w:ind w:left="1440" w:hanging="360"/>
        <w:jc w:val="both"/>
        <w:rPr>
          <w:u w:val="none"/>
        </w:rPr>
      </w:pPr>
      <w:r w:rsidDel="00000000" w:rsidR="00000000" w:rsidRPr="00000000">
        <w:rPr>
          <w:rtl w:val="0"/>
        </w:rPr>
        <w:t xml:space="preserve">Inicio de sesión (REST y JWT)</w:t>
      </w:r>
    </w:p>
    <w:p w:rsidR="00000000" w:rsidDel="00000000" w:rsidP="00000000" w:rsidRDefault="00000000" w:rsidRPr="00000000" w14:paraId="00000087">
      <w:pPr>
        <w:numPr>
          <w:ilvl w:val="1"/>
          <w:numId w:val="1"/>
        </w:numPr>
        <w:spacing w:after="200" w:lineRule="auto"/>
        <w:ind w:left="1440" w:hanging="360"/>
        <w:jc w:val="both"/>
        <w:rPr>
          <w:u w:val="none"/>
        </w:rPr>
      </w:pPr>
      <w:r w:rsidDel="00000000" w:rsidR="00000000" w:rsidRPr="00000000">
        <w:rPr>
          <w:rtl w:val="0"/>
        </w:rPr>
        <w:t xml:space="preserve">Registro de usuarios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both"/>
      </w:pPr>
      <w:r w:rsidDel="00000000" w:rsidR="00000000" w:rsidRPr="00000000">
        <w:rPr>
          <w:rtl w:val="0"/>
        </w:rPr>
        <w:t xml:space="preserve">Gestión de vídeos:</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both"/>
      </w:pPr>
      <w:r w:rsidDel="00000000" w:rsidR="00000000" w:rsidRPr="00000000">
        <w:rPr>
          <w:rtl w:val="0"/>
        </w:rPr>
        <w:t xml:space="preserve">Reproducir vídeo (REST)</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both"/>
      </w:pPr>
      <w:r w:rsidDel="00000000" w:rsidR="00000000" w:rsidRPr="00000000">
        <w:rPr>
          <w:rtl w:val="0"/>
        </w:rPr>
        <w:t xml:space="preserve">Subir vídeo (REST y XML Encryption)</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both"/>
      </w:pPr>
      <w:r w:rsidDel="00000000" w:rsidR="00000000" w:rsidRPr="00000000">
        <w:rPr>
          <w:rtl w:val="0"/>
        </w:rPr>
        <w:t xml:space="preserve">Eliminar vídeo (REST)</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both"/>
      </w:pPr>
      <w:r w:rsidDel="00000000" w:rsidR="00000000" w:rsidRPr="00000000">
        <w:rPr>
          <w:rtl w:val="0"/>
        </w:rPr>
        <w:t xml:space="preserve">Obtener vídeo(s) (con filtros) (REST)</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both"/>
      </w:pPr>
      <w:r w:rsidDel="00000000" w:rsidR="00000000" w:rsidRPr="00000000">
        <w:rPr>
          <w:rtl w:val="0"/>
        </w:rPr>
        <w:t xml:space="preserve">Actualizar campos del vídeo (REST y XML Encryption)</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both"/>
      </w:pPr>
      <w:r w:rsidDel="00000000" w:rsidR="00000000" w:rsidRPr="00000000">
        <w:rPr>
          <w:rtl w:val="0"/>
        </w:rPr>
        <w:t xml:space="preserve">Incrementar número de visitas del vídeo (REST y XML Encryption)</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59" w:lineRule="auto"/>
        <w:ind w:left="1440" w:right="0" w:hanging="360"/>
        <w:jc w:val="both"/>
        <w:rPr>
          <w:u w:val="none"/>
        </w:rPr>
      </w:pPr>
      <w:r w:rsidDel="00000000" w:rsidR="00000000" w:rsidRPr="00000000">
        <w:rPr>
          <w:rtl w:val="0"/>
        </w:rPr>
        <w:t xml:space="preserve">Descargar metadatos de un vídeo elegido</w:t>
      </w:r>
      <w:r w:rsidDel="00000000" w:rsidR="00000000" w:rsidRPr="00000000">
        <w:rPr>
          <w:rtl w:val="0"/>
        </w:rPr>
      </w:r>
    </w:p>
    <w:p w:rsidR="00000000" w:rsidDel="00000000" w:rsidP="00000000" w:rsidRDefault="00000000" w:rsidRPr="00000000" w14:paraId="00000090">
      <w:pPr>
        <w:pStyle w:val="Heading1"/>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240" w:line="276" w:lineRule="auto"/>
        <w:ind w:left="1133.858267716535" w:right="0" w:hanging="360"/>
        <w:jc w:val="both"/>
      </w:pPr>
      <w:bookmarkStart w:colFirst="0" w:colLast="0" w:name="_heading=h.7boh7ye9fkph" w:id="6"/>
      <w:bookmarkEnd w:id="6"/>
      <w:r w:rsidDel="00000000" w:rsidR="00000000" w:rsidRPr="00000000">
        <w:rPr>
          <w:rtl w:val="0"/>
        </w:rPr>
        <w:t xml:space="preserve">Demostraciones</w:t>
      </w:r>
    </w:p>
    <w:p w:rsidR="00000000" w:rsidDel="00000000" w:rsidP="00000000" w:rsidRDefault="00000000" w:rsidRPr="00000000" w14:paraId="00000091">
      <w:pPr>
        <w:ind w:left="0" w:firstLine="0"/>
        <w:jc w:val="both"/>
        <w:rPr/>
      </w:pPr>
      <w:r w:rsidDel="00000000" w:rsidR="00000000" w:rsidRPr="00000000">
        <w:rPr>
          <w:rtl w:val="0"/>
        </w:rPr>
        <w:t xml:space="preserve">Este apartado sirve para demostrar que los 3 apartados de esta entrega funcionan correctamente.</w:t>
      </w:r>
    </w:p>
    <w:p w:rsidR="00000000" w:rsidDel="00000000" w:rsidP="00000000" w:rsidRDefault="00000000" w:rsidRPr="00000000" w14:paraId="00000092">
      <w:pPr>
        <w:numPr>
          <w:ilvl w:val="0"/>
          <w:numId w:val="2"/>
        </w:numPr>
        <w:ind w:left="720" w:hanging="360"/>
        <w:jc w:val="both"/>
        <w:rPr>
          <w:u w:val="none"/>
        </w:rPr>
      </w:pPr>
      <w:r w:rsidDel="00000000" w:rsidR="00000000" w:rsidRPr="00000000">
        <w:rPr>
          <w:rtl w:val="0"/>
        </w:rPr>
        <w:t xml:space="preserve">Uso de un certificado para tener HTTPS:</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drawing>
          <wp:inline distB="114300" distT="114300" distL="114300" distR="114300">
            <wp:extent cx="5953461" cy="3939057"/>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53461" cy="393905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5"/>
        </w:numPr>
        <w:ind w:left="720" w:hanging="360"/>
        <w:jc w:val="both"/>
        <w:rPr>
          <w:u w:val="none"/>
        </w:rPr>
      </w:pPr>
      <w:r w:rsidDel="00000000" w:rsidR="00000000" w:rsidRPr="00000000">
        <w:rPr>
          <w:rtl w:val="0"/>
        </w:rPr>
        <w:t xml:space="preserve">Encriptación y desencriptación de ficheros XML:</w:t>
      </w:r>
    </w:p>
    <w:p w:rsidR="00000000" w:rsidDel="00000000" w:rsidP="00000000" w:rsidRDefault="00000000" w:rsidRPr="00000000" w14:paraId="00000096">
      <w:pPr>
        <w:ind w:left="0" w:firstLine="0"/>
        <w:jc w:val="both"/>
        <w:rPr/>
      </w:pPr>
      <w:r w:rsidDel="00000000" w:rsidR="00000000" w:rsidRPr="00000000">
        <w:rPr/>
        <w:drawing>
          <wp:inline distB="114300" distT="114300" distL="114300" distR="114300">
            <wp:extent cx="6062006" cy="3570074"/>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62006" cy="357007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7">
      <w:pPr>
        <w:numPr>
          <w:ilvl w:val="0"/>
          <w:numId w:val="6"/>
        </w:numPr>
        <w:ind w:left="720" w:hanging="360"/>
        <w:jc w:val="both"/>
        <w:rPr>
          <w:u w:val="none"/>
        </w:rPr>
      </w:pPr>
      <w:r w:rsidDel="00000000" w:rsidR="00000000" w:rsidRPr="00000000">
        <w:rPr>
          <w:rtl w:val="0"/>
        </w:rPr>
        <w:t xml:space="preserve">Validación del JWT:</w:t>
      </w:r>
    </w:p>
    <w:p w:rsidR="00000000" w:rsidDel="00000000" w:rsidP="00000000" w:rsidRDefault="00000000" w:rsidRPr="00000000" w14:paraId="00000098">
      <w:pPr>
        <w:ind w:left="0" w:firstLine="0"/>
        <w:jc w:val="both"/>
        <w:rPr/>
      </w:pPr>
      <w:r w:rsidDel="00000000" w:rsidR="00000000" w:rsidRPr="00000000">
        <w:rPr/>
        <w:drawing>
          <wp:inline distB="114300" distT="114300" distL="114300" distR="114300">
            <wp:extent cx="5965739" cy="3777249"/>
            <wp:effectExtent b="0" l="0" r="0" t="0"/>
            <wp:docPr id="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65739" cy="377724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240" w:line="276" w:lineRule="auto"/>
        <w:ind w:left="1133.858267716535" w:right="0" w:hanging="360"/>
        <w:jc w:val="both"/>
      </w:pPr>
      <w:bookmarkStart w:colFirst="0" w:colLast="0" w:name="_heading=h.5uk18tsputed" w:id="7"/>
      <w:bookmarkEnd w:id="7"/>
      <w:r w:rsidDel="00000000" w:rsidR="00000000" w:rsidRPr="00000000">
        <w:rPr>
          <w:color w:val="2e75b5"/>
          <w:sz w:val="32"/>
          <w:szCs w:val="32"/>
          <w:rtl w:val="0"/>
        </w:rPr>
        <w:t xml:space="preserve">Aclaraciones</w:t>
      </w:r>
    </w:p>
    <w:p w:rsidR="00000000" w:rsidDel="00000000" w:rsidP="00000000" w:rsidRDefault="00000000" w:rsidRPr="00000000" w14:paraId="0000009A">
      <w:pPr>
        <w:rPr/>
      </w:pPr>
      <w:r w:rsidDel="00000000" w:rsidR="00000000" w:rsidRPr="00000000">
        <w:rPr>
          <w:rtl w:val="0"/>
        </w:rPr>
        <w:t xml:space="preserve">P</w:t>
      </w:r>
      <w:r w:rsidDel="00000000" w:rsidR="00000000" w:rsidRPr="00000000">
        <w:rPr>
          <w:rtl w:val="0"/>
        </w:rPr>
        <w:t xml:space="preserve">ara obtener esta configuración de Tomcat hemos seguido los pasos que hay en el enunciado de la entrega 3 paso a paso cambiando los nombres correspondientes (CN) en cada uno de los comandos a ejecutar. Previamente hemos eliminado la configuración existente como se pidió en el aviso del racó.</w:t>
      </w:r>
    </w:p>
    <w:p w:rsidR="00000000" w:rsidDel="00000000" w:rsidP="00000000" w:rsidRDefault="00000000" w:rsidRPr="00000000" w14:paraId="0000009B">
      <w:pPr>
        <w:spacing w:after="200" w:line="276" w:lineRule="auto"/>
        <w:jc w:val="both"/>
        <w:rPr/>
      </w:pPr>
      <w:r w:rsidDel="00000000" w:rsidR="00000000" w:rsidRPr="00000000">
        <w:rPr>
          <w:rtl w:val="0"/>
        </w:rPr>
        <w:t xml:space="preserve">En nuestra implementación de XML Encryption encriptamos todo el documento entero, y luego antes de guardarlo en disco lo encriptamos con AES. De este modo tenemos dos métodos de seguridad, y además no permite ver que es un fichero de tipo  XML.Cuando un usuario se descarga un fichero XML que no le corresponde, es descarga un fichero XML encriptado, por lo que no puede ver qué hay dentro. Solamente saber que es un XML.</w:t>
      </w:r>
    </w:p>
    <w:p w:rsidR="00000000" w:rsidDel="00000000" w:rsidP="00000000" w:rsidRDefault="00000000" w:rsidRPr="00000000" w14:paraId="0000009C">
      <w:pPr>
        <w:rPr/>
      </w:pPr>
      <w:r w:rsidDel="00000000" w:rsidR="00000000" w:rsidRPr="00000000">
        <w:rPr>
          <w:rtl w:val="0"/>
        </w:rPr>
        <w:t xml:space="preserve">Hay un botón para poder descargar el JWS generado con jose4j tal y como se nos pide en el enunciado. El JWT está encriptado con JWE (AES-256) para que sea seguro (sign-then-encrypt).</w:t>
      </w:r>
    </w:p>
    <w:p w:rsidR="00000000" w:rsidDel="00000000" w:rsidP="00000000" w:rsidRDefault="00000000" w:rsidRPr="00000000" w14:paraId="0000009D">
      <w:pPr>
        <w:pStyle w:val="Heading1"/>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240" w:line="276" w:lineRule="auto"/>
        <w:ind w:left="1133.858267716535" w:right="0" w:hanging="360"/>
        <w:jc w:val="both"/>
      </w:pPr>
      <w:bookmarkStart w:colFirst="0" w:colLast="0" w:name="_heading=h.dd4ftakx9nr0" w:id="8"/>
      <w:bookmarkEnd w:id="8"/>
      <w:r w:rsidDel="00000000" w:rsidR="00000000" w:rsidRPr="00000000">
        <w:rPr>
          <w:color w:val="2e75b5"/>
          <w:sz w:val="32"/>
          <w:szCs w:val="32"/>
          <w:rtl w:val="0"/>
        </w:rPr>
        <w:t xml:space="preserve">Extras realizados</w:t>
      </w:r>
    </w:p>
    <w:p w:rsidR="00000000" w:rsidDel="00000000" w:rsidP="00000000" w:rsidRDefault="00000000" w:rsidRPr="00000000" w14:paraId="0000009E">
      <w:pPr>
        <w:numPr>
          <w:ilvl w:val="0"/>
          <w:numId w:val="4"/>
        </w:numPr>
        <w:spacing w:after="0" w:afterAutospacing="0"/>
        <w:ind w:left="720" w:hanging="360"/>
        <w:rPr>
          <w:u w:val="none"/>
        </w:rPr>
      </w:pPr>
      <w:r w:rsidDel="00000000" w:rsidR="00000000" w:rsidRPr="00000000">
        <w:rPr>
          <w:b w:val="1"/>
          <w:rtl w:val="0"/>
        </w:rPr>
        <w:t xml:space="preserve">Uso de JWT para una segura gestión de accesos:</w:t>
      </w:r>
      <w:r w:rsidDel="00000000" w:rsidR="00000000" w:rsidRPr="00000000">
        <w:rPr>
          <w:rtl w:val="0"/>
        </w:rPr>
        <w:t xml:space="preserve"> además de poder descargar un JWT (desencriptando el JWE) con un botón y poder validarlo en </w:t>
      </w:r>
      <w:hyperlink r:id="rId16">
        <w:r w:rsidDel="00000000" w:rsidR="00000000" w:rsidRPr="00000000">
          <w:rPr>
            <w:color w:val="1155cc"/>
            <w:u w:val="single"/>
            <w:rtl w:val="0"/>
          </w:rPr>
          <w:t xml:space="preserve">jwt.io</w:t>
        </w:r>
      </w:hyperlink>
      <w:r w:rsidDel="00000000" w:rsidR="00000000" w:rsidRPr="00000000">
        <w:rPr>
          <w:rtl w:val="0"/>
        </w:rPr>
        <w:t xml:space="preserve">, hemos implementado un sistema funcional y seguro para el login de usuario y la gestión de su sesión que impide hacer peticiones a la api REST a cualquiera que no se haya logueado en la aplicación “principal”.</w:t>
      </w:r>
    </w:p>
    <w:p w:rsidR="00000000" w:rsidDel="00000000" w:rsidP="00000000" w:rsidRDefault="00000000" w:rsidRPr="00000000" w14:paraId="0000009F">
      <w:pPr>
        <w:numPr>
          <w:ilvl w:val="0"/>
          <w:numId w:val="4"/>
        </w:numPr>
        <w:spacing w:after="200" w:before="0" w:lineRule="auto"/>
        <w:ind w:left="720" w:hanging="360"/>
        <w:jc w:val="both"/>
        <w:rPr>
          <w:u w:val="none"/>
        </w:rPr>
      </w:pPr>
      <w:r w:rsidDel="00000000" w:rsidR="00000000" w:rsidRPr="00000000">
        <w:rPr>
          <w:b w:val="1"/>
          <w:rtl w:val="0"/>
        </w:rPr>
        <w:t xml:space="preserve">JWT dentro de una cookie segura:</w:t>
      </w:r>
      <w:r w:rsidDel="00000000" w:rsidR="00000000" w:rsidRPr="00000000">
        <w:rPr>
          <w:rtl w:val="0"/>
        </w:rPr>
        <w:t xml:space="preserve"> este JWT se sitúa en una cookie segura, lo que significa que la cookie tiene una configuración segura:</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dt>
      <w:sdtPr>
        <w:lock w:val="contentLocked"/>
        <w:tag w:val="goog_rdk_2"/>
      </w:sdtPr>
      <w:sdtContent>
        <w:tbl>
          <w:tblPr>
            <w:tblStyle w:val="Table3"/>
            <w:tblpPr w:leftFromText="180" w:rightFromText="180" w:topFromText="180" w:bottomFromText="180" w:vertAnchor="text" w:horzAnchor="text" w:tblpX="2799.0000000000005" w:tblpY="0"/>
            <w:tblW w:w="3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440"/>
            <w:tblGridChange w:id="0">
              <w:tblGrid>
                <w:gridCol w:w="1815"/>
                <w:gridCol w:w="1440"/>
              </w:tblGrid>
            </w:tblGridChange>
          </w:tblGrid>
          <w:tr>
            <w:trPr>
              <w:cantSplit w:val="0"/>
              <w:tblHeader w:val="0"/>
            </w:trPr>
            <w:tc>
              <w:tcPr/>
              <w:p w:rsidR="00000000" w:rsidDel="00000000" w:rsidP="00000000" w:rsidRDefault="00000000" w:rsidRPr="00000000" w14:paraId="000000A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Atributo</w:t>
                </w:r>
              </w:p>
            </w:tc>
            <w:tc>
              <w:tcPr/>
              <w:p w:rsidR="00000000" w:rsidDel="00000000" w:rsidP="00000000" w:rsidRDefault="00000000" w:rsidRPr="00000000" w14:paraId="000000A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Valor</w:t>
                </w:r>
              </w:p>
            </w:tc>
          </w:tr>
          <w:tr>
            <w:trPr>
              <w:cantSplit w:val="0"/>
              <w:tblHeader w:val="0"/>
            </w:trPr>
            <w:tc>
              <w:tcPr/>
              <w:p w:rsidR="00000000" w:rsidDel="00000000" w:rsidP="00000000" w:rsidRDefault="00000000" w:rsidRPr="00000000" w14:paraId="000000A3">
                <w:pPr>
                  <w:widowControl w:val="0"/>
                  <w:spacing w:after="0" w:line="240" w:lineRule="auto"/>
                  <w:rPr/>
                </w:pPr>
                <w:r w:rsidDel="00000000" w:rsidR="00000000" w:rsidRPr="00000000">
                  <w:rPr>
                    <w:rFonts w:ascii="Arial" w:cs="Arial" w:eastAsia="Arial" w:hAnsi="Arial"/>
                    <w:sz w:val="24"/>
                    <w:szCs w:val="24"/>
                    <w:rtl w:val="0"/>
                  </w:rPr>
                  <w:t xml:space="preserve">secure</w:t>
                </w:r>
                <w:r w:rsidDel="00000000" w:rsidR="00000000" w:rsidRPr="00000000">
                  <w:rPr>
                    <w:rtl w:val="0"/>
                  </w:rPr>
                </w:r>
              </w:p>
            </w:tc>
            <w:tc>
              <w:tcPr/>
              <w:p w:rsidR="00000000" w:rsidDel="00000000" w:rsidP="00000000" w:rsidRDefault="00000000" w:rsidRPr="00000000" w14:paraId="000000A4">
                <w:pPr>
                  <w:widowControl w:val="0"/>
                  <w:spacing w:after="0" w:line="240" w:lineRule="auto"/>
                  <w:rPr/>
                </w:pPr>
                <w:r w:rsidDel="00000000" w:rsidR="00000000" w:rsidRPr="00000000">
                  <w:rPr>
                    <w:rFonts w:ascii="Arial" w:cs="Arial" w:eastAsia="Arial" w:hAnsi="Arial"/>
                    <w:sz w:val="24"/>
                    <w:szCs w:val="24"/>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0A5">
                <w:pPr>
                  <w:widowControl w:val="0"/>
                  <w:spacing w:after="0" w:line="240" w:lineRule="auto"/>
                  <w:rPr/>
                </w:pPr>
                <w:r w:rsidDel="00000000" w:rsidR="00000000" w:rsidRPr="00000000">
                  <w:rPr>
                    <w:rFonts w:ascii="Arial" w:cs="Arial" w:eastAsia="Arial" w:hAnsi="Arial"/>
                    <w:sz w:val="24"/>
                    <w:szCs w:val="24"/>
                    <w:rtl w:val="0"/>
                  </w:rPr>
                  <w:t xml:space="preserve">httponly</w:t>
                </w:r>
                <w:r w:rsidDel="00000000" w:rsidR="00000000" w:rsidRPr="00000000">
                  <w:rPr>
                    <w:rtl w:val="0"/>
                  </w:rPr>
                </w:r>
              </w:p>
            </w:tc>
            <w:tc>
              <w:tcPr/>
              <w:p w:rsidR="00000000" w:rsidDel="00000000" w:rsidP="00000000" w:rsidRDefault="00000000" w:rsidRPr="00000000" w14:paraId="000000A6">
                <w:pPr>
                  <w:widowControl w:val="0"/>
                  <w:spacing w:after="0" w:line="240" w:lineRule="auto"/>
                  <w:rPr/>
                </w:pPr>
                <w:r w:rsidDel="00000000" w:rsidR="00000000" w:rsidRPr="00000000">
                  <w:rPr>
                    <w:rFonts w:ascii="Arial" w:cs="Arial" w:eastAsia="Arial" w:hAnsi="Arial"/>
                    <w:sz w:val="24"/>
                    <w:szCs w:val="24"/>
                    <w:rtl w:val="0"/>
                  </w:rPr>
                  <w:t xml:space="preserve">true</w:t>
                </w:r>
                <w:r w:rsidDel="00000000" w:rsidR="00000000" w:rsidRPr="00000000">
                  <w:rPr>
                    <w:rtl w:val="0"/>
                  </w:rPr>
                </w:r>
              </w:p>
            </w:tc>
          </w:tr>
          <w:tr>
            <w:trPr>
              <w:cantSplit w:val="0"/>
              <w:tblHeader w:val="0"/>
            </w:trPr>
            <w:tc>
              <w:tcPr/>
              <w:p w:rsidR="00000000" w:rsidDel="00000000" w:rsidP="00000000" w:rsidRDefault="00000000" w:rsidRPr="00000000" w14:paraId="000000A7">
                <w:pPr>
                  <w:widowControl w:val="0"/>
                  <w:spacing w:after="0" w:line="240" w:lineRule="auto"/>
                  <w:rPr/>
                </w:pPr>
                <w:r w:rsidDel="00000000" w:rsidR="00000000" w:rsidRPr="00000000">
                  <w:rPr>
                    <w:rFonts w:ascii="Arial" w:cs="Arial" w:eastAsia="Arial" w:hAnsi="Arial"/>
                    <w:sz w:val="24"/>
                    <w:szCs w:val="24"/>
                    <w:rtl w:val="0"/>
                  </w:rPr>
                  <w:t xml:space="preserve">duration</w:t>
                </w:r>
                <w:r w:rsidDel="00000000" w:rsidR="00000000" w:rsidRPr="00000000">
                  <w:rPr>
                    <w:rtl w:val="0"/>
                  </w:rPr>
                </w:r>
              </w:p>
            </w:tc>
            <w:tc>
              <w:tcPr/>
              <w:p w:rsidR="00000000" w:rsidDel="00000000" w:rsidP="00000000" w:rsidRDefault="00000000" w:rsidRPr="00000000" w14:paraId="000000A8">
                <w:pPr>
                  <w:widowControl w:val="0"/>
                  <w:spacing w:after="0" w:line="240" w:lineRule="auto"/>
                  <w:rPr/>
                </w:pPr>
                <w:r w:rsidDel="00000000" w:rsidR="00000000" w:rsidRPr="00000000">
                  <w:rPr>
                    <w:rFonts w:ascii="Arial" w:cs="Arial" w:eastAsia="Arial" w:hAnsi="Arial"/>
                    <w:sz w:val="24"/>
                    <w:szCs w:val="24"/>
                    <w:rtl w:val="0"/>
                  </w:rPr>
                  <w:t xml:space="preserve">session</w:t>
                </w:r>
                <w:r w:rsidDel="00000000" w:rsidR="00000000" w:rsidRPr="00000000">
                  <w:rPr>
                    <w:rtl w:val="0"/>
                  </w:rPr>
                </w:r>
              </w:p>
            </w:tc>
          </w:tr>
        </w:tbl>
      </w:sdtContent>
    </w:sdt>
    <w:p w:rsidR="00000000" w:rsidDel="00000000" w:rsidP="00000000" w:rsidRDefault="00000000" w:rsidRPr="00000000" w14:paraId="000000A9">
      <w:pPr>
        <w:pStyle w:val="Heading1"/>
        <w:spacing w:after="200" w:before="0" w:line="276" w:lineRule="auto"/>
        <w:jc w:val="both"/>
        <w:rPr/>
      </w:pPr>
      <w:bookmarkStart w:colFirst="0" w:colLast="0" w:name="_heading=h.2a1a876vezlm" w:id="9"/>
      <w:bookmarkEnd w:id="9"/>
      <w:r w:rsidDel="00000000" w:rsidR="00000000" w:rsidRPr="00000000">
        <w:rPr>
          <w:rtl w:val="0"/>
        </w:rPr>
      </w:r>
    </w:p>
    <w:p w:rsidR="00000000" w:rsidDel="00000000" w:rsidP="00000000" w:rsidRDefault="00000000" w:rsidRPr="00000000" w14:paraId="000000AA">
      <w:pPr>
        <w:pStyle w:val="Heading1"/>
        <w:spacing w:after="200" w:before="0" w:line="276" w:lineRule="auto"/>
        <w:ind w:left="0" w:firstLine="0"/>
        <w:jc w:val="both"/>
        <w:rPr/>
      </w:pPr>
      <w:bookmarkStart w:colFirst="0" w:colLast="0" w:name="_heading=h.r956ono6h9ok" w:id="10"/>
      <w:bookmarkEnd w:id="10"/>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pPr>
      <w:bookmarkStart w:colFirst="0" w:colLast="0" w:name="_heading=h.yst33xuexum" w:id="11"/>
      <w:bookmarkEnd w:id="11"/>
      <w:r w:rsidDel="00000000" w:rsidR="00000000" w:rsidRPr="00000000">
        <w:rPr>
          <w:rtl w:val="0"/>
        </w:rPr>
        <w:t xml:space="preserve">Repositorios de código consultados</w:t>
      </w:r>
    </w:p>
    <w:p w:rsidR="00000000" w:rsidDel="00000000" w:rsidP="00000000" w:rsidRDefault="00000000" w:rsidRPr="00000000" w14:paraId="000000AF">
      <w:pPr>
        <w:spacing w:after="200" w:lineRule="auto"/>
        <w:ind w:left="0" w:firstLine="0"/>
        <w:jc w:val="both"/>
        <w:rPr/>
      </w:pPr>
      <w:r w:rsidDel="00000000" w:rsidR="00000000" w:rsidRPr="00000000">
        <w:rPr>
          <w:rtl w:val="0"/>
        </w:rPr>
        <w:t xml:space="preserve">No hemos necesitado utilizar ningún repositorio de código.</w:t>
      </w:r>
      <w:r w:rsidDel="00000000" w:rsidR="00000000" w:rsidRPr="00000000">
        <w:rPr>
          <w:rtl w:val="0"/>
        </w:rPr>
      </w:r>
    </w:p>
    <w:p w:rsidR="00000000" w:rsidDel="00000000" w:rsidP="00000000" w:rsidRDefault="00000000" w:rsidRPr="00000000" w14:paraId="000000B0">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276" w:lineRule="auto"/>
        <w:ind w:left="720" w:right="0" w:hanging="360"/>
        <w:jc w:val="both"/>
      </w:pPr>
      <w:bookmarkStart w:colFirst="0" w:colLast="0" w:name="_heading=h.h6uesovx5hxs" w:id="12"/>
      <w:bookmarkEnd w:id="12"/>
      <w:r w:rsidDel="00000000" w:rsidR="00000000" w:rsidRPr="00000000">
        <w:rPr>
          <w:rtl w:val="0"/>
        </w:rPr>
        <w:t xml:space="preserve">Bibliografía consultada</w:t>
      </w:r>
    </w:p>
    <w:p w:rsidR="00000000" w:rsidDel="00000000" w:rsidP="00000000" w:rsidRDefault="00000000" w:rsidRPr="00000000" w14:paraId="000000B1">
      <w:pPr>
        <w:jc w:val="both"/>
        <w:rPr/>
      </w:pPr>
      <w:r w:rsidDel="00000000" w:rsidR="00000000" w:rsidRPr="00000000">
        <w:rPr>
          <w:rtl w:val="0"/>
        </w:rPr>
        <w:t xml:space="preserve">Con el enunciado nos ha bastado. Hemos seguido las instrucciones paso por paso del enunciado para generar el certificado a añadir en HTTPS con la configuración de Tomcat. También para añadir el Encryption y Decryption de contenidos y XML, y la generación de un JWT desde el servidor. Muchos conceptos como el uso de JWT, gestión de cookies, entre otros, los hemos sacado de nuestra experiencia laboral.</w:t>
      </w:r>
      <w:r w:rsidDel="00000000" w:rsidR="00000000" w:rsidRPr="00000000">
        <w:rPr>
          <w:rtl w:val="0"/>
        </w:rPr>
      </w:r>
    </w:p>
    <w:sectPr>
      <w:headerReference r:id="rId17" w:type="default"/>
      <w:footerReference r:id="rId18" w:type="default"/>
      <w:type w:val="nextPage"/>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drawing>
        <wp:inline distB="0" distT="0" distL="0" distR="0">
          <wp:extent cx="5400040" cy="809625"/>
          <wp:effectExtent b="0" l="0" r="0" t="0"/>
          <wp:docPr id="1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400040" cy="8096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t xml:space="preserve">ISDCM – Máster MEI                              </w:t>
    </w:r>
    <w:r w:rsidDel="00000000" w:rsidR="00000000" w:rsidRPr="00000000">
      <w:rPr/>
      <w:drawing>
        <wp:inline distB="0" distT="0" distL="0" distR="0">
          <wp:extent cx="3052920" cy="457723"/>
          <wp:effectExtent b="0" l="0" r="0" t="0"/>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2920" cy="45772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B7B9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7B92"/>
    <w:rPr>
      <w:rFonts w:asciiTheme="majorHAnsi" w:cstheme="majorBidi" w:eastAsiaTheme="majorEastAsia" w:hAnsiTheme="majorHAnsi"/>
      <w:color w:val="2e74b5" w:themeColor="accent1" w:themeShade="0000BF"/>
      <w:sz w:val="32"/>
      <w:szCs w:val="32"/>
    </w:rPr>
  </w:style>
  <w:style w:type="paragraph" w:styleId="Puesto">
    <w:name w:val="Title"/>
    <w:basedOn w:val="Normal"/>
    <w:next w:val="Normal"/>
    <w:link w:val="PuestoCar"/>
    <w:uiPriority w:val="10"/>
    <w:qFormat w:val="1"/>
    <w:rsid w:val="00EB7B92"/>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EB7B92"/>
    <w:rPr>
      <w:rFonts w:asciiTheme="majorHAnsi" w:cstheme="majorBidi" w:eastAsiaTheme="majorEastAsia" w:hAnsiTheme="majorHAnsi"/>
      <w:spacing w:val="-10"/>
      <w:kern w:val="28"/>
      <w:sz w:val="56"/>
      <w:szCs w:val="56"/>
    </w:rPr>
  </w:style>
  <w:style w:type="paragraph" w:styleId="TtulodeTDC">
    <w:name w:val="TOC Heading"/>
    <w:basedOn w:val="Ttulo1"/>
    <w:next w:val="Normal"/>
    <w:uiPriority w:val="39"/>
    <w:unhideWhenUsed w:val="1"/>
    <w:qFormat w:val="1"/>
    <w:rsid w:val="00EB7B92"/>
    <w:pPr>
      <w:outlineLvl w:val="9"/>
    </w:pPr>
    <w:rPr>
      <w:lang w:eastAsia="es-ES"/>
    </w:rPr>
  </w:style>
  <w:style w:type="paragraph" w:styleId="TDC1">
    <w:name w:val="toc 1"/>
    <w:basedOn w:val="Normal"/>
    <w:next w:val="Normal"/>
    <w:autoRedefine w:val="1"/>
    <w:uiPriority w:val="39"/>
    <w:unhideWhenUsed w:val="1"/>
    <w:rsid w:val="00EB7B92"/>
    <w:pPr>
      <w:spacing w:after="100"/>
    </w:pPr>
  </w:style>
  <w:style w:type="character" w:styleId="Hipervnculo">
    <w:name w:val="Hyperlink"/>
    <w:basedOn w:val="Fuentedeprrafopredeter"/>
    <w:uiPriority w:val="99"/>
    <w:unhideWhenUsed w:val="1"/>
    <w:rsid w:val="00EB7B92"/>
    <w:rPr>
      <w:color w:val="0563c1" w:themeColor="hyperlink"/>
      <w:u w:val="single"/>
    </w:rPr>
  </w:style>
  <w:style w:type="paragraph" w:styleId="Encabezado">
    <w:name w:val="header"/>
    <w:basedOn w:val="Normal"/>
    <w:link w:val="EncabezadoCar"/>
    <w:uiPriority w:val="99"/>
    <w:unhideWhenUsed w:val="1"/>
    <w:rsid w:val="00EB7B9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B7B92"/>
  </w:style>
  <w:style w:type="paragraph" w:styleId="Piedepgina">
    <w:name w:val="footer"/>
    <w:basedOn w:val="Normal"/>
    <w:link w:val="PiedepginaCar"/>
    <w:uiPriority w:val="99"/>
    <w:unhideWhenUsed w:val="1"/>
    <w:rsid w:val="00EB7B9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B7B9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oa.yu.ventura@estudiantat.upc.edu"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hyperlink" Target="http://jwt.io"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mailto:albert.bausili@estudiantat.upc.edu" TargetMode="Externa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08DnMyhrPp2d78Qt5rbV6n6b4A==">CgMxLjAaHwoBMBIaChgICVIUChJ0YWJsZS51cW55M2tuMWN0MzAaHwoBMRIaChgICVIUChJ0YWJsZS52NG56MzRwNXV6aWQaHwoBMhIaChgICVIUChJ0YWJsZS5wbTM4bWdmcTJscTIyDmgudXdkbGVmOWgxaGF4Mg5oLjZzcDB5b3Q1amp4ejIOaC41anJjdHczd3pxZzUyDmgucGEwa2xoZTFvc3JyMg5oLjI2cXg3cXA1dnFqMDIOaC5mdHhzZWkxZDVuZHEyDmguN2JvaDd5ZTlma3BoMg5oLjV1azE4dHNwdXRlZDIOaC5kZDRmdGFreDlucjAyDmguMmExYTg3NnZlemxtMg5oLnI5NTZvbm82aDlvazINaC55c3QzM3h1ZXh1bTIOaC5oNnVlc292eDVoeHM4AHIhMUNHcXBOMzI0bk44dW9XNFg2V012Q09LRHJGYzIyM3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2020-01-16T14:19:00Z</dcterms:created>
  <dc:creator>Silvia Llorente Viejo</dc:creator>
</cp:coreProperties>
</file>