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87FEE">
      <w:pPr>
        <w:jc w:val="center"/>
        <w:rPr>
          <w:rFonts w:hint="default" w:ascii="Times New Roman" w:hAnsi="Times New Roman" w:cs="Times New Roman" w:eastAsiaTheme="minorEastAsia"/>
          <w:b/>
          <w:bCs/>
          <w:sz w:val="32"/>
          <w:szCs w:val="32"/>
          <w:lang w:val="en-US" w:eastAsia="zh-CN"/>
        </w:rPr>
      </w:pPr>
      <w:r>
        <w:rPr>
          <w:rFonts w:hint="eastAsia" w:ascii="Times New Roman" w:hAnsi="Times New Roman" w:cs="Times New Roman"/>
          <w:b/>
          <w:bCs/>
          <w:sz w:val="32"/>
          <w:szCs w:val="32"/>
          <w:lang w:val="en-US" w:eastAsia="zh-CN"/>
        </w:rPr>
        <w:t>When Equality Becomes Oppression</w:t>
      </w:r>
    </w:p>
    <w:p w14:paraId="0C6920DC">
      <w:pPr>
        <w:jc w:val="both"/>
        <w:rPr>
          <w:rFonts w:hint="eastAsia" w:asciiTheme="majorEastAsia" w:hAnsiTheme="majorEastAsia" w:eastAsiaTheme="majorEastAsia" w:cstheme="majorEastAsia"/>
          <w:b/>
          <w:bCs/>
          <w:sz w:val="28"/>
          <w:szCs w:val="28"/>
          <w:lang w:val="en-US" w:eastAsia="zh-CN"/>
        </w:rPr>
      </w:pPr>
    </w:p>
    <w:p w14:paraId="375441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bCs/>
          <w:sz w:val="24"/>
          <w:szCs w:val="24"/>
          <w:lang w:val="en-US" w:eastAsia="zh-CN"/>
        </w:rPr>
        <w:t xml:space="preserve">  </w:t>
      </w:r>
      <w:r>
        <w:rPr>
          <w:rFonts w:hint="eastAsia" w:ascii="Times New Roman" w:hAnsi="Times New Roman" w:cs="Times New Roman" w:eastAsiaTheme="majorEastAsia"/>
          <w:b w:val="0"/>
          <w:bCs w:val="0"/>
          <w:sz w:val="24"/>
          <w:szCs w:val="24"/>
          <w:lang w:val="en-US" w:eastAsia="zh-CN"/>
        </w:rPr>
        <w:t>In Kurt Vonnegut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1961 story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Harrison</w:t>
      </w:r>
      <w:r>
        <w:rPr>
          <w:rFonts w:hint="default" w:ascii="Times New Roman" w:hAnsi="Times New Roman" w:cs="Times New Roman" w:eastAsiaTheme="majorEastAsia"/>
          <w:b w:val="0"/>
          <w:bCs w:val="0"/>
          <w:sz w:val="24"/>
          <w:szCs w:val="24"/>
          <w:lang w:val="en-US" w:eastAsia="zh-CN"/>
        </w:rPr>
        <w:t xml:space="preserve"> Bergeron” </w:t>
      </w:r>
      <w:r>
        <w:rPr>
          <w:rFonts w:hint="eastAsia" w:ascii="Times New Roman" w:hAnsi="Times New Roman" w:cs="Times New Roman" w:eastAsiaTheme="majorEastAsia"/>
          <w:b w:val="0"/>
          <w:bCs w:val="0"/>
          <w:sz w:val="24"/>
          <w:szCs w:val="24"/>
          <w:lang w:val="en-US" w:eastAsia="zh-CN"/>
        </w:rPr>
        <w:t xml:space="preserve">Vonnegut </w:t>
      </w:r>
      <w:r>
        <w:rPr>
          <w:rFonts w:hint="default" w:ascii="Times New Roman" w:hAnsi="Times New Roman" w:cs="Times New Roman" w:eastAsiaTheme="majorEastAsia"/>
          <w:b w:val="0"/>
          <w:bCs w:val="0"/>
          <w:sz w:val="24"/>
          <w:szCs w:val="24"/>
          <w:lang w:val="en-US" w:eastAsia="zh-CN"/>
        </w:rPr>
        <w:t xml:space="preserve">imagined a future society in 2081. In that society, everyone is “equal every which way” (1), including intelligence, strength, height, voice. But the method to approach the “equality” is </w:t>
      </w:r>
      <w:r>
        <w:rPr>
          <w:rFonts w:hint="eastAsia" w:ascii="Times New Roman" w:hAnsi="Times New Roman" w:cs="Times New Roman" w:eastAsiaTheme="majorEastAsia"/>
          <w:b w:val="0"/>
          <w:bCs w:val="0"/>
          <w:sz w:val="24"/>
          <w:szCs w:val="24"/>
          <w:lang w:val="en-US" w:eastAsia="zh-CN"/>
        </w:rPr>
        <w:t xml:space="preserve">weakening and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unceasing vigilance</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(1). The whole society is a dystopia, and the equality is a kind of oppression. By drawing a picture of the dystopia and focusing on Harrison, a character who wants to overthrow the society and is oppressed by the society, finally dead, Vonnegut suggests that the true equality allows individuality and greatness and provides chances and freedom for people.</w:t>
      </w:r>
    </w:p>
    <w:p w14:paraId="316D2E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val="0"/>
          <w:bCs w:val="0"/>
          <w:sz w:val="24"/>
          <w:szCs w:val="24"/>
          <w:lang w:val="en-US" w:eastAsia="zh-CN"/>
        </w:rPr>
        <w:t xml:space="preserve">  In the society, the people who have ability above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average</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will be limited. For intelligence, there is a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radio</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(3), which makes noise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every twenty seconds</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(3) to forbid thinking. For beauty, there is a mask, masking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pretty face</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(10). For graceful gesture, there are </w:t>
      </w:r>
      <w:r>
        <w:rPr>
          <w:rFonts w:hint="default" w:ascii="Times New Roman" w:hAnsi="Times New Roman" w:cs="Times New Roman" w:eastAsiaTheme="majorEastAsia"/>
          <w:b w:val="0"/>
          <w:bCs w:val="0"/>
          <w:sz w:val="24"/>
          <w:szCs w:val="24"/>
          <w:lang w:val="en-US" w:eastAsia="zh-CN"/>
        </w:rPr>
        <w:t>“sashweights</w:t>
      </w:r>
      <w:r>
        <w:rPr>
          <w:rFonts w:hint="eastAsia" w:ascii="Times New Roman" w:hAnsi="Times New Roman" w:cs="Times New Roman" w:eastAsiaTheme="majorEastAsia"/>
          <w:b w:val="0"/>
          <w:bCs w:val="0"/>
          <w:sz w:val="24"/>
          <w:szCs w:val="24"/>
          <w:lang w:val="en-US" w:eastAsia="zh-CN"/>
        </w:rPr>
        <w:t xml:space="preserve"> </w:t>
      </w:r>
      <w:r>
        <w:rPr>
          <w:rFonts w:hint="default" w:ascii="Times New Roman" w:hAnsi="Times New Roman" w:cs="Times New Roman" w:eastAsiaTheme="majorEastAsia"/>
          <w:b w:val="0"/>
          <w:bCs w:val="0"/>
          <w:sz w:val="24"/>
          <w:szCs w:val="24"/>
          <w:lang w:val="en-US" w:eastAsia="zh-CN"/>
        </w:rPr>
        <w:t>and bags of birdshot”</w:t>
      </w:r>
      <w:r>
        <w:rPr>
          <w:rFonts w:hint="eastAsia" w:ascii="Times New Roman" w:hAnsi="Times New Roman" w:cs="Times New Roman" w:eastAsiaTheme="majorEastAsia"/>
          <w:b w:val="0"/>
          <w:bCs w:val="0"/>
          <w:sz w:val="24"/>
          <w:szCs w:val="24"/>
          <w:lang w:val="en-US" w:eastAsia="zh-CN"/>
        </w:rPr>
        <w:t xml:space="preserve"> (10). When watching the dance, the audiences never see beauty. For good sight, there are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spectacles with thick wavy lenses</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(44) to alleviate. For good looks, there is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a red rubber ball</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(46) and other ways to offset. For voice, the ballerina has to say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in a grackle squawk</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(42), though her own voice is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a warm, luminous, timeless melody</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(41). The greatness like beauty, strength, intelligence, speed, height that we pursue today is forbidden in the 2081 future in Vonnegut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story, which is ridiculous. And if you break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equality</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you</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ll be fined and even imprisoned , as George says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t</w:t>
      </w:r>
      <w:r>
        <w:rPr>
          <w:rFonts w:hint="default" w:ascii="Times New Roman" w:hAnsi="Times New Roman" w:cs="Times New Roman" w:eastAsiaTheme="majorEastAsia"/>
          <w:b w:val="0"/>
          <w:bCs w:val="0"/>
          <w:sz w:val="24"/>
          <w:szCs w:val="24"/>
          <w:lang w:val="en-US" w:eastAsia="zh-CN"/>
        </w:rPr>
        <w:t>wo years in prison and two thousand dollars fine for every ball I took out”</w:t>
      </w:r>
      <w:r>
        <w:rPr>
          <w:rFonts w:hint="eastAsia" w:ascii="Times New Roman" w:hAnsi="Times New Roman" w:cs="Times New Roman" w:eastAsiaTheme="majorEastAsia"/>
          <w:b w:val="0"/>
          <w:bCs w:val="0"/>
          <w:sz w:val="24"/>
          <w:szCs w:val="24"/>
          <w:lang w:val="en-US" w:eastAsia="zh-CN"/>
        </w:rPr>
        <w:t xml:space="preserve"> (27), quickly due to monitoring. What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worse is that the government spares no effort to realize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equality</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by laws and monitoring. So at that time, the equality that we pursue today becomes an oppression to people who are outstanding. </w:t>
      </w:r>
    </w:p>
    <w:p w14:paraId="500122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val="0"/>
          <w:bCs w:val="0"/>
          <w:sz w:val="24"/>
          <w:szCs w:val="24"/>
          <w:lang w:val="en-US" w:eastAsia="zh-CN"/>
        </w:rPr>
        <w:t xml:space="preserve">  Vonnegut shows the details of the equal society and indicates its future collapse. First, at the end of the story, Hazel witnesses his son</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death, but she only says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w:t>
      </w:r>
      <w:r>
        <w:rPr>
          <w:rFonts w:hint="default" w:ascii="Times New Roman" w:hAnsi="Times New Roman" w:cs="Times New Roman" w:eastAsiaTheme="majorEastAsia"/>
          <w:b w:val="0"/>
          <w:bCs w:val="0"/>
          <w:sz w:val="24"/>
          <w:szCs w:val="24"/>
          <w:lang w:val="en-US" w:eastAsia="zh-CN"/>
        </w:rPr>
        <w:t>omething real sad on television.”</w:t>
      </w:r>
      <w:r>
        <w:rPr>
          <w:rFonts w:hint="eastAsia" w:ascii="Times New Roman" w:hAnsi="Times New Roman" w:cs="Times New Roman" w:eastAsiaTheme="majorEastAsia"/>
          <w:b w:val="0"/>
          <w:bCs w:val="0"/>
          <w:sz w:val="24"/>
          <w:szCs w:val="24"/>
          <w:lang w:val="en-US" w:eastAsia="zh-CN"/>
        </w:rPr>
        <w:t xml:space="preserve"> (86) It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 not because she is cold-blooded. The reason is simple–She can</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t recognize her son on television. Also when George says that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y</w:t>
      </w:r>
      <w:r>
        <w:rPr>
          <w:rFonts w:hint="default" w:ascii="Times New Roman" w:hAnsi="Times New Roman" w:cs="Times New Roman" w:eastAsiaTheme="majorEastAsia"/>
          <w:b w:val="0"/>
          <w:bCs w:val="0"/>
          <w:sz w:val="24"/>
          <w:szCs w:val="24"/>
          <w:lang w:val="en-US" w:eastAsia="zh-CN"/>
        </w:rPr>
        <w:t>ou can say that again</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(93) to express his agreement. Hazel really says that again. She is too silly to forget this daily expression</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meaning. And her intelligence is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perfectly average</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(3). We can see that the whole society is too silly. All person should be an idiot as Hazel so that they can be called as average level and not be fined or imprisoned. Secondly, when Harrison escapes from the jail, he shows his strength–he can easily twist off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t</w:t>
      </w:r>
      <w:r>
        <w:rPr>
          <w:rFonts w:hint="default" w:ascii="Times New Roman" w:hAnsi="Times New Roman" w:cs="Times New Roman" w:eastAsiaTheme="majorEastAsia"/>
          <w:b w:val="0"/>
          <w:bCs w:val="0"/>
          <w:sz w:val="24"/>
          <w:szCs w:val="24"/>
          <w:lang w:val="en-US" w:eastAsia="zh-CN"/>
        </w:rPr>
        <w:t>he knob of the</w:t>
      </w:r>
      <w:r>
        <w:rPr>
          <w:rFonts w:hint="eastAsia" w:ascii="Times New Roman" w:hAnsi="Times New Roman" w:cs="Times New Roman" w:eastAsiaTheme="majorEastAsia"/>
          <w:b w:val="0"/>
          <w:bCs w:val="0"/>
          <w:sz w:val="24"/>
          <w:szCs w:val="24"/>
          <w:lang w:val="en-US" w:eastAsia="zh-CN"/>
        </w:rPr>
        <w:t xml:space="preserve"> </w:t>
      </w:r>
      <w:r>
        <w:rPr>
          <w:rFonts w:hint="default" w:ascii="Times New Roman" w:hAnsi="Times New Roman" w:cs="Times New Roman" w:eastAsiaTheme="majorEastAsia"/>
          <w:b w:val="0"/>
          <w:bCs w:val="0"/>
          <w:sz w:val="24"/>
          <w:szCs w:val="24"/>
          <w:lang w:val="en-US" w:eastAsia="zh-CN"/>
        </w:rPr>
        <w:t>uprooted studio door”</w:t>
      </w:r>
      <w:r>
        <w:rPr>
          <w:rFonts w:hint="eastAsia" w:ascii="Times New Roman" w:hAnsi="Times New Roman" w:cs="Times New Roman" w:eastAsiaTheme="majorEastAsia"/>
          <w:b w:val="0"/>
          <w:bCs w:val="0"/>
          <w:sz w:val="24"/>
          <w:szCs w:val="24"/>
          <w:lang w:val="en-US" w:eastAsia="zh-CN"/>
        </w:rPr>
        <w:t xml:space="preserve"> (53) and tears the straps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like wet tissue paper</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(56). He is like a hero, even a superman. But the hero wants to be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the emperor</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and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greater ruler</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As a 14-year-old teenager, he is too naive to overthrow the dystopia. And the adults, for an example, George and Hazel, either have no ability to think, or have no clear view about the society, saying </w:t>
      </w:r>
      <w:r>
        <w:rPr>
          <w:rFonts w:hint="default" w:ascii="Times New Roman" w:hAnsi="Times New Roman" w:cs="Times New Roman" w:eastAsiaTheme="majorEastAsia"/>
          <w:b w:val="0"/>
          <w:bCs w:val="0"/>
          <w:sz w:val="24"/>
          <w:szCs w:val="24"/>
          <w:lang w:val="en-US" w:eastAsia="zh-CN"/>
        </w:rPr>
        <w:t>“we’d be right back to the dark ages again”</w:t>
      </w:r>
      <w:r>
        <w:rPr>
          <w:rFonts w:hint="eastAsia" w:ascii="Times New Roman" w:hAnsi="Times New Roman" w:cs="Times New Roman" w:eastAsiaTheme="majorEastAsia"/>
          <w:b w:val="0"/>
          <w:bCs w:val="0"/>
          <w:sz w:val="24"/>
          <w:szCs w:val="24"/>
          <w:lang w:val="en-US" w:eastAsia="zh-CN"/>
        </w:rPr>
        <w:t xml:space="preserve"> (29) when talking about revolts. Lastly, Diana Moon Glampers, the Handicapper General, can shoot Harrison and his empress calmly and accurately. It seems that she isn</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t silly as Hazel, and can focus on shooting. We can infer that the ruler class is still unequal to the commoner class. Maybe it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necessary for the rulers to be more equal than commoners to make sure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equality</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But it still sounds ridiculous. From the three points above, we can believe the society will collapse finally. </w:t>
      </w:r>
    </w:p>
    <w:p w14:paraId="5413965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val="0"/>
          <w:bCs w:val="0"/>
          <w:sz w:val="24"/>
          <w:szCs w:val="24"/>
          <w:lang w:val="en-US" w:eastAsia="zh-CN"/>
        </w:rPr>
        <w:t xml:space="preserve">  Such a ridiculous society is definitely not Vonnegut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 ideal society. He writes the story to show his ideal equality. As opposed to the dystopia, it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an utopia. In the dystopia the people who above the average is limited by force. The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d</w:t>
      </w:r>
      <w:r>
        <w:rPr>
          <w:rFonts w:hint="default" w:ascii="Times New Roman" w:hAnsi="Times New Roman" w:cs="Times New Roman" w:eastAsiaTheme="majorEastAsia"/>
          <w:b w:val="0"/>
          <w:bCs w:val="0"/>
          <w:sz w:val="24"/>
          <w:szCs w:val="24"/>
          <w:lang w:val="en-US" w:eastAsia="zh-CN"/>
        </w:rPr>
        <w:t>ouble-barreled ten</w:t>
      </w:r>
      <w:r>
        <w:rPr>
          <w:rFonts w:hint="eastAsia" w:ascii="Times New Roman" w:hAnsi="Times New Roman" w:cs="Times New Roman" w:eastAsiaTheme="majorEastAsia"/>
          <w:b w:val="0"/>
          <w:bCs w:val="0"/>
          <w:sz w:val="24"/>
          <w:szCs w:val="24"/>
          <w:lang w:val="en-US" w:eastAsia="zh-CN"/>
        </w:rPr>
        <w:t>-</w:t>
      </w:r>
      <w:r>
        <w:rPr>
          <w:rFonts w:hint="default" w:ascii="Times New Roman" w:hAnsi="Times New Roman" w:cs="Times New Roman" w:eastAsiaTheme="majorEastAsia"/>
          <w:b w:val="0"/>
          <w:bCs w:val="0"/>
          <w:sz w:val="24"/>
          <w:szCs w:val="24"/>
          <w:lang w:val="en-US" w:eastAsia="zh-CN"/>
        </w:rPr>
        <w:t>gauge shotgun”</w:t>
      </w:r>
      <w:r>
        <w:rPr>
          <w:rFonts w:hint="eastAsia" w:ascii="Times New Roman" w:hAnsi="Times New Roman" w:cs="Times New Roman" w:eastAsiaTheme="majorEastAsia"/>
          <w:b w:val="0"/>
          <w:bCs w:val="0"/>
          <w:sz w:val="24"/>
          <w:szCs w:val="24"/>
          <w:lang w:val="en-US" w:eastAsia="zh-CN"/>
        </w:rPr>
        <w:t xml:space="preserve"> (79) symbolizes the brute force to rule people. So in the utopia that Vonnegut wants, people will have various and equal chances to advance, to gain education and to improve themselves. There is no bias. There is no limitation. Everyone</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s potential can be realized for true. The dystopia is under endless monitoring by </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agents</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 xml:space="preserve"> (1). There is no freedom for common people. So in the utopia that Vonnegut wants, everyone is free to try anything. People can have different ways to realize their individuality.</w:t>
      </w:r>
    </w:p>
    <w:p w14:paraId="6D6EB17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val="0"/>
          <w:bCs w:val="0"/>
          <w:sz w:val="24"/>
          <w:szCs w:val="24"/>
          <w:lang w:val="en-US" w:eastAsia="zh-CN"/>
        </w:rPr>
        <w:t xml:space="preserve">  Vonnegut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 imagination can be recognized as a warning of oppression from abuse of power. It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 part of the theme. The dystopia is rooted in the abuse of power, and the abuse of power is still originated from wrong understanding of equality. To conclude, Vonnegut sets a dystopia to show his understanding of equality–no bias, equal chances to realize potential, free, education. And that</w:t>
      </w:r>
      <w:r>
        <w:rPr>
          <w:rFonts w:hint="default" w:ascii="Times New Roman" w:hAnsi="Times New Roman" w:cs="Times New Roman" w:eastAsiaTheme="majorEastAsia"/>
          <w:b w:val="0"/>
          <w:bCs w:val="0"/>
          <w:sz w:val="24"/>
          <w:szCs w:val="24"/>
          <w:lang w:val="en-US" w:eastAsia="zh-CN"/>
        </w:rPr>
        <w:t>’</w:t>
      </w:r>
      <w:r>
        <w:rPr>
          <w:rFonts w:hint="eastAsia" w:ascii="Times New Roman" w:hAnsi="Times New Roman" w:cs="Times New Roman" w:eastAsiaTheme="majorEastAsia"/>
          <w:b w:val="0"/>
          <w:bCs w:val="0"/>
          <w:sz w:val="24"/>
          <w:szCs w:val="24"/>
          <w:lang w:val="en-US" w:eastAsia="zh-CN"/>
        </w:rPr>
        <w:t>s the equality that our society should have, he hopes.</w:t>
      </w:r>
      <w:bookmarkStart w:id="0" w:name="_GoBack"/>
      <w:bookmarkEnd w:id="0"/>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8D323">
    <w:pPr>
      <w:pStyle w:val="2"/>
    </w:pPr>
  </w:p>
  <w:p w14:paraId="6FB667F5">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631C4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0631C4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0129A2"/>
    <w:rsid w:val="0E8D6365"/>
    <w:rsid w:val="0F821BAC"/>
    <w:rsid w:val="1FF552A4"/>
    <w:rsid w:val="26DB41FB"/>
    <w:rsid w:val="307C4C13"/>
    <w:rsid w:val="3B020C50"/>
    <w:rsid w:val="436376D1"/>
    <w:rsid w:val="48552027"/>
    <w:rsid w:val="50C8266C"/>
    <w:rsid w:val="7AE740DE"/>
    <w:rsid w:val="7FAC1A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821</Words>
  <Characters>4033</Characters>
  <Lines>0</Lines>
  <Paragraphs>0</Paragraphs>
  <TotalTime>98</TotalTime>
  <ScaleCrop>false</ScaleCrop>
  <LinksUpToDate>false</LinksUpToDate>
  <CharactersWithSpaces>4851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2025-11-21T01:37:00Z</dcterms:created>
  <dc:creator>cnyz_</dc:creator>
  <cp:lastModifiedBy>cnyz</cp:lastModifiedBy>
  <dcterms:modified xsi:type="dcterms:W3CDTF">2026-05-09T16:57:18Z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eyJoZGlkIjoiY2QwMTYyYmVmZTdhYTE2OWVlNzk5ODk3ZmFkMzk5M2EiLCJ1c2VySWQiOiIxMTAxNzQ3NDY5In0=</vt:lpwstr>
  </property>
  <property fmtid="{D5CDD505-2E9C-101B-9397-08002B2CF9AE}" pid="4" name="ICV">
    <vt:lpwstr>39785F50E56848029C74E293576C8BD0_12</vt:lpwstr>
  </property>
</Properties>
</file>