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Illustrated Procedure</w:t>
      </w:r>
    </w:p>
    <w:p>
      <w:r>
        <w:t xml:space="preserve">Step one: remove the item from the bag.</w:t>
      </w:r>
    </w:p>
    <w:p>
      <w:r>
        <w:drawing>
          <wp:inline distT="0" distB="0" distL="0" distR="0">
            <wp:extent cx="381000" cy="285750"/>
            <wp:docPr id="1" name="step1.png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Step two: place it in the pan.</w:t>
      </w:r>
    </w:p>
    <w:p>
      <w:r>
        <w:drawing>
          <wp:inline distT="0" distB="0" distL="0" distR="0">
            <wp:extent cx="285750" cy="381000"/>
            <wp:docPr id="2" name="step2.png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Pan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Bags</w:t>
            </w:r>
          </w:p>
        </w:tc>
      </w:tr>
      <w:tr>
        <w:tc>
          <w:tcPr>
            <w:tcW w:w="2400" w:type="dxa"/>
          </w:tcPr>
          <w:p>
            <w:r>
              <w:t xml:space="preserve">1/3</w:t>
            </w:r>
          </w:p>
        </w:tc>
        <w:tc>
          <w:tcPr>
            <w:tcW w:w="2400" w:type="dxa"/>
          </w:tcPr>
          <w:p>
            <w:r>
              <w:t xml:space="preserve">2-3</w:t>
            </w:r>
          </w:p>
        </w:tc>
      </w:tr>
      <w:tr>
        <w:tc>
          <w:tcPr>
            <w:tcW w:w="2400" w:type="dxa"/>
          </w:tcPr>
          <w:p>
            <w:r>
              <w:t xml:space="preserve">1/6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  <w:spacing w:before="240" w:after="120"/>
    </w:pPr>
    <w:rPr>
      <w:b/>
      <w:sz w:val="40"/>
      <w:szCs w:val="40"/>
    </w:rPr>
  </w:style>
  <w:style w:type="paragraph" w:styleId="Heading2">
    <w:name w:val="heading 2"/>
    <w:basedOn w:val="Normal"/>
    <w:qFormat/>
    <w:pPr>
      <w:outlineLvl w:val="1"/>
      <w:spacing w:before="240" w:after="120"/>
    </w:pPr>
    <w:rPr>
      <w:b/>
      <w:sz w:val="32"/>
      <w:szCs w:val="32"/>
    </w:rPr>
  </w:style>
  <w:style w:type="paragraph" w:styleId="Heading3">
    <w:name w:val="heading 3"/>
    <w:basedOn w:val="Normal"/>
    <w:qFormat/>
    <w:pPr>
      <w:outlineLvl w:val="2"/>
      <w:spacing w:before="240" w:after="12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