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761" w:rsidRPr="00294263" w:rsidRDefault="00294263" w:rsidP="002942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4263">
        <w:rPr>
          <w:rFonts w:ascii="Times New Roman" w:hAnsi="Times New Roman" w:cs="Times New Roman"/>
          <w:b/>
          <w:sz w:val="28"/>
          <w:szCs w:val="28"/>
        </w:rPr>
        <w:t>Учебная практика.</w:t>
      </w:r>
    </w:p>
    <w:p w:rsidR="00294263" w:rsidRDefault="00294263" w:rsidP="002942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4263">
        <w:rPr>
          <w:rFonts w:ascii="Times New Roman" w:hAnsi="Times New Roman" w:cs="Times New Roman"/>
          <w:b/>
          <w:sz w:val="28"/>
          <w:szCs w:val="28"/>
        </w:rPr>
        <w:t>Системная аналитика. Задание 1.</w:t>
      </w:r>
    </w:p>
    <w:p w:rsidR="00294263" w:rsidRDefault="00294263" w:rsidP="002426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данного задания я выбрала функцию – «Бронировка отеля».</w:t>
      </w:r>
    </w:p>
    <w:p w:rsidR="002426ED" w:rsidRDefault="002426ED" w:rsidP="002426ED">
      <w:pPr>
        <w:rPr>
          <w:rFonts w:ascii="Times New Roman" w:hAnsi="Times New Roman" w:cs="Times New Roman"/>
          <w:b/>
          <w:sz w:val="28"/>
          <w:szCs w:val="28"/>
        </w:rPr>
      </w:pPr>
      <w:r w:rsidRPr="002426ED">
        <w:rPr>
          <w:rFonts w:ascii="Times New Roman" w:hAnsi="Times New Roman" w:cs="Times New Roman"/>
          <w:b/>
          <w:sz w:val="28"/>
          <w:szCs w:val="28"/>
        </w:rPr>
        <w:t xml:space="preserve">Глоссарий. </w:t>
      </w:r>
      <w:r w:rsidR="002227C3">
        <w:rPr>
          <w:rFonts w:ascii="Times New Roman" w:hAnsi="Times New Roman" w:cs="Times New Roman"/>
          <w:b/>
          <w:sz w:val="28"/>
          <w:szCs w:val="28"/>
        </w:rPr>
        <w:t xml:space="preserve">Термины и определение. </w:t>
      </w:r>
    </w:p>
    <w:p w:rsidR="00053EF8" w:rsidRDefault="00053EF8" w:rsidP="00A56949">
      <w:pPr>
        <w:rPr>
          <w:rStyle w:val="a3"/>
          <w:rFonts w:ascii="Times New Roman" w:hAnsi="Times New Roman" w:cs="Times New Roman"/>
          <w:bCs w:val="0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41954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5-11-25_12-59-2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949" w:rsidRPr="00A56949" w:rsidRDefault="00A56949" w:rsidP="00A56949">
      <w:pPr>
        <w:rPr>
          <w:rStyle w:val="a3"/>
          <w:rFonts w:ascii="Times New Roman" w:hAnsi="Times New Roman" w:cs="Times New Roman"/>
          <w:bCs w:val="0"/>
          <w:sz w:val="28"/>
          <w:szCs w:val="28"/>
        </w:rPr>
      </w:pPr>
      <w:r>
        <w:rPr>
          <w:rStyle w:val="a3"/>
          <w:rFonts w:ascii="Times New Roman" w:hAnsi="Times New Roman" w:cs="Times New Roman"/>
          <w:bCs w:val="0"/>
          <w:sz w:val="28"/>
          <w:szCs w:val="28"/>
        </w:rPr>
        <w:t>Бизнес-цели.</w:t>
      </w:r>
    </w:p>
    <w:p w:rsidR="00053EF8" w:rsidRPr="00053EF8" w:rsidRDefault="00053EF8" w:rsidP="00053EF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- </w:t>
      </w:r>
      <w:r w:rsidRPr="00053E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Повышение прямых бронирований:</w:t>
      </w:r>
      <w:r w:rsidRPr="00053E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Увеличение количества бронирований, совершённых напрямую через сайт.</w:t>
      </w:r>
    </w:p>
    <w:p w:rsidR="00053EF8" w:rsidRPr="00053EF8" w:rsidRDefault="00053EF8" w:rsidP="00053EF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- </w:t>
      </w:r>
      <w:r w:rsidRPr="00053E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Автоматизация процесса:</w:t>
      </w:r>
      <w:r w:rsidRPr="00053E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Снижение нагрузки на администраторов отелей и кол-центр за счёт круглосуточного онлайн-бронирования.</w:t>
      </w:r>
    </w:p>
    <w:p w:rsidR="00053EF8" w:rsidRPr="00053EF8" w:rsidRDefault="00053EF8" w:rsidP="00053EF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- </w:t>
      </w:r>
      <w:r w:rsidRPr="00053E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Улучше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ние пользовательского опыта</w:t>
      </w:r>
      <w:r w:rsidRPr="00053E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053E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Создание простого, интуитивного и быстрого пути от поиска до подтверждения брони.</w:t>
      </w:r>
    </w:p>
    <w:p w:rsidR="00053EF8" w:rsidRPr="00053EF8" w:rsidRDefault="00053EF8" w:rsidP="00053EF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- </w:t>
      </w:r>
      <w:r w:rsidRPr="00053E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Увеличение среднего чека:</w:t>
      </w:r>
      <w:r w:rsidRPr="00053E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За счёт перекрёстных продаж дополнительных услуг (трансфер, </w:t>
      </w:r>
      <w:proofErr w:type="spellStart"/>
      <w:r w:rsidRPr="00053E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спа</w:t>
      </w:r>
      <w:proofErr w:type="spellEnd"/>
      <w:r w:rsidRPr="00053E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-процедуры, ужины) на этапе бронирования.</w:t>
      </w:r>
    </w:p>
    <w:p w:rsidR="00053EF8" w:rsidRDefault="00053EF8" w:rsidP="00A5694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- </w:t>
      </w:r>
      <w:r w:rsidRPr="00053E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Снижение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количества отказов</w:t>
      </w:r>
      <w:r w:rsidRPr="00053E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053E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Упрощение процесса бронирования для минимизации числа броней, не завершённых клиентом.</w:t>
      </w:r>
    </w:p>
    <w:p w:rsidR="00A56949" w:rsidRDefault="00A56949" w:rsidP="00A5694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56949" w:rsidRPr="00A56949" w:rsidRDefault="00A56949" w:rsidP="00A5694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A56949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lastRenderedPageBreak/>
        <w:t xml:space="preserve">Описание бизнес-процессов. </w:t>
      </w:r>
    </w:p>
    <w:p w:rsidR="00053EF8" w:rsidRPr="00053EF8" w:rsidRDefault="00053EF8" w:rsidP="00053EF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53EF8">
        <w:rPr>
          <w:rStyle w:val="a3"/>
          <w:b w:val="0"/>
          <w:color w:val="0F1115"/>
          <w:sz w:val="28"/>
          <w:szCs w:val="28"/>
        </w:rPr>
        <w:t>Основной процесс: "Бронирование отеля клиентом"</w:t>
      </w:r>
      <w:r>
        <w:rPr>
          <w:rStyle w:val="a3"/>
          <w:b w:val="0"/>
          <w:color w:val="0F1115"/>
          <w:sz w:val="28"/>
          <w:szCs w:val="28"/>
        </w:rPr>
        <w:t>.</w:t>
      </w:r>
    </w:p>
    <w:p w:rsidR="00053EF8" w:rsidRDefault="00053EF8" w:rsidP="00053EF8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b w:val="0"/>
          <w:color w:val="0F1115"/>
          <w:sz w:val="28"/>
          <w:szCs w:val="28"/>
        </w:rPr>
      </w:pPr>
      <w:r w:rsidRPr="00053EF8">
        <w:rPr>
          <w:rStyle w:val="a3"/>
          <w:b w:val="0"/>
          <w:color w:val="0F1115"/>
          <w:sz w:val="28"/>
          <w:szCs w:val="28"/>
          <w:u w:val="single"/>
        </w:rPr>
        <w:t>Дорожка</w:t>
      </w:r>
      <w:r w:rsidRPr="00053EF8">
        <w:rPr>
          <w:rStyle w:val="a3"/>
          <w:b w:val="0"/>
          <w:color w:val="0F1115"/>
          <w:sz w:val="28"/>
          <w:szCs w:val="28"/>
        </w:rPr>
        <w:t>: Клиент</w:t>
      </w:r>
      <w:r>
        <w:rPr>
          <w:rStyle w:val="a3"/>
          <w:b w:val="0"/>
          <w:color w:val="0F1115"/>
          <w:sz w:val="28"/>
          <w:szCs w:val="28"/>
        </w:rPr>
        <w:t>.</w:t>
      </w:r>
    </w:p>
    <w:p w:rsidR="00053EF8" w:rsidRDefault="00053EF8" w:rsidP="00053EF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5940425" cy="3581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c3e6e73-6881-4f15-a4c9-044ad42baf7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F8" w:rsidRDefault="00053EF8" w:rsidP="00053EF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53EF8">
        <w:rPr>
          <w:color w:val="0F1115"/>
          <w:sz w:val="28"/>
          <w:szCs w:val="28"/>
          <w:u w:val="single"/>
        </w:rPr>
        <w:t>Дорожка</w:t>
      </w:r>
      <w:r w:rsidRPr="00053EF8">
        <w:rPr>
          <w:color w:val="0F1115"/>
          <w:sz w:val="28"/>
          <w:szCs w:val="28"/>
        </w:rPr>
        <w:t>: Система.</w:t>
      </w:r>
    </w:p>
    <w:p w:rsidR="00A57BC5" w:rsidRDefault="00A2366C" w:rsidP="00A56949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b w:val="0"/>
          <w:bCs w:val="0"/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5940425" cy="40005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5-11-25_13-20-1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949" w:rsidRPr="00A56949" w:rsidRDefault="00A56949" w:rsidP="00A56949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bCs w:val="0"/>
          <w:color w:val="0F1115"/>
          <w:sz w:val="28"/>
          <w:szCs w:val="28"/>
          <w:lang w:val="en-US"/>
        </w:rPr>
      </w:pPr>
      <w:r w:rsidRPr="00A56949">
        <w:rPr>
          <w:rStyle w:val="a3"/>
          <w:bCs w:val="0"/>
          <w:color w:val="0F1115"/>
          <w:sz w:val="28"/>
          <w:szCs w:val="28"/>
          <w:lang w:val="en-US"/>
        </w:rPr>
        <w:lastRenderedPageBreak/>
        <w:t>User Story.</w:t>
      </w:r>
    </w:p>
    <w:p w:rsidR="00A57BC5" w:rsidRDefault="00A57BC5" w:rsidP="00A57BC5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5940425" cy="51447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5-11-26_12-08-3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949" w:rsidRDefault="00A57BC5" w:rsidP="00A56949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5940425" cy="35179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5-11-26_12-14-1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949" w:rsidRDefault="00A56949" w:rsidP="00A56949">
      <w:pPr>
        <w:pStyle w:val="ds-markdown-paragraph"/>
        <w:shd w:val="clear" w:color="auto" w:fill="FFFFFF"/>
        <w:spacing w:after="120" w:afterAutospacing="0"/>
        <w:rPr>
          <w:rStyle w:val="a3"/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lastRenderedPageBreak/>
        <w:t>Ограничения.</w:t>
      </w:r>
    </w:p>
    <w:p w:rsidR="003E41D0" w:rsidRDefault="001C3378" w:rsidP="003E41D0">
      <w:pPr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33185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25-11-26_13-58-5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1D0" w:rsidRDefault="003E41D0" w:rsidP="003E41D0">
      <w:pPr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</w:p>
    <w:p w:rsidR="003E41D0" w:rsidRPr="003E41D0" w:rsidRDefault="003E41D0" w:rsidP="003E41D0">
      <w:pPr>
        <w:rPr>
          <w:rFonts w:ascii="Times New Roman" w:hAnsi="Times New Roman" w:cs="Times New Roman"/>
          <w:sz w:val="28"/>
          <w:szCs w:val="28"/>
        </w:rPr>
      </w:pPr>
      <w:r w:rsidRPr="003E41D0">
        <w:rPr>
          <w:rStyle w:val="a3"/>
          <w:rFonts w:ascii="Times New Roman" w:hAnsi="Times New Roman" w:cs="Times New Roman"/>
          <w:bCs w:val="0"/>
          <w:color w:val="0F1115"/>
          <w:sz w:val="28"/>
          <w:szCs w:val="28"/>
        </w:rPr>
        <w:t>Критерии готовности (</w:t>
      </w:r>
      <w:proofErr w:type="spellStart"/>
      <w:r w:rsidRPr="003E41D0">
        <w:rPr>
          <w:rStyle w:val="a3"/>
          <w:rFonts w:ascii="Times New Roman" w:hAnsi="Times New Roman" w:cs="Times New Roman"/>
          <w:bCs w:val="0"/>
          <w:color w:val="0F1115"/>
          <w:sz w:val="28"/>
          <w:szCs w:val="28"/>
        </w:rPr>
        <w:t>DoR</w:t>
      </w:r>
      <w:proofErr w:type="spellEnd"/>
      <w:r w:rsidRPr="003E41D0">
        <w:rPr>
          <w:rStyle w:val="a3"/>
          <w:rFonts w:ascii="Times New Roman" w:hAnsi="Times New Roman" w:cs="Times New Roman"/>
          <w:bCs w:val="0"/>
          <w:color w:val="0F1115"/>
          <w:sz w:val="28"/>
          <w:szCs w:val="28"/>
        </w:rPr>
        <w:t>)</w:t>
      </w:r>
      <w:r>
        <w:rPr>
          <w:rStyle w:val="a3"/>
          <w:rFonts w:ascii="Times New Roman" w:hAnsi="Times New Roman" w:cs="Times New Roman"/>
          <w:bCs w:val="0"/>
          <w:color w:val="0F1115"/>
          <w:sz w:val="28"/>
          <w:szCs w:val="28"/>
        </w:rPr>
        <w:t>.</w:t>
      </w:r>
    </w:p>
    <w:p w:rsidR="003E41D0" w:rsidRPr="003E41D0" w:rsidRDefault="003E41D0" w:rsidP="003E41D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E41D0">
        <w:rPr>
          <w:color w:val="0F1115"/>
          <w:sz w:val="28"/>
          <w:szCs w:val="28"/>
        </w:rPr>
        <w:t>Пользовательская история считается готовой к попаданию в спринт, если:</w:t>
      </w:r>
    </w:p>
    <w:p w:rsidR="003E41D0" w:rsidRPr="003E41D0" w:rsidRDefault="003E41D0" w:rsidP="003E41D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3E41D0">
        <w:rPr>
          <w:color w:val="0F1115"/>
          <w:sz w:val="28"/>
          <w:szCs w:val="28"/>
        </w:rPr>
        <w:t>История описана по шаблону "Как [роль], я хочу [цель], чтобы [причина]".</w:t>
      </w:r>
    </w:p>
    <w:p w:rsidR="003E41D0" w:rsidRPr="003E41D0" w:rsidRDefault="003E41D0" w:rsidP="003E41D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3E41D0">
        <w:rPr>
          <w:color w:val="0F1115"/>
          <w:sz w:val="28"/>
          <w:szCs w:val="28"/>
        </w:rPr>
        <w:t>Критерии приемлемости четко сформулированы, однозначны и тестируемы.</w:t>
      </w:r>
    </w:p>
    <w:p w:rsidR="003E41D0" w:rsidRPr="003E41D0" w:rsidRDefault="003E41D0" w:rsidP="003E41D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3E41D0">
        <w:rPr>
          <w:color w:val="0F1115"/>
          <w:sz w:val="28"/>
          <w:szCs w:val="28"/>
        </w:rPr>
        <w:t>Дизайн-макеты всех экранов, затронутых историей, готовы и согласованы с продукт-менеджером.</w:t>
      </w:r>
    </w:p>
    <w:p w:rsidR="003E41D0" w:rsidRPr="003E41D0" w:rsidRDefault="003E41D0" w:rsidP="003E41D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3E41D0">
        <w:rPr>
          <w:color w:val="0F1115"/>
          <w:sz w:val="28"/>
          <w:szCs w:val="28"/>
        </w:rPr>
        <w:t xml:space="preserve">Логика взаимодействия с API отеля или </w:t>
      </w:r>
      <w:proofErr w:type="spellStart"/>
      <w:r w:rsidRPr="003E41D0">
        <w:rPr>
          <w:color w:val="0F1115"/>
          <w:sz w:val="28"/>
          <w:szCs w:val="28"/>
        </w:rPr>
        <w:t>агрегатора</w:t>
      </w:r>
      <w:proofErr w:type="spellEnd"/>
      <w:r w:rsidRPr="003E41D0">
        <w:rPr>
          <w:color w:val="0F1115"/>
          <w:sz w:val="28"/>
          <w:szCs w:val="28"/>
        </w:rPr>
        <w:t xml:space="preserve"> проработана и документирована.</w:t>
      </w:r>
    </w:p>
    <w:p w:rsidR="003E41D0" w:rsidRDefault="003E41D0" w:rsidP="003E41D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3E41D0">
        <w:rPr>
          <w:color w:val="0F1115"/>
          <w:sz w:val="28"/>
          <w:szCs w:val="28"/>
        </w:rPr>
        <w:t>История декомпозирована, оценена разработчиками и не имеет блокирующих зависимостей.</w:t>
      </w:r>
    </w:p>
    <w:p w:rsidR="003E41D0" w:rsidRPr="003E41D0" w:rsidRDefault="003E41D0" w:rsidP="003E41D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E41D0">
        <w:rPr>
          <w:rStyle w:val="a3"/>
          <w:bCs w:val="0"/>
          <w:color w:val="0F1115"/>
          <w:sz w:val="28"/>
          <w:szCs w:val="28"/>
        </w:rPr>
        <w:t>Критерии завершённости (</w:t>
      </w:r>
      <w:proofErr w:type="spellStart"/>
      <w:r w:rsidRPr="003E41D0">
        <w:rPr>
          <w:rStyle w:val="a3"/>
          <w:bCs w:val="0"/>
          <w:color w:val="0F1115"/>
          <w:sz w:val="28"/>
          <w:szCs w:val="28"/>
        </w:rPr>
        <w:t>DoD</w:t>
      </w:r>
      <w:proofErr w:type="spellEnd"/>
      <w:r w:rsidRPr="003E41D0">
        <w:rPr>
          <w:rStyle w:val="a3"/>
          <w:bCs w:val="0"/>
          <w:color w:val="0F1115"/>
          <w:sz w:val="28"/>
          <w:szCs w:val="28"/>
        </w:rPr>
        <w:t>).</w:t>
      </w:r>
    </w:p>
    <w:p w:rsidR="003E41D0" w:rsidRPr="003E41D0" w:rsidRDefault="003E41D0" w:rsidP="003E41D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E41D0">
        <w:rPr>
          <w:color w:val="0F1115"/>
          <w:sz w:val="28"/>
          <w:szCs w:val="28"/>
        </w:rPr>
        <w:t>Пол</w:t>
      </w:r>
      <w:r w:rsidR="00F27EDD">
        <w:rPr>
          <w:color w:val="0F1115"/>
          <w:sz w:val="28"/>
          <w:szCs w:val="28"/>
        </w:rPr>
        <w:t xml:space="preserve">ьзовательская история </w:t>
      </w:r>
      <w:bookmarkStart w:id="0" w:name="_GoBack"/>
      <w:bookmarkEnd w:id="0"/>
      <w:r>
        <w:rPr>
          <w:color w:val="0F1115"/>
          <w:sz w:val="28"/>
          <w:szCs w:val="28"/>
        </w:rPr>
        <w:t xml:space="preserve">считаться </w:t>
      </w:r>
      <w:r w:rsidRPr="003E41D0">
        <w:rPr>
          <w:color w:val="0F1115"/>
          <w:sz w:val="28"/>
          <w:szCs w:val="28"/>
        </w:rPr>
        <w:t>завершённой, когда:</w:t>
      </w:r>
    </w:p>
    <w:p w:rsidR="003E41D0" w:rsidRPr="003E41D0" w:rsidRDefault="003E41D0" w:rsidP="003E41D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3E41D0">
        <w:rPr>
          <w:color w:val="0F1115"/>
          <w:sz w:val="28"/>
          <w:szCs w:val="28"/>
        </w:rPr>
        <w:t>Код написан, проведено код-</w:t>
      </w:r>
      <w:proofErr w:type="spellStart"/>
      <w:r w:rsidRPr="003E41D0">
        <w:rPr>
          <w:color w:val="0F1115"/>
          <w:sz w:val="28"/>
          <w:szCs w:val="28"/>
        </w:rPr>
        <w:t>ревью</w:t>
      </w:r>
      <w:proofErr w:type="spellEnd"/>
      <w:r w:rsidRPr="003E41D0">
        <w:rPr>
          <w:color w:val="0F1115"/>
          <w:sz w:val="28"/>
          <w:szCs w:val="28"/>
        </w:rPr>
        <w:t xml:space="preserve"> и написаны </w:t>
      </w:r>
      <w:proofErr w:type="spellStart"/>
      <w:r w:rsidRPr="003E41D0">
        <w:rPr>
          <w:color w:val="0F1115"/>
          <w:sz w:val="28"/>
          <w:szCs w:val="28"/>
        </w:rPr>
        <w:t>unit</w:t>
      </w:r>
      <w:proofErr w:type="spellEnd"/>
      <w:r w:rsidRPr="003E41D0">
        <w:rPr>
          <w:color w:val="0F1115"/>
          <w:sz w:val="28"/>
          <w:szCs w:val="28"/>
        </w:rPr>
        <w:t>-тесты.</w:t>
      </w:r>
    </w:p>
    <w:p w:rsidR="003E41D0" w:rsidRPr="003E41D0" w:rsidRDefault="003E41D0" w:rsidP="003E41D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3E41D0">
        <w:rPr>
          <w:color w:val="0F1115"/>
          <w:sz w:val="28"/>
          <w:szCs w:val="28"/>
        </w:rPr>
        <w:t>Все критерии приемлемости выполнены и успешно протестированы QA-инженером (ручное тестирование).</w:t>
      </w:r>
    </w:p>
    <w:p w:rsidR="003E41D0" w:rsidRDefault="003E41D0" w:rsidP="003E41D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 xml:space="preserve">- </w:t>
      </w:r>
      <w:r w:rsidRPr="003E41D0">
        <w:rPr>
          <w:color w:val="0F1115"/>
          <w:sz w:val="28"/>
          <w:szCs w:val="28"/>
        </w:rPr>
        <w:t>Функциональность протестирована на интеграцию с API отеля/</w:t>
      </w:r>
      <w:proofErr w:type="spellStart"/>
      <w:r w:rsidRPr="003E41D0">
        <w:rPr>
          <w:color w:val="0F1115"/>
          <w:sz w:val="28"/>
          <w:szCs w:val="28"/>
        </w:rPr>
        <w:t>агрегатора</w:t>
      </w:r>
      <w:proofErr w:type="spellEnd"/>
      <w:r w:rsidRPr="003E41D0">
        <w:rPr>
          <w:color w:val="0F1115"/>
          <w:sz w:val="28"/>
          <w:szCs w:val="28"/>
        </w:rPr>
        <w:t xml:space="preserve"> в тестовом окружении.</w:t>
      </w:r>
    </w:p>
    <w:p w:rsidR="003E41D0" w:rsidRPr="003E41D0" w:rsidRDefault="003E41D0" w:rsidP="003E41D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3E41D0">
        <w:rPr>
          <w:color w:val="0F1115"/>
          <w:sz w:val="28"/>
          <w:szCs w:val="28"/>
        </w:rPr>
        <w:t>Проведено тестирование на разных устройствах и в основных браузерах (</w:t>
      </w:r>
      <w:proofErr w:type="spellStart"/>
      <w:r w:rsidRPr="003E41D0">
        <w:rPr>
          <w:color w:val="0F1115"/>
          <w:sz w:val="28"/>
          <w:szCs w:val="28"/>
        </w:rPr>
        <w:t>Chrome</w:t>
      </w:r>
      <w:proofErr w:type="spellEnd"/>
      <w:r w:rsidRPr="003E41D0">
        <w:rPr>
          <w:color w:val="0F1115"/>
          <w:sz w:val="28"/>
          <w:szCs w:val="28"/>
        </w:rPr>
        <w:t xml:space="preserve">, </w:t>
      </w:r>
      <w:proofErr w:type="spellStart"/>
      <w:r w:rsidRPr="003E41D0">
        <w:rPr>
          <w:color w:val="0F1115"/>
          <w:sz w:val="28"/>
          <w:szCs w:val="28"/>
        </w:rPr>
        <w:t>Firefox</w:t>
      </w:r>
      <w:proofErr w:type="spellEnd"/>
      <w:r w:rsidRPr="003E41D0">
        <w:rPr>
          <w:color w:val="0F1115"/>
          <w:sz w:val="28"/>
          <w:szCs w:val="28"/>
        </w:rPr>
        <w:t xml:space="preserve">, </w:t>
      </w:r>
      <w:proofErr w:type="spellStart"/>
      <w:r w:rsidRPr="003E41D0">
        <w:rPr>
          <w:color w:val="0F1115"/>
          <w:sz w:val="28"/>
          <w:szCs w:val="28"/>
        </w:rPr>
        <w:t>Safari</w:t>
      </w:r>
      <w:proofErr w:type="spellEnd"/>
      <w:r w:rsidRPr="003E41D0">
        <w:rPr>
          <w:color w:val="0F1115"/>
          <w:sz w:val="28"/>
          <w:szCs w:val="28"/>
        </w:rPr>
        <w:t xml:space="preserve">, </w:t>
      </w:r>
      <w:proofErr w:type="spellStart"/>
      <w:r w:rsidRPr="003E41D0">
        <w:rPr>
          <w:color w:val="0F1115"/>
          <w:sz w:val="28"/>
          <w:szCs w:val="28"/>
        </w:rPr>
        <w:t>Edge</w:t>
      </w:r>
      <w:proofErr w:type="spellEnd"/>
      <w:r w:rsidRPr="003E41D0">
        <w:rPr>
          <w:color w:val="0F1115"/>
          <w:sz w:val="28"/>
          <w:szCs w:val="28"/>
        </w:rPr>
        <w:t>).</w:t>
      </w:r>
    </w:p>
    <w:p w:rsidR="003E41D0" w:rsidRPr="003E41D0" w:rsidRDefault="003E41D0" w:rsidP="003E41D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3E41D0">
        <w:rPr>
          <w:color w:val="0F1115"/>
          <w:sz w:val="28"/>
          <w:szCs w:val="28"/>
        </w:rPr>
        <w:t>Написаны и успешно проходят автоматизированные E2E-тесты критического пути бронирования.</w:t>
      </w:r>
    </w:p>
    <w:p w:rsidR="003E41D0" w:rsidRPr="003E41D0" w:rsidRDefault="003E41D0" w:rsidP="003E41D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3E41D0">
        <w:rPr>
          <w:color w:val="0F1115"/>
          <w:sz w:val="28"/>
          <w:szCs w:val="28"/>
        </w:rPr>
        <w:t>Документация для команды поддержки (если требуется) обновлена.</w:t>
      </w:r>
    </w:p>
    <w:p w:rsidR="003E41D0" w:rsidRPr="003E41D0" w:rsidRDefault="003E41D0" w:rsidP="003E41D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3E41D0">
        <w:rPr>
          <w:color w:val="0F1115"/>
          <w:sz w:val="28"/>
          <w:szCs w:val="28"/>
        </w:rPr>
        <w:t xml:space="preserve">Код </w:t>
      </w:r>
      <w:proofErr w:type="spellStart"/>
      <w:r w:rsidRPr="003E41D0">
        <w:rPr>
          <w:color w:val="0F1115"/>
          <w:sz w:val="28"/>
          <w:szCs w:val="28"/>
        </w:rPr>
        <w:t>замержен</w:t>
      </w:r>
      <w:proofErr w:type="spellEnd"/>
      <w:r w:rsidRPr="003E41D0">
        <w:rPr>
          <w:color w:val="0F1115"/>
          <w:sz w:val="28"/>
          <w:szCs w:val="28"/>
        </w:rPr>
        <w:t xml:space="preserve"> в основную ветку и развёрнут на </w:t>
      </w:r>
      <w:proofErr w:type="spellStart"/>
      <w:r w:rsidRPr="003E41D0">
        <w:rPr>
          <w:color w:val="0F1115"/>
          <w:sz w:val="28"/>
          <w:szCs w:val="28"/>
        </w:rPr>
        <w:t>staging</w:t>
      </w:r>
      <w:proofErr w:type="spellEnd"/>
      <w:r w:rsidRPr="003E41D0">
        <w:rPr>
          <w:color w:val="0F1115"/>
          <w:sz w:val="28"/>
          <w:szCs w:val="28"/>
        </w:rPr>
        <w:t>-окружении.</w:t>
      </w:r>
    </w:p>
    <w:p w:rsidR="003E41D0" w:rsidRPr="003E41D0" w:rsidRDefault="003E41D0" w:rsidP="003E41D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3E41D0">
        <w:rPr>
          <w:color w:val="0F1115"/>
          <w:sz w:val="28"/>
          <w:szCs w:val="28"/>
        </w:rPr>
        <w:t>Продукт-менеджер провёл демонстрацию и подтвердил, что функциональность соответствует ожиданиям.</w:t>
      </w:r>
    </w:p>
    <w:p w:rsidR="003E41D0" w:rsidRDefault="003E41D0" w:rsidP="003E41D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3E41D0" w:rsidRPr="003E41D0" w:rsidRDefault="003E41D0" w:rsidP="003E41D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2426ED" w:rsidRDefault="002426ED" w:rsidP="002426ED">
      <w:pPr>
        <w:rPr>
          <w:rFonts w:ascii="Times New Roman" w:hAnsi="Times New Roman" w:cs="Times New Roman"/>
          <w:sz w:val="28"/>
          <w:szCs w:val="28"/>
        </w:rPr>
      </w:pPr>
    </w:p>
    <w:p w:rsidR="00294263" w:rsidRPr="00294263" w:rsidRDefault="00294263" w:rsidP="002426ED">
      <w:pPr>
        <w:rPr>
          <w:rFonts w:ascii="Times New Roman" w:hAnsi="Times New Roman" w:cs="Times New Roman"/>
          <w:sz w:val="28"/>
          <w:szCs w:val="28"/>
        </w:rPr>
      </w:pPr>
    </w:p>
    <w:sectPr w:rsidR="00294263" w:rsidRPr="002942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BE6D63"/>
    <w:multiLevelType w:val="multilevel"/>
    <w:tmpl w:val="5D84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CD74D3"/>
    <w:multiLevelType w:val="multilevel"/>
    <w:tmpl w:val="12FE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C5DF2"/>
    <w:multiLevelType w:val="multilevel"/>
    <w:tmpl w:val="B2CE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97150"/>
    <w:multiLevelType w:val="multilevel"/>
    <w:tmpl w:val="A1A6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263"/>
    <w:rsid w:val="00053EF8"/>
    <w:rsid w:val="000F412D"/>
    <w:rsid w:val="001C3378"/>
    <w:rsid w:val="002227C3"/>
    <w:rsid w:val="002426ED"/>
    <w:rsid w:val="00294263"/>
    <w:rsid w:val="003712DE"/>
    <w:rsid w:val="003E41D0"/>
    <w:rsid w:val="008B033A"/>
    <w:rsid w:val="00A2366C"/>
    <w:rsid w:val="00A56949"/>
    <w:rsid w:val="00A57BC5"/>
    <w:rsid w:val="00AA285D"/>
    <w:rsid w:val="00AF4761"/>
    <w:rsid w:val="00CF11BA"/>
    <w:rsid w:val="00F2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8485D"/>
  <w15:chartTrackingRefBased/>
  <w15:docId w15:val="{9D0BFE11-6484-4466-B4D6-78DCE202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2426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2426E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426ED"/>
    <w:rPr>
      <w:b/>
      <w:bCs/>
    </w:rPr>
  </w:style>
  <w:style w:type="paragraph" w:customStyle="1" w:styleId="ds-markdown-paragraph">
    <w:name w:val="ds-markdown-paragraph"/>
    <w:basedOn w:val="a"/>
    <w:rsid w:val="00242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053EF8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A569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569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5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MIX PC</dc:creator>
  <cp:keywords/>
  <dc:description/>
  <cp:lastModifiedBy>MIX PC</cp:lastModifiedBy>
  <cp:revision>5</cp:revision>
  <dcterms:created xsi:type="dcterms:W3CDTF">2025-11-25T07:36:00Z</dcterms:created>
  <dcterms:modified xsi:type="dcterms:W3CDTF">2025-11-27T06:39:00Z</dcterms:modified>
</cp:coreProperties>
</file>