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1794F82" wp14:paraId="074F184D" wp14:textId="1CD90E29">
      <w:pPr>
        <w:pStyle w:val="Heading1"/>
        <w:shd w:val="clear" w:color="auto" w:fill="FFFFFF" w:themeFill="background1"/>
        <w:spacing w:before="576" w:beforeAutospacing="off" w:after="576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HTTP-запросы: структура, методы, строка статуса и коды состояния</w:t>
      </w:r>
    </w:p>
    <w:p xmlns:wp14="http://schemas.microsoft.com/office/word/2010/wordml" w:rsidP="51794F82" wp14:paraId="501817AE" wp14:textId="0319E924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HTTP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(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HyperText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Transfer Protocol, дословно — «протокол передачи гипертекста») представляет собой протокол прикладного уровня, используемый для доступа к ресурсам Всемирной Паутины. Под термином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гипертекст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следует понимать текст, в понятном для человека представлении, при этом содержащий ссылки на другие ресурсы.</w:t>
      </w:r>
    </w:p>
    <w:p w:rsidR="51794F82" w:rsidP="51794F82" w:rsidRDefault="51794F82" w14:paraId="416A6F85" w14:textId="458E817E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Данный протокол описывается спецификацией </w:t>
      </w:r>
      <w:hyperlink r:id="Rea7d93ec45bf4d72">
        <w:r w:rsidRPr="51794F82" w:rsidR="51794F8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ru-RU"/>
          </w:rPr>
          <w:t>RFC 2616</w:t>
        </w:r>
      </w:hyperlink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На сегодняшний день наиболее распространенной версией протокола является версия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HTTP/2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однако нередко все еще можно встретить более раннюю версию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HTTP/1.1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51794F82" w:rsidP="51794F82" w:rsidRDefault="51794F82" w14:paraId="2F095FC1" w14:textId="1E12968E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В обмене информацией по HTTP-протоколу принимают участие клиент и сервер. Происходит это по следующей схеме: </w:t>
      </w:r>
    </w:p>
    <w:p w:rsidR="51794F82" w:rsidP="51794F82" w:rsidRDefault="51794F82" w14:paraId="6539D7E1" w14:textId="486572FF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Клиент запрашивает у сервера некоторый ресурс.</w:t>
      </w:r>
    </w:p>
    <w:p w:rsidR="51794F82" w:rsidP="51794F82" w:rsidRDefault="51794F82" w14:paraId="43E9D01A" w14:textId="48830C59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Сервер обрабатывает запрос и возвращает клиенту ресурс, который был запрошен.</w:t>
      </w:r>
    </w:p>
    <w:p w:rsidR="51794F82" w:rsidP="51794F82" w:rsidRDefault="51794F82" w14:paraId="13EB17D9" w14:textId="695897E7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 умолчанию для коммуникации по HTTP используется порт 80, хотя вместо него может быть выбран и любой другой порт. Многое зависит от конфигурации конкретного веб-сервера.</w:t>
      </w:r>
    </w:p>
    <w:p w:rsidR="51794F82" w:rsidP="51794F82" w:rsidRDefault="51794F82" w14:paraId="2CEB5546" w14:textId="0B0D8E06">
      <w:pPr>
        <w:pStyle w:val="Heading2"/>
        <w:shd w:val="clear" w:color="auto" w:fill="FFFFFF" w:themeFill="background1"/>
        <w:spacing w:before="576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HTTP-сообщения: запросы и ответы</w:t>
      </w:r>
    </w:p>
    <w:p w:rsidR="51794F82" w:rsidP="51794F82" w:rsidRDefault="51794F82" w14:paraId="61A4CC5D" w14:textId="1B77625D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Данные между клиентом и сервером в рамках работы протокола передаются с помощью HTTP-сообщений. Они бывают двух видов:</w:t>
      </w:r>
    </w:p>
    <w:p w:rsidR="51794F82" w:rsidP="51794F82" w:rsidRDefault="51794F82" w14:paraId="27018B93" w14:textId="122BFAF7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Запросы (HTTP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Requests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— сообщения, которые отправляются клиентом на сервер, чтобы вызвать выполнение некоторых действий. Зачастую для получения доступа к определенному ресурсу. Основой запроса является HTTP-заголовок.</w:t>
      </w:r>
    </w:p>
    <w:p w:rsidR="51794F82" w:rsidP="51794F82" w:rsidRDefault="51794F82" w14:paraId="1F4D970C" w14:textId="68946160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Ответы (HTTP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Responses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сообщения, которые сервер отправляет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в ответ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на клиентский запрос.</w:t>
      </w:r>
    </w:p>
    <w:p w:rsidR="51794F82" w:rsidP="51794F82" w:rsidRDefault="51794F82" w14:paraId="66254BE4" w14:textId="60604937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Само по себе сообщение представляет собой информацию в текстовом виде, записанную в несколько строчек.</w:t>
      </w:r>
    </w:p>
    <w:p w:rsidR="51794F82" w:rsidP="51794F82" w:rsidRDefault="51794F82" w14:paraId="2C6966E9" w14:textId="50704BD9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целом, как запросы HTTP, так и ответы имеют следующую структуру:</w:t>
      </w:r>
    </w:p>
    <w:p w:rsidR="51794F82" w:rsidP="51794F82" w:rsidRDefault="51794F82" w14:paraId="4FABDE05" w14:textId="12598266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Стартовая строка (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start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line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)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используется для описания версии используемого протокола и другой информации — вроде запрашиваемого ресурса или кода ответа. Как можно понять из названия, ее содержимое занимает ровно одну строчку.</w:t>
      </w:r>
    </w:p>
    <w:p w:rsidR="51794F82" w:rsidP="51794F82" w:rsidRDefault="51794F82" w14:paraId="783E2F43" w14:textId="758B8F25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HTTP-заголовки (HTTP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Headers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)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несколько строчек текста в определенном формате, которые либо уточняют запрос, либо описывают содержимое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тела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сообщения.</w:t>
      </w:r>
    </w:p>
    <w:p w:rsidR="51794F82" w:rsidP="51794F82" w:rsidRDefault="51794F82" w14:paraId="631E45FE" w14:textId="7D732076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Пустая строка, которая сообщает, что все метаданные для конкретного запроса или ответа были отправлены.</w:t>
      </w:r>
    </w:p>
    <w:p w:rsidR="51794F82" w:rsidP="51794F82" w:rsidRDefault="51794F82" w14:paraId="1BE86402" w14:textId="3666060E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Опциональное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тело сообщения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которое содержит данные, связанные с запросом, либо документ (например HTML-страницу), передаваемый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 ответе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51794F82" w:rsidP="51794F82" w:rsidRDefault="51794F82" w14:paraId="1AE5A909" w14:textId="75507272">
      <w:pPr>
        <w:pStyle w:val="Heading2"/>
        <w:shd w:val="clear" w:color="auto" w:fill="FFFFFF" w:themeFill="background1"/>
        <w:spacing w:before="576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Стартовая строка</w:t>
      </w:r>
    </w:p>
    <w:p w:rsidR="51794F82" w:rsidP="51794F82" w:rsidRDefault="51794F82" w14:paraId="7F5BD174" w14:textId="7F62C32F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Стартовая строка HTTP-запроса состоит из трех элементов:</w:t>
      </w:r>
    </w:p>
    <w:p w:rsidR="51794F82" w:rsidP="51794F82" w:rsidRDefault="51794F82" w14:paraId="290C2CEC" w14:textId="057D7CCA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Метод HTTP-запроса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method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реже используется термин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verb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 Обычно это короткое слово на английском, которое указывает, что конкретно нужно сделать с запрашиваемым ресурсом. Например, метод GET сообщает серверу, что пользователь хочет получить некоторые данные, а POST — что некоторые данные должны быть помещены на сервер.</w:t>
      </w:r>
    </w:p>
    <w:p w:rsidR="51794F82" w:rsidP="51794F82" w:rsidRDefault="51794F82" w14:paraId="7595FEDC" w14:textId="264BC0B7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Цель запроса. Представлена указателем ресурса URL, который состоит из протокола, доменного имени (или IP-адреса), пути к конкретному ресурсу на сервере. Дополнительно может содержать указание порта, несколько параметров HTTP-запроса и еще ряд опциональных элементов.</w:t>
      </w:r>
    </w:p>
    <w:p w:rsidR="51794F82" w:rsidP="51794F82" w:rsidRDefault="51794F82" w14:paraId="32B132B9" w14:textId="460EC9E3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Версия используемого протокола (либо HTTP/1.1, либо HTTP/2), которая определяет структуру следующих за стартовой строкой данных.</w:t>
      </w:r>
    </w:p>
    <w:p w:rsidR="51794F82" w:rsidP="51794F82" w:rsidRDefault="51794F82" w14:paraId="50AF5164" w14:textId="296377FD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примере ниже стартовая строка указывает, что в качестве метода используется GET, обращение будет произведено к ресурсу /index.html, по версии протокола HTTP/1.1:</w:t>
      </w:r>
    </w:p>
    <w:p w:rsidR="51794F82" w:rsidP="51794F82" w:rsidRDefault="51794F82" w14:paraId="05DC6E34" w14:textId="4D92011B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1EE6A156" wp14:anchorId="613145E8">
            <wp:extent cx="4572000" cy="1638300"/>
            <wp:effectExtent l="0" t="0" r="0" b="0"/>
            <wp:docPr id="1644343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1e667a9676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94F82" w:rsidP="51794F82" w:rsidRDefault="51794F82" w14:paraId="399129A2" w14:textId="2B524D9B">
      <w:pPr>
        <w:pStyle w:val="Heading3"/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Методы</w:t>
      </w:r>
    </w:p>
    <w:p w:rsidR="51794F82" w:rsidP="51794F82" w:rsidRDefault="51794F82" w14:paraId="08AD62E1" w14:textId="7236AB2E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Методы позволяют указать конкретное действие, которое мы хотим, чтобы сервер выполнил, получив наш запрос. Так, некоторые методы позволяют браузеру (который в большинстве случаев является источником запросов от клиента) отправлять дополнительную информацию в теле запроса — например, заполненную форму или документ.</w:t>
      </w:r>
    </w:p>
    <w:p w:rsidR="51794F82" w:rsidP="51794F82" w:rsidRDefault="51794F82" w14:paraId="642D623C" w14:textId="086F90F7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Ниже приведены наиболее используемые методы и их описание:</w:t>
      </w:r>
    </w:p>
    <w:p w:rsidR="51794F82" w:rsidP="51794F82" w:rsidRDefault="51794F82" w14:paraId="03EFE934" w14:textId="3D0253A9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drawing>
          <wp:inline wp14:editId="7138C70C" wp14:anchorId="7E5281E0">
            <wp:extent cx="4572000" cy="1809750"/>
            <wp:effectExtent l="0" t="0" r="0" b="0"/>
            <wp:docPr id="157369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51aebc12c544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94F82" w:rsidP="51794F82" w:rsidRDefault="51794F82" w14:paraId="1C9D49FF" w14:textId="414DD32B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Разберемся с каждым из названных элементов подробнее.</w:t>
      </w:r>
    </w:p>
    <w:tbl>
      <w:tblPr>
        <w:tblStyle w:val="TableNormal"/>
        <w:tblW w:w="0" w:type="auto"/>
        <w:tblBorders>
          <w:top w:val="single" w:sz="0"/>
          <w:left w:val="single" w:sz="0"/>
          <w:bottom w:val="single" w:sz="0"/>
          <w:right w:val="single" w:sz="0"/>
        </w:tblBorders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1794F82" w:rsidTr="51794F82" w14:paraId="7F5938B3">
        <w:trPr>
          <w:trHeight w:val="300"/>
        </w:trPr>
        <w:tc>
          <w:tcPr>
            <w:tcW w:w="4508" w:type="dxa"/>
            <w:tcBorders>
              <w:top w:val="nil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6FD08BA2" w14:textId="6D3302A3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Метод</w:t>
            </w:r>
          </w:p>
        </w:tc>
        <w:tc>
          <w:tcPr>
            <w:tcW w:w="4508" w:type="dxa"/>
            <w:tcBorders>
              <w:top w:val="nil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52F0A518" w14:textId="6099054E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Описание</w:t>
            </w:r>
          </w:p>
        </w:tc>
      </w:tr>
      <w:tr w:rsidR="51794F82" w:rsidTr="51794F82" w14:paraId="1DEF7864">
        <w:trPr>
          <w:trHeight w:val="300"/>
        </w:trPr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5C4BBD5B" w14:textId="57CBACAC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GET</w:t>
            </w:r>
          </w:p>
        </w:tc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3064511F" w14:textId="1D1D463B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Позволяет запросить некоторый конкретный ресурс. Дополнительные данные могут быть переданы через строку запроса (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Query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String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) в составе URL (например ?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param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=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value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).О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составляющих URL мы поговорим чуть позже.</w:t>
            </w:r>
          </w:p>
        </w:tc>
      </w:tr>
      <w:tr w:rsidR="51794F82" w:rsidTr="51794F82" w14:paraId="6A502011">
        <w:trPr>
          <w:trHeight w:val="300"/>
        </w:trPr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2681997A" w14:textId="3DEBABE8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POST</w:t>
            </w:r>
          </w:p>
        </w:tc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D580F0D" w14:textId="6EF03C8E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Позволяет отправить данные на сервер. Поддерживает отправку различных типов файлов, среди которых текст, PDF-документы и другие типы данных в двоичном виде. Обычно метод POST используется при отправке информации (например, заполненной формы логина) и загрузке данных на веб-сайт, таких как изображения и документы.</w:t>
            </w:r>
          </w:p>
        </w:tc>
      </w:tr>
      <w:tr w:rsidR="51794F82" w:rsidTr="51794F82" w14:paraId="3414F087">
        <w:trPr>
          <w:trHeight w:val="300"/>
        </w:trPr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5153606B" w14:textId="62D36296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HEAD</w:t>
            </w:r>
          </w:p>
        </w:tc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641E2875" w14:textId="4A127D0D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Здесь придется забежать немного вперед и сказать, что обычно сервер в ответ на запрос возвращает заголовок и тело, в котором содержится запрашиваемый ресурс. Данный метод при использовании его в запросе позволит получить только заголовки, которые сервер бы вернул при получении GET-запроса к тому же ресурсу. Запрос с использованием данного метода обычно производится для того, чтобы узнать размер запрашиваемого ресурса перед его загрузкой.</w:t>
            </w:r>
          </w:p>
        </w:tc>
      </w:tr>
      <w:tr w:rsidR="51794F82" w:rsidTr="51794F82" w14:paraId="60002D7C">
        <w:trPr>
          <w:trHeight w:val="300"/>
        </w:trPr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29E3BAF" w14:textId="6DEE520D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PUT</w:t>
            </w:r>
          </w:p>
        </w:tc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576F171" w14:textId="773DA835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Используется для создания (размещения) новых ресурсов на сервере. Если на сервере данный метод разрешен без надлежащего контроля, то это может привести к серьезным проблемам безопасности.</w:t>
            </w:r>
          </w:p>
        </w:tc>
      </w:tr>
      <w:tr w:rsidR="51794F82" w:rsidTr="51794F82" w14:paraId="3AC669DE">
        <w:trPr>
          <w:trHeight w:val="300"/>
        </w:trPr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4A360E7" w14:textId="17C45C7D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DELETE</w:t>
            </w:r>
          </w:p>
        </w:tc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325B08D5" w14:textId="32D82223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Позволяет удалить существующие ресурсы на сервере. Если использование данного метода настроено некорректно, то это может привести к атаке типа «Отказ в обслуживании» (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Denial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of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 xml:space="preserve"> Service, 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DoS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) из-за удаления критически важных файлов сервера.</w:t>
            </w:r>
          </w:p>
        </w:tc>
      </w:tr>
      <w:tr w:rsidR="51794F82" w:rsidTr="51794F82" w14:paraId="4CC03B2C">
        <w:trPr>
          <w:trHeight w:val="300"/>
        </w:trPr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EB455F0" w14:textId="610CC1E4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OPTIONS</w:t>
            </w:r>
          </w:p>
        </w:tc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40CDFEC" w14:textId="28D3EE26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Позволяет запросить информацию о сервере, в том числе информацию о допускаемых к использованию на сервере HTTP-методов.</w:t>
            </w:r>
          </w:p>
        </w:tc>
      </w:tr>
      <w:tr w:rsidR="51794F82" w:rsidTr="51794F82" w14:paraId="2255BFE2">
        <w:trPr>
          <w:trHeight w:val="300"/>
        </w:trPr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20210D93" w14:textId="009167A5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PATCH</w:t>
            </w:r>
          </w:p>
        </w:tc>
        <w:tc>
          <w:tcPr>
            <w:tcW w:w="4508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1B1D5D0" w14:textId="76B64396">
            <w:pPr>
              <w:spacing w:before="0" w:beforeAutospacing="off" w:after="0" w:afterAutospacing="off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8"/>
                <w:szCs w:val="28"/>
              </w:rPr>
              <w:t>Позволяет внести частичные изменения в указанный ресурс по указанному расположению.</w:t>
            </w:r>
          </w:p>
        </w:tc>
      </w:tr>
    </w:tbl>
    <w:p w:rsidR="51794F82" w:rsidP="51794F82" w:rsidRDefault="51794F82" w14:paraId="1ECF52F6" w14:textId="059FB418">
      <w:pPr>
        <w:pStyle w:val="Heading3"/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URL</w:t>
      </w:r>
    </w:p>
    <w:p w:rsidR="51794F82" w:rsidP="51794F82" w:rsidRDefault="51794F82" w14:paraId="5C930A17" w14:textId="48857F37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Получение доступа к ресурсам по HTTP-протоколу осуществляется с помощью указателя URL (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Uniform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Resource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Locator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 URL представляет собой строку, которая позволяет указать запрашиваемый ресурс и еще ряд параметров.</w:t>
      </w:r>
    </w:p>
    <w:p w:rsidR="51794F82" w:rsidP="51794F82" w:rsidRDefault="51794F82" w14:paraId="093F6C86" w14:textId="14377411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Использование URL неразрывно связано с другими элементами протокола, поэтому далее мы рассмотрим его основные компоненты и строение:</w:t>
      </w:r>
    </w:p>
    <w:p w:rsidR="51794F82" w:rsidP="51794F82" w:rsidRDefault="51794F82" w14:paraId="05CE1CE9" w14:textId="765F7FFF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Поле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Scheme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используется для указания используемого протокола, всегда сопровождается двоеточием и двумя косыми чертами (://).</w:t>
      </w:r>
    </w:p>
    <w:p w:rsidR="51794F82" w:rsidP="51794F82" w:rsidRDefault="51794F82" w14:paraId="2ED26840" w14:textId="5B5F3A1F">
      <w:pPr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Host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указывает местоположение ресурса, в нем может быть как доменное имя, так и IP-адрес.</w:t>
      </w:r>
    </w:p>
    <w:p w:rsidR="51794F82" w:rsidP="51794F82" w:rsidRDefault="51794F82" w14:paraId="45F1915C" w14:textId="3AA5D084">
      <w:pPr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Port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как можно догадаться, позволяет указать номер порта, по которому следует обратиться к серверу. Оно начинается с двоеточия (:), за которым следует номер порта. При отсутствии данного элемента номер порта будет выбран по умолчанию в соответствии с указанным значением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Scheme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(например, для </w:t>
      </w:r>
      <w:hyperlink>
        <w:r w:rsidRPr="51794F82" w:rsidR="51794F8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auto"/>
            <w:sz w:val="28"/>
            <w:szCs w:val="28"/>
            <w:lang w:val="ru-RU"/>
          </w:rPr>
          <w:t>http://</w:t>
        </w:r>
      </w:hyperlink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это будет порт 80).</w:t>
      </w:r>
    </w:p>
    <w:p w:rsidR="51794F82" w:rsidP="51794F82" w:rsidRDefault="51794F82" w14:paraId="64949F3E" w14:textId="0F25854D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Далее следует поле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Path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Оно указывает на ресурс, к которому производится обращение. Если данное поле не указано, то сервер в большинстве случаев вернет указатель по умолчанию (например index.html).</w:t>
      </w:r>
    </w:p>
    <w:p w:rsidR="51794F82" w:rsidP="51794F82" w:rsidRDefault="51794F82" w14:paraId="79AD867E" w14:textId="3BDB9F52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Поле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Query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String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начинается со знака вопроса (?), за которым следует пара «параметр-значение», между которыми расположен символ равно (=). В поле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Query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String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могут быть переданы несколько параметров с помощью символа амперсанд (&amp;) в качестве разделителя.</w:t>
      </w:r>
    </w:p>
    <w:p w:rsidR="51794F82" w:rsidP="51794F82" w:rsidRDefault="51794F82" w14:paraId="0501A1D1" w14:textId="42A4C027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Не все компоненты необходимы для доступа к ресурсу. Обязательно следует указать только поля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Scheme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Host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51794F82" w:rsidP="51794F82" w:rsidRDefault="51794F82" w14:paraId="700B1046" w14:textId="6DE075E7">
      <w:pPr>
        <w:pStyle w:val="Heading3"/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Версии HTTP</w:t>
      </w:r>
    </w:p>
    <w:p w:rsidR="51794F82" w:rsidP="51794F82" w:rsidRDefault="51794F82" w14:paraId="3F21C61F" w14:textId="0DD22B9B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Раз уж мы упомянули версию протокола как элемента стартовой строки, то стоит сказать об основных отличиях версий HTTP/1.X от HTTP/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2.X.</w:t>
      </w:r>
    </w:p>
    <w:p w:rsidR="51794F82" w:rsidP="51794F82" w:rsidRDefault="51794F82" w14:paraId="6ACA11B2" w14:textId="05C393D3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Последняя стабильная, наиболее стандартизированная версия протокола первого поколения (версия HTTP/1.1) вышла в далеком 1997 году. Годы шли, веб-страницы становились сложнее, некоторые из них даже стали приложениями в том виде, в котором мы понимаем их сейчас. Кроме того, объем медиафайлов и скриптов, которые добавляли интерактивность страницам, рос. Это, в свою очередь, создавало перегрузки в работе протокола версии HTTP/1.1.</w:t>
      </w:r>
    </w:p>
    <w:p w:rsidR="51794F82" w:rsidP="51794F82" w:rsidRDefault="51794F82" w14:paraId="67F4A29C" w14:textId="62D370B8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Стало очевидно, что у HTTP/1.1 есть ряд значительных недостатков:</w:t>
      </w:r>
    </w:p>
    <w:p w:rsidR="51794F82" w:rsidP="51794F82" w:rsidRDefault="51794F82" w14:paraId="4F0E13AF" w14:textId="026A3E2B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Заголовки, в отличие от тела сообщения, передавались в несжатом виде.</w:t>
      </w:r>
    </w:p>
    <w:p w:rsidR="51794F82" w:rsidP="51794F82" w:rsidRDefault="51794F82" w14:paraId="61814579" w14:textId="66EF42C6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Часто большая часть заголовков в сообщениях совпадала, но они продолжали передаваться по сети.</w:t>
      </w:r>
    </w:p>
    <w:p w:rsidR="51794F82" w:rsidP="51794F82" w:rsidRDefault="51794F82" w14:paraId="59FA0AE6" w14:textId="3B70C4B1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Отсутствовала возможность так называемого мультиплексирования — механизма, позволяющего объединить несколько соединений в один поток данных. Приходилось открывать несколько соединений на сервере для обработки входящих запросов.</w:t>
      </w:r>
    </w:p>
    <w:p w:rsidR="51794F82" w:rsidP="51794F82" w:rsidRDefault="51794F82" w14:paraId="6B8DDA5F" w14:textId="2DEF669C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 выходом HTTP/2 было предложено следующее решение: HTTP/1.X-сообщения разбивались на так называемые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фреймы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которые встраивались в поток данных.</w:t>
      </w:r>
    </w:p>
    <w:p w:rsidR="51794F82" w:rsidP="51794F82" w:rsidRDefault="51794F82" w14:paraId="7CAC775F" w14:textId="6E1ADE30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Фреймы данных (тела сообщения) отделялись от фреймов заголовка, что позволило применять сжатие. Вместе с появлением потоков появился и ранее описанный механизм мультиплексирования — теперь можно было обойтись одним соединением для нескольких потоков.</w:t>
      </w:r>
    </w:p>
    <w:p w:rsidR="51794F82" w:rsidP="51794F82" w:rsidRDefault="51794F82" w14:paraId="2AD2ACAF" w14:textId="30319DD0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Единственное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 чем стоит сказать в завершение темы: HTTP/2 перестал быть текстовым протоколом, а стал работать с «сырой» двоичной формой данных. Это ограничивает чтение и создание HTTP-сообщений «вручную». Однако такова цена за возможность реализации более совершенной оптимизации и повышения производительности.</w:t>
      </w:r>
    </w:p>
    <w:p w:rsidR="51794F82" w:rsidP="51794F82" w:rsidRDefault="51794F82" w14:paraId="62122E2D" w14:textId="5B267872">
      <w:pPr>
        <w:pStyle w:val="Heading3"/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Заголовки</w:t>
      </w:r>
    </w:p>
    <w:p w:rsidR="51794F82" w:rsidP="51794F82" w:rsidRDefault="51794F82" w14:paraId="198973F7" w14:textId="3889C3EF">
      <w:pPr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HTTP-заголовок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представляет собой строку формата «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Имя-Заголовок:Значение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», с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двоеточием(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:) в качестве разделителя. Название заголовка не учитывает регистр, то есть между Host и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host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с точки зрения HTTP, нет никакой разницы. Однако в названиях заголовков принято начинать каждое новое слово с заглавной буквы. Структура значения зависит от конкретного заголовка. Несмотря на то, что заголовок вместе со значениями может быть достаточно длинным, занимает он всего одну строчку.</w:t>
      </w:r>
    </w:p>
    <w:p w:rsidR="51794F82" w:rsidP="51794F82" w:rsidRDefault="51794F82" w14:paraId="5EA8E889" w14:textId="3F8BFF58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 запросах может передаваться большое число различных заголовков, но все их можно разделить на три категории:</w:t>
      </w:r>
    </w:p>
    <w:p w:rsidR="51794F82" w:rsidP="51794F82" w:rsidRDefault="51794F82" w14:paraId="59F8DC73" w14:textId="28AD7A7B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бщего назначения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которые применяются ко всему сообщению целиком.</w:t>
      </w:r>
    </w:p>
    <w:p w:rsidR="51794F82" w:rsidP="51794F82" w:rsidRDefault="51794F82" w14:paraId="47E5FEAB" w14:textId="2AABCE71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Заголовки запроса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уточняют некоторую информацию о запросе, сообщая дополнительный контекст или ограничивая его некоторыми логическими условиями.</w:t>
      </w:r>
    </w:p>
    <w:p w:rsidR="51794F82" w:rsidP="51794F82" w:rsidRDefault="51794F82" w14:paraId="0C2E9052" w14:textId="33E6C461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Заголовки представления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которые описывают формат данных сообщения и используемую кодировку. Добавляются к запросу только в тех случаях, когда с ним передается некоторое тело.</w:t>
      </w:r>
    </w:p>
    <w:p w:rsidR="51794F82" w:rsidP="51794F82" w:rsidRDefault="51794F82" w14:paraId="163A29AC" w14:textId="6C6E734C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Ниже можно видеть пример заголовков в запросе:</w:t>
      </w:r>
    </w:p>
    <w:p w:rsidR="51794F82" w:rsidP="51794F82" w:rsidRDefault="51794F82" w14:paraId="5EC3B37C" w14:textId="59BA7B58">
      <w:pPr>
        <w:pStyle w:val="Heading4"/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Самые частые заголовки запроса</w:t>
      </w:r>
    </w:p>
    <w:tbl>
      <w:tblPr>
        <w:tblStyle w:val="TableNormal"/>
        <w:tblW w:w="0" w:type="auto"/>
        <w:tblBorders>
          <w:top w:val="single" w:sz="0"/>
          <w:left w:val="single" w:sz="0"/>
          <w:bottom w:val="single" w:sz="0"/>
          <w:right w:val="single" w:sz="0"/>
        </w:tblBorders>
        <w:tblLayout w:type="fixed"/>
        <w:tblLook w:val="06A0" w:firstRow="1" w:lastRow="0" w:firstColumn="1" w:lastColumn="0" w:noHBand="1" w:noVBand="1"/>
      </w:tblPr>
      <w:tblGrid>
        <w:gridCol w:w="3005"/>
        <w:gridCol w:w="6010"/>
      </w:tblGrid>
      <w:tr w:rsidR="51794F82" w:rsidTr="51794F82" w14:paraId="76F1166A">
        <w:trPr>
          <w:trHeight w:val="300"/>
        </w:trPr>
        <w:tc>
          <w:tcPr>
            <w:tcW w:w="3005" w:type="dxa"/>
            <w:tcBorders>
              <w:top w:val="nil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53317A7E" w14:textId="2461C3AE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Заголовок</w:t>
            </w:r>
          </w:p>
        </w:tc>
        <w:tc>
          <w:tcPr>
            <w:tcW w:w="6010" w:type="dxa"/>
            <w:tcBorders>
              <w:top w:val="nil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6E0E36D3" w14:textId="4737D05A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Описание</w:t>
            </w:r>
          </w:p>
        </w:tc>
      </w:tr>
      <w:tr w:rsidR="51794F82" w:rsidTr="51794F82" w14:paraId="3E5EB422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59DF1E54" w14:textId="2EE42498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Host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677ED35B" w14:textId="69F8C9D0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Используется для указания того, с какого конкретно хоста запрашивается ресурс. В качестве возможных значений могут использоваться как доменные имена, так и IP-адреса. На одном HTTP-сервере может быть размещено несколько различных веб-сайтов. Для обращения к какому-то конкретному требуется данный заголовок.</w:t>
            </w:r>
          </w:p>
        </w:tc>
      </w:tr>
      <w:tr w:rsidR="51794F82" w:rsidTr="51794F82" w14:paraId="1C712AAA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5D528A1C" w14:textId="452AA2C1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User-Agent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3B4B3835" w14:textId="5E268076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Заголовок используется для описания клиента, который запрашивает ресурс. Он содержит достаточно много информации о пользовательском окружении. Например, может указать, какой браузер используется в качестве клиента, его версию, а также операционную систему, на которой этот клиент работает.</w:t>
            </w:r>
          </w:p>
        </w:tc>
      </w:tr>
      <w:tr w:rsidR="51794F82" w:rsidTr="51794F82" w14:paraId="2418EE0D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77EB7BCE" w14:textId="51E52529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Refer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7C9CF5FD" w14:textId="27E5EE98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Используется для указания того, откуда поступил текущий запрос. Например, если вы решите перейти по какой-нибудь ссылке в этой статье, то вероятнее всего к запросу будет добавлен заголовок 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Refer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: </w:t>
            </w:r>
            <w:hyperlink r:id="R8adaf3edd7c74300">
              <w:r w:rsidRPr="51794F82" w:rsidR="51794F82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color w:val="auto"/>
                  <w:sz w:val="28"/>
                  <w:szCs w:val="28"/>
                </w:rPr>
                <w:t>https://selectel.ru</w:t>
              </w:r>
            </w:hyperlink>
          </w:p>
        </w:tc>
      </w:tr>
      <w:tr w:rsidR="51794F82" w:rsidTr="51794F82" w14:paraId="04926E7A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178117E5" w14:textId="31CD7959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Accept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7FB94352" w14:textId="2A3AF40D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Позволяет указать, какой тип медиафайлов принимает клиент. В данном заголовке могут быть указаны несколько типов, перечисленные через запятую (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‘ ,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 ‘). А для указания того, что клиент принимает любые типы, используется следующая последовательность — */*.</w:t>
            </w:r>
          </w:p>
        </w:tc>
      </w:tr>
      <w:tr w:rsidR="51794F82" w:rsidTr="51794F82" w14:paraId="5A3C46F5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34681C4" w14:textId="69465D62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Cookie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7AAFFD00" w14:textId="07E174D3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Данный заголовок может содержать в себе одну или несколько пар «Куки-Значение» в формате 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cookie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=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value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. Куки представляют собой небольшие фрагменты данных, которые хранятся как на стороне клиента, так и на сервере, и выступают в качестве идентификатора. Куки передаются вместе с запросом для поддержания доступа клиента к ресурсу. Помимо этого, куки могут использоваться и для других целей, таких как хранение пользовательских предпочтений на сайте и отслеживание клиентской сессии. Несколько 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кук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 в одном заголовке могут быть перечислены с помощью символа точка с запятой (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‘ ;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 ‘), 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который  используется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 как разделитель.</w:t>
            </w:r>
          </w:p>
        </w:tc>
      </w:tr>
      <w:tr w:rsidR="51794F82" w:rsidTr="51794F82" w14:paraId="671E3C73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29FC07BE" w14:textId="0D08858A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Authorization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FE30F54" w14:textId="640B526E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Используется в качестве еще одного метода идентификации клиента на сервере. После успешной идентификации сервер возвращает токен, уникальный для каждого конкретного клиента. В отличие от куки, данный токен хранится исключительно на стороне клиента и отправляется клиентом только по запросу сервера. Существует несколько типов аутентификации, конкретный метод определяется тем веб-сервером или веб-приложением, к которому клиент обращается за ресурсом.</w:t>
            </w:r>
          </w:p>
        </w:tc>
      </w:tr>
    </w:tbl>
    <w:p w:rsidR="51794F82" w:rsidP="51794F82" w:rsidRDefault="51794F82" w14:paraId="69650DFD" w14:textId="1F465B2B">
      <w:pPr>
        <w:pStyle w:val="Heading3"/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Тело запроса</w:t>
      </w:r>
    </w:p>
    <w:p w:rsidR="51794F82" w:rsidP="51794F82" w:rsidRDefault="51794F82" w14:paraId="4A33510E" w14:textId="18469DD6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Завершающая часть HTTP-запроса — это его тело. Не у каждого HTTP-метода предполагается наличие тела. Так, например, методам вроде GET, HEAD, DELETE, OPTIONS обычно не требуется тело. Некоторые виды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запросов  могут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отправлять данные на сервер в теле запроса: самый распространенный из таких методов — POST.</w:t>
      </w:r>
    </w:p>
    <w:p w:rsidR="51794F82" w:rsidP="51794F82" w:rsidRDefault="51794F82" w14:paraId="3917A5AC" w14:textId="0D51EDA1">
      <w:pPr>
        <w:pStyle w:val="Heading2"/>
        <w:shd w:val="clear" w:color="auto" w:fill="FFFFFF" w:themeFill="background1"/>
        <w:spacing w:before="576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Ответы HTTP</w:t>
      </w:r>
    </w:p>
    <w:p w:rsidR="51794F82" w:rsidP="51794F82" w:rsidRDefault="51794F82" w14:paraId="7B08080E" w14:textId="15F49298">
      <w:pPr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HTTP-ответ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является сообщением, которое сервер отправляет клиенту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в ответ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на его запрос. Его структура равна структуре HTTP-запроса: стартовая строка, заголовки и тело.</w:t>
      </w:r>
    </w:p>
    <w:p w:rsidR="51794F82" w:rsidP="51794F82" w:rsidRDefault="51794F82" w14:paraId="1E0A0144" w14:textId="7597DEE5">
      <w:pPr>
        <w:pStyle w:val="Heading3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Строка статуса (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Status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line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</w:t>
      </w:r>
    </w:p>
    <w:p w:rsidR="51794F82" w:rsidP="51794F82" w:rsidRDefault="51794F82" w14:paraId="0A3780C3" w14:textId="7FDAB7E5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Стартовая строка HTTP-ответа называется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строкой статуса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(status line). На ней располагаются следующие элементы:</w:t>
      </w:r>
    </w:p>
    <w:p w:rsidR="51794F82" w:rsidP="51794F82" w:rsidRDefault="51794F82" w14:paraId="7FA17304" w14:textId="46A14199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Уже известная нам по стартовой строке запроса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версия протокола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(HTTP/2 или HTTP/1.1).</w:t>
      </w:r>
    </w:p>
    <w:p w:rsidR="51794F82" w:rsidP="51794F82" w:rsidRDefault="51794F82" w14:paraId="66F95AAC" w14:textId="40D31B66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Код состояния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который указывает, насколько успешно завершилась обработка запроса.</w:t>
      </w:r>
    </w:p>
    <w:p w:rsidR="51794F82" w:rsidP="51794F82" w:rsidRDefault="51794F82" w14:paraId="033B6CA3" w14:textId="7DE0E150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ru-RU"/>
        </w:rPr>
        <w:t>Пояснение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короткое текстовое описание к коду состояния. Используется исключительно для того, чтобы упростить понимание и восприятие человека при просмотре ответа.</w:t>
      </w:r>
    </w:p>
    <w:p w:rsidR="51794F82" w:rsidP="51794F82" w:rsidRDefault="51794F82" w14:paraId="117E28B5" w14:textId="468D642A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>
        <w:drawing>
          <wp:inline wp14:editId="2D7EA4AC" wp14:anchorId="01444C58">
            <wp:extent cx="5724524" cy="4048125"/>
            <wp:effectExtent l="0" t="0" r="0" b="0"/>
            <wp:docPr id="828885634" name="" descr="строка состояния ответ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4ec603dbb940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Так выглядит строка состояния ответа.</w:t>
      </w:r>
    </w:p>
    <w:p w:rsidR="51794F82" w:rsidP="51794F82" w:rsidRDefault="51794F82" w14:paraId="3F666301" w14:textId="448B2425">
      <w:pPr>
        <w:pStyle w:val="Heading3"/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Коды состояния и текст статуса</w:t>
      </w:r>
    </w:p>
    <w:p w:rsidR="51794F82" w:rsidP="51794F82" w:rsidRDefault="51794F82" w14:paraId="448635C3" w14:textId="6B73C915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Коды состояния HTTP используются для того, чтобы сообщить клиенту статус их запроса. HTTP-сервер может вернуть код, принадлежащий одной из пяти категорий кодов состояния:</w:t>
      </w:r>
    </w:p>
    <w:tbl>
      <w:tblPr>
        <w:tblStyle w:val="TableNormal"/>
        <w:tblW w:w="0" w:type="auto"/>
        <w:tblBorders>
          <w:top w:val="single" w:sz="0"/>
          <w:left w:val="single" w:sz="0"/>
          <w:bottom w:val="single" w:sz="0"/>
          <w:right w:val="single" w:sz="0"/>
        </w:tblBorders>
        <w:tblLayout w:type="fixed"/>
        <w:tblLook w:val="06A0" w:firstRow="1" w:lastRow="0" w:firstColumn="1" w:lastColumn="0" w:noHBand="1" w:noVBand="1"/>
      </w:tblPr>
      <w:tblGrid>
        <w:gridCol w:w="3005"/>
        <w:gridCol w:w="6010"/>
      </w:tblGrid>
      <w:tr w:rsidR="51794F82" w:rsidTr="51794F82" w14:paraId="33849FCF">
        <w:trPr>
          <w:trHeight w:val="300"/>
        </w:trPr>
        <w:tc>
          <w:tcPr>
            <w:tcW w:w="3005" w:type="dxa"/>
            <w:tcBorders>
              <w:top w:val="nil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3CB513C9" w14:textId="018FF6CE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Категория</w:t>
            </w:r>
          </w:p>
        </w:tc>
        <w:tc>
          <w:tcPr>
            <w:tcW w:w="6010" w:type="dxa"/>
            <w:tcBorders>
              <w:top w:val="nil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2E8B7401" w14:textId="40943C1B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Описание</w:t>
            </w:r>
          </w:p>
        </w:tc>
      </w:tr>
      <w:tr w:rsidR="51794F82" w:rsidTr="51794F82" w14:paraId="17C1D09F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9AE2501" w14:textId="1AD71BE8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1xx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A617C52" w14:textId="02663078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Коды из данной категории носят исключительно информативный характер и никак не влияют на обработку запроса.</w:t>
            </w:r>
          </w:p>
        </w:tc>
      </w:tr>
      <w:tr w:rsidR="51794F82" w:rsidTr="51794F82" w14:paraId="0D8DAE54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5AF30CE0" w14:textId="32C70054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2xx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DACD4BF" w14:textId="7256AAB6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Коды состояния из этой категории возвращаются в случае успешной обработки клиентского запроса.</w:t>
            </w:r>
          </w:p>
        </w:tc>
      </w:tr>
      <w:tr w:rsidR="51794F82" w:rsidTr="51794F82" w14:paraId="14F0251E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89298EC" w14:textId="4E855BB8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3xx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BF0C157" w14:textId="049213BA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Эта категория содержит коды, которые возвращаются, если серверу нужно перенаправить клиента.</w:t>
            </w:r>
          </w:p>
        </w:tc>
      </w:tr>
      <w:tr w:rsidR="51794F82" w:rsidTr="51794F82" w14:paraId="78723BC2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91C2E3E" w14:textId="08C81E95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4xx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1FDD33C" w14:textId="241C7CDB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Коды данной категории означают, что на стороне клиента был отправлен некорректный запрос. Например, клиент в запросе указал не поддерживаемый метод или обратился к ресурсу, к которому у него нет доступа.</w:t>
            </w:r>
          </w:p>
        </w:tc>
      </w:tr>
      <w:tr w:rsidR="51794F82" w:rsidTr="51794F82" w14:paraId="7C1C8521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3D15A0D3" w14:textId="63C5026E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5xx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5D32EE37" w14:textId="06A9C3C1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Ответ с кодами из этой категории приходит, если на стороне сервера возникла ошибка.</w:t>
            </w:r>
          </w:p>
        </w:tc>
      </w:tr>
    </w:tbl>
    <w:p w:rsidR="51794F82" w:rsidP="51794F82" w:rsidRDefault="51794F82" w14:paraId="48169408" w14:textId="623680C5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Полный список кодов состояния доступен в спецификации к протоколу, ниже приведены только самые распространенные коды ответов:</w:t>
      </w:r>
    </w:p>
    <w:tbl>
      <w:tblPr>
        <w:tblStyle w:val="TableNormal"/>
        <w:tblW w:w="0" w:type="auto"/>
        <w:tblBorders>
          <w:top w:val="single" w:sz="0"/>
          <w:left w:val="single" w:sz="0"/>
          <w:bottom w:val="single" w:sz="0"/>
          <w:right w:val="single" w:sz="0"/>
        </w:tblBorders>
        <w:tblLayout w:type="fixed"/>
        <w:tblLook w:val="06A0" w:firstRow="1" w:lastRow="0" w:firstColumn="1" w:lastColumn="0" w:noHBand="1" w:noVBand="1"/>
      </w:tblPr>
      <w:tblGrid>
        <w:gridCol w:w="3005"/>
        <w:gridCol w:w="6010"/>
      </w:tblGrid>
      <w:tr w:rsidR="51794F82" w:rsidTr="51794F82" w14:paraId="71935EE4">
        <w:trPr>
          <w:trHeight w:val="300"/>
        </w:trPr>
        <w:tc>
          <w:tcPr>
            <w:tcW w:w="3005" w:type="dxa"/>
            <w:tcBorders>
              <w:top w:val="nil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16842C02" w14:textId="548A599C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Категория</w:t>
            </w:r>
          </w:p>
        </w:tc>
        <w:tc>
          <w:tcPr>
            <w:tcW w:w="6010" w:type="dxa"/>
            <w:tcBorders>
              <w:top w:val="nil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5584B2C2" w14:textId="3D90ABCC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Описание</w:t>
            </w:r>
          </w:p>
        </w:tc>
      </w:tr>
      <w:tr w:rsidR="51794F82" w:rsidTr="51794F82" w14:paraId="79A424D4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718B122B" w14:textId="1E0C0AAF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200 OK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5FD9C468" w14:textId="407A10F2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Возвращается в случае успешной обработки запроса, при этом тело ответа обычно содержит запрошенный ресурс.</w:t>
            </w:r>
          </w:p>
        </w:tc>
      </w:tr>
      <w:tr w:rsidR="51794F82" w:rsidTr="51794F82" w14:paraId="48EA7F82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1B45DBC9" w14:textId="410F970B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 xml:space="preserve">302 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Found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2F730FB7" w14:textId="7854F599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Перенаправляет клиента на другой URL. Например, данный код может прийти, если клиент успешно прошел процедуру аутентификации и теперь может перейти на страницу своей учетной записи.</w:t>
            </w:r>
          </w:p>
        </w:tc>
      </w:tr>
      <w:tr w:rsidR="51794F82" w:rsidTr="51794F82" w14:paraId="6A4BC6B6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1E58D0A6" w14:textId="5C147519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 xml:space="preserve">400 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Bad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 xml:space="preserve"> 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Request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7FF78608" w14:textId="5F551B00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Данный код можно увидеть, если запрос был сформирован с ошибками. Например, в нем отсутствовали символы завершения строки.</w:t>
            </w:r>
          </w:p>
        </w:tc>
      </w:tr>
      <w:tr w:rsidR="51794F82" w:rsidTr="51794F82" w14:paraId="38F0CB35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3BCD4948" w14:textId="31D7D155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 xml:space="preserve">403 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Forbidden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FF6D66B" w14:textId="163EEE03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Означает, что клиент не обладает достаточными правами доступа к запрошенному ресурсу. Также данный код можно встретить, если сервер обнаружил вредоносные данные, отправленные клиентом в запросе.</w:t>
            </w:r>
          </w:p>
        </w:tc>
      </w:tr>
      <w:tr w:rsidR="51794F82" w:rsidTr="51794F82" w14:paraId="267E4FEA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3D275FA5" w14:textId="52057E44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 xml:space="preserve">404 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Not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 xml:space="preserve"> 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Found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C3B5E2A" w14:textId="7FCA59FA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Каждый из нас, так или иначе, сталкивался с этим кодом ошибки. Данный код можно увидеть, если запросить у сервера ресурс, которого не существует на сервере.</w:t>
            </w:r>
          </w:p>
        </w:tc>
      </w:tr>
      <w:tr w:rsidR="51794F82" w:rsidTr="51794F82" w14:paraId="6F4A6EE3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A241FF4" w14:textId="225342A1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 xml:space="preserve">500 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Internal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 xml:space="preserve"> 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Error</w:t>
            </w:r>
          </w:p>
        </w:tc>
        <w:tc>
          <w:tcPr>
            <w:tcW w:w="6010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1E025080" w14:textId="0C024303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Данный код возвращается сервером, когда он не может по определенным причинам обработать запрос.</w:t>
            </w:r>
          </w:p>
        </w:tc>
      </w:tr>
    </w:tbl>
    <w:p w:rsidR="51794F82" w:rsidP="51794F82" w:rsidRDefault="51794F82" w14:paraId="6B1D59B4" w14:textId="3A1E7091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Помимо основных кодов состояния, описанных в стандарте, существуют и коды состояния, которые объявляются крупными сетевыми провайдерами и серверными платформами. Так, коды состояния, используемые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Selectel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можно посмотреть </w:t>
      </w:r>
      <w:hyperlink r:id="R961c50c985e04687">
        <w:r w:rsidRPr="51794F82" w:rsidR="51794F8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ru-RU"/>
          </w:rPr>
          <w:t>здесь</w:t>
        </w:r>
      </w:hyperlink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</w:t>
      </w:r>
    </w:p>
    <w:p w:rsidR="51794F82" w:rsidP="51794F82" w:rsidRDefault="51794F82" w14:paraId="06725E78" w14:textId="55318896">
      <w:pPr>
        <w:pStyle w:val="Heading3"/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Заголовки ответа</w:t>
      </w:r>
    </w:p>
    <w:p w:rsidR="51794F82" w:rsidP="51794F82" w:rsidRDefault="51794F82" w14:paraId="1917F178" w14:textId="613712A0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Response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Headers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или заголовки ответа, используются для того, чтобы уточнить ответ, и никак не влияют на содержимое тела. Они существуют в том же формате, что и остальные заголовки, а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именно  «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Имя-Значение» с двоеточием (:) в качестве разделителя.</w:t>
      </w:r>
    </w:p>
    <w:p w:rsidR="51794F82" w:rsidP="51794F82" w:rsidRDefault="51794F82" w14:paraId="489FF39B" w14:textId="7546A349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Ниже приведены наиболее часто встречаемые в ответах заголовки:</w:t>
      </w:r>
    </w:p>
    <w:tbl>
      <w:tblPr>
        <w:tblStyle w:val="TableNormal"/>
        <w:tblW w:w="0" w:type="auto"/>
        <w:tblBorders>
          <w:top w:val="single" w:sz="0"/>
          <w:left w:val="single" w:sz="0"/>
          <w:bottom w:val="single" w:sz="0"/>
          <w:right w:val="single" w:sz="0"/>
        </w:tblBorders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51794F82" w:rsidTr="51794F82" w14:paraId="4FAC5290">
        <w:trPr>
          <w:trHeight w:val="300"/>
        </w:trPr>
        <w:tc>
          <w:tcPr>
            <w:tcW w:w="3005" w:type="dxa"/>
            <w:tcBorders>
              <w:top w:val="nil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719BADE3" w14:textId="5378FC4C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Категория</w:t>
            </w:r>
          </w:p>
        </w:tc>
        <w:tc>
          <w:tcPr>
            <w:tcW w:w="3005" w:type="dxa"/>
            <w:tcBorders>
              <w:top w:val="nil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7556C853" w14:textId="4FC3D898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Пример</w:t>
            </w:r>
          </w:p>
        </w:tc>
        <w:tc>
          <w:tcPr>
            <w:tcW w:w="3005" w:type="dxa"/>
            <w:tcBorders>
              <w:top w:val="nil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60C4683" w14:textId="5051E352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Описание</w:t>
            </w:r>
          </w:p>
        </w:tc>
      </w:tr>
      <w:tr w:rsidR="51794F82" w:rsidTr="51794F82" w14:paraId="67446ABB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1C79F370" w14:textId="38082E74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Server</w:t>
            </w:r>
          </w:p>
        </w:tc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7814F07" w14:textId="4E125848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Server: 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ngnix</w:t>
            </w:r>
          </w:p>
        </w:tc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3B4DA9A9" w14:textId="6A01CCB0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Содержит информацию о сервере, который обработал запрос. </w:t>
            </w:r>
          </w:p>
        </w:tc>
      </w:tr>
      <w:tr w:rsidR="51794F82" w:rsidTr="51794F82" w14:paraId="61304393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69B30A8" w14:textId="55A5B937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Set-Cookie</w:t>
            </w:r>
          </w:p>
        </w:tc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6B777D48" w14:textId="21EC326A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Set-Cookie:PHPSSID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=bf42938f</w:t>
            </w:r>
          </w:p>
        </w:tc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E7F1E83" w14:textId="2C5A3207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Содержит куки, требуемые для идентификации клиента. Браузер 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парсит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 куки и сохраняет их в своем хранилище для дальнейших запросов.</w:t>
            </w:r>
          </w:p>
        </w:tc>
      </w:tr>
      <w:tr w:rsidR="51794F82" w:rsidTr="51794F82" w14:paraId="041FE905">
        <w:trPr>
          <w:trHeight w:val="300"/>
        </w:trPr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4D50A565" w14:textId="3DAFA871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WWW-</w:t>
            </w:r>
            <w:r w:rsidRPr="51794F82" w:rsidR="51794F82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Authenticate</w:t>
            </w:r>
          </w:p>
        </w:tc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22D6E9F6" w14:textId="714E5A70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WWW-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Authenticate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 xml:space="preserve">: BASIC 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realm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=»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localhost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»</w:t>
            </w:r>
          </w:p>
        </w:tc>
        <w:tc>
          <w:tcPr>
            <w:tcW w:w="3005" w:type="dxa"/>
            <w:tcBorders>
              <w:top w:val="single" w:color="E0E2E4" w:sz="0"/>
              <w:left w:val="nil"/>
              <w:bottom w:val="single" w:color="E0E2E4" w:sz="0"/>
              <w:right w:val="nil"/>
            </w:tcBorders>
            <w:tcMar/>
            <w:vAlign w:val="top"/>
          </w:tcPr>
          <w:p w:rsidR="51794F82" w:rsidP="51794F82" w:rsidRDefault="51794F82" w14:paraId="0BA0298F" w14:textId="69DBAB26">
            <w:pPr>
              <w:spacing w:before="0" w:beforeAutospacing="off" w:after="0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8"/>
                <w:szCs w:val="28"/>
              </w:rPr>
              <w:t>Уведомляет клиента о типе аутентификации, который необходим для доступа к запрашиваемому ресурсу.</w:t>
            </w:r>
          </w:p>
          <w:p w:rsidR="51794F82" w:rsidP="51794F82" w:rsidRDefault="51794F82" w14:paraId="398C2E56" w14:textId="588802E6">
            <w:pPr>
              <w:pStyle w:val="Heading3"/>
              <w:shd w:val="clear" w:color="auto" w:fill="FFFFFF" w:themeFill="background1"/>
              <w:spacing w:before="0" w:beforeAutospacing="off" w:after="1152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92433"/>
                <w:sz w:val="28"/>
                <w:szCs w:val="28"/>
                <w:lang w:val="ru-RU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92433"/>
                <w:sz w:val="28"/>
                <w:szCs w:val="28"/>
                <w:lang w:val="ru-RU"/>
              </w:rPr>
              <w:t>Тело ответа</w:t>
            </w:r>
          </w:p>
          <w:p w:rsidR="51794F82" w:rsidP="51794F82" w:rsidRDefault="51794F82" w14:paraId="7F09806E" w14:textId="600DE276">
            <w:pPr>
              <w:shd w:val="clear" w:color="auto" w:fill="FFFFFF" w:themeFill="background1"/>
              <w:spacing w:before="0" w:beforeAutospacing="off" w:after="1152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92433"/>
                <w:sz w:val="28"/>
                <w:szCs w:val="28"/>
                <w:lang w:val="ru-RU"/>
              </w:rPr>
            </w:pP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92433"/>
                <w:sz w:val="28"/>
                <w:szCs w:val="28"/>
                <w:lang w:val="ru-RU"/>
              </w:rPr>
              <w:t xml:space="preserve">Последней частью ответа является его тело. Несмотря на то, что у большинства ответов тело присутствует, оно не является обязательным. Например, у кодов «201 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92433"/>
                <w:sz w:val="28"/>
                <w:szCs w:val="28"/>
                <w:lang w:val="ru-RU"/>
              </w:rPr>
              <w:t>Created</w:t>
            </w:r>
            <w:r w:rsidRPr="51794F82" w:rsidR="51794F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92433"/>
                <w:sz w:val="28"/>
                <w:szCs w:val="28"/>
                <w:lang w:val="ru-RU"/>
              </w:rPr>
              <w:t>» или «204 No Content» тело отсутствует, так как достаточную информацию для ответа на запрос они передают в заголовке.</w:t>
            </w:r>
          </w:p>
          <w:p w:rsidR="51794F82" w:rsidP="51794F82" w:rsidRDefault="51794F82" w14:paraId="771CE1F5" w14:textId="240328D7">
            <w:pPr>
              <w:pStyle w:val="Normal"/>
              <w:shd w:val="clear" w:color="auto" w:fill="FFFFFF" w:themeFill="background1"/>
              <w:spacing w:before="0" w:beforeAutospacing="off" w:after="1152" w:afterAutospacing="off" w:line="36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92433"/>
                <w:sz w:val="28"/>
                <w:szCs w:val="28"/>
                <w:lang w:val="ru-RU"/>
              </w:rPr>
            </w:pPr>
          </w:p>
        </w:tc>
      </w:tr>
    </w:tbl>
    <w:p w:rsidR="51794F82" w:rsidP="51794F82" w:rsidRDefault="51794F82" w14:paraId="326DE507" w14:textId="5589EEE5">
      <w:pPr>
        <w:pStyle w:val="Heading3"/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Безопасность HTTP-запросов, или что такое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HTTPs</w:t>
      </w:r>
    </w:p>
    <w:p w:rsidR="51794F82" w:rsidP="51794F82" w:rsidRDefault="51794F82" w14:paraId="37B09369" w14:textId="588B21C6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HTTP является расширяемым протоколом, который предоставляет огромное количество возможностей, а также поддерживает передачу всевозможных типов файлов. Однако, вне зависимости от версии, у него есть один существенный недостаток, который можно заметить если перехватить отправленный HTTP-запрос:</w:t>
      </w:r>
    </w:p>
    <w:p w:rsidR="51794F82" w:rsidP="51794F82" w:rsidRDefault="51794F82" w14:paraId="04D5DC83" w14:textId="78DB1E91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9F2E17C" wp14:anchorId="3E777180">
            <wp:extent cx="5724524" cy="1514475"/>
            <wp:effectExtent l="0" t="0" r="0" b="0"/>
            <wp:docPr id="1858788422" name="" descr="данные http-запроса передаются в открытом вид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acd87714e74f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94F82" w:rsidP="51794F82" w:rsidRDefault="51794F82" w14:paraId="48A6101C" w14:textId="7BC8CA8C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Да, все верно: данные передаются в открытом виде. HTTP сам по себе не предоставляет никаких средств шифрования.</w:t>
      </w:r>
    </w:p>
    <w:p w:rsidR="51794F82" w:rsidP="51794F82" w:rsidRDefault="51794F82" w14:paraId="6B2E1371" w14:textId="71D8592E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Но как же тогда работают различные банковские приложения, интернет-магазины, сервисы оплаты услуг и прочие приложения, в которых циркулирует чувствительная информация пользователей?</w:t>
      </w:r>
    </w:p>
    <w:p w:rsidR="51794F82" w:rsidP="51794F82" w:rsidRDefault="51794F82" w14:paraId="2D16929B" w14:textId="25A20234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Время рассказать про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HTTPs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! </w:t>
      </w:r>
    </w:p>
    <w:p w:rsidR="51794F82" w:rsidP="51794F82" w:rsidRDefault="51794F82" w14:paraId="2121A565" w14:textId="19E3BA29">
      <w:pPr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HTTPs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 (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HyperText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 Transfer Protocol, 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secure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)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 является расширением HTTP-протокола, который позволяет шифровать отправляемые данные, перед тем как они попадут на транспортный уровень. Данный протокол по умолчанию использует порт 443.</w:t>
      </w:r>
    </w:p>
    <w:p w:rsidR="51794F82" w:rsidP="51794F82" w:rsidRDefault="51794F82" w14:paraId="100C7DBB" w14:textId="1E6DD70A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Теперь если мы перехватим не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HTTP ,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 а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HTTP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s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-запрос, то не увидим здесь ничего интересного:</w:t>
      </w:r>
    </w:p>
    <w:p w:rsidR="51794F82" w:rsidP="51794F82" w:rsidRDefault="51794F82" w14:paraId="2FCF0018" w14:textId="4E676B90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D43C41B" wp14:anchorId="1E050165">
            <wp:extent cx="5724524" cy="1571625"/>
            <wp:effectExtent l="0" t="0" r="0" b="0"/>
            <wp:docPr id="26707343" name="" descr="шифрование данных в http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924165c3d41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94F82" w:rsidP="51794F82" w:rsidRDefault="51794F82" w14:paraId="00A6B8A2" w14:textId="08F1ECC1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Данные передаются в едином зашифрованном потоке, что делает невозможным получение учетных данных пользователей и прочей критической информации средствами обычного перехвата.</w:t>
      </w:r>
    </w:p>
    <w:p w:rsidR="51794F82" w:rsidP="51794F82" w:rsidRDefault="51794F82" w14:paraId="54F0D7AB" w14:textId="6453CCEE">
      <w:pPr>
        <w:pStyle w:val="Heading2"/>
        <w:shd w:val="clear" w:color="auto" w:fill="FFFFFF" w:themeFill="background1"/>
        <w:spacing w:before="576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Как отправить HTTP-запрос и прочитать его ответ</w:t>
      </w:r>
    </w:p>
    <w:p w:rsidR="51794F82" w:rsidP="51794F82" w:rsidRDefault="51794F82" w14:paraId="22CE5859" w14:textId="65906D5C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Теория это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, конечно, отлично, но ничего так хорошо не закрепляет материал, как практика</w:t>
      </w:r>
    </w:p>
    <w:p w:rsidR="51794F82" w:rsidP="51794F82" w:rsidRDefault="51794F82" w14:paraId="268FA984" w14:textId="5B6456B8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Мы рассмотрим несколько способов, как написать HTTP-запрос в браузер, послать HTTP-запрос на сервер и получить ответ:</w:t>
      </w:r>
    </w:p>
    <w:p w:rsidR="51794F82" w:rsidP="51794F82" w:rsidRDefault="51794F82" w14:paraId="68120C19" w14:textId="7DE31548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Инструменты разработчика в браузере. </w:t>
      </w:r>
    </w:p>
    <w:p w:rsidR="51794F82" w:rsidP="51794F82" w:rsidRDefault="51794F82" w14:paraId="4FBFC638" w14:textId="39C8A78F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Утилита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cURL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.</w:t>
      </w:r>
    </w:p>
    <w:p w:rsidR="51794F82" w:rsidP="51794F82" w:rsidRDefault="51794F82" w14:paraId="3806A6F7" w14:textId="41A638FB">
      <w:pPr>
        <w:pStyle w:val="Heading3"/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Инструменты разработчика</w:t>
      </w:r>
    </w:p>
    <w:p w:rsidR="51794F82" w:rsidP="51794F82" w:rsidRDefault="51794F82" w14:paraId="20D588DC" w14:textId="665302A0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Основной программой на наших устройствах, которая работает с HTTP-протоколом, в большинстве случаев является браузер. Помимо обычных пользователей, с браузерами часто работают и разработчики веб-приложений. Именно их инструментами мы воспользуемся для работы с запросами и ответами.</w:t>
      </w:r>
    </w:p>
    <w:p w:rsidR="51794F82" w:rsidP="51794F82" w:rsidRDefault="51794F82" w14:paraId="5D994702" w14:textId="481247E2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По нажатию комбинации клавиш [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Ctrl+Shift+I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] или просто [F12] в подавляющем большинстве современных браузеров у нас откроется окно инструментов разработчика, которая представляет собой панель с несколькими вкладками. Нужная нам вкладка обычно называется Network. Перейдем в нее, а в адресной строке введем URL того сайта, на который хотим попасть. В качестве примера воспользуемся сайтом блога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Selectel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 — </w:t>
      </w:r>
      <w:hyperlink r:id="R7d6c22a193914f9f">
        <w:r w:rsidRPr="51794F82" w:rsidR="51794F8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F97FF"/>
            <w:sz w:val="28"/>
            <w:szCs w:val="28"/>
            <w:u w:val="none"/>
            <w:lang w:val="ru-RU"/>
          </w:rPr>
          <w:t>https://selectel.ru/blog/</w:t>
        </w:r>
      </w:hyperlink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.</w:t>
      </w:r>
    </w:p>
    <w:p w:rsidR="51794F82" w:rsidP="51794F82" w:rsidRDefault="51794F82" w14:paraId="526BED00" w14:textId="225CEFED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После нажатия Enter сайт начнет загружаться, а открытая вкладка Network — заполняться различными элементами, начиная все больше напоминать приборную панель самолета.</w:t>
      </w:r>
    </w:p>
    <w:p w:rsidR="51794F82" w:rsidP="51794F82" w:rsidRDefault="51794F82" w14:paraId="18C52CA4" w14:textId="08FB3270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52FE7B8" wp14:anchorId="6692829B">
            <wp:extent cx="5724524" cy="2771775"/>
            <wp:effectExtent l="0" t="0" r="0" b="0"/>
            <wp:docPr id="584931140" name="" descr="вкладка network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28c135e8ea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94F82" w:rsidP="51794F82" w:rsidRDefault="51794F82" w14:paraId="041E7786" w14:textId="027D7DBA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Не спешите пугаться. Это всего лишь список ресурсов, которые нужны для правильного отображения и работы сайта.</w:t>
      </w:r>
    </w:p>
    <w:p w:rsidR="51794F82" w:rsidP="51794F82" w:rsidRDefault="51794F82" w14:paraId="45150532" w14:textId="1A582FF4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Нажав на любой из них, мы можем увидеть детали обработки отправленного запроса:</w:t>
      </w:r>
    </w:p>
    <w:p w:rsidR="51794F82" w:rsidP="51794F82" w:rsidRDefault="51794F82" w14:paraId="2E99A5C7" w14:textId="1C617564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324ECA1" wp14:anchorId="226AB45E">
            <wp:extent cx="5724524" cy="3286125"/>
            <wp:effectExtent l="0" t="0" r="0" b="0"/>
            <wp:docPr id="114079181" name="" descr="детали обработки запрос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1da5b6b0d47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94F82" w:rsidP="51794F82" w:rsidRDefault="51794F82" w14:paraId="298FC42F" w14:textId="0F217C4A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В данном запросе, например:</w:t>
      </w:r>
    </w:p>
    <w:p w:rsidR="51794F82" w:rsidP="51794F82" w:rsidRDefault="51794F82" w14:paraId="079FF5C8" w14:textId="5D9FD173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URL, к которому было совершено обращение — </w:t>
      </w:r>
      <w:hyperlink r:id="R65f1c324254b4dab">
        <w:r w:rsidRPr="51794F82" w:rsidR="51794F8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8"/>
            <w:szCs w:val="28"/>
            <w:lang w:val="ru-RU"/>
          </w:rPr>
          <w:t>https://selectel.ru/blog</w:t>
        </w:r>
      </w:hyperlink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,</w:t>
      </w:r>
    </w:p>
    <w:p w:rsidR="51794F82" w:rsidP="51794F82" w:rsidRDefault="51794F82" w14:paraId="05B516C4" w14:textId="7BE54DAD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Метод, который был использован в запросе — GET,</w:t>
      </w:r>
    </w:p>
    <w:p w:rsidR="51794F82" w:rsidP="51794F82" w:rsidRDefault="51794F82" w14:paraId="679243CC" w14:textId="11A20146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И в качестве кода возврата сервер вернул нам страницу с кодом статуса — 200 OK </w:t>
      </w:r>
    </w:p>
    <w:p w:rsidR="51794F82" w:rsidP="51794F82" w:rsidRDefault="51794F82" w14:paraId="23298372" w14:textId="546D86BF">
      <w:pPr>
        <w:pStyle w:val="Heading3"/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Утилита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cURL</w:t>
      </w:r>
    </w:p>
    <w:p w:rsidR="51794F82" w:rsidP="51794F82" w:rsidRDefault="51794F82" w14:paraId="6AB3D921" w14:textId="0EB0E097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Следующий инструмент, с помощью которого мы сможем послать запрос на тот или иной сервер, это утилита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cURL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.</w:t>
      </w:r>
    </w:p>
    <w:p w:rsidR="51794F82" w:rsidP="51794F82" w:rsidRDefault="51794F82" w14:paraId="531D4AA0" w14:textId="44A99A0A">
      <w:pPr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cURL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 (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client</w:t>
      </w:r>
      <w:r w:rsidRPr="51794F82" w:rsidR="51794F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 URL)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 является небольшой утилитой командной строки, которая позволяет работать с HTTP и рядом других протоколов.</w:t>
      </w:r>
    </w:p>
    <w:p w:rsidR="51794F82" w:rsidP="51794F82" w:rsidRDefault="51794F82" w14:paraId="28AC6387" w14:textId="4027694D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Для отправки запроса и получения ответа мы можем воспользоваться флагом -v и указанием URL того ресурса, который мы хотим получить. «Схему» HTTP-запроса можно увидеть на скрине ниже:</w:t>
      </w:r>
    </w:p>
    <w:p w:rsidR="51794F82" w:rsidP="51794F82" w:rsidRDefault="51794F82" w14:paraId="651B05FC" w14:textId="60570164">
      <w:p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02511A3" wp14:anchorId="173D457F">
            <wp:extent cx="5724524" cy="3619500"/>
            <wp:effectExtent l="0" t="0" r="0" b="0"/>
            <wp:docPr id="1972276686" name="" descr="схема запрос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3b2934d4a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794F82" w:rsidP="51794F82" w:rsidRDefault="51794F82" w14:paraId="35553485" w14:textId="0BF77EEA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После запуска утилита выполняет: </w:t>
      </w:r>
    </w:p>
    <w:p w:rsidR="51794F82" w:rsidP="51794F82" w:rsidRDefault="51794F82" w14:paraId="65147AE2" w14:textId="0495B5B7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подключение к серверу, </w:t>
      </w:r>
    </w:p>
    <w:p w:rsidR="51794F82" w:rsidP="51794F82" w:rsidRDefault="51794F82" w14:paraId="54CD5038" w14:textId="5DEBAB5F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самостоятельно разрешает все вопросы, необходимые для отправки запроса по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HTTPs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, </w:t>
      </w:r>
    </w:p>
    <w:p w:rsidR="51794F82" w:rsidP="51794F82" w:rsidRDefault="51794F82" w14:paraId="51B8DC25" w14:textId="0CD92AEE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отправляет запрос, содержимое которого мы можем видеть благодаря флагу -v,</w:t>
      </w:r>
    </w:p>
    <w:p w:rsidR="51794F82" w:rsidP="51794F82" w:rsidRDefault="51794F82" w14:paraId="57F4F227" w14:textId="57BB0C6D">
      <w:pPr>
        <w:pStyle w:val="ListParagraph"/>
        <w:numPr>
          <w:ilvl w:val="0"/>
          <w:numId w:val="1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 принимая ответ от сервера, отображает его в командной строке «как-есть».  </w:t>
      </w:r>
    </w:p>
    <w:p w:rsidR="51794F82" w:rsidP="51794F82" w:rsidRDefault="51794F82" w14:paraId="0EEDA6FF" w14:textId="7AF86529">
      <w:pPr>
        <w:shd w:val="clear" w:color="auto" w:fill="FFFFFF" w:themeFill="background1"/>
        <w:spacing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Помимо этого, у данной утилиты есть огромное количество опций, которые предоставляют возможности по детальной настройке отправляемых запросов. Все эти возможности и делают ее такой популярной у веб-разработчиков и других специалистов, которым приходится работать с протоколом HTTP.</w:t>
      </w:r>
    </w:p>
    <w:p w:rsidR="51794F82" w:rsidP="51794F82" w:rsidRDefault="51794F82" w14:paraId="16F85BCE" w14:textId="70F79A2C">
      <w:pPr>
        <w:pStyle w:val="Heading2"/>
        <w:shd w:val="clear" w:color="auto" w:fill="FFFFFF" w:themeFill="background1"/>
        <w:spacing w:before="576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Заключение</w:t>
      </w:r>
    </w:p>
    <w:p w:rsidR="51794F82" w:rsidP="51794F82" w:rsidRDefault="51794F82" w14:paraId="41E63AE2" w14:textId="28DB14CF">
      <w:pPr>
        <w:shd w:val="clear" w:color="auto" w:fill="FFFFFF" w:themeFill="background1"/>
        <w:spacing w:before="0" w:beforeAutospacing="off" w:after="1152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</w:pP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HTTP представляет собой расширяемый протокол прикладного уровня, на котором работает весь веб-сегмент интернета. В данной статье мы рассмотрели принцип его работы, структуру, «компоненты» HTTP-запросов. Коснулись вопросов отличия версий протокола, 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>HTTPs</w:t>
      </w:r>
      <w:r w:rsidRPr="51794F82" w:rsidR="51794F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92433"/>
          <w:sz w:val="28"/>
          <w:szCs w:val="28"/>
          <w:lang w:val="ru-RU"/>
        </w:rPr>
        <w:t xml:space="preserve">  — его расширения, добавляющего шифрование. Разобрали устройство запроса, поняли, как можно отправить HTTP-запрос и получить ответ от сервера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575d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7C93BC"/>
    <w:rsid w:val="037C93BC"/>
    <w:rsid w:val="51794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C93BC"/>
  <w15:chartTrackingRefBased/>
  <w15:docId w15:val="{8964229B-8562-4F12-8619-7536C4E1E9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datatracker.ietf.org/doc/html/rfc2616" TargetMode="External" Id="Rea7d93ec45bf4d72" /><Relationship Type="http://schemas.openxmlformats.org/officeDocument/2006/relationships/image" Target="/media/image.png" Id="R1e1e667a96764706" /><Relationship Type="http://schemas.openxmlformats.org/officeDocument/2006/relationships/image" Target="/media/image2.png" Id="R4551aebc12c54407" /><Relationship Type="http://schemas.openxmlformats.org/officeDocument/2006/relationships/hyperlink" Target="https://selectel.ru" TargetMode="External" Id="R8adaf3edd7c74300" /><Relationship Type="http://schemas.openxmlformats.org/officeDocument/2006/relationships/image" Target="/media/image3.png" Id="Rc14ec603dbb9400e" /><Relationship Type="http://schemas.openxmlformats.org/officeDocument/2006/relationships/hyperlink" Target="https://developers.selectel.ru/docs/control-panel/status_panel_api/" TargetMode="External" Id="R961c50c985e04687" /><Relationship Type="http://schemas.openxmlformats.org/officeDocument/2006/relationships/image" Target="/media/image4.png" Id="R10acd87714e74f81" /><Relationship Type="http://schemas.openxmlformats.org/officeDocument/2006/relationships/image" Target="/media/image5.png" Id="R7c7924165c3d41d9" /><Relationship Type="http://schemas.openxmlformats.org/officeDocument/2006/relationships/hyperlink" Target="https://selectel.ru/blog/" TargetMode="External" Id="R7d6c22a193914f9f" /><Relationship Type="http://schemas.openxmlformats.org/officeDocument/2006/relationships/image" Target="/media/image6.png" Id="R5628c135e8ea4c1d" /><Relationship Type="http://schemas.openxmlformats.org/officeDocument/2006/relationships/image" Target="/media/image7.png" Id="R0b41da5b6b0d4762" /><Relationship Type="http://schemas.openxmlformats.org/officeDocument/2006/relationships/hyperlink" Target="https://selectel.ru/blog" TargetMode="External" Id="R65f1c324254b4dab" /><Relationship Type="http://schemas.openxmlformats.org/officeDocument/2006/relationships/image" Target="/media/image.jpg" Id="Redf3b2934d4a4c34" /><Relationship Type="http://schemas.openxmlformats.org/officeDocument/2006/relationships/numbering" Target="numbering.xml" Id="R2d9fb92cec5a46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2023-10-03T14:58:05.9615043Z</dcterms:created>
  <dcterms:modified xsi:type="dcterms:W3CDTF">2023-10-03T18:50:08.4049274Z</dcterms:modified>
  <dc:creator>Новиков Никита</dc:creator>
  <lastModifiedBy>Новиков Никита</lastModifiedBy>
</coreProperties>
</file>