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№5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настройки TCP/IP в реестре Windows.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научить задавать настройки TCP/IP в реестре Windows.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в вашем компьютере хранятся сетевые настройки, такие как IP адрес,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сетевая маска или настройки, получаемые через ваш DHCP сервер?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настройки хранятся в реестре Windows. Давайте посмотрим где именно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они расположены и в чем различие в хранимых настройках в случае статического IP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или IP адреса, получаемого через DHCP.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Новиков Константин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1.</w:t>
      </w:r>
      <w:r>
        <w:rPr>
          <w:rFonts w:ascii="Times New Roman" w:hAnsi="Times New Roman" w:cs="Times New Roman"/>
          <w:sz w:val="28"/>
          <w:szCs w:val="28"/>
        </w:rPr>
        <w:t xml:space="preserve"> Для просмотра ключей реестра сделайте следующее: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Нажмите Win + R и введите “regedit”. Данная команда запустит редактор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реестра.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233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7489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923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387.7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2) Перейдите в следующий раздел реестра: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233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3593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923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387.7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4839" cy="40070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8869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834839" cy="400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0.7pt;height:315.5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2334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6022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923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387.7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0589" cy="4243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0655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20589" cy="424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03.2pt;height:334.2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6972" cy="42160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0631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86971" cy="4216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00.5pt;height:332.0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3780" cy="422994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57080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103780" cy="4229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01.9pt;height:333.1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5560" cy="451320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1889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45559" cy="4513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28.8pt;height:355.4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Задание 3.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Ответьте на вопросы: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1. Что такое DHCP?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Liberation Sans" w:cs="Times New Roman"/>
          <w:color w:val="092433"/>
          <w:sz w:val="28"/>
          <w:szCs w:val="28"/>
        </w:rPr>
        <w:t xml:space="preserve">DHCP (</w:t>
      </w:r>
      <w:r>
        <w:rPr>
          <w:rFonts w:ascii="Times New Roman" w:hAnsi="Times New Roman" w:eastAsia="Liberation Sans" w:cs="Times New Roman"/>
          <w:color w:val="092433"/>
          <w:sz w:val="28"/>
          <w:szCs w:val="28"/>
        </w:rPr>
        <w:t xml:space="preserve">Dynamic Host Configuration Protocol</w:t>
      </w:r>
      <w:r>
        <w:rPr>
          <w:rFonts w:ascii="Times New Roman" w:hAnsi="Times New Roman" w:eastAsia="Liberation Sans" w:cs="Times New Roman"/>
          <w:color w:val="092433"/>
          <w:sz w:val="28"/>
          <w:szCs w:val="28"/>
        </w:rPr>
        <w:t xml:space="preserve">) — протокол прикладного уровня модели TCP/IP, служит для назначения IP-адреса клиенту. IP-адрес можно назначать вручную каждому клиенту, то есть компьютеру в локальной сети. Но в больши</w:t>
      </w:r>
      <w:r>
        <w:rPr>
          <w:rFonts w:ascii="Times New Roman" w:hAnsi="Times New Roman" w:eastAsia="Liberation Sans" w:cs="Times New Roman"/>
          <w:color w:val="092433"/>
          <w:sz w:val="28"/>
          <w:szCs w:val="28"/>
        </w:rPr>
        <w:t xml:space="preserve">х сетях это очень трудозатратно, возрастает вероятность ошибки при настройке. Для автоматизации назначения IP был создан протокол DHCP.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2. В чем отличие статического от динамического IP-адреса?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Динамический меняется каждый раз при выходе в Интернет, статический закреплен за пользователем и не меняется при выходе в Интернет.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 Где используется статический IP-адрес, а где динамический?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Статические, например, у веб-сайтов, динамические у устройств в сети.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4. Что такое локальный адрес? Как узнать локальный адрес своего компьютера?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0"/>
        <w:spacing w:before="180" w:after="180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Verdana" w:cs="Times New Roman"/>
          <w:b w:val="0"/>
          <w:bCs w:val="0"/>
          <w:color w:val="000000"/>
          <w:sz w:val="28"/>
          <w:szCs w:val="28"/>
        </w:rPr>
        <w:t xml:space="preserve">Локальный IP-адрес</w:t>
      </w:r>
      <w:r>
        <w:rPr>
          <w:rFonts w:ascii="Times New Roman" w:hAnsi="Times New Roman" w:eastAsia="Verdana" w:cs="Times New Roman"/>
          <w:b w:val="0"/>
          <w:bCs w:val="0"/>
          <w:color w:val="000000"/>
          <w:sz w:val="28"/>
          <w:szCs w:val="28"/>
        </w:rPr>
        <w:t xml:space="preserve"> </w:t>
      </w:r>
      <w:r>
        <w:rPr>
          <w:rFonts w:ascii="Times New Roman" w:hAnsi="Times New Roman" w:eastAsia="Verdana" w:cs="Times New Roman"/>
          <w:color w:val="000000"/>
          <w:sz w:val="28"/>
          <w:szCs w:val="28"/>
        </w:rPr>
        <w:t xml:space="preserve">— это адрес, входящий в рамки диапазона, не используемого в глобальной сети — то есть, в сети Интернет. Локальный IP-адрес чаще всего требуется для организации локальных сетей: например, для связи двух домашних компьютеров.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Узнать его можно: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1) с помощью ipconfig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2) через центр управления сетями и общим доступом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5. Для чего нужна маска подсети?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white"/>
          <w14:ligatures w14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Liberation Sans" w:cs="Times New Roman"/>
          <w:color w:val="000000"/>
          <w:sz w:val="28"/>
          <w:szCs w:val="28"/>
          <w:highlight w:val="white"/>
        </w:rPr>
        <w:t xml:space="preserve">Маска подсети — это более удобный способ разделить IP-адрес на номер сети и номер хоста</w:t>
      </w:r>
      <w:r>
        <w:rPr>
          <w:rFonts w:ascii="Times New Roman" w:hAnsi="Times New Roman" w:eastAsia="Liberation Sans" w:cs="Times New Roman"/>
          <w:color w:val="000000"/>
          <w:sz w:val="28"/>
          <w:szCs w:val="28"/>
          <w:highlight w:val="non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указывает, какие разряды IP-адреса относятся к адресу хоста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white"/>
        </w:rPr>
      </w:r>
      <w:r>
        <w:rPr>
          <w:rFonts w:ascii="Times New Roman" w:hAnsi="Times New Roman" w:cs="Times New Roman"/>
          <w:sz w:val="28"/>
          <w:szCs w:val="28"/>
          <w:highlight w:val="whit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6. Что такое шлюз?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Это аппаратный </w:t>
      </w:r>
      <w:hyperlink r:id="rId16" w:tooltip="Маршрутизатор" w:history="1">
        <w:r>
          <w:rPr>
            <w:rFonts w:ascii="Times New Roman" w:hAnsi="Times New Roman" w:cs="Times New Roman"/>
            <w:sz w:val="28"/>
            <w:szCs w:val="28"/>
          </w:rPr>
          <w:t xml:space="preserve">маршрутизатор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или </w:t>
      </w:r>
      <w:hyperlink r:id="rId17" w:tooltip="Программное обеспечение" w:history="1">
        <w:r>
          <w:rPr>
            <w:rFonts w:ascii="Times New Roman" w:hAnsi="Times New Roman" w:cs="Times New Roman"/>
            <w:sz w:val="28"/>
            <w:szCs w:val="28"/>
          </w:rPr>
          <w:t xml:space="preserve">программное обеспечение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для </w:t>
      </w:r>
      <w:hyperlink r:id="rId18" w:tooltip="Сопряжение" w:history="1">
        <w:r>
          <w:rPr>
            <w:rFonts w:ascii="Times New Roman" w:hAnsi="Times New Roman" w:cs="Times New Roman"/>
            <w:sz w:val="28"/>
            <w:szCs w:val="28"/>
          </w:rPr>
          <w:t xml:space="preserve">сопряжения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</w:t>
      </w:r>
      <w:hyperlink r:id="rId19" w:tooltip="Компьютерные сети" w:history="1">
        <w:r>
          <w:rPr>
            <w:rFonts w:ascii="Times New Roman" w:hAnsi="Times New Roman" w:cs="Times New Roman"/>
            <w:sz w:val="28"/>
            <w:szCs w:val="28"/>
          </w:rPr>
          <w:t xml:space="preserve">компьютерных сетей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использующих разные </w:t>
      </w:r>
      <w:hyperlink r:id="rId20" w:tooltip="Сетевой протокол" w:history="1">
        <w:r>
          <w:rPr>
            <w:rFonts w:ascii="Times New Roman" w:hAnsi="Times New Roman" w:cs="Times New Roman"/>
            <w:sz w:val="28"/>
            <w:szCs w:val="28"/>
          </w:rPr>
          <w:t xml:space="preserve">протоколы</w:t>
        </w:r>
      </w:hyperlink>
      <w:r>
        <w:rPr>
          <w:rFonts w:ascii="Times New Roman" w:hAnsi="Times New Roman" w:cs="Times New Roman"/>
          <w:sz w:val="28"/>
          <w:szCs w:val="28"/>
        </w:rPr>
        <w:t xml:space="preserve"> (например, локальной и глобальной).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Сетевой шлюз конвертирует протоколы одного типа физической среды в протоколы другой физической среды.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6030504020204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598"/>
    <w:next w:val="598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10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598"/>
    <w:next w:val="598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10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598"/>
    <w:next w:val="598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10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598"/>
    <w:next w:val="598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10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598"/>
    <w:next w:val="598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10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598"/>
    <w:next w:val="598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10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598"/>
    <w:next w:val="598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10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598"/>
    <w:next w:val="598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10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598"/>
    <w:next w:val="598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10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Title"/>
    <w:basedOn w:val="598"/>
    <w:next w:val="598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10"/>
    <w:link w:val="33"/>
    <w:uiPriority w:val="10"/>
    <w:rPr>
      <w:sz w:val="48"/>
      <w:szCs w:val="48"/>
    </w:rPr>
  </w:style>
  <w:style w:type="paragraph" w:styleId="35">
    <w:name w:val="Subtitle"/>
    <w:basedOn w:val="598"/>
    <w:next w:val="598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10"/>
    <w:link w:val="35"/>
    <w:uiPriority w:val="11"/>
    <w:rPr>
      <w:sz w:val="24"/>
      <w:szCs w:val="24"/>
    </w:rPr>
  </w:style>
  <w:style w:type="paragraph" w:styleId="37">
    <w:name w:val="Quote"/>
    <w:basedOn w:val="598"/>
    <w:next w:val="598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598"/>
    <w:next w:val="598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598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10"/>
    <w:link w:val="41"/>
    <w:uiPriority w:val="99"/>
  </w:style>
  <w:style w:type="paragraph" w:styleId="43">
    <w:name w:val="Footer"/>
    <w:basedOn w:val="59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10"/>
    <w:link w:val="43"/>
    <w:uiPriority w:val="99"/>
  </w:style>
  <w:style w:type="paragraph" w:styleId="45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7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1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8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1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5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598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10"/>
    <w:uiPriority w:val="99"/>
    <w:unhideWhenUsed/>
    <w:rPr>
      <w:vertAlign w:val="superscript"/>
    </w:rPr>
  </w:style>
  <w:style w:type="paragraph" w:styleId="177">
    <w:name w:val="endnote text"/>
    <w:basedOn w:val="598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10"/>
    <w:uiPriority w:val="99"/>
    <w:semiHidden/>
    <w:unhideWhenUsed/>
    <w:rPr>
      <w:vertAlign w:val="superscript"/>
    </w:rPr>
  </w:style>
  <w:style w:type="paragraph" w:styleId="180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hyperlink" Target="https://ru.wikipedia.org/wiki/%D0%9C%D0%B0%D1%80%D1%88%D1%80%D1%83%D1%82%D0%B8%D0%B7%D0%B0%D1%82%D0%BE%D1%80" TargetMode="External"/><Relationship Id="rId17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8" Type="http://schemas.openxmlformats.org/officeDocument/2006/relationships/hyperlink" Target="https://ru.wikipedia.org/wiki/%D0%A1%D0%BE%D0%BF%D1%80%D1%8F%D0%B6%D0%B5%D0%BD%D0%B8%D0%B5" TargetMode="External"/><Relationship Id="rId19" Type="http://schemas.openxmlformats.org/officeDocument/2006/relationships/hyperlink" Target="https://ru.wikipedia.org/wiki/%D0%9A%D0%BE%D0%BC%D0%BF%D1%8C%D1%8E%D1%82%D0%B5%D1%80%D0%BD%D1%8B%D0%B5_%D1%81%D0%B5%D1%82%D0%B8" TargetMode="External"/><Relationship Id="rId20" Type="http://schemas.openxmlformats.org/officeDocument/2006/relationships/hyperlink" Target="https://ru.wikipedia.org/wiki/%D0%A1%D0%B5%D1%82%D0%B5%D0%B2%D0%BE%D0%B9_%D0%BF%D1%80%D0%BE%D1%82%D0%BE%D0%BA%D0%BE%D0%BB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2023-01-12T06:27:37Z</dcterms:modified>
</cp:coreProperties>
</file>