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64" w:rsidRPr="00071011" w:rsidRDefault="00503864" w:rsidP="00503864">
      <w:pPr>
        <w:ind w:firstLine="708"/>
        <w:rPr>
          <w:lang w:val="ru-RU"/>
        </w:rPr>
      </w:pPr>
      <w:proofErr w:type="gramStart"/>
      <w:r>
        <w:rPr>
          <w:lang w:val="ru-RU"/>
        </w:rPr>
        <w:t>Вероятно,  это один из самых сложных вопросов,  на который необходимо ответить в процессе обучения.</w:t>
      </w:r>
      <w:proofErr w:type="gramEnd"/>
      <w:r>
        <w:rPr>
          <w:lang w:val="ru-RU"/>
        </w:rPr>
        <w:t xml:space="preserve">  Неудобство вопроса лежит в понимании теории, которая его окружает. А теория выглядит некоторым набором стандартов, которые успели создать на основе популяризации темы корпоративной устойчивости. В своей практике я неоднократно сталкивалась с компаниями, получившими различные международные сертификаты, в первую очередь с программой сертификации качества </w:t>
      </w:r>
      <w:r>
        <w:rPr>
          <w:lang w:val="en-US"/>
        </w:rPr>
        <w:t>ISO</w:t>
      </w:r>
      <w:r>
        <w:rPr>
          <w:lang w:val="ru-RU"/>
        </w:rPr>
        <w:t xml:space="preserve">, а так же тесно знакома с процессами компании, которая обеспечивала сертификацию </w:t>
      </w:r>
      <w:r>
        <w:rPr>
          <w:lang w:val="en-US"/>
        </w:rPr>
        <w:t>ISO</w:t>
      </w:r>
      <w:r>
        <w:rPr>
          <w:lang w:val="ru-RU"/>
        </w:rPr>
        <w:t xml:space="preserve">, проводя соответствующие процедуры по обучению и лицензированию специалистов. Кроме того, я работаю в компании, которая ежегодно производит КСО отчет об успешной практике в экологической и социальной ответственности. Ключевое заключение моего опыта – это бизнес. Бизнес на стандартизации – большой. В одном из отчетов нам показывали, что объем КСО операций в мире достиг 4,7 триллиона долларов. А это значит, что на таком объеме обязательно должны появиться некоторые регулирующие организации, которые будут забирать свою прибыль от идеи. </w:t>
      </w:r>
      <w:r w:rsidR="00071011">
        <w:rPr>
          <w:lang w:val="ru-RU"/>
        </w:rPr>
        <w:t>Именно получение дохода от КСО операций и есть двигателем роста стандартов сертификации, каждый из которых имеет свое дифференцирование и требует своих членских взносов. Чем не бизнес-конкуренция?</w:t>
      </w:r>
    </w:p>
    <w:p w:rsidR="00EC7048" w:rsidRDefault="00503864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Возможно, это цинично, и не отражает ценности </w:t>
      </w:r>
      <w:r>
        <w:rPr>
          <w:lang w:val="en-US"/>
        </w:rPr>
        <w:t>TBL</w:t>
      </w:r>
      <w:r w:rsidRPr="00503864">
        <w:rPr>
          <w:lang w:val="ru-RU"/>
        </w:rPr>
        <w:t xml:space="preserve"> </w:t>
      </w:r>
      <w:r w:rsidR="00071011">
        <w:rPr>
          <w:lang w:val="en-US"/>
        </w:rPr>
        <w:t>management</w:t>
      </w:r>
      <w:r w:rsidR="00071011" w:rsidRPr="00071011">
        <w:rPr>
          <w:lang w:val="ru-RU"/>
        </w:rPr>
        <w:t xml:space="preserve">. </w:t>
      </w:r>
      <w:proofErr w:type="gramStart"/>
      <w:r w:rsidR="00071011">
        <w:rPr>
          <w:lang w:val="ru-RU"/>
        </w:rPr>
        <w:t>Помимо опыта крупного бизнеса, я знаю много позитивных примеров мелкого и среднего бизнеса, для которых КСО работа – это не обязательная регистрация отчета в международных системах, а разделяемая сотрудниками ценность.</w:t>
      </w:r>
      <w:proofErr w:type="gramEnd"/>
      <w:r w:rsidR="00071011">
        <w:rPr>
          <w:lang w:val="ru-RU"/>
        </w:rPr>
        <w:t xml:space="preserve"> Я верю в эти организации больше, чем в стандарты отчетности. </w:t>
      </w:r>
    </w:p>
    <w:p w:rsidR="00071011" w:rsidRDefault="00071011">
      <w:pPr>
        <w:rPr>
          <w:lang w:val="ru-RU"/>
        </w:rPr>
      </w:pPr>
      <w:r>
        <w:rPr>
          <w:lang w:val="ru-RU"/>
        </w:rPr>
        <w:tab/>
        <w:t>Это была очень сложная тема, с большим объемом данных для сравнения и с относительно плохими показателями финального тестирования.  А своим коллегам, я хочу задать простой вопрос: какой проект, инициатором которого были лично Вы в своей компании, Вы бы назвали наиболее социально-ответственным?</w:t>
      </w:r>
    </w:p>
    <w:p w:rsidR="001E5BA4" w:rsidRDefault="001E5BA4">
      <w:pPr>
        <w:rPr>
          <w:lang w:val="ru-RU"/>
        </w:rPr>
      </w:pPr>
    </w:p>
    <w:p w:rsidR="001E5BA4" w:rsidRPr="001E5BA4" w:rsidRDefault="001E5BA4" w:rsidP="001E5BA4">
      <w:pPr>
        <w:rPr>
          <w:lang w:val="en-US"/>
        </w:rPr>
      </w:pPr>
      <w:r w:rsidRPr="001E5BA4">
        <w:rPr>
          <w:lang w:val="en-US"/>
        </w:rPr>
        <w:t xml:space="preserve">This is probably one of the most difficult questions to be answered in the learning process. The disadvantage of the matter lies in understanding the theory that surrounds it. A theory </w:t>
      </w:r>
      <w:r w:rsidR="00437CC6">
        <w:rPr>
          <w:lang w:val="en-US"/>
        </w:rPr>
        <w:t>contains a certain set of standards</w:t>
      </w:r>
      <w:r w:rsidRPr="001E5BA4">
        <w:rPr>
          <w:lang w:val="en-US"/>
        </w:rPr>
        <w:t xml:space="preserve"> create</w:t>
      </w:r>
      <w:r w:rsidR="00437CC6">
        <w:rPr>
          <w:lang w:val="en-US"/>
        </w:rPr>
        <w:t xml:space="preserve">d because of well-promoted issues </w:t>
      </w:r>
      <w:r w:rsidRPr="001E5BA4">
        <w:rPr>
          <w:lang w:val="en-US"/>
        </w:rPr>
        <w:t xml:space="preserve">of corporate sustainability. In my practice I have </w:t>
      </w:r>
      <w:bookmarkStart w:id="0" w:name="_GoBack"/>
      <w:bookmarkEnd w:id="0"/>
      <w:r w:rsidRPr="001E5BA4">
        <w:rPr>
          <w:lang w:val="en-US"/>
        </w:rPr>
        <w:t>repeatedly faced with companies that have received various international certificates</w:t>
      </w:r>
      <w:r w:rsidR="00437CC6">
        <w:rPr>
          <w:lang w:val="en-US"/>
        </w:rPr>
        <w:t xml:space="preserve"> (first of all, </w:t>
      </w:r>
      <w:r w:rsidRPr="001E5BA4">
        <w:rPr>
          <w:lang w:val="en-US"/>
        </w:rPr>
        <w:t>ISO quality certification program</w:t>
      </w:r>
      <w:r w:rsidR="00437CC6">
        <w:rPr>
          <w:lang w:val="en-US"/>
        </w:rPr>
        <w:t>)</w:t>
      </w:r>
      <w:r w:rsidRPr="001E5BA4">
        <w:rPr>
          <w:lang w:val="en-US"/>
        </w:rPr>
        <w:t xml:space="preserve"> as well as closely acquainted with the </w:t>
      </w:r>
      <w:r w:rsidR="00437CC6">
        <w:rPr>
          <w:lang w:val="en-US"/>
        </w:rPr>
        <w:t xml:space="preserve">internal </w:t>
      </w:r>
      <w:r w:rsidRPr="001E5BA4">
        <w:rPr>
          <w:lang w:val="en-US"/>
        </w:rPr>
        <w:t>pro</w:t>
      </w:r>
      <w:r w:rsidR="00437CC6">
        <w:rPr>
          <w:lang w:val="en-US"/>
        </w:rPr>
        <w:t>cesses of the company provided the ISO certification</w:t>
      </w:r>
      <w:r w:rsidRPr="001E5BA4">
        <w:rPr>
          <w:lang w:val="en-US"/>
        </w:rPr>
        <w:t xml:space="preserve"> carrying out the appropriate procedures for training and licensing specialists. In addition, I work for a company that annually produces a CSR report </w:t>
      </w:r>
      <w:r w:rsidR="00437CC6">
        <w:rPr>
          <w:lang w:val="en-US"/>
        </w:rPr>
        <w:t xml:space="preserve">based on the </w:t>
      </w:r>
      <w:r w:rsidRPr="001E5BA4">
        <w:rPr>
          <w:lang w:val="en-US"/>
        </w:rPr>
        <w:t>practice in environmental and social responsibility. The ke</w:t>
      </w:r>
      <w:r w:rsidR="00437CC6">
        <w:rPr>
          <w:lang w:val="en-US"/>
        </w:rPr>
        <w:t xml:space="preserve">y conclusion of my experience is </w:t>
      </w:r>
      <w:r w:rsidRPr="001E5BA4">
        <w:rPr>
          <w:lang w:val="en-US"/>
        </w:rPr>
        <w:t>this is a business</w:t>
      </w:r>
      <w:r w:rsidR="00437CC6">
        <w:rPr>
          <w:lang w:val="en-US"/>
        </w:rPr>
        <w:t>. Business for Standardization is</w:t>
      </w:r>
      <w:r w:rsidRPr="001E5BA4">
        <w:rPr>
          <w:lang w:val="en-US"/>
        </w:rPr>
        <w:t xml:space="preserve"> </w:t>
      </w:r>
      <w:r w:rsidR="00437CC6">
        <w:rPr>
          <w:lang w:val="en-US"/>
        </w:rPr>
        <w:t>too big</w:t>
      </w:r>
      <w:r w:rsidRPr="001E5BA4">
        <w:rPr>
          <w:lang w:val="en-US"/>
        </w:rPr>
        <w:t xml:space="preserve">. One </w:t>
      </w:r>
      <w:r w:rsidR="00437CC6">
        <w:rPr>
          <w:lang w:val="en-US"/>
        </w:rPr>
        <w:t xml:space="preserve">of presentations </w:t>
      </w:r>
      <w:r w:rsidRPr="001E5BA4">
        <w:rPr>
          <w:lang w:val="en-US"/>
        </w:rPr>
        <w:t>showed us that the scope of CSR</w:t>
      </w:r>
      <w:r w:rsidR="00437CC6">
        <w:rPr>
          <w:lang w:val="en-US"/>
        </w:rPr>
        <w:t xml:space="preserve"> business</w:t>
      </w:r>
      <w:r w:rsidRPr="001E5BA4">
        <w:rPr>
          <w:lang w:val="en-US"/>
        </w:rPr>
        <w:t xml:space="preserve"> in the world reached </w:t>
      </w:r>
      <w:r w:rsidR="00437CC6">
        <w:rPr>
          <w:lang w:val="en-US"/>
        </w:rPr>
        <w:t>$4.7 trillion</w:t>
      </w:r>
      <w:r w:rsidRPr="001E5BA4">
        <w:rPr>
          <w:lang w:val="en-US"/>
        </w:rPr>
        <w:t xml:space="preserve">. This means that </w:t>
      </w:r>
      <w:r w:rsidR="00437CC6">
        <w:rPr>
          <w:lang w:val="en-US"/>
        </w:rPr>
        <w:t xml:space="preserve">the sum is highly attractive for </w:t>
      </w:r>
      <w:r w:rsidRPr="001E5BA4">
        <w:rPr>
          <w:lang w:val="en-US"/>
        </w:rPr>
        <w:t xml:space="preserve">regulatory organizations that will take profits from the idea. </w:t>
      </w:r>
      <w:r w:rsidR="00437CC6">
        <w:rPr>
          <w:lang w:val="en-US"/>
        </w:rPr>
        <w:t xml:space="preserve">I’m sure that growth of CSR’s standards is a result of the volume of money turned around. Each new or presented us standard </w:t>
      </w:r>
      <w:r w:rsidRPr="001E5BA4">
        <w:rPr>
          <w:lang w:val="en-US"/>
        </w:rPr>
        <w:t>has its own differentiation and requires its own membership fees. What is not a business competition?</w:t>
      </w:r>
    </w:p>
    <w:p w:rsidR="001E5BA4" w:rsidRPr="001E5BA4" w:rsidRDefault="00EE3CE4" w:rsidP="001E5BA4">
      <w:pPr>
        <w:rPr>
          <w:lang w:val="en-US"/>
        </w:rPr>
      </w:pPr>
      <w:r>
        <w:rPr>
          <w:lang w:val="en-US"/>
        </w:rPr>
        <w:t> Perhaps my position</w:t>
      </w:r>
      <w:r w:rsidR="00660650">
        <w:rPr>
          <w:lang w:val="en-US"/>
        </w:rPr>
        <w:t xml:space="preserve"> is cynical</w:t>
      </w:r>
      <w:r w:rsidR="001E5BA4" w:rsidRPr="001E5BA4">
        <w:rPr>
          <w:lang w:val="en-US"/>
        </w:rPr>
        <w:t xml:space="preserve"> and does not reflect the values ​​of TBL management. In addition to experience in </w:t>
      </w:r>
      <w:r>
        <w:rPr>
          <w:lang w:val="en-US"/>
        </w:rPr>
        <w:t>a large operation business</w:t>
      </w:r>
      <w:r w:rsidR="001E5BA4" w:rsidRPr="001E5BA4">
        <w:rPr>
          <w:lang w:val="en-US"/>
        </w:rPr>
        <w:t xml:space="preserve"> I know a lot of positive examples of sm</w:t>
      </w:r>
      <w:r>
        <w:rPr>
          <w:lang w:val="en-US"/>
        </w:rPr>
        <w:t xml:space="preserve">all and medium-sized businesses </w:t>
      </w:r>
      <w:r w:rsidRPr="001E5BA4">
        <w:rPr>
          <w:lang w:val="en-US"/>
        </w:rPr>
        <w:t>where</w:t>
      </w:r>
      <w:r w:rsidR="001E5BA4" w:rsidRPr="001E5BA4">
        <w:rPr>
          <w:lang w:val="en-US"/>
        </w:rPr>
        <w:t xml:space="preserve"> CSR work is not a mandatory registration of the report in the international system</w:t>
      </w:r>
      <w:r>
        <w:rPr>
          <w:lang w:val="en-US"/>
        </w:rPr>
        <w:t>s but value shared their employees</w:t>
      </w:r>
      <w:r w:rsidR="001E5BA4" w:rsidRPr="001E5BA4">
        <w:rPr>
          <w:lang w:val="en-US"/>
        </w:rPr>
        <w:t xml:space="preserve">. I believe in these organizations more than </w:t>
      </w:r>
      <w:r>
        <w:rPr>
          <w:lang w:val="en-US"/>
        </w:rPr>
        <w:t xml:space="preserve">in CSR’s </w:t>
      </w:r>
      <w:r w:rsidR="001E5BA4" w:rsidRPr="001E5BA4">
        <w:rPr>
          <w:lang w:val="en-US"/>
        </w:rPr>
        <w:t>accounting standards.</w:t>
      </w:r>
    </w:p>
    <w:p w:rsidR="001E5BA4" w:rsidRPr="001E5BA4" w:rsidRDefault="00EE3CE4" w:rsidP="001E5BA4">
      <w:pPr>
        <w:rPr>
          <w:lang w:val="en-US"/>
        </w:rPr>
      </w:pPr>
      <w:r>
        <w:rPr>
          <w:lang w:val="en-US"/>
        </w:rPr>
        <w:t>It was a very difficult subject</w:t>
      </w:r>
      <w:r w:rsidR="001E5BA4" w:rsidRPr="001E5BA4">
        <w:rPr>
          <w:lang w:val="en-US"/>
        </w:rPr>
        <w:t xml:space="preserve"> with a large amount of data for comparison</w:t>
      </w:r>
      <w:r>
        <w:rPr>
          <w:lang w:val="en-US"/>
        </w:rPr>
        <w:t xml:space="preserve">. My personal quiz is </w:t>
      </w:r>
      <w:r w:rsidR="000545B6">
        <w:rPr>
          <w:lang w:val="en-US"/>
        </w:rPr>
        <w:t xml:space="preserve">with </w:t>
      </w:r>
      <w:r w:rsidR="001E5BA4" w:rsidRPr="001E5BA4">
        <w:rPr>
          <w:lang w:val="en-US"/>
        </w:rPr>
        <w:t>poor</w:t>
      </w:r>
      <w:r>
        <w:rPr>
          <w:lang w:val="en-US"/>
        </w:rPr>
        <w:t xml:space="preserve"> results</w:t>
      </w:r>
      <w:r w:rsidR="001E5BA4" w:rsidRPr="001E5BA4">
        <w:rPr>
          <w:lang w:val="en-US"/>
        </w:rPr>
        <w:t xml:space="preserve">. And </w:t>
      </w:r>
      <w:r>
        <w:rPr>
          <w:lang w:val="en-US"/>
        </w:rPr>
        <w:t>for my colleagues</w:t>
      </w:r>
      <w:r w:rsidR="001E5BA4" w:rsidRPr="001E5BA4">
        <w:rPr>
          <w:lang w:val="en-US"/>
        </w:rPr>
        <w:t xml:space="preserve"> I want to ask a simple question: what project was initiated by </w:t>
      </w:r>
      <w:r>
        <w:rPr>
          <w:lang w:val="en-US"/>
        </w:rPr>
        <w:t xml:space="preserve">you personally in your company </w:t>
      </w:r>
      <w:r w:rsidR="001E5BA4" w:rsidRPr="001E5BA4">
        <w:rPr>
          <w:lang w:val="en-US"/>
        </w:rPr>
        <w:t xml:space="preserve">would you </w:t>
      </w:r>
      <w:r>
        <w:rPr>
          <w:lang w:val="en-US"/>
        </w:rPr>
        <w:t>estimate</w:t>
      </w:r>
      <w:r w:rsidR="001E5BA4" w:rsidRPr="001E5BA4">
        <w:rPr>
          <w:lang w:val="en-US"/>
        </w:rPr>
        <w:t xml:space="preserve"> is the most socially responsible?</w:t>
      </w:r>
    </w:p>
    <w:sectPr w:rsidR="001E5BA4" w:rsidRPr="001E5B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64"/>
    <w:rsid w:val="000545B6"/>
    <w:rsid w:val="00071011"/>
    <w:rsid w:val="001E5BA4"/>
    <w:rsid w:val="00437CC6"/>
    <w:rsid w:val="00503864"/>
    <w:rsid w:val="00660650"/>
    <w:rsid w:val="00CB37A1"/>
    <w:rsid w:val="00EC7048"/>
    <w:rsid w:val="00E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2497</Words>
  <Characters>1424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Novikova Svetlana</dc:creator>
  <cp:lastModifiedBy>Novikova Svetlana</cp:lastModifiedBy>
  <cp:revision>4</cp:revision>
  <dcterms:created xsi:type="dcterms:W3CDTF">2016-11-08T19:23:00Z</dcterms:created>
  <dcterms:modified xsi:type="dcterms:W3CDTF">2016-11-08T20:44:00Z</dcterms:modified>
</cp:coreProperties>
</file>