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204A" w14:textId="77777777" w:rsidR="005B5522" w:rsidRDefault="005B5522" w:rsidP="005B5522">
      <w:pPr>
        <w:pStyle w:val="Nadpis2"/>
        <w:pBdr>
          <w:bottom w:val="single" w:sz="4" w:space="1" w:color="auto"/>
        </w:pBdr>
        <w:tabs>
          <w:tab w:val="left" w:pos="2410"/>
          <w:tab w:val="right" w:pos="9356"/>
        </w:tabs>
        <w:jc w:val="center"/>
        <w:rPr>
          <w:rStyle w:val="NzevChar"/>
          <w:color w:val="auto"/>
          <w:sz w:val="48"/>
          <w:szCs w:val="48"/>
        </w:rPr>
      </w:pPr>
    </w:p>
    <w:p w14:paraId="23A4A4F8" w14:textId="35A1395E" w:rsidR="005B5522" w:rsidRDefault="005B5522" w:rsidP="005B5522">
      <w:pPr>
        <w:pStyle w:val="Nadpis2"/>
        <w:pBdr>
          <w:bottom w:val="single" w:sz="4" w:space="1" w:color="auto"/>
        </w:pBdr>
        <w:tabs>
          <w:tab w:val="left" w:pos="2410"/>
          <w:tab w:val="right" w:pos="9356"/>
        </w:tabs>
        <w:jc w:val="center"/>
        <w:rPr>
          <w:rStyle w:val="NzevChar"/>
          <w:color w:val="auto"/>
          <w:sz w:val="48"/>
          <w:szCs w:val="48"/>
        </w:rPr>
      </w:pPr>
      <w:r>
        <w:rPr>
          <w:rStyle w:val="NzevChar"/>
          <w:color w:val="auto"/>
          <w:sz w:val="48"/>
          <w:szCs w:val="48"/>
        </w:rPr>
        <w:t>DOKUMENTACE:</w:t>
      </w:r>
    </w:p>
    <w:p w14:paraId="3C38954A" w14:textId="76688AE0" w:rsidR="00E22A23" w:rsidRPr="005B5522" w:rsidRDefault="000A7964" w:rsidP="005B5522">
      <w:pPr>
        <w:pStyle w:val="Nadpis2"/>
        <w:pBdr>
          <w:bottom w:val="single" w:sz="4" w:space="1" w:color="auto"/>
        </w:pBdr>
        <w:tabs>
          <w:tab w:val="left" w:pos="2410"/>
          <w:tab w:val="right" w:pos="9356"/>
        </w:tabs>
        <w:jc w:val="center"/>
        <w:rPr>
          <w:rStyle w:val="NzevChar"/>
          <w:color w:val="auto"/>
          <w:sz w:val="40"/>
          <w:szCs w:val="40"/>
        </w:rPr>
      </w:pPr>
      <w:r w:rsidRPr="005B5522">
        <w:rPr>
          <w:rStyle w:val="NzevChar"/>
          <w:color w:val="auto"/>
          <w:sz w:val="40"/>
          <w:szCs w:val="40"/>
        </w:rPr>
        <w:t>SWOT analýza</w:t>
      </w:r>
    </w:p>
    <w:p w14:paraId="3B6CC66C" w14:textId="53516434" w:rsidR="000A7964" w:rsidRPr="005B5522" w:rsidRDefault="000A7964" w:rsidP="005B5522">
      <w:pPr>
        <w:pStyle w:val="Nadpis2"/>
        <w:pBdr>
          <w:bottom w:val="single" w:sz="4" w:space="1" w:color="auto"/>
        </w:pBdr>
        <w:tabs>
          <w:tab w:val="left" w:pos="2410"/>
          <w:tab w:val="right" w:pos="9356"/>
        </w:tabs>
        <w:jc w:val="both"/>
        <w:rPr>
          <w:b w:val="0"/>
          <w:bCs w:val="0"/>
          <w:color w:val="auto"/>
          <w:sz w:val="28"/>
          <w:szCs w:val="28"/>
        </w:rPr>
      </w:pPr>
      <w:r w:rsidRPr="00E22A23">
        <w:rPr>
          <w:rStyle w:val="Nadpis1Char"/>
          <w:color w:val="auto"/>
        </w:rPr>
        <w:tab/>
      </w:r>
    </w:p>
    <w:tbl>
      <w:tblPr>
        <w:tblStyle w:val="Mkatabulky"/>
        <w:tblpPr w:leftFromText="141" w:rightFromText="141" w:vertAnchor="text" w:tblpY="1"/>
        <w:tblOverlap w:val="never"/>
        <w:tblW w:w="9464" w:type="dxa"/>
        <w:tblLook w:val="04A0" w:firstRow="1" w:lastRow="0" w:firstColumn="1" w:lastColumn="0" w:noHBand="0" w:noVBand="1"/>
      </w:tblPr>
      <w:tblGrid>
        <w:gridCol w:w="1017"/>
        <w:gridCol w:w="4222"/>
        <w:gridCol w:w="4225"/>
      </w:tblGrid>
      <w:tr w:rsidR="000A7964" w:rsidRPr="00E22A23" w14:paraId="4FCEBCFB" w14:textId="77777777" w:rsidTr="001D124A">
        <w:trPr>
          <w:cantSplit/>
          <w:trHeight w:hRule="exact" w:val="1134"/>
        </w:trPr>
        <w:tc>
          <w:tcPr>
            <w:tcW w:w="1021" w:type="dxa"/>
            <w:tcBorders>
              <w:top w:val="nil"/>
              <w:left w:val="nil"/>
              <w:bottom w:val="single" w:sz="4" w:space="0" w:color="auto"/>
              <w:right w:val="single" w:sz="4" w:space="0" w:color="auto"/>
            </w:tcBorders>
            <w:textDirection w:val="btLr"/>
            <w:vAlign w:val="center"/>
          </w:tcPr>
          <w:p w14:paraId="5704E35E" w14:textId="77777777" w:rsidR="000A7964" w:rsidRPr="00E22A23" w:rsidRDefault="000A7964" w:rsidP="00E22A23">
            <w:pPr>
              <w:ind w:left="113" w:right="113"/>
              <w:jc w:val="center"/>
              <w:rPr>
                <w:rFonts w:asciiTheme="majorHAnsi" w:hAnsiTheme="majorHAnsi" w:cstheme="minorHAnsi"/>
                <w:sz w:val="24"/>
                <w:szCs w:val="24"/>
              </w:rPr>
            </w:pPr>
          </w:p>
        </w:tc>
        <w:tc>
          <w:tcPr>
            <w:tcW w:w="4253" w:type="dxa"/>
            <w:tcBorders>
              <w:left w:val="single" w:sz="4" w:space="0" w:color="auto"/>
            </w:tcBorders>
            <w:vAlign w:val="center"/>
          </w:tcPr>
          <w:p w14:paraId="71936796" w14:textId="77777777" w:rsidR="007B73AB" w:rsidRPr="007B73AB" w:rsidRDefault="007B73AB" w:rsidP="00E22A23">
            <w:pPr>
              <w:jc w:val="center"/>
              <w:rPr>
                <w:rFonts w:asciiTheme="majorHAnsi" w:hAnsiTheme="majorHAnsi" w:cstheme="minorHAnsi"/>
                <w:b/>
                <w:sz w:val="28"/>
                <w:szCs w:val="28"/>
              </w:rPr>
            </w:pPr>
            <w:r w:rsidRPr="007B73AB">
              <w:rPr>
                <w:rFonts w:asciiTheme="majorHAnsi" w:hAnsiTheme="majorHAnsi" w:cstheme="minorHAnsi"/>
                <w:b/>
                <w:sz w:val="28"/>
                <w:szCs w:val="28"/>
              </w:rPr>
              <w:t>POMOCNÉ</w:t>
            </w:r>
            <w:r w:rsidR="000A7964" w:rsidRPr="007B73AB">
              <w:rPr>
                <w:rFonts w:asciiTheme="majorHAnsi" w:hAnsiTheme="majorHAnsi" w:cstheme="minorHAnsi"/>
                <w:b/>
                <w:sz w:val="28"/>
                <w:szCs w:val="28"/>
              </w:rPr>
              <w:t xml:space="preserve"> </w:t>
            </w:r>
          </w:p>
          <w:p w14:paraId="3EF9C88C" w14:textId="77777777" w:rsidR="000A7964" w:rsidRPr="007B73AB" w:rsidRDefault="007B73AB" w:rsidP="00E22A23">
            <w:pPr>
              <w:jc w:val="center"/>
              <w:rPr>
                <w:rFonts w:asciiTheme="majorHAnsi" w:hAnsiTheme="majorHAnsi" w:cstheme="minorHAnsi"/>
                <w:sz w:val="24"/>
                <w:szCs w:val="24"/>
              </w:rPr>
            </w:pPr>
            <w:r w:rsidRPr="007B73AB">
              <w:rPr>
                <w:rFonts w:asciiTheme="majorHAnsi" w:hAnsiTheme="majorHAnsi" w:cstheme="minorHAnsi"/>
                <w:sz w:val="24"/>
                <w:szCs w:val="24"/>
              </w:rPr>
              <w:t>(</w:t>
            </w:r>
            <w:r w:rsidR="000A7964" w:rsidRPr="007B73AB">
              <w:rPr>
                <w:rFonts w:asciiTheme="majorHAnsi" w:hAnsiTheme="majorHAnsi" w:cstheme="minorHAnsi"/>
                <w:sz w:val="24"/>
                <w:szCs w:val="24"/>
              </w:rPr>
              <w:t>k dosažení cíle</w:t>
            </w:r>
            <w:r w:rsidRPr="007B73AB">
              <w:rPr>
                <w:rFonts w:asciiTheme="majorHAnsi" w:hAnsiTheme="majorHAnsi" w:cstheme="minorHAnsi"/>
                <w:sz w:val="24"/>
                <w:szCs w:val="24"/>
              </w:rPr>
              <w:t>)</w:t>
            </w:r>
          </w:p>
        </w:tc>
        <w:tc>
          <w:tcPr>
            <w:tcW w:w="4253" w:type="dxa"/>
            <w:vAlign w:val="center"/>
          </w:tcPr>
          <w:p w14:paraId="0F8F81CC" w14:textId="77777777" w:rsidR="007B73AB" w:rsidRPr="007B73AB" w:rsidRDefault="007B73AB" w:rsidP="00E22A23">
            <w:pPr>
              <w:jc w:val="center"/>
              <w:rPr>
                <w:rFonts w:asciiTheme="majorHAnsi" w:hAnsiTheme="majorHAnsi" w:cstheme="minorHAnsi"/>
                <w:b/>
                <w:sz w:val="28"/>
                <w:szCs w:val="28"/>
              </w:rPr>
            </w:pPr>
            <w:r w:rsidRPr="007B73AB">
              <w:rPr>
                <w:rFonts w:asciiTheme="majorHAnsi" w:hAnsiTheme="majorHAnsi" w:cstheme="minorHAnsi"/>
                <w:b/>
                <w:sz w:val="28"/>
                <w:szCs w:val="28"/>
              </w:rPr>
              <w:t>ŠKODLIVÉ</w:t>
            </w:r>
          </w:p>
          <w:p w14:paraId="0F7327E9" w14:textId="77777777" w:rsidR="000A7964" w:rsidRPr="007B73AB" w:rsidRDefault="007B73AB" w:rsidP="00E22A23">
            <w:pPr>
              <w:jc w:val="center"/>
              <w:rPr>
                <w:rFonts w:asciiTheme="majorHAnsi" w:hAnsiTheme="majorHAnsi" w:cstheme="minorHAnsi"/>
                <w:sz w:val="24"/>
                <w:szCs w:val="24"/>
              </w:rPr>
            </w:pPr>
            <w:r w:rsidRPr="007B73AB">
              <w:rPr>
                <w:rFonts w:asciiTheme="majorHAnsi" w:hAnsiTheme="majorHAnsi" w:cstheme="minorHAnsi"/>
                <w:sz w:val="24"/>
                <w:szCs w:val="24"/>
              </w:rPr>
              <w:t>(</w:t>
            </w:r>
            <w:r w:rsidR="000A7964" w:rsidRPr="007B73AB">
              <w:rPr>
                <w:rFonts w:asciiTheme="majorHAnsi" w:hAnsiTheme="majorHAnsi" w:cstheme="minorHAnsi"/>
                <w:sz w:val="24"/>
                <w:szCs w:val="24"/>
              </w:rPr>
              <w:t>k dosažení cíle</w:t>
            </w:r>
            <w:r w:rsidRPr="007B73AB">
              <w:rPr>
                <w:rFonts w:asciiTheme="majorHAnsi" w:hAnsiTheme="majorHAnsi" w:cstheme="minorHAnsi"/>
                <w:sz w:val="24"/>
                <w:szCs w:val="24"/>
              </w:rPr>
              <w:t>)</w:t>
            </w:r>
          </w:p>
        </w:tc>
      </w:tr>
      <w:tr w:rsidR="000A7964" w:rsidRPr="00E22A23" w14:paraId="48674340" w14:textId="77777777" w:rsidTr="001D124A">
        <w:trPr>
          <w:cantSplit/>
          <w:trHeight w:hRule="exact" w:val="4253"/>
        </w:trPr>
        <w:tc>
          <w:tcPr>
            <w:tcW w:w="1021" w:type="dxa"/>
            <w:tcBorders>
              <w:top w:val="single" w:sz="4" w:space="0" w:color="auto"/>
            </w:tcBorders>
            <w:textDirection w:val="btLr"/>
            <w:vAlign w:val="center"/>
          </w:tcPr>
          <w:p w14:paraId="4934D0E2" w14:textId="77777777" w:rsidR="000A7964" w:rsidRPr="00E22A23" w:rsidRDefault="000A7964" w:rsidP="00E22A23">
            <w:pPr>
              <w:ind w:left="113" w:right="113"/>
              <w:jc w:val="center"/>
              <w:rPr>
                <w:rFonts w:asciiTheme="majorHAnsi" w:hAnsiTheme="majorHAnsi" w:cstheme="minorHAnsi"/>
                <w:b/>
                <w:sz w:val="24"/>
                <w:szCs w:val="24"/>
              </w:rPr>
            </w:pPr>
            <w:r w:rsidRPr="007B73AB">
              <w:rPr>
                <w:rFonts w:asciiTheme="majorHAnsi" w:hAnsiTheme="majorHAnsi" w:cstheme="minorHAnsi"/>
                <w:b/>
                <w:sz w:val="28"/>
                <w:szCs w:val="28"/>
              </w:rPr>
              <w:t>VNITŘNÍ</w:t>
            </w:r>
            <w:r w:rsidRPr="007B73AB">
              <w:rPr>
                <w:rFonts w:asciiTheme="majorHAnsi" w:hAnsiTheme="majorHAnsi" w:cstheme="minorHAnsi"/>
                <w:b/>
                <w:sz w:val="28"/>
                <w:szCs w:val="28"/>
              </w:rPr>
              <w:br/>
            </w:r>
            <w:r w:rsidRPr="007B73AB">
              <w:rPr>
                <w:rFonts w:asciiTheme="majorHAnsi" w:hAnsiTheme="majorHAnsi" w:cstheme="minorHAnsi"/>
                <w:sz w:val="24"/>
                <w:szCs w:val="24"/>
              </w:rPr>
              <w:t>(atributy organizace)</w:t>
            </w:r>
          </w:p>
        </w:tc>
        <w:tc>
          <w:tcPr>
            <w:tcW w:w="4253" w:type="dxa"/>
          </w:tcPr>
          <w:p w14:paraId="0A3E56EE" w14:textId="77777777" w:rsidR="000A7964" w:rsidRDefault="000A7964" w:rsidP="00E22A23">
            <w:pPr>
              <w:rPr>
                <w:rFonts w:asciiTheme="majorHAnsi" w:hAnsiTheme="majorHAnsi" w:cstheme="minorHAnsi"/>
                <w:sz w:val="28"/>
                <w:szCs w:val="28"/>
              </w:rPr>
            </w:pPr>
            <w:r w:rsidRPr="007B73AB">
              <w:rPr>
                <w:rFonts w:asciiTheme="majorHAnsi" w:hAnsiTheme="majorHAnsi" w:cstheme="minorHAnsi"/>
                <w:b/>
                <w:sz w:val="28"/>
                <w:szCs w:val="28"/>
              </w:rPr>
              <w:t>STRENGHTS</w:t>
            </w:r>
            <w:r w:rsidRPr="007B73AB">
              <w:rPr>
                <w:rFonts w:asciiTheme="majorHAnsi" w:hAnsiTheme="majorHAnsi" w:cstheme="minorHAnsi"/>
                <w:sz w:val="28"/>
                <w:szCs w:val="28"/>
              </w:rPr>
              <w:t xml:space="preserve"> (silné stránky)</w:t>
            </w:r>
          </w:p>
          <w:p w14:paraId="2453CAE6" w14:textId="77777777" w:rsidR="00410E19" w:rsidRPr="007B73AB" w:rsidRDefault="00410E19" w:rsidP="00E22A23">
            <w:pPr>
              <w:rPr>
                <w:rFonts w:asciiTheme="majorHAnsi" w:hAnsiTheme="majorHAnsi" w:cstheme="minorHAnsi"/>
                <w:sz w:val="28"/>
                <w:szCs w:val="28"/>
              </w:rPr>
            </w:pPr>
          </w:p>
          <w:p w14:paraId="643540FE" w14:textId="3D9B9400" w:rsidR="00410E19" w:rsidRPr="00410E19" w:rsidRDefault="00410E19" w:rsidP="00410E19">
            <w:pPr>
              <w:pStyle w:val="Odstavecseseznamem"/>
              <w:numPr>
                <w:ilvl w:val="0"/>
                <w:numId w:val="3"/>
              </w:numPr>
              <w:rPr>
                <w:rFonts w:asciiTheme="majorHAnsi" w:hAnsiTheme="majorHAnsi" w:cstheme="minorHAnsi"/>
                <w:bCs/>
                <w:sz w:val="24"/>
                <w:szCs w:val="24"/>
              </w:rPr>
            </w:pPr>
            <w:r w:rsidRPr="00410E19">
              <w:rPr>
                <w:rFonts w:asciiTheme="majorHAnsi" w:hAnsiTheme="majorHAnsi" w:cstheme="minorHAnsi"/>
                <w:bCs/>
                <w:sz w:val="24"/>
                <w:szCs w:val="24"/>
              </w:rPr>
              <w:t>Čistý a optimalizovaný nákupní proces (dobře strukturovaná databáze)</w:t>
            </w:r>
          </w:p>
          <w:p w14:paraId="6A0B319A" w14:textId="2B034392" w:rsidR="00410E19" w:rsidRPr="00410E19" w:rsidRDefault="00410E19" w:rsidP="00410E19">
            <w:pPr>
              <w:pStyle w:val="Odstavecseseznamem"/>
              <w:rPr>
                <w:rFonts w:asciiTheme="majorHAnsi" w:hAnsiTheme="majorHAnsi" w:cstheme="minorHAnsi"/>
                <w:bCs/>
                <w:sz w:val="24"/>
                <w:szCs w:val="24"/>
              </w:rPr>
            </w:pPr>
          </w:p>
          <w:p w14:paraId="4A7ADF46" w14:textId="1489918E" w:rsidR="00410E19" w:rsidRPr="00410E19" w:rsidRDefault="00410E19" w:rsidP="00410E19">
            <w:pPr>
              <w:pStyle w:val="Odstavecseseznamem"/>
              <w:numPr>
                <w:ilvl w:val="0"/>
                <w:numId w:val="3"/>
              </w:numPr>
              <w:rPr>
                <w:rFonts w:asciiTheme="majorHAnsi" w:hAnsiTheme="majorHAnsi" w:cstheme="minorHAnsi"/>
                <w:bCs/>
                <w:sz w:val="24"/>
                <w:szCs w:val="24"/>
              </w:rPr>
            </w:pPr>
            <w:r w:rsidRPr="00410E19">
              <w:rPr>
                <w:rFonts w:asciiTheme="majorHAnsi" w:hAnsiTheme="majorHAnsi" w:cstheme="minorHAnsi"/>
                <w:bCs/>
                <w:sz w:val="24"/>
                <w:szCs w:val="24"/>
              </w:rPr>
              <w:t>• Promyšlená hierarchie kategorií (umožňuje členění na Kolekce, Sezóny, Návrháře)</w:t>
            </w:r>
          </w:p>
          <w:p w14:paraId="66D463B5" w14:textId="3743F6E8" w:rsidR="00410E19" w:rsidRPr="00410E19" w:rsidRDefault="00410E19" w:rsidP="00410E19">
            <w:pPr>
              <w:pStyle w:val="Odstavecseseznamem"/>
              <w:rPr>
                <w:rFonts w:asciiTheme="majorHAnsi" w:hAnsiTheme="majorHAnsi" w:cstheme="minorHAnsi"/>
                <w:bCs/>
                <w:sz w:val="24"/>
                <w:szCs w:val="24"/>
              </w:rPr>
            </w:pPr>
          </w:p>
          <w:p w14:paraId="7D020A71" w14:textId="7CA1A7FC" w:rsidR="00410E19" w:rsidRPr="00410E19" w:rsidRDefault="00410E19" w:rsidP="00410E19">
            <w:pPr>
              <w:pStyle w:val="Odstavecseseznamem"/>
              <w:numPr>
                <w:ilvl w:val="0"/>
                <w:numId w:val="3"/>
              </w:numPr>
              <w:rPr>
                <w:rFonts w:asciiTheme="majorHAnsi" w:hAnsiTheme="majorHAnsi" w:cstheme="minorHAnsi"/>
                <w:bCs/>
                <w:sz w:val="24"/>
                <w:szCs w:val="24"/>
              </w:rPr>
            </w:pPr>
            <w:r w:rsidRPr="00410E19">
              <w:rPr>
                <w:rFonts w:asciiTheme="majorHAnsi" w:hAnsiTheme="majorHAnsi" w:cstheme="minorHAnsi"/>
                <w:bCs/>
                <w:sz w:val="24"/>
                <w:szCs w:val="24"/>
              </w:rPr>
              <w:t>• Rychlost a stabilita systému díky správné normalizaci dat</w:t>
            </w:r>
          </w:p>
          <w:p w14:paraId="1499A05C" w14:textId="77777777" w:rsidR="000A7964" w:rsidRPr="00E22A23" w:rsidRDefault="000A7964" w:rsidP="00410E19">
            <w:pPr>
              <w:pStyle w:val="Odstavecseseznamem"/>
              <w:rPr>
                <w:rFonts w:asciiTheme="majorHAnsi" w:hAnsiTheme="majorHAnsi" w:cstheme="minorHAnsi"/>
                <w:b/>
                <w:sz w:val="24"/>
                <w:szCs w:val="24"/>
              </w:rPr>
            </w:pPr>
          </w:p>
        </w:tc>
        <w:tc>
          <w:tcPr>
            <w:tcW w:w="4253" w:type="dxa"/>
          </w:tcPr>
          <w:p w14:paraId="64A9B03A" w14:textId="77777777" w:rsidR="000A7964" w:rsidRDefault="000A7964" w:rsidP="00E22A23">
            <w:pPr>
              <w:rPr>
                <w:rFonts w:asciiTheme="majorHAnsi" w:hAnsiTheme="majorHAnsi" w:cstheme="minorHAnsi"/>
                <w:sz w:val="28"/>
                <w:szCs w:val="28"/>
              </w:rPr>
            </w:pPr>
            <w:r w:rsidRPr="007B73AB">
              <w:rPr>
                <w:rFonts w:asciiTheme="majorHAnsi" w:hAnsiTheme="majorHAnsi" w:cstheme="minorHAnsi"/>
                <w:b/>
                <w:sz w:val="28"/>
                <w:szCs w:val="28"/>
              </w:rPr>
              <w:t>WEAKNESSES</w:t>
            </w:r>
            <w:r w:rsidRPr="007B73AB">
              <w:rPr>
                <w:rFonts w:asciiTheme="majorHAnsi" w:hAnsiTheme="majorHAnsi" w:cstheme="minorHAnsi"/>
                <w:sz w:val="28"/>
                <w:szCs w:val="28"/>
              </w:rPr>
              <w:t xml:space="preserve"> (slabé stránky)</w:t>
            </w:r>
          </w:p>
          <w:p w14:paraId="427ED564" w14:textId="77777777" w:rsidR="00410E19" w:rsidRPr="007B73AB" w:rsidRDefault="00410E19" w:rsidP="00E22A23">
            <w:pPr>
              <w:rPr>
                <w:rFonts w:asciiTheme="majorHAnsi" w:hAnsiTheme="majorHAnsi" w:cstheme="minorHAnsi"/>
                <w:sz w:val="28"/>
                <w:szCs w:val="28"/>
              </w:rPr>
            </w:pPr>
          </w:p>
          <w:p w14:paraId="1D9D8F1D" w14:textId="00D42EAC" w:rsidR="00410E19" w:rsidRPr="00410E19" w:rsidRDefault="00410E19" w:rsidP="00410E19">
            <w:pPr>
              <w:pStyle w:val="Odstavecseseznamem"/>
              <w:numPr>
                <w:ilvl w:val="0"/>
                <w:numId w:val="3"/>
              </w:numPr>
              <w:rPr>
                <w:rFonts w:asciiTheme="majorHAnsi" w:hAnsiTheme="majorHAnsi" w:cstheme="minorHAnsi"/>
                <w:sz w:val="24"/>
                <w:szCs w:val="24"/>
              </w:rPr>
            </w:pPr>
            <w:r w:rsidRPr="00410E19">
              <w:rPr>
                <w:rFonts w:asciiTheme="majorHAnsi" w:hAnsiTheme="majorHAnsi" w:cstheme="minorHAnsi"/>
                <w:sz w:val="24"/>
                <w:szCs w:val="24"/>
              </w:rPr>
              <w:t>Chybí tabulky pro varianty produktů (velikosti, barvy, materiály)</w:t>
            </w:r>
          </w:p>
          <w:p w14:paraId="4087FC9D" w14:textId="4EA18AE5" w:rsidR="00410E19" w:rsidRPr="00410E19" w:rsidRDefault="00410E19" w:rsidP="00410E19">
            <w:pPr>
              <w:pStyle w:val="Odstavecseseznamem"/>
              <w:rPr>
                <w:rFonts w:asciiTheme="majorHAnsi" w:hAnsiTheme="majorHAnsi" w:cstheme="minorHAnsi"/>
                <w:sz w:val="24"/>
                <w:szCs w:val="24"/>
              </w:rPr>
            </w:pPr>
          </w:p>
          <w:p w14:paraId="3BF2EBE7" w14:textId="4E115222" w:rsidR="00410E19" w:rsidRPr="00410E19" w:rsidRDefault="00410E19" w:rsidP="00410E19">
            <w:pPr>
              <w:pStyle w:val="Odstavecseseznamem"/>
              <w:numPr>
                <w:ilvl w:val="0"/>
                <w:numId w:val="3"/>
              </w:numPr>
              <w:rPr>
                <w:rFonts w:asciiTheme="majorHAnsi" w:hAnsiTheme="majorHAnsi" w:cstheme="minorHAnsi"/>
                <w:sz w:val="24"/>
                <w:szCs w:val="24"/>
              </w:rPr>
            </w:pPr>
            <w:r w:rsidRPr="00410E19">
              <w:rPr>
                <w:rFonts w:asciiTheme="majorHAnsi" w:hAnsiTheme="majorHAnsi" w:cstheme="minorHAnsi"/>
                <w:sz w:val="24"/>
                <w:szCs w:val="24"/>
              </w:rPr>
              <w:t>• Neexistuje věrnostní nebo VIP systém pro bonitní klientelu</w:t>
            </w:r>
          </w:p>
          <w:p w14:paraId="7150C0BA" w14:textId="265A4D8F" w:rsidR="00410E19" w:rsidRPr="00410E19" w:rsidRDefault="00410E19" w:rsidP="00410E19">
            <w:pPr>
              <w:pStyle w:val="Odstavecseseznamem"/>
              <w:rPr>
                <w:rFonts w:asciiTheme="majorHAnsi" w:hAnsiTheme="majorHAnsi" w:cstheme="minorHAnsi"/>
                <w:sz w:val="24"/>
                <w:szCs w:val="24"/>
              </w:rPr>
            </w:pPr>
          </w:p>
          <w:p w14:paraId="5CDA93DC" w14:textId="670F392D" w:rsidR="000A7964" w:rsidRPr="00E22A23" w:rsidRDefault="00410E19" w:rsidP="00410E19">
            <w:pPr>
              <w:pStyle w:val="Odstavecseseznamem"/>
              <w:numPr>
                <w:ilvl w:val="0"/>
                <w:numId w:val="3"/>
              </w:numPr>
              <w:rPr>
                <w:rFonts w:asciiTheme="majorHAnsi" w:hAnsiTheme="majorHAnsi" w:cstheme="minorHAnsi"/>
                <w:sz w:val="24"/>
                <w:szCs w:val="24"/>
              </w:rPr>
            </w:pPr>
            <w:r w:rsidRPr="00410E19">
              <w:rPr>
                <w:rFonts w:asciiTheme="majorHAnsi" w:hAnsiTheme="majorHAnsi" w:cstheme="minorHAnsi"/>
                <w:sz w:val="24"/>
                <w:szCs w:val="24"/>
              </w:rPr>
              <w:t>• Absence funkce "</w:t>
            </w:r>
            <w:proofErr w:type="spellStart"/>
            <w:r w:rsidRPr="00410E19">
              <w:rPr>
                <w:rFonts w:asciiTheme="majorHAnsi" w:hAnsiTheme="majorHAnsi" w:cstheme="minorHAnsi"/>
                <w:sz w:val="24"/>
                <w:szCs w:val="24"/>
              </w:rPr>
              <w:t>Wishlist</w:t>
            </w:r>
            <w:proofErr w:type="spellEnd"/>
            <w:r w:rsidRPr="00410E19">
              <w:rPr>
                <w:rFonts w:asciiTheme="majorHAnsi" w:hAnsiTheme="majorHAnsi" w:cstheme="minorHAnsi"/>
                <w:sz w:val="24"/>
                <w:szCs w:val="24"/>
              </w:rPr>
              <w:t xml:space="preserve">" </w:t>
            </w:r>
          </w:p>
        </w:tc>
      </w:tr>
      <w:tr w:rsidR="000A7964" w:rsidRPr="00E22A23" w14:paraId="4CAE18E9" w14:textId="77777777" w:rsidTr="001D124A">
        <w:trPr>
          <w:cantSplit/>
          <w:trHeight w:hRule="exact" w:val="4253"/>
        </w:trPr>
        <w:tc>
          <w:tcPr>
            <w:tcW w:w="1021" w:type="dxa"/>
            <w:textDirection w:val="btLr"/>
            <w:vAlign w:val="center"/>
          </w:tcPr>
          <w:p w14:paraId="3C8BD068" w14:textId="77777777" w:rsidR="000A7964" w:rsidRPr="00E22A23" w:rsidRDefault="000A7964" w:rsidP="00E22A23">
            <w:pPr>
              <w:ind w:left="113" w:right="113"/>
              <w:jc w:val="center"/>
              <w:rPr>
                <w:rFonts w:asciiTheme="majorHAnsi" w:hAnsiTheme="majorHAnsi" w:cstheme="minorHAnsi"/>
                <w:b/>
                <w:sz w:val="24"/>
                <w:szCs w:val="24"/>
              </w:rPr>
            </w:pPr>
            <w:r w:rsidRPr="007B73AB">
              <w:rPr>
                <w:rFonts w:asciiTheme="majorHAnsi" w:hAnsiTheme="majorHAnsi" w:cstheme="minorHAnsi"/>
                <w:b/>
                <w:sz w:val="28"/>
                <w:szCs w:val="28"/>
              </w:rPr>
              <w:t>VNĚJŠÍ</w:t>
            </w:r>
            <w:r w:rsidRPr="007B73AB">
              <w:rPr>
                <w:rFonts w:asciiTheme="majorHAnsi" w:hAnsiTheme="majorHAnsi" w:cstheme="minorHAnsi"/>
                <w:b/>
                <w:sz w:val="28"/>
                <w:szCs w:val="28"/>
              </w:rPr>
              <w:br/>
            </w:r>
            <w:r w:rsidRPr="007B73AB">
              <w:rPr>
                <w:rFonts w:asciiTheme="majorHAnsi" w:hAnsiTheme="majorHAnsi" w:cstheme="minorHAnsi"/>
                <w:sz w:val="24"/>
                <w:szCs w:val="24"/>
              </w:rPr>
              <w:t>(atributy prostředí)</w:t>
            </w:r>
          </w:p>
        </w:tc>
        <w:tc>
          <w:tcPr>
            <w:tcW w:w="4253" w:type="dxa"/>
          </w:tcPr>
          <w:p w14:paraId="5AC6FDAC" w14:textId="77777777" w:rsidR="000A7964" w:rsidRDefault="000A7964" w:rsidP="00E22A23">
            <w:pPr>
              <w:rPr>
                <w:rFonts w:asciiTheme="majorHAnsi" w:hAnsiTheme="majorHAnsi" w:cstheme="minorHAnsi"/>
                <w:sz w:val="28"/>
                <w:szCs w:val="28"/>
              </w:rPr>
            </w:pPr>
            <w:r w:rsidRPr="007B73AB">
              <w:rPr>
                <w:rFonts w:asciiTheme="majorHAnsi" w:hAnsiTheme="majorHAnsi" w:cstheme="minorHAnsi"/>
                <w:b/>
                <w:sz w:val="28"/>
                <w:szCs w:val="28"/>
              </w:rPr>
              <w:t>OPPORTUNITIES</w:t>
            </w:r>
            <w:r w:rsidRPr="007B73AB">
              <w:rPr>
                <w:rFonts w:asciiTheme="majorHAnsi" w:hAnsiTheme="majorHAnsi" w:cstheme="minorHAnsi"/>
                <w:sz w:val="28"/>
                <w:szCs w:val="28"/>
              </w:rPr>
              <w:t xml:space="preserve"> (příležitosti)</w:t>
            </w:r>
          </w:p>
          <w:p w14:paraId="7978B130" w14:textId="77777777" w:rsidR="00410E19" w:rsidRPr="007B73AB" w:rsidRDefault="00410E19" w:rsidP="00E22A23">
            <w:pPr>
              <w:rPr>
                <w:rFonts w:asciiTheme="majorHAnsi" w:hAnsiTheme="majorHAnsi" w:cstheme="minorHAnsi"/>
                <w:sz w:val="28"/>
                <w:szCs w:val="28"/>
              </w:rPr>
            </w:pPr>
          </w:p>
          <w:p w14:paraId="105D55A2" w14:textId="0988BF0B" w:rsidR="00410E19" w:rsidRPr="00410E19" w:rsidRDefault="00410E19" w:rsidP="00410E19">
            <w:pPr>
              <w:pStyle w:val="Odstavecseseznamem"/>
              <w:numPr>
                <w:ilvl w:val="0"/>
                <w:numId w:val="2"/>
              </w:numPr>
              <w:rPr>
                <w:rFonts w:asciiTheme="majorHAnsi" w:hAnsiTheme="majorHAnsi" w:cstheme="minorHAnsi"/>
                <w:sz w:val="24"/>
                <w:szCs w:val="24"/>
              </w:rPr>
            </w:pPr>
            <w:r w:rsidRPr="00410E19">
              <w:rPr>
                <w:rFonts w:asciiTheme="majorHAnsi" w:hAnsiTheme="majorHAnsi" w:cstheme="minorHAnsi"/>
                <w:sz w:val="24"/>
                <w:szCs w:val="24"/>
              </w:rPr>
              <w:t>Napojení na prémiové expresní dopravce (např. DHL Express) pro "</w:t>
            </w:r>
            <w:proofErr w:type="spellStart"/>
            <w:r w:rsidRPr="00410E19">
              <w:rPr>
                <w:rFonts w:asciiTheme="majorHAnsi" w:hAnsiTheme="majorHAnsi" w:cstheme="minorHAnsi"/>
                <w:sz w:val="24"/>
                <w:szCs w:val="24"/>
              </w:rPr>
              <w:t>white-glove</w:t>
            </w:r>
            <w:proofErr w:type="spellEnd"/>
            <w:r w:rsidRPr="00410E19">
              <w:rPr>
                <w:rFonts w:asciiTheme="majorHAnsi" w:hAnsiTheme="majorHAnsi" w:cstheme="minorHAnsi"/>
                <w:sz w:val="24"/>
                <w:szCs w:val="24"/>
              </w:rPr>
              <w:t>" doručení</w:t>
            </w:r>
          </w:p>
          <w:p w14:paraId="67AAEBBC" w14:textId="343AE51B" w:rsidR="00410E19" w:rsidRPr="00410E19" w:rsidRDefault="00410E19" w:rsidP="00410E19">
            <w:pPr>
              <w:pStyle w:val="Odstavecseseznamem"/>
              <w:rPr>
                <w:rFonts w:asciiTheme="majorHAnsi" w:hAnsiTheme="majorHAnsi" w:cstheme="minorHAnsi"/>
                <w:sz w:val="24"/>
                <w:szCs w:val="24"/>
              </w:rPr>
            </w:pPr>
          </w:p>
          <w:p w14:paraId="23227ADE" w14:textId="5E15B08F" w:rsidR="00410E19" w:rsidRPr="00410E19" w:rsidRDefault="00410E19" w:rsidP="00410E19">
            <w:pPr>
              <w:pStyle w:val="Odstavecseseznamem"/>
              <w:numPr>
                <w:ilvl w:val="0"/>
                <w:numId w:val="2"/>
              </w:numPr>
              <w:rPr>
                <w:rFonts w:asciiTheme="majorHAnsi" w:hAnsiTheme="majorHAnsi" w:cstheme="minorHAnsi"/>
                <w:sz w:val="24"/>
                <w:szCs w:val="24"/>
              </w:rPr>
            </w:pPr>
            <w:r w:rsidRPr="00410E19">
              <w:rPr>
                <w:rFonts w:asciiTheme="majorHAnsi" w:hAnsiTheme="majorHAnsi" w:cstheme="minorHAnsi"/>
                <w:sz w:val="24"/>
                <w:szCs w:val="24"/>
              </w:rPr>
              <w:t xml:space="preserve">• Využití AI pro personalizovaný styling a doporučování doplňků ("Shop </w:t>
            </w:r>
            <w:proofErr w:type="spellStart"/>
            <w:r w:rsidRPr="00410E19">
              <w:rPr>
                <w:rFonts w:asciiTheme="majorHAnsi" w:hAnsiTheme="majorHAnsi" w:cstheme="minorHAnsi"/>
                <w:sz w:val="24"/>
                <w:szCs w:val="24"/>
              </w:rPr>
              <w:t>the</w:t>
            </w:r>
            <w:proofErr w:type="spellEnd"/>
            <w:r w:rsidRPr="00410E19">
              <w:rPr>
                <w:rFonts w:asciiTheme="majorHAnsi" w:hAnsiTheme="majorHAnsi" w:cstheme="minorHAnsi"/>
                <w:sz w:val="24"/>
                <w:szCs w:val="24"/>
              </w:rPr>
              <w:t xml:space="preserve"> </w:t>
            </w:r>
            <w:proofErr w:type="spellStart"/>
            <w:r w:rsidRPr="00410E19">
              <w:rPr>
                <w:rFonts w:asciiTheme="majorHAnsi" w:hAnsiTheme="majorHAnsi" w:cstheme="minorHAnsi"/>
                <w:sz w:val="24"/>
                <w:szCs w:val="24"/>
              </w:rPr>
              <w:t>look</w:t>
            </w:r>
            <w:proofErr w:type="spellEnd"/>
            <w:r w:rsidRPr="00410E19">
              <w:rPr>
                <w:rFonts w:asciiTheme="majorHAnsi" w:hAnsiTheme="majorHAnsi" w:cstheme="minorHAnsi"/>
                <w:sz w:val="24"/>
                <w:szCs w:val="24"/>
              </w:rPr>
              <w:t>")</w:t>
            </w:r>
          </w:p>
          <w:p w14:paraId="7CD05BE1" w14:textId="5274112D" w:rsidR="00410E19" w:rsidRPr="00410E19" w:rsidRDefault="00410E19" w:rsidP="00410E19">
            <w:pPr>
              <w:pStyle w:val="Odstavecseseznamem"/>
              <w:rPr>
                <w:rFonts w:asciiTheme="majorHAnsi" w:hAnsiTheme="majorHAnsi" w:cstheme="minorHAnsi"/>
                <w:sz w:val="24"/>
                <w:szCs w:val="24"/>
              </w:rPr>
            </w:pPr>
          </w:p>
          <w:p w14:paraId="6061C0A5" w14:textId="01233432" w:rsidR="00410E19" w:rsidRPr="00410E19" w:rsidRDefault="00410E19" w:rsidP="00410E19">
            <w:pPr>
              <w:pStyle w:val="Odstavecseseznamem"/>
              <w:numPr>
                <w:ilvl w:val="0"/>
                <w:numId w:val="2"/>
              </w:numPr>
              <w:rPr>
                <w:rFonts w:asciiTheme="majorHAnsi" w:hAnsiTheme="majorHAnsi" w:cstheme="minorHAnsi"/>
                <w:sz w:val="24"/>
                <w:szCs w:val="24"/>
              </w:rPr>
            </w:pPr>
            <w:r w:rsidRPr="00410E19">
              <w:rPr>
                <w:rFonts w:asciiTheme="majorHAnsi" w:hAnsiTheme="majorHAnsi" w:cstheme="minorHAnsi"/>
                <w:sz w:val="24"/>
                <w:szCs w:val="24"/>
              </w:rPr>
              <w:t>• Expanze do zahraničí (pokud se systém rozšíří o podporu více měn a jazyků)</w:t>
            </w:r>
          </w:p>
          <w:p w14:paraId="1EFE8BCC" w14:textId="77777777" w:rsidR="000A7964" w:rsidRPr="00E22A23" w:rsidRDefault="000A7964" w:rsidP="00410E19">
            <w:pPr>
              <w:pStyle w:val="Odstavecseseznamem"/>
              <w:rPr>
                <w:rFonts w:asciiTheme="majorHAnsi" w:hAnsiTheme="majorHAnsi" w:cstheme="minorHAnsi"/>
                <w:sz w:val="24"/>
                <w:szCs w:val="24"/>
              </w:rPr>
            </w:pPr>
          </w:p>
        </w:tc>
        <w:tc>
          <w:tcPr>
            <w:tcW w:w="4253" w:type="dxa"/>
          </w:tcPr>
          <w:p w14:paraId="2645E28F" w14:textId="77777777" w:rsidR="000A7964" w:rsidRDefault="000A7964" w:rsidP="00E22A23">
            <w:pPr>
              <w:rPr>
                <w:rFonts w:asciiTheme="majorHAnsi" w:hAnsiTheme="majorHAnsi" w:cstheme="minorHAnsi"/>
                <w:sz w:val="28"/>
                <w:szCs w:val="28"/>
              </w:rPr>
            </w:pPr>
            <w:r w:rsidRPr="007B73AB">
              <w:rPr>
                <w:rFonts w:asciiTheme="majorHAnsi" w:hAnsiTheme="majorHAnsi" w:cstheme="minorHAnsi"/>
                <w:b/>
                <w:sz w:val="28"/>
                <w:szCs w:val="28"/>
              </w:rPr>
              <w:t>THREATS</w:t>
            </w:r>
            <w:r w:rsidRPr="007B73AB">
              <w:rPr>
                <w:rFonts w:asciiTheme="majorHAnsi" w:hAnsiTheme="majorHAnsi" w:cstheme="minorHAnsi"/>
                <w:sz w:val="28"/>
                <w:szCs w:val="28"/>
              </w:rPr>
              <w:t xml:space="preserve"> (hrozby)</w:t>
            </w:r>
          </w:p>
          <w:p w14:paraId="4CF4D768" w14:textId="77777777" w:rsidR="00410E19" w:rsidRPr="007B73AB" w:rsidRDefault="00410E19" w:rsidP="00E22A23">
            <w:pPr>
              <w:rPr>
                <w:rFonts w:asciiTheme="majorHAnsi" w:hAnsiTheme="majorHAnsi" w:cstheme="minorHAnsi"/>
                <w:sz w:val="28"/>
                <w:szCs w:val="28"/>
              </w:rPr>
            </w:pPr>
          </w:p>
          <w:p w14:paraId="2254E953" w14:textId="5223B0C6" w:rsidR="00410E19" w:rsidRPr="00410E19" w:rsidRDefault="00410E19" w:rsidP="00410E19">
            <w:pPr>
              <w:pStyle w:val="Odstavecseseznamem"/>
              <w:numPr>
                <w:ilvl w:val="0"/>
                <w:numId w:val="1"/>
              </w:numPr>
              <w:rPr>
                <w:rFonts w:asciiTheme="majorHAnsi" w:hAnsiTheme="majorHAnsi" w:cstheme="minorHAnsi"/>
                <w:sz w:val="24"/>
                <w:szCs w:val="24"/>
              </w:rPr>
            </w:pPr>
            <w:r w:rsidRPr="00410E19">
              <w:rPr>
                <w:rFonts w:asciiTheme="majorHAnsi" w:hAnsiTheme="majorHAnsi" w:cstheme="minorHAnsi"/>
                <w:sz w:val="24"/>
                <w:szCs w:val="24"/>
              </w:rPr>
              <w:t>Vysoká míra vratek</w:t>
            </w:r>
            <w:r>
              <w:rPr>
                <w:rFonts w:asciiTheme="majorHAnsi" w:hAnsiTheme="majorHAnsi" w:cstheme="minorHAnsi"/>
                <w:sz w:val="24"/>
                <w:szCs w:val="24"/>
              </w:rPr>
              <w:t xml:space="preserve"> </w:t>
            </w:r>
            <w:r w:rsidRPr="00410E19">
              <w:rPr>
                <w:rFonts w:asciiTheme="majorHAnsi" w:hAnsiTheme="majorHAnsi" w:cstheme="minorHAnsi"/>
                <w:sz w:val="24"/>
                <w:szCs w:val="24"/>
              </w:rPr>
              <w:t>– systém zatím nemá stav pro vratky/reklamace</w:t>
            </w:r>
          </w:p>
          <w:p w14:paraId="2E87EC5F" w14:textId="717C44AF" w:rsidR="00410E19" w:rsidRPr="00410E19" w:rsidRDefault="00410E19" w:rsidP="00410E19">
            <w:pPr>
              <w:pStyle w:val="Odstavecseseznamem"/>
              <w:rPr>
                <w:rFonts w:asciiTheme="majorHAnsi" w:hAnsiTheme="majorHAnsi" w:cstheme="minorHAnsi"/>
                <w:sz w:val="24"/>
                <w:szCs w:val="24"/>
              </w:rPr>
            </w:pPr>
          </w:p>
          <w:p w14:paraId="2F83BC79" w14:textId="1F2DA1BA" w:rsidR="00410E19" w:rsidRPr="00410E19" w:rsidRDefault="00410E19" w:rsidP="00410E19">
            <w:pPr>
              <w:pStyle w:val="Odstavecseseznamem"/>
              <w:numPr>
                <w:ilvl w:val="0"/>
                <w:numId w:val="1"/>
              </w:numPr>
              <w:rPr>
                <w:rFonts w:asciiTheme="majorHAnsi" w:hAnsiTheme="majorHAnsi" w:cstheme="minorHAnsi"/>
                <w:sz w:val="24"/>
                <w:szCs w:val="24"/>
              </w:rPr>
            </w:pPr>
            <w:r w:rsidRPr="00410E19">
              <w:rPr>
                <w:rFonts w:asciiTheme="majorHAnsi" w:hAnsiTheme="majorHAnsi" w:cstheme="minorHAnsi"/>
                <w:sz w:val="24"/>
                <w:szCs w:val="24"/>
              </w:rPr>
              <w:t>• Kybernetická hrozba úniku citlivých dat o bonitních zákaznících</w:t>
            </w:r>
          </w:p>
          <w:p w14:paraId="6BE23E21" w14:textId="4763ED67" w:rsidR="00410E19" w:rsidRPr="00410E19" w:rsidRDefault="00410E19" w:rsidP="00410E19">
            <w:pPr>
              <w:pStyle w:val="Odstavecseseznamem"/>
              <w:rPr>
                <w:rFonts w:asciiTheme="majorHAnsi" w:hAnsiTheme="majorHAnsi" w:cstheme="minorHAnsi"/>
                <w:sz w:val="24"/>
                <w:szCs w:val="24"/>
              </w:rPr>
            </w:pPr>
          </w:p>
          <w:p w14:paraId="61765F76" w14:textId="3EEB73B2" w:rsidR="00410E19" w:rsidRPr="00410E19" w:rsidRDefault="00410E19" w:rsidP="00410E19">
            <w:pPr>
              <w:pStyle w:val="Odstavecseseznamem"/>
              <w:numPr>
                <w:ilvl w:val="0"/>
                <w:numId w:val="1"/>
              </w:numPr>
              <w:rPr>
                <w:rFonts w:asciiTheme="majorHAnsi" w:hAnsiTheme="majorHAnsi" w:cstheme="minorHAnsi"/>
                <w:sz w:val="24"/>
                <w:szCs w:val="24"/>
              </w:rPr>
            </w:pPr>
            <w:r w:rsidRPr="00410E19">
              <w:rPr>
                <w:rFonts w:asciiTheme="majorHAnsi" w:hAnsiTheme="majorHAnsi" w:cstheme="minorHAnsi"/>
                <w:sz w:val="24"/>
                <w:szCs w:val="24"/>
              </w:rPr>
              <w:t xml:space="preserve">• Silná konkurence zavedených luxusních platforem </w:t>
            </w:r>
          </w:p>
          <w:p w14:paraId="62114C6F" w14:textId="77777777" w:rsidR="000A7964" w:rsidRPr="00E22A23" w:rsidRDefault="000A7964" w:rsidP="00410E19">
            <w:pPr>
              <w:pStyle w:val="Odstavecseseznamem"/>
              <w:rPr>
                <w:rFonts w:asciiTheme="majorHAnsi" w:hAnsiTheme="majorHAnsi" w:cstheme="minorHAnsi"/>
                <w:sz w:val="24"/>
                <w:szCs w:val="24"/>
              </w:rPr>
            </w:pPr>
          </w:p>
        </w:tc>
      </w:tr>
    </w:tbl>
    <w:p w14:paraId="4DFE93A3" w14:textId="77777777" w:rsidR="000A7964" w:rsidRDefault="000A7964">
      <w:pPr>
        <w:rPr>
          <w:rFonts w:asciiTheme="majorHAnsi" w:hAnsiTheme="majorHAnsi" w:cstheme="minorHAnsi"/>
          <w:sz w:val="24"/>
          <w:szCs w:val="24"/>
        </w:rPr>
      </w:pPr>
    </w:p>
    <w:p w14:paraId="75EC1C0B" w14:textId="77777777" w:rsidR="00410E19" w:rsidRDefault="00410E19">
      <w:pPr>
        <w:rPr>
          <w:rFonts w:asciiTheme="majorHAnsi" w:hAnsiTheme="majorHAnsi" w:cstheme="minorHAnsi"/>
          <w:sz w:val="24"/>
          <w:szCs w:val="24"/>
        </w:rPr>
      </w:pPr>
    </w:p>
    <w:p w14:paraId="67FEADE8" w14:textId="77777777" w:rsidR="005B5522" w:rsidRDefault="005B5522">
      <w:pPr>
        <w:rPr>
          <w:rFonts w:asciiTheme="majorHAnsi" w:hAnsiTheme="majorHAnsi" w:cstheme="minorHAnsi"/>
          <w:sz w:val="24"/>
          <w:szCs w:val="24"/>
        </w:rPr>
      </w:pPr>
    </w:p>
    <w:p w14:paraId="36B3EE73" w14:textId="77777777" w:rsidR="005B5522" w:rsidRDefault="005B5522">
      <w:pPr>
        <w:rPr>
          <w:rFonts w:asciiTheme="majorHAnsi" w:hAnsiTheme="majorHAnsi" w:cstheme="minorHAnsi"/>
          <w:sz w:val="24"/>
          <w:szCs w:val="24"/>
        </w:rPr>
      </w:pPr>
    </w:p>
    <w:p w14:paraId="6E2F580E" w14:textId="11028851" w:rsidR="005B5522" w:rsidRPr="00CE18DC" w:rsidRDefault="005B5522" w:rsidP="00CE18DC">
      <w:pPr>
        <w:jc w:val="center"/>
        <w:rPr>
          <w:rFonts w:asciiTheme="majorHAnsi" w:hAnsiTheme="majorHAnsi" w:cstheme="minorHAnsi"/>
          <w:b/>
          <w:bCs/>
          <w:sz w:val="40"/>
          <w:szCs w:val="40"/>
        </w:rPr>
      </w:pPr>
      <w:r w:rsidRPr="005B5522">
        <w:rPr>
          <w:rFonts w:asciiTheme="majorHAnsi" w:hAnsiTheme="majorHAnsi" w:cstheme="minorHAnsi"/>
          <w:b/>
          <w:bCs/>
          <w:sz w:val="40"/>
          <w:szCs w:val="40"/>
        </w:rPr>
        <w:lastRenderedPageBreak/>
        <w:t>USE CASE DIAGRAM</w:t>
      </w:r>
    </w:p>
    <w:p w14:paraId="63F9A43A" w14:textId="68D059D1" w:rsidR="00410E19" w:rsidRDefault="00CE18DC">
      <w:pPr>
        <w:rPr>
          <w:rFonts w:asciiTheme="majorHAnsi" w:hAnsiTheme="majorHAnsi" w:cstheme="minorHAnsi"/>
          <w:sz w:val="24"/>
          <w:szCs w:val="24"/>
        </w:rPr>
      </w:pPr>
      <w:r>
        <w:rPr>
          <w:rFonts w:asciiTheme="majorHAnsi" w:hAnsiTheme="majorHAnsi" w:cstheme="minorHAnsi"/>
          <w:noProof/>
          <w:sz w:val="24"/>
          <w:szCs w:val="24"/>
        </w:rPr>
        <w:drawing>
          <wp:inline distT="0" distB="0" distL="0" distR="0" wp14:anchorId="1C128B8F" wp14:editId="0EF9095D">
            <wp:extent cx="5941060" cy="3348990"/>
            <wp:effectExtent l="0" t="0" r="2540" b="3810"/>
            <wp:docPr id="403709233" name="Obrázek 1" descr="Obsah obrázku diagram, snímek obrazovky, řada/pruh,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09233" name="Obrázek 1" descr="Obsah obrázku diagram, snímek obrazovky, řada/pruh, Vykreslený graf&#10;&#10;Obsah generovaný pomocí AI může být nesprávný."/>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1060" cy="3348990"/>
                    </a:xfrm>
                    <a:prstGeom prst="rect">
                      <a:avLst/>
                    </a:prstGeom>
                  </pic:spPr>
                </pic:pic>
              </a:graphicData>
            </a:graphic>
          </wp:inline>
        </w:drawing>
      </w:r>
    </w:p>
    <w:p w14:paraId="4A95BB7A" w14:textId="6D0F8384" w:rsidR="00016851" w:rsidRDefault="00016851">
      <w:pPr>
        <w:rPr>
          <w:rFonts w:asciiTheme="majorHAnsi" w:hAnsiTheme="majorHAnsi" w:cstheme="minorHAnsi"/>
          <w:sz w:val="24"/>
          <w:szCs w:val="24"/>
        </w:rPr>
      </w:pPr>
      <w:r w:rsidRPr="00016851">
        <w:rPr>
          <w:rFonts w:asciiTheme="majorHAnsi" w:hAnsiTheme="majorHAnsi" w:cstheme="minorHAnsi"/>
          <w:sz w:val="24"/>
          <w:szCs w:val="24"/>
        </w:rPr>
        <w:t>Tento diagram definuje hranice systému a interakce mezi uživatelem (Zákazníkem) a e-shopem. Zobrazuje klíčové funkcionality, jako je prohlížení katalogu, správa košíku a proces objednávky. Diagram slouží jako základ pro pochopení požadavků na systém z pohledu koncového uživatele</w:t>
      </w:r>
      <w:r>
        <w:rPr>
          <w:rFonts w:asciiTheme="majorHAnsi" w:hAnsiTheme="majorHAnsi" w:cstheme="minorHAnsi"/>
          <w:sz w:val="24"/>
          <w:szCs w:val="24"/>
        </w:rPr>
        <w:t>.</w:t>
      </w:r>
    </w:p>
    <w:p w14:paraId="4B38C6D0" w14:textId="77777777" w:rsidR="005B5522" w:rsidRDefault="005B5522">
      <w:pPr>
        <w:rPr>
          <w:rFonts w:asciiTheme="majorHAnsi" w:hAnsiTheme="majorHAnsi" w:cstheme="minorHAnsi"/>
          <w:sz w:val="24"/>
          <w:szCs w:val="24"/>
        </w:rPr>
      </w:pPr>
    </w:p>
    <w:p w14:paraId="38D86E3A" w14:textId="4BD8B374" w:rsidR="005B5522" w:rsidRPr="00586207" w:rsidRDefault="005B5522" w:rsidP="005B5522">
      <w:pPr>
        <w:jc w:val="center"/>
        <w:rPr>
          <w:rFonts w:asciiTheme="majorHAnsi" w:hAnsiTheme="majorHAnsi" w:cstheme="minorHAnsi"/>
          <w:b/>
          <w:bCs/>
          <w:sz w:val="40"/>
          <w:szCs w:val="40"/>
        </w:rPr>
      </w:pPr>
      <w:r w:rsidRPr="00586207">
        <w:rPr>
          <w:rFonts w:asciiTheme="majorHAnsi" w:hAnsiTheme="majorHAnsi" w:cstheme="minorHAnsi"/>
          <w:b/>
          <w:bCs/>
          <w:sz w:val="40"/>
          <w:szCs w:val="40"/>
        </w:rPr>
        <w:t>CLASS DIAGRAM</w:t>
      </w:r>
    </w:p>
    <w:p w14:paraId="153CF9AE" w14:textId="7D8ECFD4" w:rsidR="00586207" w:rsidRDefault="00D16F08" w:rsidP="005B5522">
      <w:pPr>
        <w:jc w:val="center"/>
        <w:rPr>
          <w:rFonts w:asciiTheme="majorHAnsi" w:hAnsiTheme="majorHAnsi" w:cstheme="minorHAnsi"/>
          <w:sz w:val="40"/>
          <w:szCs w:val="40"/>
        </w:rPr>
      </w:pPr>
      <w:r>
        <w:rPr>
          <w:rFonts w:asciiTheme="majorHAnsi" w:hAnsiTheme="majorHAnsi" w:cstheme="minorHAnsi"/>
          <w:noProof/>
          <w:sz w:val="40"/>
          <w:szCs w:val="40"/>
        </w:rPr>
        <w:drawing>
          <wp:inline distT="0" distB="0" distL="0" distR="0" wp14:anchorId="6AC7E0D7" wp14:editId="478B02B7">
            <wp:extent cx="5941060" cy="2506980"/>
            <wp:effectExtent l="0" t="0" r="2540" b="0"/>
            <wp:docPr id="1914748080" name="Obrázek 3"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8080" name="Obrázek 3" descr="Obsah obrázku text, snímek obrazovky, diagram, řada/pruh&#10;&#10;Obsah generovaný pomocí AI může být nesprávný."/>
                    <pic:cNvPicPr/>
                  </pic:nvPicPr>
                  <pic:blipFill>
                    <a:blip r:embed="rId8">
                      <a:extLst>
                        <a:ext uri="{28A0092B-C50C-407E-A947-70E740481C1C}">
                          <a14:useLocalDpi xmlns:a14="http://schemas.microsoft.com/office/drawing/2010/main" val="0"/>
                        </a:ext>
                      </a:extLst>
                    </a:blip>
                    <a:stretch>
                      <a:fillRect/>
                    </a:stretch>
                  </pic:blipFill>
                  <pic:spPr>
                    <a:xfrm>
                      <a:off x="0" y="0"/>
                      <a:ext cx="5941060" cy="2506980"/>
                    </a:xfrm>
                    <a:prstGeom prst="rect">
                      <a:avLst/>
                    </a:prstGeom>
                  </pic:spPr>
                </pic:pic>
              </a:graphicData>
            </a:graphic>
          </wp:inline>
        </w:drawing>
      </w:r>
    </w:p>
    <w:p w14:paraId="24D57BC3" w14:textId="430CF1C5" w:rsidR="00016851" w:rsidRPr="00016851" w:rsidRDefault="00016851" w:rsidP="005B5522">
      <w:pPr>
        <w:jc w:val="center"/>
        <w:rPr>
          <w:rFonts w:asciiTheme="majorHAnsi" w:hAnsiTheme="majorHAnsi" w:cstheme="minorHAnsi"/>
          <w:sz w:val="24"/>
          <w:szCs w:val="24"/>
        </w:rPr>
      </w:pPr>
      <w:r w:rsidRPr="00016851">
        <w:rPr>
          <w:rFonts w:asciiTheme="majorHAnsi" w:hAnsiTheme="majorHAnsi" w:cstheme="minorHAnsi"/>
          <w:sz w:val="24"/>
          <w:szCs w:val="24"/>
        </w:rPr>
        <w:t xml:space="preserve">Diagram tříd představuje statickou strukturu systému a datový model. Definujeme zde hlavní entity, jako jsou </w:t>
      </w:r>
      <w:r w:rsidR="00377983">
        <w:rPr>
          <w:rFonts w:asciiTheme="majorHAnsi" w:hAnsiTheme="majorHAnsi" w:cstheme="minorHAnsi"/>
          <w:sz w:val="24"/>
          <w:szCs w:val="24"/>
        </w:rPr>
        <w:t>Produkty</w:t>
      </w:r>
      <w:r w:rsidRPr="00016851">
        <w:rPr>
          <w:rFonts w:asciiTheme="majorHAnsi" w:hAnsiTheme="majorHAnsi" w:cstheme="minorHAnsi"/>
          <w:sz w:val="24"/>
          <w:szCs w:val="24"/>
        </w:rPr>
        <w:t xml:space="preserve">, </w:t>
      </w:r>
      <w:r w:rsidR="00377983">
        <w:rPr>
          <w:rFonts w:asciiTheme="majorHAnsi" w:hAnsiTheme="majorHAnsi" w:cstheme="minorHAnsi"/>
          <w:sz w:val="24"/>
          <w:szCs w:val="24"/>
        </w:rPr>
        <w:t>Objednávky</w:t>
      </w:r>
      <w:r w:rsidRPr="00016851">
        <w:rPr>
          <w:rFonts w:asciiTheme="majorHAnsi" w:hAnsiTheme="majorHAnsi" w:cstheme="minorHAnsi"/>
          <w:sz w:val="24"/>
          <w:szCs w:val="24"/>
        </w:rPr>
        <w:t xml:space="preserve"> a </w:t>
      </w:r>
      <w:r w:rsidR="00377983">
        <w:rPr>
          <w:rFonts w:asciiTheme="majorHAnsi" w:hAnsiTheme="majorHAnsi" w:cstheme="minorHAnsi"/>
          <w:sz w:val="24"/>
          <w:szCs w:val="24"/>
        </w:rPr>
        <w:t>Uživatel</w:t>
      </w:r>
      <w:r w:rsidRPr="00016851">
        <w:rPr>
          <w:rFonts w:asciiTheme="majorHAnsi" w:hAnsiTheme="majorHAnsi" w:cstheme="minorHAnsi"/>
          <w:sz w:val="24"/>
          <w:szCs w:val="24"/>
        </w:rPr>
        <w:t xml:space="preserve">, včetně jejich atributů a vzájemných vazeb (např. vazba </w:t>
      </w:r>
      <w:proofErr w:type="gramStart"/>
      <w:r w:rsidRPr="00016851">
        <w:rPr>
          <w:rFonts w:asciiTheme="majorHAnsi" w:hAnsiTheme="majorHAnsi" w:cstheme="minorHAnsi"/>
          <w:sz w:val="24"/>
          <w:szCs w:val="24"/>
        </w:rPr>
        <w:t>1:N</w:t>
      </w:r>
      <w:proofErr w:type="gramEnd"/>
      <w:r w:rsidRPr="00016851">
        <w:rPr>
          <w:rFonts w:asciiTheme="majorHAnsi" w:hAnsiTheme="majorHAnsi" w:cstheme="minorHAnsi"/>
          <w:sz w:val="24"/>
          <w:szCs w:val="24"/>
        </w:rPr>
        <w:t xml:space="preserve"> mezi objednávkou a položkami). Tento diagram je klíčový pro následný návrh databáze a objektovou implementaci</w:t>
      </w:r>
      <w:r>
        <w:rPr>
          <w:rFonts w:asciiTheme="majorHAnsi" w:hAnsiTheme="majorHAnsi" w:cstheme="minorHAnsi"/>
          <w:sz w:val="24"/>
          <w:szCs w:val="24"/>
        </w:rPr>
        <w:t>.</w:t>
      </w:r>
    </w:p>
    <w:p w14:paraId="085C4C01" w14:textId="77777777" w:rsidR="00DD768D" w:rsidRDefault="00DD768D">
      <w:pPr>
        <w:rPr>
          <w:rFonts w:asciiTheme="majorHAnsi" w:hAnsiTheme="majorHAnsi" w:cstheme="minorHAnsi"/>
          <w:sz w:val="24"/>
          <w:szCs w:val="24"/>
        </w:rPr>
      </w:pPr>
    </w:p>
    <w:p w14:paraId="4BCBB49A" w14:textId="6425FEDE" w:rsidR="00DD768D" w:rsidRDefault="00DD768D" w:rsidP="00DD768D">
      <w:pPr>
        <w:jc w:val="center"/>
        <w:rPr>
          <w:rFonts w:asciiTheme="majorHAnsi" w:hAnsiTheme="majorHAnsi" w:cstheme="minorHAnsi"/>
          <w:b/>
          <w:bCs/>
          <w:sz w:val="40"/>
          <w:szCs w:val="40"/>
        </w:rPr>
      </w:pPr>
      <w:r w:rsidRPr="00DD768D">
        <w:rPr>
          <w:rFonts w:asciiTheme="majorHAnsi" w:hAnsiTheme="majorHAnsi" w:cstheme="minorHAnsi"/>
          <w:b/>
          <w:bCs/>
          <w:sz w:val="40"/>
          <w:szCs w:val="40"/>
        </w:rPr>
        <w:t>DEPLOYMENT DIAGRAM</w:t>
      </w:r>
    </w:p>
    <w:p w14:paraId="3FB5A9DF" w14:textId="22C8CE5C" w:rsidR="00DD768D" w:rsidRDefault="00602049" w:rsidP="00DD768D">
      <w:pPr>
        <w:jc w:val="center"/>
        <w:rPr>
          <w:rFonts w:asciiTheme="majorHAnsi" w:hAnsiTheme="majorHAnsi" w:cstheme="minorHAnsi"/>
          <w:b/>
          <w:bCs/>
          <w:sz w:val="40"/>
          <w:szCs w:val="40"/>
        </w:rPr>
      </w:pPr>
      <w:r w:rsidRPr="00602049">
        <w:rPr>
          <w:rFonts w:asciiTheme="majorHAnsi" w:hAnsiTheme="majorHAnsi" w:cstheme="minorHAnsi"/>
          <w:b/>
          <w:bCs/>
          <w:noProof/>
          <w:sz w:val="40"/>
          <w:szCs w:val="40"/>
        </w:rPr>
        <w:drawing>
          <wp:inline distT="0" distB="0" distL="0" distR="0" wp14:anchorId="0CA16BA1" wp14:editId="7D2F938B">
            <wp:extent cx="5941060" cy="1829435"/>
            <wp:effectExtent l="0" t="0" r="2540" b="0"/>
            <wp:docPr id="1343467817" name="Obrázek 1" descr="Obsah obrázku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7817" name="Obrázek 1" descr="Obsah obrázku snímek obrazovky, design&#10;&#10;Obsah generovaný pomocí AI může být nesprávný."/>
                    <pic:cNvPicPr/>
                  </pic:nvPicPr>
                  <pic:blipFill>
                    <a:blip r:embed="rId9"/>
                    <a:stretch>
                      <a:fillRect/>
                    </a:stretch>
                  </pic:blipFill>
                  <pic:spPr>
                    <a:xfrm>
                      <a:off x="0" y="0"/>
                      <a:ext cx="5941060" cy="1829435"/>
                    </a:xfrm>
                    <a:prstGeom prst="rect">
                      <a:avLst/>
                    </a:prstGeom>
                  </pic:spPr>
                </pic:pic>
              </a:graphicData>
            </a:graphic>
          </wp:inline>
        </w:drawing>
      </w:r>
    </w:p>
    <w:p w14:paraId="1B53079E" w14:textId="5F2D5DF3" w:rsidR="00016851" w:rsidRPr="00016851" w:rsidRDefault="00016851" w:rsidP="00DD768D">
      <w:pPr>
        <w:jc w:val="center"/>
        <w:rPr>
          <w:rFonts w:asciiTheme="majorHAnsi" w:hAnsiTheme="majorHAnsi" w:cstheme="minorHAnsi"/>
          <w:sz w:val="24"/>
          <w:szCs w:val="24"/>
        </w:rPr>
      </w:pPr>
      <w:r w:rsidRPr="00016851">
        <w:rPr>
          <w:rFonts w:asciiTheme="majorHAnsi" w:hAnsiTheme="majorHAnsi" w:cstheme="minorHAnsi"/>
          <w:sz w:val="24"/>
          <w:szCs w:val="24"/>
        </w:rPr>
        <w:t>Diagram nasazení vizualizuje fyzickou infrastrukturu, na které systém běží. Zobrazuje rozdělení na klientskou část (prohlížeč), aplikační server a databázový uzel. Tento pohled je důležitý pro pochopení síťové komunikace a hardwarových nároků na provoz aplikace</w:t>
      </w:r>
      <w:r>
        <w:rPr>
          <w:rFonts w:asciiTheme="majorHAnsi" w:hAnsiTheme="majorHAnsi" w:cstheme="minorHAnsi"/>
          <w:sz w:val="24"/>
          <w:szCs w:val="24"/>
        </w:rPr>
        <w:t>.</w:t>
      </w:r>
    </w:p>
    <w:p w14:paraId="1B9AE143" w14:textId="77777777" w:rsidR="00605B67" w:rsidRDefault="00605B67" w:rsidP="00DD768D">
      <w:pPr>
        <w:jc w:val="center"/>
        <w:rPr>
          <w:rFonts w:asciiTheme="majorHAnsi" w:hAnsiTheme="majorHAnsi" w:cstheme="minorHAnsi"/>
          <w:b/>
          <w:bCs/>
          <w:sz w:val="40"/>
          <w:szCs w:val="40"/>
        </w:rPr>
      </w:pPr>
    </w:p>
    <w:p w14:paraId="37E0C254" w14:textId="5DA89908" w:rsidR="00605B67" w:rsidRDefault="00605B67" w:rsidP="00DD768D">
      <w:pPr>
        <w:jc w:val="center"/>
        <w:rPr>
          <w:rFonts w:asciiTheme="majorHAnsi" w:hAnsiTheme="majorHAnsi" w:cstheme="minorHAnsi"/>
          <w:b/>
          <w:bCs/>
          <w:sz w:val="40"/>
          <w:szCs w:val="40"/>
        </w:rPr>
      </w:pPr>
      <w:r>
        <w:rPr>
          <w:rFonts w:asciiTheme="majorHAnsi" w:hAnsiTheme="majorHAnsi" w:cstheme="minorHAnsi"/>
          <w:b/>
          <w:bCs/>
          <w:sz w:val="40"/>
          <w:szCs w:val="40"/>
        </w:rPr>
        <w:t>ANALYTICKÝ SEKVENČNÍ DIAGRAM</w:t>
      </w:r>
    </w:p>
    <w:p w14:paraId="2FB9DE8A" w14:textId="70B00893" w:rsidR="00605B67" w:rsidRDefault="00B12BD9" w:rsidP="00DD768D">
      <w:pPr>
        <w:jc w:val="center"/>
        <w:rPr>
          <w:rFonts w:asciiTheme="majorHAnsi" w:hAnsiTheme="majorHAnsi" w:cstheme="minorHAnsi"/>
          <w:b/>
          <w:bCs/>
          <w:sz w:val="40"/>
          <w:szCs w:val="40"/>
        </w:rPr>
      </w:pPr>
      <w:r>
        <w:fldChar w:fldCharType="begin"/>
      </w:r>
      <w:r>
        <w:instrText xml:space="preserve"> INCLUDEPICTURE "image.png" \* MERGEFORMATINET </w:instrText>
      </w:r>
      <w:r>
        <w:fldChar w:fldCharType="separate"/>
      </w:r>
      <w:r>
        <w:rPr>
          <w:noProof/>
        </w:rPr>
        <mc:AlternateContent>
          <mc:Choice Requires="wps">
            <w:drawing>
              <wp:inline distT="0" distB="0" distL="0" distR="0" wp14:anchorId="7DA3D56C" wp14:editId="4A47BB3E">
                <wp:extent cx="304800" cy="304800"/>
                <wp:effectExtent l="0" t="0" r="0" b="0"/>
                <wp:docPr id="964060138" name="Obdélní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F0968" id="Obdélník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asciiTheme="majorHAnsi" w:hAnsiTheme="majorHAnsi" w:cstheme="minorHAnsi"/>
          <w:b/>
          <w:bCs/>
          <w:noProof/>
          <w:sz w:val="40"/>
          <w:szCs w:val="40"/>
        </w:rPr>
        <w:drawing>
          <wp:inline distT="0" distB="0" distL="0" distR="0" wp14:anchorId="2C45EC76" wp14:editId="5AC5CF77">
            <wp:extent cx="5941060" cy="4028440"/>
            <wp:effectExtent l="0" t="0" r="2540" b="0"/>
            <wp:docPr id="2102100431" name="Obrázek 3" descr="Obsah obrázku text, diagram, řada/pruh,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0431" name="Obrázek 3" descr="Obsah obrázku text, diagram, řada/pruh, Paralelní&#10;&#10;Obsah generovaný pomocí AI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5941060" cy="4028440"/>
                    </a:xfrm>
                    <a:prstGeom prst="rect">
                      <a:avLst/>
                    </a:prstGeom>
                  </pic:spPr>
                </pic:pic>
              </a:graphicData>
            </a:graphic>
          </wp:inline>
        </w:drawing>
      </w:r>
    </w:p>
    <w:p w14:paraId="6C9DDD4C" w14:textId="6119F507" w:rsidR="00016851" w:rsidRPr="00016851" w:rsidRDefault="00016851" w:rsidP="00DD768D">
      <w:pPr>
        <w:jc w:val="center"/>
        <w:rPr>
          <w:rFonts w:asciiTheme="majorHAnsi" w:hAnsiTheme="majorHAnsi" w:cstheme="minorHAnsi"/>
          <w:sz w:val="24"/>
          <w:szCs w:val="24"/>
        </w:rPr>
      </w:pPr>
      <w:r w:rsidRPr="00016851">
        <w:rPr>
          <w:rFonts w:asciiTheme="majorHAnsi" w:hAnsiTheme="majorHAnsi" w:cstheme="minorHAnsi"/>
          <w:sz w:val="24"/>
          <w:szCs w:val="24"/>
        </w:rPr>
        <w:lastRenderedPageBreak/>
        <w:t>Sekvenční diagram zobrazuje dynamické chování systému během procesu objednávání. Zaměřuje se na logickou posloupnost kroků od potvrzení košíku zákazníkem až po úspěšné vytvoření objednávky. Klade důraz na srozumitelný tok informací mezi uživatelem a hlavními komponentami e-shopu.</w:t>
      </w:r>
    </w:p>
    <w:p w14:paraId="0EEC0A71" w14:textId="77777777" w:rsidR="006D389A" w:rsidRDefault="006D389A" w:rsidP="00B12BD9">
      <w:pPr>
        <w:rPr>
          <w:rFonts w:asciiTheme="majorHAnsi" w:hAnsiTheme="majorHAnsi" w:cstheme="minorHAnsi"/>
          <w:b/>
          <w:bCs/>
          <w:sz w:val="40"/>
          <w:szCs w:val="40"/>
        </w:rPr>
      </w:pPr>
    </w:p>
    <w:p w14:paraId="093BD792" w14:textId="792B586B" w:rsidR="00605B67" w:rsidRDefault="00605B67" w:rsidP="00DD768D">
      <w:pPr>
        <w:jc w:val="center"/>
        <w:rPr>
          <w:rFonts w:asciiTheme="majorHAnsi" w:hAnsiTheme="majorHAnsi" w:cstheme="minorHAnsi"/>
          <w:b/>
          <w:bCs/>
          <w:sz w:val="40"/>
          <w:szCs w:val="40"/>
        </w:rPr>
      </w:pPr>
      <w:r>
        <w:rPr>
          <w:rFonts w:asciiTheme="majorHAnsi" w:hAnsiTheme="majorHAnsi" w:cstheme="minorHAnsi"/>
          <w:b/>
          <w:bCs/>
          <w:sz w:val="40"/>
          <w:szCs w:val="40"/>
        </w:rPr>
        <w:t>NÁVRHOVÝ SEKVENČNÍ DIAGRAM</w:t>
      </w:r>
    </w:p>
    <w:p w14:paraId="7E68B1A8" w14:textId="13457AC9" w:rsidR="00605B67" w:rsidRDefault="00B12BD9" w:rsidP="00DD768D">
      <w:pPr>
        <w:jc w:val="center"/>
        <w:rPr>
          <w:rFonts w:asciiTheme="majorHAnsi" w:hAnsiTheme="majorHAnsi" w:cstheme="minorHAnsi"/>
          <w:b/>
          <w:bCs/>
          <w:sz w:val="40"/>
          <w:szCs w:val="40"/>
        </w:rPr>
      </w:pPr>
      <w:r w:rsidRPr="00B12BD9">
        <w:rPr>
          <w:rFonts w:asciiTheme="majorHAnsi" w:hAnsiTheme="majorHAnsi" w:cstheme="minorHAnsi"/>
          <w:b/>
          <w:bCs/>
          <w:sz w:val="40"/>
          <w:szCs w:val="40"/>
        </w:rPr>
        <w:drawing>
          <wp:inline distT="0" distB="0" distL="0" distR="0" wp14:anchorId="6B842D09" wp14:editId="029A5A43">
            <wp:extent cx="5941060" cy="3825875"/>
            <wp:effectExtent l="0" t="0" r="2540" b="0"/>
            <wp:docPr id="885117095" name="Obrázek 1" descr="Obsah obrázku text, diagram,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7095" name="Obrázek 1" descr="Obsah obrázku text, diagram, snímek obrazovky, řada/pruh&#10;&#10;Obsah generovaný pomocí AI může být nesprávný."/>
                    <pic:cNvPicPr/>
                  </pic:nvPicPr>
                  <pic:blipFill>
                    <a:blip r:embed="rId11"/>
                    <a:stretch>
                      <a:fillRect/>
                    </a:stretch>
                  </pic:blipFill>
                  <pic:spPr>
                    <a:xfrm>
                      <a:off x="0" y="0"/>
                      <a:ext cx="5941060" cy="3825875"/>
                    </a:xfrm>
                    <a:prstGeom prst="rect">
                      <a:avLst/>
                    </a:prstGeom>
                  </pic:spPr>
                </pic:pic>
              </a:graphicData>
            </a:graphic>
          </wp:inline>
        </w:drawing>
      </w:r>
    </w:p>
    <w:p w14:paraId="410EBC96" w14:textId="42D47DDF" w:rsidR="00AB0C93" w:rsidRPr="00B12BD9" w:rsidRDefault="00016851" w:rsidP="00B12BD9">
      <w:pPr>
        <w:jc w:val="center"/>
        <w:rPr>
          <w:rFonts w:asciiTheme="majorHAnsi" w:hAnsiTheme="majorHAnsi" w:cstheme="minorHAnsi"/>
          <w:sz w:val="24"/>
          <w:szCs w:val="24"/>
        </w:rPr>
      </w:pPr>
      <w:r w:rsidRPr="00016851">
        <w:rPr>
          <w:rFonts w:asciiTheme="majorHAnsi" w:hAnsiTheme="majorHAnsi" w:cstheme="minorHAnsi"/>
          <w:sz w:val="24"/>
          <w:szCs w:val="24"/>
        </w:rPr>
        <w:t>Tento detailnější diagram rozšiřuje analytický pohled o technickou implementaci. Zobrazuje konkrétní volání metod mezi objekty (</w:t>
      </w:r>
      <w:proofErr w:type="spellStart"/>
      <w:r w:rsidRPr="00016851">
        <w:rPr>
          <w:rFonts w:asciiTheme="majorHAnsi" w:hAnsiTheme="majorHAnsi" w:cstheme="minorHAnsi"/>
          <w:sz w:val="24"/>
          <w:szCs w:val="24"/>
        </w:rPr>
        <w:t>Controller</w:t>
      </w:r>
      <w:proofErr w:type="spellEnd"/>
      <w:r w:rsidRPr="00016851">
        <w:rPr>
          <w:rFonts w:asciiTheme="majorHAnsi" w:hAnsiTheme="majorHAnsi" w:cstheme="minorHAnsi"/>
          <w:sz w:val="24"/>
          <w:szCs w:val="24"/>
        </w:rPr>
        <w:t xml:space="preserve">, </w:t>
      </w:r>
      <w:proofErr w:type="spellStart"/>
      <w:r w:rsidRPr="00016851">
        <w:rPr>
          <w:rFonts w:asciiTheme="majorHAnsi" w:hAnsiTheme="majorHAnsi" w:cstheme="minorHAnsi"/>
          <w:sz w:val="24"/>
          <w:szCs w:val="24"/>
        </w:rPr>
        <w:t>Service</w:t>
      </w:r>
      <w:proofErr w:type="spellEnd"/>
      <w:r w:rsidRPr="00016851">
        <w:rPr>
          <w:rFonts w:asciiTheme="majorHAnsi" w:hAnsiTheme="majorHAnsi" w:cstheme="minorHAnsi"/>
          <w:sz w:val="24"/>
          <w:szCs w:val="24"/>
        </w:rPr>
        <w:t xml:space="preserve">, </w:t>
      </w:r>
      <w:proofErr w:type="spellStart"/>
      <w:r w:rsidRPr="00016851">
        <w:rPr>
          <w:rFonts w:asciiTheme="majorHAnsi" w:hAnsiTheme="majorHAnsi" w:cstheme="minorHAnsi"/>
          <w:sz w:val="24"/>
          <w:szCs w:val="24"/>
        </w:rPr>
        <w:t>Repository</w:t>
      </w:r>
      <w:proofErr w:type="spellEnd"/>
      <w:r w:rsidRPr="00016851">
        <w:rPr>
          <w:rFonts w:asciiTheme="majorHAnsi" w:hAnsiTheme="majorHAnsi" w:cstheme="minorHAnsi"/>
          <w:sz w:val="24"/>
          <w:szCs w:val="24"/>
        </w:rPr>
        <w:t>) a využívá logické fragmenty (Alt) pro ošetření chybových stavů. Specificky řeší validaci dat a scénář, kdy zboží není skladem, čímž zajišťuje robustnost návrhu</w:t>
      </w:r>
      <w:r>
        <w:rPr>
          <w:rFonts w:asciiTheme="majorHAnsi" w:hAnsiTheme="majorHAnsi" w:cstheme="minorHAnsi"/>
          <w:sz w:val="24"/>
          <w:szCs w:val="24"/>
        </w:rPr>
        <w:t>.</w:t>
      </w:r>
    </w:p>
    <w:p w14:paraId="7F111378" w14:textId="77777777" w:rsidR="00016851" w:rsidRDefault="00016851" w:rsidP="00DD768D">
      <w:pPr>
        <w:jc w:val="center"/>
        <w:rPr>
          <w:rFonts w:asciiTheme="majorHAnsi" w:hAnsiTheme="majorHAnsi" w:cstheme="minorHAnsi"/>
          <w:b/>
          <w:bCs/>
          <w:sz w:val="40"/>
          <w:szCs w:val="40"/>
        </w:rPr>
      </w:pPr>
    </w:p>
    <w:p w14:paraId="44293483" w14:textId="77777777" w:rsidR="00B12BD9" w:rsidRDefault="00B12BD9" w:rsidP="00016851">
      <w:pPr>
        <w:jc w:val="center"/>
        <w:rPr>
          <w:rFonts w:asciiTheme="majorHAnsi" w:hAnsiTheme="majorHAnsi" w:cstheme="minorHAnsi"/>
          <w:b/>
          <w:bCs/>
          <w:sz w:val="40"/>
          <w:szCs w:val="40"/>
        </w:rPr>
      </w:pPr>
    </w:p>
    <w:p w14:paraId="03881509" w14:textId="77777777" w:rsidR="00B12BD9" w:rsidRDefault="00B12BD9" w:rsidP="00016851">
      <w:pPr>
        <w:jc w:val="center"/>
        <w:rPr>
          <w:rFonts w:asciiTheme="majorHAnsi" w:hAnsiTheme="majorHAnsi" w:cstheme="minorHAnsi"/>
          <w:b/>
          <w:bCs/>
          <w:sz w:val="40"/>
          <w:szCs w:val="40"/>
        </w:rPr>
      </w:pPr>
    </w:p>
    <w:p w14:paraId="6B5461DA" w14:textId="77777777" w:rsidR="00B12BD9" w:rsidRDefault="00B12BD9" w:rsidP="00016851">
      <w:pPr>
        <w:jc w:val="center"/>
        <w:rPr>
          <w:rFonts w:asciiTheme="majorHAnsi" w:hAnsiTheme="majorHAnsi" w:cstheme="minorHAnsi"/>
          <w:b/>
          <w:bCs/>
          <w:sz w:val="40"/>
          <w:szCs w:val="40"/>
        </w:rPr>
      </w:pPr>
    </w:p>
    <w:p w14:paraId="30883319" w14:textId="77777777" w:rsidR="00B12BD9" w:rsidRDefault="00B12BD9" w:rsidP="00016851">
      <w:pPr>
        <w:jc w:val="center"/>
        <w:rPr>
          <w:rFonts w:asciiTheme="majorHAnsi" w:hAnsiTheme="majorHAnsi" w:cstheme="minorHAnsi"/>
          <w:b/>
          <w:bCs/>
          <w:sz w:val="40"/>
          <w:szCs w:val="40"/>
        </w:rPr>
      </w:pPr>
    </w:p>
    <w:p w14:paraId="6A382813" w14:textId="1F3ADEF6" w:rsidR="00AD266F" w:rsidRDefault="00602049" w:rsidP="00016851">
      <w:pPr>
        <w:jc w:val="center"/>
        <w:rPr>
          <w:rFonts w:asciiTheme="majorHAnsi" w:hAnsiTheme="majorHAnsi" w:cstheme="minorHAnsi"/>
          <w:b/>
          <w:bCs/>
          <w:sz w:val="40"/>
          <w:szCs w:val="40"/>
        </w:rPr>
      </w:pPr>
      <w:r>
        <w:rPr>
          <w:rFonts w:asciiTheme="majorHAnsi" w:hAnsiTheme="majorHAnsi" w:cstheme="minorHAnsi"/>
          <w:b/>
          <w:bCs/>
          <w:sz w:val="40"/>
          <w:szCs w:val="40"/>
        </w:rPr>
        <w:lastRenderedPageBreak/>
        <w:t>DIAGRAM ARCHITEKTUR</w:t>
      </w:r>
      <w:r w:rsidR="00377983">
        <w:rPr>
          <w:rFonts w:asciiTheme="majorHAnsi" w:hAnsiTheme="majorHAnsi" w:cstheme="minorHAnsi"/>
          <w:b/>
          <w:bCs/>
          <w:sz w:val="40"/>
          <w:szCs w:val="40"/>
        </w:rPr>
        <w:t>Y</w:t>
      </w:r>
    </w:p>
    <w:p w14:paraId="71FDBBCC" w14:textId="16A78912" w:rsidR="00602049" w:rsidRDefault="00602049" w:rsidP="00016851">
      <w:pPr>
        <w:jc w:val="center"/>
        <w:rPr>
          <w:rFonts w:asciiTheme="majorHAnsi" w:hAnsiTheme="majorHAnsi" w:cstheme="minorHAnsi"/>
          <w:b/>
          <w:bCs/>
          <w:sz w:val="40"/>
          <w:szCs w:val="40"/>
        </w:rPr>
      </w:pPr>
      <w:r>
        <w:rPr>
          <w:rFonts w:asciiTheme="majorHAnsi" w:hAnsiTheme="majorHAnsi" w:cstheme="minorHAnsi"/>
          <w:b/>
          <w:bCs/>
          <w:noProof/>
          <w:sz w:val="40"/>
          <w:szCs w:val="40"/>
        </w:rPr>
        <w:drawing>
          <wp:inline distT="0" distB="0" distL="0" distR="0" wp14:anchorId="344236EE" wp14:editId="741D149B">
            <wp:extent cx="2163173" cy="2687782"/>
            <wp:effectExtent l="0" t="0" r="0" b="5080"/>
            <wp:docPr id="584267503" name="Obrázek 2"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67503" name="Obrázek 2" descr="Obsah obrázku text, snímek obrazovky, Písmo, řada/pruh&#10;&#10;Obsah generovaný pomocí AI může být nesprávný."/>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9332" cy="2745136"/>
                    </a:xfrm>
                    <a:prstGeom prst="rect">
                      <a:avLst/>
                    </a:prstGeom>
                  </pic:spPr>
                </pic:pic>
              </a:graphicData>
            </a:graphic>
          </wp:inline>
        </w:drawing>
      </w:r>
    </w:p>
    <w:p w14:paraId="72C0F64B" w14:textId="16AA7CD0" w:rsidR="00DD768D" w:rsidRPr="00016851" w:rsidRDefault="00377983" w:rsidP="00016851">
      <w:pPr>
        <w:jc w:val="center"/>
        <w:rPr>
          <w:rFonts w:asciiTheme="majorHAnsi" w:hAnsiTheme="majorHAnsi" w:cstheme="minorHAnsi"/>
          <w:b/>
          <w:bCs/>
          <w:sz w:val="40"/>
          <w:szCs w:val="40"/>
        </w:rPr>
      </w:pPr>
      <w:r>
        <w:t>Diagram architektury je vizuální znázornění struktury softwarového systému a vztahů mezi jeho jednotlivými částmi. Ukazuje, jak jsou komponenty (např. prezentační vrstva, aplikační logika nebo databáze) uspořádány a jak spolu komunikují. Slouží k lepšímu pochopení návrhu systému, usnadňuje komunikaci mezi vývojáři a pomáhá při jeho údržbě a dalším rozvoji.</w:t>
      </w:r>
    </w:p>
    <w:p w14:paraId="235330F6" w14:textId="77777777" w:rsidR="00DD768D" w:rsidRDefault="00DD768D">
      <w:pPr>
        <w:rPr>
          <w:rFonts w:asciiTheme="majorHAnsi" w:hAnsiTheme="majorHAnsi" w:cstheme="minorHAnsi"/>
          <w:sz w:val="24"/>
          <w:szCs w:val="24"/>
        </w:rPr>
      </w:pPr>
    </w:p>
    <w:p w14:paraId="26B93259" w14:textId="2635CD66" w:rsidR="005B5522" w:rsidRDefault="005B5522" w:rsidP="00586207">
      <w:pPr>
        <w:jc w:val="center"/>
        <w:rPr>
          <w:rFonts w:asciiTheme="majorHAnsi" w:hAnsiTheme="majorHAnsi" w:cstheme="minorHAnsi"/>
          <w:b/>
          <w:bCs/>
          <w:sz w:val="40"/>
          <w:szCs w:val="40"/>
        </w:rPr>
      </w:pPr>
      <w:r w:rsidRPr="00586207">
        <w:rPr>
          <w:rFonts w:asciiTheme="majorHAnsi" w:hAnsiTheme="majorHAnsi" w:cstheme="minorHAnsi"/>
          <w:b/>
          <w:bCs/>
          <w:sz w:val="40"/>
          <w:szCs w:val="40"/>
        </w:rPr>
        <w:t>PODNIKOVÝ PROCES (BPMN)</w:t>
      </w:r>
    </w:p>
    <w:p w14:paraId="2C211239" w14:textId="74C90349" w:rsidR="00CE18DC" w:rsidRDefault="00CE18DC" w:rsidP="00CE18DC">
      <w:pPr>
        <w:jc w:val="center"/>
        <w:rPr>
          <w:rFonts w:asciiTheme="majorHAnsi" w:hAnsiTheme="majorHAnsi" w:cstheme="minorHAnsi"/>
          <w:b/>
          <w:bCs/>
          <w:sz w:val="40"/>
          <w:szCs w:val="40"/>
        </w:rPr>
      </w:pPr>
      <w:r>
        <w:rPr>
          <w:rFonts w:asciiTheme="majorHAnsi" w:hAnsiTheme="majorHAnsi" w:cstheme="minorHAnsi"/>
          <w:b/>
          <w:bCs/>
          <w:noProof/>
          <w:sz w:val="40"/>
          <w:szCs w:val="40"/>
        </w:rPr>
        <w:drawing>
          <wp:inline distT="0" distB="0" distL="0" distR="0" wp14:anchorId="6B6918E9" wp14:editId="078385D5">
            <wp:extent cx="5941060" cy="1753870"/>
            <wp:effectExtent l="0" t="0" r="0" b="0"/>
            <wp:docPr id="110672071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0719" name="Obrázek 1106720719"/>
                    <pic:cNvPicPr/>
                  </pic:nvPicPr>
                  <pic:blipFill>
                    <a:blip r:embed="rId13"/>
                    <a:stretch>
                      <a:fillRect/>
                    </a:stretch>
                  </pic:blipFill>
                  <pic:spPr>
                    <a:xfrm>
                      <a:off x="0" y="0"/>
                      <a:ext cx="5941060" cy="1753870"/>
                    </a:xfrm>
                    <a:prstGeom prst="rect">
                      <a:avLst/>
                    </a:prstGeom>
                  </pic:spPr>
                </pic:pic>
              </a:graphicData>
            </a:graphic>
          </wp:inline>
        </w:drawing>
      </w:r>
    </w:p>
    <w:p w14:paraId="68307FBD" w14:textId="70DA2C3F" w:rsidR="00016851" w:rsidRPr="00016851" w:rsidRDefault="00016851" w:rsidP="00586207">
      <w:pPr>
        <w:jc w:val="center"/>
        <w:rPr>
          <w:rFonts w:asciiTheme="majorHAnsi" w:hAnsiTheme="majorHAnsi" w:cstheme="minorHAnsi"/>
          <w:sz w:val="24"/>
          <w:szCs w:val="24"/>
        </w:rPr>
      </w:pPr>
      <w:r w:rsidRPr="00016851">
        <w:rPr>
          <w:rFonts w:asciiTheme="majorHAnsi" w:hAnsiTheme="majorHAnsi" w:cstheme="minorHAnsi"/>
          <w:sz w:val="24"/>
          <w:szCs w:val="24"/>
        </w:rPr>
        <w:t>Diagram procesů v notaci BPMN mapuje širší kontext nákupu z pohledu byznysu. Sleduje cestu objednávky</w:t>
      </w:r>
      <w:r w:rsidR="00377983">
        <w:rPr>
          <w:rFonts w:asciiTheme="majorHAnsi" w:hAnsiTheme="majorHAnsi" w:cstheme="minorHAnsi"/>
          <w:sz w:val="24"/>
          <w:szCs w:val="24"/>
        </w:rPr>
        <w:t xml:space="preserve">. </w:t>
      </w:r>
      <w:r w:rsidRPr="00016851">
        <w:rPr>
          <w:rFonts w:asciiTheme="majorHAnsi" w:hAnsiTheme="majorHAnsi" w:cstheme="minorHAnsi"/>
          <w:sz w:val="24"/>
          <w:szCs w:val="24"/>
        </w:rPr>
        <w:t>Pomáhá identifikovat odpovědnosti jednotlivých aktérů v celém prodejním řetězci</w:t>
      </w:r>
      <w:r>
        <w:rPr>
          <w:rFonts w:asciiTheme="majorHAnsi" w:hAnsiTheme="majorHAnsi" w:cstheme="minorHAnsi"/>
          <w:sz w:val="24"/>
          <w:szCs w:val="24"/>
        </w:rPr>
        <w:t>.</w:t>
      </w:r>
    </w:p>
    <w:p w14:paraId="5959A986" w14:textId="77777777" w:rsidR="00016851" w:rsidRPr="00016851" w:rsidRDefault="00016851" w:rsidP="00586207">
      <w:pPr>
        <w:jc w:val="center"/>
        <w:rPr>
          <w:rFonts w:asciiTheme="majorHAnsi" w:hAnsiTheme="majorHAnsi" w:cstheme="minorHAnsi"/>
          <w:sz w:val="24"/>
          <w:szCs w:val="24"/>
        </w:rPr>
      </w:pPr>
    </w:p>
    <w:p w14:paraId="4DC85FFD" w14:textId="77777777" w:rsidR="00410E19" w:rsidRDefault="00410E19">
      <w:pPr>
        <w:rPr>
          <w:rFonts w:asciiTheme="majorHAnsi" w:hAnsiTheme="majorHAnsi" w:cstheme="minorHAnsi"/>
          <w:sz w:val="24"/>
          <w:szCs w:val="24"/>
        </w:rPr>
      </w:pPr>
    </w:p>
    <w:p w14:paraId="675281CC" w14:textId="77777777" w:rsidR="00410E19" w:rsidRDefault="00410E19">
      <w:pPr>
        <w:rPr>
          <w:rFonts w:asciiTheme="majorHAnsi" w:hAnsiTheme="majorHAnsi" w:cstheme="minorHAnsi"/>
          <w:sz w:val="24"/>
          <w:szCs w:val="24"/>
        </w:rPr>
      </w:pPr>
    </w:p>
    <w:p w14:paraId="39806307" w14:textId="1E496584" w:rsidR="00410E19" w:rsidRDefault="00410E19" w:rsidP="00410E19">
      <w:pPr>
        <w:tabs>
          <w:tab w:val="left" w:pos="8460"/>
        </w:tabs>
        <w:rPr>
          <w:rFonts w:asciiTheme="majorHAnsi" w:hAnsiTheme="majorHAnsi" w:cstheme="minorHAnsi"/>
          <w:sz w:val="24"/>
          <w:szCs w:val="24"/>
        </w:rPr>
      </w:pPr>
      <w:r>
        <w:rPr>
          <w:rFonts w:asciiTheme="majorHAnsi" w:hAnsiTheme="majorHAnsi" w:cstheme="minorHAnsi"/>
          <w:sz w:val="24"/>
          <w:szCs w:val="24"/>
        </w:rPr>
        <w:tab/>
      </w:r>
    </w:p>
    <w:p w14:paraId="3A72AAC2" w14:textId="77777777" w:rsidR="000A7964" w:rsidRPr="00E22A23" w:rsidRDefault="000A7964">
      <w:pPr>
        <w:rPr>
          <w:rFonts w:asciiTheme="majorHAnsi" w:hAnsiTheme="majorHAnsi" w:cstheme="minorHAnsi"/>
          <w:sz w:val="24"/>
          <w:szCs w:val="24"/>
        </w:rPr>
      </w:pPr>
    </w:p>
    <w:sectPr w:rsidR="000A7964" w:rsidRPr="00E22A23" w:rsidSect="000A7964">
      <w:footerReference w:type="default" r:id="rId14"/>
      <w:pgSz w:w="11906" w:h="16838"/>
      <w:pgMar w:top="1135" w:right="1133" w:bottom="56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48B72" w14:textId="77777777" w:rsidR="00325CD6" w:rsidRDefault="00325CD6" w:rsidP="00E22A23">
      <w:pPr>
        <w:spacing w:after="0" w:line="240" w:lineRule="auto"/>
      </w:pPr>
      <w:r>
        <w:separator/>
      </w:r>
    </w:p>
  </w:endnote>
  <w:endnote w:type="continuationSeparator" w:id="0">
    <w:p w14:paraId="5AC7A99C" w14:textId="77777777" w:rsidR="00325CD6" w:rsidRDefault="00325CD6" w:rsidP="00E2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2ED4" w14:textId="7B54246C" w:rsidR="00E22A23" w:rsidRPr="00E22A23" w:rsidRDefault="00E22A23" w:rsidP="00E22A23">
    <w:pPr>
      <w:pStyle w:val="Zpat"/>
      <w:tabs>
        <w:tab w:val="clear" w:pos="9072"/>
        <w:tab w:val="right" w:pos="9356"/>
      </w:tabs>
      <w:rPr>
        <w:i/>
        <w:sz w:val="16"/>
        <w:szCs w:val="16"/>
      </w:rPr>
    </w:pPr>
    <w:r w:rsidRPr="00E22A23">
      <w:rPr>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2554" w14:textId="77777777" w:rsidR="00325CD6" w:rsidRDefault="00325CD6" w:rsidP="00E22A23">
      <w:pPr>
        <w:spacing w:after="0" w:line="240" w:lineRule="auto"/>
      </w:pPr>
      <w:r>
        <w:separator/>
      </w:r>
    </w:p>
  </w:footnote>
  <w:footnote w:type="continuationSeparator" w:id="0">
    <w:p w14:paraId="1270D270" w14:textId="77777777" w:rsidR="00325CD6" w:rsidRDefault="00325CD6" w:rsidP="00E22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949"/>
    <w:multiLevelType w:val="hybridMultilevel"/>
    <w:tmpl w:val="E1947C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36BD2F77"/>
    <w:multiLevelType w:val="hybridMultilevel"/>
    <w:tmpl w:val="254C1E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E901CFB"/>
    <w:multiLevelType w:val="hybridMultilevel"/>
    <w:tmpl w:val="4B5EB9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228875797">
    <w:abstractNumId w:val="0"/>
  </w:num>
  <w:num w:numId="2" w16cid:durableId="86974200">
    <w:abstractNumId w:val="1"/>
  </w:num>
  <w:num w:numId="3" w16cid:durableId="1254894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19"/>
    <w:rsid w:val="000012B5"/>
    <w:rsid w:val="00016851"/>
    <w:rsid w:val="000A7964"/>
    <w:rsid w:val="000C7D5D"/>
    <w:rsid w:val="001A176A"/>
    <w:rsid w:val="001D124A"/>
    <w:rsid w:val="00221288"/>
    <w:rsid w:val="002F27C0"/>
    <w:rsid w:val="00325CD6"/>
    <w:rsid w:val="00377983"/>
    <w:rsid w:val="00410E19"/>
    <w:rsid w:val="004B6EB8"/>
    <w:rsid w:val="00523287"/>
    <w:rsid w:val="00561D96"/>
    <w:rsid w:val="00586207"/>
    <w:rsid w:val="005B5522"/>
    <w:rsid w:val="00602049"/>
    <w:rsid w:val="00605B67"/>
    <w:rsid w:val="006760B9"/>
    <w:rsid w:val="006D389A"/>
    <w:rsid w:val="007B73AB"/>
    <w:rsid w:val="007F5662"/>
    <w:rsid w:val="00A7431A"/>
    <w:rsid w:val="00AB0C93"/>
    <w:rsid w:val="00AC34E0"/>
    <w:rsid w:val="00AD266F"/>
    <w:rsid w:val="00B12BD9"/>
    <w:rsid w:val="00C15812"/>
    <w:rsid w:val="00C77148"/>
    <w:rsid w:val="00CE18DC"/>
    <w:rsid w:val="00D16F08"/>
    <w:rsid w:val="00D35BE2"/>
    <w:rsid w:val="00DD768D"/>
    <w:rsid w:val="00E22A23"/>
    <w:rsid w:val="00E6672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8328"/>
  <w15:docId w15:val="{2143C6A9-4A24-094F-AEE8-E7F4ADB1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7431A"/>
  </w:style>
  <w:style w:type="paragraph" w:styleId="Nadpis1">
    <w:name w:val="heading 1"/>
    <w:basedOn w:val="Normln"/>
    <w:next w:val="Normln"/>
    <w:link w:val="Nadpis1Char"/>
    <w:uiPriority w:val="9"/>
    <w:qFormat/>
    <w:rsid w:val="000A79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0A796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C77148"/>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77148"/>
    <w:rPr>
      <w:rFonts w:ascii="Tahoma" w:hAnsi="Tahoma" w:cs="Tahoma"/>
      <w:sz w:val="16"/>
      <w:szCs w:val="16"/>
    </w:rPr>
  </w:style>
  <w:style w:type="table" w:styleId="Mkatabulky">
    <w:name w:val="Table Grid"/>
    <w:basedOn w:val="Normlntabulka"/>
    <w:uiPriority w:val="59"/>
    <w:rsid w:val="00C77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qFormat/>
    <w:rsid w:val="000A7964"/>
    <w:pPr>
      <w:ind w:left="720"/>
      <w:contextualSpacing/>
    </w:pPr>
  </w:style>
  <w:style w:type="paragraph" w:styleId="Nzev">
    <w:name w:val="Title"/>
    <w:basedOn w:val="Normln"/>
    <w:next w:val="Normln"/>
    <w:link w:val="NzevChar"/>
    <w:uiPriority w:val="10"/>
    <w:qFormat/>
    <w:rsid w:val="000A796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0A7964"/>
    <w:rPr>
      <w:rFonts w:asciiTheme="majorHAnsi" w:eastAsiaTheme="majorEastAsia" w:hAnsiTheme="majorHAnsi" w:cstheme="majorBidi"/>
      <w:color w:val="17365D" w:themeColor="text2" w:themeShade="BF"/>
      <w:spacing w:val="5"/>
      <w:kern w:val="28"/>
      <w:sz w:val="52"/>
      <w:szCs w:val="52"/>
    </w:rPr>
  </w:style>
  <w:style w:type="character" w:customStyle="1" w:styleId="Nadpis2Char">
    <w:name w:val="Nadpis 2 Char"/>
    <w:basedOn w:val="Standardnpsmoodstavce"/>
    <w:link w:val="Nadpis2"/>
    <w:uiPriority w:val="9"/>
    <w:rsid w:val="000A7964"/>
    <w:rPr>
      <w:rFonts w:asciiTheme="majorHAnsi" w:eastAsiaTheme="majorEastAsia" w:hAnsiTheme="majorHAnsi" w:cstheme="majorBidi"/>
      <w:b/>
      <w:bCs/>
      <w:color w:val="4F81BD" w:themeColor="accent1"/>
      <w:sz w:val="26"/>
      <w:szCs w:val="26"/>
    </w:rPr>
  </w:style>
  <w:style w:type="character" w:customStyle="1" w:styleId="Nadpis1Char">
    <w:name w:val="Nadpis 1 Char"/>
    <w:basedOn w:val="Standardnpsmoodstavce"/>
    <w:link w:val="Nadpis1"/>
    <w:uiPriority w:val="9"/>
    <w:rsid w:val="000A7964"/>
    <w:rPr>
      <w:rFonts w:asciiTheme="majorHAnsi" w:eastAsiaTheme="majorEastAsia" w:hAnsiTheme="majorHAnsi" w:cstheme="majorBidi"/>
      <w:b/>
      <w:bCs/>
      <w:color w:val="365F91" w:themeColor="accent1" w:themeShade="BF"/>
      <w:sz w:val="28"/>
      <w:szCs w:val="28"/>
    </w:rPr>
  </w:style>
  <w:style w:type="paragraph" w:styleId="Zhlav">
    <w:name w:val="header"/>
    <w:basedOn w:val="Normln"/>
    <w:link w:val="ZhlavChar"/>
    <w:uiPriority w:val="99"/>
    <w:unhideWhenUsed/>
    <w:rsid w:val="00E22A2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22A23"/>
  </w:style>
  <w:style w:type="paragraph" w:styleId="Zpat">
    <w:name w:val="footer"/>
    <w:basedOn w:val="Normln"/>
    <w:link w:val="ZpatChar"/>
    <w:uiPriority w:val="99"/>
    <w:unhideWhenUsed/>
    <w:rsid w:val="00E22A23"/>
    <w:pPr>
      <w:tabs>
        <w:tab w:val="center" w:pos="4536"/>
        <w:tab w:val="right" w:pos="9072"/>
      </w:tabs>
      <w:spacing w:after="0" w:line="240" w:lineRule="auto"/>
    </w:pPr>
  </w:style>
  <w:style w:type="character" w:customStyle="1" w:styleId="ZpatChar">
    <w:name w:val="Zápatí Char"/>
    <w:basedOn w:val="Standardnpsmoodstavce"/>
    <w:link w:val="Zpat"/>
    <w:uiPriority w:val="99"/>
    <w:rsid w:val="00E22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hu\Downloads\swot-analyza.dotx"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C:\Users\blahu\Downloads\swot-analyza.dotx</Template>
  <TotalTime>189</TotalTime>
  <Pages>5</Pages>
  <Words>476</Words>
  <Characters>2815</Characters>
  <Application>Microsoft Office Word</Application>
  <DocSecurity>0</DocSecurity>
  <Lines>23</Lines>
  <Paragraphs>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Blahutová</dc:creator>
  <cp:keywords/>
  <dc:description/>
  <cp:lastModifiedBy>Novotná Adéla</cp:lastModifiedBy>
  <cp:revision>5</cp:revision>
  <dcterms:created xsi:type="dcterms:W3CDTF">2026-05-01T21:07:00Z</dcterms:created>
  <dcterms:modified xsi:type="dcterms:W3CDTF">2026-05-04T08:33:00Z</dcterms:modified>
</cp:coreProperties>
</file>