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Project: LUXCORE.RED</w:t>
      </w:r>
    </w:p>
    <w:p>
      <w:r>
        <w:t>Codename: “GIDEON” – Guided Interactive Deception and Offensive Networker</w:t>
      </w:r>
    </w:p>
    <w:p>
      <w:r>
        <w:t>Type: LLM-Autonomous Red Team Assistant (Live-Agent Simulative System)</w:t>
      </w:r>
    </w:p>
    <w:p>
      <w:r>
        <w:t>Domain: Cyber Offense Automation | Recon | Exploitation | Payload Delivery | AI-Driven Deception</w:t>
      </w:r>
    </w:p>
    <w:p>
      <w:pPr>
        <w:pStyle w:val="Heading1"/>
      </w:pPr>
      <w:r>
        <w:t>Core Codebase for GIDEON Framework</w:t>
      </w:r>
    </w:p>
    <w:p>
      <w:pPr>
        <w:pStyle w:val="Heading2"/>
      </w:pPr>
      <w:r>
        <w:t>main.py</w:t>
      </w:r>
    </w:p>
    <w:p>
      <w:r>
        <w:br/>
        <w:t>import os</w:t>
        <w:br/>
        <w:t>from gideon.modules.recon import start_recon</w:t>
        <w:br/>
        <w:t>from gideon.modules.exploit import trigger_exploit</w:t>
        <w:br/>
        <w:t>from gideon.modules.deception import initiate_deception</w:t>
        <w:br/>
        <w:br/>
        <w:t>def main():</w:t>
        <w:br/>
        <w:t xml:space="preserve">    print("[+] Initiating GIDEON Offensive Framework")</w:t>
        <w:br/>
        <w:t xml:space="preserve">    start_recon()</w:t>
        <w:br/>
        <w:t xml:space="preserve">    trigger_exploit()</w:t>
        <w:br/>
        <w:t xml:space="preserve">    initiate_deception()</w:t>
        <w:br/>
        <w:br/>
        <w:t>if __name__ == '__main__':</w:t>
        <w:br/>
        <w:t xml:space="preserve">    main()</w:t>
        <w:br/>
      </w:r>
    </w:p>
    <w:p>
      <w:pPr>
        <w:pStyle w:val="Heading2"/>
      </w:pPr>
      <w:r>
        <w:t>recon.py</w:t>
      </w:r>
    </w:p>
    <w:p>
      <w:r>
        <w:br/>
        <w:t>def start_recon():</w:t>
        <w:br/>
        <w:t xml:space="preserve">    print("[*] Starting Reconnaissance Phase")</w:t>
        <w:br/>
        <w:t xml:space="preserve">    # Insert OSINT, port scanning, subdomain enumeration logic here</w:t>
        <w:br/>
        <w:t xml:space="preserve">    return True</w:t>
        <w:br/>
      </w:r>
    </w:p>
    <w:p>
      <w:pPr>
        <w:pStyle w:val="Heading2"/>
      </w:pPr>
      <w:r>
        <w:t>exploit.py</w:t>
      </w:r>
    </w:p>
    <w:p>
      <w:r>
        <w:br/>
        <w:t>def trigger_exploit():</w:t>
        <w:br/>
        <w:t xml:space="preserve">    print("[*] Executing Exploitation Chain")</w:t>
        <w:br/>
        <w:t xml:space="preserve">    # Example: CVE chaining, custom payload generation</w:t>
        <w:br/>
        <w:t xml:space="preserve">    return True</w:t>
        <w:br/>
      </w:r>
    </w:p>
    <w:p>
      <w:pPr>
        <w:pStyle w:val="Heading2"/>
      </w:pPr>
      <w:r>
        <w:t>deception.py</w:t>
      </w:r>
    </w:p>
    <w:p>
      <w:r>
        <w:br/>
        <w:t>def initiate_deception():</w:t>
        <w:br/>
        <w:t xml:space="preserve">    print("[*] Deploying AI-Driven Deception Layer")</w:t>
        <w:br/>
        <w:t xml:space="preserve">    # AI impersonation, false flags, telemetry manipulation</w:t>
        <w:br/>
        <w:t xml:space="preserve">    return True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