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Izham Bin Norhamadi , B032020039 , S2G1</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Sha Herizam Bin Tahir, B032020009, S2G1</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Zahid Bin Saiful Adlan, B032010363, S2G1</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Haikal Bin Rosli, B032010336, S2G1</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Lab Exercise Log</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 is an automatic computer-generated file that contains the time-stamped record of events obtained from various system in the network infrastructure. Meanwhile, event log is a file consists of vital information about operations and usage of an application, device or operating system. Each operation and application have its own log file. The event log monitors the important event and analyze logs in the identification and for forensic investigation process. Figure 1 illustrates the security event management (SEM) from a console.</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1: Event Log Management </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 :</w:t>
      </w:r>
    </w:p>
    <w:p w:rsidR="00000000" w:rsidDel="00000000" w:rsidP="00000000" w:rsidRDefault="00000000" w:rsidRPr="00000000" w14:paraId="0000000F">
      <w:pPr>
        <w:numPr>
          <w:ilvl w:val="0"/>
          <w:numId w:val="2"/>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reason on machine logon and machine logoff by the WALLACE?</w:t>
      </w:r>
    </w:p>
    <w:p w:rsidR="00000000" w:rsidDel="00000000" w:rsidP="00000000" w:rsidRDefault="00000000" w:rsidRPr="00000000" w14:paraId="00000010">
      <w:pPr>
        <w:shd w:fill="ffffff" w:val="clear"/>
        <w:spacing w:after="240" w:before="240" w:line="240" w:lineRule="auto"/>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The reason is because authentication may take place on a different computer than the one into which you are logging. </w:t>
      </w:r>
      <w:r w:rsidDel="00000000" w:rsidR="00000000" w:rsidRPr="00000000">
        <w:rPr>
          <w:rFonts w:ascii="Times New Roman" w:cs="Times New Roman" w:eastAsia="Times New Roman" w:hAnsi="Times New Roman"/>
          <w:sz w:val="24"/>
          <w:szCs w:val="24"/>
          <w:highlight w:val="white"/>
          <w:rtl w:val="0"/>
        </w:rPr>
        <w:t xml:space="preserve">A logon session has a beginning and end.</w:t>
      </w:r>
      <w:r w:rsidDel="00000000" w:rsidR="00000000" w:rsidRPr="00000000">
        <w:rPr>
          <w:rtl w:val="0"/>
        </w:rPr>
      </w:r>
    </w:p>
    <w:p w:rsidR="00000000" w:rsidDel="00000000" w:rsidP="00000000" w:rsidRDefault="00000000" w:rsidRPr="00000000" w14:paraId="00000011">
      <w:pPr>
        <w:numPr>
          <w:ilvl w:val="0"/>
          <w:numId w:val="2"/>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meaning of Deny TCP (no connection)?</w:t>
      </w:r>
    </w:p>
    <w:p w:rsidR="00000000" w:rsidDel="00000000" w:rsidP="00000000" w:rsidRDefault="00000000" w:rsidRPr="00000000" w14:paraId="0000001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 e</w:t>
      </w:r>
      <w:r w:rsidDel="00000000" w:rsidR="00000000" w:rsidRPr="00000000">
        <w:rPr>
          <w:rFonts w:ascii="Times New Roman" w:cs="Times New Roman" w:eastAsia="Times New Roman" w:hAnsi="Times New Roman"/>
          <w:sz w:val="24"/>
          <w:szCs w:val="24"/>
          <w:highlight w:val="white"/>
          <w:rtl w:val="0"/>
        </w:rPr>
        <w:t xml:space="preserve">xpected behavior when the packet faces asymmetric routing or different firewall context.</w:t>
      </w:r>
      <w:r w:rsidDel="00000000" w:rsidR="00000000" w:rsidRPr="00000000">
        <w:rPr>
          <w:rtl w:val="0"/>
        </w:rPr>
      </w:r>
    </w:p>
    <w:p w:rsidR="00000000" w:rsidDel="00000000" w:rsidP="00000000" w:rsidRDefault="00000000" w:rsidRPr="00000000" w14:paraId="00000013">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 event log has been normalized? (yes / no)?</w:t>
      </w:r>
    </w:p>
    <w:p w:rsidR="00000000" w:rsidDel="00000000" w:rsidP="00000000" w:rsidRDefault="00000000" w:rsidRPr="00000000" w14:paraId="0000001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event normalization makes it easy to process important and relevant data such as threat events</w:t>
      </w:r>
    </w:p>
    <w:p w:rsidR="00000000" w:rsidDel="00000000" w:rsidP="00000000" w:rsidRDefault="00000000" w:rsidRPr="00000000" w14:paraId="00000015">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did WALLACE change his policy to privilege?</w:t>
      </w:r>
    </w:p>
    <w:p w:rsidR="00000000" w:rsidDel="00000000" w:rsidP="00000000" w:rsidRDefault="00000000" w:rsidRPr="00000000" w14:paraId="00000016">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organization, it is to give an employee as much power as they need to do their job. Log and Event Manager can report on the actual usage of privileges to justify granting elevated permissions and audit against the abuse of these privileges.</w:t>
      </w:r>
    </w:p>
    <w:p w:rsidR="00000000" w:rsidDel="00000000" w:rsidP="00000000" w:rsidRDefault="00000000" w:rsidRPr="00000000" w14:paraId="00000017">
      <w:pPr>
        <w:numPr>
          <w:ilvl w:val="0"/>
          <w:numId w:val="2"/>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items of log categorization as shown as in Figure 1.</w:t>
      </w:r>
    </w:p>
    <w:p w:rsidR="00000000" w:rsidDel="00000000" w:rsidP="00000000" w:rsidRDefault="00000000" w:rsidRPr="00000000" w14:paraId="00000018">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event log is listed by name, event info,  detection ip and detection date.</w:t>
      </w:r>
    </w:p>
    <w:p w:rsidR="00000000" w:rsidDel="00000000" w:rsidP="00000000" w:rsidRDefault="00000000" w:rsidRPr="00000000" w14:paraId="00000019">
      <w:pPr>
        <w:numPr>
          <w:ilvl w:val="0"/>
          <w:numId w:val="1"/>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Security log are listed by Incidents, Security Events, Network Event Threats, Firewall Events, Threat Events, Unusual Network Traffic, Blocked Web Traffic, Virus Attacks, and IDS Scan</w:t>
      </w:r>
    </w:p>
    <w:p w:rsidR="00000000" w:rsidDel="00000000" w:rsidP="00000000" w:rsidRDefault="00000000" w:rsidRPr="00000000" w14:paraId="0000001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impact of incoming event WebTrafficAudit towards the safety of the URL?</w:t>
      </w:r>
    </w:p>
    <w:p w:rsidR="00000000" w:rsidDel="00000000" w:rsidP="00000000" w:rsidRDefault="00000000" w:rsidRPr="00000000" w14:paraId="0000001C">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Traffic Audit identifies vulnerabilities to security breaches and prevents sensitive information from being compromised.</w:t>
      </w:r>
    </w:p>
    <w:p w:rsidR="00000000" w:rsidDel="00000000" w:rsidP="00000000" w:rsidRDefault="00000000" w:rsidRPr="00000000" w14:paraId="0000001D">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purpose of event log collection in SEM. </w:t>
      </w:r>
    </w:p>
    <w:p w:rsidR="00000000" w:rsidDel="00000000" w:rsidP="00000000" w:rsidRDefault="00000000" w:rsidRPr="00000000" w14:paraId="0000001F">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any event or activity occur in any system to take fully precaution on any source of breach or attack toward the system. When the log procedure captures any suspicious activity, it will automatically alert the administrator to take any swift action on that particular activity. </w:t>
      </w:r>
    </w:p>
    <w:p w:rsidR="00000000" w:rsidDel="00000000" w:rsidP="00000000" w:rsidRDefault="00000000" w:rsidRPr="00000000" w14:paraId="00000020">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that, by using the event log collection, system can identify user who is interacting with the system in a certain point of time. This is really useful when any suspicious activity happened, system can pinpoint the user at the time of the event. This will help if  investigation is needed to investigate the event.</w:t>
      </w:r>
    </w:p>
    <w:p w:rsidR="00000000" w:rsidDel="00000000" w:rsidP="00000000" w:rsidRDefault="00000000" w:rsidRPr="00000000" w14:paraId="00000021">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system status in the Figure 1.</w:t>
      </w:r>
    </w:p>
    <w:p w:rsidR="00000000" w:rsidDel="00000000" w:rsidP="00000000" w:rsidRDefault="00000000" w:rsidRPr="00000000" w14:paraId="0000002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56 connections being connected to the system. Every activity occurring in the system will be recorded by the system in this Event Log.</w:t>
      </w:r>
    </w:p>
    <w:p w:rsidR="00000000" w:rsidDel="00000000" w:rsidP="00000000" w:rsidRDefault="00000000" w:rsidRPr="00000000" w14:paraId="0000002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