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006"/>
        <w:tblW w:w="9069" w:type="dxa"/>
        <w:tblLook w:val="0000" w:firstRow="0" w:lastRow="0" w:firstColumn="0" w:lastColumn="0" w:noHBand="0" w:noVBand="0"/>
      </w:tblPr>
      <w:tblGrid>
        <w:gridCol w:w="4626"/>
        <w:gridCol w:w="4536"/>
      </w:tblGrid>
      <w:tr w:rsidR="00664C27" w:rsidRPr="00866EEB" w:rsidTr="006D78F6">
        <w:trPr>
          <w:trHeight w:val="1530"/>
        </w:trPr>
        <w:tc>
          <w:tcPr>
            <w:tcW w:w="2138" w:type="dxa"/>
          </w:tcPr>
          <w:p w:rsidR="00664C27" w:rsidRPr="00866EEB" w:rsidRDefault="001E3D9E" w:rsidP="00DA54A3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MY" w:eastAsia="en-MY"/>
              </w:rPr>
              <w:drawing>
                <wp:inline distT="0" distB="0" distL="0" distR="0" wp14:anchorId="40CA2223" wp14:editId="258C801E">
                  <wp:extent cx="2800350" cy="1019175"/>
                  <wp:effectExtent l="0" t="0" r="0" b="9525"/>
                  <wp:docPr id="1" name="Picture 1" descr="C:\Users\02503\Pictures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02503\Pictures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838" cy="1024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1" w:type="dxa"/>
          </w:tcPr>
          <w:p w:rsidR="00664C27" w:rsidRPr="00866EEB" w:rsidRDefault="001E3D9E" w:rsidP="00DA54A3">
            <w:pPr>
              <w:pStyle w:val="Heading3"/>
              <w:jc w:val="both"/>
              <w:rPr>
                <w:rFonts w:ascii="Times New Roman" w:hAnsi="Times New Roman" w:cs="Times New Roman"/>
                <w:sz w:val="20"/>
                <w:szCs w:val="20"/>
                <w:lang w:val="da-DK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w:drawing>
                <wp:inline distT="0" distB="0" distL="0" distR="0" wp14:anchorId="0CF19A89" wp14:editId="2BC23351">
                  <wp:extent cx="2733675" cy="866775"/>
                  <wp:effectExtent l="0" t="0" r="9525" b="9525"/>
                  <wp:docPr id="4" name="Picture 4" descr="C:\Users\02503\Pictures\rsz_1logo_ftmk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02503\Pictures\rsz_1logo_ftmk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4C27" w:rsidRDefault="00664C27" w:rsidP="00664C27">
      <w:pPr>
        <w:jc w:val="center"/>
        <w:rPr>
          <w:b/>
          <w:bCs/>
          <w:sz w:val="20"/>
          <w:szCs w:val="20"/>
        </w:rPr>
      </w:pPr>
    </w:p>
    <w:p w:rsidR="00DA54A3" w:rsidRDefault="00DA54A3" w:rsidP="00664C27">
      <w:pPr>
        <w:rPr>
          <w:b/>
          <w:bCs/>
        </w:rPr>
      </w:pPr>
    </w:p>
    <w:p w:rsidR="00B426CD" w:rsidRDefault="00292A9E" w:rsidP="00DA54A3">
      <w:pPr>
        <w:jc w:val="center"/>
        <w:rPr>
          <w:b/>
          <w:sz w:val="22"/>
          <w:szCs w:val="20"/>
          <w:lang w:val="da-DK"/>
        </w:rPr>
      </w:pPr>
      <w:r>
        <w:rPr>
          <w:b/>
          <w:sz w:val="22"/>
          <w:szCs w:val="20"/>
          <w:lang w:val="da-DK"/>
        </w:rPr>
        <w:t>BITS3353</w:t>
      </w:r>
      <w:r w:rsidR="00DA54A3" w:rsidRPr="00DA54A3">
        <w:rPr>
          <w:b/>
          <w:sz w:val="22"/>
          <w:szCs w:val="20"/>
          <w:lang w:val="da-DK"/>
        </w:rPr>
        <w:t xml:space="preserve"> </w:t>
      </w:r>
      <w:r>
        <w:rPr>
          <w:b/>
          <w:sz w:val="22"/>
          <w:szCs w:val="20"/>
          <w:lang w:val="da-DK"/>
        </w:rPr>
        <w:t>NETWORK SECURITY ADMINISTRATION AND MANAGEMENT</w:t>
      </w:r>
    </w:p>
    <w:p w:rsidR="00DA54A3" w:rsidRDefault="00670841" w:rsidP="00DA54A3">
      <w:pPr>
        <w:jc w:val="center"/>
        <w:rPr>
          <w:b/>
          <w:sz w:val="22"/>
          <w:szCs w:val="20"/>
          <w:lang w:val="da-DK"/>
        </w:rPr>
      </w:pPr>
      <w:r>
        <w:rPr>
          <w:b/>
          <w:sz w:val="22"/>
          <w:szCs w:val="20"/>
          <w:lang w:val="da-DK"/>
        </w:rPr>
        <w:t xml:space="preserve">PROJECT </w:t>
      </w:r>
      <w:r w:rsidR="00A0659F">
        <w:rPr>
          <w:b/>
          <w:sz w:val="22"/>
          <w:szCs w:val="20"/>
          <w:lang w:val="da-DK"/>
        </w:rPr>
        <w:t>(20</w:t>
      </w:r>
      <w:r w:rsidR="003851A2">
        <w:rPr>
          <w:b/>
          <w:sz w:val="22"/>
          <w:szCs w:val="20"/>
          <w:lang w:val="da-DK"/>
        </w:rPr>
        <w:t>%)</w:t>
      </w:r>
      <w:r w:rsidR="00DC382F">
        <w:rPr>
          <w:b/>
          <w:sz w:val="22"/>
          <w:szCs w:val="20"/>
          <w:lang w:val="da-DK"/>
        </w:rPr>
        <w:t xml:space="preserve"> </w:t>
      </w:r>
    </w:p>
    <w:p w:rsidR="00DA54A3" w:rsidRPr="00DA54A3" w:rsidRDefault="00DA54A3" w:rsidP="00664C27">
      <w:pPr>
        <w:rPr>
          <w:b/>
          <w:bCs/>
        </w:rPr>
      </w:pPr>
    </w:p>
    <w:p w:rsidR="00664C27" w:rsidRDefault="00936C27" w:rsidP="00936C27">
      <w:pPr>
        <w:jc w:val="center"/>
        <w:rPr>
          <w:b/>
          <w:bCs/>
        </w:rPr>
      </w:pPr>
      <w:r>
        <w:rPr>
          <w:b/>
          <w:bCs/>
        </w:rPr>
        <w:t>ANALYZE SECURITY TOOLS</w:t>
      </w:r>
    </w:p>
    <w:p w:rsidR="00664C27" w:rsidRDefault="00664C27" w:rsidP="00664C27">
      <w:pPr>
        <w:rPr>
          <w:b/>
          <w:bCs/>
        </w:rPr>
      </w:pPr>
    </w:p>
    <w:p w:rsidR="00664C27" w:rsidRDefault="00664C27" w:rsidP="00664C27">
      <w:pPr>
        <w:rPr>
          <w:b/>
          <w:bCs/>
          <w:i/>
        </w:rPr>
      </w:pPr>
      <w:r w:rsidRPr="00DC382F">
        <w:rPr>
          <w:b/>
          <w:bCs/>
          <w:i/>
        </w:rPr>
        <w:t>Instructions:</w:t>
      </w:r>
    </w:p>
    <w:p w:rsidR="00567F41" w:rsidRPr="00DC382F" w:rsidRDefault="00567F41" w:rsidP="00664C27">
      <w:pPr>
        <w:rPr>
          <w:b/>
          <w:bCs/>
          <w:i/>
        </w:rPr>
      </w:pPr>
    </w:p>
    <w:p w:rsidR="00567F41" w:rsidRPr="00567F41" w:rsidRDefault="00567F41" w:rsidP="00567F41">
      <w:pPr>
        <w:pStyle w:val="ListParagraph"/>
        <w:numPr>
          <w:ilvl w:val="0"/>
          <w:numId w:val="10"/>
        </w:numPr>
        <w:jc w:val="both"/>
        <w:rPr>
          <w:bCs/>
          <w:lang w:val="ms-MY"/>
        </w:rPr>
      </w:pPr>
      <w:r w:rsidRPr="00567F41">
        <w:rPr>
          <w:b/>
          <w:bCs/>
        </w:rPr>
        <w:t>CHOOSE</w:t>
      </w:r>
      <w:r w:rsidRPr="00567F41">
        <w:rPr>
          <w:bCs/>
        </w:rPr>
        <w:t xml:space="preserve"> and </w:t>
      </w:r>
      <w:r w:rsidRPr="00567F41">
        <w:rPr>
          <w:b/>
          <w:bCs/>
        </w:rPr>
        <w:t>ANALYZE</w:t>
      </w:r>
      <w:r w:rsidRPr="00567F41">
        <w:rPr>
          <w:bCs/>
        </w:rPr>
        <w:t xml:space="preserve"> any </w:t>
      </w:r>
      <w:r w:rsidRPr="00567F41">
        <w:rPr>
          <w:b/>
          <w:bCs/>
        </w:rPr>
        <w:t>TWO SECURITY TOOLS</w:t>
      </w:r>
      <w:r w:rsidRPr="00567F41">
        <w:rPr>
          <w:bCs/>
        </w:rPr>
        <w:t xml:space="preserve"> as listed in below URLs:</w:t>
      </w:r>
    </w:p>
    <w:p w:rsidR="00567F41" w:rsidRPr="00567F41" w:rsidRDefault="00567F41" w:rsidP="00567F41">
      <w:pPr>
        <w:pStyle w:val="ListParagraph"/>
        <w:jc w:val="both"/>
        <w:rPr>
          <w:bCs/>
          <w:lang w:val="ms-MY"/>
        </w:rPr>
      </w:pPr>
    </w:p>
    <w:p w:rsidR="00567F41" w:rsidRPr="00567F41" w:rsidRDefault="00567F41" w:rsidP="00567F41">
      <w:pPr>
        <w:pStyle w:val="ListParagraph"/>
        <w:numPr>
          <w:ilvl w:val="0"/>
          <w:numId w:val="14"/>
        </w:numPr>
        <w:jc w:val="both"/>
        <w:rPr>
          <w:bCs/>
          <w:lang w:val="ms-MY"/>
        </w:rPr>
      </w:pPr>
      <w:bookmarkStart w:id="0" w:name="_GoBack"/>
      <w:r w:rsidRPr="00567F41">
        <w:rPr>
          <w:bCs/>
        </w:rPr>
        <w:t>http://sectools.org/</w:t>
      </w:r>
    </w:p>
    <w:bookmarkEnd w:id="0"/>
    <w:p w:rsidR="00567F41" w:rsidRPr="00567F41" w:rsidRDefault="008C021A" w:rsidP="008C021A">
      <w:pPr>
        <w:pStyle w:val="ListParagraph"/>
        <w:numPr>
          <w:ilvl w:val="0"/>
          <w:numId w:val="14"/>
        </w:numPr>
        <w:jc w:val="both"/>
        <w:rPr>
          <w:bCs/>
          <w:lang w:val="ms-MY"/>
        </w:rPr>
      </w:pPr>
      <w:r w:rsidRPr="008C021A">
        <w:rPr>
          <w:bCs/>
        </w:rPr>
        <w:t>https://hackertarget.com/10-open-source-security-tools/</w:t>
      </w:r>
    </w:p>
    <w:p w:rsidR="00567F41" w:rsidRDefault="00567F41" w:rsidP="00567F41">
      <w:pPr>
        <w:pStyle w:val="ListParagraph"/>
        <w:numPr>
          <w:ilvl w:val="0"/>
          <w:numId w:val="14"/>
        </w:numPr>
        <w:jc w:val="both"/>
        <w:rPr>
          <w:bCs/>
          <w:i/>
          <w:iCs/>
        </w:rPr>
      </w:pPr>
      <w:r w:rsidRPr="00567F41">
        <w:rPr>
          <w:bCs/>
          <w:i/>
          <w:iCs/>
        </w:rPr>
        <w:t>*or any other security to</w:t>
      </w:r>
      <w:r w:rsidR="003851A2">
        <w:rPr>
          <w:bCs/>
          <w:i/>
          <w:iCs/>
        </w:rPr>
        <w:t>o</w:t>
      </w:r>
      <w:r w:rsidRPr="00567F41">
        <w:rPr>
          <w:bCs/>
          <w:i/>
          <w:iCs/>
        </w:rPr>
        <w:t>ls</w:t>
      </w:r>
      <w:r w:rsidR="009A658D">
        <w:rPr>
          <w:bCs/>
          <w:i/>
          <w:iCs/>
        </w:rPr>
        <w:t xml:space="preserve"> and make sure your lecturer endorse it</w:t>
      </w:r>
      <w:r w:rsidRPr="00567F41">
        <w:rPr>
          <w:bCs/>
          <w:i/>
          <w:iCs/>
        </w:rPr>
        <w:t>.</w:t>
      </w:r>
    </w:p>
    <w:p w:rsidR="00567F41" w:rsidRPr="00567F41" w:rsidRDefault="00567F41" w:rsidP="00567F41">
      <w:pPr>
        <w:pStyle w:val="ListParagraph"/>
        <w:jc w:val="both"/>
        <w:rPr>
          <w:bCs/>
          <w:lang w:val="ms-MY"/>
        </w:rPr>
      </w:pPr>
    </w:p>
    <w:p w:rsidR="00567F41" w:rsidRPr="00567F41" w:rsidRDefault="00567F41" w:rsidP="00567F41">
      <w:pPr>
        <w:pStyle w:val="ListParagraph"/>
        <w:numPr>
          <w:ilvl w:val="0"/>
          <w:numId w:val="10"/>
        </w:numPr>
        <w:jc w:val="both"/>
        <w:rPr>
          <w:bCs/>
          <w:lang w:val="ms-MY"/>
        </w:rPr>
      </w:pPr>
      <w:r w:rsidRPr="00567F41">
        <w:rPr>
          <w:bCs/>
        </w:rPr>
        <w:t>The function of tools is either to secure or to attack or to strengthen or to analyze the services.</w:t>
      </w:r>
    </w:p>
    <w:p w:rsidR="00567F41" w:rsidRPr="00567F41" w:rsidRDefault="00567F41" w:rsidP="00567F41">
      <w:pPr>
        <w:pStyle w:val="ListParagraph"/>
        <w:jc w:val="both"/>
        <w:rPr>
          <w:bCs/>
          <w:lang w:val="ms-MY"/>
        </w:rPr>
      </w:pPr>
    </w:p>
    <w:p w:rsidR="007A2FCA" w:rsidRPr="003851A2" w:rsidRDefault="00383F1C" w:rsidP="003851A2">
      <w:pPr>
        <w:pStyle w:val="ListParagraph"/>
        <w:numPr>
          <w:ilvl w:val="0"/>
          <w:numId w:val="10"/>
        </w:numPr>
        <w:jc w:val="both"/>
        <w:rPr>
          <w:bCs/>
          <w:lang w:val="ms-MY"/>
        </w:rPr>
      </w:pPr>
      <w:r w:rsidRPr="003851A2">
        <w:rPr>
          <w:bCs/>
        </w:rPr>
        <w:t>You are required to produce a</w:t>
      </w:r>
      <w:r w:rsidR="004C503C">
        <w:rPr>
          <w:bCs/>
        </w:rPr>
        <w:t xml:space="preserve"> report manual (8</w:t>
      </w:r>
      <w:r w:rsidRPr="003851A2">
        <w:rPr>
          <w:bCs/>
        </w:rPr>
        <w:t xml:space="preserve">%) </w:t>
      </w:r>
      <w:r w:rsidR="00C34E57" w:rsidRPr="003851A2">
        <w:rPr>
          <w:bCs/>
        </w:rPr>
        <w:t xml:space="preserve">and record </w:t>
      </w:r>
      <w:r w:rsidR="00292A9E">
        <w:rPr>
          <w:bCs/>
        </w:rPr>
        <w:t>d</w:t>
      </w:r>
      <w:r w:rsidR="004C503C">
        <w:rPr>
          <w:bCs/>
        </w:rPr>
        <w:t>emo presentation using video (8</w:t>
      </w:r>
      <w:r w:rsidR="00C34E57" w:rsidRPr="003851A2">
        <w:rPr>
          <w:bCs/>
        </w:rPr>
        <w:t>%) on how to use and analyze the security tools.</w:t>
      </w:r>
      <w:r w:rsidR="004C503C">
        <w:rPr>
          <w:bCs/>
        </w:rPr>
        <w:t xml:space="preserve"> 4% marks from peer evaluation. </w:t>
      </w:r>
    </w:p>
    <w:p w:rsidR="00567F41" w:rsidRPr="003851A2" w:rsidRDefault="00567F41" w:rsidP="003851A2">
      <w:pPr>
        <w:pStyle w:val="ListParagraph"/>
        <w:jc w:val="both"/>
        <w:rPr>
          <w:bCs/>
          <w:lang w:val="ms-MY"/>
        </w:rPr>
      </w:pPr>
    </w:p>
    <w:p w:rsidR="002D1EF3" w:rsidRPr="00567F41" w:rsidRDefault="00383F1C" w:rsidP="00567F41">
      <w:pPr>
        <w:pStyle w:val="ListParagraph"/>
        <w:numPr>
          <w:ilvl w:val="0"/>
          <w:numId w:val="10"/>
        </w:numPr>
        <w:jc w:val="both"/>
        <w:rPr>
          <w:bCs/>
          <w:lang w:val="ms-MY"/>
        </w:rPr>
      </w:pPr>
      <w:r w:rsidRPr="00567F41">
        <w:rPr>
          <w:bCs/>
        </w:rPr>
        <w:t>Produce a manual report which consists of:</w:t>
      </w:r>
    </w:p>
    <w:p w:rsidR="00567F41" w:rsidRPr="00567F41" w:rsidRDefault="00567F41" w:rsidP="00567F41">
      <w:pPr>
        <w:pStyle w:val="ListParagraph"/>
        <w:jc w:val="both"/>
        <w:rPr>
          <w:bCs/>
          <w:lang w:val="ms-MY"/>
        </w:rPr>
      </w:pPr>
    </w:p>
    <w:p w:rsidR="002D1EF3" w:rsidRPr="00567F41" w:rsidRDefault="00383F1C" w:rsidP="00567F41">
      <w:pPr>
        <w:pStyle w:val="ListParagraph"/>
        <w:numPr>
          <w:ilvl w:val="0"/>
          <w:numId w:val="13"/>
        </w:numPr>
        <w:jc w:val="both"/>
        <w:rPr>
          <w:bCs/>
          <w:lang w:val="ms-MY"/>
        </w:rPr>
      </w:pPr>
      <w:r w:rsidRPr="00567F41">
        <w:rPr>
          <w:bCs/>
        </w:rPr>
        <w:t>Brief introduction and background information about the selected tools</w:t>
      </w:r>
    </w:p>
    <w:p w:rsidR="002D1EF3" w:rsidRPr="00567F41" w:rsidRDefault="00383F1C" w:rsidP="00567F41">
      <w:pPr>
        <w:pStyle w:val="ListParagraph"/>
        <w:numPr>
          <w:ilvl w:val="0"/>
          <w:numId w:val="13"/>
        </w:numPr>
        <w:jc w:val="both"/>
        <w:rPr>
          <w:bCs/>
          <w:lang w:val="ms-MY"/>
        </w:rPr>
      </w:pPr>
      <w:r w:rsidRPr="00567F41">
        <w:rPr>
          <w:bCs/>
        </w:rPr>
        <w:t>How to setup the environment? Provide an installation and demo manual</w:t>
      </w:r>
    </w:p>
    <w:p w:rsidR="002D1EF3" w:rsidRPr="00567F41" w:rsidRDefault="00383F1C" w:rsidP="00567F41">
      <w:pPr>
        <w:pStyle w:val="ListParagraph"/>
        <w:numPr>
          <w:ilvl w:val="0"/>
          <w:numId w:val="13"/>
        </w:numPr>
        <w:jc w:val="both"/>
        <w:rPr>
          <w:bCs/>
          <w:lang w:val="ms-MY"/>
        </w:rPr>
      </w:pPr>
      <w:r w:rsidRPr="00567F41">
        <w:rPr>
          <w:bCs/>
        </w:rPr>
        <w:t>Advantages of selected to</w:t>
      </w:r>
      <w:r w:rsidR="003851A2">
        <w:rPr>
          <w:bCs/>
        </w:rPr>
        <w:t>o</w:t>
      </w:r>
      <w:r w:rsidRPr="00567F41">
        <w:rPr>
          <w:bCs/>
        </w:rPr>
        <w:t>ls</w:t>
      </w:r>
    </w:p>
    <w:p w:rsidR="002D1EF3" w:rsidRDefault="00383F1C" w:rsidP="00567F41">
      <w:pPr>
        <w:pStyle w:val="ListParagraph"/>
        <w:numPr>
          <w:ilvl w:val="0"/>
          <w:numId w:val="13"/>
        </w:numPr>
        <w:jc w:val="both"/>
        <w:rPr>
          <w:bCs/>
        </w:rPr>
      </w:pPr>
      <w:r w:rsidRPr="00567F41">
        <w:rPr>
          <w:bCs/>
        </w:rPr>
        <w:t>Explain and use screenshots to support your answer.</w:t>
      </w:r>
    </w:p>
    <w:p w:rsidR="00567F41" w:rsidRPr="00567F41" w:rsidRDefault="00567F41" w:rsidP="00567F41">
      <w:pPr>
        <w:pStyle w:val="ListParagraph"/>
        <w:jc w:val="both"/>
        <w:rPr>
          <w:bCs/>
          <w:lang w:val="ms-MY"/>
        </w:rPr>
      </w:pPr>
    </w:p>
    <w:p w:rsidR="00567F41" w:rsidRPr="00567F41" w:rsidRDefault="00383F1C" w:rsidP="00567F41">
      <w:pPr>
        <w:pStyle w:val="ListParagraph"/>
        <w:numPr>
          <w:ilvl w:val="0"/>
          <w:numId w:val="10"/>
        </w:numPr>
        <w:jc w:val="both"/>
        <w:rPr>
          <w:bCs/>
          <w:lang w:val="ms-MY"/>
        </w:rPr>
      </w:pPr>
      <w:r w:rsidRPr="00567F41">
        <w:rPr>
          <w:bCs/>
        </w:rPr>
        <w:t xml:space="preserve">Each of group cannot have the same topics. </w:t>
      </w:r>
      <w:r w:rsidR="003851A2" w:rsidRPr="003851A2">
        <w:rPr>
          <w:bCs/>
        </w:rPr>
        <w:t xml:space="preserve">If there are two same </w:t>
      </w:r>
      <w:proofErr w:type="gramStart"/>
      <w:r w:rsidR="003851A2" w:rsidRPr="003851A2">
        <w:rPr>
          <w:bCs/>
        </w:rPr>
        <w:t>topic</w:t>
      </w:r>
      <w:proofErr w:type="gramEnd"/>
      <w:r w:rsidR="003851A2" w:rsidRPr="003851A2">
        <w:rPr>
          <w:bCs/>
        </w:rPr>
        <w:t>, must ensure different tools are explored.</w:t>
      </w:r>
      <w:r w:rsidR="008C021A">
        <w:rPr>
          <w:bCs/>
        </w:rPr>
        <w:t xml:space="preserve"> Please write down the topics that your group chose in forum thread in </w:t>
      </w:r>
      <w:proofErr w:type="spellStart"/>
      <w:r w:rsidR="008C021A">
        <w:rPr>
          <w:bCs/>
        </w:rPr>
        <w:t>Ulearn</w:t>
      </w:r>
      <w:proofErr w:type="spellEnd"/>
      <w:r w:rsidR="008C021A">
        <w:rPr>
          <w:bCs/>
        </w:rPr>
        <w:t>.</w:t>
      </w:r>
    </w:p>
    <w:p w:rsidR="00567F41" w:rsidRPr="00567F41" w:rsidRDefault="00567F41" w:rsidP="00567F41">
      <w:pPr>
        <w:pStyle w:val="ListParagraph"/>
        <w:jc w:val="both"/>
        <w:rPr>
          <w:bCs/>
          <w:lang w:val="ms-MY"/>
        </w:rPr>
      </w:pPr>
    </w:p>
    <w:p w:rsidR="007A2FCA" w:rsidRPr="003851A2" w:rsidRDefault="002A32CD" w:rsidP="003851A2">
      <w:pPr>
        <w:pStyle w:val="ListParagraph"/>
        <w:numPr>
          <w:ilvl w:val="0"/>
          <w:numId w:val="10"/>
        </w:numPr>
        <w:jc w:val="both"/>
        <w:rPr>
          <w:bCs/>
          <w:lang w:val="ms-MY"/>
        </w:rPr>
      </w:pPr>
      <w:r>
        <w:rPr>
          <w:bCs/>
        </w:rPr>
        <w:t>Maximum 5</w:t>
      </w:r>
      <w:r w:rsidR="00292A9E">
        <w:rPr>
          <w:bCs/>
        </w:rPr>
        <w:t xml:space="preserve"> students/group</w:t>
      </w:r>
      <w:r w:rsidR="00C34E57" w:rsidRPr="003851A2">
        <w:rPr>
          <w:bCs/>
        </w:rPr>
        <w:t>.</w:t>
      </w:r>
    </w:p>
    <w:p w:rsidR="00567F41" w:rsidRPr="00567F41" w:rsidRDefault="00567F41" w:rsidP="00567F41">
      <w:pPr>
        <w:pStyle w:val="ListParagraph"/>
        <w:jc w:val="both"/>
        <w:rPr>
          <w:bCs/>
          <w:lang w:val="ms-MY"/>
        </w:rPr>
      </w:pPr>
    </w:p>
    <w:p w:rsidR="003851A2" w:rsidRPr="003851A2" w:rsidRDefault="00C34E57" w:rsidP="003851A2">
      <w:pPr>
        <w:pStyle w:val="ListParagraph"/>
        <w:numPr>
          <w:ilvl w:val="0"/>
          <w:numId w:val="10"/>
        </w:numPr>
        <w:jc w:val="both"/>
        <w:rPr>
          <w:bCs/>
          <w:lang w:val="ms-MY"/>
        </w:rPr>
      </w:pPr>
      <w:r w:rsidRPr="003851A2">
        <w:rPr>
          <w:bCs/>
        </w:rPr>
        <w:t xml:space="preserve">Submit </w:t>
      </w:r>
      <w:r w:rsidR="007C21C9">
        <w:rPr>
          <w:bCs/>
        </w:rPr>
        <w:t xml:space="preserve">hardcopy of </w:t>
      </w:r>
      <w:r w:rsidRPr="003851A2">
        <w:rPr>
          <w:bCs/>
        </w:rPr>
        <w:t xml:space="preserve">Report Manual and upload video via </w:t>
      </w:r>
      <w:proofErr w:type="spellStart"/>
      <w:r w:rsidRPr="003851A2">
        <w:rPr>
          <w:bCs/>
        </w:rPr>
        <w:t>Youtube</w:t>
      </w:r>
      <w:proofErr w:type="spellEnd"/>
      <w:r w:rsidRPr="003851A2">
        <w:rPr>
          <w:bCs/>
        </w:rPr>
        <w:t xml:space="preserve"> with hashtag </w:t>
      </w:r>
    </w:p>
    <w:p w:rsidR="003851A2" w:rsidRDefault="00880A36" w:rsidP="00292A9E">
      <w:pPr>
        <w:pStyle w:val="ListParagraph"/>
        <w:rPr>
          <w:bCs/>
        </w:rPr>
      </w:pPr>
      <w:r>
        <w:rPr>
          <w:b/>
          <w:bCs/>
        </w:rPr>
        <w:t>#BITS3353_2021</w:t>
      </w:r>
      <w:r w:rsidR="00292A9E">
        <w:rPr>
          <w:b/>
          <w:bCs/>
        </w:rPr>
        <w:t>_&lt;</w:t>
      </w:r>
      <w:r w:rsidR="00292A9E" w:rsidRPr="00292A9E">
        <w:rPr>
          <w:b/>
          <w:bCs/>
          <w:i/>
        </w:rPr>
        <w:t>group number</w:t>
      </w:r>
      <w:r w:rsidR="00292A9E">
        <w:rPr>
          <w:b/>
          <w:bCs/>
        </w:rPr>
        <w:t>&gt;</w:t>
      </w:r>
      <w:r w:rsidR="00C34E57" w:rsidRPr="003851A2">
        <w:rPr>
          <w:bCs/>
        </w:rPr>
        <w:t xml:space="preserve"> </w:t>
      </w:r>
      <w:r w:rsidR="003851A2">
        <w:rPr>
          <w:bCs/>
        </w:rPr>
        <w:br/>
        <w:t xml:space="preserve">for example: </w:t>
      </w:r>
      <w:r w:rsidR="003851A2" w:rsidRPr="003851A2">
        <w:rPr>
          <w:b/>
          <w:bCs/>
        </w:rPr>
        <w:t>#</w:t>
      </w:r>
      <w:r>
        <w:rPr>
          <w:b/>
          <w:bCs/>
        </w:rPr>
        <w:t>BITS3353_2021</w:t>
      </w:r>
      <w:r w:rsidR="00292A9E" w:rsidRPr="00292A9E">
        <w:rPr>
          <w:b/>
          <w:bCs/>
        </w:rPr>
        <w:t>_G1</w:t>
      </w:r>
    </w:p>
    <w:p w:rsidR="007A2FCA" w:rsidRPr="003851A2" w:rsidRDefault="007A2FCA" w:rsidP="003851A2">
      <w:pPr>
        <w:pStyle w:val="ListParagraph"/>
        <w:jc w:val="both"/>
        <w:rPr>
          <w:bCs/>
          <w:lang w:val="ms-MY"/>
        </w:rPr>
      </w:pPr>
    </w:p>
    <w:p w:rsidR="003851A2" w:rsidRPr="003851A2" w:rsidRDefault="003851A2" w:rsidP="00567F41">
      <w:pPr>
        <w:pStyle w:val="ListParagraph"/>
        <w:numPr>
          <w:ilvl w:val="0"/>
          <w:numId w:val="10"/>
        </w:numPr>
        <w:jc w:val="both"/>
        <w:rPr>
          <w:bCs/>
          <w:lang w:val="ms-MY"/>
        </w:rPr>
      </w:pPr>
      <w:r>
        <w:rPr>
          <w:bCs/>
        </w:rPr>
        <w:t>P</w:t>
      </w:r>
      <w:r w:rsidRPr="003851A2">
        <w:rPr>
          <w:bCs/>
        </w:rPr>
        <w:t>rov</w:t>
      </w:r>
      <w:r>
        <w:rPr>
          <w:bCs/>
        </w:rPr>
        <w:t>ide the URL on the report cover.</w:t>
      </w:r>
    </w:p>
    <w:p w:rsidR="00580096" w:rsidRPr="00880A36" w:rsidRDefault="00580096" w:rsidP="00880A36">
      <w:pPr>
        <w:jc w:val="both"/>
        <w:rPr>
          <w:i/>
          <w:iCs/>
        </w:rPr>
      </w:pPr>
    </w:p>
    <w:sectPr w:rsidR="00580096" w:rsidRPr="00880A36" w:rsidSect="00A4724A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327" w:rsidRDefault="008E1327" w:rsidP="00A66BDA">
      <w:r>
        <w:separator/>
      </w:r>
    </w:p>
  </w:endnote>
  <w:endnote w:type="continuationSeparator" w:id="0">
    <w:p w:rsidR="008E1327" w:rsidRDefault="008E1327" w:rsidP="00A66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255886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66BDA" w:rsidRDefault="00A66BD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32C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A66BDA" w:rsidRDefault="00A66B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327" w:rsidRDefault="008E1327" w:rsidP="00A66BDA">
      <w:r>
        <w:separator/>
      </w:r>
    </w:p>
  </w:footnote>
  <w:footnote w:type="continuationSeparator" w:id="0">
    <w:p w:rsidR="008E1327" w:rsidRDefault="008E1327" w:rsidP="00A66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DA" w:rsidRDefault="00A66BDA">
    <w:pPr>
      <w:pStyle w:val="Header"/>
      <w:jc w:val="center"/>
    </w:pPr>
  </w:p>
  <w:p w:rsidR="00A66BDA" w:rsidRDefault="00A66B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B573B"/>
    <w:multiLevelType w:val="hybridMultilevel"/>
    <w:tmpl w:val="56322298"/>
    <w:lvl w:ilvl="0" w:tplc="043E001B">
      <w:start w:val="1"/>
      <w:numFmt w:val="lowerRoman"/>
      <w:lvlText w:val="%1."/>
      <w:lvlJc w:val="right"/>
      <w:pPr>
        <w:ind w:left="1080" w:hanging="360"/>
      </w:p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CC692B"/>
    <w:multiLevelType w:val="multilevel"/>
    <w:tmpl w:val="09C04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0F085A5C"/>
    <w:multiLevelType w:val="hybridMultilevel"/>
    <w:tmpl w:val="63AE8236"/>
    <w:lvl w:ilvl="0" w:tplc="B276E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18E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9C4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ECA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74C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542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080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143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28D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BD3FC9"/>
    <w:multiLevelType w:val="hybridMultilevel"/>
    <w:tmpl w:val="3704ED86"/>
    <w:lvl w:ilvl="0" w:tplc="B13E3A0E">
      <w:start w:val="1"/>
      <w:numFmt w:val="lowerRoman"/>
      <w:lvlText w:val="%1."/>
      <w:lvlJc w:val="right"/>
      <w:pPr>
        <w:tabs>
          <w:tab w:val="num" w:pos="900"/>
        </w:tabs>
        <w:ind w:left="900" w:hanging="1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7E4099"/>
    <w:multiLevelType w:val="hybridMultilevel"/>
    <w:tmpl w:val="FED009E0"/>
    <w:lvl w:ilvl="0" w:tplc="AF6EAC0E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E26E3D"/>
    <w:multiLevelType w:val="hybridMultilevel"/>
    <w:tmpl w:val="D220D36A"/>
    <w:lvl w:ilvl="0" w:tplc="38546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781F54">
      <w:start w:val="19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40E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D21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C65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F4C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562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2C5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EA1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93A6D25"/>
    <w:multiLevelType w:val="hybridMultilevel"/>
    <w:tmpl w:val="296447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AD22E3B"/>
    <w:multiLevelType w:val="hybridMultilevel"/>
    <w:tmpl w:val="7234ABC4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B7A74"/>
    <w:multiLevelType w:val="hybridMultilevel"/>
    <w:tmpl w:val="E9C81AC2"/>
    <w:lvl w:ilvl="0" w:tplc="043E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BB3C89"/>
    <w:multiLevelType w:val="hybridMultilevel"/>
    <w:tmpl w:val="3ECA4D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FC2B3F"/>
    <w:multiLevelType w:val="hybridMultilevel"/>
    <w:tmpl w:val="AD7C1B60"/>
    <w:lvl w:ilvl="0" w:tplc="043E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E4517C"/>
    <w:multiLevelType w:val="hybridMultilevel"/>
    <w:tmpl w:val="9A9A8250"/>
    <w:lvl w:ilvl="0" w:tplc="D6A4C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CEF6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D23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F2A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E41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20A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1E3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244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F63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DCC2A63"/>
    <w:multiLevelType w:val="hybridMultilevel"/>
    <w:tmpl w:val="B038F4CE"/>
    <w:lvl w:ilvl="0" w:tplc="043E0017">
      <w:start w:val="1"/>
      <w:numFmt w:val="lowerLetter"/>
      <w:lvlText w:val="%1)"/>
      <w:lvlJc w:val="left"/>
      <w:pPr>
        <w:ind w:left="1146" w:hanging="360"/>
      </w:pPr>
    </w:lvl>
    <w:lvl w:ilvl="1" w:tplc="043E0019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5F3009E1"/>
    <w:multiLevelType w:val="hybridMultilevel"/>
    <w:tmpl w:val="C93478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081801"/>
    <w:multiLevelType w:val="hybridMultilevel"/>
    <w:tmpl w:val="3AC62FDA"/>
    <w:lvl w:ilvl="0" w:tplc="33AE2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D2CF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587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BA7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12E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E0A2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C64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8C3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FC3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2404E20"/>
    <w:multiLevelType w:val="hybridMultilevel"/>
    <w:tmpl w:val="B0368EF0"/>
    <w:lvl w:ilvl="0" w:tplc="176CC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C60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6EB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4230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429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38D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925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6AA2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B67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12"/>
  </w:num>
  <w:num w:numId="9">
    <w:abstractNumId w:val="0"/>
  </w:num>
  <w:num w:numId="10">
    <w:abstractNumId w:val="7"/>
  </w:num>
  <w:num w:numId="11">
    <w:abstractNumId w:val="5"/>
  </w:num>
  <w:num w:numId="12">
    <w:abstractNumId w:val="2"/>
  </w:num>
  <w:num w:numId="13">
    <w:abstractNumId w:val="8"/>
  </w:num>
  <w:num w:numId="14">
    <w:abstractNumId w:val="10"/>
  </w:num>
  <w:num w:numId="15">
    <w:abstractNumId w:val="14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DD"/>
    <w:rsid w:val="00025AFE"/>
    <w:rsid w:val="00041A0E"/>
    <w:rsid w:val="00064298"/>
    <w:rsid w:val="000A4AAD"/>
    <w:rsid w:val="0010084B"/>
    <w:rsid w:val="00163752"/>
    <w:rsid w:val="001A40EC"/>
    <w:rsid w:val="001A7417"/>
    <w:rsid w:val="001C3CEF"/>
    <w:rsid w:val="001E3D9E"/>
    <w:rsid w:val="00224FAF"/>
    <w:rsid w:val="00233187"/>
    <w:rsid w:val="002770A8"/>
    <w:rsid w:val="00292A9E"/>
    <w:rsid w:val="002A13AA"/>
    <w:rsid w:val="002A32CD"/>
    <w:rsid w:val="002D1EF3"/>
    <w:rsid w:val="002F5851"/>
    <w:rsid w:val="003275C9"/>
    <w:rsid w:val="00345190"/>
    <w:rsid w:val="00362BCC"/>
    <w:rsid w:val="00383F1C"/>
    <w:rsid w:val="003851A2"/>
    <w:rsid w:val="003C79C6"/>
    <w:rsid w:val="003D7E7D"/>
    <w:rsid w:val="004462D4"/>
    <w:rsid w:val="00450984"/>
    <w:rsid w:val="004811B9"/>
    <w:rsid w:val="00487A75"/>
    <w:rsid w:val="004C503C"/>
    <w:rsid w:val="004D0CEB"/>
    <w:rsid w:val="0051687B"/>
    <w:rsid w:val="00565661"/>
    <w:rsid w:val="00567F41"/>
    <w:rsid w:val="00580096"/>
    <w:rsid w:val="00627327"/>
    <w:rsid w:val="00661936"/>
    <w:rsid w:val="00664C27"/>
    <w:rsid w:val="00670841"/>
    <w:rsid w:val="00685D0D"/>
    <w:rsid w:val="006C7C8B"/>
    <w:rsid w:val="006E1FB4"/>
    <w:rsid w:val="00736CF5"/>
    <w:rsid w:val="00740FCC"/>
    <w:rsid w:val="00772E23"/>
    <w:rsid w:val="00796257"/>
    <w:rsid w:val="007A2FCA"/>
    <w:rsid w:val="007A4C1A"/>
    <w:rsid w:val="007C21C9"/>
    <w:rsid w:val="0084024B"/>
    <w:rsid w:val="00866EEB"/>
    <w:rsid w:val="00880A36"/>
    <w:rsid w:val="008C021A"/>
    <w:rsid w:val="008E1327"/>
    <w:rsid w:val="00916FDF"/>
    <w:rsid w:val="00936C27"/>
    <w:rsid w:val="00967AA8"/>
    <w:rsid w:val="009A658D"/>
    <w:rsid w:val="009B76A8"/>
    <w:rsid w:val="009D6655"/>
    <w:rsid w:val="009D7DDD"/>
    <w:rsid w:val="00A0659F"/>
    <w:rsid w:val="00A134F6"/>
    <w:rsid w:val="00A35665"/>
    <w:rsid w:val="00A4724A"/>
    <w:rsid w:val="00A66BDA"/>
    <w:rsid w:val="00A95E86"/>
    <w:rsid w:val="00AA61BD"/>
    <w:rsid w:val="00AB1D84"/>
    <w:rsid w:val="00B14AE4"/>
    <w:rsid w:val="00B426CD"/>
    <w:rsid w:val="00B94DFE"/>
    <w:rsid w:val="00BA26C7"/>
    <w:rsid w:val="00BF47CB"/>
    <w:rsid w:val="00C34E57"/>
    <w:rsid w:val="00C429D8"/>
    <w:rsid w:val="00C763F8"/>
    <w:rsid w:val="00C92B3A"/>
    <w:rsid w:val="00C92F39"/>
    <w:rsid w:val="00CE423A"/>
    <w:rsid w:val="00D538A3"/>
    <w:rsid w:val="00D8747A"/>
    <w:rsid w:val="00D93D68"/>
    <w:rsid w:val="00DA3A9B"/>
    <w:rsid w:val="00DA54A3"/>
    <w:rsid w:val="00DC382F"/>
    <w:rsid w:val="00E5227B"/>
    <w:rsid w:val="00E772EC"/>
    <w:rsid w:val="00E827B5"/>
    <w:rsid w:val="00EE2BD4"/>
    <w:rsid w:val="00F66D45"/>
    <w:rsid w:val="00FA72E7"/>
    <w:rsid w:val="00FF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168A3"/>
  <w15:docId w15:val="{23CACAF3-79C7-45CA-A2B2-E669F05D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24A"/>
    <w:rPr>
      <w:sz w:val="24"/>
      <w:szCs w:val="24"/>
    </w:rPr>
  </w:style>
  <w:style w:type="paragraph" w:styleId="Heading1">
    <w:name w:val="heading 1"/>
    <w:basedOn w:val="Normal"/>
    <w:next w:val="Normal"/>
    <w:qFormat/>
    <w:rsid w:val="00A4724A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rsid w:val="00736CF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A47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A4724A"/>
    <w:pPr>
      <w:ind w:left="720"/>
    </w:pPr>
    <w:rPr>
      <w:i/>
      <w:iCs/>
      <w:szCs w:val="27"/>
    </w:rPr>
  </w:style>
  <w:style w:type="paragraph" w:styleId="BalloonText">
    <w:name w:val="Balloon Text"/>
    <w:basedOn w:val="Normal"/>
    <w:link w:val="BalloonTextChar"/>
    <w:rsid w:val="00AB1D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1D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C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6B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BD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6B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BD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100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180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0871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461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1352">
          <w:marLeft w:val="116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4344">
          <w:marLeft w:val="116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4272">
          <w:marLeft w:val="116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90963">
          <w:marLeft w:val="116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4014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871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70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653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42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575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F7608-AE58-411D-9031-71D6DC21D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BITS 3423</vt:lpstr>
    </vt:vector>
  </TitlesOfParts>
  <Company>MIMOS Berhad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BITS 3423</dc:title>
  <dc:creator>00099</dc:creator>
  <cp:lastModifiedBy>DR. NUR FADZILAH BINTI OTHMAN</cp:lastModifiedBy>
  <cp:revision>2</cp:revision>
  <dcterms:created xsi:type="dcterms:W3CDTF">2021-12-20T02:00:00Z</dcterms:created>
  <dcterms:modified xsi:type="dcterms:W3CDTF">2021-12-20T02:00:00Z</dcterms:modified>
</cp:coreProperties>
</file>