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486F" w14:textId="2D813471" w:rsidR="00F117D6" w:rsidRDefault="00473C4B" w:rsidP="005D1AA6">
      <w:r>
        <w:t>FINAL EXAM BITS</w:t>
      </w:r>
      <w:r w:rsidR="002422CC">
        <w:t xml:space="preserve"> 3363</w:t>
      </w:r>
    </w:p>
    <w:p w14:paraId="5A44855D" w14:textId="5529BA8C" w:rsidR="00F117D6" w:rsidRDefault="00F117D6" w:rsidP="00E43E63">
      <w:r>
        <w:t>Question 1</w:t>
      </w:r>
    </w:p>
    <w:p w14:paraId="42EDE514" w14:textId="53C5C0C6" w:rsidR="00E43E63" w:rsidRDefault="00E43E63" w:rsidP="002C06F9">
      <w:pPr>
        <w:pStyle w:val="Heading10"/>
      </w:pPr>
      <w:r>
        <w:t>a.</w:t>
      </w:r>
    </w:p>
    <w:p w14:paraId="69857651" w14:textId="29422234" w:rsidR="005D1AA6" w:rsidRDefault="005D1AA6" w:rsidP="005D1AA6">
      <w:pPr>
        <w:jc w:val="center"/>
      </w:pPr>
      <w:r>
        <w:rPr>
          <w:noProof/>
        </w:rPr>
        <w:drawing>
          <wp:anchor distT="0" distB="0" distL="114300" distR="114300" simplePos="0" relativeHeight="251659264" behindDoc="0" locked="0" layoutInCell="1" allowOverlap="1" wp14:anchorId="1CFCCEE2" wp14:editId="0004861B">
            <wp:simplePos x="0" y="0"/>
            <wp:positionH relativeFrom="column">
              <wp:posOffset>1021080</wp:posOffset>
            </wp:positionH>
            <wp:positionV relativeFrom="paragraph">
              <wp:posOffset>-3810</wp:posOffset>
            </wp:positionV>
            <wp:extent cx="6827320" cy="395420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27320" cy="3954205"/>
                    </a:xfrm>
                    <a:prstGeom prst="rect">
                      <a:avLst/>
                    </a:prstGeom>
                    <a:noFill/>
                    <a:ln>
                      <a:noFill/>
                    </a:ln>
                  </pic:spPr>
                </pic:pic>
              </a:graphicData>
            </a:graphic>
          </wp:anchor>
        </w:drawing>
      </w:r>
    </w:p>
    <w:p w14:paraId="1DD26DDE" w14:textId="77777777" w:rsidR="005D1AA6" w:rsidRDefault="005D1AA6" w:rsidP="00F117D6">
      <w:pPr>
        <w:sectPr w:rsidR="005D1AA6" w:rsidSect="005D1AA6">
          <w:headerReference w:type="default" r:id="rId8"/>
          <w:footerReference w:type="default" r:id="rId9"/>
          <w:pgSz w:w="16838" w:h="11906" w:orient="landscape"/>
          <w:pgMar w:top="1440" w:right="1440" w:bottom="1440" w:left="1440" w:header="708" w:footer="708" w:gutter="0"/>
          <w:cols w:space="708"/>
          <w:docGrid w:linePitch="360"/>
        </w:sectPr>
      </w:pPr>
    </w:p>
    <w:p w14:paraId="00913D44" w14:textId="4B1F11F4" w:rsidR="008C6A94" w:rsidRDefault="00BB4975" w:rsidP="002C06F9">
      <w:pPr>
        <w:pStyle w:val="Heading10"/>
      </w:pPr>
      <w:r>
        <w:lastRenderedPageBreak/>
        <w:t xml:space="preserve">b. </w:t>
      </w:r>
    </w:p>
    <w:p w14:paraId="0200ADBD" w14:textId="1BFC7661" w:rsidR="00BB4975" w:rsidRDefault="001F2014" w:rsidP="001F2014">
      <w:pPr>
        <w:pStyle w:val="Heading10"/>
      </w:pPr>
      <w:r>
        <w:t>Specification</w:t>
      </w:r>
    </w:p>
    <w:p w14:paraId="1832537B" w14:textId="16EFAAFB" w:rsidR="009C32AC" w:rsidRDefault="00E10C93" w:rsidP="009C32AC">
      <w:pPr>
        <w:pStyle w:val="ListParagraph"/>
        <w:numPr>
          <w:ilvl w:val="0"/>
          <w:numId w:val="8"/>
        </w:numPr>
      </w:pPr>
      <w:r>
        <w:t xml:space="preserve">The specification phase is where </w:t>
      </w:r>
      <w:r w:rsidR="00262970">
        <w:t>the project terms and requirements laid out by identifying the critical systems and networks that needs the monitoring service of IDS and the list of possible attacks that will be faced by the systems</w:t>
      </w:r>
    </w:p>
    <w:p w14:paraId="72CFC4B8" w14:textId="41092DE4" w:rsidR="001F2014" w:rsidRDefault="009C32AC" w:rsidP="009C32AC">
      <w:pPr>
        <w:pStyle w:val="ListParagraph"/>
        <w:numPr>
          <w:ilvl w:val="0"/>
          <w:numId w:val="8"/>
        </w:numPr>
      </w:pPr>
      <w:r>
        <w:t>The duration of this phase takes 2 days</w:t>
      </w:r>
    </w:p>
    <w:p w14:paraId="48FDA8B0" w14:textId="454AAF1E" w:rsidR="009C32AC" w:rsidRDefault="009C32AC" w:rsidP="009C32AC">
      <w:pPr>
        <w:pStyle w:val="ListParagraph"/>
        <w:numPr>
          <w:ilvl w:val="0"/>
          <w:numId w:val="8"/>
        </w:numPr>
      </w:pPr>
      <w:r>
        <w:t>The resources needed for this phase are system plans, network routers, and databases</w:t>
      </w:r>
    </w:p>
    <w:p w14:paraId="5D2CE165" w14:textId="602B85E1" w:rsidR="004E4AF1" w:rsidRDefault="004E4AF1" w:rsidP="004E4AF1">
      <w:pPr>
        <w:pStyle w:val="Heading10"/>
      </w:pPr>
      <w:r>
        <w:t>Implementation</w:t>
      </w:r>
    </w:p>
    <w:p w14:paraId="28FDD55C" w14:textId="59E73BD8" w:rsidR="008A40ED" w:rsidRDefault="008A40ED" w:rsidP="004E4AF1">
      <w:pPr>
        <w:pStyle w:val="ListParagraph"/>
        <w:numPr>
          <w:ilvl w:val="0"/>
          <w:numId w:val="8"/>
        </w:numPr>
      </w:pPr>
      <w:r>
        <w:t xml:space="preserve">The implementation phase is where </w:t>
      </w:r>
      <w:r w:rsidR="007833EC">
        <w:t xml:space="preserve">the IDS will be implemented following the specifications of the project. </w:t>
      </w:r>
      <w:r w:rsidR="005A7CEC">
        <w:t xml:space="preserve">A system was also selected to house the IDS and to secure the system </w:t>
      </w:r>
      <w:r w:rsidR="0053369F">
        <w:t xml:space="preserve">and logs collected </w:t>
      </w:r>
      <w:r w:rsidR="005A7CEC">
        <w:t xml:space="preserve">from </w:t>
      </w:r>
      <w:r w:rsidR="0053369F">
        <w:t>tampering acts</w:t>
      </w:r>
    </w:p>
    <w:p w14:paraId="00288297" w14:textId="0BADE383" w:rsidR="004E4AF1" w:rsidRDefault="004E4AF1" w:rsidP="004E4AF1">
      <w:pPr>
        <w:pStyle w:val="ListParagraph"/>
        <w:numPr>
          <w:ilvl w:val="0"/>
          <w:numId w:val="8"/>
        </w:numPr>
      </w:pPr>
      <w:r>
        <w:t>The duration of this phase takes 4 days</w:t>
      </w:r>
    </w:p>
    <w:p w14:paraId="2D2699A6" w14:textId="045ADDC8" w:rsidR="004E4AF1" w:rsidRDefault="004E4AF1" w:rsidP="004E4AF1">
      <w:pPr>
        <w:pStyle w:val="ListParagraph"/>
        <w:numPr>
          <w:ilvl w:val="0"/>
          <w:numId w:val="8"/>
        </w:numPr>
      </w:pPr>
      <w:r>
        <w:t xml:space="preserve">The </w:t>
      </w:r>
      <w:r w:rsidR="001D7838">
        <w:t>tools</w:t>
      </w:r>
      <w:r>
        <w:t xml:space="preserve"> needed for this phase are </w:t>
      </w:r>
      <w:r w:rsidR="00D835E6">
        <w:t>SolarWinds</w:t>
      </w:r>
      <w:r>
        <w:t xml:space="preserve"> Security Events Manager and Snort</w:t>
      </w:r>
    </w:p>
    <w:p w14:paraId="5AF7EB86" w14:textId="36ECA145" w:rsidR="004E4AF1" w:rsidRDefault="004E4AF1" w:rsidP="004E4AF1">
      <w:pPr>
        <w:pStyle w:val="Heading10"/>
      </w:pPr>
      <w:r>
        <w:t>Testing</w:t>
      </w:r>
    </w:p>
    <w:p w14:paraId="4C9B14F9" w14:textId="14D839BE" w:rsidR="005674E4" w:rsidRDefault="005674E4" w:rsidP="004E4AF1">
      <w:pPr>
        <w:pStyle w:val="ListParagraph"/>
        <w:numPr>
          <w:ilvl w:val="0"/>
          <w:numId w:val="8"/>
        </w:numPr>
      </w:pPr>
      <w:r>
        <w:t xml:space="preserve">The testing phase will test and rate the security of the network by scanning for possible vulnerabilities </w:t>
      </w:r>
      <w:r w:rsidR="00935D84">
        <w:t>and performing</w:t>
      </w:r>
      <w:r>
        <w:t xml:space="preserve"> simulated attack. </w:t>
      </w:r>
      <w:r w:rsidR="00935D84">
        <w:t>Identified vulnerabilities are patched and tested again</w:t>
      </w:r>
    </w:p>
    <w:p w14:paraId="4FCC08D1" w14:textId="1E44B331" w:rsidR="004E4AF1" w:rsidRDefault="004E4AF1" w:rsidP="004E4AF1">
      <w:pPr>
        <w:pStyle w:val="ListParagraph"/>
        <w:numPr>
          <w:ilvl w:val="0"/>
          <w:numId w:val="8"/>
        </w:numPr>
      </w:pPr>
      <w:r>
        <w:t>The duration of this phase takes 3 days</w:t>
      </w:r>
    </w:p>
    <w:p w14:paraId="617B22F9" w14:textId="25E7FC0D" w:rsidR="004E4AF1" w:rsidRDefault="004E4AF1" w:rsidP="004E4AF1">
      <w:pPr>
        <w:pStyle w:val="ListParagraph"/>
        <w:numPr>
          <w:ilvl w:val="0"/>
          <w:numId w:val="8"/>
        </w:numPr>
      </w:pPr>
      <w:r>
        <w:t>The resources needed for this phase are Security Expert</w:t>
      </w:r>
      <w:r w:rsidR="00221B94">
        <w:t>s</w:t>
      </w:r>
      <w:r>
        <w:t xml:space="preserve"> and vulnerability scanning tools such as Burp Suite</w:t>
      </w:r>
    </w:p>
    <w:p w14:paraId="24769A31" w14:textId="515D3F09" w:rsidR="004E4AF1" w:rsidRDefault="004E4AF1" w:rsidP="004E4AF1">
      <w:pPr>
        <w:pStyle w:val="Heading10"/>
      </w:pPr>
      <w:r>
        <w:t>Maintenance</w:t>
      </w:r>
    </w:p>
    <w:p w14:paraId="3973E788" w14:textId="4060FABD" w:rsidR="00C2343A" w:rsidRDefault="00E35DA9" w:rsidP="00FE53B1">
      <w:pPr>
        <w:pStyle w:val="ListParagraph"/>
        <w:numPr>
          <w:ilvl w:val="0"/>
          <w:numId w:val="8"/>
        </w:numPr>
      </w:pPr>
      <w:r>
        <w:t>In this phase, a selected team of IT Security and Responders is required to monitor the logs on</w:t>
      </w:r>
      <w:r w:rsidR="0031778F">
        <w:t xml:space="preserve"> IDS for any unusual behaviour on the network and be prepared to respond to security events</w:t>
      </w:r>
    </w:p>
    <w:p w14:paraId="0B8B81E5" w14:textId="5EB74F8E" w:rsidR="00FE53B1" w:rsidRDefault="00FE53B1" w:rsidP="00FE53B1">
      <w:pPr>
        <w:pStyle w:val="ListParagraph"/>
        <w:numPr>
          <w:ilvl w:val="0"/>
          <w:numId w:val="8"/>
        </w:numPr>
      </w:pPr>
      <w:r>
        <w:t>This is an ongoing phase until the phase returns to specification phase</w:t>
      </w:r>
    </w:p>
    <w:p w14:paraId="0202EA23" w14:textId="3340021D" w:rsidR="00FE53B1" w:rsidRDefault="00FE53B1" w:rsidP="00FE53B1">
      <w:pPr>
        <w:pStyle w:val="ListParagraph"/>
        <w:numPr>
          <w:ilvl w:val="0"/>
          <w:numId w:val="8"/>
        </w:numPr>
      </w:pPr>
      <w:r>
        <w:t>IT Security Team is required to maintain the IDS and responds to detections</w:t>
      </w:r>
    </w:p>
    <w:p w14:paraId="52C02F95" w14:textId="31EE4B50" w:rsidR="007168B0" w:rsidRDefault="007168B0" w:rsidP="00BB4975"/>
    <w:p w14:paraId="3962361C" w14:textId="77777777" w:rsidR="007168B0" w:rsidRDefault="007168B0" w:rsidP="002C06F9">
      <w:pPr>
        <w:pStyle w:val="Heading10"/>
      </w:pPr>
      <w:r>
        <w:t xml:space="preserve">c. </w:t>
      </w:r>
    </w:p>
    <w:p w14:paraId="3CDDB08F" w14:textId="1D819533" w:rsidR="007168B0" w:rsidRDefault="007168B0" w:rsidP="007168B0">
      <w:r w:rsidRPr="007168B0">
        <w:t>The smallest unit of work that can be performed independently</w:t>
      </w:r>
    </w:p>
    <w:p w14:paraId="0F457689" w14:textId="389A03F8" w:rsidR="00393BE2" w:rsidRDefault="00393BE2" w:rsidP="002C06F9">
      <w:pPr>
        <w:pStyle w:val="Heading10"/>
      </w:pPr>
      <w:r>
        <w:lastRenderedPageBreak/>
        <w:t>d.</w:t>
      </w:r>
      <w:r w:rsidR="002C06F9">
        <w:t xml:space="preserve"> </w:t>
      </w:r>
    </w:p>
    <w:p w14:paraId="44EED800" w14:textId="77777777" w:rsidR="00393BE2" w:rsidRDefault="00393BE2" w:rsidP="00393BE2">
      <w:r>
        <w:t>1. Shorten lag time between tasks</w:t>
      </w:r>
    </w:p>
    <w:p w14:paraId="19E1458E" w14:textId="77777777" w:rsidR="00393BE2" w:rsidRDefault="00393BE2" w:rsidP="00393BE2">
      <w:r>
        <w:t>If tasks on the critical path include lag time between them, reducing that lag time is an easy way to shorten the project duration. In IDS implementation, installing Network Intrusion System and Network Intrusion Detector simultaneously can reduce the lag time in critical path.</w:t>
      </w:r>
    </w:p>
    <w:p w14:paraId="72360BFC" w14:textId="77777777" w:rsidR="00393BE2" w:rsidRDefault="00393BE2" w:rsidP="00393BE2">
      <w:r>
        <w:t>2. Establish the scope of the project</w:t>
      </w:r>
    </w:p>
    <w:p w14:paraId="1E76B39E" w14:textId="44180D8B" w:rsidR="00393BE2" w:rsidRDefault="00393BE2" w:rsidP="00393BE2">
      <w:r>
        <w:t>Establishing scope of the IDS before the project team is assembled reduces the non-productive time at the beginning of the project. Make</w:t>
      </w:r>
      <w:r w:rsidR="00CC5318">
        <w:t xml:space="preserve"> sure to</w:t>
      </w:r>
      <w:r>
        <w:t xml:space="preserve"> thoroughly analyse valuable assets in organization that needs to be monitored.</w:t>
      </w:r>
    </w:p>
    <w:p w14:paraId="4AD56B9F" w14:textId="1301F164" w:rsidR="00393BE2" w:rsidRDefault="00393BE2" w:rsidP="00393BE2">
      <w:r>
        <w:t>3. Fast-tracking project</w:t>
      </w:r>
    </w:p>
    <w:p w14:paraId="40AA94C6" w14:textId="2F3FDDF7" w:rsidR="00393BE2" w:rsidRDefault="00393BE2" w:rsidP="00AB1AA5">
      <w:r>
        <w:t>Tasks in critical path that can be conducted in parallel can shorten the schedule without increasing the cost. In IDS planning, we can specify the network topology that is required and identifying the devices that needs to be monitored at the same time.</w:t>
      </w:r>
    </w:p>
    <w:p w14:paraId="6BEFC7B1" w14:textId="6D49F969" w:rsidR="00393BE2" w:rsidRDefault="007F20A7" w:rsidP="007F20A7">
      <w:pPr>
        <w:pStyle w:val="Heading10"/>
      </w:pPr>
      <w:r>
        <w:t>e.</w:t>
      </w:r>
    </w:p>
    <w:p w14:paraId="621AC6AF" w14:textId="12832951" w:rsidR="00977D53" w:rsidRDefault="00814320" w:rsidP="00977D53">
      <w:pPr>
        <w:jc w:val="both"/>
      </w:pPr>
      <w:r>
        <w:t xml:space="preserve">It is important to swiftly rectify </w:t>
      </w:r>
      <w:r w:rsidR="00977D53" w:rsidRPr="00977D53">
        <w:t xml:space="preserve">bottlenecks </w:t>
      </w:r>
      <w:r>
        <w:t xml:space="preserve">as they </w:t>
      </w:r>
      <w:r w:rsidR="00977D53" w:rsidRPr="00977D53">
        <w:t xml:space="preserve">can restrict the flow of information, </w:t>
      </w:r>
      <w:r>
        <w:t>web applications</w:t>
      </w:r>
      <w:r w:rsidR="00977D53" w:rsidRPr="00977D53">
        <w:t xml:space="preserve">, </w:t>
      </w:r>
      <w:r>
        <w:t>services</w:t>
      </w:r>
      <w:r w:rsidR="00977D53" w:rsidRPr="00977D53">
        <w:t xml:space="preserve">, and employee </w:t>
      </w:r>
      <w:r>
        <w:t xml:space="preserve">workflow. </w:t>
      </w:r>
      <w:r w:rsidR="00977D53" w:rsidRPr="00977D53">
        <w:t xml:space="preserve">In this scenario, the IDS </w:t>
      </w:r>
      <w:r w:rsidR="00984BD9">
        <w:t>deploys</w:t>
      </w:r>
      <w:r w:rsidR="00977D53" w:rsidRPr="00977D53">
        <w:t xml:space="preserve"> </w:t>
      </w:r>
      <w:r w:rsidR="00984BD9">
        <w:t>its detector</w:t>
      </w:r>
      <w:r w:rsidR="00977D53" w:rsidRPr="00977D53">
        <w:t xml:space="preserve"> on the Ethernet card, allowing the software to read and analyse all traffic. IDSs work in the same way as packet sniffers, looking for certain types of network attacks like packet floods and IP spoofing. The disc drive </w:t>
      </w:r>
      <w:r w:rsidR="00B27987">
        <w:t xml:space="preserve">can </w:t>
      </w:r>
      <w:r w:rsidR="00F34D65" w:rsidRPr="00977D53">
        <w:t>be</w:t>
      </w:r>
      <w:r w:rsidR="00F34D65">
        <w:t>come</w:t>
      </w:r>
      <w:r w:rsidR="00977D53" w:rsidRPr="00977D53">
        <w:t xml:space="preserve"> slow, which is a frequent bottleneck in </w:t>
      </w:r>
      <w:r w:rsidR="00B27987">
        <w:t>systems which produces a lot of logs</w:t>
      </w:r>
      <w:r w:rsidR="00977D53" w:rsidRPr="00977D53">
        <w:t xml:space="preserve">. A moderately fast CPU and main memory should not be performance obstacles if packets are just being written to disc for later analysis. </w:t>
      </w:r>
      <w:r w:rsidR="00F34D65">
        <w:t>If the memory is not enough for all the services, a</w:t>
      </w:r>
      <w:r w:rsidR="00977D53" w:rsidRPr="00977D53">
        <w:t xml:space="preserve"> possible solution is to use a bigger amount of the RAM for buffers.</w:t>
      </w:r>
    </w:p>
    <w:p w14:paraId="1D680D1F" w14:textId="57D00348" w:rsidR="00E57889" w:rsidRDefault="00E57889" w:rsidP="00977D53">
      <w:pPr>
        <w:jc w:val="both"/>
      </w:pPr>
      <w:r>
        <w:br w:type="page"/>
      </w:r>
    </w:p>
    <w:p w14:paraId="1E142A79" w14:textId="6208EA90" w:rsidR="00C64570" w:rsidRDefault="00E57889" w:rsidP="00E57889">
      <w:pPr>
        <w:pStyle w:val="Heading10"/>
      </w:pPr>
      <w:r>
        <w:lastRenderedPageBreak/>
        <w:t>Question 2</w:t>
      </w:r>
    </w:p>
    <w:p w14:paraId="0B1B946C" w14:textId="7DC1867F" w:rsidR="00E57889" w:rsidRDefault="00E57889" w:rsidP="00E57889">
      <w:pPr>
        <w:pStyle w:val="Heading10"/>
      </w:pPr>
      <w:r>
        <w:t>a.</w:t>
      </w:r>
    </w:p>
    <w:p w14:paraId="4EF7EBE7" w14:textId="77777777" w:rsidR="00E57889" w:rsidRDefault="00E57889" w:rsidP="00E57889">
      <w:pPr>
        <w:pStyle w:val="ListParagraph"/>
        <w:numPr>
          <w:ilvl w:val="0"/>
          <w:numId w:val="1"/>
        </w:numPr>
        <w:tabs>
          <w:tab w:val="left" w:pos="426"/>
          <w:tab w:val="left" w:pos="5775"/>
        </w:tabs>
        <w:spacing w:line="360" w:lineRule="auto"/>
        <w:rPr>
          <w:rFonts w:ascii="Times New Roman" w:hAnsi="Times New Roman" w:cs="Times New Roman"/>
          <w:sz w:val="24"/>
          <w:szCs w:val="16"/>
        </w:rPr>
      </w:pPr>
      <w:r>
        <w:rPr>
          <w:rFonts w:ascii="Times New Roman" w:hAnsi="Times New Roman" w:cs="Times New Roman"/>
          <w:sz w:val="24"/>
          <w:szCs w:val="16"/>
        </w:rPr>
        <w:t>High bandwidth usage</w:t>
      </w:r>
    </w:p>
    <w:p w14:paraId="1821D6AF" w14:textId="77777777" w:rsidR="00E57889" w:rsidRPr="00FB3EDB" w:rsidRDefault="00E57889" w:rsidP="00E57889">
      <w:pPr>
        <w:pStyle w:val="ListParagraph"/>
        <w:numPr>
          <w:ilvl w:val="0"/>
          <w:numId w:val="1"/>
        </w:numPr>
        <w:tabs>
          <w:tab w:val="left" w:pos="426"/>
          <w:tab w:val="left" w:pos="5775"/>
        </w:tabs>
        <w:spacing w:line="360" w:lineRule="auto"/>
        <w:rPr>
          <w:rFonts w:ascii="Times New Roman" w:hAnsi="Times New Roman" w:cs="Times New Roman"/>
          <w:sz w:val="24"/>
          <w:szCs w:val="16"/>
        </w:rPr>
      </w:pPr>
      <w:r>
        <w:rPr>
          <w:rFonts w:ascii="Times New Roman" w:hAnsi="Times New Roman" w:cs="Times New Roman"/>
          <w:sz w:val="24"/>
          <w:szCs w:val="16"/>
        </w:rPr>
        <w:t>Network misconfiguration</w:t>
      </w:r>
    </w:p>
    <w:p w14:paraId="0451BE23" w14:textId="007665DC" w:rsidR="00E57889" w:rsidRDefault="00E57889" w:rsidP="00E57889">
      <w:pPr>
        <w:pStyle w:val="Heading10"/>
      </w:pPr>
      <w:r>
        <w:t>b.</w:t>
      </w:r>
    </w:p>
    <w:p w14:paraId="70C53F98" w14:textId="77777777" w:rsidR="00D917F0" w:rsidRDefault="00D917F0" w:rsidP="00D917F0">
      <w:pPr>
        <w:pStyle w:val="ListParagraph"/>
        <w:numPr>
          <w:ilvl w:val="0"/>
          <w:numId w:val="2"/>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Vulnerability Scanning – A vulnerability scan that makes use of an automated tool to scan systems and networks for known vulnerabilities and give you a list of detected security flaws.</w:t>
      </w:r>
    </w:p>
    <w:p w14:paraId="5A258C73" w14:textId="77777777" w:rsidR="00D917F0" w:rsidRDefault="00D917F0" w:rsidP="00D917F0">
      <w:pPr>
        <w:pStyle w:val="ListParagraph"/>
        <w:numPr>
          <w:ilvl w:val="0"/>
          <w:numId w:val="2"/>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Penetration Testing – Also known as ethical hacking is described as intentional launching of simulated cyberattacks to identify exploitable issues on systems and networks using testing techniques and testing tools.</w:t>
      </w:r>
    </w:p>
    <w:p w14:paraId="592E4C10" w14:textId="5195DA8C" w:rsidR="00E57889" w:rsidRPr="00D917F0" w:rsidRDefault="00D917F0" w:rsidP="00D917F0">
      <w:pPr>
        <w:pStyle w:val="ListParagraph"/>
        <w:numPr>
          <w:ilvl w:val="0"/>
          <w:numId w:val="2"/>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Traffic monitoring – A method of monitoring incoming and outgoing traffic on a computer network via specialized hardware or software such as Wireshark in real time to find any anomalies.</w:t>
      </w:r>
    </w:p>
    <w:p w14:paraId="3E6BB6C2" w14:textId="7CEE1AA0" w:rsidR="00D917F0" w:rsidRDefault="00D917F0" w:rsidP="00D917F0">
      <w:pPr>
        <w:pStyle w:val="Heading10"/>
      </w:pPr>
      <w:r>
        <w:t>c.</w:t>
      </w:r>
    </w:p>
    <w:p w14:paraId="3FA35288" w14:textId="77777777" w:rsidR="00C741B2" w:rsidRDefault="00C741B2" w:rsidP="00C741B2">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Offer and invest in staff training – Training and training tools directly address employee knowledge and experience. A thorough training can help bridges any knowledge or experiential gaps employees may have, and it ensures employees are on the same page.</w:t>
      </w:r>
    </w:p>
    <w:p w14:paraId="77A213EE" w14:textId="77777777" w:rsidR="00C741B2" w:rsidRDefault="00C741B2" w:rsidP="00C741B2">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Create and maintain an effective communication line – By making sure that communications are clear and concise, we can prevent errors occurring from miscommunications. Bolster a stronger communication line between staff will make briefs, project management and evaluations a much more streamline process where everyone is on the same page.</w:t>
      </w:r>
    </w:p>
    <w:p w14:paraId="5580704C" w14:textId="63D44A4D" w:rsidR="00C741B2" w:rsidRPr="00BD7AC9" w:rsidRDefault="00C741B2" w:rsidP="00BD7AC9">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Review safety and security practices often – Review tools used, update training modules, and change policies to adapt to requirements can reduce human error in workplace. Gather relevant information about your business to keep staff, </w:t>
      </w:r>
      <w:proofErr w:type="gramStart"/>
      <w:r>
        <w:rPr>
          <w:rFonts w:ascii="Times New Roman" w:hAnsi="Times New Roman" w:cs="Times New Roman"/>
          <w:bCs/>
          <w:sz w:val="24"/>
          <w:szCs w:val="24"/>
        </w:rPr>
        <w:t>tools</w:t>
      </w:r>
      <w:proofErr w:type="gramEnd"/>
      <w:r>
        <w:rPr>
          <w:rFonts w:ascii="Times New Roman" w:hAnsi="Times New Roman" w:cs="Times New Roman"/>
          <w:bCs/>
          <w:sz w:val="24"/>
          <w:szCs w:val="24"/>
        </w:rPr>
        <w:t xml:space="preserve"> and practices up to date reduce many instances of human error.</w:t>
      </w:r>
    </w:p>
    <w:p w14:paraId="6FBE97B8" w14:textId="41ADA5C3" w:rsidR="00D917F0" w:rsidRDefault="005E69FB" w:rsidP="005E69FB">
      <w:pPr>
        <w:pStyle w:val="Heading10"/>
      </w:pPr>
      <w:r>
        <w:lastRenderedPageBreak/>
        <w:t>d.</w:t>
      </w:r>
    </w:p>
    <w:p w14:paraId="3DBCF73E" w14:textId="511E60FD" w:rsidR="005E69FB" w:rsidRDefault="00E07AE8" w:rsidP="00C01196">
      <w:pPr>
        <w:jc w:val="center"/>
      </w:pPr>
      <w:r>
        <w:rPr>
          <w:noProof/>
        </w:rPr>
        <w:drawing>
          <wp:inline distT="0" distB="0" distL="0" distR="0" wp14:anchorId="6A47967D" wp14:editId="27036B96">
            <wp:extent cx="3712845" cy="746146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251" cy="7472324"/>
                    </a:xfrm>
                    <a:prstGeom prst="rect">
                      <a:avLst/>
                    </a:prstGeom>
                    <a:noFill/>
                    <a:ln>
                      <a:noFill/>
                    </a:ln>
                  </pic:spPr>
                </pic:pic>
              </a:graphicData>
            </a:graphic>
          </wp:inline>
        </w:drawing>
      </w:r>
    </w:p>
    <w:p w14:paraId="5E0B0A65" w14:textId="77777777" w:rsidR="007B617F" w:rsidRDefault="007B617F" w:rsidP="007B617F">
      <w:pPr>
        <w:spacing w:line="259" w:lineRule="auto"/>
        <w:sectPr w:rsidR="007B617F">
          <w:pgSz w:w="11906" w:h="16838"/>
          <w:pgMar w:top="1440" w:right="1440" w:bottom="1440" w:left="1440" w:header="708" w:footer="708" w:gutter="0"/>
          <w:cols w:space="708"/>
          <w:docGrid w:linePitch="360"/>
        </w:sectPr>
      </w:pPr>
    </w:p>
    <w:p w14:paraId="11F11D44" w14:textId="3CD82C79" w:rsidR="00C01196" w:rsidRDefault="007B617F" w:rsidP="007B617F">
      <w:pPr>
        <w:pStyle w:val="Heading10"/>
      </w:pPr>
      <w:r>
        <w:lastRenderedPageBreak/>
        <w:t>e.</w:t>
      </w:r>
    </w:p>
    <w:p w14:paraId="4C2EE54A" w14:textId="6043318F" w:rsidR="007B617F" w:rsidRDefault="007B617F" w:rsidP="007B617F">
      <w:r>
        <w:object w:dxaOrig="13225" w:dyaOrig="5017" w14:anchorId="15E02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8pt;height:280.8pt" o:ole="">
            <v:imagedata r:id="rId11" o:title=""/>
          </v:shape>
          <o:OLEObject Type="Embed" ProgID="Visio.Drawing.15" ShapeID="_x0000_i1025" DrawAspect="Content" ObjectID="_1704717618" r:id="rId12"/>
        </w:object>
      </w:r>
    </w:p>
    <w:p w14:paraId="0CD11B9C" w14:textId="77777777" w:rsidR="007B617F" w:rsidRDefault="007B617F" w:rsidP="007B617F">
      <w:pPr>
        <w:sectPr w:rsidR="007B617F" w:rsidSect="007B617F">
          <w:pgSz w:w="16838" w:h="11906" w:orient="landscape"/>
          <w:pgMar w:top="1440" w:right="1440" w:bottom="1440" w:left="1440" w:header="708" w:footer="708" w:gutter="0"/>
          <w:cols w:space="708"/>
          <w:docGrid w:linePitch="360"/>
        </w:sectPr>
      </w:pPr>
    </w:p>
    <w:p w14:paraId="7D632965" w14:textId="4792A6C7" w:rsidR="007B617F" w:rsidRDefault="001E7FCF" w:rsidP="001E7FCF">
      <w:pPr>
        <w:pStyle w:val="Heading10"/>
      </w:pPr>
      <w:r>
        <w:lastRenderedPageBreak/>
        <w:t>Question 3</w:t>
      </w:r>
    </w:p>
    <w:p w14:paraId="6014EC91" w14:textId="0711F991" w:rsidR="001E7FCF" w:rsidRDefault="001E7FCF" w:rsidP="001E7FCF">
      <w:pPr>
        <w:pStyle w:val="Heading10"/>
      </w:pPr>
      <w:r>
        <w:t>a.</w:t>
      </w:r>
    </w:p>
    <w:p w14:paraId="592F563A" w14:textId="77777777" w:rsidR="00847768" w:rsidRPr="00456923" w:rsidRDefault="00847768" w:rsidP="00847768">
      <w:pPr>
        <w:pStyle w:val="ListParagraph"/>
        <w:numPr>
          <w:ilvl w:val="0"/>
          <w:numId w:val="4"/>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Perform a risk assessment</w:t>
      </w:r>
    </w:p>
    <w:p w14:paraId="080BD0EE" w14:textId="6FB6A47B" w:rsidR="00847768" w:rsidRDefault="00847768" w:rsidP="00847768">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Risk assessments involve measures, processes, and controls to uncover potential gaps in organization security controls. A risk assessment can offer insight into assets that need to be protected and the security controls currently in place. </w:t>
      </w:r>
    </w:p>
    <w:p w14:paraId="4CD0FD7E" w14:textId="77777777" w:rsidR="00BF4983" w:rsidRDefault="00BF4983" w:rsidP="00847768">
      <w:pPr>
        <w:pStyle w:val="ListParagraph"/>
        <w:tabs>
          <w:tab w:val="left" w:pos="426"/>
          <w:tab w:val="left" w:pos="5775"/>
        </w:tabs>
        <w:spacing w:line="360" w:lineRule="auto"/>
        <w:rPr>
          <w:rFonts w:ascii="Times New Roman" w:hAnsi="Times New Roman" w:cs="Times New Roman"/>
          <w:sz w:val="24"/>
          <w:szCs w:val="24"/>
        </w:rPr>
      </w:pPr>
    </w:p>
    <w:p w14:paraId="485AF67A" w14:textId="77777777" w:rsidR="00847768" w:rsidRPr="00456923" w:rsidRDefault="00847768" w:rsidP="00847768">
      <w:pPr>
        <w:pStyle w:val="ListParagraph"/>
        <w:numPr>
          <w:ilvl w:val="0"/>
          <w:numId w:val="4"/>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Create of patch management schedule</w:t>
      </w:r>
    </w:p>
    <w:p w14:paraId="64AE931D" w14:textId="08999987" w:rsidR="00847768" w:rsidRDefault="002A5B1B" w:rsidP="00847768">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A</w:t>
      </w:r>
      <w:r w:rsidR="00847768">
        <w:rPr>
          <w:rFonts w:ascii="Times New Roman" w:hAnsi="Times New Roman" w:cs="Times New Roman"/>
          <w:sz w:val="24"/>
          <w:szCs w:val="24"/>
        </w:rPr>
        <w:t>n organization should be aware of patch release schedule among their service and software providers to create an effective patch management schedule that can help security team stay ahead of attackers.</w:t>
      </w:r>
    </w:p>
    <w:p w14:paraId="07A37FDA" w14:textId="77777777" w:rsidR="00BF4983" w:rsidRDefault="00BF4983" w:rsidP="00847768">
      <w:pPr>
        <w:pStyle w:val="ListParagraph"/>
        <w:tabs>
          <w:tab w:val="left" w:pos="426"/>
          <w:tab w:val="left" w:pos="5775"/>
        </w:tabs>
        <w:spacing w:line="360" w:lineRule="auto"/>
        <w:rPr>
          <w:rFonts w:ascii="Times New Roman" w:hAnsi="Times New Roman" w:cs="Times New Roman"/>
          <w:sz w:val="24"/>
          <w:szCs w:val="24"/>
        </w:rPr>
      </w:pPr>
    </w:p>
    <w:p w14:paraId="184EB5DA" w14:textId="77777777" w:rsidR="00847768" w:rsidRPr="00456923" w:rsidRDefault="00847768" w:rsidP="00847768">
      <w:pPr>
        <w:pStyle w:val="ListParagraph"/>
        <w:numPr>
          <w:ilvl w:val="0"/>
          <w:numId w:val="4"/>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Continuous monitor of network traffic</w:t>
      </w:r>
    </w:p>
    <w:p w14:paraId="07340312" w14:textId="266C7D54" w:rsidR="00847768" w:rsidRDefault="00F47D3E" w:rsidP="006E498D">
      <w:pPr>
        <w:pStyle w:val="ListParagraph"/>
        <w:tabs>
          <w:tab w:val="left" w:pos="426"/>
          <w:tab w:val="left" w:pos="5775"/>
        </w:tabs>
        <w:spacing w:line="360" w:lineRule="auto"/>
        <w:rPr>
          <w:rFonts w:ascii="Times New Roman" w:hAnsi="Times New Roman" w:cs="Times New Roman"/>
          <w:sz w:val="24"/>
          <w:szCs w:val="24"/>
        </w:rPr>
      </w:pPr>
      <w:r w:rsidRPr="00F47D3E">
        <w:rPr>
          <w:rFonts w:ascii="Times New Roman" w:hAnsi="Times New Roman" w:cs="Times New Roman"/>
          <w:sz w:val="24"/>
          <w:szCs w:val="24"/>
        </w:rPr>
        <w:t xml:space="preserve">Having technologies that can monitor the network environment of a company </w:t>
      </w:r>
      <w:r>
        <w:rPr>
          <w:rFonts w:ascii="Times New Roman" w:hAnsi="Times New Roman" w:cs="Times New Roman"/>
          <w:sz w:val="24"/>
          <w:szCs w:val="24"/>
        </w:rPr>
        <w:t>can</w:t>
      </w:r>
      <w:r w:rsidRPr="00F47D3E">
        <w:rPr>
          <w:rFonts w:ascii="Times New Roman" w:hAnsi="Times New Roman" w:cs="Times New Roman"/>
          <w:sz w:val="24"/>
          <w:szCs w:val="24"/>
        </w:rPr>
        <w:t xml:space="preserve"> considerably aid in the detection of new threats.</w:t>
      </w:r>
    </w:p>
    <w:p w14:paraId="2B10BCA9" w14:textId="77777777" w:rsidR="00BF4983" w:rsidRDefault="00BF4983" w:rsidP="006E498D">
      <w:pPr>
        <w:pStyle w:val="ListParagraph"/>
        <w:tabs>
          <w:tab w:val="left" w:pos="426"/>
          <w:tab w:val="left" w:pos="5775"/>
        </w:tabs>
        <w:spacing w:line="360" w:lineRule="auto"/>
        <w:rPr>
          <w:rFonts w:ascii="Times New Roman" w:hAnsi="Times New Roman" w:cs="Times New Roman"/>
          <w:sz w:val="24"/>
          <w:szCs w:val="24"/>
        </w:rPr>
      </w:pPr>
    </w:p>
    <w:p w14:paraId="0EAB18EA" w14:textId="77777777" w:rsidR="006E498D" w:rsidRPr="00456923" w:rsidRDefault="006E498D" w:rsidP="006E498D">
      <w:pPr>
        <w:pStyle w:val="ListParagraph"/>
        <w:numPr>
          <w:ilvl w:val="0"/>
          <w:numId w:val="4"/>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Prepare an incident response plan</w:t>
      </w:r>
    </w:p>
    <w:p w14:paraId="54E786BF" w14:textId="3C225B43" w:rsidR="006E498D" w:rsidRDefault="006E498D" w:rsidP="006E498D">
      <w:pPr>
        <w:pStyle w:val="ListParagraph"/>
        <w:tabs>
          <w:tab w:val="left" w:pos="426"/>
          <w:tab w:val="left" w:pos="5775"/>
        </w:tabs>
        <w:spacing w:line="360" w:lineRule="auto"/>
        <w:rPr>
          <w:rFonts w:ascii="Times New Roman" w:hAnsi="Times New Roman" w:cs="Times New Roman"/>
          <w:sz w:val="24"/>
          <w:szCs w:val="24"/>
        </w:rPr>
      </w:pPr>
      <w:r w:rsidRPr="002819CA">
        <w:rPr>
          <w:rFonts w:ascii="Times New Roman" w:hAnsi="Times New Roman" w:cs="Times New Roman"/>
          <w:sz w:val="24"/>
          <w:szCs w:val="24"/>
        </w:rPr>
        <w:t xml:space="preserve">An incident response plan helps organization do as much as possible to remain proactively prepared so </w:t>
      </w:r>
      <w:r w:rsidR="007119FC">
        <w:rPr>
          <w:rFonts w:ascii="Times New Roman" w:hAnsi="Times New Roman" w:cs="Times New Roman"/>
          <w:sz w:val="24"/>
          <w:szCs w:val="24"/>
        </w:rPr>
        <w:t>the security</w:t>
      </w:r>
      <w:r w:rsidRPr="002819CA">
        <w:rPr>
          <w:rFonts w:ascii="Times New Roman" w:hAnsi="Times New Roman" w:cs="Times New Roman"/>
          <w:sz w:val="24"/>
          <w:szCs w:val="24"/>
        </w:rPr>
        <w:t xml:space="preserve"> team can move quickly and efficiently to remediate any issues</w:t>
      </w:r>
    </w:p>
    <w:p w14:paraId="0D13F834" w14:textId="77777777" w:rsidR="00BF4983" w:rsidRDefault="00BF4983" w:rsidP="006E498D">
      <w:pPr>
        <w:pStyle w:val="ListParagraph"/>
        <w:tabs>
          <w:tab w:val="left" w:pos="426"/>
          <w:tab w:val="left" w:pos="5775"/>
        </w:tabs>
        <w:spacing w:line="360" w:lineRule="auto"/>
        <w:rPr>
          <w:rFonts w:ascii="Times New Roman" w:hAnsi="Times New Roman" w:cs="Times New Roman"/>
          <w:sz w:val="24"/>
          <w:szCs w:val="24"/>
        </w:rPr>
      </w:pPr>
    </w:p>
    <w:p w14:paraId="51294100" w14:textId="77777777" w:rsidR="006E498D" w:rsidRPr="00456923" w:rsidRDefault="006E498D" w:rsidP="006E498D">
      <w:pPr>
        <w:pStyle w:val="ListParagraph"/>
        <w:numPr>
          <w:ilvl w:val="0"/>
          <w:numId w:val="4"/>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Implement firewall and antivirus software</w:t>
      </w:r>
    </w:p>
    <w:p w14:paraId="36AF8141" w14:textId="37370DBB" w:rsidR="006E498D" w:rsidRDefault="006E498D" w:rsidP="006E498D">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F</w:t>
      </w:r>
      <w:r w:rsidRPr="005D0E9E">
        <w:rPr>
          <w:rFonts w:ascii="Times New Roman" w:hAnsi="Times New Roman" w:cs="Times New Roman"/>
          <w:sz w:val="24"/>
          <w:szCs w:val="24"/>
        </w:rPr>
        <w:t>irewalls act as a buffer between the outside world and your network and gives your organization greater control over incoming and outgoing traffic. Similarly, antivirus software searches your device and network to identify any potentially malicious threats</w:t>
      </w:r>
    </w:p>
    <w:p w14:paraId="52046BDF" w14:textId="05BB320C" w:rsidR="006E498D" w:rsidRDefault="006E498D">
      <w:pPr>
        <w:spacing w:line="259" w:lineRule="auto"/>
      </w:pPr>
      <w:r>
        <w:br w:type="page"/>
      </w:r>
    </w:p>
    <w:p w14:paraId="621E774C" w14:textId="42EC42E5" w:rsidR="009253B7" w:rsidRDefault="009253B7" w:rsidP="009253B7">
      <w:pPr>
        <w:pStyle w:val="Heading10"/>
      </w:pPr>
      <w:r>
        <w:lastRenderedPageBreak/>
        <w:t>b.</w:t>
      </w:r>
    </w:p>
    <w:p w14:paraId="653AAED8" w14:textId="77777777" w:rsidR="009253B7" w:rsidRPr="00456923" w:rsidRDefault="009253B7" w:rsidP="009253B7">
      <w:pPr>
        <w:pStyle w:val="ListParagraph"/>
        <w:numPr>
          <w:ilvl w:val="0"/>
          <w:numId w:val="5"/>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Develop an Effective Security Strategy</w:t>
      </w:r>
    </w:p>
    <w:p w14:paraId="17528563" w14:textId="5D609467" w:rsidR="009253B7" w:rsidRDefault="009253B7" w:rsidP="009253B7">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 of comprehensive security strategy will protect sensitive data, reduce </w:t>
      </w:r>
      <w:proofErr w:type="gramStart"/>
      <w:r>
        <w:rPr>
          <w:rFonts w:ascii="Times New Roman" w:hAnsi="Times New Roman" w:cs="Times New Roman"/>
          <w:sz w:val="24"/>
          <w:szCs w:val="24"/>
        </w:rPr>
        <w:t>threats</w:t>
      </w:r>
      <w:proofErr w:type="gramEnd"/>
      <w:r>
        <w:rPr>
          <w:rFonts w:ascii="Times New Roman" w:hAnsi="Times New Roman" w:cs="Times New Roman"/>
          <w:sz w:val="24"/>
          <w:szCs w:val="24"/>
        </w:rPr>
        <w:t xml:space="preserve"> and ensure the reputation of an organisation remains intact.</w:t>
      </w:r>
    </w:p>
    <w:p w14:paraId="5D2A1D25" w14:textId="77777777" w:rsidR="0005723D" w:rsidRDefault="0005723D" w:rsidP="009253B7">
      <w:pPr>
        <w:pStyle w:val="ListParagraph"/>
        <w:tabs>
          <w:tab w:val="left" w:pos="426"/>
          <w:tab w:val="left" w:pos="5775"/>
        </w:tabs>
        <w:spacing w:line="360" w:lineRule="auto"/>
        <w:rPr>
          <w:rFonts w:ascii="Times New Roman" w:hAnsi="Times New Roman" w:cs="Times New Roman"/>
          <w:sz w:val="24"/>
          <w:szCs w:val="24"/>
        </w:rPr>
      </w:pPr>
    </w:p>
    <w:p w14:paraId="53D3F68A" w14:textId="77777777" w:rsidR="009253B7" w:rsidRPr="00456923" w:rsidRDefault="009253B7" w:rsidP="009253B7">
      <w:pPr>
        <w:pStyle w:val="ListParagraph"/>
        <w:numPr>
          <w:ilvl w:val="0"/>
          <w:numId w:val="5"/>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Get management invested in security</w:t>
      </w:r>
    </w:p>
    <w:p w14:paraId="05A5E23B" w14:textId="33ACEA3C" w:rsidR="009253B7" w:rsidRDefault="009253B7" w:rsidP="009253B7">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Engaging with senior management and influential staff will add weight to any cyber security awareness program. Their involvement will show the high priority accorded to the initiative and how crucial security is.</w:t>
      </w:r>
    </w:p>
    <w:p w14:paraId="0BA2D8D1" w14:textId="77777777" w:rsidR="0005723D" w:rsidRDefault="0005723D" w:rsidP="009253B7">
      <w:pPr>
        <w:pStyle w:val="ListParagraph"/>
        <w:tabs>
          <w:tab w:val="left" w:pos="426"/>
          <w:tab w:val="left" w:pos="5775"/>
        </w:tabs>
        <w:spacing w:line="360" w:lineRule="auto"/>
        <w:rPr>
          <w:rFonts w:ascii="Times New Roman" w:hAnsi="Times New Roman" w:cs="Times New Roman"/>
          <w:sz w:val="24"/>
          <w:szCs w:val="24"/>
        </w:rPr>
      </w:pPr>
    </w:p>
    <w:p w14:paraId="47E49998" w14:textId="77777777" w:rsidR="009253B7" w:rsidRPr="00456923" w:rsidRDefault="009253B7" w:rsidP="009253B7">
      <w:pPr>
        <w:pStyle w:val="ListParagraph"/>
        <w:numPr>
          <w:ilvl w:val="0"/>
          <w:numId w:val="5"/>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Conduct regular Cybersecurity Training</w:t>
      </w:r>
    </w:p>
    <w:p w14:paraId="21689754" w14:textId="05F53810" w:rsidR="009253B7" w:rsidRDefault="009253B7" w:rsidP="00456923">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Effective security awareness training is essential in training staff on how to identify and respond appropriately to growing range of cyber security threats. Cyber security training should be engaging and informative to ensure that staff understand what is required of them and their role in safeguarding sensitive data.</w:t>
      </w:r>
    </w:p>
    <w:p w14:paraId="2B74618E" w14:textId="77777777" w:rsidR="0005723D" w:rsidRPr="00456923" w:rsidRDefault="0005723D" w:rsidP="00456923">
      <w:pPr>
        <w:pStyle w:val="ListParagraph"/>
        <w:tabs>
          <w:tab w:val="left" w:pos="426"/>
          <w:tab w:val="left" w:pos="5775"/>
        </w:tabs>
        <w:spacing w:line="360" w:lineRule="auto"/>
        <w:rPr>
          <w:rFonts w:ascii="Times New Roman" w:hAnsi="Times New Roman" w:cs="Times New Roman"/>
          <w:sz w:val="24"/>
          <w:szCs w:val="24"/>
        </w:rPr>
      </w:pPr>
    </w:p>
    <w:p w14:paraId="44822D89" w14:textId="77777777" w:rsidR="009253B7" w:rsidRPr="00456923" w:rsidRDefault="009253B7" w:rsidP="009253B7">
      <w:pPr>
        <w:pStyle w:val="ListParagraph"/>
        <w:numPr>
          <w:ilvl w:val="0"/>
          <w:numId w:val="5"/>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Keep Defensive Practices up to date</w:t>
      </w:r>
    </w:p>
    <w:p w14:paraId="5119A734" w14:textId="2ACF5C36" w:rsidR="009253B7" w:rsidRDefault="009253B7" w:rsidP="009253B7">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Maintain security policies by having a thorough and continual way of monitoring cyber security compliance. It is vital for staffs to be continuously trained to ensure they can respond appropriately to the most up to date security threats.</w:t>
      </w:r>
    </w:p>
    <w:p w14:paraId="70115313" w14:textId="77777777" w:rsidR="0005723D" w:rsidRDefault="0005723D" w:rsidP="009253B7">
      <w:pPr>
        <w:pStyle w:val="ListParagraph"/>
        <w:tabs>
          <w:tab w:val="left" w:pos="426"/>
          <w:tab w:val="left" w:pos="5775"/>
        </w:tabs>
        <w:spacing w:line="360" w:lineRule="auto"/>
        <w:rPr>
          <w:rFonts w:ascii="Times New Roman" w:hAnsi="Times New Roman" w:cs="Times New Roman"/>
          <w:sz w:val="24"/>
          <w:szCs w:val="24"/>
        </w:rPr>
      </w:pPr>
    </w:p>
    <w:p w14:paraId="603045D6" w14:textId="77777777" w:rsidR="009253B7" w:rsidRPr="00456923" w:rsidRDefault="009253B7" w:rsidP="009253B7">
      <w:pPr>
        <w:pStyle w:val="ListParagraph"/>
        <w:numPr>
          <w:ilvl w:val="0"/>
          <w:numId w:val="5"/>
        </w:numPr>
        <w:tabs>
          <w:tab w:val="left" w:pos="426"/>
          <w:tab w:val="left" w:pos="5775"/>
        </w:tabs>
        <w:spacing w:line="360" w:lineRule="auto"/>
        <w:rPr>
          <w:rFonts w:ascii="Times New Roman" w:hAnsi="Times New Roman" w:cs="Times New Roman"/>
          <w:b/>
          <w:bCs/>
          <w:sz w:val="24"/>
          <w:szCs w:val="24"/>
        </w:rPr>
      </w:pPr>
      <w:r w:rsidRPr="00456923">
        <w:rPr>
          <w:rFonts w:ascii="Times New Roman" w:hAnsi="Times New Roman" w:cs="Times New Roman"/>
          <w:b/>
          <w:bCs/>
          <w:sz w:val="24"/>
          <w:szCs w:val="24"/>
        </w:rPr>
        <w:t>Implement Cybersecurity drills</w:t>
      </w:r>
    </w:p>
    <w:p w14:paraId="36F41BAD" w14:textId="77777777" w:rsidR="009253B7" w:rsidRDefault="009253B7" w:rsidP="009253B7">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Executing cybersecurity drills will allow the staff to learn and recognize various cyber attack scenarios that will help them prepared for the real threats such as email phishing.</w:t>
      </w:r>
    </w:p>
    <w:p w14:paraId="5EF12C3B" w14:textId="7E6B36E2" w:rsidR="009253B7" w:rsidRDefault="009253B7" w:rsidP="006E498D">
      <w:pPr>
        <w:tabs>
          <w:tab w:val="left" w:pos="426"/>
          <w:tab w:val="left" w:pos="5775"/>
        </w:tabs>
      </w:pPr>
    </w:p>
    <w:p w14:paraId="72258465" w14:textId="2455001E" w:rsidR="003B128A" w:rsidRDefault="003B128A">
      <w:pPr>
        <w:spacing w:line="259" w:lineRule="auto"/>
      </w:pPr>
      <w:r>
        <w:br w:type="page"/>
      </w:r>
    </w:p>
    <w:p w14:paraId="6BF24840" w14:textId="7174726C" w:rsidR="003B128A" w:rsidRDefault="003B128A" w:rsidP="003B128A">
      <w:pPr>
        <w:pStyle w:val="Heading10"/>
      </w:pPr>
      <w:r>
        <w:lastRenderedPageBreak/>
        <w:t>c.</w:t>
      </w:r>
    </w:p>
    <w:p w14:paraId="6210090A" w14:textId="77777777" w:rsidR="003B128A" w:rsidRDefault="003B128A" w:rsidP="003B128A">
      <w:pPr>
        <w:pStyle w:val="ListParagraph"/>
        <w:numPr>
          <w:ilvl w:val="0"/>
          <w:numId w:val="6"/>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Vulnerability Scanning – A vulnerability scan that makes use of an automated tool to scan systems and networks for known vulnerabilities and give you a list of detected security flaws.</w:t>
      </w:r>
    </w:p>
    <w:p w14:paraId="1C37AF55" w14:textId="77777777" w:rsidR="003B128A" w:rsidRDefault="003B128A" w:rsidP="003B128A">
      <w:pPr>
        <w:pStyle w:val="ListParagraph"/>
        <w:numPr>
          <w:ilvl w:val="0"/>
          <w:numId w:val="6"/>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Penetration Testing – Also known as ethical hacking is described as intentional launching of simulated cyberattacks to identify exploitable issues on systems and networks using testing techniques and testing tools.</w:t>
      </w:r>
    </w:p>
    <w:p w14:paraId="1F4E1C88" w14:textId="77777777" w:rsidR="003B128A" w:rsidRDefault="003B128A" w:rsidP="003B128A">
      <w:pPr>
        <w:pStyle w:val="ListParagraph"/>
        <w:numPr>
          <w:ilvl w:val="0"/>
          <w:numId w:val="6"/>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Traffic monitoring – A method of monitoring incoming and outgoing traffic on a computer network via specialized hardware or software such as Wireshark in real time to find any anomalies.</w:t>
      </w:r>
    </w:p>
    <w:p w14:paraId="12A96048" w14:textId="77777777" w:rsidR="003B128A" w:rsidRDefault="003B128A" w:rsidP="003B128A">
      <w:pPr>
        <w:pStyle w:val="ListParagraph"/>
        <w:numPr>
          <w:ilvl w:val="0"/>
          <w:numId w:val="6"/>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Conduct Audit and Risk Assessment – Identify the assets, talents, vulnerabilities, and potential threat to improve the Security Policy and Procedures.</w:t>
      </w:r>
    </w:p>
    <w:p w14:paraId="06DF5997" w14:textId="77777777" w:rsidR="003B128A" w:rsidRPr="00FB3EDB" w:rsidRDefault="003B128A" w:rsidP="003B128A">
      <w:pPr>
        <w:pStyle w:val="ListParagraph"/>
        <w:numPr>
          <w:ilvl w:val="0"/>
          <w:numId w:val="6"/>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Security Posture Assessment</w:t>
      </w:r>
    </w:p>
    <w:p w14:paraId="359A70B4" w14:textId="4DBEE752" w:rsidR="00B56489" w:rsidRDefault="00B56489" w:rsidP="00B56489">
      <w:pPr>
        <w:pStyle w:val="Heading10"/>
      </w:pPr>
    </w:p>
    <w:p w14:paraId="2FBD0D0E" w14:textId="5E962690" w:rsidR="00B56489" w:rsidRDefault="00B56489" w:rsidP="00B56489">
      <w:pPr>
        <w:pStyle w:val="Heading10"/>
      </w:pPr>
      <w:r>
        <w:t>Question 4</w:t>
      </w:r>
    </w:p>
    <w:p w14:paraId="41524B96" w14:textId="6B546A21" w:rsidR="00B56489" w:rsidRDefault="00B56489" w:rsidP="00B56489">
      <w:pPr>
        <w:pStyle w:val="Heading10"/>
      </w:pPr>
      <w:r>
        <w:t>a.</w:t>
      </w:r>
    </w:p>
    <w:p w14:paraId="2078698E" w14:textId="3B459DB3" w:rsidR="00B56489" w:rsidRDefault="00D96F79" w:rsidP="00814B96">
      <w:pPr>
        <w:jc w:val="both"/>
      </w:pPr>
      <w:r w:rsidRPr="00504788">
        <w:t>Payback period is the time in which the initial outlay of an investment is expected to be recovered through the cash inflows generated by the investment. It is one of the simplest investment appraisal techniques.</w:t>
      </w:r>
      <w:r>
        <w:t xml:space="preserve"> P</w:t>
      </w:r>
      <w:r w:rsidRPr="00D94544">
        <w:t>ayback period is an indicator of risk inherent in a project because it takes initial inflows into account and ignores the cash flows after the point at which the initial investment is recovered.</w:t>
      </w:r>
      <w:r>
        <w:t xml:space="preserve"> </w:t>
      </w:r>
      <w:r w:rsidRPr="00C55C2A">
        <w:t xml:space="preserve">Even cash flow refers to those cash flow in which the amount of each cash flow is same or equal at each period. </w:t>
      </w:r>
      <w:r>
        <w:t>Since this is a large and complex project, it would be likely to expect an even cash inflow for the project to generate in order to justify its initial investment. The payback period calculation is: Payback Period = Initial Investment/Net Cash Flow per Period. The longer the payback period of a project, the higher the risk, and the longer it takes to generate a profit. Project with high cash flow and short payback period is far more attractive to investors.</w:t>
      </w:r>
    </w:p>
    <w:p w14:paraId="78BFA5AE" w14:textId="6B43F341" w:rsidR="00D96F79" w:rsidRDefault="00D96F79">
      <w:pPr>
        <w:spacing w:line="259" w:lineRule="auto"/>
      </w:pPr>
      <w:r>
        <w:br w:type="page"/>
      </w:r>
    </w:p>
    <w:p w14:paraId="28D7E5F2" w14:textId="49E0F22F" w:rsidR="00D96F79" w:rsidRDefault="00D96F79" w:rsidP="00D96F79">
      <w:pPr>
        <w:pStyle w:val="Heading10"/>
      </w:pPr>
      <w:r>
        <w:lastRenderedPageBreak/>
        <w:t>b.</w:t>
      </w:r>
    </w:p>
    <w:tbl>
      <w:tblPr>
        <w:tblStyle w:val="TableGrid"/>
        <w:tblW w:w="0" w:type="auto"/>
        <w:tblInd w:w="420" w:type="dxa"/>
        <w:tblLook w:val="04A0" w:firstRow="1" w:lastRow="0" w:firstColumn="1" w:lastColumn="0" w:noHBand="0" w:noVBand="1"/>
      </w:tblPr>
      <w:tblGrid>
        <w:gridCol w:w="4302"/>
        <w:gridCol w:w="4294"/>
      </w:tblGrid>
      <w:tr w:rsidR="002023F6" w14:paraId="16A38090" w14:textId="77777777" w:rsidTr="00C8796E">
        <w:tc>
          <w:tcPr>
            <w:tcW w:w="4508" w:type="dxa"/>
          </w:tcPr>
          <w:p w14:paraId="4CCA4A12" w14:textId="77777777" w:rsidR="002023F6" w:rsidRPr="00215BBC" w:rsidRDefault="002023F6" w:rsidP="00C8796E">
            <w:pPr>
              <w:tabs>
                <w:tab w:val="left" w:pos="426"/>
                <w:tab w:val="left" w:pos="5775"/>
              </w:tabs>
              <w:jc w:val="center"/>
              <w:rPr>
                <w:b/>
              </w:rPr>
            </w:pPr>
            <w:r w:rsidRPr="00215BBC">
              <w:rPr>
                <w:b/>
              </w:rPr>
              <w:t>Even Cash Inflow</w:t>
            </w:r>
          </w:p>
        </w:tc>
        <w:tc>
          <w:tcPr>
            <w:tcW w:w="4508" w:type="dxa"/>
          </w:tcPr>
          <w:p w14:paraId="07886551" w14:textId="77777777" w:rsidR="002023F6" w:rsidRPr="00215BBC" w:rsidRDefault="002023F6" w:rsidP="00C8796E">
            <w:pPr>
              <w:tabs>
                <w:tab w:val="left" w:pos="426"/>
                <w:tab w:val="left" w:pos="5775"/>
              </w:tabs>
              <w:jc w:val="center"/>
              <w:rPr>
                <w:b/>
              </w:rPr>
            </w:pPr>
            <w:r w:rsidRPr="00215BBC">
              <w:rPr>
                <w:b/>
              </w:rPr>
              <w:t>Uneven Cash Inflow</w:t>
            </w:r>
          </w:p>
        </w:tc>
      </w:tr>
      <w:tr w:rsidR="002023F6" w14:paraId="1DB9A73E" w14:textId="77777777" w:rsidTr="00C8796E">
        <w:tc>
          <w:tcPr>
            <w:tcW w:w="4508" w:type="dxa"/>
          </w:tcPr>
          <w:p w14:paraId="1987C744" w14:textId="77777777" w:rsidR="002023F6" w:rsidRDefault="002023F6" w:rsidP="00C8796E">
            <w:pPr>
              <w:tabs>
                <w:tab w:val="left" w:pos="426"/>
                <w:tab w:val="left" w:pos="5775"/>
              </w:tabs>
              <w:rPr>
                <w:bCs/>
              </w:rPr>
            </w:pPr>
            <w:r>
              <w:rPr>
                <w:bCs/>
              </w:rPr>
              <w:t>Project Manager can capitalize on even amount cash flow to promote company’s growth</w:t>
            </w:r>
          </w:p>
        </w:tc>
        <w:tc>
          <w:tcPr>
            <w:tcW w:w="4508" w:type="dxa"/>
          </w:tcPr>
          <w:p w14:paraId="08F442F7" w14:textId="77777777" w:rsidR="002023F6" w:rsidRDefault="002023F6" w:rsidP="00C8796E">
            <w:pPr>
              <w:tabs>
                <w:tab w:val="left" w:pos="426"/>
                <w:tab w:val="left" w:pos="5775"/>
              </w:tabs>
              <w:rPr>
                <w:bCs/>
              </w:rPr>
            </w:pPr>
            <w:r>
              <w:rPr>
                <w:bCs/>
              </w:rPr>
              <w:t>Project Manager must be more careful in expanding the project as it can easily increase the payback risk</w:t>
            </w:r>
          </w:p>
        </w:tc>
      </w:tr>
      <w:tr w:rsidR="002023F6" w14:paraId="51486EAB" w14:textId="77777777" w:rsidTr="00C8796E">
        <w:tc>
          <w:tcPr>
            <w:tcW w:w="4508" w:type="dxa"/>
          </w:tcPr>
          <w:p w14:paraId="7651C120" w14:textId="77777777" w:rsidR="002023F6" w:rsidRDefault="002023F6" w:rsidP="00C8796E">
            <w:pPr>
              <w:tabs>
                <w:tab w:val="left" w:pos="426"/>
                <w:tab w:val="left" w:pos="5775"/>
              </w:tabs>
              <w:rPr>
                <w:bCs/>
              </w:rPr>
            </w:pPr>
            <w:r>
              <w:rPr>
                <w:bCs/>
              </w:rPr>
              <w:t>Project Manager can analyse quickly whether a project will generate a worthwhile income</w:t>
            </w:r>
          </w:p>
        </w:tc>
        <w:tc>
          <w:tcPr>
            <w:tcW w:w="4508" w:type="dxa"/>
          </w:tcPr>
          <w:p w14:paraId="396ACD08" w14:textId="77777777" w:rsidR="002023F6" w:rsidRDefault="002023F6" w:rsidP="00C8796E">
            <w:pPr>
              <w:tabs>
                <w:tab w:val="left" w:pos="426"/>
                <w:tab w:val="left" w:pos="5775"/>
              </w:tabs>
              <w:rPr>
                <w:bCs/>
              </w:rPr>
            </w:pPr>
            <w:r>
              <w:rPr>
                <w:bCs/>
              </w:rPr>
              <w:t>Project Manager must plan for any increase or decrease in cash flow</w:t>
            </w:r>
          </w:p>
        </w:tc>
      </w:tr>
      <w:tr w:rsidR="002023F6" w14:paraId="4DB191E1" w14:textId="77777777" w:rsidTr="00C8796E">
        <w:tc>
          <w:tcPr>
            <w:tcW w:w="4508" w:type="dxa"/>
          </w:tcPr>
          <w:p w14:paraId="62CA69E4" w14:textId="77777777" w:rsidR="002023F6" w:rsidRDefault="002023F6" w:rsidP="00C8796E">
            <w:pPr>
              <w:tabs>
                <w:tab w:val="left" w:pos="426"/>
                <w:tab w:val="left" w:pos="5775"/>
              </w:tabs>
              <w:rPr>
                <w:bCs/>
              </w:rPr>
            </w:pPr>
            <w:r>
              <w:rPr>
                <w:bCs/>
              </w:rPr>
              <w:t>Expected payback period are trustworthy, making the screening process for passing a project faster.</w:t>
            </w:r>
          </w:p>
        </w:tc>
        <w:tc>
          <w:tcPr>
            <w:tcW w:w="4508" w:type="dxa"/>
          </w:tcPr>
          <w:p w14:paraId="0A4D2C85" w14:textId="77777777" w:rsidR="002023F6" w:rsidRDefault="002023F6" w:rsidP="00C8796E">
            <w:pPr>
              <w:tabs>
                <w:tab w:val="left" w:pos="426"/>
                <w:tab w:val="left" w:pos="5775"/>
              </w:tabs>
              <w:rPr>
                <w:bCs/>
              </w:rPr>
            </w:pPr>
            <w:r>
              <w:rPr>
                <w:bCs/>
              </w:rPr>
              <w:t>Project Manager must make be more detailed in calculating payback, as cash may flow equal or exceed the initial investment and requires a partial payback calculated.</w:t>
            </w:r>
          </w:p>
        </w:tc>
      </w:tr>
      <w:tr w:rsidR="002023F6" w14:paraId="23D71854" w14:textId="77777777" w:rsidTr="00C8796E">
        <w:tc>
          <w:tcPr>
            <w:tcW w:w="4508" w:type="dxa"/>
          </w:tcPr>
          <w:p w14:paraId="30363AFB" w14:textId="77777777" w:rsidR="002023F6" w:rsidRDefault="002023F6" w:rsidP="00C8796E">
            <w:pPr>
              <w:tabs>
                <w:tab w:val="left" w:pos="426"/>
                <w:tab w:val="left" w:pos="5775"/>
              </w:tabs>
              <w:rPr>
                <w:bCs/>
              </w:rPr>
            </w:pPr>
            <w:r>
              <w:rPr>
                <w:bCs/>
              </w:rPr>
              <w:t>Project Manager can attract investors to the project if the expected income is large to cover the initial cost</w:t>
            </w:r>
          </w:p>
        </w:tc>
        <w:tc>
          <w:tcPr>
            <w:tcW w:w="4508" w:type="dxa"/>
          </w:tcPr>
          <w:p w14:paraId="2B818BA6" w14:textId="77777777" w:rsidR="002023F6" w:rsidRDefault="002023F6" w:rsidP="00C8796E">
            <w:pPr>
              <w:tabs>
                <w:tab w:val="left" w:pos="426"/>
                <w:tab w:val="left" w:pos="5775"/>
              </w:tabs>
              <w:rPr>
                <w:bCs/>
              </w:rPr>
            </w:pPr>
            <w:r>
              <w:rPr>
                <w:bCs/>
              </w:rPr>
              <w:t>Project Manager must take care to not take too many investors to avoid being unable to fulfil debt</w:t>
            </w:r>
          </w:p>
        </w:tc>
      </w:tr>
      <w:tr w:rsidR="002023F6" w14:paraId="5EF40882" w14:textId="77777777" w:rsidTr="00C8796E">
        <w:tc>
          <w:tcPr>
            <w:tcW w:w="4508" w:type="dxa"/>
          </w:tcPr>
          <w:p w14:paraId="0DCD0AC3" w14:textId="77777777" w:rsidR="002023F6" w:rsidRDefault="002023F6" w:rsidP="00C8796E">
            <w:pPr>
              <w:tabs>
                <w:tab w:val="left" w:pos="426"/>
                <w:tab w:val="left" w:pos="5775"/>
              </w:tabs>
              <w:rPr>
                <w:bCs/>
              </w:rPr>
            </w:pPr>
            <w:r>
              <w:rPr>
                <w:bCs/>
              </w:rPr>
              <w:t>Requires minimal cash monitoring but instead focusing on regulating the project’s cost</w:t>
            </w:r>
          </w:p>
        </w:tc>
        <w:tc>
          <w:tcPr>
            <w:tcW w:w="4508" w:type="dxa"/>
          </w:tcPr>
          <w:p w14:paraId="0E228FD1" w14:textId="77777777" w:rsidR="002023F6" w:rsidRDefault="002023F6" w:rsidP="00C8796E">
            <w:pPr>
              <w:tabs>
                <w:tab w:val="left" w:pos="426"/>
                <w:tab w:val="left" w:pos="5775"/>
              </w:tabs>
              <w:rPr>
                <w:bCs/>
              </w:rPr>
            </w:pPr>
            <w:r>
              <w:rPr>
                <w:bCs/>
              </w:rPr>
              <w:t>Project Manager is required to monitor the cash flow regularly</w:t>
            </w:r>
          </w:p>
        </w:tc>
      </w:tr>
    </w:tbl>
    <w:p w14:paraId="55B7C83E" w14:textId="21DC582C" w:rsidR="00D96F79" w:rsidRDefault="00D96F79" w:rsidP="00D96F79"/>
    <w:p w14:paraId="1D2F4CC1" w14:textId="3AA04781" w:rsidR="00A649AB" w:rsidRDefault="00A649AB">
      <w:pPr>
        <w:spacing w:line="259" w:lineRule="auto"/>
      </w:pPr>
      <w:r>
        <w:br w:type="page"/>
      </w:r>
    </w:p>
    <w:p w14:paraId="68DA728E" w14:textId="67B72DCA" w:rsidR="002023F6" w:rsidRDefault="00A649AB" w:rsidP="00A649AB">
      <w:pPr>
        <w:pStyle w:val="Heading10"/>
      </w:pPr>
      <w:r>
        <w:lastRenderedPageBreak/>
        <w:t>c.</w:t>
      </w:r>
    </w:p>
    <w:p w14:paraId="796479A4" w14:textId="2634A3C9" w:rsidR="00A649AB" w:rsidRDefault="00A649AB" w:rsidP="00A649AB">
      <w:pPr>
        <w:tabs>
          <w:tab w:val="left" w:pos="426"/>
          <w:tab w:val="left" w:pos="5775"/>
        </w:tabs>
      </w:pPr>
      <w:r w:rsidRPr="00A649AB">
        <w:t>In a project management setting, Corrective action is the activity of reacting to a process problem, getting it under control through containment actions, and then taking the action needed to stop it from happening again while Preventive action is taken to fix the cause of a process problem before it can happen.</w:t>
      </w:r>
    </w:p>
    <w:p w14:paraId="4C7C1BC7" w14:textId="77777777" w:rsidR="00A649AB" w:rsidRPr="00A649AB" w:rsidRDefault="00A649AB" w:rsidP="00A649AB">
      <w:pPr>
        <w:tabs>
          <w:tab w:val="left" w:pos="426"/>
          <w:tab w:val="left" w:pos="5775"/>
        </w:tabs>
      </w:pPr>
    </w:p>
    <w:tbl>
      <w:tblPr>
        <w:tblStyle w:val="TableGrid"/>
        <w:tblW w:w="0" w:type="auto"/>
        <w:tblInd w:w="720" w:type="dxa"/>
        <w:tblLook w:val="04A0" w:firstRow="1" w:lastRow="0" w:firstColumn="1" w:lastColumn="0" w:noHBand="0" w:noVBand="1"/>
      </w:tblPr>
      <w:tblGrid>
        <w:gridCol w:w="4145"/>
        <w:gridCol w:w="4151"/>
      </w:tblGrid>
      <w:tr w:rsidR="00A649AB" w14:paraId="5384411A" w14:textId="77777777" w:rsidTr="00C8796E">
        <w:tc>
          <w:tcPr>
            <w:tcW w:w="4145" w:type="dxa"/>
          </w:tcPr>
          <w:p w14:paraId="74791157" w14:textId="77777777" w:rsidR="00A649AB" w:rsidRPr="007564C1" w:rsidRDefault="00A649AB" w:rsidP="00C8796E">
            <w:pPr>
              <w:pStyle w:val="ListParagraph"/>
              <w:tabs>
                <w:tab w:val="left" w:pos="426"/>
                <w:tab w:val="left" w:pos="5775"/>
              </w:tabs>
              <w:spacing w:line="360" w:lineRule="auto"/>
              <w:ind w:left="0"/>
              <w:jc w:val="center"/>
              <w:rPr>
                <w:rFonts w:ascii="Times New Roman" w:hAnsi="Times New Roman" w:cs="Times New Roman"/>
                <w:b/>
                <w:bCs/>
                <w:sz w:val="24"/>
                <w:szCs w:val="24"/>
              </w:rPr>
            </w:pPr>
            <w:r w:rsidRPr="007564C1">
              <w:rPr>
                <w:rFonts w:ascii="Times New Roman" w:hAnsi="Times New Roman" w:cs="Times New Roman"/>
                <w:b/>
                <w:bCs/>
                <w:sz w:val="24"/>
                <w:szCs w:val="24"/>
              </w:rPr>
              <w:t>Corrective</w:t>
            </w:r>
          </w:p>
        </w:tc>
        <w:tc>
          <w:tcPr>
            <w:tcW w:w="4151" w:type="dxa"/>
          </w:tcPr>
          <w:p w14:paraId="639B2FC3" w14:textId="77777777" w:rsidR="00A649AB" w:rsidRPr="007564C1" w:rsidRDefault="00A649AB" w:rsidP="00C8796E">
            <w:pPr>
              <w:pStyle w:val="ListParagraph"/>
              <w:tabs>
                <w:tab w:val="left" w:pos="426"/>
                <w:tab w:val="left" w:pos="5775"/>
              </w:tabs>
              <w:spacing w:line="360" w:lineRule="auto"/>
              <w:ind w:left="0"/>
              <w:jc w:val="center"/>
              <w:rPr>
                <w:rFonts w:ascii="Times New Roman" w:hAnsi="Times New Roman" w:cs="Times New Roman"/>
                <w:b/>
                <w:bCs/>
                <w:sz w:val="24"/>
                <w:szCs w:val="24"/>
              </w:rPr>
            </w:pPr>
            <w:r w:rsidRPr="007564C1">
              <w:rPr>
                <w:rFonts w:ascii="Times New Roman" w:hAnsi="Times New Roman" w:cs="Times New Roman"/>
                <w:b/>
                <w:bCs/>
                <w:sz w:val="24"/>
                <w:szCs w:val="24"/>
              </w:rPr>
              <w:t>Preventive</w:t>
            </w:r>
          </w:p>
        </w:tc>
      </w:tr>
      <w:tr w:rsidR="00A649AB" w14:paraId="22B69237" w14:textId="77777777" w:rsidTr="00C8796E">
        <w:tc>
          <w:tcPr>
            <w:tcW w:w="4145" w:type="dxa"/>
          </w:tcPr>
          <w:p w14:paraId="13C2668D"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Analyse the amount of compromised data and make changes to the system to patch out the vulnerability</w:t>
            </w:r>
          </w:p>
        </w:tc>
        <w:tc>
          <w:tcPr>
            <w:tcW w:w="4151" w:type="dxa"/>
          </w:tcPr>
          <w:p w14:paraId="23E4FC7A"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Prevent unauthorized access to sensitive information by securing it behind authentication and encryption</w:t>
            </w:r>
          </w:p>
        </w:tc>
      </w:tr>
      <w:tr w:rsidR="00A649AB" w14:paraId="6568CEC4" w14:textId="77777777" w:rsidTr="00C8796E">
        <w:tc>
          <w:tcPr>
            <w:tcW w:w="4145" w:type="dxa"/>
          </w:tcPr>
          <w:p w14:paraId="5113FCCE"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Analyse the damage to the assets, calculate the cost to recover the assets and invests in more security</w:t>
            </w:r>
          </w:p>
        </w:tc>
        <w:tc>
          <w:tcPr>
            <w:tcW w:w="4151" w:type="dxa"/>
          </w:tcPr>
          <w:p w14:paraId="06D646DA"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Monitor valuable assets with </w:t>
            </w:r>
            <w:r w:rsidRPr="00834E6D">
              <w:rPr>
                <w:rFonts w:ascii="Times New Roman" w:hAnsi="Times New Roman" w:cs="Times New Roman"/>
                <w:sz w:val="24"/>
                <w:szCs w:val="24"/>
              </w:rPr>
              <w:t>surveillance</w:t>
            </w:r>
            <w:r>
              <w:rPr>
                <w:rFonts w:ascii="Times New Roman" w:hAnsi="Times New Roman" w:cs="Times New Roman"/>
                <w:sz w:val="24"/>
                <w:szCs w:val="24"/>
              </w:rPr>
              <w:t xml:space="preserve"> camera and limit personnel access to the assets</w:t>
            </w:r>
          </w:p>
        </w:tc>
      </w:tr>
      <w:tr w:rsidR="00A649AB" w14:paraId="4F3C60A3" w14:textId="77777777" w:rsidTr="00C8796E">
        <w:tc>
          <w:tcPr>
            <w:tcW w:w="4145" w:type="dxa"/>
          </w:tcPr>
          <w:p w14:paraId="00D1308A"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Release a statement to company’s staff to change their password, and implement a new encryption to the private </w:t>
            </w:r>
          </w:p>
        </w:tc>
        <w:tc>
          <w:tcPr>
            <w:tcW w:w="4151" w:type="dxa"/>
          </w:tcPr>
          <w:p w14:paraId="743FD0DB"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Provide a strong encryption to staff’s private data</w:t>
            </w:r>
          </w:p>
        </w:tc>
      </w:tr>
      <w:tr w:rsidR="00A649AB" w14:paraId="6B577C87" w14:textId="77777777" w:rsidTr="00C8796E">
        <w:tc>
          <w:tcPr>
            <w:tcW w:w="4145" w:type="dxa"/>
          </w:tcPr>
          <w:p w14:paraId="5A5434FD"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File a lawsuit in federal court for any copyright infringement of company’s properties</w:t>
            </w:r>
          </w:p>
        </w:tc>
        <w:tc>
          <w:tcPr>
            <w:tcW w:w="4151" w:type="dxa"/>
          </w:tcPr>
          <w:p w14:paraId="6B81BDB3" w14:textId="77777777" w:rsidR="00A649AB" w:rsidRDefault="00A649AB" w:rsidP="00C8796E">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Enforce company’s copyrighted properties and clearly states what belongs to the company</w:t>
            </w:r>
          </w:p>
        </w:tc>
      </w:tr>
    </w:tbl>
    <w:p w14:paraId="69A2B3E5" w14:textId="77777777" w:rsidR="00A649AB" w:rsidRPr="006E498D" w:rsidRDefault="00A649AB" w:rsidP="00D96F79"/>
    <w:sectPr w:rsidR="00A649AB" w:rsidRPr="006E498D" w:rsidSect="001E7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D5E7" w14:textId="77777777" w:rsidR="00EF4C5F" w:rsidRDefault="00EF4C5F" w:rsidP="00BD7AC9">
      <w:pPr>
        <w:spacing w:after="0" w:line="240" w:lineRule="auto"/>
      </w:pPr>
      <w:r>
        <w:separator/>
      </w:r>
    </w:p>
  </w:endnote>
  <w:endnote w:type="continuationSeparator" w:id="0">
    <w:p w14:paraId="66534FBB" w14:textId="77777777" w:rsidR="00EF4C5F" w:rsidRDefault="00EF4C5F" w:rsidP="00BD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9A52" w14:textId="45FC2843" w:rsidR="00BD7AC9" w:rsidRDefault="00BD7AC9" w:rsidP="00BD7AC9">
    <w:pPr>
      <w:pStyle w:val="Footer"/>
      <w:jc w:val="right"/>
    </w:pPr>
    <w:r>
      <w:rPr>
        <w:noProof/>
      </w:rPr>
      <w:drawing>
        <wp:inline distT="0" distB="0" distL="0" distR="0" wp14:anchorId="50F3EAD0" wp14:editId="1615960A">
          <wp:extent cx="1043940" cy="10439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A704" w14:textId="77777777" w:rsidR="00EF4C5F" w:rsidRDefault="00EF4C5F" w:rsidP="00BD7AC9">
      <w:pPr>
        <w:spacing w:after="0" w:line="240" w:lineRule="auto"/>
      </w:pPr>
      <w:r>
        <w:separator/>
      </w:r>
    </w:p>
  </w:footnote>
  <w:footnote w:type="continuationSeparator" w:id="0">
    <w:p w14:paraId="2EC7AB3C" w14:textId="77777777" w:rsidR="00EF4C5F" w:rsidRDefault="00EF4C5F" w:rsidP="00BD7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6E69" w14:textId="437266FC" w:rsidR="00BD7AC9" w:rsidRDefault="00BD7AC9">
    <w:pPr>
      <w:pStyle w:val="Header"/>
    </w:pPr>
    <w:r>
      <w:t xml:space="preserve">Muhammad Izham Bin </w:t>
    </w:r>
    <w:proofErr w:type="spellStart"/>
    <w:r>
      <w:t>Norhamadi</w:t>
    </w:r>
    <w:proofErr w:type="spellEnd"/>
    <w:r>
      <w:br/>
      <w:t>B032020039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3E2"/>
    <w:multiLevelType w:val="hybridMultilevel"/>
    <w:tmpl w:val="29E6C2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2194EAD"/>
    <w:multiLevelType w:val="hybridMultilevel"/>
    <w:tmpl w:val="285A83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6490654"/>
    <w:multiLevelType w:val="hybridMultilevel"/>
    <w:tmpl w:val="7CF2E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9B5BD6"/>
    <w:multiLevelType w:val="hybridMultilevel"/>
    <w:tmpl w:val="F446C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9F3E6D"/>
    <w:multiLevelType w:val="hybridMultilevel"/>
    <w:tmpl w:val="22A8D5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747447E"/>
    <w:multiLevelType w:val="hybridMultilevel"/>
    <w:tmpl w:val="9E68AA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AB70508"/>
    <w:multiLevelType w:val="hybridMultilevel"/>
    <w:tmpl w:val="7CF2EA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7242B8"/>
    <w:multiLevelType w:val="hybridMultilevel"/>
    <w:tmpl w:val="25EA02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8146AC6"/>
    <w:multiLevelType w:val="hybridMultilevel"/>
    <w:tmpl w:val="EDC663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3"/>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C3"/>
    <w:rsid w:val="0005723D"/>
    <w:rsid w:val="00163CCE"/>
    <w:rsid w:val="001666EA"/>
    <w:rsid w:val="001C2392"/>
    <w:rsid w:val="001D7838"/>
    <w:rsid w:val="001E7FCF"/>
    <w:rsid w:val="001F2014"/>
    <w:rsid w:val="002023F6"/>
    <w:rsid w:val="00221B94"/>
    <w:rsid w:val="002422CC"/>
    <w:rsid w:val="00262970"/>
    <w:rsid w:val="002A5B1B"/>
    <w:rsid w:val="002C06F9"/>
    <w:rsid w:val="0031778F"/>
    <w:rsid w:val="00367DF7"/>
    <w:rsid w:val="00393BE2"/>
    <w:rsid w:val="003B128A"/>
    <w:rsid w:val="003C2DC3"/>
    <w:rsid w:val="00416AD4"/>
    <w:rsid w:val="00456923"/>
    <w:rsid w:val="00473C4B"/>
    <w:rsid w:val="004A14F0"/>
    <w:rsid w:val="004B0D70"/>
    <w:rsid w:val="004E4AF1"/>
    <w:rsid w:val="0053369F"/>
    <w:rsid w:val="005674E4"/>
    <w:rsid w:val="005A7CEC"/>
    <w:rsid w:val="005D1AA6"/>
    <w:rsid w:val="005E69FB"/>
    <w:rsid w:val="006E498D"/>
    <w:rsid w:val="007119FC"/>
    <w:rsid w:val="007168B0"/>
    <w:rsid w:val="007833EC"/>
    <w:rsid w:val="007B575D"/>
    <w:rsid w:val="007B617F"/>
    <w:rsid w:val="007C48E2"/>
    <w:rsid w:val="007F20A7"/>
    <w:rsid w:val="00814320"/>
    <w:rsid w:val="00814B96"/>
    <w:rsid w:val="00847768"/>
    <w:rsid w:val="008A40ED"/>
    <w:rsid w:val="008C6A94"/>
    <w:rsid w:val="009253B7"/>
    <w:rsid w:val="00935D84"/>
    <w:rsid w:val="00977D53"/>
    <w:rsid w:val="00984BD9"/>
    <w:rsid w:val="009C32AC"/>
    <w:rsid w:val="00A55CAF"/>
    <w:rsid w:val="00A649AB"/>
    <w:rsid w:val="00AB1AA5"/>
    <w:rsid w:val="00B27987"/>
    <w:rsid w:val="00B56489"/>
    <w:rsid w:val="00BB4975"/>
    <w:rsid w:val="00BD7AC9"/>
    <w:rsid w:val="00BF4983"/>
    <w:rsid w:val="00C01196"/>
    <w:rsid w:val="00C2343A"/>
    <w:rsid w:val="00C64570"/>
    <w:rsid w:val="00C741B2"/>
    <w:rsid w:val="00CC5318"/>
    <w:rsid w:val="00D835E6"/>
    <w:rsid w:val="00D917F0"/>
    <w:rsid w:val="00D96F79"/>
    <w:rsid w:val="00DA5C3C"/>
    <w:rsid w:val="00DE459B"/>
    <w:rsid w:val="00E07AE8"/>
    <w:rsid w:val="00E10C93"/>
    <w:rsid w:val="00E35DA9"/>
    <w:rsid w:val="00E43E63"/>
    <w:rsid w:val="00E57889"/>
    <w:rsid w:val="00E95CF0"/>
    <w:rsid w:val="00EF4C5F"/>
    <w:rsid w:val="00F117D6"/>
    <w:rsid w:val="00F25E68"/>
    <w:rsid w:val="00F34D65"/>
    <w:rsid w:val="00F47D3E"/>
    <w:rsid w:val="00F9597C"/>
    <w:rsid w:val="00FE53B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8311"/>
  <w15:chartTrackingRefBased/>
  <w15:docId w15:val="{8DABD425-16E9-43E9-A154-DCAB0F42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F0"/>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A14F0"/>
    <w:pPr>
      <w:keepNext/>
      <w:keepLines/>
      <w:spacing w:before="240" w:after="0" w:line="259" w:lineRule="auto"/>
      <w:outlineLvl w:val="0"/>
    </w:pPr>
    <w:rPr>
      <w:rFonts w:asciiTheme="majorHAnsi" w:eastAsiaTheme="majorEastAsia" w:hAnsiTheme="majorHAnsi" w:cstheme="majorBidi"/>
      <w:noProof/>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qFormat/>
    <w:rsid w:val="004A14F0"/>
    <w:pPr>
      <w:spacing w:after="240" w:line="360" w:lineRule="auto"/>
    </w:pPr>
    <w:rPr>
      <w:rFonts w:ascii="Times New Roman" w:hAnsi="Times New Roman" w:cs="Times New Roman"/>
      <w:b/>
      <w:bCs/>
      <w:color w:val="auto"/>
      <w:sz w:val="24"/>
      <w:szCs w:val="24"/>
    </w:rPr>
  </w:style>
  <w:style w:type="character" w:customStyle="1" w:styleId="Heading1Char0">
    <w:name w:val="Heading1 Char"/>
    <w:basedOn w:val="Heading1Char"/>
    <w:link w:val="Heading10"/>
    <w:rsid w:val="004A14F0"/>
    <w:rPr>
      <w:rFonts w:ascii="Times New Roman" w:eastAsiaTheme="majorEastAsia" w:hAnsi="Times New Roman" w:cs="Times New Roman"/>
      <w:b/>
      <w:bCs/>
      <w:noProof/>
      <w:color w:val="2F5496" w:themeColor="accent1" w:themeShade="BF"/>
      <w:sz w:val="24"/>
      <w:szCs w:val="24"/>
      <w:lang w:val="en-US"/>
    </w:rPr>
  </w:style>
  <w:style w:type="character" w:customStyle="1" w:styleId="Heading1Char">
    <w:name w:val="Heading 1 Char"/>
    <w:basedOn w:val="DefaultParagraphFont"/>
    <w:link w:val="Heading1"/>
    <w:uiPriority w:val="9"/>
    <w:rsid w:val="004A14F0"/>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E57889"/>
    <w:pPr>
      <w:spacing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BD7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AC9"/>
    <w:rPr>
      <w:rFonts w:ascii="Times New Roman" w:hAnsi="Times New Roman" w:cs="Times New Roman"/>
      <w:sz w:val="24"/>
      <w:szCs w:val="24"/>
    </w:rPr>
  </w:style>
  <w:style w:type="paragraph" w:styleId="Footer">
    <w:name w:val="footer"/>
    <w:basedOn w:val="Normal"/>
    <w:link w:val="FooterChar"/>
    <w:uiPriority w:val="99"/>
    <w:unhideWhenUsed/>
    <w:rsid w:val="00BD7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AC9"/>
    <w:rPr>
      <w:rFonts w:ascii="Times New Roman" w:hAnsi="Times New Roman" w:cs="Times New Roman"/>
      <w:sz w:val="24"/>
      <w:szCs w:val="24"/>
    </w:rPr>
  </w:style>
  <w:style w:type="table" w:styleId="TableGrid">
    <w:name w:val="Table Grid"/>
    <w:basedOn w:val="TableNormal"/>
    <w:uiPriority w:val="39"/>
    <w:rsid w:val="0020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1761</Words>
  <Characters>9352</Characters>
  <Application>Microsoft Office Word</Application>
  <DocSecurity>0</DocSecurity>
  <Lines>228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70</cp:revision>
  <dcterms:created xsi:type="dcterms:W3CDTF">2022-01-24T23:59:00Z</dcterms:created>
  <dcterms:modified xsi:type="dcterms:W3CDTF">2022-01-26T07:53:00Z</dcterms:modified>
</cp:coreProperties>
</file>