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1194" w14:textId="198CE89A" w:rsidR="00E14B32" w:rsidRPr="00E14B32" w:rsidRDefault="00E14B32" w:rsidP="00E14B32">
      <w:r w:rsidRPr="00E14B32">
        <w:t>Muhammad Izham Bin Norhamadi</w:t>
      </w:r>
      <w:r w:rsidRPr="00E14B32">
        <w:br/>
      </w:r>
      <w:r>
        <w:t>B032020039</w:t>
      </w:r>
    </w:p>
    <w:p w14:paraId="3C8D3DC7" w14:textId="77777777" w:rsidR="00003F48" w:rsidRDefault="00155D75" w:rsidP="00E14B32">
      <w:pPr>
        <w:pStyle w:val="Heading1"/>
      </w:pPr>
      <w:r>
        <w:t xml:space="preserve">BITS 3523 </w:t>
      </w:r>
    </w:p>
    <w:p w14:paraId="663CAB5F" w14:textId="664D3F96" w:rsidR="009F76E3" w:rsidRDefault="009F76E3" w:rsidP="00E14B32">
      <w:pPr>
        <w:pStyle w:val="Heading1"/>
      </w:pPr>
      <w:r>
        <w:t xml:space="preserve">Lab </w:t>
      </w:r>
      <w:r w:rsidR="004642DE">
        <w:t>1</w:t>
      </w:r>
      <w:r>
        <w:t xml:space="preserve"> </w:t>
      </w:r>
      <w:r w:rsidR="004642DE">
        <w:t>Exercise</w:t>
      </w:r>
    </w:p>
    <w:p w14:paraId="2ADF5D0A" w14:textId="7A3A6EDD" w:rsidR="001666EA" w:rsidRDefault="001666EA" w:rsidP="00E14B32"/>
    <w:p w14:paraId="6BD5438D" w14:textId="2C0BFEEA" w:rsidR="007F54F5" w:rsidRPr="00B705DB" w:rsidRDefault="007F54F5" w:rsidP="007F54F5">
      <w:pPr>
        <w:rPr>
          <w:b/>
          <w:bCs/>
        </w:rPr>
      </w:pPr>
      <w:r w:rsidRPr="00B705DB">
        <w:rPr>
          <w:b/>
          <w:bCs/>
        </w:rPr>
        <w:t>Question 1</w:t>
      </w:r>
      <w:r w:rsidR="009F76E3" w:rsidRPr="00B705DB">
        <w:rPr>
          <w:b/>
          <w:bCs/>
        </w:rPr>
        <w:t xml:space="preserve"> </w:t>
      </w:r>
    </w:p>
    <w:p w14:paraId="6987996D" w14:textId="1215DD3E" w:rsidR="007F54F5" w:rsidRDefault="007F54F5" w:rsidP="007F54F5">
      <w:r w:rsidRPr="007F54F5">
        <w:t>Discuss briefly, what do you understand about an IT Audit?</w:t>
      </w:r>
    </w:p>
    <w:p w14:paraId="015782FB" w14:textId="0908F12F" w:rsidR="00282DF7" w:rsidRDefault="00A87271" w:rsidP="00B705DB">
      <w:pPr>
        <w:pStyle w:val="ListParagraph"/>
        <w:numPr>
          <w:ilvl w:val="0"/>
          <w:numId w:val="2"/>
        </w:numPr>
      </w:pPr>
      <w:r w:rsidRPr="00A87271">
        <w:t>An IT audit is the examination and evaluation of an organization's information technology infrastructure, policies and operations</w:t>
      </w:r>
      <w:r>
        <w:t>.</w:t>
      </w:r>
    </w:p>
    <w:p w14:paraId="7315F063" w14:textId="77777777" w:rsidR="00B705DB" w:rsidRDefault="00B705DB" w:rsidP="007F54F5"/>
    <w:p w14:paraId="22DB366E" w14:textId="7A26AE78" w:rsidR="00A87271" w:rsidRPr="00B705DB" w:rsidRDefault="00B705DB" w:rsidP="007F54F5">
      <w:pPr>
        <w:rPr>
          <w:b/>
          <w:bCs/>
        </w:rPr>
      </w:pPr>
      <w:r w:rsidRPr="00B705DB">
        <w:rPr>
          <w:b/>
          <w:bCs/>
        </w:rPr>
        <w:t>Question 2</w:t>
      </w:r>
    </w:p>
    <w:p w14:paraId="390020F0" w14:textId="53351187" w:rsidR="00B705DB" w:rsidRDefault="00B705DB" w:rsidP="007F54F5">
      <w:r w:rsidRPr="00B705DB">
        <w:t>Discuss briefly about the benefit of an IT Audit?</w:t>
      </w:r>
    </w:p>
    <w:p w14:paraId="35EE45A1" w14:textId="7CB7B797" w:rsidR="00B705DB" w:rsidRDefault="00B705DB" w:rsidP="00B705DB">
      <w:pPr>
        <w:pStyle w:val="ListParagraph"/>
        <w:numPr>
          <w:ilvl w:val="0"/>
          <w:numId w:val="1"/>
        </w:numPr>
      </w:pPr>
      <w:r w:rsidRPr="00B705DB">
        <w:t>IT audit determines whether IT controls protect corporate assets, ensure data integrity and are aligned with the business's overall goals.</w:t>
      </w:r>
    </w:p>
    <w:p w14:paraId="2F0B0774" w14:textId="1B358B3D" w:rsidR="00B705DB" w:rsidRDefault="00B705DB" w:rsidP="00B705DB"/>
    <w:p w14:paraId="702B59C8" w14:textId="1C87D3C0" w:rsidR="00B705DB" w:rsidRPr="00B705DB" w:rsidRDefault="00B705DB" w:rsidP="00B705DB">
      <w:pPr>
        <w:rPr>
          <w:b/>
          <w:bCs/>
        </w:rPr>
      </w:pPr>
      <w:r w:rsidRPr="00B705DB">
        <w:rPr>
          <w:b/>
          <w:bCs/>
        </w:rPr>
        <w:t>Question 3</w:t>
      </w:r>
    </w:p>
    <w:p w14:paraId="2EBC079A" w14:textId="5DD3596B" w:rsidR="009F76E3" w:rsidRDefault="00B705DB" w:rsidP="00E14B32">
      <w:r w:rsidRPr="00B705DB">
        <w:t>List prominent standard that currently available for auditing IT resources.</w:t>
      </w:r>
    </w:p>
    <w:p w14:paraId="16AB65A6" w14:textId="77777777" w:rsidR="00C62A2F" w:rsidRDefault="00C62A2F" w:rsidP="00C62A2F">
      <w:pPr>
        <w:pStyle w:val="ListParagraph"/>
        <w:numPr>
          <w:ilvl w:val="0"/>
          <w:numId w:val="1"/>
        </w:numPr>
      </w:pPr>
      <w:r>
        <w:t>PCAOB auditing standards for audits of financial statements</w:t>
      </w:r>
    </w:p>
    <w:p w14:paraId="101A33E4" w14:textId="48675185" w:rsidR="00B705DB" w:rsidRDefault="00C62A2F" w:rsidP="00C62A2F">
      <w:pPr>
        <w:pStyle w:val="ListParagraph"/>
        <w:numPr>
          <w:ilvl w:val="0"/>
          <w:numId w:val="1"/>
        </w:numPr>
      </w:pPr>
      <w:r>
        <w:t>ISACA standards</w:t>
      </w:r>
    </w:p>
    <w:sectPr w:rsidR="00B7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10E5"/>
    <w:multiLevelType w:val="hybridMultilevel"/>
    <w:tmpl w:val="F0382834"/>
    <w:lvl w:ilvl="0" w:tplc="D05C176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5FDD"/>
    <w:multiLevelType w:val="hybridMultilevel"/>
    <w:tmpl w:val="6D6E9348"/>
    <w:lvl w:ilvl="0" w:tplc="C1A8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FE"/>
    <w:rsid w:val="000004FE"/>
    <w:rsid w:val="00003F48"/>
    <w:rsid w:val="00155D75"/>
    <w:rsid w:val="001666EA"/>
    <w:rsid w:val="00282DF7"/>
    <w:rsid w:val="004642DE"/>
    <w:rsid w:val="00726D1E"/>
    <w:rsid w:val="007C48E2"/>
    <w:rsid w:val="007F54F5"/>
    <w:rsid w:val="009F76E3"/>
    <w:rsid w:val="00A87271"/>
    <w:rsid w:val="00B705DB"/>
    <w:rsid w:val="00C62A2F"/>
    <w:rsid w:val="00E1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5FE4"/>
  <w15:chartTrackingRefBased/>
  <w15:docId w15:val="{B7C26A62-EF0D-40BF-ACF5-19635148E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B32"/>
    <w:pPr>
      <w:spacing w:after="240" w:line="276" w:lineRule="auto"/>
    </w:pPr>
    <w:rPr>
      <w:rFonts w:ascii="Times New Roman" w:hAnsi="Times New Roman"/>
      <w:noProof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6E3"/>
    <w:pPr>
      <w:keepNext/>
      <w:keepLines/>
      <w:spacing w:before="240" w:after="0"/>
      <w:jc w:val="both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6E3"/>
    <w:rPr>
      <w:rFonts w:ascii="Times New Roman" w:eastAsiaTheme="majorEastAsia" w:hAnsi="Times New Roman" w:cstheme="majorBidi"/>
      <w:noProof/>
      <w:sz w:val="32"/>
      <w:szCs w:val="32"/>
    </w:rPr>
  </w:style>
  <w:style w:type="paragraph" w:styleId="ListParagraph">
    <w:name w:val="List Paragraph"/>
    <w:basedOn w:val="Normal"/>
    <w:uiPriority w:val="34"/>
    <w:qFormat/>
    <w:rsid w:val="00B7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11</cp:revision>
  <dcterms:created xsi:type="dcterms:W3CDTF">2022-03-08T01:38:00Z</dcterms:created>
  <dcterms:modified xsi:type="dcterms:W3CDTF">2022-03-08T01:43:00Z</dcterms:modified>
</cp:coreProperties>
</file>