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830A" w14:textId="2C4330FC" w:rsidR="00EB70A0" w:rsidRPr="00EB70A0" w:rsidRDefault="00EB70A0" w:rsidP="00EB70A0">
      <w:pPr>
        <w:tabs>
          <w:tab w:val="left" w:pos="1905"/>
        </w:tabs>
        <w:rPr>
          <w:rFonts w:ascii="Palatino Linotype" w:hAnsi="Palatino Linotype"/>
          <w:sz w:val="24"/>
          <w:szCs w:val="24"/>
        </w:rPr>
      </w:pPr>
    </w:p>
    <w:p w14:paraId="31A7F87E" w14:textId="77777777" w:rsidR="00EB70A0" w:rsidRPr="00EB70A0" w:rsidRDefault="00EB70A0" w:rsidP="00EB70A0">
      <w:pPr>
        <w:jc w:val="center"/>
        <w:rPr>
          <w:rFonts w:ascii="Palatino Linotype" w:eastAsia="Helvetica" w:hAnsi="Palatino Linotype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EB70A0">
        <w:rPr>
          <w:rFonts w:ascii="Palatino Linotype" w:hAnsi="Palatino Linotype"/>
          <w:b/>
          <w:noProof/>
          <w:sz w:val="24"/>
          <w:szCs w:val="24"/>
          <w:lang w:val="en-US"/>
        </w:rPr>
        <w:drawing>
          <wp:inline distT="0" distB="0" distL="0" distR="0" wp14:anchorId="2393C751" wp14:editId="599800ED">
            <wp:extent cx="2466975" cy="142674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858" cy="14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5F2" w14:textId="04236E76" w:rsidR="00EB70A0" w:rsidRPr="00E87D4A" w:rsidRDefault="00A96842" w:rsidP="00563A68">
      <w:pPr>
        <w:jc w:val="center"/>
        <w:rPr>
          <w:rFonts w:ascii="Palatino Linotype" w:hAnsi="Palatino Linotype"/>
          <w:b/>
          <w:sz w:val="24"/>
          <w:szCs w:val="24"/>
        </w:rPr>
      </w:pPr>
      <w:r w:rsidRPr="00E87D4A">
        <w:rPr>
          <w:rFonts w:ascii="Palatino Linotype" w:hAnsi="Palatino Linotype"/>
          <w:b/>
          <w:sz w:val="24"/>
          <w:szCs w:val="24"/>
        </w:rPr>
        <w:t>PENGHAYATAN ETIKA DAN PERADABAN</w:t>
      </w:r>
      <w:r w:rsidR="00EB70A0" w:rsidRPr="00E87D4A">
        <w:rPr>
          <w:rFonts w:ascii="Palatino Linotype" w:hAnsi="Palatino Linotype"/>
          <w:b/>
          <w:sz w:val="24"/>
          <w:szCs w:val="24"/>
        </w:rPr>
        <w:t xml:space="preserve"> (</w:t>
      </w:r>
      <w:r w:rsidR="00563A68" w:rsidRPr="00E87D4A">
        <w:rPr>
          <w:rFonts w:ascii="Palatino Linotype" w:hAnsi="Palatino Linotype"/>
          <w:b/>
          <w:sz w:val="24"/>
          <w:szCs w:val="24"/>
        </w:rPr>
        <w:t>B</w:t>
      </w:r>
      <w:r w:rsidR="002405C7">
        <w:rPr>
          <w:rFonts w:ascii="Palatino Linotype" w:hAnsi="Palatino Linotype"/>
          <w:b/>
          <w:sz w:val="24"/>
          <w:szCs w:val="24"/>
        </w:rPr>
        <w:t>LHW 2772</w:t>
      </w:r>
      <w:r w:rsidR="00563A68" w:rsidRPr="00E87D4A">
        <w:rPr>
          <w:rFonts w:ascii="Palatino Linotype" w:hAnsi="Palatino Linotype"/>
          <w:b/>
          <w:sz w:val="24"/>
          <w:szCs w:val="24"/>
        </w:rPr>
        <w:t>)</w:t>
      </w:r>
    </w:p>
    <w:p w14:paraId="2DF4B2EC" w14:textId="4A3041C6" w:rsidR="00EB70A0" w:rsidRPr="00EB70A0" w:rsidRDefault="00EB70A0" w:rsidP="00EB70A0">
      <w:pPr>
        <w:jc w:val="center"/>
        <w:rPr>
          <w:rFonts w:ascii="Palatino Linotype" w:hAnsi="Palatino Linotype"/>
          <w:b/>
          <w:sz w:val="24"/>
          <w:szCs w:val="24"/>
        </w:rPr>
      </w:pPr>
      <w:r w:rsidRPr="00EB70A0">
        <w:rPr>
          <w:rFonts w:ascii="Palatino Linotype" w:hAnsi="Palatino Linotype"/>
          <w:b/>
          <w:sz w:val="24"/>
          <w:szCs w:val="24"/>
        </w:rPr>
        <w:t>TUGASAN</w:t>
      </w:r>
      <w:r w:rsidR="006925D2">
        <w:rPr>
          <w:rFonts w:ascii="Palatino Linotype" w:hAnsi="Palatino Linotype"/>
          <w:b/>
          <w:sz w:val="24"/>
          <w:szCs w:val="24"/>
        </w:rPr>
        <w:t xml:space="preserve"> BERKUMPULAN</w:t>
      </w:r>
    </w:p>
    <w:p w14:paraId="1F80CF71" w14:textId="77777777" w:rsidR="00EB70A0" w:rsidRPr="00EB70A0" w:rsidRDefault="00EB70A0" w:rsidP="00EB70A0">
      <w:pPr>
        <w:jc w:val="center"/>
        <w:rPr>
          <w:rFonts w:ascii="Palatino Linotype" w:hAnsi="Palatino Linotype"/>
          <w:b/>
          <w:sz w:val="24"/>
          <w:szCs w:val="24"/>
        </w:rPr>
      </w:pPr>
      <w:r w:rsidRPr="00EB70A0">
        <w:rPr>
          <w:rFonts w:ascii="Palatino Linotype" w:hAnsi="Palatino Linotype"/>
          <w:b/>
          <w:sz w:val="24"/>
          <w:szCs w:val="24"/>
        </w:rPr>
        <w:t>TAJUK :</w:t>
      </w:r>
    </w:p>
    <w:p w14:paraId="2BA2F55F" w14:textId="41D084B2" w:rsidR="00EB70A0" w:rsidRDefault="00EB70A0" w:rsidP="00143119">
      <w:pPr>
        <w:jc w:val="center"/>
        <w:rPr>
          <w:rFonts w:ascii="Palatino Linotype" w:hAnsi="Palatino Linotype"/>
          <w:b/>
          <w:sz w:val="24"/>
          <w:szCs w:val="24"/>
        </w:rPr>
      </w:pPr>
      <w:r w:rsidRPr="00EB70A0">
        <w:rPr>
          <w:rFonts w:ascii="Palatino Linotype" w:hAnsi="Palatino Linotype"/>
          <w:b/>
          <w:sz w:val="24"/>
          <w:szCs w:val="24"/>
        </w:rPr>
        <w:t>KURSUS</w:t>
      </w:r>
      <w:r w:rsidR="00143119">
        <w:rPr>
          <w:rFonts w:ascii="Palatino Linotype" w:hAnsi="Palatino Linotype"/>
          <w:b/>
          <w:sz w:val="24"/>
          <w:szCs w:val="24"/>
        </w:rPr>
        <w:t>/FAKULTI</w:t>
      </w:r>
      <w:r w:rsidRPr="00EB70A0">
        <w:rPr>
          <w:rFonts w:ascii="Palatino Linotype" w:hAnsi="Palatino Linotype"/>
          <w:b/>
          <w:sz w:val="24"/>
          <w:szCs w:val="24"/>
        </w:rPr>
        <w:t xml:space="preserve"> :</w:t>
      </w:r>
      <w:r w:rsidR="00C05172">
        <w:rPr>
          <w:rFonts w:ascii="Palatino Linotype" w:hAnsi="Palatino Linotype"/>
          <w:b/>
          <w:sz w:val="24"/>
          <w:szCs w:val="24"/>
        </w:rPr>
        <w:t xml:space="preserve"> </w:t>
      </w:r>
    </w:p>
    <w:p w14:paraId="25AC16C1" w14:textId="41193D10" w:rsidR="00EB70A0" w:rsidRPr="00EB70A0" w:rsidRDefault="00EB70A0" w:rsidP="00EB70A0">
      <w:pPr>
        <w:jc w:val="center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PENSYARAH :</w:t>
      </w:r>
      <w:r w:rsidR="00C05172">
        <w:rPr>
          <w:rFonts w:ascii="Palatino Linotype" w:hAnsi="Palatino Linotype"/>
          <w:b/>
          <w:sz w:val="24"/>
          <w:szCs w:val="24"/>
        </w:rPr>
        <w:t xml:space="preserve"> DR. SHAHRULANUAR BIN MOHAMED</w:t>
      </w:r>
    </w:p>
    <w:p w14:paraId="55F1AA67" w14:textId="77777777" w:rsidR="00EB70A0" w:rsidRPr="00EB70A0" w:rsidRDefault="00EB70A0" w:rsidP="00EB70A0">
      <w:pPr>
        <w:rPr>
          <w:rFonts w:ascii="Palatino Linotype" w:hAnsi="Palatino Linotype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1810"/>
        <w:gridCol w:w="2363"/>
        <w:gridCol w:w="1386"/>
      </w:tblGrid>
      <w:tr w:rsidR="00557C37" w:rsidRPr="00EB70A0" w14:paraId="14CD9414" w14:textId="0C55FC2E" w:rsidTr="00557C37">
        <w:tc>
          <w:tcPr>
            <w:tcW w:w="3652" w:type="dxa"/>
          </w:tcPr>
          <w:p w14:paraId="3323056A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B70A0">
              <w:rPr>
                <w:rFonts w:ascii="Palatino Linotype" w:hAnsi="Palatino Linotype"/>
                <w:b/>
                <w:sz w:val="24"/>
                <w:szCs w:val="24"/>
              </w:rPr>
              <w:t>NAMA AHLI</w:t>
            </w:r>
          </w:p>
        </w:tc>
        <w:tc>
          <w:tcPr>
            <w:tcW w:w="1843" w:type="dxa"/>
          </w:tcPr>
          <w:p w14:paraId="61937EBC" w14:textId="77777777" w:rsidR="00557C37" w:rsidRPr="00EB70A0" w:rsidRDefault="00557C37" w:rsidP="00EB70A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EB70A0">
              <w:rPr>
                <w:rFonts w:ascii="Palatino Linotype" w:hAnsi="Palatino Linotype"/>
                <w:b/>
                <w:sz w:val="24"/>
                <w:szCs w:val="24"/>
              </w:rPr>
              <w:t>NO. MATRIK</w:t>
            </w:r>
          </w:p>
        </w:tc>
        <w:tc>
          <w:tcPr>
            <w:tcW w:w="2407" w:type="dxa"/>
          </w:tcPr>
          <w:p w14:paraId="7271DA38" w14:textId="06611069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BAB &amp; BAHAGIAN</w:t>
            </w:r>
          </w:p>
        </w:tc>
        <w:tc>
          <w:tcPr>
            <w:tcW w:w="1386" w:type="dxa"/>
          </w:tcPr>
          <w:p w14:paraId="59B82D54" w14:textId="7A902BEE" w:rsidR="00557C37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sz w:val="24"/>
                <w:szCs w:val="24"/>
              </w:rPr>
              <w:t>MARKAH</w:t>
            </w:r>
          </w:p>
        </w:tc>
      </w:tr>
      <w:tr w:rsidR="00557C37" w:rsidRPr="00EB70A0" w14:paraId="371B6839" w14:textId="09AFC756" w:rsidTr="00557C37">
        <w:tc>
          <w:tcPr>
            <w:tcW w:w="3652" w:type="dxa"/>
          </w:tcPr>
          <w:p w14:paraId="2DB66EF3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Cs/>
                <w:sz w:val="24"/>
                <w:szCs w:val="24"/>
              </w:rPr>
            </w:pPr>
          </w:p>
        </w:tc>
        <w:tc>
          <w:tcPr>
            <w:tcW w:w="1843" w:type="dxa"/>
          </w:tcPr>
          <w:p w14:paraId="4ACB3625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70E9096C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Cs/>
                <w:sz w:val="24"/>
                <w:szCs w:val="24"/>
              </w:rPr>
            </w:pPr>
          </w:p>
        </w:tc>
        <w:tc>
          <w:tcPr>
            <w:tcW w:w="1386" w:type="dxa"/>
          </w:tcPr>
          <w:p w14:paraId="377EDD39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Cs/>
                <w:sz w:val="24"/>
                <w:szCs w:val="24"/>
              </w:rPr>
            </w:pPr>
          </w:p>
        </w:tc>
      </w:tr>
      <w:tr w:rsidR="00557C37" w:rsidRPr="00EB70A0" w14:paraId="372E4CFD" w14:textId="18F9A947" w:rsidTr="00557C37">
        <w:tc>
          <w:tcPr>
            <w:tcW w:w="3652" w:type="dxa"/>
          </w:tcPr>
          <w:p w14:paraId="317A3371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143CA2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7B66F0BC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3CDFCCE7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557C37" w:rsidRPr="00EB70A0" w14:paraId="48572DD1" w14:textId="70C49806" w:rsidTr="00557C37">
        <w:tc>
          <w:tcPr>
            <w:tcW w:w="3652" w:type="dxa"/>
          </w:tcPr>
          <w:p w14:paraId="064C66F2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160E02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35243021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410923C7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557C37" w:rsidRPr="00EB70A0" w14:paraId="35A120C6" w14:textId="16AE5E0A" w:rsidTr="00557C37">
        <w:tc>
          <w:tcPr>
            <w:tcW w:w="3652" w:type="dxa"/>
          </w:tcPr>
          <w:p w14:paraId="53857DDF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3AB0C6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3D9C70D3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3A5A69D1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557C37" w:rsidRPr="00EB70A0" w14:paraId="343A7406" w14:textId="399A5C01" w:rsidTr="00557C37">
        <w:tc>
          <w:tcPr>
            <w:tcW w:w="3652" w:type="dxa"/>
          </w:tcPr>
          <w:p w14:paraId="017328C5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39EFC311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1B312E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71C86D79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557C37" w:rsidRPr="00EB70A0" w14:paraId="211DCDF3" w14:textId="311CB65D" w:rsidTr="00557C37">
        <w:tc>
          <w:tcPr>
            <w:tcW w:w="3652" w:type="dxa"/>
          </w:tcPr>
          <w:p w14:paraId="4181DA81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A855EA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2407" w:type="dxa"/>
          </w:tcPr>
          <w:p w14:paraId="2DF4BDB0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  <w:tc>
          <w:tcPr>
            <w:tcW w:w="1386" w:type="dxa"/>
          </w:tcPr>
          <w:p w14:paraId="358CEDEB" w14:textId="77777777" w:rsidR="00557C37" w:rsidRPr="00EB70A0" w:rsidRDefault="00557C37" w:rsidP="008D7880">
            <w:pPr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14:paraId="0F72A1EC" w14:textId="77777777" w:rsidR="00EB70A0" w:rsidRPr="00EB70A0" w:rsidRDefault="00EB70A0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3BBA8884" w14:textId="77777777" w:rsidR="00EB70A0" w:rsidRDefault="00EB70A0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7E14091D" w14:textId="77777777" w:rsidR="001E3A88" w:rsidRDefault="001E3A88" w:rsidP="00EB70A0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03C66353" w14:textId="77777777" w:rsidR="001E3A88" w:rsidRDefault="001E3A88" w:rsidP="001E3A88">
      <w:pPr>
        <w:rPr>
          <w:rFonts w:ascii="Palatino Linotype" w:hAnsi="Palatino Linotype"/>
          <w:b/>
          <w:sz w:val="24"/>
          <w:szCs w:val="24"/>
        </w:rPr>
      </w:pPr>
    </w:p>
    <w:p w14:paraId="37687BD5" w14:textId="77777777" w:rsidR="00E87D4A" w:rsidRPr="00EB70A0" w:rsidRDefault="00E87D4A" w:rsidP="001E3A88">
      <w:pPr>
        <w:rPr>
          <w:rFonts w:ascii="Palatino Linotype" w:hAnsi="Palatino Linotype"/>
          <w:b/>
          <w:sz w:val="24"/>
          <w:szCs w:val="24"/>
        </w:rPr>
      </w:pPr>
    </w:p>
    <w:p w14:paraId="6CDD129C" w14:textId="77777777" w:rsidR="00EB70A0" w:rsidRPr="00EB70A0" w:rsidRDefault="00EB70A0" w:rsidP="00EB70A0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 w:rsidRPr="00EB70A0">
        <w:rPr>
          <w:rFonts w:ascii="Palatino Linotype" w:hAnsi="Palatino Linotype"/>
          <w:b/>
          <w:sz w:val="24"/>
          <w:szCs w:val="24"/>
        </w:rPr>
        <w:lastRenderedPageBreak/>
        <w:t>Pengenalan</w:t>
      </w:r>
    </w:p>
    <w:p w14:paraId="781FD1FF" w14:textId="7FDDF377" w:rsidR="00EB70A0" w:rsidRPr="001E3A88" w:rsidRDefault="00EB70A0" w:rsidP="001E3A88">
      <w:pPr>
        <w:ind w:firstLine="708"/>
        <w:rPr>
          <w:rFonts w:ascii="Palatino Linotype" w:hAnsi="Palatino Linotype"/>
          <w:sz w:val="24"/>
          <w:szCs w:val="24"/>
        </w:rPr>
      </w:pPr>
      <w:r w:rsidRPr="001E3A88">
        <w:rPr>
          <w:rFonts w:ascii="Palatino Linotype" w:hAnsi="Palatino Linotype"/>
          <w:sz w:val="24"/>
          <w:szCs w:val="24"/>
        </w:rPr>
        <w:t>Jelaskan disini secara ringkas mengenai tajuk</w:t>
      </w:r>
      <w:r w:rsidR="00DB0A52">
        <w:rPr>
          <w:rFonts w:ascii="Palatino Linotype" w:hAnsi="Palatino Linotype"/>
          <w:sz w:val="24"/>
          <w:szCs w:val="24"/>
        </w:rPr>
        <w:t xml:space="preserve"> </w:t>
      </w:r>
      <w:r w:rsidR="004730A1">
        <w:rPr>
          <w:rFonts w:ascii="Palatino Linotype" w:hAnsi="Palatino Linotype"/>
          <w:sz w:val="24"/>
          <w:szCs w:val="24"/>
        </w:rPr>
        <w:t xml:space="preserve">TUGASAN </w:t>
      </w:r>
      <w:r w:rsidR="00DB0A52">
        <w:rPr>
          <w:rFonts w:ascii="Palatino Linotype" w:hAnsi="Palatino Linotype"/>
          <w:sz w:val="24"/>
          <w:szCs w:val="24"/>
        </w:rPr>
        <w:t>yang dipilih</w:t>
      </w:r>
      <w:r w:rsidR="00453B33">
        <w:rPr>
          <w:rFonts w:ascii="Palatino Linotype" w:hAnsi="Palatino Linotype"/>
          <w:sz w:val="24"/>
          <w:szCs w:val="24"/>
        </w:rPr>
        <w:t>.</w:t>
      </w:r>
    </w:p>
    <w:p w14:paraId="77C8100E" w14:textId="77777777" w:rsidR="00EB70A0" w:rsidRDefault="00522EF4" w:rsidP="00EB70A0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Objektif</w:t>
      </w:r>
    </w:p>
    <w:p w14:paraId="511CE2FE" w14:textId="58BDCBA9" w:rsidR="00522EF4" w:rsidRPr="001E3A88" w:rsidRDefault="00522EF4" w:rsidP="00DB0A52">
      <w:pPr>
        <w:pStyle w:val="ListParagraph"/>
        <w:numPr>
          <w:ilvl w:val="0"/>
          <w:numId w:val="2"/>
        </w:numPr>
        <w:ind w:hanging="90"/>
        <w:rPr>
          <w:rFonts w:ascii="Palatino Linotype" w:hAnsi="Palatino Linotype"/>
          <w:sz w:val="24"/>
          <w:szCs w:val="24"/>
        </w:rPr>
      </w:pPr>
      <w:r w:rsidRPr="001E3A88">
        <w:rPr>
          <w:rFonts w:ascii="Palatino Linotype" w:hAnsi="Palatino Linotype"/>
          <w:sz w:val="24"/>
          <w:szCs w:val="24"/>
        </w:rPr>
        <w:t>Mengenal pasti</w:t>
      </w:r>
      <w:r w:rsidR="00DB0A52">
        <w:rPr>
          <w:rFonts w:ascii="Palatino Linotype" w:hAnsi="Palatino Linotype"/>
          <w:sz w:val="24"/>
          <w:szCs w:val="24"/>
        </w:rPr>
        <w:t xml:space="preserve">/membincang </w:t>
      </w:r>
      <w:r w:rsidR="006925D2">
        <w:rPr>
          <w:rFonts w:ascii="Palatino Linotype" w:hAnsi="Palatino Linotype"/>
          <w:sz w:val="24"/>
          <w:szCs w:val="24"/>
        </w:rPr>
        <w:t xml:space="preserve"> (</w:t>
      </w:r>
      <w:r w:rsidR="00DB0A52">
        <w:rPr>
          <w:rFonts w:ascii="Palatino Linotype" w:hAnsi="Palatino Linotype"/>
          <w:sz w:val="24"/>
          <w:szCs w:val="24"/>
        </w:rPr>
        <w:t>pilih salah satu sahaja</w:t>
      </w:r>
      <w:r w:rsidR="006925D2">
        <w:rPr>
          <w:rFonts w:ascii="Palatino Linotype" w:hAnsi="Palatino Linotype"/>
          <w:sz w:val="24"/>
          <w:szCs w:val="24"/>
        </w:rPr>
        <w:t>)</w:t>
      </w:r>
      <w:r w:rsidR="00DB0A52">
        <w:rPr>
          <w:rFonts w:ascii="Palatino Linotype" w:hAnsi="Palatino Linotype"/>
          <w:sz w:val="24"/>
          <w:szCs w:val="24"/>
        </w:rPr>
        <w:t>.</w:t>
      </w:r>
    </w:p>
    <w:p w14:paraId="2EE17B08" w14:textId="67D559CE" w:rsidR="00522EF4" w:rsidRPr="007F59D2" w:rsidRDefault="00522EF4" w:rsidP="007F59D2">
      <w:pPr>
        <w:pStyle w:val="ListParagraph"/>
        <w:numPr>
          <w:ilvl w:val="0"/>
          <w:numId w:val="2"/>
        </w:numPr>
        <w:ind w:hanging="87"/>
        <w:rPr>
          <w:rFonts w:ascii="Palatino Linotype" w:hAnsi="Palatino Linotype"/>
          <w:sz w:val="24"/>
          <w:szCs w:val="24"/>
        </w:rPr>
      </w:pPr>
      <w:r w:rsidRPr="001E3A88">
        <w:rPr>
          <w:rFonts w:ascii="Palatino Linotype" w:hAnsi="Palatino Linotype"/>
          <w:sz w:val="24"/>
          <w:szCs w:val="24"/>
        </w:rPr>
        <w:t>Mengkaji</w:t>
      </w:r>
      <w:r w:rsidR="007F59D2">
        <w:rPr>
          <w:rFonts w:ascii="Palatino Linotype" w:hAnsi="Palatino Linotype"/>
          <w:sz w:val="24"/>
          <w:szCs w:val="24"/>
        </w:rPr>
        <w:t>/merumus</w:t>
      </w:r>
      <w:r w:rsidR="006925D2">
        <w:rPr>
          <w:rFonts w:ascii="Palatino Linotype" w:hAnsi="Palatino Linotype"/>
          <w:sz w:val="24"/>
          <w:szCs w:val="24"/>
        </w:rPr>
        <w:t>/ membandingkan</w:t>
      </w:r>
      <w:r w:rsidR="007F59D2">
        <w:rPr>
          <w:rFonts w:ascii="Palatino Linotype" w:hAnsi="Palatino Linotype"/>
          <w:sz w:val="24"/>
          <w:szCs w:val="24"/>
        </w:rPr>
        <w:t xml:space="preserve"> </w:t>
      </w:r>
      <w:r w:rsidR="006925D2">
        <w:rPr>
          <w:rFonts w:ascii="Palatino Linotype" w:hAnsi="Palatino Linotype"/>
          <w:sz w:val="24"/>
          <w:szCs w:val="24"/>
        </w:rPr>
        <w:t>(</w:t>
      </w:r>
      <w:r w:rsidRPr="007F59D2">
        <w:rPr>
          <w:rFonts w:ascii="Palatino Linotype" w:hAnsi="Palatino Linotype"/>
          <w:sz w:val="24"/>
          <w:szCs w:val="24"/>
        </w:rPr>
        <w:t>pilih sa</w:t>
      </w:r>
      <w:r w:rsidR="001E3A88" w:rsidRPr="007F59D2">
        <w:rPr>
          <w:rFonts w:ascii="Palatino Linotype" w:hAnsi="Palatino Linotype"/>
          <w:sz w:val="24"/>
          <w:szCs w:val="24"/>
        </w:rPr>
        <w:t>l</w:t>
      </w:r>
      <w:r w:rsidRPr="007F59D2">
        <w:rPr>
          <w:rFonts w:ascii="Palatino Linotype" w:hAnsi="Palatino Linotype"/>
          <w:sz w:val="24"/>
          <w:szCs w:val="24"/>
        </w:rPr>
        <w:t>ah satu sahaja</w:t>
      </w:r>
      <w:r w:rsidR="006925D2">
        <w:rPr>
          <w:rFonts w:ascii="Palatino Linotype" w:hAnsi="Palatino Linotype"/>
          <w:sz w:val="24"/>
          <w:szCs w:val="24"/>
        </w:rPr>
        <w:t>)</w:t>
      </w:r>
      <w:r w:rsidR="001E3A88" w:rsidRPr="007F59D2">
        <w:rPr>
          <w:rFonts w:ascii="Palatino Linotype" w:hAnsi="Palatino Linotype"/>
          <w:sz w:val="24"/>
          <w:szCs w:val="24"/>
        </w:rPr>
        <w:t>.</w:t>
      </w:r>
    </w:p>
    <w:p w14:paraId="1B39B2E8" w14:textId="77777777" w:rsidR="006F6BFA" w:rsidRPr="006F6BFA" w:rsidRDefault="006F6BFA" w:rsidP="006F6BFA">
      <w:pPr>
        <w:pStyle w:val="ListParagraph"/>
        <w:ind w:left="1418"/>
        <w:rPr>
          <w:rFonts w:ascii="Palatino Linotype" w:hAnsi="Palatino Linotype"/>
          <w:sz w:val="24"/>
          <w:szCs w:val="24"/>
        </w:rPr>
      </w:pPr>
    </w:p>
    <w:p w14:paraId="0F912F53" w14:textId="1251E4B7" w:rsidR="0066765A" w:rsidRDefault="0066765A" w:rsidP="001E3A88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Kajian Literatur (sorotan kajian)</w:t>
      </w:r>
    </w:p>
    <w:p w14:paraId="6ABFF84D" w14:textId="18029ED4" w:rsidR="00DB0A52" w:rsidRDefault="006925D2" w:rsidP="00DB0A52">
      <w:pPr>
        <w:pStyle w:val="ListParagrap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Pelajar perlu </w:t>
      </w:r>
      <w:r w:rsidR="00DB0A52">
        <w:rPr>
          <w:rFonts w:ascii="Palatino Linotype" w:hAnsi="Palatino Linotype"/>
          <w:bCs/>
          <w:sz w:val="24"/>
          <w:szCs w:val="24"/>
        </w:rPr>
        <w:t>merujuk kajian-kajian la</w:t>
      </w:r>
      <w:r>
        <w:rPr>
          <w:rFonts w:ascii="Palatino Linotype" w:hAnsi="Palatino Linotype"/>
          <w:bCs/>
          <w:sz w:val="24"/>
          <w:szCs w:val="24"/>
        </w:rPr>
        <w:t xml:space="preserve">lu (kajian literatur) minimum (5) - maksimum (7) kajian </w:t>
      </w:r>
      <w:r w:rsidR="00DB0A52">
        <w:rPr>
          <w:rFonts w:ascii="Palatino Linotype" w:hAnsi="Palatino Linotype"/>
          <w:bCs/>
          <w:sz w:val="24"/>
          <w:szCs w:val="24"/>
        </w:rPr>
        <w:t>yang telah dibuat sebelum ini sama ada daripada artikel jurnal/buku/bab dalam buku/prosiding</w:t>
      </w:r>
      <w:r w:rsidR="002B6DE0">
        <w:rPr>
          <w:rFonts w:ascii="Palatino Linotype" w:hAnsi="Palatino Linotype"/>
          <w:bCs/>
          <w:sz w:val="24"/>
          <w:szCs w:val="24"/>
        </w:rPr>
        <w:t>/monograf</w:t>
      </w:r>
      <w:r w:rsidR="00DB0A52">
        <w:rPr>
          <w:rFonts w:ascii="Palatino Linotype" w:hAnsi="Palatino Linotype"/>
          <w:bCs/>
          <w:sz w:val="24"/>
          <w:szCs w:val="24"/>
        </w:rPr>
        <w:t>.</w:t>
      </w:r>
    </w:p>
    <w:p w14:paraId="480F3361" w14:textId="77777777" w:rsidR="00DB0A52" w:rsidRPr="00DB0A52" w:rsidRDefault="00DB0A52" w:rsidP="00DB0A52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263B2668" w14:textId="5D6973CD" w:rsidR="00522EF4" w:rsidRPr="00146ED5" w:rsidRDefault="00522EF4" w:rsidP="00146ED5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sz w:val="24"/>
          <w:szCs w:val="24"/>
        </w:rPr>
      </w:pPr>
      <w:r w:rsidRPr="001E3A88">
        <w:rPr>
          <w:rFonts w:ascii="Palatino Linotype" w:hAnsi="Palatino Linotype"/>
          <w:b/>
          <w:sz w:val="24"/>
          <w:szCs w:val="24"/>
        </w:rPr>
        <w:t xml:space="preserve">Metodologi </w:t>
      </w:r>
    </w:p>
    <w:p w14:paraId="555D4356" w14:textId="39CE1A67" w:rsidR="00D44C3A" w:rsidRDefault="006925D2" w:rsidP="00DB0A5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Pelajar perlu</w:t>
      </w:r>
      <w:r w:rsidR="00D44C3A">
        <w:rPr>
          <w:rFonts w:ascii="Palatino Linotype" w:hAnsi="Palatino Linotype"/>
          <w:sz w:val="24"/>
          <w:szCs w:val="24"/>
        </w:rPr>
        <w:t xml:space="preserve"> memilih kajian perpustakaan sahaja. Maksudnya berdasarkan rujukan buku-buku/artikel jurnal/monograf dan sebagainya.</w:t>
      </w:r>
    </w:p>
    <w:p w14:paraId="463D2917" w14:textId="32D7AB60" w:rsidR="00522EF4" w:rsidRPr="00522EF4" w:rsidRDefault="001E3A88" w:rsidP="00DB0A52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(lihat contoh macammana nak </w:t>
      </w:r>
      <w:r w:rsidR="00D44C3A">
        <w:rPr>
          <w:rFonts w:ascii="Palatino Linotype" w:hAnsi="Palatino Linotype"/>
          <w:sz w:val="24"/>
          <w:szCs w:val="24"/>
        </w:rPr>
        <w:t>memahami metodologi</w:t>
      </w:r>
      <w:r>
        <w:rPr>
          <w:rFonts w:ascii="Palatino Linotype" w:hAnsi="Palatino Linotype"/>
          <w:sz w:val="24"/>
          <w:szCs w:val="24"/>
        </w:rPr>
        <w:t xml:space="preserve"> di</w:t>
      </w:r>
      <w:r w:rsidR="006925D2">
        <w:rPr>
          <w:rFonts w:ascii="Palatino Linotype" w:hAnsi="Palatino Linotype"/>
          <w:sz w:val="24"/>
          <w:szCs w:val="24"/>
        </w:rPr>
        <w:t>carian</w:t>
      </w:r>
      <w:r>
        <w:rPr>
          <w:rFonts w:ascii="Palatino Linotype" w:hAnsi="Palatino Linotype"/>
          <w:sz w:val="24"/>
          <w:szCs w:val="24"/>
        </w:rPr>
        <w:t xml:space="preserve"> google)</w:t>
      </w:r>
    </w:p>
    <w:p w14:paraId="335E31DF" w14:textId="77777777" w:rsidR="00522EF4" w:rsidRPr="00522EF4" w:rsidRDefault="00522EF4" w:rsidP="00522EF4">
      <w:pPr>
        <w:pStyle w:val="ListParagraph"/>
        <w:rPr>
          <w:rFonts w:ascii="Palatino Linotype" w:hAnsi="Palatino Linotype"/>
          <w:b/>
          <w:sz w:val="24"/>
          <w:szCs w:val="24"/>
        </w:rPr>
      </w:pPr>
    </w:p>
    <w:p w14:paraId="3FABFBAC" w14:textId="70C560F0" w:rsidR="0066765A" w:rsidRDefault="00DB0A52" w:rsidP="001E3A88">
      <w:pPr>
        <w:pStyle w:val="ListParagraph"/>
        <w:numPr>
          <w:ilvl w:val="0"/>
          <w:numId w:val="1"/>
        </w:numPr>
        <w:ind w:hanging="513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 xml:space="preserve">Perbincangan </w:t>
      </w:r>
      <w:r w:rsidR="006925D2">
        <w:rPr>
          <w:rFonts w:ascii="Palatino Linotype" w:hAnsi="Palatino Linotype"/>
          <w:b/>
          <w:sz w:val="24"/>
          <w:szCs w:val="24"/>
        </w:rPr>
        <w:t>dan Hasil K</w:t>
      </w:r>
      <w:r>
        <w:rPr>
          <w:rFonts w:ascii="Palatino Linotype" w:hAnsi="Palatino Linotype"/>
          <w:b/>
          <w:sz w:val="24"/>
          <w:szCs w:val="24"/>
        </w:rPr>
        <w:t>ajian</w:t>
      </w:r>
    </w:p>
    <w:p w14:paraId="478EDBE0" w14:textId="2DDBB23F" w:rsidR="00D44C3A" w:rsidRDefault="002D2AC2" w:rsidP="00AB73F1">
      <w:pPr>
        <w:pStyle w:val="ListParagraph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Perbincangan </w:t>
      </w:r>
      <w:r w:rsidR="00D44C3A" w:rsidRPr="00D44C3A">
        <w:rPr>
          <w:rFonts w:ascii="Palatino Linotype" w:hAnsi="Palatino Linotype"/>
          <w:bCs/>
          <w:sz w:val="24"/>
          <w:szCs w:val="24"/>
        </w:rPr>
        <w:t>kajian</w:t>
      </w:r>
      <w:r w:rsidR="006925D2">
        <w:rPr>
          <w:rFonts w:ascii="Palatino Linotype" w:hAnsi="Palatino Linotype"/>
          <w:bCs/>
          <w:sz w:val="24"/>
          <w:szCs w:val="24"/>
        </w:rPr>
        <w:t xml:space="preserve"> adalah </w:t>
      </w:r>
      <w:r w:rsidR="00AB73F1">
        <w:rPr>
          <w:rFonts w:ascii="Palatino Linotype" w:hAnsi="Palatino Linotype"/>
          <w:bCs/>
          <w:sz w:val="24"/>
          <w:szCs w:val="24"/>
        </w:rPr>
        <w:t>hasil kajian berdasarkan kajian-kajian perpustakaan. Kemudian pelajar perlu membincangkan dan merumuskan hasil daripada kajian-kajian perpustakaan.</w:t>
      </w:r>
    </w:p>
    <w:p w14:paraId="2FF8A151" w14:textId="1C3D18D9" w:rsidR="00AB73F1" w:rsidRPr="00D44C3A" w:rsidRDefault="00AB73F1" w:rsidP="00AB73F1">
      <w:pPr>
        <w:pStyle w:val="ListParagraph"/>
        <w:jc w:val="both"/>
        <w:rPr>
          <w:rFonts w:ascii="Palatino Linotype" w:hAnsi="Palatino Linotype"/>
          <w:bCs/>
          <w:sz w:val="24"/>
          <w:szCs w:val="24"/>
        </w:rPr>
      </w:pPr>
      <w:r>
        <w:rPr>
          <w:rFonts w:ascii="Palatino Linotype" w:hAnsi="Palatino Linotype"/>
          <w:bCs/>
          <w:sz w:val="24"/>
          <w:szCs w:val="24"/>
        </w:rPr>
        <w:t xml:space="preserve"> </w:t>
      </w:r>
    </w:p>
    <w:p w14:paraId="43E2D026" w14:textId="5EF600C3" w:rsidR="00522EF4" w:rsidRDefault="00522EF4" w:rsidP="001E3A88">
      <w:pPr>
        <w:pStyle w:val="ListParagraph"/>
        <w:numPr>
          <w:ilvl w:val="0"/>
          <w:numId w:val="1"/>
        </w:numPr>
        <w:ind w:hanging="513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Kesimpulan</w:t>
      </w:r>
      <w:r w:rsidR="00380113">
        <w:rPr>
          <w:rFonts w:ascii="Palatino Linotype" w:hAnsi="Palatino Linotype"/>
          <w:b/>
          <w:sz w:val="24"/>
          <w:szCs w:val="24"/>
        </w:rPr>
        <w:t xml:space="preserve"> dan Cadangan</w:t>
      </w:r>
    </w:p>
    <w:p w14:paraId="6F581366" w14:textId="48AAF604" w:rsidR="00522EF4" w:rsidRPr="00522EF4" w:rsidRDefault="00522EF4" w:rsidP="00D44C3A">
      <w:pPr>
        <w:pStyle w:val="ListParagraph"/>
        <w:jc w:val="both"/>
        <w:rPr>
          <w:rFonts w:ascii="Palatino Linotype" w:hAnsi="Palatino Linotype"/>
          <w:sz w:val="24"/>
          <w:szCs w:val="24"/>
        </w:rPr>
      </w:pPr>
      <w:r w:rsidRPr="00522EF4">
        <w:rPr>
          <w:rFonts w:ascii="Palatino Linotype" w:hAnsi="Palatino Linotype"/>
          <w:sz w:val="24"/>
          <w:szCs w:val="24"/>
        </w:rPr>
        <w:t xml:space="preserve">Buat rumusan ringkas </w:t>
      </w:r>
      <w:r>
        <w:rPr>
          <w:rFonts w:ascii="Palatino Linotype" w:hAnsi="Palatino Linotype"/>
          <w:sz w:val="24"/>
          <w:szCs w:val="24"/>
        </w:rPr>
        <w:t xml:space="preserve">berkaitan </w:t>
      </w:r>
      <w:r w:rsidR="00D44C3A">
        <w:rPr>
          <w:rFonts w:ascii="Palatino Linotype" w:hAnsi="Palatino Linotype"/>
          <w:sz w:val="24"/>
          <w:szCs w:val="24"/>
        </w:rPr>
        <w:t>keseluruhan artikel</w:t>
      </w:r>
      <w:r w:rsidR="00AB73F1">
        <w:rPr>
          <w:rFonts w:ascii="Palatino Linotype" w:hAnsi="Palatino Linotype"/>
          <w:sz w:val="24"/>
          <w:szCs w:val="24"/>
        </w:rPr>
        <w:t xml:space="preserve"> termasuklah rumusan kajian serta cadangan kajian pada masa akan datang.</w:t>
      </w:r>
    </w:p>
    <w:p w14:paraId="20ED28D7" w14:textId="77777777" w:rsidR="00522EF4" w:rsidRPr="00522EF4" w:rsidRDefault="00522EF4" w:rsidP="00522EF4">
      <w:pPr>
        <w:pStyle w:val="ListParagraph"/>
        <w:ind w:left="1080"/>
        <w:rPr>
          <w:rFonts w:ascii="Palatino Linotype" w:hAnsi="Palatino Linotype"/>
          <w:sz w:val="24"/>
          <w:szCs w:val="24"/>
        </w:rPr>
      </w:pPr>
    </w:p>
    <w:p w14:paraId="51B32D66" w14:textId="61E17AD8" w:rsidR="00AB73F1" w:rsidRDefault="00AB73F1" w:rsidP="001E3A88">
      <w:pPr>
        <w:pStyle w:val="ListParagraph"/>
        <w:numPr>
          <w:ilvl w:val="0"/>
          <w:numId w:val="1"/>
        </w:numPr>
        <w:ind w:hanging="654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Penghargaan</w:t>
      </w:r>
    </w:p>
    <w:p w14:paraId="4309CB8C" w14:textId="3E741C6A" w:rsidR="00AB73F1" w:rsidRDefault="00AB73F1" w:rsidP="007F59D2">
      <w:pPr>
        <w:pStyle w:val="ListParagraph"/>
        <w:rPr>
          <w:rFonts w:ascii="Palatino Linotype" w:hAnsi="Palatino Linotype"/>
          <w:bCs/>
          <w:sz w:val="24"/>
          <w:szCs w:val="24"/>
        </w:rPr>
      </w:pPr>
      <w:r w:rsidRPr="00AB73F1">
        <w:rPr>
          <w:rFonts w:ascii="Palatino Linotype" w:hAnsi="Palatino Linotype"/>
          <w:bCs/>
          <w:sz w:val="24"/>
          <w:szCs w:val="24"/>
        </w:rPr>
        <w:t>Ucapan penghargaan kepada universiti dan pensyarah yang mengajar</w:t>
      </w:r>
      <w:r>
        <w:rPr>
          <w:rFonts w:ascii="Palatino Linotype" w:hAnsi="Palatino Linotype"/>
          <w:bCs/>
          <w:sz w:val="24"/>
          <w:szCs w:val="24"/>
        </w:rPr>
        <w:t xml:space="preserve"> secara ringkas sahaja (2 baris sahaja).</w:t>
      </w:r>
    </w:p>
    <w:p w14:paraId="0772E7E7" w14:textId="77777777" w:rsidR="007F59D2" w:rsidRPr="007F59D2" w:rsidRDefault="007F59D2" w:rsidP="007F59D2">
      <w:pPr>
        <w:pStyle w:val="ListParagraph"/>
        <w:rPr>
          <w:rFonts w:ascii="Palatino Linotype" w:hAnsi="Palatino Linotype"/>
          <w:bCs/>
          <w:sz w:val="24"/>
          <w:szCs w:val="24"/>
        </w:rPr>
      </w:pPr>
    </w:p>
    <w:p w14:paraId="45449274" w14:textId="3D8FD38A" w:rsidR="00522EF4" w:rsidRDefault="00522EF4" w:rsidP="001E3A88">
      <w:pPr>
        <w:pStyle w:val="ListParagraph"/>
        <w:numPr>
          <w:ilvl w:val="0"/>
          <w:numId w:val="1"/>
        </w:numPr>
        <w:ind w:hanging="654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4"/>
          <w:szCs w:val="24"/>
        </w:rPr>
        <w:t>Rujukan</w:t>
      </w:r>
    </w:p>
    <w:p w14:paraId="5C57E3F7" w14:textId="6AC202CC" w:rsidR="00320D20" w:rsidRDefault="00522EF4" w:rsidP="00D44C3A">
      <w:pPr>
        <w:pStyle w:val="ListParagraph"/>
        <w:rPr>
          <w:rFonts w:ascii="Palatino Linotype" w:hAnsi="Palatino Linotype"/>
          <w:sz w:val="24"/>
          <w:szCs w:val="24"/>
        </w:rPr>
      </w:pPr>
      <w:r w:rsidRPr="00522EF4">
        <w:rPr>
          <w:rFonts w:ascii="Palatino Linotype" w:hAnsi="Palatino Linotype"/>
          <w:sz w:val="24"/>
          <w:szCs w:val="24"/>
        </w:rPr>
        <w:t>Masukkan rujukan daripada buku, artikel jurnal, internet</w:t>
      </w:r>
      <w:r w:rsidR="006925D2">
        <w:rPr>
          <w:rFonts w:ascii="Palatino Linotype" w:hAnsi="Palatino Linotype"/>
          <w:sz w:val="24"/>
          <w:szCs w:val="24"/>
        </w:rPr>
        <w:t>. Tulis ikut gaya APA.</w:t>
      </w:r>
      <w:r w:rsidRPr="00522EF4">
        <w:rPr>
          <w:rFonts w:ascii="Palatino Linotype" w:hAnsi="Palatino Linotype"/>
          <w:sz w:val="24"/>
          <w:szCs w:val="24"/>
        </w:rPr>
        <w:t xml:space="preserve"> Contoh seperti di bawah</w:t>
      </w:r>
      <w:r w:rsidR="00320D20">
        <w:rPr>
          <w:rFonts w:ascii="Palatino Linotype" w:hAnsi="Palatino Linotype"/>
          <w:sz w:val="24"/>
          <w:szCs w:val="24"/>
        </w:rPr>
        <w:t>.</w:t>
      </w:r>
    </w:p>
    <w:p w14:paraId="72B33784" w14:textId="55D1F331" w:rsidR="00522EF4" w:rsidRPr="00522EF4" w:rsidRDefault="00320D20" w:rsidP="00D44C3A">
      <w:pPr>
        <w:pStyle w:val="ListParagrap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(Rujukan hanya perlu 5 -</w:t>
      </w:r>
      <w:r w:rsidR="005F2FF4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7 rujukan sahaja).</w:t>
      </w:r>
    </w:p>
    <w:p w14:paraId="6065B8D0" w14:textId="77777777" w:rsidR="00522EF4" w:rsidRPr="009E7143" w:rsidRDefault="00522EF4" w:rsidP="00522EF4">
      <w:pPr>
        <w:widowControl w:val="0"/>
        <w:autoSpaceDE w:val="0"/>
        <w:autoSpaceDN w:val="0"/>
        <w:adjustRightInd w:val="0"/>
        <w:spacing w:after="0" w:line="240" w:lineRule="auto"/>
        <w:ind w:left="1080" w:hanging="371"/>
        <w:jc w:val="both"/>
        <w:rPr>
          <w:rFonts w:ascii="Palatino Linotype" w:hAnsi="Palatino Linotype"/>
          <w:sz w:val="24"/>
          <w:szCs w:val="24"/>
        </w:rPr>
      </w:pP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Brown, R. &amp; Higgins, P.J. 1978. On the connection between the second relative 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homotopy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 groups of some related spaces. </w:t>
      </w:r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Proc. London Math. Soc. </w:t>
      </w:r>
      <w:r w:rsidRPr="009E7143">
        <w:rPr>
          <w:rFonts w:ascii="Palatino Linotype" w:hAnsi="Palatino Linotype" w:cs="Times New Roman"/>
          <w:sz w:val="24"/>
          <w:szCs w:val="24"/>
          <w:lang w:val="en-US"/>
        </w:rPr>
        <w:t>36 (3): 193-212.</w:t>
      </w:r>
    </w:p>
    <w:p w14:paraId="396FF920" w14:textId="77777777" w:rsidR="00522EF4" w:rsidRPr="009E7143" w:rsidRDefault="00522EF4" w:rsidP="00522EF4">
      <w:pPr>
        <w:spacing w:after="0" w:line="240" w:lineRule="auto"/>
        <w:ind w:left="1068" w:hanging="359"/>
        <w:jc w:val="both"/>
        <w:rPr>
          <w:rFonts w:ascii="Palatino Linotype" w:hAnsi="Palatino Linotype"/>
          <w:b/>
          <w:sz w:val="24"/>
          <w:szCs w:val="24"/>
        </w:rPr>
      </w:pPr>
      <w:r w:rsidRPr="009E7143">
        <w:rPr>
          <w:rFonts w:ascii="Palatino Linotype" w:hAnsi="Palatino Linotype" w:cs="Times New Roman"/>
          <w:sz w:val="24"/>
          <w:szCs w:val="24"/>
          <w:lang w:val="en-US"/>
        </w:rPr>
        <w:lastRenderedPageBreak/>
        <w:t xml:space="preserve">Brown, R. 1988. </w:t>
      </w:r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Topology: A Geometric Account of General Topology, 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Homotopy</w:t>
      </w:r>
      <w:proofErr w:type="spellEnd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 Types and The Fundamental Groupoid</w:t>
      </w:r>
      <w:r w:rsidRPr="009E7143">
        <w:rPr>
          <w:rFonts w:ascii="Palatino Linotype" w:hAnsi="Palatino Linotype" w:cs="Times New Roman"/>
          <w:sz w:val="24"/>
          <w:szCs w:val="24"/>
          <w:lang w:val="en-US"/>
        </w:rPr>
        <w:t>. Chichester: Ellis Horwood Limited.</w:t>
      </w:r>
    </w:p>
    <w:p w14:paraId="17B51A3E" w14:textId="77777777" w:rsidR="00522EF4" w:rsidRPr="009E7143" w:rsidRDefault="00522EF4" w:rsidP="00522EF4">
      <w:pPr>
        <w:widowControl w:val="0"/>
        <w:autoSpaceDE w:val="0"/>
        <w:autoSpaceDN w:val="0"/>
        <w:adjustRightInd w:val="0"/>
        <w:spacing w:after="0" w:line="240" w:lineRule="auto"/>
        <w:ind w:left="1056" w:hanging="347"/>
        <w:jc w:val="both"/>
        <w:rPr>
          <w:rFonts w:ascii="Palatino Linotype" w:hAnsi="Palatino Linotype"/>
          <w:sz w:val="24"/>
          <w:szCs w:val="24"/>
        </w:rPr>
      </w:pP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Ibn Hazm, Abu Muhammad Ali ibn Ahmad ibn Said. 1403H/1983. 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Jamharat</w:t>
      </w:r>
      <w:proofErr w:type="spellEnd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Ansab</w:t>
      </w:r>
      <w:proofErr w:type="spellEnd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 xml:space="preserve"> al-</w:t>
      </w:r>
      <w:proofErr w:type="spellStart"/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arab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>. Beirut: Dar al-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Kutub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 al-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Ilmiyyah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>.</w:t>
      </w:r>
    </w:p>
    <w:p w14:paraId="19BC794B" w14:textId="77777777" w:rsidR="00522EF4" w:rsidRDefault="00522EF4" w:rsidP="00522EF4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9E7143">
        <w:rPr>
          <w:rFonts w:ascii="Palatino Linotype" w:hAnsi="Palatino Linotype" w:cs="Times New Roman"/>
          <w:i/>
          <w:iCs/>
          <w:sz w:val="24"/>
          <w:szCs w:val="24"/>
          <w:lang w:val="en-US"/>
        </w:rPr>
        <w:t>Kamus Dewan</w:t>
      </w:r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. 1994. 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Edisi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 xml:space="preserve"> </w:t>
      </w:r>
      <w:proofErr w:type="spellStart"/>
      <w:r w:rsidRPr="009E7143">
        <w:rPr>
          <w:rFonts w:ascii="Palatino Linotype" w:hAnsi="Palatino Linotype" w:cs="Times New Roman"/>
          <w:sz w:val="24"/>
          <w:szCs w:val="24"/>
          <w:lang w:val="en-US"/>
        </w:rPr>
        <w:t>baru</w:t>
      </w:r>
      <w:proofErr w:type="spellEnd"/>
      <w:r w:rsidRPr="009E7143">
        <w:rPr>
          <w:rFonts w:ascii="Palatino Linotype" w:hAnsi="Palatino Linotype" w:cs="Times New Roman"/>
          <w:sz w:val="24"/>
          <w:szCs w:val="24"/>
          <w:lang w:val="en-US"/>
        </w:rPr>
        <w:t>. Kuala Lumpur: Dewan Bahasa dan Pustaka.</w:t>
      </w:r>
    </w:p>
    <w:p w14:paraId="6E85F1A2" w14:textId="77777777" w:rsidR="00EB70A0" w:rsidRDefault="00000000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  <w:hyperlink r:id="rId9" w:history="1">
        <w:r w:rsidR="00522EF4" w:rsidRPr="0037228E">
          <w:rPr>
            <w:rStyle w:val="Hyperlink"/>
            <w:rFonts w:ascii="Palatino Linotype" w:hAnsi="Palatino Linotype" w:cs="Times New Roman"/>
            <w:iCs/>
            <w:sz w:val="24"/>
            <w:szCs w:val="24"/>
            <w:lang w:val="en-US"/>
          </w:rPr>
          <w:t>www.astroawani.my</w:t>
        </w:r>
      </w:hyperlink>
    </w:p>
    <w:p w14:paraId="5A13B92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1B37FA3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3461F7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5A9EFAB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0057BAD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0D6667FA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CAFAA47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6A243211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09A1B2EF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B5A3EDD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02A551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30E2A2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174881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94C2DA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C03F48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EC9600C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76874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42F6264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68DE5C62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358B157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33C22A8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3AE54EE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0A111564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C6E6183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19FC3AB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922523C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24B99CD8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FC2C42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6DEC53D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E59AEE2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7196E219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46CDCA8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F59F160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588DA945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4DA39B26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883EDE7" w14:textId="77777777" w:rsidR="004E3B41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Style w:val="Hyperlink"/>
          <w:rFonts w:ascii="Palatino Linotype" w:hAnsi="Palatino Linotype" w:cs="Times New Roman"/>
          <w:iCs/>
          <w:sz w:val="24"/>
          <w:szCs w:val="24"/>
          <w:lang w:val="en-US"/>
        </w:rPr>
      </w:pPr>
    </w:p>
    <w:p w14:paraId="184A7C61" w14:textId="77777777" w:rsidR="004E3B41" w:rsidRPr="006F6BFA" w:rsidRDefault="004E3B41" w:rsidP="006F6BFA">
      <w:pPr>
        <w:widowControl w:val="0"/>
        <w:autoSpaceDE w:val="0"/>
        <w:autoSpaceDN w:val="0"/>
        <w:adjustRightInd w:val="0"/>
        <w:spacing w:after="0" w:line="240" w:lineRule="auto"/>
        <w:ind w:left="720" w:hanging="12"/>
        <w:jc w:val="both"/>
        <w:rPr>
          <w:rFonts w:ascii="Palatino Linotype" w:hAnsi="Palatino Linotype" w:cs="Times New Roman"/>
          <w:iCs/>
          <w:sz w:val="24"/>
          <w:szCs w:val="24"/>
          <w:lang w:val="en-US"/>
        </w:rPr>
      </w:pPr>
    </w:p>
    <w:sectPr w:rsidR="004E3B41" w:rsidRPr="006F6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D9662" w14:textId="77777777" w:rsidR="000E2383" w:rsidRDefault="000E2383" w:rsidP="00453B33">
      <w:pPr>
        <w:spacing w:after="0" w:line="240" w:lineRule="auto"/>
      </w:pPr>
      <w:r>
        <w:separator/>
      </w:r>
    </w:p>
  </w:endnote>
  <w:endnote w:type="continuationSeparator" w:id="0">
    <w:p w14:paraId="118FE521" w14:textId="77777777" w:rsidR="000E2383" w:rsidRDefault="000E2383" w:rsidP="00453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D5D27" w14:textId="77777777" w:rsidR="000E2383" w:rsidRDefault="000E2383" w:rsidP="00453B33">
      <w:pPr>
        <w:spacing w:after="0" w:line="240" w:lineRule="auto"/>
      </w:pPr>
      <w:r>
        <w:separator/>
      </w:r>
    </w:p>
  </w:footnote>
  <w:footnote w:type="continuationSeparator" w:id="0">
    <w:p w14:paraId="78D549B8" w14:textId="77777777" w:rsidR="000E2383" w:rsidRDefault="000E2383" w:rsidP="00453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6FE3"/>
    <w:multiLevelType w:val="hybridMultilevel"/>
    <w:tmpl w:val="5ADE5FF6"/>
    <w:lvl w:ilvl="0" w:tplc="D58C0874">
      <w:start w:val="1"/>
      <w:numFmt w:val="decimal"/>
      <w:lvlText w:val="%1."/>
      <w:lvlJc w:val="left"/>
      <w:pPr>
        <w:ind w:left="1080" w:hanging="360"/>
      </w:pPr>
      <w:rPr>
        <w:rFonts w:ascii="Palatino Linotype" w:eastAsiaTheme="minorHAnsi" w:hAnsi="Palatino Linotype" w:cstheme="minorBidi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5741A5"/>
    <w:multiLevelType w:val="hybridMultilevel"/>
    <w:tmpl w:val="5B089C4A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E7D49"/>
    <w:multiLevelType w:val="hybridMultilevel"/>
    <w:tmpl w:val="4AE245C8"/>
    <w:lvl w:ilvl="0" w:tplc="043E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 w16cid:durableId="1658458621">
    <w:abstractNumId w:val="1"/>
  </w:num>
  <w:num w:numId="2" w16cid:durableId="532381525">
    <w:abstractNumId w:val="0"/>
  </w:num>
  <w:num w:numId="3" w16cid:durableId="1489709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A0"/>
    <w:rsid w:val="00056D17"/>
    <w:rsid w:val="00056F64"/>
    <w:rsid w:val="000D265D"/>
    <w:rsid w:val="000D3123"/>
    <w:rsid w:val="000E2383"/>
    <w:rsid w:val="00115460"/>
    <w:rsid w:val="00120477"/>
    <w:rsid w:val="00143119"/>
    <w:rsid w:val="00146ED5"/>
    <w:rsid w:val="001778AA"/>
    <w:rsid w:val="001E3A88"/>
    <w:rsid w:val="002405C7"/>
    <w:rsid w:val="002B6DE0"/>
    <w:rsid w:val="002D2AC2"/>
    <w:rsid w:val="002F5801"/>
    <w:rsid w:val="003117BF"/>
    <w:rsid w:val="00320D20"/>
    <w:rsid w:val="00380113"/>
    <w:rsid w:val="00453B33"/>
    <w:rsid w:val="004730A1"/>
    <w:rsid w:val="004E3B41"/>
    <w:rsid w:val="004E5B93"/>
    <w:rsid w:val="00522EF4"/>
    <w:rsid w:val="00557C37"/>
    <w:rsid w:val="00563A68"/>
    <w:rsid w:val="005F2FF4"/>
    <w:rsid w:val="0066765A"/>
    <w:rsid w:val="006925D2"/>
    <w:rsid w:val="00693556"/>
    <w:rsid w:val="006F6BFA"/>
    <w:rsid w:val="00750294"/>
    <w:rsid w:val="0078445E"/>
    <w:rsid w:val="007F59D2"/>
    <w:rsid w:val="0081472A"/>
    <w:rsid w:val="008C186D"/>
    <w:rsid w:val="008C5144"/>
    <w:rsid w:val="00940872"/>
    <w:rsid w:val="009C7B5A"/>
    <w:rsid w:val="00A96842"/>
    <w:rsid w:val="00AB73F1"/>
    <w:rsid w:val="00B80F85"/>
    <w:rsid w:val="00BE5B40"/>
    <w:rsid w:val="00C05172"/>
    <w:rsid w:val="00D228D4"/>
    <w:rsid w:val="00D44C3A"/>
    <w:rsid w:val="00D63311"/>
    <w:rsid w:val="00D6518B"/>
    <w:rsid w:val="00DB0A52"/>
    <w:rsid w:val="00E553F1"/>
    <w:rsid w:val="00E70200"/>
    <w:rsid w:val="00E7186E"/>
    <w:rsid w:val="00E85DF3"/>
    <w:rsid w:val="00E87D4A"/>
    <w:rsid w:val="00EB172B"/>
    <w:rsid w:val="00EB70A0"/>
    <w:rsid w:val="00F80BF7"/>
    <w:rsid w:val="00FD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774C"/>
  <w15:docId w15:val="{CD732BAB-8A11-4F7A-BF97-AA96C3ED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70A0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0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70A0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52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s-MY"/>
    </w:rPr>
  </w:style>
  <w:style w:type="character" w:customStyle="1" w:styleId="NormalWebChar">
    <w:name w:val="Normal (Web) Char"/>
    <w:link w:val="NormalWeb"/>
    <w:uiPriority w:val="99"/>
    <w:rsid w:val="00522EF4"/>
    <w:rPr>
      <w:rFonts w:ascii="Times New Roman" w:eastAsia="Times New Roman" w:hAnsi="Times New Roman" w:cs="Times New Roman"/>
      <w:sz w:val="24"/>
      <w:szCs w:val="24"/>
      <w:lang w:eastAsia="ms-MY"/>
    </w:rPr>
  </w:style>
  <w:style w:type="character" w:styleId="Hyperlink">
    <w:name w:val="Hyperlink"/>
    <w:basedOn w:val="DefaultParagraphFont"/>
    <w:uiPriority w:val="99"/>
    <w:unhideWhenUsed/>
    <w:rsid w:val="00522EF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3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B33"/>
  </w:style>
  <w:style w:type="paragraph" w:styleId="Footer">
    <w:name w:val="footer"/>
    <w:basedOn w:val="Normal"/>
    <w:link w:val="FooterChar"/>
    <w:uiPriority w:val="99"/>
    <w:unhideWhenUsed/>
    <w:rsid w:val="00453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stroawani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 Tugasan Kursus Penghayatan Etika dan Peradaban (DLHW 2772)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 Tugasan Kumpulan Penghayatan Etika dan Peradaban (BIPW 2132)</dc:title>
  <dc:creator>user</dc:creator>
  <cp:lastModifiedBy>DR. SHAHRULANUAR BIN MOHAMED</cp:lastModifiedBy>
  <cp:revision>2</cp:revision>
  <dcterms:created xsi:type="dcterms:W3CDTF">2022-10-11T01:22:00Z</dcterms:created>
  <dcterms:modified xsi:type="dcterms:W3CDTF">2022-10-11T01:22:00Z</dcterms:modified>
</cp:coreProperties>
</file>