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D5F9553" w14:textId="77777777" w:rsidR="009E3C86" w:rsidRDefault="00000000">
      <w:pPr>
        <w:spacing w:before="1440" w:after="120"/>
        <w:jc w:val="center"/>
      </w:pPr>
      <w:r>
        <w:rPr>
          <w:rFonts w:ascii="Times New Roman" w:eastAsia="Times New Roman" w:hAnsi="Times New Roman" w:cs="Times New Roman"/>
          <w:color w:val="404040"/>
        </w:rPr>
        <w:t>University of Southern Denmark</w:t>
      </w:r>
    </w:p>
    <w:p w14:paraId="16F076E8" w14:textId="77777777" w:rsidR="009E3C86" w:rsidRDefault="00000000">
      <w:pPr>
        <w:spacing w:after="120"/>
        <w:jc w:val="center"/>
      </w:pPr>
      <w:r>
        <w:rPr>
          <w:rFonts w:ascii="Times New Roman" w:eastAsia="Times New Roman" w:hAnsi="Times New Roman" w:cs="Times New Roman"/>
          <w:color w:val="404040"/>
        </w:rPr>
        <w:t>Department of Mathematics and Computer Science</w:t>
      </w:r>
    </w:p>
    <w:p w14:paraId="220E6F62" w14:textId="77777777" w:rsidR="009E3C86" w:rsidRDefault="00000000">
      <w:pPr>
        <w:spacing w:after="1440"/>
        <w:jc w:val="center"/>
      </w:pPr>
      <w:r>
        <w:rPr>
          <w:rFonts w:ascii="Times New Roman" w:eastAsia="Times New Roman" w:hAnsi="Times New Roman" w:cs="Times New Roman"/>
          <w:color w:val="404040"/>
        </w:rPr>
        <w:t>MSc in Data Science, Kolding</w:t>
      </w:r>
    </w:p>
    <w:p w14:paraId="1ED3D8EC" w14:textId="77777777" w:rsidR="009E3C86" w:rsidRDefault="00000000">
      <w:pPr>
        <w:spacing w:after="240"/>
        <w:jc w:val="center"/>
      </w:pPr>
      <w:r>
        <w:rPr>
          <w:rFonts w:ascii="Times New Roman" w:eastAsia="Times New Roman" w:hAnsi="Times New Roman" w:cs="Times New Roman"/>
          <w:b/>
          <w:bCs/>
          <w:sz w:val="52"/>
          <w:szCs w:val="52"/>
        </w:rPr>
        <w:t>Domain-Specific Chatbot for Algae Research</w:t>
      </w:r>
    </w:p>
    <w:p w14:paraId="403592CD" w14:textId="77777777" w:rsidR="009E3C86" w:rsidRDefault="00000000">
      <w:pPr>
        <w:spacing w:after="1800"/>
        <w:jc w:val="center"/>
      </w:pPr>
      <w:r>
        <w:rPr>
          <w:rFonts w:ascii="Times New Roman" w:eastAsia="Times New Roman" w:hAnsi="Times New Roman" w:cs="Times New Roman"/>
          <w:i/>
          <w:iCs/>
          <w:color w:val="404040"/>
          <w:sz w:val="36"/>
          <w:szCs w:val="36"/>
        </w:rPr>
        <w:t xml:space="preserve">A Hybrid </w:t>
      </w:r>
      <w:proofErr w:type="spellStart"/>
      <w:r>
        <w:rPr>
          <w:rFonts w:ascii="Times New Roman" w:eastAsia="Times New Roman" w:hAnsi="Times New Roman" w:cs="Times New Roman"/>
          <w:i/>
          <w:iCs/>
          <w:color w:val="404040"/>
          <w:sz w:val="36"/>
          <w:szCs w:val="36"/>
        </w:rPr>
        <w:t>GraphRAG</w:t>
      </w:r>
      <w:proofErr w:type="spellEnd"/>
      <w:r>
        <w:rPr>
          <w:rFonts w:ascii="Times New Roman" w:eastAsia="Times New Roman" w:hAnsi="Times New Roman" w:cs="Times New Roman"/>
          <w:i/>
          <w:iCs/>
          <w:color w:val="404040"/>
          <w:sz w:val="36"/>
          <w:szCs w:val="36"/>
        </w:rPr>
        <w:t xml:space="preserve"> Approach</w:t>
      </w:r>
    </w:p>
    <w:p w14:paraId="624D9DBC" w14:textId="77777777" w:rsidR="009E3C86" w:rsidRDefault="00000000">
      <w:pPr>
        <w:spacing w:after="120"/>
        <w:jc w:val="center"/>
      </w:pPr>
      <w:r>
        <w:rPr>
          <w:rFonts w:ascii="Times New Roman" w:eastAsia="Times New Roman" w:hAnsi="Times New Roman" w:cs="Times New Roman"/>
          <w:b/>
          <w:bCs/>
          <w:sz w:val="26"/>
          <w:szCs w:val="26"/>
        </w:rPr>
        <w:t>Filip Nový</w:t>
      </w:r>
    </w:p>
    <w:p w14:paraId="56A91847" w14:textId="77777777" w:rsidR="009E3C86" w:rsidRDefault="00000000">
      <w:pPr>
        <w:spacing w:after="120"/>
        <w:jc w:val="center"/>
      </w:pPr>
      <w:r>
        <w:rPr>
          <w:rFonts w:ascii="Times New Roman" w:eastAsia="Times New Roman" w:hAnsi="Times New Roman" w:cs="Times New Roman"/>
          <w:color w:val="404040"/>
        </w:rPr>
        <w:t>finov24@student.sdu.dk</w:t>
      </w:r>
    </w:p>
    <w:p w14:paraId="3015339C" w14:textId="77777777" w:rsidR="009E3C86" w:rsidRDefault="00000000">
      <w:pPr>
        <w:spacing w:after="120"/>
        <w:jc w:val="center"/>
      </w:pPr>
      <w:r>
        <w:rPr>
          <w:rFonts w:ascii="Times New Roman" w:eastAsia="Times New Roman" w:hAnsi="Times New Roman" w:cs="Times New Roman"/>
          <w:color w:val="404040"/>
        </w:rPr>
        <w:t>4132461</w:t>
      </w:r>
    </w:p>
    <w:p w14:paraId="3869BD04" w14:textId="77777777" w:rsidR="009E3C86" w:rsidRDefault="009E3C86">
      <w:pPr>
        <w:spacing w:after="120"/>
      </w:pPr>
    </w:p>
    <w:p w14:paraId="4B851805" w14:textId="77777777" w:rsidR="009E3C86" w:rsidRDefault="00000000">
      <w:pPr>
        <w:spacing w:after="120"/>
        <w:jc w:val="center"/>
      </w:pPr>
      <w:r>
        <w:rPr>
          <w:rFonts w:ascii="Times New Roman" w:eastAsia="Times New Roman" w:hAnsi="Times New Roman" w:cs="Times New Roman"/>
        </w:rPr>
        <w:t>Supervisor: Tariq Youssef</w:t>
      </w:r>
    </w:p>
    <w:p w14:paraId="4BF7624A" w14:textId="77777777" w:rsidR="009E3C86" w:rsidRDefault="00000000">
      <w:pPr>
        <w:spacing w:after="120"/>
        <w:jc w:val="center"/>
      </w:pPr>
      <w:r>
        <w:rPr>
          <w:rFonts w:ascii="Times New Roman" w:eastAsia="Times New Roman" w:hAnsi="Times New Roman" w:cs="Times New Roman"/>
        </w:rPr>
        <w:t>Kolding, June 2026</w:t>
      </w:r>
    </w:p>
    <w:p w14:paraId="6C828EFE" w14:textId="77777777" w:rsidR="009E3C86" w:rsidRDefault="00000000">
      <w:pPr>
        <w:pStyle w:val="Nadpis1"/>
        <w:pageBreakBefore/>
      </w:pPr>
      <w:bookmarkStart w:id="0" w:name="_Toc228445261"/>
      <w:r>
        <w:lastRenderedPageBreak/>
        <w:t>Abstract</w:t>
      </w:r>
      <w:bookmarkEnd w:id="0"/>
    </w:p>
    <w:p w14:paraId="67B48581" w14:textId="77777777" w:rsidR="009E3C86" w:rsidRDefault="00000000">
      <w:pPr>
        <w:spacing w:after="120"/>
      </w:pPr>
      <w:r>
        <w:rPr>
          <w:i/>
          <w:iCs/>
          <w:color w:val="2E75B6"/>
        </w:rPr>
        <w:t xml:space="preserve">[WRITING PROMPT] Write last. 200–300 words. State the problem (domain-specific QA for algae), the approach (hybrid </w:t>
      </w:r>
      <w:proofErr w:type="spellStart"/>
      <w:r>
        <w:rPr>
          <w:i/>
          <w:iCs/>
          <w:color w:val="2E75B6"/>
        </w:rPr>
        <w:t>GraphRAG</w:t>
      </w:r>
      <w:proofErr w:type="spellEnd"/>
      <w:r>
        <w:rPr>
          <w:i/>
          <w:iCs/>
          <w:color w:val="2E75B6"/>
        </w:rPr>
        <w:t xml:space="preserve"> with community summaries + vector retrieval), key results (community summaries +4.5% faithfulness; MANOVA shows query type is the dominant factor), and the main conclusion (thematic prose context outperforms structured triplet injection).</w:t>
      </w:r>
    </w:p>
    <w:p w14:paraId="1372A0F9" w14:textId="77777777" w:rsidR="009E3C86" w:rsidRDefault="009E3C86">
      <w:pPr>
        <w:spacing w:after="120"/>
      </w:pPr>
    </w:p>
    <w:p w14:paraId="2F9634A5" w14:textId="77777777" w:rsidR="009E3C86" w:rsidRDefault="00000000">
      <w:pPr>
        <w:pStyle w:val="Nadpis1"/>
        <w:pageBreakBefore/>
      </w:pPr>
      <w:bookmarkStart w:id="1" w:name="_Toc228445262"/>
      <w:r>
        <w:lastRenderedPageBreak/>
        <w:t>Acknowledgements</w:t>
      </w:r>
      <w:bookmarkEnd w:id="1"/>
    </w:p>
    <w:p w14:paraId="14E57426" w14:textId="333E80D2" w:rsidR="009E3C86" w:rsidRDefault="003A3E98">
      <w:pPr>
        <w:spacing w:after="120"/>
      </w:pPr>
      <w:r>
        <w:t>I dedicate this thesis to my family and friends who’ve supported me throughout my studies.</w:t>
      </w:r>
      <w:r w:rsidR="00E65A11">
        <w:t xml:space="preserve"> I would also like to thank Tariq Youssef, whom I must thank for giving me high quality education in the last 2 years. </w:t>
      </w:r>
    </w:p>
    <w:p w14:paraId="41A5847C" w14:textId="77777777" w:rsidR="009E3C86" w:rsidRDefault="00000000">
      <w:pPr>
        <w:pStyle w:val="Nadpis1"/>
        <w:pageBreakBefore/>
      </w:pPr>
      <w:bookmarkStart w:id="2" w:name="_Toc228445263"/>
      <w:r>
        <w:lastRenderedPageBreak/>
        <w:t>Table of Contents</w:t>
      </w:r>
      <w:bookmarkEnd w:id="2"/>
    </w:p>
    <w:sdt>
      <w:sdtPr>
        <w:rPr>
          <w:rFonts w:ascii="Garamond" w:eastAsia="Garamond" w:hAnsi="Garamond" w:cs="Garamond"/>
          <w:color w:val="auto"/>
          <w:sz w:val="24"/>
          <w:szCs w:val="24"/>
          <w:lang w:val="cs-CZ"/>
        </w:rPr>
        <w:id w:val="335965965"/>
        <w:docPartObj>
          <w:docPartGallery w:val="Table of Contents"/>
          <w:docPartUnique/>
        </w:docPartObj>
      </w:sdtPr>
      <w:sdtEndPr>
        <w:rPr>
          <w:b/>
          <w:bCs/>
        </w:rPr>
      </w:sdtEndPr>
      <w:sdtContent>
        <w:p w14:paraId="2F3B3A62" w14:textId="39C68F80" w:rsidR="003A3E98" w:rsidRDefault="003A3E98">
          <w:pPr>
            <w:pStyle w:val="Nadpisobsahu"/>
          </w:pPr>
        </w:p>
        <w:p w14:paraId="3DC49C4A" w14:textId="112DD911" w:rsidR="003A3E98" w:rsidRDefault="003A3E98">
          <w:pPr>
            <w:pStyle w:val="Obsah1"/>
            <w:tabs>
              <w:tab w:val="right" w:leader="dot" w:pos="9016"/>
            </w:tabs>
            <w:rPr>
              <w:noProof/>
            </w:rPr>
          </w:pPr>
          <w:r>
            <w:fldChar w:fldCharType="begin"/>
          </w:r>
          <w:r>
            <w:instrText xml:space="preserve"> TOC \o "1-3" \h \z \u </w:instrText>
          </w:r>
          <w:r>
            <w:fldChar w:fldCharType="separate"/>
          </w:r>
          <w:hyperlink w:anchor="_Toc228445261" w:history="1">
            <w:r w:rsidRPr="001A778A">
              <w:rPr>
                <w:rStyle w:val="Hypertextovodkaz"/>
                <w:noProof/>
              </w:rPr>
              <w:t>Abstract</w:t>
            </w:r>
            <w:r>
              <w:rPr>
                <w:noProof/>
                <w:webHidden/>
              </w:rPr>
              <w:tab/>
            </w:r>
            <w:r>
              <w:rPr>
                <w:noProof/>
                <w:webHidden/>
              </w:rPr>
              <w:fldChar w:fldCharType="begin"/>
            </w:r>
            <w:r>
              <w:rPr>
                <w:noProof/>
                <w:webHidden/>
              </w:rPr>
              <w:instrText xml:space="preserve"> PAGEREF _Toc228445261 \h </w:instrText>
            </w:r>
            <w:r>
              <w:rPr>
                <w:noProof/>
                <w:webHidden/>
              </w:rPr>
            </w:r>
            <w:r>
              <w:rPr>
                <w:noProof/>
                <w:webHidden/>
              </w:rPr>
              <w:fldChar w:fldCharType="separate"/>
            </w:r>
            <w:r>
              <w:rPr>
                <w:noProof/>
                <w:webHidden/>
              </w:rPr>
              <w:t>2</w:t>
            </w:r>
            <w:r>
              <w:rPr>
                <w:noProof/>
                <w:webHidden/>
              </w:rPr>
              <w:fldChar w:fldCharType="end"/>
            </w:r>
          </w:hyperlink>
        </w:p>
        <w:p w14:paraId="3AACAB09" w14:textId="6F89047C" w:rsidR="003A3E98" w:rsidRDefault="003A3E98">
          <w:pPr>
            <w:pStyle w:val="Obsah1"/>
            <w:tabs>
              <w:tab w:val="right" w:leader="dot" w:pos="9016"/>
            </w:tabs>
            <w:rPr>
              <w:noProof/>
            </w:rPr>
          </w:pPr>
          <w:hyperlink w:anchor="_Toc228445262" w:history="1">
            <w:r w:rsidRPr="001A778A">
              <w:rPr>
                <w:rStyle w:val="Hypertextovodkaz"/>
                <w:noProof/>
              </w:rPr>
              <w:t>Acknowledgements</w:t>
            </w:r>
            <w:r>
              <w:rPr>
                <w:noProof/>
                <w:webHidden/>
              </w:rPr>
              <w:tab/>
            </w:r>
            <w:r>
              <w:rPr>
                <w:noProof/>
                <w:webHidden/>
              </w:rPr>
              <w:fldChar w:fldCharType="begin"/>
            </w:r>
            <w:r>
              <w:rPr>
                <w:noProof/>
                <w:webHidden/>
              </w:rPr>
              <w:instrText xml:space="preserve"> PAGEREF _Toc228445262 \h </w:instrText>
            </w:r>
            <w:r>
              <w:rPr>
                <w:noProof/>
                <w:webHidden/>
              </w:rPr>
            </w:r>
            <w:r>
              <w:rPr>
                <w:noProof/>
                <w:webHidden/>
              </w:rPr>
              <w:fldChar w:fldCharType="separate"/>
            </w:r>
            <w:r>
              <w:rPr>
                <w:noProof/>
                <w:webHidden/>
              </w:rPr>
              <w:t>3</w:t>
            </w:r>
            <w:r>
              <w:rPr>
                <w:noProof/>
                <w:webHidden/>
              </w:rPr>
              <w:fldChar w:fldCharType="end"/>
            </w:r>
          </w:hyperlink>
        </w:p>
        <w:p w14:paraId="0D2A3E2E" w14:textId="5ACE5E3C" w:rsidR="003A3E98" w:rsidRDefault="003A3E98">
          <w:pPr>
            <w:pStyle w:val="Obsah1"/>
            <w:tabs>
              <w:tab w:val="right" w:leader="dot" w:pos="9016"/>
            </w:tabs>
            <w:rPr>
              <w:noProof/>
            </w:rPr>
          </w:pPr>
          <w:hyperlink w:anchor="_Toc228445263" w:history="1">
            <w:r w:rsidRPr="001A778A">
              <w:rPr>
                <w:rStyle w:val="Hypertextovodkaz"/>
                <w:noProof/>
              </w:rPr>
              <w:t>Table of Contents</w:t>
            </w:r>
            <w:r>
              <w:rPr>
                <w:noProof/>
                <w:webHidden/>
              </w:rPr>
              <w:tab/>
            </w:r>
            <w:r>
              <w:rPr>
                <w:noProof/>
                <w:webHidden/>
              </w:rPr>
              <w:fldChar w:fldCharType="begin"/>
            </w:r>
            <w:r>
              <w:rPr>
                <w:noProof/>
                <w:webHidden/>
              </w:rPr>
              <w:instrText xml:space="preserve"> PAGEREF _Toc228445263 \h </w:instrText>
            </w:r>
            <w:r>
              <w:rPr>
                <w:noProof/>
                <w:webHidden/>
              </w:rPr>
            </w:r>
            <w:r>
              <w:rPr>
                <w:noProof/>
                <w:webHidden/>
              </w:rPr>
              <w:fldChar w:fldCharType="separate"/>
            </w:r>
            <w:r>
              <w:rPr>
                <w:noProof/>
                <w:webHidden/>
              </w:rPr>
              <w:t>4</w:t>
            </w:r>
            <w:r>
              <w:rPr>
                <w:noProof/>
                <w:webHidden/>
              </w:rPr>
              <w:fldChar w:fldCharType="end"/>
            </w:r>
          </w:hyperlink>
        </w:p>
        <w:p w14:paraId="28A0303F" w14:textId="7DE9F427" w:rsidR="003A3E98" w:rsidRDefault="003A3E98">
          <w:pPr>
            <w:pStyle w:val="Obsah1"/>
            <w:tabs>
              <w:tab w:val="right" w:leader="dot" w:pos="9016"/>
            </w:tabs>
            <w:rPr>
              <w:noProof/>
            </w:rPr>
          </w:pPr>
          <w:hyperlink w:anchor="_Toc228445264" w:history="1">
            <w:r w:rsidRPr="001A778A">
              <w:rPr>
                <w:rStyle w:val="Hypertextovodkaz"/>
                <w:noProof/>
              </w:rPr>
              <w:t>List of Figures</w:t>
            </w:r>
            <w:r>
              <w:rPr>
                <w:noProof/>
                <w:webHidden/>
              </w:rPr>
              <w:tab/>
            </w:r>
            <w:r>
              <w:rPr>
                <w:noProof/>
                <w:webHidden/>
              </w:rPr>
              <w:fldChar w:fldCharType="begin"/>
            </w:r>
            <w:r>
              <w:rPr>
                <w:noProof/>
                <w:webHidden/>
              </w:rPr>
              <w:instrText xml:space="preserve"> PAGEREF _Toc228445264 \h </w:instrText>
            </w:r>
            <w:r>
              <w:rPr>
                <w:noProof/>
                <w:webHidden/>
              </w:rPr>
            </w:r>
            <w:r>
              <w:rPr>
                <w:noProof/>
                <w:webHidden/>
              </w:rPr>
              <w:fldChar w:fldCharType="separate"/>
            </w:r>
            <w:r>
              <w:rPr>
                <w:noProof/>
                <w:webHidden/>
              </w:rPr>
              <w:t>5</w:t>
            </w:r>
            <w:r>
              <w:rPr>
                <w:noProof/>
                <w:webHidden/>
              </w:rPr>
              <w:fldChar w:fldCharType="end"/>
            </w:r>
          </w:hyperlink>
        </w:p>
        <w:p w14:paraId="2467A9F2" w14:textId="5EF4D8F7" w:rsidR="003A3E98" w:rsidRDefault="003A3E98">
          <w:pPr>
            <w:pStyle w:val="Obsah1"/>
            <w:tabs>
              <w:tab w:val="right" w:leader="dot" w:pos="9016"/>
            </w:tabs>
            <w:rPr>
              <w:noProof/>
            </w:rPr>
          </w:pPr>
          <w:hyperlink w:anchor="_Toc228445265" w:history="1">
            <w:r w:rsidRPr="001A778A">
              <w:rPr>
                <w:rStyle w:val="Hypertextovodkaz"/>
                <w:noProof/>
              </w:rPr>
              <w:t>List of Tables</w:t>
            </w:r>
            <w:r>
              <w:rPr>
                <w:noProof/>
                <w:webHidden/>
              </w:rPr>
              <w:tab/>
            </w:r>
            <w:r>
              <w:rPr>
                <w:noProof/>
                <w:webHidden/>
              </w:rPr>
              <w:fldChar w:fldCharType="begin"/>
            </w:r>
            <w:r>
              <w:rPr>
                <w:noProof/>
                <w:webHidden/>
              </w:rPr>
              <w:instrText xml:space="preserve"> PAGEREF _Toc228445265 \h </w:instrText>
            </w:r>
            <w:r>
              <w:rPr>
                <w:noProof/>
                <w:webHidden/>
              </w:rPr>
            </w:r>
            <w:r>
              <w:rPr>
                <w:noProof/>
                <w:webHidden/>
              </w:rPr>
              <w:fldChar w:fldCharType="separate"/>
            </w:r>
            <w:r>
              <w:rPr>
                <w:noProof/>
                <w:webHidden/>
              </w:rPr>
              <w:t>6</w:t>
            </w:r>
            <w:r>
              <w:rPr>
                <w:noProof/>
                <w:webHidden/>
              </w:rPr>
              <w:fldChar w:fldCharType="end"/>
            </w:r>
          </w:hyperlink>
        </w:p>
        <w:p w14:paraId="37EF6036" w14:textId="5D506D5F" w:rsidR="003A3E98" w:rsidRDefault="003A3E98">
          <w:pPr>
            <w:pStyle w:val="Obsah1"/>
            <w:tabs>
              <w:tab w:val="right" w:leader="dot" w:pos="9016"/>
            </w:tabs>
            <w:rPr>
              <w:noProof/>
            </w:rPr>
          </w:pPr>
          <w:hyperlink w:anchor="_Toc228445266" w:history="1">
            <w:r w:rsidRPr="001A778A">
              <w:rPr>
                <w:rStyle w:val="Hypertextovodkaz"/>
                <w:noProof/>
              </w:rPr>
              <w:t>List of Abbreviations</w:t>
            </w:r>
            <w:r>
              <w:rPr>
                <w:noProof/>
                <w:webHidden/>
              </w:rPr>
              <w:tab/>
            </w:r>
            <w:r>
              <w:rPr>
                <w:noProof/>
                <w:webHidden/>
              </w:rPr>
              <w:fldChar w:fldCharType="begin"/>
            </w:r>
            <w:r>
              <w:rPr>
                <w:noProof/>
                <w:webHidden/>
              </w:rPr>
              <w:instrText xml:space="preserve"> PAGEREF _Toc228445266 \h </w:instrText>
            </w:r>
            <w:r>
              <w:rPr>
                <w:noProof/>
                <w:webHidden/>
              </w:rPr>
            </w:r>
            <w:r>
              <w:rPr>
                <w:noProof/>
                <w:webHidden/>
              </w:rPr>
              <w:fldChar w:fldCharType="separate"/>
            </w:r>
            <w:r>
              <w:rPr>
                <w:noProof/>
                <w:webHidden/>
              </w:rPr>
              <w:t>7</w:t>
            </w:r>
            <w:r>
              <w:rPr>
                <w:noProof/>
                <w:webHidden/>
              </w:rPr>
              <w:fldChar w:fldCharType="end"/>
            </w:r>
          </w:hyperlink>
        </w:p>
        <w:p w14:paraId="754AD367" w14:textId="75013141" w:rsidR="003A3E98" w:rsidRDefault="003A3E98">
          <w:pPr>
            <w:pStyle w:val="Obsah1"/>
            <w:tabs>
              <w:tab w:val="right" w:leader="dot" w:pos="9016"/>
            </w:tabs>
            <w:rPr>
              <w:noProof/>
            </w:rPr>
          </w:pPr>
          <w:hyperlink w:anchor="_Toc228445267" w:history="1">
            <w:r w:rsidRPr="001A778A">
              <w:rPr>
                <w:rStyle w:val="Hypertextovodkaz"/>
                <w:noProof/>
              </w:rPr>
              <w:t>1. Introduction</w:t>
            </w:r>
            <w:r>
              <w:rPr>
                <w:noProof/>
                <w:webHidden/>
              </w:rPr>
              <w:tab/>
            </w:r>
            <w:r>
              <w:rPr>
                <w:noProof/>
                <w:webHidden/>
              </w:rPr>
              <w:fldChar w:fldCharType="begin"/>
            </w:r>
            <w:r>
              <w:rPr>
                <w:noProof/>
                <w:webHidden/>
              </w:rPr>
              <w:instrText xml:space="preserve"> PAGEREF _Toc228445267 \h </w:instrText>
            </w:r>
            <w:r>
              <w:rPr>
                <w:noProof/>
                <w:webHidden/>
              </w:rPr>
            </w:r>
            <w:r>
              <w:rPr>
                <w:noProof/>
                <w:webHidden/>
              </w:rPr>
              <w:fldChar w:fldCharType="separate"/>
            </w:r>
            <w:r>
              <w:rPr>
                <w:noProof/>
                <w:webHidden/>
              </w:rPr>
              <w:t>8</w:t>
            </w:r>
            <w:r>
              <w:rPr>
                <w:noProof/>
                <w:webHidden/>
              </w:rPr>
              <w:fldChar w:fldCharType="end"/>
            </w:r>
          </w:hyperlink>
        </w:p>
        <w:p w14:paraId="529D03D0" w14:textId="20C7439B" w:rsidR="003A3E98" w:rsidRDefault="003A3E98">
          <w:pPr>
            <w:pStyle w:val="Obsah2"/>
            <w:tabs>
              <w:tab w:val="right" w:leader="dot" w:pos="9016"/>
            </w:tabs>
            <w:rPr>
              <w:noProof/>
            </w:rPr>
          </w:pPr>
          <w:hyperlink w:anchor="_Toc228445268" w:history="1">
            <w:r w:rsidRPr="001A778A">
              <w:rPr>
                <w:rStyle w:val="Hypertextovodkaz"/>
                <w:noProof/>
              </w:rPr>
              <w:t>1.1 Background and Motivation</w:t>
            </w:r>
            <w:r>
              <w:rPr>
                <w:noProof/>
                <w:webHidden/>
              </w:rPr>
              <w:tab/>
            </w:r>
            <w:r>
              <w:rPr>
                <w:noProof/>
                <w:webHidden/>
              </w:rPr>
              <w:fldChar w:fldCharType="begin"/>
            </w:r>
            <w:r>
              <w:rPr>
                <w:noProof/>
                <w:webHidden/>
              </w:rPr>
              <w:instrText xml:space="preserve"> PAGEREF _Toc228445268 \h </w:instrText>
            </w:r>
            <w:r>
              <w:rPr>
                <w:noProof/>
                <w:webHidden/>
              </w:rPr>
            </w:r>
            <w:r>
              <w:rPr>
                <w:noProof/>
                <w:webHidden/>
              </w:rPr>
              <w:fldChar w:fldCharType="separate"/>
            </w:r>
            <w:r>
              <w:rPr>
                <w:noProof/>
                <w:webHidden/>
              </w:rPr>
              <w:t>8</w:t>
            </w:r>
            <w:r>
              <w:rPr>
                <w:noProof/>
                <w:webHidden/>
              </w:rPr>
              <w:fldChar w:fldCharType="end"/>
            </w:r>
          </w:hyperlink>
        </w:p>
        <w:p w14:paraId="6CA823E4" w14:textId="24E8A6D2" w:rsidR="003A3E98" w:rsidRDefault="003A3E98">
          <w:pPr>
            <w:pStyle w:val="Obsah2"/>
            <w:tabs>
              <w:tab w:val="right" w:leader="dot" w:pos="9016"/>
            </w:tabs>
            <w:rPr>
              <w:noProof/>
            </w:rPr>
          </w:pPr>
          <w:hyperlink w:anchor="_Toc228445269" w:history="1">
            <w:r w:rsidRPr="001A778A">
              <w:rPr>
                <w:rStyle w:val="Hypertextovodkaz"/>
                <w:noProof/>
              </w:rPr>
              <w:t>1.2 Problem Statement</w:t>
            </w:r>
            <w:r>
              <w:rPr>
                <w:noProof/>
                <w:webHidden/>
              </w:rPr>
              <w:tab/>
            </w:r>
            <w:r>
              <w:rPr>
                <w:noProof/>
                <w:webHidden/>
              </w:rPr>
              <w:fldChar w:fldCharType="begin"/>
            </w:r>
            <w:r>
              <w:rPr>
                <w:noProof/>
                <w:webHidden/>
              </w:rPr>
              <w:instrText xml:space="preserve"> PAGEREF _Toc228445269 \h </w:instrText>
            </w:r>
            <w:r>
              <w:rPr>
                <w:noProof/>
                <w:webHidden/>
              </w:rPr>
            </w:r>
            <w:r>
              <w:rPr>
                <w:noProof/>
                <w:webHidden/>
              </w:rPr>
              <w:fldChar w:fldCharType="separate"/>
            </w:r>
            <w:r>
              <w:rPr>
                <w:noProof/>
                <w:webHidden/>
              </w:rPr>
              <w:t>8</w:t>
            </w:r>
            <w:r>
              <w:rPr>
                <w:noProof/>
                <w:webHidden/>
              </w:rPr>
              <w:fldChar w:fldCharType="end"/>
            </w:r>
          </w:hyperlink>
        </w:p>
        <w:p w14:paraId="0975E029" w14:textId="20CFFA5E" w:rsidR="003A3E98" w:rsidRDefault="003A3E98">
          <w:pPr>
            <w:pStyle w:val="Obsah2"/>
            <w:tabs>
              <w:tab w:val="right" w:leader="dot" w:pos="9016"/>
            </w:tabs>
            <w:rPr>
              <w:noProof/>
            </w:rPr>
          </w:pPr>
          <w:hyperlink w:anchor="_Toc228445270" w:history="1">
            <w:r w:rsidRPr="001A778A">
              <w:rPr>
                <w:rStyle w:val="Hypertextovodkaz"/>
                <w:noProof/>
              </w:rPr>
              <w:t>1.3 Research Questions</w:t>
            </w:r>
            <w:r>
              <w:rPr>
                <w:noProof/>
                <w:webHidden/>
              </w:rPr>
              <w:tab/>
            </w:r>
            <w:r>
              <w:rPr>
                <w:noProof/>
                <w:webHidden/>
              </w:rPr>
              <w:fldChar w:fldCharType="begin"/>
            </w:r>
            <w:r>
              <w:rPr>
                <w:noProof/>
                <w:webHidden/>
              </w:rPr>
              <w:instrText xml:space="preserve"> PAGEREF _Toc228445270 \h </w:instrText>
            </w:r>
            <w:r>
              <w:rPr>
                <w:noProof/>
                <w:webHidden/>
              </w:rPr>
            </w:r>
            <w:r>
              <w:rPr>
                <w:noProof/>
                <w:webHidden/>
              </w:rPr>
              <w:fldChar w:fldCharType="separate"/>
            </w:r>
            <w:r>
              <w:rPr>
                <w:noProof/>
                <w:webHidden/>
              </w:rPr>
              <w:t>8</w:t>
            </w:r>
            <w:r>
              <w:rPr>
                <w:noProof/>
                <w:webHidden/>
              </w:rPr>
              <w:fldChar w:fldCharType="end"/>
            </w:r>
          </w:hyperlink>
        </w:p>
        <w:p w14:paraId="0A2541F7" w14:textId="45089E79" w:rsidR="003A3E98" w:rsidRDefault="003A3E98">
          <w:pPr>
            <w:pStyle w:val="Obsah2"/>
            <w:tabs>
              <w:tab w:val="right" w:leader="dot" w:pos="9016"/>
            </w:tabs>
            <w:rPr>
              <w:noProof/>
            </w:rPr>
          </w:pPr>
          <w:hyperlink w:anchor="_Toc228445271" w:history="1">
            <w:r w:rsidRPr="001A778A">
              <w:rPr>
                <w:rStyle w:val="Hypertextovodkaz"/>
                <w:noProof/>
              </w:rPr>
              <w:t>1.4 Scope and Delimitations</w:t>
            </w:r>
            <w:r>
              <w:rPr>
                <w:noProof/>
                <w:webHidden/>
              </w:rPr>
              <w:tab/>
            </w:r>
            <w:r>
              <w:rPr>
                <w:noProof/>
                <w:webHidden/>
              </w:rPr>
              <w:fldChar w:fldCharType="begin"/>
            </w:r>
            <w:r>
              <w:rPr>
                <w:noProof/>
                <w:webHidden/>
              </w:rPr>
              <w:instrText xml:space="preserve"> PAGEREF _Toc228445271 \h </w:instrText>
            </w:r>
            <w:r>
              <w:rPr>
                <w:noProof/>
                <w:webHidden/>
              </w:rPr>
            </w:r>
            <w:r>
              <w:rPr>
                <w:noProof/>
                <w:webHidden/>
              </w:rPr>
              <w:fldChar w:fldCharType="separate"/>
            </w:r>
            <w:r>
              <w:rPr>
                <w:noProof/>
                <w:webHidden/>
              </w:rPr>
              <w:t>8</w:t>
            </w:r>
            <w:r>
              <w:rPr>
                <w:noProof/>
                <w:webHidden/>
              </w:rPr>
              <w:fldChar w:fldCharType="end"/>
            </w:r>
          </w:hyperlink>
        </w:p>
        <w:p w14:paraId="526055A1" w14:textId="03C1E223" w:rsidR="003A3E98" w:rsidRDefault="003A3E98">
          <w:pPr>
            <w:pStyle w:val="Obsah2"/>
            <w:tabs>
              <w:tab w:val="right" w:leader="dot" w:pos="9016"/>
            </w:tabs>
            <w:rPr>
              <w:noProof/>
            </w:rPr>
          </w:pPr>
          <w:hyperlink w:anchor="_Toc228445272" w:history="1">
            <w:r w:rsidRPr="001A778A">
              <w:rPr>
                <w:rStyle w:val="Hypertextovodkaz"/>
                <w:noProof/>
              </w:rPr>
              <w:t>1.5 Thesis Structure</w:t>
            </w:r>
            <w:r>
              <w:rPr>
                <w:noProof/>
                <w:webHidden/>
              </w:rPr>
              <w:tab/>
            </w:r>
            <w:r>
              <w:rPr>
                <w:noProof/>
                <w:webHidden/>
              </w:rPr>
              <w:fldChar w:fldCharType="begin"/>
            </w:r>
            <w:r>
              <w:rPr>
                <w:noProof/>
                <w:webHidden/>
              </w:rPr>
              <w:instrText xml:space="preserve"> PAGEREF _Toc228445272 \h </w:instrText>
            </w:r>
            <w:r>
              <w:rPr>
                <w:noProof/>
                <w:webHidden/>
              </w:rPr>
            </w:r>
            <w:r>
              <w:rPr>
                <w:noProof/>
                <w:webHidden/>
              </w:rPr>
              <w:fldChar w:fldCharType="separate"/>
            </w:r>
            <w:r>
              <w:rPr>
                <w:noProof/>
                <w:webHidden/>
              </w:rPr>
              <w:t>9</w:t>
            </w:r>
            <w:r>
              <w:rPr>
                <w:noProof/>
                <w:webHidden/>
              </w:rPr>
              <w:fldChar w:fldCharType="end"/>
            </w:r>
          </w:hyperlink>
        </w:p>
        <w:p w14:paraId="54C1E478" w14:textId="4CE7A483" w:rsidR="003A3E98" w:rsidRDefault="003A3E98">
          <w:pPr>
            <w:pStyle w:val="Obsah1"/>
            <w:tabs>
              <w:tab w:val="right" w:leader="dot" w:pos="9016"/>
            </w:tabs>
            <w:rPr>
              <w:noProof/>
            </w:rPr>
          </w:pPr>
          <w:hyperlink w:anchor="_Toc228445273" w:history="1">
            <w:r w:rsidRPr="001A778A">
              <w:rPr>
                <w:rStyle w:val="Hypertextovodkaz"/>
                <w:noProof/>
              </w:rPr>
              <w:t>2. Literature Review</w:t>
            </w:r>
            <w:r>
              <w:rPr>
                <w:noProof/>
                <w:webHidden/>
              </w:rPr>
              <w:tab/>
            </w:r>
            <w:r>
              <w:rPr>
                <w:noProof/>
                <w:webHidden/>
              </w:rPr>
              <w:fldChar w:fldCharType="begin"/>
            </w:r>
            <w:r>
              <w:rPr>
                <w:noProof/>
                <w:webHidden/>
              </w:rPr>
              <w:instrText xml:space="preserve"> PAGEREF _Toc228445273 \h </w:instrText>
            </w:r>
            <w:r>
              <w:rPr>
                <w:noProof/>
                <w:webHidden/>
              </w:rPr>
            </w:r>
            <w:r>
              <w:rPr>
                <w:noProof/>
                <w:webHidden/>
              </w:rPr>
              <w:fldChar w:fldCharType="separate"/>
            </w:r>
            <w:r>
              <w:rPr>
                <w:noProof/>
                <w:webHidden/>
              </w:rPr>
              <w:t>10</w:t>
            </w:r>
            <w:r>
              <w:rPr>
                <w:noProof/>
                <w:webHidden/>
              </w:rPr>
              <w:fldChar w:fldCharType="end"/>
            </w:r>
          </w:hyperlink>
        </w:p>
        <w:p w14:paraId="2D66A769" w14:textId="08CC8FE6" w:rsidR="003A3E98" w:rsidRDefault="003A3E98">
          <w:pPr>
            <w:pStyle w:val="Obsah2"/>
            <w:tabs>
              <w:tab w:val="right" w:leader="dot" w:pos="9016"/>
            </w:tabs>
            <w:rPr>
              <w:noProof/>
            </w:rPr>
          </w:pPr>
          <w:hyperlink w:anchor="_Toc228445274" w:history="1">
            <w:r w:rsidRPr="001A778A">
              <w:rPr>
                <w:rStyle w:val="Hypertextovodkaz"/>
                <w:noProof/>
              </w:rPr>
              <w:t>2.1 Retrieval-Augmented Generation</w:t>
            </w:r>
            <w:r>
              <w:rPr>
                <w:noProof/>
                <w:webHidden/>
              </w:rPr>
              <w:tab/>
            </w:r>
            <w:r>
              <w:rPr>
                <w:noProof/>
                <w:webHidden/>
              </w:rPr>
              <w:fldChar w:fldCharType="begin"/>
            </w:r>
            <w:r>
              <w:rPr>
                <w:noProof/>
                <w:webHidden/>
              </w:rPr>
              <w:instrText xml:space="preserve"> PAGEREF _Toc228445274 \h </w:instrText>
            </w:r>
            <w:r>
              <w:rPr>
                <w:noProof/>
                <w:webHidden/>
              </w:rPr>
            </w:r>
            <w:r>
              <w:rPr>
                <w:noProof/>
                <w:webHidden/>
              </w:rPr>
              <w:fldChar w:fldCharType="separate"/>
            </w:r>
            <w:r>
              <w:rPr>
                <w:noProof/>
                <w:webHidden/>
              </w:rPr>
              <w:t>10</w:t>
            </w:r>
            <w:r>
              <w:rPr>
                <w:noProof/>
                <w:webHidden/>
              </w:rPr>
              <w:fldChar w:fldCharType="end"/>
            </w:r>
          </w:hyperlink>
        </w:p>
        <w:p w14:paraId="56313C7D" w14:textId="18D380D3" w:rsidR="003A3E98" w:rsidRDefault="003A3E98">
          <w:pPr>
            <w:pStyle w:val="Obsah3"/>
            <w:tabs>
              <w:tab w:val="right" w:leader="dot" w:pos="9016"/>
            </w:tabs>
            <w:rPr>
              <w:noProof/>
            </w:rPr>
          </w:pPr>
          <w:hyperlink w:anchor="_Toc228445275" w:history="1">
            <w:r w:rsidRPr="001A778A">
              <w:rPr>
                <w:rStyle w:val="Hypertextovodkaz"/>
                <w:noProof/>
              </w:rPr>
              <w:t>2.1.1 Foundations</w:t>
            </w:r>
            <w:r>
              <w:rPr>
                <w:noProof/>
                <w:webHidden/>
              </w:rPr>
              <w:tab/>
            </w:r>
            <w:r>
              <w:rPr>
                <w:noProof/>
                <w:webHidden/>
              </w:rPr>
              <w:fldChar w:fldCharType="begin"/>
            </w:r>
            <w:r>
              <w:rPr>
                <w:noProof/>
                <w:webHidden/>
              </w:rPr>
              <w:instrText xml:space="preserve"> PAGEREF _Toc228445275 \h </w:instrText>
            </w:r>
            <w:r>
              <w:rPr>
                <w:noProof/>
                <w:webHidden/>
              </w:rPr>
            </w:r>
            <w:r>
              <w:rPr>
                <w:noProof/>
                <w:webHidden/>
              </w:rPr>
              <w:fldChar w:fldCharType="separate"/>
            </w:r>
            <w:r>
              <w:rPr>
                <w:noProof/>
                <w:webHidden/>
              </w:rPr>
              <w:t>10</w:t>
            </w:r>
            <w:r>
              <w:rPr>
                <w:noProof/>
                <w:webHidden/>
              </w:rPr>
              <w:fldChar w:fldCharType="end"/>
            </w:r>
          </w:hyperlink>
        </w:p>
        <w:p w14:paraId="39EA5CFB" w14:textId="34932EE2" w:rsidR="003A3E98" w:rsidRDefault="003A3E98">
          <w:pPr>
            <w:pStyle w:val="Obsah3"/>
            <w:tabs>
              <w:tab w:val="right" w:leader="dot" w:pos="9016"/>
            </w:tabs>
            <w:rPr>
              <w:noProof/>
            </w:rPr>
          </w:pPr>
          <w:hyperlink w:anchor="_Toc228445276" w:history="1">
            <w:r w:rsidRPr="001A778A">
              <w:rPr>
                <w:rStyle w:val="Hypertextovodkaz"/>
                <w:noProof/>
              </w:rPr>
              <w:t>2.1.2 Retrieval Strategies</w:t>
            </w:r>
            <w:r>
              <w:rPr>
                <w:noProof/>
                <w:webHidden/>
              </w:rPr>
              <w:tab/>
            </w:r>
            <w:r>
              <w:rPr>
                <w:noProof/>
                <w:webHidden/>
              </w:rPr>
              <w:fldChar w:fldCharType="begin"/>
            </w:r>
            <w:r>
              <w:rPr>
                <w:noProof/>
                <w:webHidden/>
              </w:rPr>
              <w:instrText xml:space="preserve"> PAGEREF _Toc228445276 \h </w:instrText>
            </w:r>
            <w:r>
              <w:rPr>
                <w:noProof/>
                <w:webHidden/>
              </w:rPr>
            </w:r>
            <w:r>
              <w:rPr>
                <w:noProof/>
                <w:webHidden/>
              </w:rPr>
              <w:fldChar w:fldCharType="separate"/>
            </w:r>
            <w:r>
              <w:rPr>
                <w:noProof/>
                <w:webHidden/>
              </w:rPr>
              <w:t>10</w:t>
            </w:r>
            <w:r>
              <w:rPr>
                <w:noProof/>
                <w:webHidden/>
              </w:rPr>
              <w:fldChar w:fldCharType="end"/>
            </w:r>
          </w:hyperlink>
        </w:p>
        <w:p w14:paraId="6EFDCD4A" w14:textId="2985AE81" w:rsidR="003A3E98" w:rsidRDefault="003A3E98">
          <w:pPr>
            <w:pStyle w:val="Obsah3"/>
            <w:tabs>
              <w:tab w:val="right" w:leader="dot" w:pos="9016"/>
            </w:tabs>
            <w:rPr>
              <w:noProof/>
            </w:rPr>
          </w:pPr>
          <w:hyperlink w:anchor="_Toc228445277" w:history="1">
            <w:r w:rsidRPr="001A778A">
              <w:rPr>
                <w:rStyle w:val="Hypertextovodkaz"/>
                <w:noProof/>
              </w:rPr>
              <w:t>2.1.3 Evaluation of RAG Systems</w:t>
            </w:r>
            <w:r>
              <w:rPr>
                <w:noProof/>
                <w:webHidden/>
              </w:rPr>
              <w:tab/>
            </w:r>
            <w:r>
              <w:rPr>
                <w:noProof/>
                <w:webHidden/>
              </w:rPr>
              <w:fldChar w:fldCharType="begin"/>
            </w:r>
            <w:r>
              <w:rPr>
                <w:noProof/>
                <w:webHidden/>
              </w:rPr>
              <w:instrText xml:space="preserve"> PAGEREF _Toc228445277 \h </w:instrText>
            </w:r>
            <w:r>
              <w:rPr>
                <w:noProof/>
                <w:webHidden/>
              </w:rPr>
            </w:r>
            <w:r>
              <w:rPr>
                <w:noProof/>
                <w:webHidden/>
              </w:rPr>
              <w:fldChar w:fldCharType="separate"/>
            </w:r>
            <w:r>
              <w:rPr>
                <w:noProof/>
                <w:webHidden/>
              </w:rPr>
              <w:t>10</w:t>
            </w:r>
            <w:r>
              <w:rPr>
                <w:noProof/>
                <w:webHidden/>
              </w:rPr>
              <w:fldChar w:fldCharType="end"/>
            </w:r>
          </w:hyperlink>
        </w:p>
        <w:p w14:paraId="19B9945C" w14:textId="58DBED4A" w:rsidR="003A3E98" w:rsidRDefault="003A3E98">
          <w:pPr>
            <w:pStyle w:val="Obsah2"/>
            <w:tabs>
              <w:tab w:val="right" w:leader="dot" w:pos="9016"/>
            </w:tabs>
            <w:rPr>
              <w:noProof/>
            </w:rPr>
          </w:pPr>
          <w:hyperlink w:anchor="_Toc228445278" w:history="1">
            <w:r w:rsidRPr="001A778A">
              <w:rPr>
                <w:rStyle w:val="Hypertextovodkaz"/>
                <w:noProof/>
              </w:rPr>
              <w:t>2.2 Chunking Strategies</w:t>
            </w:r>
            <w:r>
              <w:rPr>
                <w:noProof/>
                <w:webHidden/>
              </w:rPr>
              <w:tab/>
            </w:r>
            <w:r>
              <w:rPr>
                <w:noProof/>
                <w:webHidden/>
              </w:rPr>
              <w:fldChar w:fldCharType="begin"/>
            </w:r>
            <w:r>
              <w:rPr>
                <w:noProof/>
                <w:webHidden/>
              </w:rPr>
              <w:instrText xml:space="preserve"> PAGEREF _Toc228445278 \h </w:instrText>
            </w:r>
            <w:r>
              <w:rPr>
                <w:noProof/>
                <w:webHidden/>
              </w:rPr>
            </w:r>
            <w:r>
              <w:rPr>
                <w:noProof/>
                <w:webHidden/>
              </w:rPr>
              <w:fldChar w:fldCharType="separate"/>
            </w:r>
            <w:r>
              <w:rPr>
                <w:noProof/>
                <w:webHidden/>
              </w:rPr>
              <w:t>10</w:t>
            </w:r>
            <w:r>
              <w:rPr>
                <w:noProof/>
                <w:webHidden/>
              </w:rPr>
              <w:fldChar w:fldCharType="end"/>
            </w:r>
          </w:hyperlink>
        </w:p>
        <w:p w14:paraId="7F7D464A" w14:textId="75015CCF" w:rsidR="003A3E98" w:rsidRDefault="003A3E98">
          <w:pPr>
            <w:pStyle w:val="Obsah2"/>
            <w:tabs>
              <w:tab w:val="right" w:leader="dot" w:pos="9016"/>
            </w:tabs>
            <w:rPr>
              <w:noProof/>
            </w:rPr>
          </w:pPr>
          <w:hyperlink w:anchor="_Toc228445279" w:history="1">
            <w:r w:rsidRPr="001A778A">
              <w:rPr>
                <w:rStyle w:val="Hypertextovodkaz"/>
                <w:noProof/>
              </w:rPr>
              <w:t>2.3 Embedding Models for Scientific Text</w:t>
            </w:r>
            <w:r>
              <w:rPr>
                <w:noProof/>
                <w:webHidden/>
              </w:rPr>
              <w:tab/>
            </w:r>
            <w:r>
              <w:rPr>
                <w:noProof/>
                <w:webHidden/>
              </w:rPr>
              <w:fldChar w:fldCharType="begin"/>
            </w:r>
            <w:r>
              <w:rPr>
                <w:noProof/>
                <w:webHidden/>
              </w:rPr>
              <w:instrText xml:space="preserve"> PAGEREF _Toc228445279 \h </w:instrText>
            </w:r>
            <w:r>
              <w:rPr>
                <w:noProof/>
                <w:webHidden/>
              </w:rPr>
            </w:r>
            <w:r>
              <w:rPr>
                <w:noProof/>
                <w:webHidden/>
              </w:rPr>
              <w:fldChar w:fldCharType="separate"/>
            </w:r>
            <w:r>
              <w:rPr>
                <w:noProof/>
                <w:webHidden/>
              </w:rPr>
              <w:t>10</w:t>
            </w:r>
            <w:r>
              <w:rPr>
                <w:noProof/>
                <w:webHidden/>
              </w:rPr>
              <w:fldChar w:fldCharType="end"/>
            </w:r>
          </w:hyperlink>
        </w:p>
        <w:p w14:paraId="03FE7FEB" w14:textId="0448A004" w:rsidR="003A3E98" w:rsidRDefault="003A3E98">
          <w:pPr>
            <w:pStyle w:val="Obsah2"/>
            <w:tabs>
              <w:tab w:val="right" w:leader="dot" w:pos="9016"/>
            </w:tabs>
            <w:rPr>
              <w:noProof/>
            </w:rPr>
          </w:pPr>
          <w:hyperlink w:anchor="_Toc228445280" w:history="1">
            <w:r w:rsidRPr="001A778A">
              <w:rPr>
                <w:rStyle w:val="Hypertextovodkaz"/>
                <w:noProof/>
              </w:rPr>
              <w:t>2.4 Knowledge Graphs</w:t>
            </w:r>
            <w:r>
              <w:rPr>
                <w:noProof/>
                <w:webHidden/>
              </w:rPr>
              <w:tab/>
            </w:r>
            <w:r>
              <w:rPr>
                <w:noProof/>
                <w:webHidden/>
              </w:rPr>
              <w:fldChar w:fldCharType="begin"/>
            </w:r>
            <w:r>
              <w:rPr>
                <w:noProof/>
                <w:webHidden/>
              </w:rPr>
              <w:instrText xml:space="preserve"> PAGEREF _Toc228445280 \h </w:instrText>
            </w:r>
            <w:r>
              <w:rPr>
                <w:noProof/>
                <w:webHidden/>
              </w:rPr>
            </w:r>
            <w:r>
              <w:rPr>
                <w:noProof/>
                <w:webHidden/>
              </w:rPr>
              <w:fldChar w:fldCharType="separate"/>
            </w:r>
            <w:r>
              <w:rPr>
                <w:noProof/>
                <w:webHidden/>
              </w:rPr>
              <w:t>11</w:t>
            </w:r>
            <w:r>
              <w:rPr>
                <w:noProof/>
                <w:webHidden/>
              </w:rPr>
              <w:fldChar w:fldCharType="end"/>
            </w:r>
          </w:hyperlink>
        </w:p>
        <w:p w14:paraId="557E17BD" w14:textId="436A1885" w:rsidR="003A3E98" w:rsidRDefault="003A3E98">
          <w:pPr>
            <w:pStyle w:val="Obsah3"/>
            <w:tabs>
              <w:tab w:val="right" w:leader="dot" w:pos="9016"/>
            </w:tabs>
            <w:rPr>
              <w:noProof/>
            </w:rPr>
          </w:pPr>
          <w:hyperlink w:anchor="_Toc228445281" w:history="1">
            <w:r w:rsidRPr="001A778A">
              <w:rPr>
                <w:rStyle w:val="Hypertextovodkaz"/>
                <w:noProof/>
              </w:rPr>
              <w:t>2.4.1 Knowledge Graph Fundamentals</w:t>
            </w:r>
            <w:r>
              <w:rPr>
                <w:noProof/>
                <w:webHidden/>
              </w:rPr>
              <w:tab/>
            </w:r>
            <w:r>
              <w:rPr>
                <w:noProof/>
                <w:webHidden/>
              </w:rPr>
              <w:fldChar w:fldCharType="begin"/>
            </w:r>
            <w:r>
              <w:rPr>
                <w:noProof/>
                <w:webHidden/>
              </w:rPr>
              <w:instrText xml:space="preserve"> PAGEREF _Toc228445281 \h </w:instrText>
            </w:r>
            <w:r>
              <w:rPr>
                <w:noProof/>
                <w:webHidden/>
              </w:rPr>
            </w:r>
            <w:r>
              <w:rPr>
                <w:noProof/>
                <w:webHidden/>
              </w:rPr>
              <w:fldChar w:fldCharType="separate"/>
            </w:r>
            <w:r>
              <w:rPr>
                <w:noProof/>
                <w:webHidden/>
              </w:rPr>
              <w:t>11</w:t>
            </w:r>
            <w:r>
              <w:rPr>
                <w:noProof/>
                <w:webHidden/>
              </w:rPr>
              <w:fldChar w:fldCharType="end"/>
            </w:r>
          </w:hyperlink>
        </w:p>
        <w:p w14:paraId="61617E6E" w14:textId="7F7C3B82" w:rsidR="003A3E98" w:rsidRDefault="003A3E98">
          <w:pPr>
            <w:pStyle w:val="Obsah3"/>
            <w:tabs>
              <w:tab w:val="right" w:leader="dot" w:pos="9016"/>
            </w:tabs>
            <w:rPr>
              <w:noProof/>
            </w:rPr>
          </w:pPr>
          <w:hyperlink w:anchor="_Toc228445282" w:history="1">
            <w:r w:rsidRPr="001A778A">
              <w:rPr>
                <w:rStyle w:val="Hypertextovodkaz"/>
                <w:noProof/>
              </w:rPr>
              <w:t>2.4.2 LLM-Based Information Extraction</w:t>
            </w:r>
            <w:r>
              <w:rPr>
                <w:noProof/>
                <w:webHidden/>
              </w:rPr>
              <w:tab/>
            </w:r>
            <w:r>
              <w:rPr>
                <w:noProof/>
                <w:webHidden/>
              </w:rPr>
              <w:fldChar w:fldCharType="begin"/>
            </w:r>
            <w:r>
              <w:rPr>
                <w:noProof/>
                <w:webHidden/>
              </w:rPr>
              <w:instrText xml:space="preserve"> PAGEREF _Toc228445282 \h </w:instrText>
            </w:r>
            <w:r>
              <w:rPr>
                <w:noProof/>
                <w:webHidden/>
              </w:rPr>
            </w:r>
            <w:r>
              <w:rPr>
                <w:noProof/>
                <w:webHidden/>
              </w:rPr>
              <w:fldChar w:fldCharType="separate"/>
            </w:r>
            <w:r>
              <w:rPr>
                <w:noProof/>
                <w:webHidden/>
              </w:rPr>
              <w:t>11</w:t>
            </w:r>
            <w:r>
              <w:rPr>
                <w:noProof/>
                <w:webHidden/>
              </w:rPr>
              <w:fldChar w:fldCharType="end"/>
            </w:r>
          </w:hyperlink>
        </w:p>
        <w:p w14:paraId="743C3AD1" w14:textId="1C201CE7" w:rsidR="003A3E98" w:rsidRDefault="003A3E98">
          <w:pPr>
            <w:pStyle w:val="Obsah2"/>
            <w:tabs>
              <w:tab w:val="right" w:leader="dot" w:pos="9016"/>
            </w:tabs>
            <w:rPr>
              <w:noProof/>
            </w:rPr>
          </w:pPr>
          <w:hyperlink w:anchor="_Toc228445283" w:history="1">
            <w:r w:rsidRPr="001A778A">
              <w:rPr>
                <w:rStyle w:val="Hypertextovodkaz"/>
                <w:noProof/>
              </w:rPr>
              <w:t>2.5 GraphRAG</w:t>
            </w:r>
            <w:r>
              <w:rPr>
                <w:noProof/>
                <w:webHidden/>
              </w:rPr>
              <w:tab/>
            </w:r>
            <w:r>
              <w:rPr>
                <w:noProof/>
                <w:webHidden/>
              </w:rPr>
              <w:fldChar w:fldCharType="begin"/>
            </w:r>
            <w:r>
              <w:rPr>
                <w:noProof/>
                <w:webHidden/>
              </w:rPr>
              <w:instrText xml:space="preserve"> PAGEREF _Toc228445283 \h </w:instrText>
            </w:r>
            <w:r>
              <w:rPr>
                <w:noProof/>
                <w:webHidden/>
              </w:rPr>
            </w:r>
            <w:r>
              <w:rPr>
                <w:noProof/>
                <w:webHidden/>
              </w:rPr>
              <w:fldChar w:fldCharType="separate"/>
            </w:r>
            <w:r>
              <w:rPr>
                <w:noProof/>
                <w:webHidden/>
              </w:rPr>
              <w:t>11</w:t>
            </w:r>
            <w:r>
              <w:rPr>
                <w:noProof/>
                <w:webHidden/>
              </w:rPr>
              <w:fldChar w:fldCharType="end"/>
            </w:r>
          </w:hyperlink>
        </w:p>
        <w:p w14:paraId="45A9639B" w14:textId="2FEF34F5" w:rsidR="003A3E98" w:rsidRDefault="003A3E98">
          <w:pPr>
            <w:pStyle w:val="Obsah3"/>
            <w:tabs>
              <w:tab w:val="right" w:leader="dot" w:pos="9016"/>
            </w:tabs>
            <w:rPr>
              <w:noProof/>
            </w:rPr>
          </w:pPr>
          <w:hyperlink w:anchor="_Toc228445284" w:history="1">
            <w:r w:rsidRPr="001A778A">
              <w:rPr>
                <w:rStyle w:val="Hypertextovodkaz"/>
                <w:noProof/>
              </w:rPr>
              <w:t>2.5.1 Graph-Augmented Retrieval Approaches</w:t>
            </w:r>
            <w:r>
              <w:rPr>
                <w:noProof/>
                <w:webHidden/>
              </w:rPr>
              <w:tab/>
            </w:r>
            <w:r>
              <w:rPr>
                <w:noProof/>
                <w:webHidden/>
              </w:rPr>
              <w:fldChar w:fldCharType="begin"/>
            </w:r>
            <w:r>
              <w:rPr>
                <w:noProof/>
                <w:webHidden/>
              </w:rPr>
              <w:instrText xml:space="preserve"> PAGEREF _Toc228445284 \h </w:instrText>
            </w:r>
            <w:r>
              <w:rPr>
                <w:noProof/>
                <w:webHidden/>
              </w:rPr>
            </w:r>
            <w:r>
              <w:rPr>
                <w:noProof/>
                <w:webHidden/>
              </w:rPr>
              <w:fldChar w:fldCharType="separate"/>
            </w:r>
            <w:r>
              <w:rPr>
                <w:noProof/>
                <w:webHidden/>
              </w:rPr>
              <w:t>11</w:t>
            </w:r>
            <w:r>
              <w:rPr>
                <w:noProof/>
                <w:webHidden/>
              </w:rPr>
              <w:fldChar w:fldCharType="end"/>
            </w:r>
          </w:hyperlink>
        </w:p>
        <w:p w14:paraId="0E5EF892" w14:textId="5FCAF3C0" w:rsidR="003A3E98" w:rsidRDefault="003A3E98">
          <w:pPr>
            <w:pStyle w:val="Obsah3"/>
            <w:tabs>
              <w:tab w:val="right" w:leader="dot" w:pos="9016"/>
            </w:tabs>
            <w:rPr>
              <w:noProof/>
            </w:rPr>
          </w:pPr>
          <w:hyperlink w:anchor="_Toc228445285" w:history="1">
            <w:r w:rsidRPr="001A778A">
              <w:rPr>
                <w:rStyle w:val="Hypertextovodkaz"/>
                <w:noProof/>
              </w:rPr>
              <w:t>2.5.2 Query Routing</w:t>
            </w:r>
            <w:r>
              <w:rPr>
                <w:noProof/>
                <w:webHidden/>
              </w:rPr>
              <w:tab/>
            </w:r>
            <w:r>
              <w:rPr>
                <w:noProof/>
                <w:webHidden/>
              </w:rPr>
              <w:fldChar w:fldCharType="begin"/>
            </w:r>
            <w:r>
              <w:rPr>
                <w:noProof/>
                <w:webHidden/>
              </w:rPr>
              <w:instrText xml:space="preserve"> PAGEREF _Toc228445285 \h </w:instrText>
            </w:r>
            <w:r>
              <w:rPr>
                <w:noProof/>
                <w:webHidden/>
              </w:rPr>
            </w:r>
            <w:r>
              <w:rPr>
                <w:noProof/>
                <w:webHidden/>
              </w:rPr>
              <w:fldChar w:fldCharType="separate"/>
            </w:r>
            <w:r>
              <w:rPr>
                <w:noProof/>
                <w:webHidden/>
              </w:rPr>
              <w:t>11</w:t>
            </w:r>
            <w:r>
              <w:rPr>
                <w:noProof/>
                <w:webHidden/>
              </w:rPr>
              <w:fldChar w:fldCharType="end"/>
            </w:r>
          </w:hyperlink>
        </w:p>
        <w:p w14:paraId="6C72A28C" w14:textId="0370346E" w:rsidR="003A3E98" w:rsidRDefault="003A3E98">
          <w:pPr>
            <w:pStyle w:val="Obsah2"/>
            <w:tabs>
              <w:tab w:val="right" w:leader="dot" w:pos="9016"/>
            </w:tabs>
            <w:rPr>
              <w:noProof/>
            </w:rPr>
          </w:pPr>
          <w:hyperlink w:anchor="_Toc228445286" w:history="1">
            <w:r w:rsidRPr="001A778A">
              <w:rPr>
                <w:rStyle w:val="Hypertextovodkaz"/>
                <w:noProof/>
              </w:rPr>
              <w:t>2.6 Domain-Specific Chatbots and Scientific QA</w:t>
            </w:r>
            <w:r>
              <w:rPr>
                <w:noProof/>
                <w:webHidden/>
              </w:rPr>
              <w:tab/>
            </w:r>
            <w:r>
              <w:rPr>
                <w:noProof/>
                <w:webHidden/>
              </w:rPr>
              <w:fldChar w:fldCharType="begin"/>
            </w:r>
            <w:r>
              <w:rPr>
                <w:noProof/>
                <w:webHidden/>
              </w:rPr>
              <w:instrText xml:space="preserve"> PAGEREF _Toc228445286 \h </w:instrText>
            </w:r>
            <w:r>
              <w:rPr>
                <w:noProof/>
                <w:webHidden/>
              </w:rPr>
            </w:r>
            <w:r>
              <w:rPr>
                <w:noProof/>
                <w:webHidden/>
              </w:rPr>
              <w:fldChar w:fldCharType="separate"/>
            </w:r>
            <w:r>
              <w:rPr>
                <w:noProof/>
                <w:webHidden/>
              </w:rPr>
              <w:t>11</w:t>
            </w:r>
            <w:r>
              <w:rPr>
                <w:noProof/>
                <w:webHidden/>
              </w:rPr>
              <w:fldChar w:fldCharType="end"/>
            </w:r>
          </w:hyperlink>
        </w:p>
        <w:p w14:paraId="04D2C6D4" w14:textId="213C89B2" w:rsidR="003A3E98" w:rsidRDefault="003A3E98">
          <w:pPr>
            <w:pStyle w:val="Obsah2"/>
            <w:tabs>
              <w:tab w:val="right" w:leader="dot" w:pos="9016"/>
            </w:tabs>
            <w:rPr>
              <w:noProof/>
            </w:rPr>
          </w:pPr>
          <w:hyperlink w:anchor="_Toc228445287" w:history="1">
            <w:r w:rsidRPr="001A778A">
              <w:rPr>
                <w:rStyle w:val="Hypertextovodkaz"/>
                <w:noProof/>
              </w:rPr>
              <w:t>2.7 Algae Research Domain</w:t>
            </w:r>
            <w:r>
              <w:rPr>
                <w:noProof/>
                <w:webHidden/>
              </w:rPr>
              <w:tab/>
            </w:r>
            <w:r>
              <w:rPr>
                <w:noProof/>
                <w:webHidden/>
              </w:rPr>
              <w:fldChar w:fldCharType="begin"/>
            </w:r>
            <w:r>
              <w:rPr>
                <w:noProof/>
                <w:webHidden/>
              </w:rPr>
              <w:instrText xml:space="preserve"> PAGEREF _Toc228445287 \h </w:instrText>
            </w:r>
            <w:r>
              <w:rPr>
                <w:noProof/>
                <w:webHidden/>
              </w:rPr>
            </w:r>
            <w:r>
              <w:rPr>
                <w:noProof/>
                <w:webHidden/>
              </w:rPr>
              <w:fldChar w:fldCharType="separate"/>
            </w:r>
            <w:r>
              <w:rPr>
                <w:noProof/>
                <w:webHidden/>
              </w:rPr>
              <w:t>12</w:t>
            </w:r>
            <w:r>
              <w:rPr>
                <w:noProof/>
                <w:webHidden/>
              </w:rPr>
              <w:fldChar w:fldCharType="end"/>
            </w:r>
          </w:hyperlink>
        </w:p>
        <w:p w14:paraId="25227122" w14:textId="533288E5" w:rsidR="003A3E98" w:rsidRDefault="003A3E98">
          <w:pPr>
            <w:pStyle w:val="Obsah2"/>
            <w:tabs>
              <w:tab w:val="right" w:leader="dot" w:pos="9016"/>
            </w:tabs>
            <w:rPr>
              <w:noProof/>
            </w:rPr>
          </w:pPr>
          <w:hyperlink w:anchor="_Toc228445288" w:history="1">
            <w:r w:rsidRPr="001A778A">
              <w:rPr>
                <w:rStyle w:val="Hypertextovodkaz"/>
                <w:noProof/>
              </w:rPr>
              <w:t>2.8 Summary and Research Gap</w:t>
            </w:r>
            <w:r>
              <w:rPr>
                <w:noProof/>
                <w:webHidden/>
              </w:rPr>
              <w:tab/>
            </w:r>
            <w:r>
              <w:rPr>
                <w:noProof/>
                <w:webHidden/>
              </w:rPr>
              <w:fldChar w:fldCharType="begin"/>
            </w:r>
            <w:r>
              <w:rPr>
                <w:noProof/>
                <w:webHidden/>
              </w:rPr>
              <w:instrText xml:space="preserve"> PAGEREF _Toc228445288 \h </w:instrText>
            </w:r>
            <w:r>
              <w:rPr>
                <w:noProof/>
                <w:webHidden/>
              </w:rPr>
            </w:r>
            <w:r>
              <w:rPr>
                <w:noProof/>
                <w:webHidden/>
              </w:rPr>
              <w:fldChar w:fldCharType="separate"/>
            </w:r>
            <w:r>
              <w:rPr>
                <w:noProof/>
                <w:webHidden/>
              </w:rPr>
              <w:t>12</w:t>
            </w:r>
            <w:r>
              <w:rPr>
                <w:noProof/>
                <w:webHidden/>
              </w:rPr>
              <w:fldChar w:fldCharType="end"/>
            </w:r>
          </w:hyperlink>
        </w:p>
        <w:p w14:paraId="355AEF15" w14:textId="18170402" w:rsidR="003A3E98" w:rsidRDefault="003A3E98">
          <w:pPr>
            <w:pStyle w:val="Obsah1"/>
            <w:tabs>
              <w:tab w:val="right" w:leader="dot" w:pos="9016"/>
            </w:tabs>
            <w:rPr>
              <w:noProof/>
            </w:rPr>
          </w:pPr>
          <w:hyperlink w:anchor="_Toc228445289" w:history="1">
            <w:r w:rsidRPr="001A778A">
              <w:rPr>
                <w:rStyle w:val="Hypertextovodkaz"/>
                <w:noProof/>
              </w:rPr>
              <w:t>3. Data</w:t>
            </w:r>
            <w:r>
              <w:rPr>
                <w:noProof/>
                <w:webHidden/>
              </w:rPr>
              <w:tab/>
            </w:r>
            <w:r>
              <w:rPr>
                <w:noProof/>
                <w:webHidden/>
              </w:rPr>
              <w:fldChar w:fldCharType="begin"/>
            </w:r>
            <w:r>
              <w:rPr>
                <w:noProof/>
                <w:webHidden/>
              </w:rPr>
              <w:instrText xml:space="preserve"> PAGEREF _Toc228445289 \h </w:instrText>
            </w:r>
            <w:r>
              <w:rPr>
                <w:noProof/>
                <w:webHidden/>
              </w:rPr>
            </w:r>
            <w:r>
              <w:rPr>
                <w:noProof/>
                <w:webHidden/>
              </w:rPr>
              <w:fldChar w:fldCharType="separate"/>
            </w:r>
            <w:r>
              <w:rPr>
                <w:noProof/>
                <w:webHidden/>
              </w:rPr>
              <w:t>13</w:t>
            </w:r>
            <w:r>
              <w:rPr>
                <w:noProof/>
                <w:webHidden/>
              </w:rPr>
              <w:fldChar w:fldCharType="end"/>
            </w:r>
          </w:hyperlink>
        </w:p>
        <w:p w14:paraId="7C92C846" w14:textId="418038CE" w:rsidR="003A3E98" w:rsidRDefault="003A3E98">
          <w:pPr>
            <w:pStyle w:val="Obsah2"/>
            <w:tabs>
              <w:tab w:val="right" w:leader="dot" w:pos="9016"/>
            </w:tabs>
            <w:rPr>
              <w:noProof/>
            </w:rPr>
          </w:pPr>
          <w:hyperlink w:anchor="_Toc228445290" w:history="1">
            <w:r w:rsidRPr="001A778A">
              <w:rPr>
                <w:rStyle w:val="Hypertextovodkaz"/>
                <w:noProof/>
              </w:rPr>
              <w:t>3.1 Corpus Description</w:t>
            </w:r>
            <w:r>
              <w:rPr>
                <w:noProof/>
                <w:webHidden/>
              </w:rPr>
              <w:tab/>
            </w:r>
            <w:r>
              <w:rPr>
                <w:noProof/>
                <w:webHidden/>
              </w:rPr>
              <w:fldChar w:fldCharType="begin"/>
            </w:r>
            <w:r>
              <w:rPr>
                <w:noProof/>
                <w:webHidden/>
              </w:rPr>
              <w:instrText xml:space="preserve"> PAGEREF _Toc228445290 \h </w:instrText>
            </w:r>
            <w:r>
              <w:rPr>
                <w:noProof/>
                <w:webHidden/>
              </w:rPr>
            </w:r>
            <w:r>
              <w:rPr>
                <w:noProof/>
                <w:webHidden/>
              </w:rPr>
              <w:fldChar w:fldCharType="separate"/>
            </w:r>
            <w:r>
              <w:rPr>
                <w:noProof/>
                <w:webHidden/>
              </w:rPr>
              <w:t>13</w:t>
            </w:r>
            <w:r>
              <w:rPr>
                <w:noProof/>
                <w:webHidden/>
              </w:rPr>
              <w:fldChar w:fldCharType="end"/>
            </w:r>
          </w:hyperlink>
        </w:p>
        <w:p w14:paraId="261A28DB" w14:textId="53BBECC8" w:rsidR="003A3E98" w:rsidRDefault="003A3E98">
          <w:pPr>
            <w:pStyle w:val="Obsah2"/>
            <w:tabs>
              <w:tab w:val="right" w:leader="dot" w:pos="9016"/>
            </w:tabs>
            <w:rPr>
              <w:noProof/>
            </w:rPr>
          </w:pPr>
          <w:hyperlink w:anchor="_Toc228445291" w:history="1">
            <w:r w:rsidRPr="001A778A">
              <w:rPr>
                <w:rStyle w:val="Hypertextovodkaz"/>
                <w:noProof/>
              </w:rPr>
              <w:t>3.2 Data Collection</w:t>
            </w:r>
            <w:r>
              <w:rPr>
                <w:noProof/>
                <w:webHidden/>
              </w:rPr>
              <w:tab/>
            </w:r>
            <w:r>
              <w:rPr>
                <w:noProof/>
                <w:webHidden/>
              </w:rPr>
              <w:fldChar w:fldCharType="begin"/>
            </w:r>
            <w:r>
              <w:rPr>
                <w:noProof/>
                <w:webHidden/>
              </w:rPr>
              <w:instrText xml:space="preserve"> PAGEREF _Toc228445291 \h </w:instrText>
            </w:r>
            <w:r>
              <w:rPr>
                <w:noProof/>
                <w:webHidden/>
              </w:rPr>
            </w:r>
            <w:r>
              <w:rPr>
                <w:noProof/>
                <w:webHidden/>
              </w:rPr>
              <w:fldChar w:fldCharType="separate"/>
            </w:r>
            <w:r>
              <w:rPr>
                <w:noProof/>
                <w:webHidden/>
              </w:rPr>
              <w:t>13</w:t>
            </w:r>
            <w:r>
              <w:rPr>
                <w:noProof/>
                <w:webHidden/>
              </w:rPr>
              <w:fldChar w:fldCharType="end"/>
            </w:r>
          </w:hyperlink>
        </w:p>
        <w:p w14:paraId="549E241C" w14:textId="655A6788" w:rsidR="003A3E98" w:rsidRDefault="003A3E98">
          <w:pPr>
            <w:pStyle w:val="Obsah2"/>
            <w:tabs>
              <w:tab w:val="right" w:leader="dot" w:pos="9016"/>
            </w:tabs>
            <w:rPr>
              <w:noProof/>
            </w:rPr>
          </w:pPr>
          <w:hyperlink w:anchor="_Toc228445292" w:history="1">
            <w:r w:rsidRPr="001A778A">
              <w:rPr>
                <w:rStyle w:val="Hypertextovodkaz"/>
                <w:noProof/>
              </w:rPr>
              <w:t>3.3 PDF Extraction Pipeline</w:t>
            </w:r>
            <w:r>
              <w:rPr>
                <w:noProof/>
                <w:webHidden/>
              </w:rPr>
              <w:tab/>
            </w:r>
            <w:r>
              <w:rPr>
                <w:noProof/>
                <w:webHidden/>
              </w:rPr>
              <w:fldChar w:fldCharType="begin"/>
            </w:r>
            <w:r>
              <w:rPr>
                <w:noProof/>
                <w:webHidden/>
              </w:rPr>
              <w:instrText xml:space="preserve"> PAGEREF _Toc228445292 \h </w:instrText>
            </w:r>
            <w:r>
              <w:rPr>
                <w:noProof/>
                <w:webHidden/>
              </w:rPr>
            </w:r>
            <w:r>
              <w:rPr>
                <w:noProof/>
                <w:webHidden/>
              </w:rPr>
              <w:fldChar w:fldCharType="separate"/>
            </w:r>
            <w:r>
              <w:rPr>
                <w:noProof/>
                <w:webHidden/>
              </w:rPr>
              <w:t>13</w:t>
            </w:r>
            <w:r>
              <w:rPr>
                <w:noProof/>
                <w:webHidden/>
              </w:rPr>
              <w:fldChar w:fldCharType="end"/>
            </w:r>
          </w:hyperlink>
        </w:p>
        <w:p w14:paraId="51DC3C1C" w14:textId="109D08CD" w:rsidR="003A3E98" w:rsidRDefault="003A3E98">
          <w:pPr>
            <w:pStyle w:val="Obsah3"/>
            <w:tabs>
              <w:tab w:val="right" w:leader="dot" w:pos="9016"/>
            </w:tabs>
            <w:rPr>
              <w:noProof/>
            </w:rPr>
          </w:pPr>
          <w:hyperlink w:anchor="_Toc228445293" w:history="1">
            <w:r w:rsidRPr="001A778A">
              <w:rPr>
                <w:rStyle w:val="Hypertextovodkaz"/>
                <w:noProof/>
              </w:rPr>
              <w:t>3.3.1 Extraction Strategy</w:t>
            </w:r>
            <w:r>
              <w:rPr>
                <w:noProof/>
                <w:webHidden/>
              </w:rPr>
              <w:tab/>
            </w:r>
            <w:r>
              <w:rPr>
                <w:noProof/>
                <w:webHidden/>
              </w:rPr>
              <w:fldChar w:fldCharType="begin"/>
            </w:r>
            <w:r>
              <w:rPr>
                <w:noProof/>
                <w:webHidden/>
              </w:rPr>
              <w:instrText xml:space="preserve"> PAGEREF _Toc228445293 \h </w:instrText>
            </w:r>
            <w:r>
              <w:rPr>
                <w:noProof/>
                <w:webHidden/>
              </w:rPr>
            </w:r>
            <w:r>
              <w:rPr>
                <w:noProof/>
                <w:webHidden/>
              </w:rPr>
              <w:fldChar w:fldCharType="separate"/>
            </w:r>
            <w:r>
              <w:rPr>
                <w:noProof/>
                <w:webHidden/>
              </w:rPr>
              <w:t>13</w:t>
            </w:r>
            <w:r>
              <w:rPr>
                <w:noProof/>
                <w:webHidden/>
              </w:rPr>
              <w:fldChar w:fldCharType="end"/>
            </w:r>
          </w:hyperlink>
        </w:p>
        <w:p w14:paraId="08FAD445" w14:textId="612B7EFF" w:rsidR="003A3E98" w:rsidRDefault="003A3E98">
          <w:pPr>
            <w:pStyle w:val="Obsah3"/>
            <w:tabs>
              <w:tab w:val="right" w:leader="dot" w:pos="9016"/>
            </w:tabs>
            <w:rPr>
              <w:noProof/>
            </w:rPr>
          </w:pPr>
          <w:hyperlink w:anchor="_Toc228445294" w:history="1">
            <w:r w:rsidRPr="001A778A">
              <w:rPr>
                <w:rStyle w:val="Hypertextovodkaz"/>
                <w:noProof/>
              </w:rPr>
              <w:t>3.3.2 Text Cleaning and Normalisation</w:t>
            </w:r>
            <w:r>
              <w:rPr>
                <w:noProof/>
                <w:webHidden/>
              </w:rPr>
              <w:tab/>
            </w:r>
            <w:r>
              <w:rPr>
                <w:noProof/>
                <w:webHidden/>
              </w:rPr>
              <w:fldChar w:fldCharType="begin"/>
            </w:r>
            <w:r>
              <w:rPr>
                <w:noProof/>
                <w:webHidden/>
              </w:rPr>
              <w:instrText xml:space="preserve"> PAGEREF _Toc228445294 \h </w:instrText>
            </w:r>
            <w:r>
              <w:rPr>
                <w:noProof/>
                <w:webHidden/>
              </w:rPr>
            </w:r>
            <w:r>
              <w:rPr>
                <w:noProof/>
                <w:webHidden/>
              </w:rPr>
              <w:fldChar w:fldCharType="separate"/>
            </w:r>
            <w:r>
              <w:rPr>
                <w:noProof/>
                <w:webHidden/>
              </w:rPr>
              <w:t>13</w:t>
            </w:r>
            <w:r>
              <w:rPr>
                <w:noProof/>
                <w:webHidden/>
              </w:rPr>
              <w:fldChar w:fldCharType="end"/>
            </w:r>
          </w:hyperlink>
        </w:p>
        <w:p w14:paraId="19AE033B" w14:textId="7AEFCFB6" w:rsidR="003A3E98" w:rsidRDefault="003A3E98">
          <w:pPr>
            <w:pStyle w:val="Obsah2"/>
            <w:tabs>
              <w:tab w:val="right" w:leader="dot" w:pos="9016"/>
            </w:tabs>
            <w:rPr>
              <w:noProof/>
            </w:rPr>
          </w:pPr>
          <w:hyperlink w:anchor="_Toc228445295" w:history="1">
            <w:r w:rsidRPr="001A778A">
              <w:rPr>
                <w:rStyle w:val="Hypertextovodkaz"/>
                <w:noProof/>
              </w:rPr>
              <w:t>3.4 Chunking Strategy Evaluation</w:t>
            </w:r>
            <w:r>
              <w:rPr>
                <w:noProof/>
                <w:webHidden/>
              </w:rPr>
              <w:tab/>
            </w:r>
            <w:r>
              <w:rPr>
                <w:noProof/>
                <w:webHidden/>
              </w:rPr>
              <w:fldChar w:fldCharType="begin"/>
            </w:r>
            <w:r>
              <w:rPr>
                <w:noProof/>
                <w:webHidden/>
              </w:rPr>
              <w:instrText xml:space="preserve"> PAGEREF _Toc228445295 \h </w:instrText>
            </w:r>
            <w:r>
              <w:rPr>
                <w:noProof/>
                <w:webHidden/>
              </w:rPr>
            </w:r>
            <w:r>
              <w:rPr>
                <w:noProof/>
                <w:webHidden/>
              </w:rPr>
              <w:fldChar w:fldCharType="separate"/>
            </w:r>
            <w:r>
              <w:rPr>
                <w:noProof/>
                <w:webHidden/>
              </w:rPr>
              <w:t>13</w:t>
            </w:r>
            <w:r>
              <w:rPr>
                <w:noProof/>
                <w:webHidden/>
              </w:rPr>
              <w:fldChar w:fldCharType="end"/>
            </w:r>
          </w:hyperlink>
        </w:p>
        <w:p w14:paraId="43BEAFB2" w14:textId="76E1C908" w:rsidR="003A3E98" w:rsidRDefault="003A3E98">
          <w:pPr>
            <w:pStyle w:val="Obsah3"/>
            <w:tabs>
              <w:tab w:val="right" w:leader="dot" w:pos="9016"/>
            </w:tabs>
            <w:rPr>
              <w:noProof/>
            </w:rPr>
          </w:pPr>
          <w:hyperlink w:anchor="_Toc228445296" w:history="1">
            <w:r w:rsidRPr="001A778A">
              <w:rPr>
                <w:rStyle w:val="Hypertextovodkaz"/>
                <w:noProof/>
              </w:rPr>
              <w:t>3.4.1 The HOPE Metric</w:t>
            </w:r>
            <w:r>
              <w:rPr>
                <w:noProof/>
                <w:webHidden/>
              </w:rPr>
              <w:tab/>
            </w:r>
            <w:r>
              <w:rPr>
                <w:noProof/>
                <w:webHidden/>
              </w:rPr>
              <w:fldChar w:fldCharType="begin"/>
            </w:r>
            <w:r>
              <w:rPr>
                <w:noProof/>
                <w:webHidden/>
              </w:rPr>
              <w:instrText xml:space="preserve"> PAGEREF _Toc228445296 \h </w:instrText>
            </w:r>
            <w:r>
              <w:rPr>
                <w:noProof/>
                <w:webHidden/>
              </w:rPr>
            </w:r>
            <w:r>
              <w:rPr>
                <w:noProof/>
                <w:webHidden/>
              </w:rPr>
              <w:fldChar w:fldCharType="separate"/>
            </w:r>
            <w:r>
              <w:rPr>
                <w:noProof/>
                <w:webHidden/>
              </w:rPr>
              <w:t>13</w:t>
            </w:r>
            <w:r>
              <w:rPr>
                <w:noProof/>
                <w:webHidden/>
              </w:rPr>
              <w:fldChar w:fldCharType="end"/>
            </w:r>
          </w:hyperlink>
        </w:p>
        <w:p w14:paraId="05672186" w14:textId="0A1E3FDB" w:rsidR="003A3E98" w:rsidRDefault="003A3E98">
          <w:pPr>
            <w:pStyle w:val="Obsah3"/>
            <w:tabs>
              <w:tab w:val="right" w:leader="dot" w:pos="9016"/>
            </w:tabs>
            <w:rPr>
              <w:noProof/>
            </w:rPr>
          </w:pPr>
          <w:hyperlink w:anchor="_Toc228445297" w:history="1">
            <w:r w:rsidRPr="001A778A">
              <w:rPr>
                <w:rStyle w:val="Hypertextovodkaz"/>
                <w:noProof/>
              </w:rPr>
              <w:t>3.4.2 Strategies Compared</w:t>
            </w:r>
            <w:r>
              <w:rPr>
                <w:noProof/>
                <w:webHidden/>
              </w:rPr>
              <w:tab/>
            </w:r>
            <w:r>
              <w:rPr>
                <w:noProof/>
                <w:webHidden/>
              </w:rPr>
              <w:fldChar w:fldCharType="begin"/>
            </w:r>
            <w:r>
              <w:rPr>
                <w:noProof/>
                <w:webHidden/>
              </w:rPr>
              <w:instrText xml:space="preserve"> PAGEREF _Toc228445297 \h </w:instrText>
            </w:r>
            <w:r>
              <w:rPr>
                <w:noProof/>
                <w:webHidden/>
              </w:rPr>
            </w:r>
            <w:r>
              <w:rPr>
                <w:noProof/>
                <w:webHidden/>
              </w:rPr>
              <w:fldChar w:fldCharType="separate"/>
            </w:r>
            <w:r>
              <w:rPr>
                <w:noProof/>
                <w:webHidden/>
              </w:rPr>
              <w:t>14</w:t>
            </w:r>
            <w:r>
              <w:rPr>
                <w:noProof/>
                <w:webHidden/>
              </w:rPr>
              <w:fldChar w:fldCharType="end"/>
            </w:r>
          </w:hyperlink>
        </w:p>
        <w:p w14:paraId="607DCDB2" w14:textId="056C7DDD" w:rsidR="003A3E98" w:rsidRDefault="003A3E98">
          <w:pPr>
            <w:pStyle w:val="Obsah3"/>
            <w:tabs>
              <w:tab w:val="right" w:leader="dot" w:pos="9016"/>
            </w:tabs>
            <w:rPr>
              <w:noProof/>
            </w:rPr>
          </w:pPr>
          <w:hyperlink w:anchor="_Toc228445298" w:history="1">
            <w:r w:rsidRPr="001A778A">
              <w:rPr>
                <w:rStyle w:val="Hypertextovodkaz"/>
                <w:noProof/>
              </w:rPr>
              <w:t>3.4.3 Selected Strategy</w:t>
            </w:r>
            <w:r>
              <w:rPr>
                <w:noProof/>
                <w:webHidden/>
              </w:rPr>
              <w:tab/>
            </w:r>
            <w:r>
              <w:rPr>
                <w:noProof/>
                <w:webHidden/>
              </w:rPr>
              <w:fldChar w:fldCharType="begin"/>
            </w:r>
            <w:r>
              <w:rPr>
                <w:noProof/>
                <w:webHidden/>
              </w:rPr>
              <w:instrText xml:space="preserve"> PAGEREF _Toc228445298 \h </w:instrText>
            </w:r>
            <w:r>
              <w:rPr>
                <w:noProof/>
                <w:webHidden/>
              </w:rPr>
            </w:r>
            <w:r>
              <w:rPr>
                <w:noProof/>
                <w:webHidden/>
              </w:rPr>
              <w:fldChar w:fldCharType="separate"/>
            </w:r>
            <w:r>
              <w:rPr>
                <w:noProof/>
                <w:webHidden/>
              </w:rPr>
              <w:t>14</w:t>
            </w:r>
            <w:r>
              <w:rPr>
                <w:noProof/>
                <w:webHidden/>
              </w:rPr>
              <w:fldChar w:fldCharType="end"/>
            </w:r>
          </w:hyperlink>
        </w:p>
        <w:p w14:paraId="55491275" w14:textId="680C5CD3" w:rsidR="003A3E98" w:rsidRDefault="003A3E98">
          <w:pPr>
            <w:pStyle w:val="Obsah2"/>
            <w:tabs>
              <w:tab w:val="right" w:leader="dot" w:pos="9016"/>
            </w:tabs>
            <w:rPr>
              <w:noProof/>
            </w:rPr>
          </w:pPr>
          <w:hyperlink w:anchor="_Toc228445299" w:history="1">
            <w:r w:rsidRPr="001A778A">
              <w:rPr>
                <w:rStyle w:val="Hypertextovodkaz"/>
                <w:noProof/>
              </w:rPr>
              <w:t>3.5 Embedding Model Selection</w:t>
            </w:r>
            <w:r>
              <w:rPr>
                <w:noProof/>
                <w:webHidden/>
              </w:rPr>
              <w:tab/>
            </w:r>
            <w:r>
              <w:rPr>
                <w:noProof/>
                <w:webHidden/>
              </w:rPr>
              <w:fldChar w:fldCharType="begin"/>
            </w:r>
            <w:r>
              <w:rPr>
                <w:noProof/>
                <w:webHidden/>
              </w:rPr>
              <w:instrText xml:space="preserve"> PAGEREF _Toc228445299 \h </w:instrText>
            </w:r>
            <w:r>
              <w:rPr>
                <w:noProof/>
                <w:webHidden/>
              </w:rPr>
            </w:r>
            <w:r>
              <w:rPr>
                <w:noProof/>
                <w:webHidden/>
              </w:rPr>
              <w:fldChar w:fldCharType="separate"/>
            </w:r>
            <w:r>
              <w:rPr>
                <w:noProof/>
                <w:webHidden/>
              </w:rPr>
              <w:t>14</w:t>
            </w:r>
            <w:r>
              <w:rPr>
                <w:noProof/>
                <w:webHidden/>
              </w:rPr>
              <w:fldChar w:fldCharType="end"/>
            </w:r>
          </w:hyperlink>
        </w:p>
        <w:p w14:paraId="6F5608D0" w14:textId="0D917B17" w:rsidR="003A3E98" w:rsidRDefault="003A3E98">
          <w:pPr>
            <w:pStyle w:val="Obsah2"/>
            <w:tabs>
              <w:tab w:val="right" w:leader="dot" w:pos="9016"/>
            </w:tabs>
            <w:rPr>
              <w:noProof/>
            </w:rPr>
          </w:pPr>
          <w:hyperlink w:anchor="_Toc228445300" w:history="1">
            <w:r w:rsidRPr="001A778A">
              <w:rPr>
                <w:rStyle w:val="Hypertextovodkaz"/>
                <w:noProof/>
              </w:rPr>
              <w:t>3.6 Corpus Statistics Summary</w:t>
            </w:r>
            <w:r>
              <w:rPr>
                <w:noProof/>
                <w:webHidden/>
              </w:rPr>
              <w:tab/>
            </w:r>
            <w:r>
              <w:rPr>
                <w:noProof/>
                <w:webHidden/>
              </w:rPr>
              <w:fldChar w:fldCharType="begin"/>
            </w:r>
            <w:r>
              <w:rPr>
                <w:noProof/>
                <w:webHidden/>
              </w:rPr>
              <w:instrText xml:space="preserve"> PAGEREF _Toc228445300 \h </w:instrText>
            </w:r>
            <w:r>
              <w:rPr>
                <w:noProof/>
                <w:webHidden/>
              </w:rPr>
            </w:r>
            <w:r>
              <w:rPr>
                <w:noProof/>
                <w:webHidden/>
              </w:rPr>
              <w:fldChar w:fldCharType="separate"/>
            </w:r>
            <w:r>
              <w:rPr>
                <w:noProof/>
                <w:webHidden/>
              </w:rPr>
              <w:t>15</w:t>
            </w:r>
            <w:r>
              <w:rPr>
                <w:noProof/>
                <w:webHidden/>
              </w:rPr>
              <w:fldChar w:fldCharType="end"/>
            </w:r>
          </w:hyperlink>
        </w:p>
        <w:p w14:paraId="529D0C7F" w14:textId="2A62979D" w:rsidR="003A3E98" w:rsidRDefault="003A3E98">
          <w:pPr>
            <w:pStyle w:val="Obsah1"/>
            <w:tabs>
              <w:tab w:val="right" w:leader="dot" w:pos="9016"/>
            </w:tabs>
            <w:rPr>
              <w:noProof/>
            </w:rPr>
          </w:pPr>
          <w:hyperlink w:anchor="_Toc228445301" w:history="1">
            <w:r w:rsidRPr="001A778A">
              <w:rPr>
                <w:rStyle w:val="Hypertextovodkaz"/>
                <w:noProof/>
              </w:rPr>
              <w:t>4. Methodology</w:t>
            </w:r>
            <w:r>
              <w:rPr>
                <w:noProof/>
                <w:webHidden/>
              </w:rPr>
              <w:tab/>
            </w:r>
            <w:r>
              <w:rPr>
                <w:noProof/>
                <w:webHidden/>
              </w:rPr>
              <w:fldChar w:fldCharType="begin"/>
            </w:r>
            <w:r>
              <w:rPr>
                <w:noProof/>
                <w:webHidden/>
              </w:rPr>
              <w:instrText xml:space="preserve"> PAGEREF _Toc228445301 \h </w:instrText>
            </w:r>
            <w:r>
              <w:rPr>
                <w:noProof/>
                <w:webHidden/>
              </w:rPr>
            </w:r>
            <w:r>
              <w:rPr>
                <w:noProof/>
                <w:webHidden/>
              </w:rPr>
              <w:fldChar w:fldCharType="separate"/>
            </w:r>
            <w:r>
              <w:rPr>
                <w:noProof/>
                <w:webHidden/>
              </w:rPr>
              <w:t>16</w:t>
            </w:r>
            <w:r>
              <w:rPr>
                <w:noProof/>
                <w:webHidden/>
              </w:rPr>
              <w:fldChar w:fldCharType="end"/>
            </w:r>
          </w:hyperlink>
        </w:p>
        <w:p w14:paraId="6DF54491" w14:textId="12A0AA91" w:rsidR="003A3E98" w:rsidRDefault="003A3E98">
          <w:pPr>
            <w:pStyle w:val="Obsah2"/>
            <w:tabs>
              <w:tab w:val="right" w:leader="dot" w:pos="9016"/>
            </w:tabs>
            <w:rPr>
              <w:noProof/>
            </w:rPr>
          </w:pPr>
          <w:hyperlink w:anchor="_Toc228445302" w:history="1">
            <w:r w:rsidRPr="001A778A">
              <w:rPr>
                <w:rStyle w:val="Hypertextovodkaz"/>
                <w:noProof/>
              </w:rPr>
              <w:t>4.1 System Overview</w:t>
            </w:r>
            <w:r>
              <w:rPr>
                <w:noProof/>
                <w:webHidden/>
              </w:rPr>
              <w:tab/>
            </w:r>
            <w:r>
              <w:rPr>
                <w:noProof/>
                <w:webHidden/>
              </w:rPr>
              <w:fldChar w:fldCharType="begin"/>
            </w:r>
            <w:r>
              <w:rPr>
                <w:noProof/>
                <w:webHidden/>
              </w:rPr>
              <w:instrText xml:space="preserve"> PAGEREF _Toc228445302 \h </w:instrText>
            </w:r>
            <w:r>
              <w:rPr>
                <w:noProof/>
                <w:webHidden/>
              </w:rPr>
            </w:r>
            <w:r>
              <w:rPr>
                <w:noProof/>
                <w:webHidden/>
              </w:rPr>
              <w:fldChar w:fldCharType="separate"/>
            </w:r>
            <w:r>
              <w:rPr>
                <w:noProof/>
                <w:webHidden/>
              </w:rPr>
              <w:t>16</w:t>
            </w:r>
            <w:r>
              <w:rPr>
                <w:noProof/>
                <w:webHidden/>
              </w:rPr>
              <w:fldChar w:fldCharType="end"/>
            </w:r>
          </w:hyperlink>
        </w:p>
        <w:p w14:paraId="7554661C" w14:textId="262B7E5E" w:rsidR="003A3E98" w:rsidRDefault="003A3E98">
          <w:pPr>
            <w:pStyle w:val="Obsah2"/>
            <w:tabs>
              <w:tab w:val="right" w:leader="dot" w:pos="9016"/>
            </w:tabs>
            <w:rPr>
              <w:noProof/>
            </w:rPr>
          </w:pPr>
          <w:hyperlink w:anchor="_Toc228445303" w:history="1">
            <w:r w:rsidRPr="001A778A">
              <w:rPr>
                <w:rStyle w:val="Hypertextovodkaz"/>
                <w:noProof/>
              </w:rPr>
              <w:t>4.2 RAG Baseline</w:t>
            </w:r>
            <w:r>
              <w:rPr>
                <w:noProof/>
                <w:webHidden/>
              </w:rPr>
              <w:tab/>
            </w:r>
            <w:r>
              <w:rPr>
                <w:noProof/>
                <w:webHidden/>
              </w:rPr>
              <w:fldChar w:fldCharType="begin"/>
            </w:r>
            <w:r>
              <w:rPr>
                <w:noProof/>
                <w:webHidden/>
              </w:rPr>
              <w:instrText xml:space="preserve"> PAGEREF _Toc228445303 \h </w:instrText>
            </w:r>
            <w:r>
              <w:rPr>
                <w:noProof/>
                <w:webHidden/>
              </w:rPr>
            </w:r>
            <w:r>
              <w:rPr>
                <w:noProof/>
                <w:webHidden/>
              </w:rPr>
              <w:fldChar w:fldCharType="separate"/>
            </w:r>
            <w:r>
              <w:rPr>
                <w:noProof/>
                <w:webHidden/>
              </w:rPr>
              <w:t>16</w:t>
            </w:r>
            <w:r>
              <w:rPr>
                <w:noProof/>
                <w:webHidden/>
              </w:rPr>
              <w:fldChar w:fldCharType="end"/>
            </w:r>
          </w:hyperlink>
        </w:p>
        <w:p w14:paraId="41DE2EB1" w14:textId="082EAD45" w:rsidR="003A3E98" w:rsidRDefault="003A3E98">
          <w:pPr>
            <w:pStyle w:val="Obsah3"/>
            <w:tabs>
              <w:tab w:val="right" w:leader="dot" w:pos="9016"/>
            </w:tabs>
            <w:rPr>
              <w:noProof/>
            </w:rPr>
          </w:pPr>
          <w:hyperlink w:anchor="_Toc228445304" w:history="1">
            <w:r w:rsidRPr="001A778A">
              <w:rPr>
                <w:rStyle w:val="Hypertextovodkaz"/>
                <w:noProof/>
              </w:rPr>
              <w:t>4.2.1 Vector Store</w:t>
            </w:r>
            <w:r>
              <w:rPr>
                <w:noProof/>
                <w:webHidden/>
              </w:rPr>
              <w:tab/>
            </w:r>
            <w:r>
              <w:rPr>
                <w:noProof/>
                <w:webHidden/>
              </w:rPr>
              <w:fldChar w:fldCharType="begin"/>
            </w:r>
            <w:r>
              <w:rPr>
                <w:noProof/>
                <w:webHidden/>
              </w:rPr>
              <w:instrText xml:space="preserve"> PAGEREF _Toc228445304 \h </w:instrText>
            </w:r>
            <w:r>
              <w:rPr>
                <w:noProof/>
                <w:webHidden/>
              </w:rPr>
            </w:r>
            <w:r>
              <w:rPr>
                <w:noProof/>
                <w:webHidden/>
              </w:rPr>
              <w:fldChar w:fldCharType="separate"/>
            </w:r>
            <w:r>
              <w:rPr>
                <w:noProof/>
                <w:webHidden/>
              </w:rPr>
              <w:t>16</w:t>
            </w:r>
            <w:r>
              <w:rPr>
                <w:noProof/>
                <w:webHidden/>
              </w:rPr>
              <w:fldChar w:fldCharType="end"/>
            </w:r>
          </w:hyperlink>
        </w:p>
        <w:p w14:paraId="03B21326" w14:textId="527AE741" w:rsidR="003A3E98" w:rsidRDefault="003A3E98">
          <w:pPr>
            <w:pStyle w:val="Obsah3"/>
            <w:tabs>
              <w:tab w:val="right" w:leader="dot" w:pos="9016"/>
            </w:tabs>
            <w:rPr>
              <w:noProof/>
            </w:rPr>
          </w:pPr>
          <w:hyperlink w:anchor="_Toc228445305" w:history="1">
            <w:r w:rsidRPr="001A778A">
              <w:rPr>
                <w:rStyle w:val="Hypertextovodkaz"/>
                <w:noProof/>
              </w:rPr>
              <w:t>4.2.2 Retrieval</w:t>
            </w:r>
            <w:r>
              <w:rPr>
                <w:noProof/>
                <w:webHidden/>
              </w:rPr>
              <w:tab/>
            </w:r>
            <w:r>
              <w:rPr>
                <w:noProof/>
                <w:webHidden/>
              </w:rPr>
              <w:fldChar w:fldCharType="begin"/>
            </w:r>
            <w:r>
              <w:rPr>
                <w:noProof/>
                <w:webHidden/>
              </w:rPr>
              <w:instrText xml:space="preserve"> PAGEREF _Toc228445305 \h </w:instrText>
            </w:r>
            <w:r>
              <w:rPr>
                <w:noProof/>
                <w:webHidden/>
              </w:rPr>
            </w:r>
            <w:r>
              <w:rPr>
                <w:noProof/>
                <w:webHidden/>
              </w:rPr>
              <w:fldChar w:fldCharType="separate"/>
            </w:r>
            <w:r>
              <w:rPr>
                <w:noProof/>
                <w:webHidden/>
              </w:rPr>
              <w:t>16</w:t>
            </w:r>
            <w:r>
              <w:rPr>
                <w:noProof/>
                <w:webHidden/>
              </w:rPr>
              <w:fldChar w:fldCharType="end"/>
            </w:r>
          </w:hyperlink>
        </w:p>
        <w:p w14:paraId="619539EC" w14:textId="26E3EC81" w:rsidR="003A3E98" w:rsidRDefault="003A3E98">
          <w:pPr>
            <w:pStyle w:val="Obsah3"/>
            <w:tabs>
              <w:tab w:val="right" w:leader="dot" w:pos="9016"/>
            </w:tabs>
            <w:rPr>
              <w:noProof/>
            </w:rPr>
          </w:pPr>
          <w:hyperlink w:anchor="_Toc228445306" w:history="1">
            <w:r w:rsidRPr="001A778A">
              <w:rPr>
                <w:rStyle w:val="Hypertextovodkaz"/>
                <w:noProof/>
              </w:rPr>
              <w:t>4.2.3 Generation</w:t>
            </w:r>
            <w:r>
              <w:rPr>
                <w:noProof/>
                <w:webHidden/>
              </w:rPr>
              <w:tab/>
            </w:r>
            <w:r>
              <w:rPr>
                <w:noProof/>
                <w:webHidden/>
              </w:rPr>
              <w:fldChar w:fldCharType="begin"/>
            </w:r>
            <w:r>
              <w:rPr>
                <w:noProof/>
                <w:webHidden/>
              </w:rPr>
              <w:instrText xml:space="preserve"> PAGEREF _Toc228445306 \h </w:instrText>
            </w:r>
            <w:r>
              <w:rPr>
                <w:noProof/>
                <w:webHidden/>
              </w:rPr>
            </w:r>
            <w:r>
              <w:rPr>
                <w:noProof/>
                <w:webHidden/>
              </w:rPr>
              <w:fldChar w:fldCharType="separate"/>
            </w:r>
            <w:r>
              <w:rPr>
                <w:noProof/>
                <w:webHidden/>
              </w:rPr>
              <w:t>16</w:t>
            </w:r>
            <w:r>
              <w:rPr>
                <w:noProof/>
                <w:webHidden/>
              </w:rPr>
              <w:fldChar w:fldCharType="end"/>
            </w:r>
          </w:hyperlink>
        </w:p>
        <w:p w14:paraId="34DBF784" w14:textId="1C504A6C" w:rsidR="003A3E98" w:rsidRDefault="003A3E98">
          <w:pPr>
            <w:pStyle w:val="Obsah3"/>
            <w:tabs>
              <w:tab w:val="right" w:leader="dot" w:pos="9016"/>
            </w:tabs>
            <w:rPr>
              <w:noProof/>
            </w:rPr>
          </w:pPr>
          <w:hyperlink w:anchor="_Toc228445307" w:history="1">
            <w:r w:rsidRPr="001A778A">
              <w:rPr>
                <w:rStyle w:val="Hypertextovodkaz"/>
                <w:noProof/>
              </w:rPr>
              <w:t>4.2.4 Streamlit Interface</w:t>
            </w:r>
            <w:r>
              <w:rPr>
                <w:noProof/>
                <w:webHidden/>
              </w:rPr>
              <w:tab/>
            </w:r>
            <w:r>
              <w:rPr>
                <w:noProof/>
                <w:webHidden/>
              </w:rPr>
              <w:fldChar w:fldCharType="begin"/>
            </w:r>
            <w:r>
              <w:rPr>
                <w:noProof/>
                <w:webHidden/>
              </w:rPr>
              <w:instrText xml:space="preserve"> PAGEREF _Toc228445307 \h </w:instrText>
            </w:r>
            <w:r>
              <w:rPr>
                <w:noProof/>
                <w:webHidden/>
              </w:rPr>
            </w:r>
            <w:r>
              <w:rPr>
                <w:noProof/>
                <w:webHidden/>
              </w:rPr>
              <w:fldChar w:fldCharType="separate"/>
            </w:r>
            <w:r>
              <w:rPr>
                <w:noProof/>
                <w:webHidden/>
              </w:rPr>
              <w:t>16</w:t>
            </w:r>
            <w:r>
              <w:rPr>
                <w:noProof/>
                <w:webHidden/>
              </w:rPr>
              <w:fldChar w:fldCharType="end"/>
            </w:r>
          </w:hyperlink>
        </w:p>
        <w:p w14:paraId="75B34231" w14:textId="78035316" w:rsidR="003A3E98" w:rsidRDefault="003A3E98">
          <w:pPr>
            <w:pStyle w:val="Obsah2"/>
            <w:tabs>
              <w:tab w:val="right" w:leader="dot" w:pos="9016"/>
            </w:tabs>
            <w:rPr>
              <w:noProof/>
            </w:rPr>
          </w:pPr>
          <w:hyperlink w:anchor="_Toc228445308" w:history="1">
            <w:r w:rsidRPr="001A778A">
              <w:rPr>
                <w:rStyle w:val="Hypertextovodkaz"/>
                <w:noProof/>
              </w:rPr>
              <w:t>4.3 Knowledge Graph Design</w:t>
            </w:r>
            <w:r>
              <w:rPr>
                <w:noProof/>
                <w:webHidden/>
              </w:rPr>
              <w:tab/>
            </w:r>
            <w:r>
              <w:rPr>
                <w:noProof/>
                <w:webHidden/>
              </w:rPr>
              <w:fldChar w:fldCharType="begin"/>
            </w:r>
            <w:r>
              <w:rPr>
                <w:noProof/>
                <w:webHidden/>
              </w:rPr>
              <w:instrText xml:space="preserve"> PAGEREF _Toc228445308 \h </w:instrText>
            </w:r>
            <w:r>
              <w:rPr>
                <w:noProof/>
                <w:webHidden/>
              </w:rPr>
            </w:r>
            <w:r>
              <w:rPr>
                <w:noProof/>
                <w:webHidden/>
              </w:rPr>
              <w:fldChar w:fldCharType="separate"/>
            </w:r>
            <w:r>
              <w:rPr>
                <w:noProof/>
                <w:webHidden/>
              </w:rPr>
              <w:t>17</w:t>
            </w:r>
            <w:r>
              <w:rPr>
                <w:noProof/>
                <w:webHidden/>
              </w:rPr>
              <w:fldChar w:fldCharType="end"/>
            </w:r>
          </w:hyperlink>
        </w:p>
        <w:p w14:paraId="78FF3753" w14:textId="742019E1" w:rsidR="003A3E98" w:rsidRDefault="003A3E98">
          <w:pPr>
            <w:pStyle w:val="Obsah3"/>
            <w:tabs>
              <w:tab w:val="right" w:leader="dot" w:pos="9016"/>
            </w:tabs>
            <w:rPr>
              <w:noProof/>
            </w:rPr>
          </w:pPr>
          <w:hyperlink w:anchor="_Toc228445309" w:history="1">
            <w:r w:rsidRPr="001A778A">
              <w:rPr>
                <w:rStyle w:val="Hypertextovodkaz"/>
                <w:noProof/>
              </w:rPr>
              <w:t>4.3.1 Design Principles</w:t>
            </w:r>
            <w:r>
              <w:rPr>
                <w:noProof/>
                <w:webHidden/>
              </w:rPr>
              <w:tab/>
            </w:r>
            <w:r>
              <w:rPr>
                <w:noProof/>
                <w:webHidden/>
              </w:rPr>
              <w:fldChar w:fldCharType="begin"/>
            </w:r>
            <w:r>
              <w:rPr>
                <w:noProof/>
                <w:webHidden/>
              </w:rPr>
              <w:instrText xml:space="preserve"> PAGEREF _Toc228445309 \h </w:instrText>
            </w:r>
            <w:r>
              <w:rPr>
                <w:noProof/>
                <w:webHidden/>
              </w:rPr>
            </w:r>
            <w:r>
              <w:rPr>
                <w:noProof/>
                <w:webHidden/>
              </w:rPr>
              <w:fldChar w:fldCharType="separate"/>
            </w:r>
            <w:r>
              <w:rPr>
                <w:noProof/>
                <w:webHidden/>
              </w:rPr>
              <w:t>17</w:t>
            </w:r>
            <w:r>
              <w:rPr>
                <w:noProof/>
                <w:webHidden/>
              </w:rPr>
              <w:fldChar w:fldCharType="end"/>
            </w:r>
          </w:hyperlink>
        </w:p>
        <w:p w14:paraId="71FA7026" w14:textId="718EA4C6" w:rsidR="003A3E98" w:rsidRDefault="003A3E98">
          <w:pPr>
            <w:pStyle w:val="Obsah3"/>
            <w:tabs>
              <w:tab w:val="right" w:leader="dot" w:pos="9016"/>
            </w:tabs>
            <w:rPr>
              <w:noProof/>
            </w:rPr>
          </w:pPr>
          <w:hyperlink w:anchor="_Toc228445310" w:history="1">
            <w:r w:rsidRPr="001A778A">
              <w:rPr>
                <w:rStyle w:val="Hypertextovodkaz"/>
                <w:noProof/>
              </w:rPr>
              <w:t>4.3.2 Entity Schema</w:t>
            </w:r>
            <w:r>
              <w:rPr>
                <w:noProof/>
                <w:webHidden/>
              </w:rPr>
              <w:tab/>
            </w:r>
            <w:r>
              <w:rPr>
                <w:noProof/>
                <w:webHidden/>
              </w:rPr>
              <w:fldChar w:fldCharType="begin"/>
            </w:r>
            <w:r>
              <w:rPr>
                <w:noProof/>
                <w:webHidden/>
              </w:rPr>
              <w:instrText xml:space="preserve"> PAGEREF _Toc228445310 \h </w:instrText>
            </w:r>
            <w:r>
              <w:rPr>
                <w:noProof/>
                <w:webHidden/>
              </w:rPr>
            </w:r>
            <w:r>
              <w:rPr>
                <w:noProof/>
                <w:webHidden/>
              </w:rPr>
              <w:fldChar w:fldCharType="separate"/>
            </w:r>
            <w:r>
              <w:rPr>
                <w:noProof/>
                <w:webHidden/>
              </w:rPr>
              <w:t>17</w:t>
            </w:r>
            <w:r>
              <w:rPr>
                <w:noProof/>
                <w:webHidden/>
              </w:rPr>
              <w:fldChar w:fldCharType="end"/>
            </w:r>
          </w:hyperlink>
        </w:p>
        <w:p w14:paraId="2FAD4B88" w14:textId="22725295" w:rsidR="003A3E98" w:rsidRDefault="003A3E98">
          <w:pPr>
            <w:pStyle w:val="Obsah3"/>
            <w:tabs>
              <w:tab w:val="right" w:leader="dot" w:pos="9016"/>
            </w:tabs>
            <w:rPr>
              <w:noProof/>
            </w:rPr>
          </w:pPr>
          <w:hyperlink w:anchor="_Toc228445311" w:history="1">
            <w:r w:rsidRPr="001A778A">
              <w:rPr>
                <w:rStyle w:val="Hypertextovodkaz"/>
                <w:noProof/>
              </w:rPr>
              <w:t>4.3.3 Relation Schema</w:t>
            </w:r>
            <w:r>
              <w:rPr>
                <w:noProof/>
                <w:webHidden/>
              </w:rPr>
              <w:tab/>
            </w:r>
            <w:r>
              <w:rPr>
                <w:noProof/>
                <w:webHidden/>
              </w:rPr>
              <w:fldChar w:fldCharType="begin"/>
            </w:r>
            <w:r>
              <w:rPr>
                <w:noProof/>
                <w:webHidden/>
              </w:rPr>
              <w:instrText xml:space="preserve"> PAGEREF _Toc228445311 \h </w:instrText>
            </w:r>
            <w:r>
              <w:rPr>
                <w:noProof/>
                <w:webHidden/>
              </w:rPr>
            </w:r>
            <w:r>
              <w:rPr>
                <w:noProof/>
                <w:webHidden/>
              </w:rPr>
              <w:fldChar w:fldCharType="separate"/>
            </w:r>
            <w:r>
              <w:rPr>
                <w:noProof/>
                <w:webHidden/>
              </w:rPr>
              <w:t>17</w:t>
            </w:r>
            <w:r>
              <w:rPr>
                <w:noProof/>
                <w:webHidden/>
              </w:rPr>
              <w:fldChar w:fldCharType="end"/>
            </w:r>
          </w:hyperlink>
        </w:p>
        <w:p w14:paraId="26375F46" w14:textId="4C1F82DE" w:rsidR="003A3E98" w:rsidRDefault="003A3E98">
          <w:pPr>
            <w:pStyle w:val="Obsah2"/>
            <w:tabs>
              <w:tab w:val="right" w:leader="dot" w:pos="9016"/>
            </w:tabs>
            <w:rPr>
              <w:noProof/>
            </w:rPr>
          </w:pPr>
          <w:hyperlink w:anchor="_Toc228445312" w:history="1">
            <w:r w:rsidRPr="001A778A">
              <w:rPr>
                <w:rStyle w:val="Hypertextovodkaz"/>
                <w:noProof/>
              </w:rPr>
              <w:t>4.4 Knowledge Graph Construction Pipeline</w:t>
            </w:r>
            <w:r>
              <w:rPr>
                <w:noProof/>
                <w:webHidden/>
              </w:rPr>
              <w:tab/>
            </w:r>
            <w:r>
              <w:rPr>
                <w:noProof/>
                <w:webHidden/>
              </w:rPr>
              <w:fldChar w:fldCharType="begin"/>
            </w:r>
            <w:r>
              <w:rPr>
                <w:noProof/>
                <w:webHidden/>
              </w:rPr>
              <w:instrText xml:space="preserve"> PAGEREF _Toc228445312 \h </w:instrText>
            </w:r>
            <w:r>
              <w:rPr>
                <w:noProof/>
                <w:webHidden/>
              </w:rPr>
            </w:r>
            <w:r>
              <w:rPr>
                <w:noProof/>
                <w:webHidden/>
              </w:rPr>
              <w:fldChar w:fldCharType="separate"/>
            </w:r>
            <w:r>
              <w:rPr>
                <w:noProof/>
                <w:webHidden/>
              </w:rPr>
              <w:t>18</w:t>
            </w:r>
            <w:r>
              <w:rPr>
                <w:noProof/>
                <w:webHidden/>
              </w:rPr>
              <w:fldChar w:fldCharType="end"/>
            </w:r>
          </w:hyperlink>
        </w:p>
        <w:p w14:paraId="354EC31E" w14:textId="56DAFE4D" w:rsidR="003A3E98" w:rsidRDefault="003A3E98">
          <w:pPr>
            <w:pStyle w:val="Obsah3"/>
            <w:tabs>
              <w:tab w:val="right" w:leader="dot" w:pos="9016"/>
            </w:tabs>
            <w:rPr>
              <w:noProof/>
            </w:rPr>
          </w:pPr>
          <w:hyperlink w:anchor="_Toc228445313" w:history="1">
            <w:r w:rsidRPr="001A778A">
              <w:rPr>
                <w:rStyle w:val="Hypertextovodkaz"/>
                <w:noProof/>
              </w:rPr>
              <w:t>4.4.1 Extraction with DeepSeek and Instructor</w:t>
            </w:r>
            <w:r>
              <w:rPr>
                <w:noProof/>
                <w:webHidden/>
              </w:rPr>
              <w:tab/>
            </w:r>
            <w:r>
              <w:rPr>
                <w:noProof/>
                <w:webHidden/>
              </w:rPr>
              <w:fldChar w:fldCharType="begin"/>
            </w:r>
            <w:r>
              <w:rPr>
                <w:noProof/>
                <w:webHidden/>
              </w:rPr>
              <w:instrText xml:space="preserve"> PAGEREF _Toc228445313 \h </w:instrText>
            </w:r>
            <w:r>
              <w:rPr>
                <w:noProof/>
                <w:webHidden/>
              </w:rPr>
            </w:r>
            <w:r>
              <w:rPr>
                <w:noProof/>
                <w:webHidden/>
              </w:rPr>
              <w:fldChar w:fldCharType="separate"/>
            </w:r>
            <w:r>
              <w:rPr>
                <w:noProof/>
                <w:webHidden/>
              </w:rPr>
              <w:t>18</w:t>
            </w:r>
            <w:r>
              <w:rPr>
                <w:noProof/>
                <w:webHidden/>
              </w:rPr>
              <w:fldChar w:fldCharType="end"/>
            </w:r>
          </w:hyperlink>
        </w:p>
        <w:p w14:paraId="29A022B4" w14:textId="72D5665F" w:rsidR="003A3E98" w:rsidRDefault="003A3E98">
          <w:pPr>
            <w:pStyle w:val="Obsah3"/>
            <w:tabs>
              <w:tab w:val="right" w:leader="dot" w:pos="9016"/>
            </w:tabs>
            <w:rPr>
              <w:noProof/>
            </w:rPr>
          </w:pPr>
          <w:hyperlink w:anchor="_Toc228445314" w:history="1">
            <w:r w:rsidRPr="001A778A">
              <w:rPr>
                <w:rStyle w:val="Hypertextovodkaz"/>
                <w:noProof/>
              </w:rPr>
              <w:t>4.4.2 Caching and Resumption</w:t>
            </w:r>
            <w:r>
              <w:rPr>
                <w:noProof/>
                <w:webHidden/>
              </w:rPr>
              <w:tab/>
            </w:r>
            <w:r>
              <w:rPr>
                <w:noProof/>
                <w:webHidden/>
              </w:rPr>
              <w:fldChar w:fldCharType="begin"/>
            </w:r>
            <w:r>
              <w:rPr>
                <w:noProof/>
                <w:webHidden/>
              </w:rPr>
              <w:instrText xml:space="preserve"> PAGEREF _Toc228445314 \h </w:instrText>
            </w:r>
            <w:r>
              <w:rPr>
                <w:noProof/>
                <w:webHidden/>
              </w:rPr>
            </w:r>
            <w:r>
              <w:rPr>
                <w:noProof/>
                <w:webHidden/>
              </w:rPr>
              <w:fldChar w:fldCharType="separate"/>
            </w:r>
            <w:r>
              <w:rPr>
                <w:noProof/>
                <w:webHidden/>
              </w:rPr>
              <w:t>18</w:t>
            </w:r>
            <w:r>
              <w:rPr>
                <w:noProof/>
                <w:webHidden/>
              </w:rPr>
              <w:fldChar w:fldCharType="end"/>
            </w:r>
          </w:hyperlink>
        </w:p>
        <w:p w14:paraId="7F600DD5" w14:textId="4B830640" w:rsidR="003A3E98" w:rsidRDefault="003A3E98">
          <w:pPr>
            <w:pStyle w:val="Obsah3"/>
            <w:tabs>
              <w:tab w:val="right" w:leader="dot" w:pos="9016"/>
            </w:tabs>
            <w:rPr>
              <w:noProof/>
            </w:rPr>
          </w:pPr>
          <w:hyperlink w:anchor="_Toc228445315" w:history="1">
            <w:r w:rsidRPr="001A778A">
              <w:rPr>
                <w:rStyle w:val="Hypertextovodkaz"/>
                <w:noProof/>
              </w:rPr>
              <w:t>4.4.3 Neo4j Ingestion</w:t>
            </w:r>
            <w:r>
              <w:rPr>
                <w:noProof/>
                <w:webHidden/>
              </w:rPr>
              <w:tab/>
            </w:r>
            <w:r>
              <w:rPr>
                <w:noProof/>
                <w:webHidden/>
              </w:rPr>
              <w:fldChar w:fldCharType="begin"/>
            </w:r>
            <w:r>
              <w:rPr>
                <w:noProof/>
                <w:webHidden/>
              </w:rPr>
              <w:instrText xml:space="preserve"> PAGEREF _Toc228445315 \h </w:instrText>
            </w:r>
            <w:r>
              <w:rPr>
                <w:noProof/>
                <w:webHidden/>
              </w:rPr>
            </w:r>
            <w:r>
              <w:rPr>
                <w:noProof/>
                <w:webHidden/>
              </w:rPr>
              <w:fldChar w:fldCharType="separate"/>
            </w:r>
            <w:r>
              <w:rPr>
                <w:noProof/>
                <w:webHidden/>
              </w:rPr>
              <w:t>18</w:t>
            </w:r>
            <w:r>
              <w:rPr>
                <w:noProof/>
                <w:webHidden/>
              </w:rPr>
              <w:fldChar w:fldCharType="end"/>
            </w:r>
          </w:hyperlink>
        </w:p>
        <w:p w14:paraId="22FF984C" w14:textId="44E0D753" w:rsidR="003A3E98" w:rsidRDefault="003A3E98">
          <w:pPr>
            <w:pStyle w:val="Obsah2"/>
            <w:tabs>
              <w:tab w:val="right" w:leader="dot" w:pos="9016"/>
            </w:tabs>
            <w:rPr>
              <w:noProof/>
            </w:rPr>
          </w:pPr>
          <w:hyperlink w:anchor="_Toc228445316" w:history="1">
            <w:r w:rsidRPr="001A778A">
              <w:rPr>
                <w:rStyle w:val="Hypertextovodkaz"/>
                <w:noProof/>
              </w:rPr>
              <w:t>4.5 Entity Resolution and Taxonomic Annotation</w:t>
            </w:r>
            <w:r>
              <w:rPr>
                <w:noProof/>
                <w:webHidden/>
              </w:rPr>
              <w:tab/>
            </w:r>
            <w:r>
              <w:rPr>
                <w:noProof/>
                <w:webHidden/>
              </w:rPr>
              <w:fldChar w:fldCharType="begin"/>
            </w:r>
            <w:r>
              <w:rPr>
                <w:noProof/>
                <w:webHidden/>
              </w:rPr>
              <w:instrText xml:space="preserve"> PAGEREF _Toc228445316 \h </w:instrText>
            </w:r>
            <w:r>
              <w:rPr>
                <w:noProof/>
                <w:webHidden/>
              </w:rPr>
            </w:r>
            <w:r>
              <w:rPr>
                <w:noProof/>
                <w:webHidden/>
              </w:rPr>
              <w:fldChar w:fldCharType="separate"/>
            </w:r>
            <w:r>
              <w:rPr>
                <w:noProof/>
                <w:webHidden/>
              </w:rPr>
              <w:t>19</w:t>
            </w:r>
            <w:r>
              <w:rPr>
                <w:noProof/>
                <w:webHidden/>
              </w:rPr>
              <w:fldChar w:fldCharType="end"/>
            </w:r>
          </w:hyperlink>
        </w:p>
        <w:p w14:paraId="42824F16" w14:textId="2DBED581" w:rsidR="003A3E98" w:rsidRDefault="003A3E98">
          <w:pPr>
            <w:pStyle w:val="Obsah3"/>
            <w:tabs>
              <w:tab w:val="right" w:leader="dot" w:pos="9016"/>
            </w:tabs>
            <w:rPr>
              <w:noProof/>
            </w:rPr>
          </w:pPr>
          <w:hyperlink w:anchor="_Toc228445317" w:history="1">
            <w:r w:rsidRPr="001A778A">
              <w:rPr>
                <w:rStyle w:val="Hypertextovodkaz"/>
                <w:noProof/>
              </w:rPr>
              <w:t>4.5.1 Abbreviation Merging</w:t>
            </w:r>
            <w:r>
              <w:rPr>
                <w:noProof/>
                <w:webHidden/>
              </w:rPr>
              <w:tab/>
            </w:r>
            <w:r>
              <w:rPr>
                <w:noProof/>
                <w:webHidden/>
              </w:rPr>
              <w:fldChar w:fldCharType="begin"/>
            </w:r>
            <w:r>
              <w:rPr>
                <w:noProof/>
                <w:webHidden/>
              </w:rPr>
              <w:instrText xml:space="preserve"> PAGEREF _Toc228445317 \h </w:instrText>
            </w:r>
            <w:r>
              <w:rPr>
                <w:noProof/>
                <w:webHidden/>
              </w:rPr>
            </w:r>
            <w:r>
              <w:rPr>
                <w:noProof/>
                <w:webHidden/>
              </w:rPr>
              <w:fldChar w:fldCharType="separate"/>
            </w:r>
            <w:r>
              <w:rPr>
                <w:noProof/>
                <w:webHidden/>
              </w:rPr>
              <w:t>19</w:t>
            </w:r>
            <w:r>
              <w:rPr>
                <w:noProof/>
                <w:webHidden/>
              </w:rPr>
              <w:fldChar w:fldCharType="end"/>
            </w:r>
          </w:hyperlink>
        </w:p>
        <w:p w14:paraId="1C20D0AB" w14:textId="71283E96" w:rsidR="003A3E98" w:rsidRDefault="003A3E98">
          <w:pPr>
            <w:pStyle w:val="Obsah3"/>
            <w:tabs>
              <w:tab w:val="right" w:leader="dot" w:pos="9016"/>
            </w:tabs>
            <w:rPr>
              <w:noProof/>
            </w:rPr>
          </w:pPr>
          <w:hyperlink w:anchor="_Toc228445318" w:history="1">
            <w:r w:rsidRPr="001A778A">
              <w:rPr>
                <w:rStyle w:val="Hypertextovodkaz"/>
                <w:noProof/>
              </w:rPr>
              <w:t>4.5.2 GBIF Taxonomic Annotation</w:t>
            </w:r>
            <w:r>
              <w:rPr>
                <w:noProof/>
                <w:webHidden/>
              </w:rPr>
              <w:tab/>
            </w:r>
            <w:r>
              <w:rPr>
                <w:noProof/>
                <w:webHidden/>
              </w:rPr>
              <w:fldChar w:fldCharType="begin"/>
            </w:r>
            <w:r>
              <w:rPr>
                <w:noProof/>
                <w:webHidden/>
              </w:rPr>
              <w:instrText xml:space="preserve"> PAGEREF _Toc228445318 \h </w:instrText>
            </w:r>
            <w:r>
              <w:rPr>
                <w:noProof/>
                <w:webHidden/>
              </w:rPr>
            </w:r>
            <w:r>
              <w:rPr>
                <w:noProof/>
                <w:webHidden/>
              </w:rPr>
              <w:fldChar w:fldCharType="separate"/>
            </w:r>
            <w:r>
              <w:rPr>
                <w:noProof/>
                <w:webHidden/>
              </w:rPr>
              <w:t>19</w:t>
            </w:r>
            <w:r>
              <w:rPr>
                <w:noProof/>
                <w:webHidden/>
              </w:rPr>
              <w:fldChar w:fldCharType="end"/>
            </w:r>
          </w:hyperlink>
        </w:p>
        <w:p w14:paraId="31F1E326" w14:textId="0825B550" w:rsidR="003A3E98" w:rsidRDefault="003A3E98">
          <w:pPr>
            <w:pStyle w:val="Obsah2"/>
            <w:tabs>
              <w:tab w:val="right" w:leader="dot" w:pos="9016"/>
            </w:tabs>
            <w:rPr>
              <w:noProof/>
            </w:rPr>
          </w:pPr>
          <w:hyperlink w:anchor="_Toc228445319" w:history="1">
            <w:r w:rsidRPr="001A778A">
              <w:rPr>
                <w:rStyle w:val="Hypertextovodkaz"/>
                <w:noProof/>
              </w:rPr>
              <w:t>4.6 Community Detection and Summaries</w:t>
            </w:r>
            <w:r>
              <w:rPr>
                <w:noProof/>
                <w:webHidden/>
              </w:rPr>
              <w:tab/>
            </w:r>
            <w:r>
              <w:rPr>
                <w:noProof/>
                <w:webHidden/>
              </w:rPr>
              <w:fldChar w:fldCharType="begin"/>
            </w:r>
            <w:r>
              <w:rPr>
                <w:noProof/>
                <w:webHidden/>
              </w:rPr>
              <w:instrText xml:space="preserve"> PAGEREF _Toc228445319 \h </w:instrText>
            </w:r>
            <w:r>
              <w:rPr>
                <w:noProof/>
                <w:webHidden/>
              </w:rPr>
            </w:r>
            <w:r>
              <w:rPr>
                <w:noProof/>
                <w:webHidden/>
              </w:rPr>
              <w:fldChar w:fldCharType="separate"/>
            </w:r>
            <w:r>
              <w:rPr>
                <w:noProof/>
                <w:webHidden/>
              </w:rPr>
              <w:t>19</w:t>
            </w:r>
            <w:r>
              <w:rPr>
                <w:noProof/>
                <w:webHidden/>
              </w:rPr>
              <w:fldChar w:fldCharType="end"/>
            </w:r>
          </w:hyperlink>
        </w:p>
        <w:p w14:paraId="27A3F708" w14:textId="6791C8FB" w:rsidR="003A3E98" w:rsidRDefault="003A3E98">
          <w:pPr>
            <w:pStyle w:val="Obsah3"/>
            <w:tabs>
              <w:tab w:val="right" w:leader="dot" w:pos="9016"/>
            </w:tabs>
            <w:rPr>
              <w:noProof/>
            </w:rPr>
          </w:pPr>
          <w:hyperlink w:anchor="_Toc228445320" w:history="1">
            <w:r w:rsidRPr="001A778A">
              <w:rPr>
                <w:rStyle w:val="Hypertextovodkaz"/>
                <w:noProof/>
              </w:rPr>
              <w:t>4.6.1 Leiden Algorithm</w:t>
            </w:r>
            <w:r>
              <w:rPr>
                <w:noProof/>
                <w:webHidden/>
              </w:rPr>
              <w:tab/>
            </w:r>
            <w:r>
              <w:rPr>
                <w:noProof/>
                <w:webHidden/>
              </w:rPr>
              <w:fldChar w:fldCharType="begin"/>
            </w:r>
            <w:r>
              <w:rPr>
                <w:noProof/>
                <w:webHidden/>
              </w:rPr>
              <w:instrText xml:space="preserve"> PAGEREF _Toc228445320 \h </w:instrText>
            </w:r>
            <w:r>
              <w:rPr>
                <w:noProof/>
                <w:webHidden/>
              </w:rPr>
            </w:r>
            <w:r>
              <w:rPr>
                <w:noProof/>
                <w:webHidden/>
              </w:rPr>
              <w:fldChar w:fldCharType="separate"/>
            </w:r>
            <w:r>
              <w:rPr>
                <w:noProof/>
                <w:webHidden/>
              </w:rPr>
              <w:t>20</w:t>
            </w:r>
            <w:r>
              <w:rPr>
                <w:noProof/>
                <w:webHidden/>
              </w:rPr>
              <w:fldChar w:fldCharType="end"/>
            </w:r>
          </w:hyperlink>
        </w:p>
        <w:p w14:paraId="5848B9A8" w14:textId="25810B77" w:rsidR="003A3E98" w:rsidRDefault="003A3E98">
          <w:pPr>
            <w:pStyle w:val="Obsah3"/>
            <w:tabs>
              <w:tab w:val="right" w:leader="dot" w:pos="9016"/>
            </w:tabs>
            <w:rPr>
              <w:noProof/>
            </w:rPr>
          </w:pPr>
          <w:hyperlink w:anchor="_Toc228445321" w:history="1">
            <w:r w:rsidRPr="001A778A">
              <w:rPr>
                <w:rStyle w:val="Hypertextovodkaz"/>
                <w:noProof/>
              </w:rPr>
              <w:t>4.6.2 Community Summary Generation</w:t>
            </w:r>
            <w:r>
              <w:rPr>
                <w:noProof/>
                <w:webHidden/>
              </w:rPr>
              <w:tab/>
            </w:r>
            <w:r>
              <w:rPr>
                <w:noProof/>
                <w:webHidden/>
              </w:rPr>
              <w:fldChar w:fldCharType="begin"/>
            </w:r>
            <w:r>
              <w:rPr>
                <w:noProof/>
                <w:webHidden/>
              </w:rPr>
              <w:instrText xml:space="preserve"> PAGEREF _Toc228445321 \h </w:instrText>
            </w:r>
            <w:r>
              <w:rPr>
                <w:noProof/>
                <w:webHidden/>
              </w:rPr>
            </w:r>
            <w:r>
              <w:rPr>
                <w:noProof/>
                <w:webHidden/>
              </w:rPr>
              <w:fldChar w:fldCharType="separate"/>
            </w:r>
            <w:r>
              <w:rPr>
                <w:noProof/>
                <w:webHidden/>
              </w:rPr>
              <w:t>20</w:t>
            </w:r>
            <w:r>
              <w:rPr>
                <w:noProof/>
                <w:webHidden/>
              </w:rPr>
              <w:fldChar w:fldCharType="end"/>
            </w:r>
          </w:hyperlink>
        </w:p>
        <w:p w14:paraId="7907545E" w14:textId="6B0DCED8" w:rsidR="003A3E98" w:rsidRDefault="003A3E98">
          <w:pPr>
            <w:pStyle w:val="Obsah3"/>
            <w:tabs>
              <w:tab w:val="right" w:leader="dot" w:pos="9016"/>
            </w:tabs>
            <w:rPr>
              <w:noProof/>
            </w:rPr>
          </w:pPr>
          <w:hyperlink w:anchor="_Toc228445322" w:history="1">
            <w:r w:rsidRPr="001A778A">
              <w:rPr>
                <w:rStyle w:val="Hypertextovodkaz"/>
                <w:noProof/>
              </w:rPr>
              <w:t>4.6.3 Community Summary Retrieval</w:t>
            </w:r>
            <w:r>
              <w:rPr>
                <w:noProof/>
                <w:webHidden/>
              </w:rPr>
              <w:tab/>
            </w:r>
            <w:r>
              <w:rPr>
                <w:noProof/>
                <w:webHidden/>
              </w:rPr>
              <w:fldChar w:fldCharType="begin"/>
            </w:r>
            <w:r>
              <w:rPr>
                <w:noProof/>
                <w:webHidden/>
              </w:rPr>
              <w:instrText xml:space="preserve"> PAGEREF _Toc228445322 \h </w:instrText>
            </w:r>
            <w:r>
              <w:rPr>
                <w:noProof/>
                <w:webHidden/>
              </w:rPr>
            </w:r>
            <w:r>
              <w:rPr>
                <w:noProof/>
                <w:webHidden/>
              </w:rPr>
              <w:fldChar w:fldCharType="separate"/>
            </w:r>
            <w:r>
              <w:rPr>
                <w:noProof/>
                <w:webHidden/>
              </w:rPr>
              <w:t>20</w:t>
            </w:r>
            <w:r>
              <w:rPr>
                <w:noProof/>
                <w:webHidden/>
              </w:rPr>
              <w:fldChar w:fldCharType="end"/>
            </w:r>
          </w:hyperlink>
        </w:p>
        <w:p w14:paraId="293CA165" w14:textId="25D62F94" w:rsidR="003A3E98" w:rsidRDefault="003A3E98">
          <w:pPr>
            <w:pStyle w:val="Obsah2"/>
            <w:tabs>
              <w:tab w:val="right" w:leader="dot" w:pos="9016"/>
            </w:tabs>
            <w:rPr>
              <w:noProof/>
            </w:rPr>
          </w:pPr>
          <w:hyperlink w:anchor="_Toc228445323" w:history="1">
            <w:r w:rsidRPr="001A778A">
              <w:rPr>
                <w:rStyle w:val="Hypertextovodkaz"/>
                <w:noProof/>
              </w:rPr>
              <w:t>4.7 Query Router</w:t>
            </w:r>
            <w:r>
              <w:rPr>
                <w:noProof/>
                <w:webHidden/>
              </w:rPr>
              <w:tab/>
            </w:r>
            <w:r>
              <w:rPr>
                <w:noProof/>
                <w:webHidden/>
              </w:rPr>
              <w:fldChar w:fldCharType="begin"/>
            </w:r>
            <w:r>
              <w:rPr>
                <w:noProof/>
                <w:webHidden/>
              </w:rPr>
              <w:instrText xml:space="preserve"> PAGEREF _Toc228445323 \h </w:instrText>
            </w:r>
            <w:r>
              <w:rPr>
                <w:noProof/>
                <w:webHidden/>
              </w:rPr>
            </w:r>
            <w:r>
              <w:rPr>
                <w:noProof/>
                <w:webHidden/>
              </w:rPr>
              <w:fldChar w:fldCharType="separate"/>
            </w:r>
            <w:r>
              <w:rPr>
                <w:noProof/>
                <w:webHidden/>
              </w:rPr>
              <w:t>21</w:t>
            </w:r>
            <w:r>
              <w:rPr>
                <w:noProof/>
                <w:webHidden/>
              </w:rPr>
              <w:fldChar w:fldCharType="end"/>
            </w:r>
          </w:hyperlink>
        </w:p>
        <w:p w14:paraId="1608744A" w14:textId="0D13C888" w:rsidR="003A3E98" w:rsidRDefault="003A3E98">
          <w:pPr>
            <w:pStyle w:val="Obsah2"/>
            <w:tabs>
              <w:tab w:val="right" w:leader="dot" w:pos="9016"/>
            </w:tabs>
            <w:rPr>
              <w:noProof/>
            </w:rPr>
          </w:pPr>
          <w:hyperlink w:anchor="_Toc228445324" w:history="1">
            <w:r w:rsidRPr="001A778A">
              <w:rPr>
                <w:rStyle w:val="Hypertextovodkaz"/>
                <w:noProof/>
              </w:rPr>
              <w:t>4.8 Hybrid Retrieval Pipeline</w:t>
            </w:r>
            <w:r>
              <w:rPr>
                <w:noProof/>
                <w:webHidden/>
              </w:rPr>
              <w:tab/>
            </w:r>
            <w:r>
              <w:rPr>
                <w:noProof/>
                <w:webHidden/>
              </w:rPr>
              <w:fldChar w:fldCharType="begin"/>
            </w:r>
            <w:r>
              <w:rPr>
                <w:noProof/>
                <w:webHidden/>
              </w:rPr>
              <w:instrText xml:space="preserve"> PAGEREF _Toc228445324 \h </w:instrText>
            </w:r>
            <w:r>
              <w:rPr>
                <w:noProof/>
                <w:webHidden/>
              </w:rPr>
            </w:r>
            <w:r>
              <w:rPr>
                <w:noProof/>
                <w:webHidden/>
              </w:rPr>
              <w:fldChar w:fldCharType="separate"/>
            </w:r>
            <w:r>
              <w:rPr>
                <w:noProof/>
                <w:webHidden/>
              </w:rPr>
              <w:t>21</w:t>
            </w:r>
            <w:r>
              <w:rPr>
                <w:noProof/>
                <w:webHidden/>
              </w:rPr>
              <w:fldChar w:fldCharType="end"/>
            </w:r>
          </w:hyperlink>
        </w:p>
        <w:p w14:paraId="5D61F121" w14:textId="7840C5EA" w:rsidR="003A3E98" w:rsidRDefault="003A3E98">
          <w:pPr>
            <w:pStyle w:val="Obsah3"/>
            <w:tabs>
              <w:tab w:val="right" w:leader="dot" w:pos="9016"/>
            </w:tabs>
            <w:rPr>
              <w:noProof/>
            </w:rPr>
          </w:pPr>
          <w:hyperlink w:anchor="_Toc228445325" w:history="1">
            <w:r w:rsidRPr="001A778A">
              <w:rPr>
                <w:rStyle w:val="Hypertextovodkaz"/>
                <w:noProof/>
              </w:rPr>
              <w:t>4.8.1 Pipeline Architecture</w:t>
            </w:r>
            <w:r>
              <w:rPr>
                <w:noProof/>
                <w:webHidden/>
              </w:rPr>
              <w:tab/>
            </w:r>
            <w:r>
              <w:rPr>
                <w:noProof/>
                <w:webHidden/>
              </w:rPr>
              <w:fldChar w:fldCharType="begin"/>
            </w:r>
            <w:r>
              <w:rPr>
                <w:noProof/>
                <w:webHidden/>
              </w:rPr>
              <w:instrText xml:space="preserve"> PAGEREF _Toc228445325 \h </w:instrText>
            </w:r>
            <w:r>
              <w:rPr>
                <w:noProof/>
                <w:webHidden/>
              </w:rPr>
            </w:r>
            <w:r>
              <w:rPr>
                <w:noProof/>
                <w:webHidden/>
              </w:rPr>
              <w:fldChar w:fldCharType="separate"/>
            </w:r>
            <w:r>
              <w:rPr>
                <w:noProof/>
                <w:webHidden/>
              </w:rPr>
              <w:t>21</w:t>
            </w:r>
            <w:r>
              <w:rPr>
                <w:noProof/>
                <w:webHidden/>
              </w:rPr>
              <w:fldChar w:fldCharType="end"/>
            </w:r>
          </w:hyperlink>
        </w:p>
        <w:p w14:paraId="116C6C50" w14:textId="54686E6E" w:rsidR="003A3E98" w:rsidRDefault="003A3E98">
          <w:pPr>
            <w:pStyle w:val="Obsah3"/>
            <w:tabs>
              <w:tab w:val="right" w:leader="dot" w:pos="9016"/>
            </w:tabs>
            <w:rPr>
              <w:noProof/>
            </w:rPr>
          </w:pPr>
          <w:hyperlink w:anchor="_Toc228445326" w:history="1">
            <w:r w:rsidRPr="001A778A">
              <w:rPr>
                <w:rStyle w:val="Hypertextovodkaz"/>
                <w:noProof/>
              </w:rPr>
              <w:t>4.8.2 Hub Node Filtering</w:t>
            </w:r>
            <w:r>
              <w:rPr>
                <w:noProof/>
                <w:webHidden/>
              </w:rPr>
              <w:tab/>
            </w:r>
            <w:r>
              <w:rPr>
                <w:noProof/>
                <w:webHidden/>
              </w:rPr>
              <w:fldChar w:fldCharType="begin"/>
            </w:r>
            <w:r>
              <w:rPr>
                <w:noProof/>
                <w:webHidden/>
              </w:rPr>
              <w:instrText xml:space="preserve"> PAGEREF _Toc228445326 \h </w:instrText>
            </w:r>
            <w:r>
              <w:rPr>
                <w:noProof/>
                <w:webHidden/>
              </w:rPr>
            </w:r>
            <w:r>
              <w:rPr>
                <w:noProof/>
                <w:webHidden/>
              </w:rPr>
              <w:fldChar w:fldCharType="separate"/>
            </w:r>
            <w:r>
              <w:rPr>
                <w:noProof/>
                <w:webHidden/>
              </w:rPr>
              <w:t>21</w:t>
            </w:r>
            <w:r>
              <w:rPr>
                <w:noProof/>
                <w:webHidden/>
              </w:rPr>
              <w:fldChar w:fldCharType="end"/>
            </w:r>
          </w:hyperlink>
        </w:p>
        <w:p w14:paraId="0783ED11" w14:textId="436BC933" w:rsidR="003A3E98" w:rsidRDefault="003A3E98">
          <w:pPr>
            <w:pStyle w:val="Obsah3"/>
            <w:tabs>
              <w:tab w:val="right" w:leader="dot" w:pos="9016"/>
            </w:tabs>
            <w:rPr>
              <w:noProof/>
            </w:rPr>
          </w:pPr>
          <w:hyperlink w:anchor="_Toc228445327" w:history="1">
            <w:r w:rsidRPr="001A778A">
              <w:rPr>
                <w:rStyle w:val="Hypertextovodkaz"/>
                <w:noProof/>
              </w:rPr>
              <w:t>4.8.3 Dual-Store Join</w:t>
            </w:r>
            <w:r>
              <w:rPr>
                <w:noProof/>
                <w:webHidden/>
              </w:rPr>
              <w:tab/>
            </w:r>
            <w:r>
              <w:rPr>
                <w:noProof/>
                <w:webHidden/>
              </w:rPr>
              <w:fldChar w:fldCharType="begin"/>
            </w:r>
            <w:r>
              <w:rPr>
                <w:noProof/>
                <w:webHidden/>
              </w:rPr>
              <w:instrText xml:space="preserve"> PAGEREF _Toc228445327 \h </w:instrText>
            </w:r>
            <w:r>
              <w:rPr>
                <w:noProof/>
                <w:webHidden/>
              </w:rPr>
            </w:r>
            <w:r>
              <w:rPr>
                <w:noProof/>
                <w:webHidden/>
              </w:rPr>
              <w:fldChar w:fldCharType="separate"/>
            </w:r>
            <w:r>
              <w:rPr>
                <w:noProof/>
                <w:webHidden/>
              </w:rPr>
              <w:t>21</w:t>
            </w:r>
            <w:r>
              <w:rPr>
                <w:noProof/>
                <w:webHidden/>
              </w:rPr>
              <w:fldChar w:fldCharType="end"/>
            </w:r>
          </w:hyperlink>
        </w:p>
        <w:p w14:paraId="6B2A5AE6" w14:textId="78E440AF" w:rsidR="003A3E98" w:rsidRDefault="003A3E98">
          <w:pPr>
            <w:pStyle w:val="Obsah1"/>
            <w:tabs>
              <w:tab w:val="right" w:leader="dot" w:pos="9016"/>
            </w:tabs>
            <w:rPr>
              <w:noProof/>
            </w:rPr>
          </w:pPr>
          <w:hyperlink w:anchor="_Toc228445328" w:history="1">
            <w:r w:rsidRPr="001A778A">
              <w:rPr>
                <w:rStyle w:val="Hypertextovodkaz"/>
                <w:noProof/>
              </w:rPr>
              <w:t>5. Experiments and Results</w:t>
            </w:r>
            <w:r>
              <w:rPr>
                <w:noProof/>
                <w:webHidden/>
              </w:rPr>
              <w:tab/>
            </w:r>
            <w:r>
              <w:rPr>
                <w:noProof/>
                <w:webHidden/>
              </w:rPr>
              <w:fldChar w:fldCharType="begin"/>
            </w:r>
            <w:r>
              <w:rPr>
                <w:noProof/>
                <w:webHidden/>
              </w:rPr>
              <w:instrText xml:space="preserve"> PAGEREF _Toc228445328 \h </w:instrText>
            </w:r>
            <w:r>
              <w:rPr>
                <w:noProof/>
                <w:webHidden/>
              </w:rPr>
            </w:r>
            <w:r>
              <w:rPr>
                <w:noProof/>
                <w:webHidden/>
              </w:rPr>
              <w:fldChar w:fldCharType="separate"/>
            </w:r>
            <w:r>
              <w:rPr>
                <w:noProof/>
                <w:webHidden/>
              </w:rPr>
              <w:t>23</w:t>
            </w:r>
            <w:r>
              <w:rPr>
                <w:noProof/>
                <w:webHidden/>
              </w:rPr>
              <w:fldChar w:fldCharType="end"/>
            </w:r>
          </w:hyperlink>
        </w:p>
        <w:p w14:paraId="52EE0C76" w14:textId="791A3BD4" w:rsidR="003A3E98" w:rsidRDefault="003A3E98">
          <w:pPr>
            <w:pStyle w:val="Obsah2"/>
            <w:tabs>
              <w:tab w:val="right" w:leader="dot" w:pos="9016"/>
            </w:tabs>
            <w:rPr>
              <w:noProof/>
            </w:rPr>
          </w:pPr>
          <w:hyperlink w:anchor="_Toc228445329" w:history="1">
            <w:r w:rsidRPr="001A778A">
              <w:rPr>
                <w:rStyle w:val="Hypertextovodkaz"/>
                <w:noProof/>
              </w:rPr>
              <w:t>5.1 Experimental Setup</w:t>
            </w:r>
            <w:r>
              <w:rPr>
                <w:noProof/>
                <w:webHidden/>
              </w:rPr>
              <w:tab/>
            </w:r>
            <w:r>
              <w:rPr>
                <w:noProof/>
                <w:webHidden/>
              </w:rPr>
              <w:fldChar w:fldCharType="begin"/>
            </w:r>
            <w:r>
              <w:rPr>
                <w:noProof/>
                <w:webHidden/>
              </w:rPr>
              <w:instrText xml:space="preserve"> PAGEREF _Toc228445329 \h </w:instrText>
            </w:r>
            <w:r>
              <w:rPr>
                <w:noProof/>
                <w:webHidden/>
              </w:rPr>
            </w:r>
            <w:r>
              <w:rPr>
                <w:noProof/>
                <w:webHidden/>
              </w:rPr>
              <w:fldChar w:fldCharType="separate"/>
            </w:r>
            <w:r>
              <w:rPr>
                <w:noProof/>
                <w:webHidden/>
              </w:rPr>
              <w:t>23</w:t>
            </w:r>
            <w:r>
              <w:rPr>
                <w:noProof/>
                <w:webHidden/>
              </w:rPr>
              <w:fldChar w:fldCharType="end"/>
            </w:r>
          </w:hyperlink>
        </w:p>
        <w:p w14:paraId="1160DBB8" w14:textId="157C542A" w:rsidR="003A3E98" w:rsidRDefault="003A3E98">
          <w:pPr>
            <w:pStyle w:val="Obsah2"/>
            <w:tabs>
              <w:tab w:val="right" w:leader="dot" w:pos="9016"/>
            </w:tabs>
            <w:rPr>
              <w:noProof/>
            </w:rPr>
          </w:pPr>
          <w:hyperlink w:anchor="_Toc228445330" w:history="1">
            <w:r w:rsidRPr="001A778A">
              <w:rPr>
                <w:rStyle w:val="Hypertextovodkaz"/>
                <w:noProof/>
              </w:rPr>
              <w:t>5.2 Main Results</w:t>
            </w:r>
            <w:r>
              <w:rPr>
                <w:noProof/>
                <w:webHidden/>
              </w:rPr>
              <w:tab/>
            </w:r>
            <w:r>
              <w:rPr>
                <w:noProof/>
                <w:webHidden/>
              </w:rPr>
              <w:fldChar w:fldCharType="begin"/>
            </w:r>
            <w:r>
              <w:rPr>
                <w:noProof/>
                <w:webHidden/>
              </w:rPr>
              <w:instrText xml:space="preserve"> PAGEREF _Toc228445330 \h </w:instrText>
            </w:r>
            <w:r>
              <w:rPr>
                <w:noProof/>
                <w:webHidden/>
              </w:rPr>
            </w:r>
            <w:r>
              <w:rPr>
                <w:noProof/>
                <w:webHidden/>
              </w:rPr>
              <w:fldChar w:fldCharType="separate"/>
            </w:r>
            <w:r>
              <w:rPr>
                <w:noProof/>
                <w:webHidden/>
              </w:rPr>
              <w:t>23</w:t>
            </w:r>
            <w:r>
              <w:rPr>
                <w:noProof/>
                <w:webHidden/>
              </w:rPr>
              <w:fldChar w:fldCharType="end"/>
            </w:r>
          </w:hyperlink>
        </w:p>
        <w:p w14:paraId="4BD9D4F2" w14:textId="1714BB98" w:rsidR="003A3E98" w:rsidRDefault="003A3E98">
          <w:pPr>
            <w:pStyle w:val="Obsah2"/>
            <w:tabs>
              <w:tab w:val="right" w:leader="dot" w:pos="9016"/>
            </w:tabs>
            <w:rPr>
              <w:noProof/>
            </w:rPr>
          </w:pPr>
          <w:hyperlink w:anchor="_Toc228445331" w:history="1">
            <w:r w:rsidRPr="001A778A">
              <w:rPr>
                <w:rStyle w:val="Hypertextovodkaz"/>
                <w:noProof/>
              </w:rPr>
              <w:t>5.3 Per-Query-Type Analysis</w:t>
            </w:r>
            <w:r>
              <w:rPr>
                <w:noProof/>
                <w:webHidden/>
              </w:rPr>
              <w:tab/>
            </w:r>
            <w:r>
              <w:rPr>
                <w:noProof/>
                <w:webHidden/>
              </w:rPr>
              <w:fldChar w:fldCharType="begin"/>
            </w:r>
            <w:r>
              <w:rPr>
                <w:noProof/>
                <w:webHidden/>
              </w:rPr>
              <w:instrText xml:space="preserve"> PAGEREF _Toc228445331 \h </w:instrText>
            </w:r>
            <w:r>
              <w:rPr>
                <w:noProof/>
                <w:webHidden/>
              </w:rPr>
            </w:r>
            <w:r>
              <w:rPr>
                <w:noProof/>
                <w:webHidden/>
              </w:rPr>
              <w:fldChar w:fldCharType="separate"/>
            </w:r>
            <w:r>
              <w:rPr>
                <w:noProof/>
                <w:webHidden/>
              </w:rPr>
              <w:t>24</w:t>
            </w:r>
            <w:r>
              <w:rPr>
                <w:noProof/>
                <w:webHidden/>
              </w:rPr>
              <w:fldChar w:fldCharType="end"/>
            </w:r>
          </w:hyperlink>
        </w:p>
        <w:p w14:paraId="7ECB1D1B" w14:textId="2D76E399" w:rsidR="003A3E98" w:rsidRDefault="003A3E98">
          <w:pPr>
            <w:pStyle w:val="Obsah2"/>
            <w:tabs>
              <w:tab w:val="right" w:leader="dot" w:pos="9016"/>
            </w:tabs>
            <w:rPr>
              <w:noProof/>
            </w:rPr>
          </w:pPr>
          <w:hyperlink w:anchor="_Toc228445332" w:history="1">
            <w:r w:rsidRPr="001A778A">
              <w:rPr>
                <w:rStyle w:val="Hypertextovodkaz"/>
                <w:noProof/>
              </w:rPr>
              <w:t>5.4 Statistical Analysis</w:t>
            </w:r>
            <w:r>
              <w:rPr>
                <w:noProof/>
                <w:webHidden/>
              </w:rPr>
              <w:tab/>
            </w:r>
            <w:r>
              <w:rPr>
                <w:noProof/>
                <w:webHidden/>
              </w:rPr>
              <w:fldChar w:fldCharType="begin"/>
            </w:r>
            <w:r>
              <w:rPr>
                <w:noProof/>
                <w:webHidden/>
              </w:rPr>
              <w:instrText xml:space="preserve"> PAGEREF _Toc228445332 \h </w:instrText>
            </w:r>
            <w:r>
              <w:rPr>
                <w:noProof/>
                <w:webHidden/>
              </w:rPr>
            </w:r>
            <w:r>
              <w:rPr>
                <w:noProof/>
                <w:webHidden/>
              </w:rPr>
              <w:fldChar w:fldCharType="separate"/>
            </w:r>
            <w:r>
              <w:rPr>
                <w:noProof/>
                <w:webHidden/>
              </w:rPr>
              <w:t>24</w:t>
            </w:r>
            <w:r>
              <w:rPr>
                <w:noProof/>
                <w:webHidden/>
              </w:rPr>
              <w:fldChar w:fldCharType="end"/>
            </w:r>
          </w:hyperlink>
        </w:p>
        <w:p w14:paraId="512882CD" w14:textId="1700BBAD" w:rsidR="003A3E98" w:rsidRDefault="003A3E98">
          <w:pPr>
            <w:pStyle w:val="Obsah2"/>
            <w:tabs>
              <w:tab w:val="right" w:leader="dot" w:pos="9016"/>
            </w:tabs>
            <w:rPr>
              <w:noProof/>
            </w:rPr>
          </w:pPr>
          <w:hyperlink w:anchor="_Toc228445333" w:history="1">
            <w:r w:rsidRPr="001A778A">
              <w:rPr>
                <w:rStyle w:val="Hypertextovodkaz"/>
                <w:noProof/>
              </w:rPr>
              <w:t>5.5 Qualitative Analysis</w:t>
            </w:r>
            <w:r>
              <w:rPr>
                <w:noProof/>
                <w:webHidden/>
              </w:rPr>
              <w:tab/>
            </w:r>
            <w:r>
              <w:rPr>
                <w:noProof/>
                <w:webHidden/>
              </w:rPr>
              <w:fldChar w:fldCharType="begin"/>
            </w:r>
            <w:r>
              <w:rPr>
                <w:noProof/>
                <w:webHidden/>
              </w:rPr>
              <w:instrText xml:space="preserve"> PAGEREF _Toc228445333 \h </w:instrText>
            </w:r>
            <w:r>
              <w:rPr>
                <w:noProof/>
                <w:webHidden/>
              </w:rPr>
            </w:r>
            <w:r>
              <w:rPr>
                <w:noProof/>
                <w:webHidden/>
              </w:rPr>
              <w:fldChar w:fldCharType="separate"/>
            </w:r>
            <w:r>
              <w:rPr>
                <w:noProof/>
                <w:webHidden/>
              </w:rPr>
              <w:t>25</w:t>
            </w:r>
            <w:r>
              <w:rPr>
                <w:noProof/>
                <w:webHidden/>
              </w:rPr>
              <w:fldChar w:fldCharType="end"/>
            </w:r>
          </w:hyperlink>
        </w:p>
        <w:p w14:paraId="1A2EE531" w14:textId="517500FB" w:rsidR="003A3E98" w:rsidRDefault="003A3E98">
          <w:pPr>
            <w:pStyle w:val="Obsah3"/>
            <w:tabs>
              <w:tab w:val="right" w:leader="dot" w:pos="9016"/>
            </w:tabs>
            <w:rPr>
              <w:noProof/>
            </w:rPr>
          </w:pPr>
          <w:hyperlink w:anchor="_Toc228445334" w:history="1">
            <w:r w:rsidRPr="001A778A">
              <w:rPr>
                <w:rStyle w:val="Hypertextovodkaz"/>
                <w:noProof/>
              </w:rPr>
              <w:t>5.5.1 Case Study: Korea 2008 Research Themes</w:t>
            </w:r>
            <w:r>
              <w:rPr>
                <w:noProof/>
                <w:webHidden/>
              </w:rPr>
              <w:tab/>
            </w:r>
            <w:r>
              <w:rPr>
                <w:noProof/>
                <w:webHidden/>
              </w:rPr>
              <w:fldChar w:fldCharType="begin"/>
            </w:r>
            <w:r>
              <w:rPr>
                <w:noProof/>
                <w:webHidden/>
              </w:rPr>
              <w:instrText xml:space="preserve"> PAGEREF _Toc228445334 \h </w:instrText>
            </w:r>
            <w:r>
              <w:rPr>
                <w:noProof/>
                <w:webHidden/>
              </w:rPr>
            </w:r>
            <w:r>
              <w:rPr>
                <w:noProof/>
                <w:webHidden/>
              </w:rPr>
              <w:fldChar w:fldCharType="separate"/>
            </w:r>
            <w:r>
              <w:rPr>
                <w:noProof/>
                <w:webHidden/>
              </w:rPr>
              <w:t>25</w:t>
            </w:r>
            <w:r>
              <w:rPr>
                <w:noProof/>
                <w:webHidden/>
              </w:rPr>
              <w:fldChar w:fldCharType="end"/>
            </w:r>
          </w:hyperlink>
        </w:p>
        <w:p w14:paraId="141B3FCD" w14:textId="50686D29" w:rsidR="003A3E98" w:rsidRDefault="003A3E98">
          <w:pPr>
            <w:pStyle w:val="Obsah3"/>
            <w:tabs>
              <w:tab w:val="right" w:leader="dot" w:pos="9016"/>
            </w:tabs>
            <w:rPr>
              <w:noProof/>
            </w:rPr>
          </w:pPr>
          <w:hyperlink w:anchor="_Toc228445335" w:history="1">
            <w:r w:rsidRPr="001A778A">
              <w:rPr>
                <w:rStyle w:val="Hypertextovodkaz"/>
                <w:noProof/>
              </w:rPr>
              <w:t>5.5.2 Prompt-Priming Effect</w:t>
            </w:r>
            <w:r>
              <w:rPr>
                <w:noProof/>
                <w:webHidden/>
              </w:rPr>
              <w:tab/>
            </w:r>
            <w:r>
              <w:rPr>
                <w:noProof/>
                <w:webHidden/>
              </w:rPr>
              <w:fldChar w:fldCharType="begin"/>
            </w:r>
            <w:r>
              <w:rPr>
                <w:noProof/>
                <w:webHidden/>
              </w:rPr>
              <w:instrText xml:space="preserve"> PAGEREF _Toc228445335 \h </w:instrText>
            </w:r>
            <w:r>
              <w:rPr>
                <w:noProof/>
                <w:webHidden/>
              </w:rPr>
            </w:r>
            <w:r>
              <w:rPr>
                <w:noProof/>
                <w:webHidden/>
              </w:rPr>
              <w:fldChar w:fldCharType="separate"/>
            </w:r>
            <w:r>
              <w:rPr>
                <w:noProof/>
                <w:webHidden/>
              </w:rPr>
              <w:t>26</w:t>
            </w:r>
            <w:r>
              <w:rPr>
                <w:noProof/>
                <w:webHidden/>
              </w:rPr>
              <w:fldChar w:fldCharType="end"/>
            </w:r>
          </w:hyperlink>
        </w:p>
        <w:p w14:paraId="746B5B62" w14:textId="51BB07A3" w:rsidR="003A3E98" w:rsidRDefault="003A3E98">
          <w:pPr>
            <w:pStyle w:val="Obsah3"/>
            <w:tabs>
              <w:tab w:val="right" w:leader="dot" w:pos="9016"/>
            </w:tabs>
            <w:rPr>
              <w:noProof/>
            </w:rPr>
          </w:pPr>
          <w:hyperlink w:anchor="_Toc228445336" w:history="1">
            <w:r w:rsidRPr="001A778A">
              <w:rPr>
                <w:rStyle w:val="Hypertextovodkaz"/>
                <w:noProof/>
              </w:rPr>
              <w:t>5.5.3 Graph Expansion Volatility</w:t>
            </w:r>
            <w:r>
              <w:rPr>
                <w:noProof/>
                <w:webHidden/>
              </w:rPr>
              <w:tab/>
            </w:r>
            <w:r>
              <w:rPr>
                <w:noProof/>
                <w:webHidden/>
              </w:rPr>
              <w:fldChar w:fldCharType="begin"/>
            </w:r>
            <w:r>
              <w:rPr>
                <w:noProof/>
                <w:webHidden/>
              </w:rPr>
              <w:instrText xml:space="preserve"> PAGEREF _Toc228445336 \h </w:instrText>
            </w:r>
            <w:r>
              <w:rPr>
                <w:noProof/>
                <w:webHidden/>
              </w:rPr>
            </w:r>
            <w:r>
              <w:rPr>
                <w:noProof/>
                <w:webHidden/>
              </w:rPr>
              <w:fldChar w:fldCharType="separate"/>
            </w:r>
            <w:r>
              <w:rPr>
                <w:noProof/>
                <w:webHidden/>
              </w:rPr>
              <w:t>26</w:t>
            </w:r>
            <w:r>
              <w:rPr>
                <w:noProof/>
                <w:webHidden/>
              </w:rPr>
              <w:fldChar w:fldCharType="end"/>
            </w:r>
          </w:hyperlink>
        </w:p>
        <w:p w14:paraId="559DBC7B" w14:textId="7C910D70" w:rsidR="003A3E98" w:rsidRDefault="003A3E98">
          <w:pPr>
            <w:pStyle w:val="Obsah1"/>
            <w:tabs>
              <w:tab w:val="right" w:leader="dot" w:pos="9016"/>
            </w:tabs>
            <w:rPr>
              <w:noProof/>
            </w:rPr>
          </w:pPr>
          <w:hyperlink w:anchor="_Toc228445337" w:history="1">
            <w:r w:rsidRPr="001A778A">
              <w:rPr>
                <w:rStyle w:val="Hypertextovodkaz"/>
                <w:noProof/>
              </w:rPr>
              <w:t>6. Discussion</w:t>
            </w:r>
            <w:r>
              <w:rPr>
                <w:noProof/>
                <w:webHidden/>
              </w:rPr>
              <w:tab/>
            </w:r>
            <w:r>
              <w:rPr>
                <w:noProof/>
                <w:webHidden/>
              </w:rPr>
              <w:fldChar w:fldCharType="begin"/>
            </w:r>
            <w:r>
              <w:rPr>
                <w:noProof/>
                <w:webHidden/>
              </w:rPr>
              <w:instrText xml:space="preserve"> PAGEREF _Toc228445337 \h </w:instrText>
            </w:r>
            <w:r>
              <w:rPr>
                <w:noProof/>
                <w:webHidden/>
              </w:rPr>
            </w:r>
            <w:r>
              <w:rPr>
                <w:noProof/>
                <w:webHidden/>
              </w:rPr>
              <w:fldChar w:fldCharType="separate"/>
            </w:r>
            <w:r>
              <w:rPr>
                <w:noProof/>
                <w:webHidden/>
              </w:rPr>
              <w:t>27</w:t>
            </w:r>
            <w:r>
              <w:rPr>
                <w:noProof/>
                <w:webHidden/>
              </w:rPr>
              <w:fldChar w:fldCharType="end"/>
            </w:r>
          </w:hyperlink>
        </w:p>
        <w:p w14:paraId="1F549A85" w14:textId="7A158396" w:rsidR="003A3E98" w:rsidRDefault="003A3E98">
          <w:pPr>
            <w:pStyle w:val="Obsah2"/>
            <w:tabs>
              <w:tab w:val="right" w:leader="dot" w:pos="9016"/>
            </w:tabs>
            <w:rPr>
              <w:noProof/>
            </w:rPr>
          </w:pPr>
          <w:hyperlink w:anchor="_Toc228445338" w:history="1">
            <w:r w:rsidRPr="001A778A">
              <w:rPr>
                <w:rStyle w:val="Hypertextovodkaz"/>
                <w:noProof/>
              </w:rPr>
              <w:t>6.1 Interpretation of Results</w:t>
            </w:r>
            <w:r>
              <w:rPr>
                <w:noProof/>
                <w:webHidden/>
              </w:rPr>
              <w:tab/>
            </w:r>
            <w:r>
              <w:rPr>
                <w:noProof/>
                <w:webHidden/>
              </w:rPr>
              <w:fldChar w:fldCharType="begin"/>
            </w:r>
            <w:r>
              <w:rPr>
                <w:noProof/>
                <w:webHidden/>
              </w:rPr>
              <w:instrText xml:space="preserve"> PAGEREF _Toc228445338 \h </w:instrText>
            </w:r>
            <w:r>
              <w:rPr>
                <w:noProof/>
                <w:webHidden/>
              </w:rPr>
            </w:r>
            <w:r>
              <w:rPr>
                <w:noProof/>
                <w:webHidden/>
              </w:rPr>
              <w:fldChar w:fldCharType="separate"/>
            </w:r>
            <w:r>
              <w:rPr>
                <w:noProof/>
                <w:webHidden/>
              </w:rPr>
              <w:t>27</w:t>
            </w:r>
            <w:r>
              <w:rPr>
                <w:noProof/>
                <w:webHidden/>
              </w:rPr>
              <w:fldChar w:fldCharType="end"/>
            </w:r>
          </w:hyperlink>
        </w:p>
        <w:p w14:paraId="0BB8A002" w14:textId="343A916A" w:rsidR="003A3E98" w:rsidRDefault="003A3E98">
          <w:pPr>
            <w:pStyle w:val="Obsah2"/>
            <w:tabs>
              <w:tab w:val="right" w:leader="dot" w:pos="9016"/>
            </w:tabs>
            <w:rPr>
              <w:noProof/>
            </w:rPr>
          </w:pPr>
          <w:hyperlink w:anchor="_Toc228445339" w:history="1">
            <w:r w:rsidRPr="001A778A">
              <w:rPr>
                <w:rStyle w:val="Hypertextovodkaz"/>
                <w:noProof/>
              </w:rPr>
              <w:t>6.2 Comparison with Related Work</w:t>
            </w:r>
            <w:r>
              <w:rPr>
                <w:noProof/>
                <w:webHidden/>
              </w:rPr>
              <w:tab/>
            </w:r>
            <w:r>
              <w:rPr>
                <w:noProof/>
                <w:webHidden/>
              </w:rPr>
              <w:fldChar w:fldCharType="begin"/>
            </w:r>
            <w:r>
              <w:rPr>
                <w:noProof/>
                <w:webHidden/>
              </w:rPr>
              <w:instrText xml:space="preserve"> PAGEREF _Toc228445339 \h </w:instrText>
            </w:r>
            <w:r>
              <w:rPr>
                <w:noProof/>
                <w:webHidden/>
              </w:rPr>
            </w:r>
            <w:r>
              <w:rPr>
                <w:noProof/>
                <w:webHidden/>
              </w:rPr>
              <w:fldChar w:fldCharType="separate"/>
            </w:r>
            <w:r>
              <w:rPr>
                <w:noProof/>
                <w:webHidden/>
              </w:rPr>
              <w:t>27</w:t>
            </w:r>
            <w:r>
              <w:rPr>
                <w:noProof/>
                <w:webHidden/>
              </w:rPr>
              <w:fldChar w:fldCharType="end"/>
            </w:r>
          </w:hyperlink>
        </w:p>
        <w:p w14:paraId="44DF2F56" w14:textId="26B1EA8C" w:rsidR="003A3E98" w:rsidRDefault="003A3E98">
          <w:pPr>
            <w:pStyle w:val="Obsah2"/>
            <w:tabs>
              <w:tab w:val="right" w:leader="dot" w:pos="9016"/>
            </w:tabs>
            <w:rPr>
              <w:noProof/>
            </w:rPr>
          </w:pPr>
          <w:hyperlink w:anchor="_Toc228445340" w:history="1">
            <w:r w:rsidRPr="001A778A">
              <w:rPr>
                <w:rStyle w:val="Hypertextovodkaz"/>
                <w:noProof/>
              </w:rPr>
              <w:t>6.3 Design Decisions in Retrospect</w:t>
            </w:r>
            <w:r>
              <w:rPr>
                <w:noProof/>
                <w:webHidden/>
              </w:rPr>
              <w:tab/>
            </w:r>
            <w:r>
              <w:rPr>
                <w:noProof/>
                <w:webHidden/>
              </w:rPr>
              <w:fldChar w:fldCharType="begin"/>
            </w:r>
            <w:r>
              <w:rPr>
                <w:noProof/>
                <w:webHidden/>
              </w:rPr>
              <w:instrText xml:space="preserve"> PAGEREF _Toc228445340 \h </w:instrText>
            </w:r>
            <w:r>
              <w:rPr>
                <w:noProof/>
                <w:webHidden/>
              </w:rPr>
            </w:r>
            <w:r>
              <w:rPr>
                <w:noProof/>
                <w:webHidden/>
              </w:rPr>
              <w:fldChar w:fldCharType="separate"/>
            </w:r>
            <w:r>
              <w:rPr>
                <w:noProof/>
                <w:webHidden/>
              </w:rPr>
              <w:t>27</w:t>
            </w:r>
            <w:r>
              <w:rPr>
                <w:noProof/>
                <w:webHidden/>
              </w:rPr>
              <w:fldChar w:fldCharType="end"/>
            </w:r>
          </w:hyperlink>
        </w:p>
        <w:p w14:paraId="4127E270" w14:textId="4D0EC631" w:rsidR="003A3E98" w:rsidRDefault="003A3E98">
          <w:pPr>
            <w:pStyle w:val="Obsah2"/>
            <w:tabs>
              <w:tab w:val="right" w:leader="dot" w:pos="9016"/>
            </w:tabs>
            <w:rPr>
              <w:noProof/>
            </w:rPr>
          </w:pPr>
          <w:hyperlink w:anchor="_Toc228445341" w:history="1">
            <w:r w:rsidRPr="001A778A">
              <w:rPr>
                <w:rStyle w:val="Hypertextovodkaz"/>
                <w:noProof/>
              </w:rPr>
              <w:t>6.4 Limitations</w:t>
            </w:r>
            <w:r>
              <w:rPr>
                <w:noProof/>
                <w:webHidden/>
              </w:rPr>
              <w:tab/>
            </w:r>
            <w:r>
              <w:rPr>
                <w:noProof/>
                <w:webHidden/>
              </w:rPr>
              <w:fldChar w:fldCharType="begin"/>
            </w:r>
            <w:r>
              <w:rPr>
                <w:noProof/>
                <w:webHidden/>
              </w:rPr>
              <w:instrText xml:space="preserve"> PAGEREF _Toc228445341 \h </w:instrText>
            </w:r>
            <w:r>
              <w:rPr>
                <w:noProof/>
                <w:webHidden/>
              </w:rPr>
            </w:r>
            <w:r>
              <w:rPr>
                <w:noProof/>
                <w:webHidden/>
              </w:rPr>
              <w:fldChar w:fldCharType="separate"/>
            </w:r>
            <w:r>
              <w:rPr>
                <w:noProof/>
                <w:webHidden/>
              </w:rPr>
              <w:t>27</w:t>
            </w:r>
            <w:r>
              <w:rPr>
                <w:noProof/>
                <w:webHidden/>
              </w:rPr>
              <w:fldChar w:fldCharType="end"/>
            </w:r>
          </w:hyperlink>
        </w:p>
        <w:p w14:paraId="3226C79E" w14:textId="12E4CFA0" w:rsidR="003A3E98" w:rsidRDefault="003A3E98">
          <w:pPr>
            <w:pStyle w:val="Obsah3"/>
            <w:tabs>
              <w:tab w:val="right" w:leader="dot" w:pos="9016"/>
            </w:tabs>
            <w:rPr>
              <w:noProof/>
            </w:rPr>
          </w:pPr>
          <w:hyperlink w:anchor="_Toc228445342" w:history="1">
            <w:r w:rsidRPr="001A778A">
              <w:rPr>
                <w:rStyle w:val="Hypertextovodkaz"/>
                <w:noProof/>
              </w:rPr>
              <w:t>6.4.1 Sample Size</w:t>
            </w:r>
            <w:r>
              <w:rPr>
                <w:noProof/>
                <w:webHidden/>
              </w:rPr>
              <w:tab/>
            </w:r>
            <w:r>
              <w:rPr>
                <w:noProof/>
                <w:webHidden/>
              </w:rPr>
              <w:fldChar w:fldCharType="begin"/>
            </w:r>
            <w:r>
              <w:rPr>
                <w:noProof/>
                <w:webHidden/>
              </w:rPr>
              <w:instrText xml:space="preserve"> PAGEREF _Toc228445342 \h </w:instrText>
            </w:r>
            <w:r>
              <w:rPr>
                <w:noProof/>
                <w:webHidden/>
              </w:rPr>
            </w:r>
            <w:r>
              <w:rPr>
                <w:noProof/>
                <w:webHidden/>
              </w:rPr>
              <w:fldChar w:fldCharType="separate"/>
            </w:r>
            <w:r>
              <w:rPr>
                <w:noProof/>
                <w:webHidden/>
              </w:rPr>
              <w:t>27</w:t>
            </w:r>
            <w:r>
              <w:rPr>
                <w:noProof/>
                <w:webHidden/>
              </w:rPr>
              <w:fldChar w:fldCharType="end"/>
            </w:r>
          </w:hyperlink>
        </w:p>
        <w:p w14:paraId="14C4C594" w14:textId="1D421E3F" w:rsidR="003A3E98" w:rsidRDefault="003A3E98">
          <w:pPr>
            <w:pStyle w:val="Obsah3"/>
            <w:tabs>
              <w:tab w:val="right" w:leader="dot" w:pos="9016"/>
            </w:tabs>
            <w:rPr>
              <w:noProof/>
            </w:rPr>
          </w:pPr>
          <w:hyperlink w:anchor="_Toc228445343" w:history="1">
            <w:r w:rsidRPr="001A778A">
              <w:rPr>
                <w:rStyle w:val="Hypertextovodkaz"/>
                <w:noProof/>
              </w:rPr>
              <w:t>6.4.2 Entity Resolution</w:t>
            </w:r>
            <w:r>
              <w:rPr>
                <w:noProof/>
                <w:webHidden/>
              </w:rPr>
              <w:tab/>
            </w:r>
            <w:r>
              <w:rPr>
                <w:noProof/>
                <w:webHidden/>
              </w:rPr>
              <w:fldChar w:fldCharType="begin"/>
            </w:r>
            <w:r>
              <w:rPr>
                <w:noProof/>
                <w:webHidden/>
              </w:rPr>
              <w:instrText xml:space="preserve"> PAGEREF _Toc228445343 \h </w:instrText>
            </w:r>
            <w:r>
              <w:rPr>
                <w:noProof/>
                <w:webHidden/>
              </w:rPr>
            </w:r>
            <w:r>
              <w:rPr>
                <w:noProof/>
                <w:webHidden/>
              </w:rPr>
              <w:fldChar w:fldCharType="separate"/>
            </w:r>
            <w:r>
              <w:rPr>
                <w:noProof/>
                <w:webHidden/>
              </w:rPr>
              <w:t>27</w:t>
            </w:r>
            <w:r>
              <w:rPr>
                <w:noProof/>
                <w:webHidden/>
              </w:rPr>
              <w:fldChar w:fldCharType="end"/>
            </w:r>
          </w:hyperlink>
        </w:p>
        <w:p w14:paraId="5BDC75B0" w14:textId="6B89AA09" w:rsidR="003A3E98" w:rsidRDefault="003A3E98">
          <w:pPr>
            <w:pStyle w:val="Obsah3"/>
            <w:tabs>
              <w:tab w:val="right" w:leader="dot" w:pos="9016"/>
            </w:tabs>
            <w:rPr>
              <w:noProof/>
            </w:rPr>
          </w:pPr>
          <w:hyperlink w:anchor="_Toc228445344" w:history="1">
            <w:r w:rsidRPr="001A778A">
              <w:rPr>
                <w:rStyle w:val="Hypertextovodkaz"/>
                <w:noProof/>
              </w:rPr>
              <w:t>6.4.3 Triplet Injection Format</w:t>
            </w:r>
            <w:r>
              <w:rPr>
                <w:noProof/>
                <w:webHidden/>
              </w:rPr>
              <w:tab/>
            </w:r>
            <w:r>
              <w:rPr>
                <w:noProof/>
                <w:webHidden/>
              </w:rPr>
              <w:fldChar w:fldCharType="begin"/>
            </w:r>
            <w:r>
              <w:rPr>
                <w:noProof/>
                <w:webHidden/>
              </w:rPr>
              <w:instrText xml:space="preserve"> PAGEREF _Toc228445344 \h </w:instrText>
            </w:r>
            <w:r>
              <w:rPr>
                <w:noProof/>
                <w:webHidden/>
              </w:rPr>
            </w:r>
            <w:r>
              <w:rPr>
                <w:noProof/>
                <w:webHidden/>
              </w:rPr>
              <w:fldChar w:fldCharType="separate"/>
            </w:r>
            <w:r>
              <w:rPr>
                <w:noProof/>
                <w:webHidden/>
              </w:rPr>
              <w:t>28</w:t>
            </w:r>
            <w:r>
              <w:rPr>
                <w:noProof/>
                <w:webHidden/>
              </w:rPr>
              <w:fldChar w:fldCharType="end"/>
            </w:r>
          </w:hyperlink>
        </w:p>
        <w:p w14:paraId="339BC03F" w14:textId="74133184" w:rsidR="003A3E98" w:rsidRDefault="003A3E98">
          <w:pPr>
            <w:pStyle w:val="Obsah3"/>
            <w:tabs>
              <w:tab w:val="right" w:leader="dot" w:pos="9016"/>
            </w:tabs>
            <w:rPr>
              <w:noProof/>
            </w:rPr>
          </w:pPr>
          <w:hyperlink w:anchor="_Toc228445345" w:history="1">
            <w:r w:rsidRPr="001A778A">
              <w:rPr>
                <w:rStyle w:val="Hypertextovodkaz"/>
                <w:noProof/>
              </w:rPr>
              <w:t>6.4.4 RAGAS Limitations</w:t>
            </w:r>
            <w:r>
              <w:rPr>
                <w:noProof/>
                <w:webHidden/>
              </w:rPr>
              <w:tab/>
            </w:r>
            <w:r>
              <w:rPr>
                <w:noProof/>
                <w:webHidden/>
              </w:rPr>
              <w:fldChar w:fldCharType="begin"/>
            </w:r>
            <w:r>
              <w:rPr>
                <w:noProof/>
                <w:webHidden/>
              </w:rPr>
              <w:instrText xml:space="preserve"> PAGEREF _Toc228445345 \h </w:instrText>
            </w:r>
            <w:r>
              <w:rPr>
                <w:noProof/>
                <w:webHidden/>
              </w:rPr>
            </w:r>
            <w:r>
              <w:rPr>
                <w:noProof/>
                <w:webHidden/>
              </w:rPr>
              <w:fldChar w:fldCharType="separate"/>
            </w:r>
            <w:r>
              <w:rPr>
                <w:noProof/>
                <w:webHidden/>
              </w:rPr>
              <w:t>28</w:t>
            </w:r>
            <w:r>
              <w:rPr>
                <w:noProof/>
                <w:webHidden/>
              </w:rPr>
              <w:fldChar w:fldCharType="end"/>
            </w:r>
          </w:hyperlink>
        </w:p>
        <w:p w14:paraId="792B0C85" w14:textId="313D4D74" w:rsidR="003A3E98" w:rsidRDefault="003A3E98">
          <w:pPr>
            <w:pStyle w:val="Obsah3"/>
            <w:tabs>
              <w:tab w:val="right" w:leader="dot" w:pos="9016"/>
            </w:tabs>
            <w:rPr>
              <w:noProof/>
            </w:rPr>
          </w:pPr>
          <w:hyperlink w:anchor="_Toc228445346" w:history="1">
            <w:r w:rsidRPr="001A778A">
              <w:rPr>
                <w:rStyle w:val="Hypertextovodkaz"/>
                <w:noProof/>
              </w:rPr>
              <w:t>6.4.5 Hardware Constraints</w:t>
            </w:r>
            <w:r>
              <w:rPr>
                <w:noProof/>
                <w:webHidden/>
              </w:rPr>
              <w:tab/>
            </w:r>
            <w:r>
              <w:rPr>
                <w:noProof/>
                <w:webHidden/>
              </w:rPr>
              <w:fldChar w:fldCharType="begin"/>
            </w:r>
            <w:r>
              <w:rPr>
                <w:noProof/>
                <w:webHidden/>
              </w:rPr>
              <w:instrText xml:space="preserve"> PAGEREF _Toc228445346 \h </w:instrText>
            </w:r>
            <w:r>
              <w:rPr>
                <w:noProof/>
                <w:webHidden/>
              </w:rPr>
            </w:r>
            <w:r>
              <w:rPr>
                <w:noProof/>
                <w:webHidden/>
              </w:rPr>
              <w:fldChar w:fldCharType="separate"/>
            </w:r>
            <w:r>
              <w:rPr>
                <w:noProof/>
                <w:webHidden/>
              </w:rPr>
              <w:t>28</w:t>
            </w:r>
            <w:r>
              <w:rPr>
                <w:noProof/>
                <w:webHidden/>
              </w:rPr>
              <w:fldChar w:fldCharType="end"/>
            </w:r>
          </w:hyperlink>
        </w:p>
        <w:p w14:paraId="038C5024" w14:textId="4F2F7B43" w:rsidR="003A3E98" w:rsidRDefault="003A3E98">
          <w:pPr>
            <w:pStyle w:val="Obsah2"/>
            <w:tabs>
              <w:tab w:val="right" w:leader="dot" w:pos="9016"/>
            </w:tabs>
            <w:rPr>
              <w:noProof/>
            </w:rPr>
          </w:pPr>
          <w:hyperlink w:anchor="_Toc228445347" w:history="1">
            <w:r w:rsidRPr="001A778A">
              <w:rPr>
                <w:rStyle w:val="Hypertextovodkaz"/>
                <w:noProof/>
              </w:rPr>
              <w:t>6.5 Future Work</w:t>
            </w:r>
            <w:r>
              <w:rPr>
                <w:noProof/>
                <w:webHidden/>
              </w:rPr>
              <w:tab/>
            </w:r>
            <w:r>
              <w:rPr>
                <w:noProof/>
                <w:webHidden/>
              </w:rPr>
              <w:fldChar w:fldCharType="begin"/>
            </w:r>
            <w:r>
              <w:rPr>
                <w:noProof/>
                <w:webHidden/>
              </w:rPr>
              <w:instrText xml:space="preserve"> PAGEREF _Toc228445347 \h </w:instrText>
            </w:r>
            <w:r>
              <w:rPr>
                <w:noProof/>
                <w:webHidden/>
              </w:rPr>
            </w:r>
            <w:r>
              <w:rPr>
                <w:noProof/>
                <w:webHidden/>
              </w:rPr>
              <w:fldChar w:fldCharType="separate"/>
            </w:r>
            <w:r>
              <w:rPr>
                <w:noProof/>
                <w:webHidden/>
              </w:rPr>
              <w:t>28</w:t>
            </w:r>
            <w:r>
              <w:rPr>
                <w:noProof/>
                <w:webHidden/>
              </w:rPr>
              <w:fldChar w:fldCharType="end"/>
            </w:r>
          </w:hyperlink>
        </w:p>
        <w:p w14:paraId="38EB3870" w14:textId="5727FF52" w:rsidR="003A3E98" w:rsidRDefault="003A3E98">
          <w:pPr>
            <w:pStyle w:val="Obsah1"/>
            <w:tabs>
              <w:tab w:val="right" w:leader="dot" w:pos="9016"/>
            </w:tabs>
            <w:rPr>
              <w:noProof/>
            </w:rPr>
          </w:pPr>
          <w:hyperlink w:anchor="_Toc228445348" w:history="1">
            <w:r w:rsidRPr="001A778A">
              <w:rPr>
                <w:rStyle w:val="Hypertextovodkaz"/>
                <w:noProof/>
              </w:rPr>
              <w:t>7. Conclusion</w:t>
            </w:r>
            <w:r>
              <w:rPr>
                <w:noProof/>
                <w:webHidden/>
              </w:rPr>
              <w:tab/>
            </w:r>
            <w:r>
              <w:rPr>
                <w:noProof/>
                <w:webHidden/>
              </w:rPr>
              <w:fldChar w:fldCharType="begin"/>
            </w:r>
            <w:r>
              <w:rPr>
                <w:noProof/>
                <w:webHidden/>
              </w:rPr>
              <w:instrText xml:space="preserve"> PAGEREF _Toc228445348 \h </w:instrText>
            </w:r>
            <w:r>
              <w:rPr>
                <w:noProof/>
                <w:webHidden/>
              </w:rPr>
            </w:r>
            <w:r>
              <w:rPr>
                <w:noProof/>
                <w:webHidden/>
              </w:rPr>
              <w:fldChar w:fldCharType="separate"/>
            </w:r>
            <w:r>
              <w:rPr>
                <w:noProof/>
                <w:webHidden/>
              </w:rPr>
              <w:t>30</w:t>
            </w:r>
            <w:r>
              <w:rPr>
                <w:noProof/>
                <w:webHidden/>
              </w:rPr>
              <w:fldChar w:fldCharType="end"/>
            </w:r>
          </w:hyperlink>
        </w:p>
        <w:p w14:paraId="32E105D8" w14:textId="68983853" w:rsidR="003A3E98" w:rsidRDefault="003A3E98">
          <w:pPr>
            <w:pStyle w:val="Obsah1"/>
            <w:tabs>
              <w:tab w:val="right" w:leader="dot" w:pos="9016"/>
            </w:tabs>
            <w:rPr>
              <w:noProof/>
            </w:rPr>
          </w:pPr>
          <w:hyperlink w:anchor="_Toc228445349" w:history="1">
            <w:r w:rsidRPr="001A778A">
              <w:rPr>
                <w:rStyle w:val="Hypertextovodkaz"/>
                <w:noProof/>
              </w:rPr>
              <w:t>References</w:t>
            </w:r>
            <w:r>
              <w:rPr>
                <w:noProof/>
                <w:webHidden/>
              </w:rPr>
              <w:tab/>
            </w:r>
            <w:r>
              <w:rPr>
                <w:noProof/>
                <w:webHidden/>
              </w:rPr>
              <w:fldChar w:fldCharType="begin"/>
            </w:r>
            <w:r>
              <w:rPr>
                <w:noProof/>
                <w:webHidden/>
              </w:rPr>
              <w:instrText xml:space="preserve"> PAGEREF _Toc228445349 \h </w:instrText>
            </w:r>
            <w:r>
              <w:rPr>
                <w:noProof/>
                <w:webHidden/>
              </w:rPr>
            </w:r>
            <w:r>
              <w:rPr>
                <w:noProof/>
                <w:webHidden/>
              </w:rPr>
              <w:fldChar w:fldCharType="separate"/>
            </w:r>
            <w:r>
              <w:rPr>
                <w:noProof/>
                <w:webHidden/>
              </w:rPr>
              <w:t>31</w:t>
            </w:r>
            <w:r>
              <w:rPr>
                <w:noProof/>
                <w:webHidden/>
              </w:rPr>
              <w:fldChar w:fldCharType="end"/>
            </w:r>
          </w:hyperlink>
        </w:p>
        <w:p w14:paraId="7DA9EB2F" w14:textId="02446333" w:rsidR="003A3E98" w:rsidRDefault="003A3E98">
          <w:pPr>
            <w:pStyle w:val="Obsah1"/>
            <w:tabs>
              <w:tab w:val="right" w:leader="dot" w:pos="9016"/>
            </w:tabs>
            <w:rPr>
              <w:noProof/>
            </w:rPr>
          </w:pPr>
          <w:hyperlink w:anchor="_Toc228445350" w:history="1">
            <w:r w:rsidRPr="001A778A">
              <w:rPr>
                <w:rStyle w:val="Hypertextovodkaz"/>
                <w:noProof/>
              </w:rPr>
              <w:t>Appendix A: System Configuration</w:t>
            </w:r>
            <w:r>
              <w:rPr>
                <w:noProof/>
                <w:webHidden/>
              </w:rPr>
              <w:tab/>
            </w:r>
            <w:r>
              <w:rPr>
                <w:noProof/>
                <w:webHidden/>
              </w:rPr>
              <w:fldChar w:fldCharType="begin"/>
            </w:r>
            <w:r>
              <w:rPr>
                <w:noProof/>
                <w:webHidden/>
              </w:rPr>
              <w:instrText xml:space="preserve"> PAGEREF _Toc228445350 \h </w:instrText>
            </w:r>
            <w:r>
              <w:rPr>
                <w:noProof/>
                <w:webHidden/>
              </w:rPr>
            </w:r>
            <w:r>
              <w:rPr>
                <w:noProof/>
                <w:webHidden/>
              </w:rPr>
              <w:fldChar w:fldCharType="separate"/>
            </w:r>
            <w:r>
              <w:rPr>
                <w:noProof/>
                <w:webHidden/>
              </w:rPr>
              <w:t>32</w:t>
            </w:r>
            <w:r>
              <w:rPr>
                <w:noProof/>
                <w:webHidden/>
              </w:rPr>
              <w:fldChar w:fldCharType="end"/>
            </w:r>
          </w:hyperlink>
        </w:p>
        <w:p w14:paraId="7AB0615B" w14:textId="1A5A933E" w:rsidR="003A3E98" w:rsidRDefault="003A3E98">
          <w:pPr>
            <w:pStyle w:val="Obsah1"/>
            <w:tabs>
              <w:tab w:val="right" w:leader="dot" w:pos="9016"/>
            </w:tabs>
            <w:rPr>
              <w:noProof/>
            </w:rPr>
          </w:pPr>
          <w:hyperlink w:anchor="_Toc228445351" w:history="1">
            <w:r w:rsidRPr="001A778A">
              <w:rPr>
                <w:rStyle w:val="Hypertextovodkaz"/>
                <w:noProof/>
              </w:rPr>
              <w:t>Appendix B: RAGAS Testset Questions</w:t>
            </w:r>
            <w:r>
              <w:rPr>
                <w:noProof/>
                <w:webHidden/>
              </w:rPr>
              <w:tab/>
            </w:r>
            <w:r>
              <w:rPr>
                <w:noProof/>
                <w:webHidden/>
              </w:rPr>
              <w:fldChar w:fldCharType="begin"/>
            </w:r>
            <w:r>
              <w:rPr>
                <w:noProof/>
                <w:webHidden/>
              </w:rPr>
              <w:instrText xml:space="preserve"> PAGEREF _Toc228445351 \h </w:instrText>
            </w:r>
            <w:r>
              <w:rPr>
                <w:noProof/>
                <w:webHidden/>
              </w:rPr>
            </w:r>
            <w:r>
              <w:rPr>
                <w:noProof/>
                <w:webHidden/>
              </w:rPr>
              <w:fldChar w:fldCharType="separate"/>
            </w:r>
            <w:r>
              <w:rPr>
                <w:noProof/>
                <w:webHidden/>
              </w:rPr>
              <w:t>33</w:t>
            </w:r>
            <w:r>
              <w:rPr>
                <w:noProof/>
                <w:webHidden/>
              </w:rPr>
              <w:fldChar w:fldCharType="end"/>
            </w:r>
          </w:hyperlink>
        </w:p>
        <w:p w14:paraId="5B93E6DA" w14:textId="771CAC39" w:rsidR="003A3E98" w:rsidRDefault="003A3E98">
          <w:pPr>
            <w:pStyle w:val="Obsah1"/>
            <w:tabs>
              <w:tab w:val="right" w:leader="dot" w:pos="9016"/>
            </w:tabs>
            <w:rPr>
              <w:noProof/>
            </w:rPr>
          </w:pPr>
          <w:hyperlink w:anchor="_Toc228445352" w:history="1">
            <w:r w:rsidRPr="001A778A">
              <w:rPr>
                <w:rStyle w:val="Hypertextovodkaz"/>
                <w:noProof/>
              </w:rPr>
              <w:t>Appendix C: Knowledge Graph Schema</w:t>
            </w:r>
            <w:r>
              <w:rPr>
                <w:noProof/>
                <w:webHidden/>
              </w:rPr>
              <w:tab/>
            </w:r>
            <w:r>
              <w:rPr>
                <w:noProof/>
                <w:webHidden/>
              </w:rPr>
              <w:fldChar w:fldCharType="begin"/>
            </w:r>
            <w:r>
              <w:rPr>
                <w:noProof/>
                <w:webHidden/>
              </w:rPr>
              <w:instrText xml:space="preserve"> PAGEREF _Toc228445352 \h </w:instrText>
            </w:r>
            <w:r>
              <w:rPr>
                <w:noProof/>
                <w:webHidden/>
              </w:rPr>
            </w:r>
            <w:r>
              <w:rPr>
                <w:noProof/>
                <w:webHidden/>
              </w:rPr>
              <w:fldChar w:fldCharType="separate"/>
            </w:r>
            <w:r>
              <w:rPr>
                <w:noProof/>
                <w:webHidden/>
              </w:rPr>
              <w:t>34</w:t>
            </w:r>
            <w:r>
              <w:rPr>
                <w:noProof/>
                <w:webHidden/>
              </w:rPr>
              <w:fldChar w:fldCharType="end"/>
            </w:r>
          </w:hyperlink>
        </w:p>
        <w:p w14:paraId="540C30B4" w14:textId="27A21A1E" w:rsidR="003A3E98" w:rsidRDefault="003A3E98">
          <w:pPr>
            <w:pStyle w:val="Obsah1"/>
            <w:tabs>
              <w:tab w:val="right" w:leader="dot" w:pos="9016"/>
            </w:tabs>
            <w:rPr>
              <w:noProof/>
            </w:rPr>
          </w:pPr>
          <w:hyperlink w:anchor="_Toc228445353" w:history="1">
            <w:r w:rsidRPr="001A778A">
              <w:rPr>
                <w:rStyle w:val="Hypertextovodkaz"/>
                <w:noProof/>
              </w:rPr>
              <w:t>Appendix D: HOPE Metric Definition</w:t>
            </w:r>
            <w:r>
              <w:rPr>
                <w:noProof/>
                <w:webHidden/>
              </w:rPr>
              <w:tab/>
            </w:r>
            <w:r>
              <w:rPr>
                <w:noProof/>
                <w:webHidden/>
              </w:rPr>
              <w:fldChar w:fldCharType="begin"/>
            </w:r>
            <w:r>
              <w:rPr>
                <w:noProof/>
                <w:webHidden/>
              </w:rPr>
              <w:instrText xml:space="preserve"> PAGEREF _Toc228445353 \h </w:instrText>
            </w:r>
            <w:r>
              <w:rPr>
                <w:noProof/>
                <w:webHidden/>
              </w:rPr>
            </w:r>
            <w:r>
              <w:rPr>
                <w:noProof/>
                <w:webHidden/>
              </w:rPr>
              <w:fldChar w:fldCharType="separate"/>
            </w:r>
            <w:r>
              <w:rPr>
                <w:noProof/>
                <w:webHidden/>
              </w:rPr>
              <w:t>35</w:t>
            </w:r>
            <w:r>
              <w:rPr>
                <w:noProof/>
                <w:webHidden/>
              </w:rPr>
              <w:fldChar w:fldCharType="end"/>
            </w:r>
          </w:hyperlink>
        </w:p>
        <w:p w14:paraId="72B55EBA" w14:textId="31415166" w:rsidR="003A3E98" w:rsidRDefault="003A3E98">
          <w:pPr>
            <w:pStyle w:val="Obsah1"/>
            <w:tabs>
              <w:tab w:val="right" w:leader="dot" w:pos="9016"/>
            </w:tabs>
            <w:rPr>
              <w:noProof/>
            </w:rPr>
          </w:pPr>
          <w:hyperlink w:anchor="_Toc228445354" w:history="1">
            <w:r w:rsidRPr="001A778A">
              <w:rPr>
                <w:rStyle w:val="Hypertextovodkaz"/>
                <w:noProof/>
              </w:rPr>
              <w:t>Appendix E: Prompt Templates</w:t>
            </w:r>
            <w:r>
              <w:rPr>
                <w:noProof/>
                <w:webHidden/>
              </w:rPr>
              <w:tab/>
            </w:r>
            <w:r>
              <w:rPr>
                <w:noProof/>
                <w:webHidden/>
              </w:rPr>
              <w:fldChar w:fldCharType="begin"/>
            </w:r>
            <w:r>
              <w:rPr>
                <w:noProof/>
                <w:webHidden/>
              </w:rPr>
              <w:instrText xml:space="preserve"> PAGEREF _Toc228445354 \h </w:instrText>
            </w:r>
            <w:r>
              <w:rPr>
                <w:noProof/>
                <w:webHidden/>
              </w:rPr>
            </w:r>
            <w:r>
              <w:rPr>
                <w:noProof/>
                <w:webHidden/>
              </w:rPr>
              <w:fldChar w:fldCharType="separate"/>
            </w:r>
            <w:r>
              <w:rPr>
                <w:noProof/>
                <w:webHidden/>
              </w:rPr>
              <w:t>36</w:t>
            </w:r>
            <w:r>
              <w:rPr>
                <w:noProof/>
                <w:webHidden/>
              </w:rPr>
              <w:fldChar w:fldCharType="end"/>
            </w:r>
          </w:hyperlink>
        </w:p>
        <w:p w14:paraId="32FFF0A5" w14:textId="742785C4" w:rsidR="003A3E98" w:rsidRDefault="003A3E98">
          <w:pPr>
            <w:pStyle w:val="Obsah1"/>
            <w:tabs>
              <w:tab w:val="right" w:leader="dot" w:pos="9016"/>
            </w:tabs>
            <w:rPr>
              <w:noProof/>
            </w:rPr>
          </w:pPr>
          <w:hyperlink w:anchor="_Toc228445355" w:history="1">
            <w:r w:rsidRPr="001A778A">
              <w:rPr>
                <w:rStyle w:val="Hypertextovodkaz"/>
                <w:noProof/>
              </w:rPr>
              <w:t>Appendix F: Earlier RAGAS Results</w:t>
            </w:r>
            <w:r>
              <w:rPr>
                <w:noProof/>
                <w:webHidden/>
              </w:rPr>
              <w:tab/>
            </w:r>
            <w:r>
              <w:rPr>
                <w:noProof/>
                <w:webHidden/>
              </w:rPr>
              <w:fldChar w:fldCharType="begin"/>
            </w:r>
            <w:r>
              <w:rPr>
                <w:noProof/>
                <w:webHidden/>
              </w:rPr>
              <w:instrText xml:space="preserve"> PAGEREF _Toc228445355 \h </w:instrText>
            </w:r>
            <w:r>
              <w:rPr>
                <w:noProof/>
                <w:webHidden/>
              </w:rPr>
            </w:r>
            <w:r>
              <w:rPr>
                <w:noProof/>
                <w:webHidden/>
              </w:rPr>
              <w:fldChar w:fldCharType="separate"/>
            </w:r>
            <w:r>
              <w:rPr>
                <w:noProof/>
                <w:webHidden/>
              </w:rPr>
              <w:t>37</w:t>
            </w:r>
            <w:r>
              <w:rPr>
                <w:noProof/>
                <w:webHidden/>
              </w:rPr>
              <w:fldChar w:fldCharType="end"/>
            </w:r>
          </w:hyperlink>
        </w:p>
        <w:p w14:paraId="5A450567" w14:textId="039BE1B4" w:rsidR="009E3C86" w:rsidRDefault="003A3E98" w:rsidP="003A3E98">
          <w:r>
            <w:rPr>
              <w:b/>
              <w:bCs/>
              <w:lang w:val="cs-CZ"/>
            </w:rPr>
            <w:fldChar w:fldCharType="end"/>
          </w:r>
        </w:p>
      </w:sdtContent>
    </w:sdt>
    <w:p w14:paraId="24ED1D08" w14:textId="77777777" w:rsidR="009E3C86" w:rsidRDefault="00000000">
      <w:pPr>
        <w:pStyle w:val="Nadpis1"/>
        <w:pageBreakBefore/>
      </w:pPr>
      <w:bookmarkStart w:id="3" w:name="_Toc228445264"/>
      <w:r>
        <w:lastRenderedPageBreak/>
        <w:t>List of Figures</w:t>
      </w:r>
      <w:bookmarkEnd w:id="3"/>
    </w:p>
    <w:p w14:paraId="377F82DD" w14:textId="77777777" w:rsidR="009E3C86" w:rsidRDefault="00000000">
      <w:pPr>
        <w:spacing w:after="120"/>
      </w:pPr>
      <w:r>
        <w:t>[Insert → Table of Figures after adding all figure captions]</w:t>
      </w:r>
    </w:p>
    <w:p w14:paraId="31CC32A6" w14:textId="77777777" w:rsidR="009E3C86" w:rsidRDefault="009E3C86">
      <w:pPr>
        <w:spacing w:after="120"/>
      </w:pPr>
    </w:p>
    <w:p w14:paraId="01BFE665" w14:textId="77777777" w:rsidR="009E3C86" w:rsidRDefault="00000000">
      <w:pPr>
        <w:pStyle w:val="Nadpis1"/>
        <w:pageBreakBefore/>
      </w:pPr>
      <w:bookmarkStart w:id="4" w:name="_Toc228445265"/>
      <w:r>
        <w:lastRenderedPageBreak/>
        <w:t>List of Tables</w:t>
      </w:r>
      <w:bookmarkEnd w:id="4"/>
    </w:p>
    <w:p w14:paraId="39F66D3C" w14:textId="77777777" w:rsidR="009E3C86" w:rsidRDefault="00000000">
      <w:pPr>
        <w:spacing w:after="120"/>
      </w:pPr>
      <w:r>
        <w:t>[Insert → Table of Figures → select Table label after adding all table captions]</w:t>
      </w:r>
    </w:p>
    <w:p w14:paraId="3DC967A6" w14:textId="77777777" w:rsidR="009E3C86" w:rsidRDefault="009E3C86">
      <w:pPr>
        <w:spacing w:after="120"/>
      </w:pPr>
    </w:p>
    <w:p w14:paraId="729A1568" w14:textId="77777777" w:rsidR="009E3C86" w:rsidRDefault="00000000">
      <w:pPr>
        <w:pStyle w:val="Nadpis1"/>
        <w:pageBreakBefore/>
      </w:pPr>
      <w:bookmarkStart w:id="5" w:name="_Toc228445266"/>
      <w:r>
        <w:lastRenderedPageBreak/>
        <w:t>List of Abbreviations</w:t>
      </w:r>
      <w:bookmarkEnd w:id="5"/>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4513"/>
        <w:gridCol w:w="4513"/>
      </w:tblGrid>
      <w:tr w:rsidR="009E3C86" w14:paraId="251A12BE" w14:textId="77777777">
        <w:tc>
          <w:tcPr>
            <w:tcW w:w="4513" w:type="dxa"/>
            <w:tcBorders>
              <w:top w:val="single" w:sz="1" w:space="0" w:color="999999"/>
              <w:left w:val="single" w:sz="1" w:space="0" w:color="999999"/>
              <w:bottom w:val="single" w:sz="1" w:space="0" w:color="999999"/>
              <w:right w:val="single" w:sz="1" w:space="0" w:color="999999"/>
            </w:tcBorders>
            <w:shd w:val="clear" w:color="auto" w:fill="E8EEF4"/>
            <w:tcMar>
              <w:top w:w="60" w:type="dxa"/>
              <w:left w:w="100" w:type="dxa"/>
              <w:bottom w:w="60" w:type="dxa"/>
              <w:right w:w="100" w:type="dxa"/>
            </w:tcMar>
          </w:tcPr>
          <w:p w14:paraId="1C342946" w14:textId="77777777" w:rsidR="009E3C86" w:rsidRDefault="00000000">
            <w:pPr>
              <w:spacing w:after="40"/>
            </w:pPr>
            <w:r>
              <w:rPr>
                <w:b/>
                <w:bCs/>
                <w:sz w:val="20"/>
                <w:szCs w:val="20"/>
              </w:rPr>
              <w:t>Abbreviation</w:t>
            </w:r>
          </w:p>
        </w:tc>
        <w:tc>
          <w:tcPr>
            <w:tcW w:w="4513" w:type="dxa"/>
            <w:tcBorders>
              <w:top w:val="single" w:sz="1" w:space="0" w:color="999999"/>
              <w:left w:val="single" w:sz="1" w:space="0" w:color="999999"/>
              <w:bottom w:val="single" w:sz="1" w:space="0" w:color="999999"/>
              <w:right w:val="single" w:sz="1" w:space="0" w:color="999999"/>
            </w:tcBorders>
            <w:shd w:val="clear" w:color="auto" w:fill="E8EEF4"/>
            <w:tcMar>
              <w:top w:w="60" w:type="dxa"/>
              <w:left w:w="100" w:type="dxa"/>
              <w:bottom w:w="60" w:type="dxa"/>
              <w:right w:w="100" w:type="dxa"/>
            </w:tcMar>
          </w:tcPr>
          <w:p w14:paraId="18202AE3" w14:textId="77777777" w:rsidR="009E3C86" w:rsidRDefault="00000000">
            <w:pPr>
              <w:spacing w:after="40"/>
            </w:pPr>
            <w:r>
              <w:rPr>
                <w:b/>
                <w:bCs/>
                <w:sz w:val="20"/>
                <w:szCs w:val="20"/>
              </w:rPr>
              <w:t>Full Form</w:t>
            </w:r>
          </w:p>
        </w:tc>
      </w:tr>
      <w:tr w:rsidR="009E3C86" w14:paraId="6C42186C" w14:textId="77777777">
        <w:tc>
          <w:tcPr>
            <w:tcW w:w="4513"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744DD96A" w14:textId="77777777" w:rsidR="009E3C86" w:rsidRDefault="00000000">
            <w:pPr>
              <w:spacing w:after="40"/>
            </w:pPr>
            <w:r>
              <w:rPr>
                <w:sz w:val="20"/>
                <w:szCs w:val="20"/>
              </w:rPr>
              <w:t>RAG</w:t>
            </w:r>
          </w:p>
        </w:tc>
        <w:tc>
          <w:tcPr>
            <w:tcW w:w="4513"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699AA1E7" w14:textId="77777777" w:rsidR="009E3C86" w:rsidRDefault="00000000">
            <w:pPr>
              <w:spacing w:after="40"/>
            </w:pPr>
            <w:r>
              <w:rPr>
                <w:sz w:val="20"/>
                <w:szCs w:val="20"/>
              </w:rPr>
              <w:t>Retrieval-Augmented Generation</w:t>
            </w:r>
          </w:p>
        </w:tc>
      </w:tr>
      <w:tr w:rsidR="009E3C86" w14:paraId="707F73A5" w14:textId="77777777">
        <w:tc>
          <w:tcPr>
            <w:tcW w:w="4513"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3EAFCA97" w14:textId="77777777" w:rsidR="009E3C86" w:rsidRDefault="00000000">
            <w:pPr>
              <w:spacing w:after="40"/>
            </w:pPr>
            <w:proofErr w:type="spellStart"/>
            <w:r>
              <w:rPr>
                <w:sz w:val="20"/>
                <w:szCs w:val="20"/>
              </w:rPr>
              <w:t>GraphRAG</w:t>
            </w:r>
            <w:proofErr w:type="spellEnd"/>
          </w:p>
        </w:tc>
        <w:tc>
          <w:tcPr>
            <w:tcW w:w="4513"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78FBD74C" w14:textId="77777777" w:rsidR="009E3C86" w:rsidRDefault="00000000">
            <w:pPr>
              <w:spacing w:after="40"/>
            </w:pPr>
            <w:r>
              <w:rPr>
                <w:sz w:val="20"/>
                <w:szCs w:val="20"/>
              </w:rPr>
              <w:t>Graph-enhanced Retrieval-Augmented Generation</w:t>
            </w:r>
          </w:p>
        </w:tc>
      </w:tr>
      <w:tr w:rsidR="009E3C86" w14:paraId="5A523B1A" w14:textId="77777777">
        <w:tc>
          <w:tcPr>
            <w:tcW w:w="4513"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648476A7" w14:textId="77777777" w:rsidR="009E3C86" w:rsidRDefault="00000000">
            <w:pPr>
              <w:spacing w:after="40"/>
            </w:pPr>
            <w:r>
              <w:rPr>
                <w:sz w:val="20"/>
                <w:szCs w:val="20"/>
              </w:rPr>
              <w:t>KG</w:t>
            </w:r>
          </w:p>
        </w:tc>
        <w:tc>
          <w:tcPr>
            <w:tcW w:w="4513"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48C8CC4B" w14:textId="77777777" w:rsidR="009E3C86" w:rsidRDefault="00000000">
            <w:pPr>
              <w:spacing w:after="40"/>
            </w:pPr>
            <w:r>
              <w:rPr>
                <w:sz w:val="20"/>
                <w:szCs w:val="20"/>
              </w:rPr>
              <w:t>Knowledge Graph</w:t>
            </w:r>
          </w:p>
        </w:tc>
      </w:tr>
      <w:tr w:rsidR="009E3C86" w14:paraId="55B8F0BA" w14:textId="77777777">
        <w:tc>
          <w:tcPr>
            <w:tcW w:w="4513"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1FB236D4" w14:textId="77777777" w:rsidR="009E3C86" w:rsidRDefault="00000000">
            <w:pPr>
              <w:spacing w:after="40"/>
            </w:pPr>
            <w:r>
              <w:rPr>
                <w:sz w:val="20"/>
                <w:szCs w:val="20"/>
              </w:rPr>
              <w:t>RAGAS</w:t>
            </w:r>
          </w:p>
        </w:tc>
        <w:tc>
          <w:tcPr>
            <w:tcW w:w="4513"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12EE2974" w14:textId="77777777" w:rsidR="009E3C86" w:rsidRDefault="00000000">
            <w:pPr>
              <w:spacing w:after="40"/>
            </w:pPr>
            <w:r>
              <w:rPr>
                <w:sz w:val="20"/>
                <w:szCs w:val="20"/>
              </w:rPr>
              <w:t>Retrieval Augmented Generation Assessment</w:t>
            </w:r>
          </w:p>
        </w:tc>
      </w:tr>
      <w:tr w:rsidR="009E3C86" w14:paraId="4B7635EC" w14:textId="77777777">
        <w:tc>
          <w:tcPr>
            <w:tcW w:w="4513"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32F7E224" w14:textId="77777777" w:rsidR="009E3C86" w:rsidRDefault="00000000">
            <w:pPr>
              <w:spacing w:after="40"/>
            </w:pPr>
            <w:r>
              <w:rPr>
                <w:sz w:val="20"/>
                <w:szCs w:val="20"/>
              </w:rPr>
              <w:t>HOPE</w:t>
            </w:r>
          </w:p>
        </w:tc>
        <w:tc>
          <w:tcPr>
            <w:tcW w:w="4513"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6AAB5F5C" w14:textId="77777777" w:rsidR="009E3C86" w:rsidRDefault="00000000">
            <w:pPr>
              <w:spacing w:after="40"/>
            </w:pPr>
            <w:r>
              <w:rPr>
                <w:sz w:val="20"/>
                <w:szCs w:val="20"/>
              </w:rPr>
              <w:t>Holistic Performance Evaluation (for chunking)</w:t>
            </w:r>
          </w:p>
        </w:tc>
      </w:tr>
      <w:tr w:rsidR="009E3C86" w14:paraId="7BE6CD49" w14:textId="77777777">
        <w:tc>
          <w:tcPr>
            <w:tcW w:w="4513"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10FF6EFC" w14:textId="77777777" w:rsidR="009E3C86" w:rsidRDefault="00000000">
            <w:pPr>
              <w:spacing w:after="40"/>
            </w:pPr>
            <w:r>
              <w:rPr>
                <w:sz w:val="20"/>
                <w:szCs w:val="20"/>
              </w:rPr>
              <w:t>LLM</w:t>
            </w:r>
          </w:p>
        </w:tc>
        <w:tc>
          <w:tcPr>
            <w:tcW w:w="4513"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325181A1" w14:textId="77777777" w:rsidR="009E3C86" w:rsidRDefault="00000000">
            <w:pPr>
              <w:spacing w:after="40"/>
            </w:pPr>
            <w:r>
              <w:rPr>
                <w:sz w:val="20"/>
                <w:szCs w:val="20"/>
              </w:rPr>
              <w:t>Large Language Model</w:t>
            </w:r>
          </w:p>
        </w:tc>
      </w:tr>
      <w:tr w:rsidR="009E3C86" w14:paraId="4A331512" w14:textId="77777777">
        <w:tc>
          <w:tcPr>
            <w:tcW w:w="4513"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605E5484" w14:textId="77777777" w:rsidR="009E3C86" w:rsidRDefault="00000000">
            <w:pPr>
              <w:spacing w:after="40"/>
            </w:pPr>
            <w:r>
              <w:rPr>
                <w:sz w:val="20"/>
                <w:szCs w:val="20"/>
              </w:rPr>
              <w:t>NLP</w:t>
            </w:r>
          </w:p>
        </w:tc>
        <w:tc>
          <w:tcPr>
            <w:tcW w:w="4513"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1DDD347B" w14:textId="77777777" w:rsidR="009E3C86" w:rsidRDefault="00000000">
            <w:pPr>
              <w:spacing w:after="40"/>
            </w:pPr>
            <w:r>
              <w:rPr>
                <w:sz w:val="20"/>
                <w:szCs w:val="20"/>
              </w:rPr>
              <w:t>Natural Language Processing</w:t>
            </w:r>
          </w:p>
        </w:tc>
      </w:tr>
      <w:tr w:rsidR="009E3C86" w14:paraId="3619BAC1" w14:textId="77777777">
        <w:tc>
          <w:tcPr>
            <w:tcW w:w="4513"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24BC2AD5" w14:textId="77777777" w:rsidR="009E3C86" w:rsidRDefault="00000000">
            <w:pPr>
              <w:spacing w:after="40"/>
            </w:pPr>
            <w:r>
              <w:rPr>
                <w:sz w:val="20"/>
                <w:szCs w:val="20"/>
              </w:rPr>
              <w:t>MANOVA</w:t>
            </w:r>
          </w:p>
        </w:tc>
        <w:tc>
          <w:tcPr>
            <w:tcW w:w="4513"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61C3F84E" w14:textId="77777777" w:rsidR="009E3C86" w:rsidRDefault="00000000">
            <w:pPr>
              <w:spacing w:after="40"/>
            </w:pPr>
            <w:r>
              <w:rPr>
                <w:sz w:val="20"/>
                <w:szCs w:val="20"/>
              </w:rPr>
              <w:t>Multivariate Analysis of Variance</w:t>
            </w:r>
          </w:p>
        </w:tc>
      </w:tr>
      <w:tr w:rsidR="009E3C86" w14:paraId="6C3E50FC" w14:textId="77777777">
        <w:tc>
          <w:tcPr>
            <w:tcW w:w="4513"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141E3F9B" w14:textId="77777777" w:rsidR="009E3C86" w:rsidRDefault="00000000">
            <w:pPr>
              <w:spacing w:after="40"/>
            </w:pPr>
            <w:r>
              <w:rPr>
                <w:sz w:val="20"/>
                <w:szCs w:val="20"/>
              </w:rPr>
              <w:t>ANOVA</w:t>
            </w:r>
          </w:p>
        </w:tc>
        <w:tc>
          <w:tcPr>
            <w:tcW w:w="4513"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677AC757" w14:textId="77777777" w:rsidR="009E3C86" w:rsidRDefault="00000000">
            <w:pPr>
              <w:spacing w:after="40"/>
            </w:pPr>
            <w:r>
              <w:rPr>
                <w:sz w:val="20"/>
                <w:szCs w:val="20"/>
              </w:rPr>
              <w:t>Analysis of Variance</w:t>
            </w:r>
          </w:p>
        </w:tc>
      </w:tr>
      <w:tr w:rsidR="009E3C86" w14:paraId="1812812D" w14:textId="77777777">
        <w:tc>
          <w:tcPr>
            <w:tcW w:w="4513"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2DB5C178" w14:textId="77777777" w:rsidR="009E3C86" w:rsidRDefault="00000000">
            <w:pPr>
              <w:spacing w:after="40"/>
            </w:pPr>
            <w:r>
              <w:rPr>
                <w:sz w:val="20"/>
                <w:szCs w:val="20"/>
              </w:rPr>
              <w:t>GBIF</w:t>
            </w:r>
          </w:p>
        </w:tc>
        <w:tc>
          <w:tcPr>
            <w:tcW w:w="4513"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30CBDE0E" w14:textId="77777777" w:rsidR="009E3C86" w:rsidRDefault="00000000">
            <w:pPr>
              <w:spacing w:after="40"/>
            </w:pPr>
            <w:r>
              <w:rPr>
                <w:sz w:val="20"/>
                <w:szCs w:val="20"/>
              </w:rPr>
              <w:t>Global Biodiversity Information Facility</w:t>
            </w:r>
          </w:p>
        </w:tc>
      </w:tr>
      <w:tr w:rsidR="009E3C86" w14:paraId="67DB0FF3" w14:textId="77777777">
        <w:tc>
          <w:tcPr>
            <w:tcW w:w="4513"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18F256C5" w14:textId="77777777" w:rsidR="009E3C86" w:rsidRDefault="00000000">
            <w:pPr>
              <w:spacing w:after="40"/>
            </w:pPr>
            <w:r>
              <w:rPr>
                <w:sz w:val="20"/>
                <w:szCs w:val="20"/>
              </w:rPr>
              <w:t>BGE</w:t>
            </w:r>
          </w:p>
        </w:tc>
        <w:tc>
          <w:tcPr>
            <w:tcW w:w="4513"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23F7789E" w14:textId="77777777" w:rsidR="009E3C86" w:rsidRDefault="00000000">
            <w:pPr>
              <w:spacing w:after="40"/>
            </w:pPr>
            <w:r>
              <w:rPr>
                <w:sz w:val="20"/>
                <w:szCs w:val="20"/>
              </w:rPr>
              <w:t>BAAI General Embedding</w:t>
            </w:r>
          </w:p>
        </w:tc>
      </w:tr>
      <w:tr w:rsidR="009E3C86" w14:paraId="0853966E" w14:textId="77777777">
        <w:tc>
          <w:tcPr>
            <w:tcW w:w="4513"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59FFD337" w14:textId="77777777" w:rsidR="009E3C86" w:rsidRDefault="00000000">
            <w:pPr>
              <w:spacing w:after="40"/>
            </w:pPr>
            <w:proofErr w:type="spellStart"/>
            <w:r>
              <w:rPr>
                <w:sz w:val="20"/>
                <w:szCs w:val="20"/>
              </w:rPr>
              <w:t>ChromaDB</w:t>
            </w:r>
            <w:proofErr w:type="spellEnd"/>
          </w:p>
        </w:tc>
        <w:tc>
          <w:tcPr>
            <w:tcW w:w="4513"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4656BB13" w14:textId="77777777" w:rsidR="009E3C86" w:rsidRDefault="00000000">
            <w:pPr>
              <w:spacing w:after="40"/>
            </w:pPr>
            <w:r>
              <w:rPr>
                <w:sz w:val="20"/>
                <w:szCs w:val="20"/>
              </w:rPr>
              <w:t>Chroma vector database</w:t>
            </w:r>
          </w:p>
        </w:tc>
      </w:tr>
      <w:tr w:rsidR="009E3C86" w14:paraId="1BC285B2" w14:textId="77777777">
        <w:tc>
          <w:tcPr>
            <w:tcW w:w="4513"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09BEBB3A" w14:textId="77777777" w:rsidR="009E3C86" w:rsidRDefault="00000000">
            <w:pPr>
              <w:spacing w:after="40"/>
            </w:pPr>
            <w:r>
              <w:rPr>
                <w:sz w:val="20"/>
                <w:szCs w:val="20"/>
              </w:rPr>
              <w:t>Neo4j</w:t>
            </w:r>
          </w:p>
        </w:tc>
        <w:tc>
          <w:tcPr>
            <w:tcW w:w="4513"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75215B8F" w14:textId="77777777" w:rsidR="009E3C86" w:rsidRDefault="00000000">
            <w:pPr>
              <w:spacing w:after="40"/>
            </w:pPr>
            <w:r>
              <w:rPr>
                <w:sz w:val="20"/>
                <w:szCs w:val="20"/>
              </w:rPr>
              <w:t>Graph database management system</w:t>
            </w:r>
          </w:p>
        </w:tc>
      </w:tr>
      <w:tr w:rsidR="009E3C86" w14:paraId="3427465E" w14:textId="77777777">
        <w:tc>
          <w:tcPr>
            <w:tcW w:w="4513"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108FC42D" w14:textId="77777777" w:rsidR="009E3C86" w:rsidRDefault="00000000">
            <w:pPr>
              <w:spacing w:after="40"/>
            </w:pPr>
            <w:r>
              <w:rPr>
                <w:sz w:val="20"/>
                <w:szCs w:val="20"/>
              </w:rPr>
              <w:t>RSC</w:t>
            </w:r>
          </w:p>
        </w:tc>
        <w:tc>
          <w:tcPr>
            <w:tcW w:w="4513"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7665A2E6" w14:textId="77777777" w:rsidR="009E3C86" w:rsidRDefault="00000000">
            <w:pPr>
              <w:spacing w:after="40"/>
            </w:pPr>
            <w:r>
              <w:rPr>
                <w:sz w:val="20"/>
                <w:szCs w:val="20"/>
              </w:rPr>
              <w:t>Recursive Semantic Chunking</w:t>
            </w:r>
          </w:p>
        </w:tc>
      </w:tr>
      <w:tr w:rsidR="009E3C86" w14:paraId="06AE2F77" w14:textId="77777777">
        <w:tc>
          <w:tcPr>
            <w:tcW w:w="4513"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61C364E1" w14:textId="77777777" w:rsidR="009E3C86" w:rsidRDefault="00000000">
            <w:pPr>
              <w:spacing w:after="40"/>
            </w:pPr>
            <w:r>
              <w:rPr>
                <w:sz w:val="20"/>
                <w:szCs w:val="20"/>
              </w:rPr>
              <w:t>QA</w:t>
            </w:r>
          </w:p>
        </w:tc>
        <w:tc>
          <w:tcPr>
            <w:tcW w:w="4513"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2001F8B0" w14:textId="77777777" w:rsidR="009E3C86" w:rsidRDefault="00000000">
            <w:pPr>
              <w:spacing w:after="40"/>
            </w:pPr>
            <w:r>
              <w:rPr>
                <w:sz w:val="20"/>
                <w:szCs w:val="20"/>
              </w:rPr>
              <w:t>Question Answering</w:t>
            </w:r>
          </w:p>
        </w:tc>
      </w:tr>
      <w:tr w:rsidR="009E3C86" w14:paraId="7BF5CF9E" w14:textId="77777777">
        <w:tc>
          <w:tcPr>
            <w:tcW w:w="4513"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635F8C32" w14:textId="77777777" w:rsidR="009E3C86" w:rsidRDefault="00000000">
            <w:pPr>
              <w:spacing w:after="40"/>
            </w:pPr>
            <w:r>
              <w:rPr>
                <w:sz w:val="20"/>
                <w:szCs w:val="20"/>
              </w:rPr>
              <w:t>HSD</w:t>
            </w:r>
          </w:p>
        </w:tc>
        <w:tc>
          <w:tcPr>
            <w:tcW w:w="4513"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63923B32" w14:textId="77777777" w:rsidR="009E3C86" w:rsidRDefault="00000000">
            <w:pPr>
              <w:spacing w:after="40"/>
            </w:pPr>
            <w:r>
              <w:rPr>
                <w:sz w:val="20"/>
                <w:szCs w:val="20"/>
              </w:rPr>
              <w:t>Honestly Significant Difference (Tukey)</w:t>
            </w:r>
          </w:p>
        </w:tc>
      </w:tr>
    </w:tbl>
    <w:p w14:paraId="202AD42A" w14:textId="77777777" w:rsidR="009E3C86" w:rsidRDefault="009E3C86">
      <w:pPr>
        <w:spacing w:after="120"/>
      </w:pPr>
    </w:p>
    <w:p w14:paraId="261A1B29" w14:textId="77777777" w:rsidR="009E3C86" w:rsidRDefault="00000000">
      <w:pPr>
        <w:pStyle w:val="Nadpis1"/>
        <w:pageBreakBefore/>
      </w:pPr>
      <w:bookmarkStart w:id="6" w:name="_Toc228445267"/>
      <w:r>
        <w:lastRenderedPageBreak/>
        <w:t>1. Introduction</w:t>
      </w:r>
      <w:bookmarkEnd w:id="6"/>
    </w:p>
    <w:p w14:paraId="5290CDCF" w14:textId="77777777" w:rsidR="009E3C86" w:rsidRDefault="00000000">
      <w:pPr>
        <w:pStyle w:val="Nadpis2"/>
      </w:pPr>
      <w:bookmarkStart w:id="7" w:name="_Toc228445268"/>
      <w:r>
        <w:t>1.1 Background and Motivation</w:t>
      </w:r>
      <w:bookmarkEnd w:id="7"/>
    </w:p>
    <w:p w14:paraId="183456D8" w14:textId="77777777" w:rsidR="009E3C86" w:rsidRDefault="00000000">
      <w:pPr>
        <w:spacing w:after="120"/>
      </w:pPr>
      <w:r>
        <w:rPr>
          <w:i/>
          <w:iCs/>
          <w:color w:val="2E75B6"/>
        </w:rPr>
        <w:t>[WRITING PROMPT] Reuse and tighten the motivation from Thesis_Proposal_Filip_Final.pdf. Algae as a sustainable resource, fragmented knowledge, limitations of keyword search and vanilla RAG, structured relationships matter in scientific domains. Log: Feb 4 entry describes the initial shortcomings. Keep to ~1 page.</w:t>
      </w:r>
    </w:p>
    <w:p w14:paraId="2AF44B60" w14:textId="77777777" w:rsidR="009E3C86" w:rsidRDefault="009E3C86">
      <w:pPr>
        <w:spacing w:after="120"/>
      </w:pPr>
    </w:p>
    <w:p w14:paraId="78FC7079" w14:textId="77777777" w:rsidR="009E3C86" w:rsidRDefault="00000000">
      <w:pPr>
        <w:pStyle w:val="Nadpis2"/>
      </w:pPr>
      <w:bookmarkStart w:id="8" w:name="_Toc228445269"/>
      <w:r>
        <w:t>1.2 Problem Statement</w:t>
      </w:r>
      <w:bookmarkEnd w:id="8"/>
    </w:p>
    <w:p w14:paraId="0773C08E" w14:textId="77777777" w:rsidR="009E3C86" w:rsidRDefault="00000000">
      <w:pPr>
        <w:spacing w:after="120"/>
      </w:pPr>
      <w:r>
        <w:rPr>
          <w:i/>
          <w:iCs/>
          <w:color w:val="2E75B6"/>
        </w:rPr>
        <w:t>[WRITING PROMPT] The core challenge: existing RAG systems capture semantic similarity but miss structured domain relationships. A hybrid approach combining KG traversal with vector retrieval could improve factual grounding—but does it? And which architectural components contribute most?</w:t>
      </w:r>
    </w:p>
    <w:p w14:paraId="7EAEBEF4" w14:textId="77777777" w:rsidR="009E3C86" w:rsidRDefault="009E3C86">
      <w:pPr>
        <w:spacing w:after="120"/>
      </w:pPr>
    </w:p>
    <w:p w14:paraId="10E09FC3" w14:textId="77777777" w:rsidR="009E3C86" w:rsidRDefault="00000000">
      <w:pPr>
        <w:pStyle w:val="Nadpis2"/>
      </w:pPr>
      <w:bookmarkStart w:id="9" w:name="_Toc228445270"/>
      <w:r>
        <w:t>1.3 Research Questions</w:t>
      </w:r>
      <w:bookmarkEnd w:id="9"/>
    </w:p>
    <w:p w14:paraId="145DBEE7" w14:textId="77777777" w:rsidR="009E3C86" w:rsidRDefault="00000000">
      <w:pPr>
        <w:spacing w:after="120"/>
      </w:pPr>
      <w:r>
        <w:t xml:space="preserve">RQ1: How can a hybrid </w:t>
      </w:r>
      <w:proofErr w:type="spellStart"/>
      <w:r>
        <w:t>GraphRAG</w:t>
      </w:r>
      <w:proofErr w:type="spellEnd"/>
      <w:r>
        <w:t xml:space="preserve"> architecture be effectively designed and implemented to answer domain-specific questions about algae with high accuracy and relevance?</w:t>
      </w:r>
    </w:p>
    <w:p w14:paraId="6B716D32" w14:textId="77777777" w:rsidR="009E3C86" w:rsidRDefault="009E3C86">
      <w:pPr>
        <w:spacing w:after="120"/>
      </w:pPr>
    </w:p>
    <w:p w14:paraId="797709BA" w14:textId="77777777" w:rsidR="009E3C86" w:rsidRDefault="00000000">
      <w:pPr>
        <w:spacing w:after="120"/>
      </w:pPr>
      <w:r>
        <w:t>RQ2: Which chunking strategies and embedding models yield the best performance for retrieving relevant information from a heterogeneous corpus of algae-related documents?</w:t>
      </w:r>
    </w:p>
    <w:p w14:paraId="66BD1A6E" w14:textId="77777777" w:rsidR="009E3C86" w:rsidRDefault="009E3C86">
      <w:pPr>
        <w:spacing w:after="120"/>
      </w:pPr>
    </w:p>
    <w:p w14:paraId="7FABE385" w14:textId="77777777" w:rsidR="009E3C86" w:rsidRDefault="00000000">
      <w:pPr>
        <w:spacing w:after="120"/>
      </w:pPr>
      <w:r>
        <w:t xml:space="preserve">RQ3: How does the integration of knowledge graphs with vector-based retrieval </w:t>
      </w:r>
      <w:proofErr w:type="gramStart"/>
      <w:r>
        <w:t>impact</w:t>
      </w:r>
      <w:proofErr w:type="gramEnd"/>
      <w:r>
        <w:t xml:space="preserve"> the quality and factual grounding of generated responses compared to vector-only approaches?</w:t>
      </w:r>
    </w:p>
    <w:p w14:paraId="0044654C" w14:textId="77777777" w:rsidR="009E3C86" w:rsidRDefault="009E3C86">
      <w:pPr>
        <w:spacing w:after="120"/>
      </w:pPr>
    </w:p>
    <w:p w14:paraId="5AEED160" w14:textId="77777777" w:rsidR="009E3C86" w:rsidRDefault="00000000">
      <w:pPr>
        <w:spacing w:after="120"/>
      </w:pPr>
      <w:r>
        <w:rPr>
          <w:i/>
          <w:iCs/>
          <w:color w:val="2E75B6"/>
        </w:rPr>
        <w:t>[WRITING PROMPT] Note for RQ3: The answer is nuanced. Community summaries help (+4.5% faithfulness), raw entity triplets are flat, and combining both dilutes the benefit. Frame this as “the answer depends on the form of graph-derived context”.</w:t>
      </w:r>
    </w:p>
    <w:p w14:paraId="16E335A2" w14:textId="77777777" w:rsidR="009E3C86" w:rsidRDefault="009E3C86">
      <w:pPr>
        <w:spacing w:after="120"/>
      </w:pPr>
    </w:p>
    <w:p w14:paraId="258D3CFA" w14:textId="77777777" w:rsidR="009E3C86" w:rsidRDefault="00000000">
      <w:pPr>
        <w:pStyle w:val="Nadpis2"/>
      </w:pPr>
      <w:bookmarkStart w:id="10" w:name="_Toc228445271"/>
      <w:r>
        <w:t>1.4 Scope and Delimitations</w:t>
      </w:r>
      <w:bookmarkEnd w:id="10"/>
    </w:p>
    <w:p w14:paraId="36691458" w14:textId="77777777" w:rsidR="009E3C86" w:rsidRDefault="00000000">
      <w:pPr>
        <w:spacing w:after="120"/>
      </w:pPr>
      <w:r>
        <w:rPr>
          <w:i/>
          <w:iCs/>
          <w:color w:val="2E75B6"/>
        </w:rPr>
        <w:lastRenderedPageBreak/>
        <w:t xml:space="preserve">[WRITING PROMPT] 879 PDFs from the Korean journal Algae. Single-domain, </w:t>
      </w:r>
      <w:proofErr w:type="spellStart"/>
      <w:r>
        <w:rPr>
          <w:i/>
          <w:iCs/>
          <w:color w:val="2E75B6"/>
        </w:rPr>
        <w:t>English+Korean</w:t>
      </w:r>
      <w:proofErr w:type="spellEnd"/>
      <w:r>
        <w:rPr>
          <w:i/>
          <w:iCs/>
          <w:color w:val="2E75B6"/>
        </w:rPr>
        <w:t xml:space="preserve"> mixed. CPU-only hardware (Lenovo Yoga 7i). DeepSeek as generator/judge (cost constraint). 51-question evaluation set. No fine-tuning. </w:t>
      </w:r>
      <w:proofErr w:type="spellStart"/>
      <w:r>
        <w:rPr>
          <w:i/>
          <w:iCs/>
          <w:color w:val="2E75B6"/>
        </w:rPr>
        <w:t>Streamlit</w:t>
      </w:r>
      <w:proofErr w:type="spellEnd"/>
      <w:r>
        <w:rPr>
          <w:i/>
          <w:iCs/>
          <w:color w:val="2E75B6"/>
        </w:rPr>
        <w:t xml:space="preserve"> GUI for demonstration, not production.</w:t>
      </w:r>
    </w:p>
    <w:p w14:paraId="783E3F6B" w14:textId="435A73D1" w:rsidR="009E3C86" w:rsidRDefault="00C77F91">
      <w:pPr>
        <w:spacing w:after="120"/>
      </w:pPr>
      <w:r>
        <w:t>F</w:t>
      </w:r>
    </w:p>
    <w:p w14:paraId="0713E8B5" w14:textId="77777777" w:rsidR="009E3C86" w:rsidRDefault="00000000">
      <w:pPr>
        <w:pStyle w:val="Nadpis2"/>
      </w:pPr>
      <w:bookmarkStart w:id="11" w:name="_Toc228445272"/>
      <w:r>
        <w:t>1.5 Thesis Structure</w:t>
      </w:r>
      <w:bookmarkEnd w:id="11"/>
    </w:p>
    <w:p w14:paraId="21D30C8C" w14:textId="77777777" w:rsidR="009E3C86" w:rsidRDefault="00000000">
      <w:pPr>
        <w:spacing w:after="120"/>
      </w:pPr>
      <w:r>
        <w:rPr>
          <w:i/>
          <w:iCs/>
          <w:color w:val="2E75B6"/>
        </w:rPr>
        <w:t>[WRITING PROMPT] Standard roadmap paragraph: Chapter 2 reviews literature, Chapter 3 describes data, Chapter 4 methodology, Chapter 5 results, Chapter 6 discussion, Chapter 7 conclusion.</w:t>
      </w:r>
    </w:p>
    <w:p w14:paraId="38951174" w14:textId="77777777" w:rsidR="009E3C86" w:rsidRDefault="009E3C86">
      <w:pPr>
        <w:spacing w:after="120"/>
      </w:pPr>
    </w:p>
    <w:p w14:paraId="49CB6AA1" w14:textId="77777777" w:rsidR="009E3C86" w:rsidRDefault="00000000">
      <w:pPr>
        <w:pStyle w:val="Nadpis1"/>
        <w:pageBreakBefore/>
      </w:pPr>
      <w:bookmarkStart w:id="12" w:name="_Toc228445273"/>
      <w:r>
        <w:lastRenderedPageBreak/>
        <w:t>2. Literature Review</w:t>
      </w:r>
      <w:bookmarkEnd w:id="12"/>
    </w:p>
    <w:p w14:paraId="1BC67403" w14:textId="77777777" w:rsidR="009E3C86" w:rsidRDefault="00000000">
      <w:pPr>
        <w:pStyle w:val="Nadpis2"/>
      </w:pPr>
      <w:bookmarkStart w:id="13" w:name="_Toc228445274"/>
      <w:r>
        <w:t>2.1 Retrieval-Augmented Generation</w:t>
      </w:r>
      <w:bookmarkEnd w:id="13"/>
    </w:p>
    <w:p w14:paraId="275D628B" w14:textId="77777777" w:rsidR="009E3C86" w:rsidRDefault="00000000">
      <w:pPr>
        <w:pStyle w:val="Nadpis3"/>
      </w:pPr>
      <w:bookmarkStart w:id="14" w:name="_Toc228445275"/>
      <w:r>
        <w:t>2.1.1 Foundations</w:t>
      </w:r>
      <w:bookmarkEnd w:id="14"/>
    </w:p>
    <w:p w14:paraId="449A44F7" w14:textId="70AF4FB2" w:rsidR="009E3C86" w:rsidRDefault="00000000">
      <w:pPr>
        <w:spacing w:after="120"/>
      </w:pPr>
      <w:r>
        <w:rPr>
          <w:i/>
          <w:iCs/>
          <w:color w:val="2E75B6"/>
        </w:rPr>
        <w:t>[WRITING PROMPT] Lewis et al. 2020: original RAG paper. Combine parametric (LLM) and non-parametric (retrieval) memory. Addresses hallucination and knowledge staleness. Cite Gao et al. 2023 survey for the broader landscape.</w:t>
      </w:r>
      <w:r w:rsidR="00937417">
        <w:t xml:space="preserve"> </w:t>
      </w:r>
    </w:p>
    <w:p w14:paraId="6D5482BB" w14:textId="08136C73" w:rsidR="009E3C86" w:rsidRDefault="00C77F91" w:rsidP="00937417">
      <w:pPr>
        <w:pStyle w:val="Bibliografie"/>
      </w:pPr>
      <w:r>
        <w:t xml:space="preserve">Retrieval Augmented Generation is based on a </w:t>
      </w:r>
      <w:r w:rsidR="00937417">
        <w:t xml:space="preserve">paper published by Patrick Lewis et al </w:t>
      </w:r>
      <w:r w:rsidR="00937417">
        <w:rPr>
          <w:i/>
          <w:iCs/>
          <w:color w:val="2E75B6"/>
        </w:rPr>
        <w:fldChar w:fldCharType="begin"/>
      </w:r>
      <w:r w:rsidR="00937417">
        <w:rPr>
          <w:i/>
          <w:iCs/>
          <w:color w:val="2E75B6"/>
        </w:rPr>
        <w:instrText xml:space="preserve"> ADDIN ZOTERO_ITEM CSL_CITATION {"citationID":"CAQxxIgy","properties":{"formattedCitation":"(Lewis et al., 2021)","plainCitation":"(Lewis et al., 2021)","noteIndex":0},"citationItems":[{"id":9,"uris":["http://zotero.org/users/local/zaq60o91/items/RA2GMXX2"],"itemData":{"id":9,"type":"article","abstract":"Large pre-trained language models have been shown to store factual knowledge in their parameters, and achieve state-of-the-art results when fine-tuned on downstream NLP tasks. However, their ability to access and precisely manipulate knowledge is still limited, and hence on knowledge-intensive tasks, their performance lags behind task-specific architectures. Additionally, providing provenance for their decisions and updating their world knowledge remain open research problems. Pre-trained models with a differentiable access mechanism to explicit non-parametric memory can overcome this issue, but have so far been only investigated for extractive downstream tasks. We explore a general-purpose fine-tuning recipe for retrieval-augmented generation (RAG) -- models which combine pre-trained parametric and non-parametric memory for language generation. We introduce RAG models where the parametric memory is a pre-trained seq2seq model and the non-parametric memory is a dense vector index of Wikipedia, accessed with a pre-trained neural retriever. We compare two RAG formulations, one which conditions on the same retrieved passages across the whole generated sequence, the other can use different passages per token. We fine-tune and evaluate our models on a wide range of knowledge-intensive NLP tasks and set the state-of-the-art on three open domain QA tasks, outperforming parametric seq2seq models and task-specific retrieve-and-extract architectures. For language generation tasks, we find that RAG models generate more specific, diverse and factual language than a state-of-the-art parametric-only seq2seq baseline.","DOI":"10.48550/arXiv.2005.11401","note":"arXiv:2005.11401 [cs]","number":"arXiv:2005.11401","publisher":"arXiv","source":"arXiv.org","title":"Retrieval-Augmented Generation for Knowledge-Intensive NLP Tasks","URL":"http://arxiv.org/abs/2005.11401","author":[{"family":"Lewis","given":"Patrick"},{"family":"Perez","given":"Ethan"},{"family":"Piktus","given":"Aleksandra"},{"family":"Petroni","given":"Fabio"},{"family":"Karpukhin","given":"Vladimir"},{"family":"Goyal","given":"Naman"},{"family":"Küttler","given":"Heinrich"},{"family":"Lewis","given":"Mike"},{"family":"Yih","given":"Wen-tau"},{"family":"Rocktäschel","given":"Tim"},{"family":"Riedel","given":"Sebastian"},{"family":"Kiela","given":"Douwe"}],"accessed":{"date-parts":[["2026",4,30]]},"issued":{"date-parts":[["2021",4,12]]}}}],"schema":"https://github.com/citation-style-language/schema/raw/master/csl-citation.json"} </w:instrText>
      </w:r>
      <w:r w:rsidR="00937417">
        <w:rPr>
          <w:i/>
          <w:iCs/>
          <w:color w:val="2E75B6"/>
        </w:rPr>
        <w:fldChar w:fldCharType="separate"/>
      </w:r>
      <w:r w:rsidR="00937417" w:rsidRPr="00937417">
        <w:t>(Lewis et al., 2021)</w:t>
      </w:r>
      <w:r w:rsidR="00937417">
        <w:rPr>
          <w:i/>
          <w:iCs/>
          <w:color w:val="2E75B6"/>
        </w:rPr>
        <w:fldChar w:fldCharType="end"/>
      </w:r>
    </w:p>
    <w:p w14:paraId="5E283951" w14:textId="77777777" w:rsidR="009E3C86" w:rsidRDefault="00000000">
      <w:pPr>
        <w:pStyle w:val="Nadpis3"/>
      </w:pPr>
      <w:bookmarkStart w:id="15" w:name="_Toc228445276"/>
      <w:r>
        <w:t>2.1.2 Retrieval Strategies</w:t>
      </w:r>
      <w:bookmarkEnd w:id="15"/>
    </w:p>
    <w:p w14:paraId="482BBC28" w14:textId="77777777" w:rsidR="009E3C86" w:rsidRDefault="00000000">
      <w:pPr>
        <w:spacing w:after="120"/>
      </w:pPr>
      <w:r>
        <w:rPr>
          <w:i/>
          <w:iCs/>
          <w:color w:val="2E75B6"/>
        </w:rPr>
        <w:t>[WRITING PROMPT] Dense passage retrieval (</w:t>
      </w:r>
      <w:proofErr w:type="spellStart"/>
      <w:r>
        <w:rPr>
          <w:i/>
          <w:iCs/>
          <w:color w:val="2E75B6"/>
        </w:rPr>
        <w:t>Karpukhin</w:t>
      </w:r>
      <w:proofErr w:type="spellEnd"/>
      <w:r>
        <w:rPr>
          <w:i/>
          <w:iCs/>
          <w:color w:val="2E75B6"/>
        </w:rPr>
        <w:t xml:space="preserve"> et al. 2020), multi-query reformulation, cross-encoder reranking. Explain how your pipeline implements each. Cite Reimers &amp; </w:t>
      </w:r>
      <w:proofErr w:type="spellStart"/>
      <w:r>
        <w:rPr>
          <w:i/>
          <w:iCs/>
          <w:color w:val="2E75B6"/>
        </w:rPr>
        <w:t>Gurevych</w:t>
      </w:r>
      <w:proofErr w:type="spellEnd"/>
      <w:r>
        <w:rPr>
          <w:i/>
          <w:iCs/>
          <w:color w:val="2E75B6"/>
        </w:rPr>
        <w:t xml:space="preserve"> 2019 for sentence embeddings.</w:t>
      </w:r>
    </w:p>
    <w:p w14:paraId="50DE1B4E" w14:textId="77777777" w:rsidR="009E3C86" w:rsidRDefault="009E3C86">
      <w:pPr>
        <w:spacing w:after="120"/>
      </w:pPr>
    </w:p>
    <w:p w14:paraId="73CA51D4" w14:textId="77777777" w:rsidR="009E3C86" w:rsidRDefault="00000000">
      <w:pPr>
        <w:pStyle w:val="Nadpis3"/>
      </w:pPr>
      <w:bookmarkStart w:id="16" w:name="_Toc228445277"/>
      <w:r>
        <w:t>2.1.3 Evaluation of RAG Systems</w:t>
      </w:r>
      <w:bookmarkEnd w:id="16"/>
    </w:p>
    <w:p w14:paraId="33B231B2" w14:textId="77777777" w:rsidR="009E3C86" w:rsidRDefault="00000000">
      <w:pPr>
        <w:spacing w:after="120"/>
      </w:pPr>
      <w:r>
        <w:rPr>
          <w:i/>
          <w:iCs/>
          <w:color w:val="2E75B6"/>
        </w:rPr>
        <w:t>[WRITING PROMPT] RAGAS framework: faithfulness, answer relevancy, context precision, context recall. Explain each metric briefly. Also introduce HOPE (</w:t>
      </w:r>
      <w:proofErr w:type="spellStart"/>
      <w:r>
        <w:rPr>
          <w:i/>
          <w:iCs/>
          <w:color w:val="2E75B6"/>
        </w:rPr>
        <w:t>Brådland</w:t>
      </w:r>
      <w:proofErr w:type="spellEnd"/>
      <w:r>
        <w:rPr>
          <w:i/>
          <w:iCs/>
          <w:color w:val="2E75B6"/>
        </w:rPr>
        <w:t xml:space="preserve"> et al. 2025) for chunking evaluation.</w:t>
      </w:r>
    </w:p>
    <w:p w14:paraId="562940EB" w14:textId="77777777" w:rsidR="009E3C86" w:rsidRDefault="009E3C86">
      <w:pPr>
        <w:spacing w:after="120"/>
      </w:pPr>
    </w:p>
    <w:p w14:paraId="07AC6D9D" w14:textId="77777777" w:rsidR="009E3C86" w:rsidRDefault="00000000">
      <w:pPr>
        <w:pStyle w:val="Nadpis2"/>
      </w:pPr>
      <w:bookmarkStart w:id="17" w:name="_Toc228445278"/>
      <w:r>
        <w:t>2.2 Chunking Strategies</w:t>
      </w:r>
      <w:bookmarkEnd w:id="17"/>
    </w:p>
    <w:p w14:paraId="7CF5C545" w14:textId="77777777" w:rsidR="009E3C86" w:rsidRDefault="00000000">
      <w:pPr>
        <w:spacing w:after="120"/>
      </w:pPr>
      <w:r>
        <w:rPr>
          <w:i/>
          <w:iCs/>
          <w:color w:val="2E75B6"/>
        </w:rPr>
        <w:t>[WRITING PROMPT] Fixed-size recursive, semantic (embedding-based boundary detection), RSC (recursive semantic). Cite the Chunking Paradigm paper. Explain why chunking matters for retrieval quality. Lead into HOPE evaluation in Chapter 3.</w:t>
      </w:r>
    </w:p>
    <w:p w14:paraId="7B9DF2D5" w14:textId="77777777" w:rsidR="009E3C86" w:rsidRDefault="009E3C86">
      <w:pPr>
        <w:spacing w:after="120"/>
      </w:pPr>
    </w:p>
    <w:p w14:paraId="7579BE80" w14:textId="77777777" w:rsidR="009E3C86" w:rsidRDefault="00000000">
      <w:pPr>
        <w:pStyle w:val="Nadpis2"/>
      </w:pPr>
      <w:bookmarkStart w:id="18" w:name="_Toc228445279"/>
      <w:r>
        <w:t>2.3 Embedding Models for Scientific Text</w:t>
      </w:r>
      <w:bookmarkEnd w:id="18"/>
    </w:p>
    <w:p w14:paraId="5A8E2EB5" w14:textId="77777777" w:rsidR="009E3C86" w:rsidRDefault="00000000">
      <w:pPr>
        <w:spacing w:after="120"/>
      </w:pPr>
      <w:r>
        <w:rPr>
          <w:i/>
          <w:iCs/>
          <w:color w:val="2E75B6"/>
        </w:rPr>
        <w:t xml:space="preserve">[WRITING PROMPT] BGE family (bge-base-en-v1.5, bge-m3). Multilingual considerations for </w:t>
      </w:r>
      <w:proofErr w:type="spellStart"/>
      <w:r>
        <w:rPr>
          <w:i/>
          <w:iCs/>
          <w:color w:val="2E75B6"/>
        </w:rPr>
        <w:t>Korean+English</w:t>
      </w:r>
      <w:proofErr w:type="spellEnd"/>
      <w:r>
        <w:rPr>
          <w:i/>
          <w:iCs/>
          <w:color w:val="2E75B6"/>
        </w:rPr>
        <w:t xml:space="preserve"> corpus. Why BGE-base won over BGE-m3 in your evaluation.</w:t>
      </w:r>
    </w:p>
    <w:p w14:paraId="1BA2B97C" w14:textId="77777777" w:rsidR="009E3C86" w:rsidRDefault="009E3C86">
      <w:pPr>
        <w:spacing w:after="120"/>
      </w:pPr>
    </w:p>
    <w:p w14:paraId="4CB29AD2" w14:textId="77777777" w:rsidR="009E3C86" w:rsidRDefault="00000000">
      <w:pPr>
        <w:pStyle w:val="Nadpis2"/>
      </w:pPr>
      <w:bookmarkStart w:id="19" w:name="_Toc228445280"/>
      <w:r>
        <w:t>2.4 Knowledge Graphs</w:t>
      </w:r>
      <w:bookmarkEnd w:id="19"/>
    </w:p>
    <w:p w14:paraId="7AEA3CC8" w14:textId="77777777" w:rsidR="009E3C86" w:rsidRDefault="00000000">
      <w:pPr>
        <w:pStyle w:val="Nadpis3"/>
      </w:pPr>
      <w:bookmarkStart w:id="20" w:name="_Toc228445281"/>
      <w:r>
        <w:t>2.4.1 Knowledge Graph Fundamentals</w:t>
      </w:r>
      <w:bookmarkEnd w:id="20"/>
    </w:p>
    <w:p w14:paraId="072AC456" w14:textId="77777777" w:rsidR="009E3C86" w:rsidRDefault="00000000">
      <w:pPr>
        <w:spacing w:after="120"/>
      </w:pPr>
      <w:r>
        <w:rPr>
          <w:i/>
          <w:iCs/>
          <w:color w:val="2E75B6"/>
        </w:rPr>
        <w:t>[WRITING PROMPT] Hogan et al. 2021 survey. Entities, relations, triples. Ontological grounding (OBO Foundry, ENVO, RO). Why structured knowledge matters for scientific domains.</w:t>
      </w:r>
    </w:p>
    <w:p w14:paraId="0EBADE81" w14:textId="77777777" w:rsidR="009E3C86" w:rsidRDefault="009E3C86">
      <w:pPr>
        <w:spacing w:after="120"/>
      </w:pPr>
    </w:p>
    <w:p w14:paraId="31F6A460" w14:textId="77777777" w:rsidR="009E3C86" w:rsidRDefault="00000000">
      <w:pPr>
        <w:pStyle w:val="Nadpis3"/>
      </w:pPr>
      <w:bookmarkStart w:id="21" w:name="_Toc228445282"/>
      <w:r>
        <w:t>2.4.2 LLM-Based Information Extraction</w:t>
      </w:r>
      <w:bookmarkEnd w:id="21"/>
    </w:p>
    <w:p w14:paraId="5E0CC27A" w14:textId="77777777" w:rsidR="009E3C86" w:rsidRDefault="00000000">
      <w:pPr>
        <w:spacing w:after="120"/>
      </w:pPr>
      <w:r>
        <w:rPr>
          <w:i/>
          <w:iCs/>
          <w:color w:val="2E75B6"/>
        </w:rPr>
        <w:t xml:space="preserve">[WRITING PROMPT] Using LLMs (DeepSeek) for entity and relationship extraction from unstructured text. Structured output via </w:t>
      </w:r>
      <w:proofErr w:type="spellStart"/>
      <w:r>
        <w:rPr>
          <w:i/>
          <w:iCs/>
          <w:color w:val="2E75B6"/>
        </w:rPr>
        <w:t>Pydantic</w:t>
      </w:r>
      <w:proofErr w:type="spellEnd"/>
      <w:r>
        <w:rPr>
          <w:i/>
          <w:iCs/>
          <w:color w:val="2E75B6"/>
        </w:rPr>
        <w:t>/instructor. Compare with traditional NER/RE approaches. Cite relevant IE literature.</w:t>
      </w:r>
    </w:p>
    <w:p w14:paraId="2A8DA6BA" w14:textId="77777777" w:rsidR="009E3C86" w:rsidRDefault="009E3C86">
      <w:pPr>
        <w:spacing w:after="120"/>
      </w:pPr>
    </w:p>
    <w:p w14:paraId="1741F056" w14:textId="77777777" w:rsidR="009E3C86" w:rsidRDefault="00000000">
      <w:pPr>
        <w:pStyle w:val="Nadpis2"/>
      </w:pPr>
      <w:bookmarkStart w:id="22" w:name="_Toc228445283"/>
      <w:r>
        <w:t xml:space="preserve">2.5 </w:t>
      </w:r>
      <w:proofErr w:type="spellStart"/>
      <w:r>
        <w:t>GraphRAG</w:t>
      </w:r>
      <w:bookmarkEnd w:id="22"/>
      <w:proofErr w:type="spellEnd"/>
    </w:p>
    <w:p w14:paraId="57ADC0A6" w14:textId="77777777" w:rsidR="009E3C86" w:rsidRDefault="00000000">
      <w:pPr>
        <w:pStyle w:val="Nadpis3"/>
      </w:pPr>
      <w:bookmarkStart w:id="23" w:name="_Toc228445284"/>
      <w:r>
        <w:t>2.5.1 Graph-Augmented Retrieval Approaches</w:t>
      </w:r>
      <w:bookmarkEnd w:id="23"/>
    </w:p>
    <w:p w14:paraId="3FC47CFE" w14:textId="77777777" w:rsidR="009E3C86" w:rsidRDefault="00000000">
      <w:pPr>
        <w:spacing w:after="120"/>
      </w:pPr>
      <w:r>
        <w:rPr>
          <w:i/>
          <w:iCs/>
          <w:color w:val="2E75B6"/>
        </w:rPr>
        <w:t xml:space="preserve">[WRITING PROMPT] Edge et al. 2024 (Microsoft </w:t>
      </w:r>
      <w:proofErr w:type="spellStart"/>
      <w:r>
        <w:rPr>
          <w:i/>
          <w:iCs/>
          <w:color w:val="2E75B6"/>
        </w:rPr>
        <w:t>GraphRAG</w:t>
      </w:r>
      <w:proofErr w:type="spellEnd"/>
      <w:r>
        <w:rPr>
          <w:i/>
          <w:iCs/>
          <w:color w:val="2E75B6"/>
        </w:rPr>
        <w:t xml:space="preserve">): community-based map-reduce summarization for corpus-level queries. Contrast with your approach: entity-level graph traversal for specific scientific questions, plus threshold-activated community summaries. Also cite </w:t>
      </w:r>
      <w:proofErr w:type="spellStart"/>
      <w:r>
        <w:rPr>
          <w:i/>
          <w:iCs/>
          <w:color w:val="2E75B6"/>
        </w:rPr>
        <w:t>Sarthi</w:t>
      </w:r>
      <w:proofErr w:type="spellEnd"/>
      <w:r>
        <w:rPr>
          <w:i/>
          <w:iCs/>
          <w:color w:val="2E75B6"/>
        </w:rPr>
        <w:t xml:space="preserve"> et al. 2024 (RAPTOR) for hierarchical summarization—compare/contrast with community summaries.</w:t>
      </w:r>
    </w:p>
    <w:p w14:paraId="6FFBEA32" w14:textId="77777777" w:rsidR="009E3C86" w:rsidRDefault="009E3C86">
      <w:pPr>
        <w:spacing w:after="120"/>
      </w:pPr>
    </w:p>
    <w:p w14:paraId="2E547CC5" w14:textId="77777777" w:rsidR="009E3C86" w:rsidRDefault="00000000">
      <w:pPr>
        <w:pStyle w:val="Nadpis3"/>
      </w:pPr>
      <w:bookmarkStart w:id="24" w:name="_Toc228445285"/>
      <w:r>
        <w:t>2.5.2 Query Routing</w:t>
      </w:r>
      <w:bookmarkEnd w:id="24"/>
    </w:p>
    <w:p w14:paraId="7A436E1A" w14:textId="77777777" w:rsidR="009E3C86" w:rsidRDefault="00000000">
      <w:pPr>
        <w:spacing w:after="120"/>
      </w:pPr>
      <w:r>
        <w:rPr>
          <w:i/>
          <w:iCs/>
          <w:color w:val="2E75B6"/>
        </w:rPr>
        <w:t>[WRITING PROMPT] Jeong et al. 2024 (Adaptive-RAG): routing queries to different retrieval strategies based on complexity. Your three-way router (SIMPLE/RELATIONAL/ABSTRACT) and its evolution to a binary gate + threshold activation. Cite Liu et al. 2025 prompting taxonomy for prompt design.</w:t>
      </w:r>
    </w:p>
    <w:p w14:paraId="07E3C1CD" w14:textId="77777777" w:rsidR="009E3C86" w:rsidRDefault="009E3C86">
      <w:pPr>
        <w:spacing w:after="120"/>
      </w:pPr>
    </w:p>
    <w:p w14:paraId="478E8DBE" w14:textId="77777777" w:rsidR="009E3C86" w:rsidRDefault="00000000">
      <w:pPr>
        <w:pStyle w:val="Nadpis2"/>
      </w:pPr>
      <w:bookmarkStart w:id="25" w:name="_Toc228445286"/>
      <w:r>
        <w:t>2.6 Domain-Specific Chatbots and Scientific QA</w:t>
      </w:r>
      <w:bookmarkEnd w:id="25"/>
    </w:p>
    <w:p w14:paraId="42E09BAC" w14:textId="77777777" w:rsidR="009E3C86" w:rsidRDefault="00000000">
      <w:pPr>
        <w:spacing w:after="120"/>
      </w:pPr>
      <w:r>
        <w:rPr>
          <w:i/>
          <w:iCs/>
          <w:color w:val="2E75B6"/>
        </w:rPr>
        <w:t>[WRITING PROMPT] Existing scientific QA systems. What makes domain-specific RAG different from general-purpose: specialized vocabulary, structured relationships, multilingual corpora, citation requirements.</w:t>
      </w:r>
    </w:p>
    <w:p w14:paraId="3DC0F3AB" w14:textId="77777777" w:rsidR="009E3C86" w:rsidRDefault="009E3C86">
      <w:pPr>
        <w:spacing w:after="120"/>
      </w:pPr>
    </w:p>
    <w:p w14:paraId="2E50CD53" w14:textId="77777777" w:rsidR="009E3C86" w:rsidRDefault="00000000">
      <w:pPr>
        <w:pStyle w:val="Nadpis2"/>
      </w:pPr>
      <w:bookmarkStart w:id="26" w:name="_Toc228445287"/>
      <w:r>
        <w:t>2.7 Algae Research Domain</w:t>
      </w:r>
      <w:bookmarkEnd w:id="26"/>
    </w:p>
    <w:p w14:paraId="6CE1B9B3" w14:textId="77777777" w:rsidR="009E3C86" w:rsidRDefault="00000000">
      <w:pPr>
        <w:spacing w:after="120"/>
      </w:pPr>
      <w:r>
        <w:rPr>
          <w:i/>
          <w:iCs/>
          <w:color w:val="2E75B6"/>
        </w:rPr>
        <w:t>[WRITING PROMPT] Brief overview of the algae research landscape. The journal Algae (Korean Society of Phycology). Why this corpus is a good testbed: niche domain, structured relationships between species/environments/methods, mixed languages.</w:t>
      </w:r>
    </w:p>
    <w:p w14:paraId="2A9DEBFC" w14:textId="77777777" w:rsidR="009E3C86" w:rsidRDefault="009E3C86">
      <w:pPr>
        <w:spacing w:after="120"/>
      </w:pPr>
    </w:p>
    <w:p w14:paraId="0772E204" w14:textId="77777777" w:rsidR="009E3C86" w:rsidRDefault="00000000">
      <w:pPr>
        <w:pStyle w:val="Nadpis2"/>
      </w:pPr>
      <w:bookmarkStart w:id="27" w:name="_Toc228445288"/>
      <w:r>
        <w:t>2.8 Summary and Research Gap</w:t>
      </w:r>
      <w:bookmarkEnd w:id="27"/>
    </w:p>
    <w:p w14:paraId="5D556128" w14:textId="77777777" w:rsidR="009E3C86" w:rsidRDefault="00000000">
      <w:pPr>
        <w:spacing w:after="120"/>
      </w:pPr>
      <w:r>
        <w:rPr>
          <w:i/>
          <w:iCs/>
          <w:color w:val="2E75B6"/>
        </w:rPr>
        <w:t xml:space="preserve">[WRITING PROMPT] Tie it together: existing </w:t>
      </w:r>
      <w:proofErr w:type="spellStart"/>
      <w:r>
        <w:rPr>
          <w:i/>
          <w:iCs/>
          <w:color w:val="2E75B6"/>
        </w:rPr>
        <w:t>GraphRAG</w:t>
      </w:r>
      <w:proofErr w:type="spellEnd"/>
      <w:r>
        <w:rPr>
          <w:i/>
          <w:iCs/>
          <w:color w:val="2E75B6"/>
        </w:rPr>
        <w:t xml:space="preserve"> work focuses on corpus-level summarization (Edge et al.) or general-purpose QA. No work combines entity-level graph traversal with community summaries and threshold activation for domain-specific scientific QA. Your contribution fills this gap.</w:t>
      </w:r>
    </w:p>
    <w:p w14:paraId="2F7D3418" w14:textId="77777777" w:rsidR="009E3C86" w:rsidRDefault="009E3C86">
      <w:pPr>
        <w:spacing w:after="120"/>
      </w:pPr>
    </w:p>
    <w:p w14:paraId="71443A28" w14:textId="77777777" w:rsidR="009E3C86" w:rsidRDefault="00000000">
      <w:pPr>
        <w:pStyle w:val="Nadpis1"/>
        <w:pageBreakBefore/>
      </w:pPr>
      <w:bookmarkStart w:id="28" w:name="_Toc228445289"/>
      <w:r>
        <w:lastRenderedPageBreak/>
        <w:t>3. Data</w:t>
      </w:r>
      <w:bookmarkEnd w:id="28"/>
    </w:p>
    <w:p w14:paraId="61780EA2" w14:textId="77777777" w:rsidR="009E3C86" w:rsidRDefault="00000000">
      <w:pPr>
        <w:pStyle w:val="Nadpis2"/>
      </w:pPr>
      <w:bookmarkStart w:id="29" w:name="_Toc228445290"/>
      <w:r>
        <w:t>3.1 Corpus Description</w:t>
      </w:r>
      <w:bookmarkEnd w:id="29"/>
    </w:p>
    <w:p w14:paraId="55D651AA" w14:textId="77777777" w:rsidR="009E3C86" w:rsidRDefault="00000000">
      <w:pPr>
        <w:spacing w:after="120"/>
      </w:pPr>
      <w:r>
        <w:rPr>
          <w:i/>
          <w:iCs/>
          <w:color w:val="2E75B6"/>
        </w:rPr>
        <w:t>[WRITING PROMPT] 879 PDFs from the journal Algae (Korean Society of Phycology). Covers 1986–2024. Mixed English/Korean. Scientific papers on taxonomy, ecology, biotechnology, cultivation. Log: Feb 16–March 4 entries.</w:t>
      </w:r>
    </w:p>
    <w:p w14:paraId="1A07C76B" w14:textId="77777777" w:rsidR="009E3C86" w:rsidRDefault="009E3C86">
      <w:pPr>
        <w:spacing w:after="120"/>
      </w:pPr>
    </w:p>
    <w:p w14:paraId="377A137C" w14:textId="77777777" w:rsidR="009E3C86" w:rsidRDefault="00000000">
      <w:pPr>
        <w:pStyle w:val="Nadpis2"/>
      </w:pPr>
      <w:bookmarkStart w:id="30" w:name="_Toc228445291"/>
      <w:r>
        <w:t>3.2 Data Collection</w:t>
      </w:r>
      <w:bookmarkEnd w:id="30"/>
    </w:p>
    <w:p w14:paraId="614A5E0D" w14:textId="77777777" w:rsidR="009E3C86" w:rsidRDefault="00000000">
      <w:pPr>
        <w:spacing w:after="120"/>
      </w:pPr>
      <w:r>
        <w:rPr>
          <w:i/>
          <w:iCs/>
          <w:color w:val="2E75B6"/>
        </w:rPr>
        <w:t>[WRITING PROMPT] How the PDFs were obtained. Public journal archive. No GDPR concerns (no personal data). Copyright considerations for academic use.</w:t>
      </w:r>
    </w:p>
    <w:p w14:paraId="7D070909" w14:textId="77777777" w:rsidR="009E3C86" w:rsidRDefault="009E3C86">
      <w:pPr>
        <w:spacing w:after="120"/>
      </w:pPr>
    </w:p>
    <w:p w14:paraId="11F2A931" w14:textId="77777777" w:rsidR="009E3C86" w:rsidRDefault="00000000">
      <w:pPr>
        <w:pStyle w:val="Nadpis2"/>
      </w:pPr>
      <w:bookmarkStart w:id="31" w:name="_Toc228445292"/>
      <w:r>
        <w:t>3.3 PDF Extraction Pipeline</w:t>
      </w:r>
      <w:bookmarkEnd w:id="31"/>
    </w:p>
    <w:p w14:paraId="25516749" w14:textId="77777777" w:rsidR="009E3C86" w:rsidRDefault="00000000">
      <w:pPr>
        <w:pStyle w:val="Nadpis3"/>
      </w:pPr>
      <w:bookmarkStart w:id="32" w:name="_Toc228445293"/>
      <w:r>
        <w:t>3.3.1 Extraction Strategy</w:t>
      </w:r>
      <w:bookmarkEnd w:id="32"/>
    </w:p>
    <w:p w14:paraId="3EF434FC" w14:textId="77777777" w:rsidR="009E3C86" w:rsidRDefault="00000000">
      <w:pPr>
        <w:spacing w:after="120"/>
      </w:pPr>
      <w:r>
        <w:rPr>
          <w:i/>
          <w:iCs/>
          <w:color w:val="2E75B6"/>
        </w:rPr>
        <w:t xml:space="preserve">[WRITING PROMPT] Two-pass extraction: standard </w:t>
      </w:r>
      <w:proofErr w:type="spellStart"/>
      <w:r>
        <w:rPr>
          <w:i/>
          <w:iCs/>
          <w:color w:val="2E75B6"/>
        </w:rPr>
        <w:t>PyPDF</w:t>
      </w:r>
      <w:proofErr w:type="spellEnd"/>
      <w:r>
        <w:rPr>
          <w:i/>
          <w:iCs/>
          <w:color w:val="2E75B6"/>
        </w:rPr>
        <w:t>/</w:t>
      </w:r>
      <w:proofErr w:type="spellStart"/>
      <w:r>
        <w:rPr>
          <w:i/>
          <w:iCs/>
          <w:color w:val="2E75B6"/>
        </w:rPr>
        <w:t>pdfplumber</w:t>
      </w:r>
      <w:proofErr w:type="spellEnd"/>
      <w:r>
        <w:rPr>
          <w:i/>
          <w:iCs/>
          <w:color w:val="2E75B6"/>
        </w:rPr>
        <w:t xml:space="preserve"> for post-2007 papers, OCR (</w:t>
      </w:r>
      <w:proofErr w:type="spellStart"/>
      <w:r>
        <w:rPr>
          <w:i/>
          <w:iCs/>
          <w:color w:val="2E75B6"/>
        </w:rPr>
        <w:t>Tesseract+Poppler</w:t>
      </w:r>
      <w:proofErr w:type="spellEnd"/>
      <w:r>
        <w:rPr>
          <w:i/>
          <w:iCs/>
          <w:color w:val="2E75B6"/>
        </w:rPr>
        <w:t>) for pre-2007 scanned documents. Reversed processing order (newest first) for efficiency. Log: Feb 16, March 4 entries. Runtime: 2+ hours for full corpus.</w:t>
      </w:r>
    </w:p>
    <w:p w14:paraId="39A17CBE" w14:textId="77777777" w:rsidR="009E3C86" w:rsidRDefault="009E3C86">
      <w:pPr>
        <w:spacing w:after="120"/>
      </w:pPr>
    </w:p>
    <w:p w14:paraId="033B4CA9" w14:textId="4EAB0E80" w:rsidR="009E3C86" w:rsidRDefault="00000000">
      <w:pPr>
        <w:pStyle w:val="Nadpis3"/>
      </w:pPr>
      <w:bookmarkStart w:id="33" w:name="_Toc228445294"/>
      <w:r>
        <w:t xml:space="preserve">3.3.2 Text Cleaning and </w:t>
      </w:r>
      <w:bookmarkEnd w:id="33"/>
      <w:r w:rsidR="006D325D">
        <w:t>Preprocessing</w:t>
      </w:r>
    </w:p>
    <w:p w14:paraId="14F89563" w14:textId="77777777" w:rsidR="009E3C86" w:rsidRDefault="00000000">
      <w:pPr>
        <w:spacing w:after="120"/>
      </w:pPr>
      <w:r>
        <w:rPr>
          <w:i/>
          <w:iCs/>
          <w:color w:val="2E75B6"/>
        </w:rPr>
        <w:t>[WRITING PROMPT] Preprocessing: removal of acknowledgements, references sections, figure descriptions (dense keywords but no value without images). Metadata extraction via Gemma 3:1b (title, authors—runtime 1.8s per paper). Log: March 5–7 entries.</w:t>
      </w:r>
    </w:p>
    <w:p w14:paraId="1F87ADF8" w14:textId="00B861A8" w:rsidR="009E3C86" w:rsidRDefault="00553A90">
      <w:pPr>
        <w:spacing w:after="120"/>
      </w:pPr>
      <w:r>
        <w:t>To prepare the papers for chunking, we stripped the papers of acknowledgements, references and figure descriptions.</w:t>
      </w:r>
      <w:r w:rsidR="00603FF1">
        <w:t xml:space="preserve"> The acknowledgments contain no relevant, domain-specific information and references </w:t>
      </w:r>
    </w:p>
    <w:p w14:paraId="0EE796C1" w14:textId="558F45D8" w:rsidR="00553A90" w:rsidRDefault="00553A90">
      <w:pPr>
        <w:spacing w:after="120"/>
      </w:pPr>
      <w:r>
        <w:t xml:space="preserve">This decision </w:t>
      </w:r>
      <w:r w:rsidR="00603FF1">
        <w:t>is supported by</w:t>
      </w:r>
      <w:r>
        <w:t xml:space="preserve"> </w:t>
      </w:r>
      <w:r>
        <w:rPr>
          <w:i/>
          <w:iCs/>
        </w:rPr>
        <w:t xml:space="preserve">The Chunking Paradigm </w:t>
      </w:r>
      <w:r>
        <w:t>paper</w:t>
      </w:r>
      <w:r w:rsidR="00603FF1">
        <w:t xml:space="preserve"> </w:t>
      </w:r>
      <w:r w:rsidR="00603FF1">
        <w:fldChar w:fldCharType="begin"/>
      </w:r>
      <w:r w:rsidR="00603FF1">
        <w:instrText xml:space="preserve"> ADDIN ZOTERO_ITEM CSL_CITATION {"citationID":"Ni3ofb1H","properties":{"formattedCitation":"(Latif et al., 2025)","plainCitation":"(Latif et al., 2025)","noteIndex":0},"citationItems":[{"id":17,"uris":["http://zotero.org/users/local/zaq60o91/items/YWA4DTX5"],"itemData":{"id":17,"type":"paper-conference","container-title":"Proceedings of the 8th International Conference on Natural Language and Speech Processing (ICNLSP-2025)","event-title":"ICNLSP 2025","page":"137–145","publisher":"Association for Computational Linguistics","publisher-place":"Southern Denmark University, Odense, Denmark","source":"ACLWeb","title":"The Chunking Paradigm: Recursive Semantic for RAG Optimization","title-short":"The Chunking Paradigm","URL":"https://aclanthology.org/2025.icnlsp-1.15/","author":[{"family":"Latif","given":"Seemab"},{"family":"Ameer","given":"Huma"},{"family":"Akram","given":"Muhammad Hannan"},{"family":"Fatima","given":"Mehwish"}],"editor":[{"family":"Abbas","given":"Mourad"},{"family":"Yousef","given":"Tariq"},{"family":"Galke","given":"Lukas"}],"accessed":{"date-parts":[["2026",5,3]]},"issued":{"date-parts":[["2025",8]]}}}],"schema":"https://github.com/citation-style-language/schema/raw/master/csl-citation.json"} </w:instrText>
      </w:r>
      <w:r w:rsidR="00603FF1">
        <w:fldChar w:fldCharType="separate"/>
      </w:r>
      <w:r w:rsidR="00603FF1" w:rsidRPr="00603FF1">
        <w:t>(Latif et al., 2025)</w:t>
      </w:r>
      <w:r w:rsidR="00603FF1">
        <w:fldChar w:fldCharType="end"/>
      </w:r>
      <w:r w:rsidR="00603FF1">
        <w:t xml:space="preserve">, where they noted that excessive chunking can inflate the retrieval space, leading to fragmented context. </w:t>
      </w:r>
    </w:p>
    <w:p w14:paraId="351DF1F6" w14:textId="6834C223" w:rsidR="006D325D" w:rsidRPr="00553A90" w:rsidRDefault="006D325D">
      <w:pPr>
        <w:spacing w:after="120"/>
      </w:pPr>
      <w:r w:rsidRPr="006D325D">
        <w:lastRenderedPageBreak/>
        <w:t>Each document was summari</w:t>
      </w:r>
      <w:r>
        <w:t>z</w:t>
      </w:r>
      <w:r w:rsidRPr="006D325D">
        <w:t xml:space="preserve">ed using </w:t>
      </w:r>
      <w:r w:rsidRPr="006D325D">
        <w:rPr>
          <w:i/>
          <w:iCs/>
        </w:rPr>
        <w:t>Gemma 3:1b</w:t>
      </w:r>
      <w:r w:rsidRPr="006D325D">
        <w:t xml:space="preserve"> to produce a concise abstract for papers lacking one and a </w:t>
      </w:r>
      <w:r w:rsidR="00CA7B44" w:rsidRPr="006D325D">
        <w:t>standardized</w:t>
      </w:r>
      <w:r w:rsidRPr="006D325D">
        <w:t xml:space="preserve"> summary for all others. These summaries were stored alongside the chunked text and later reused as input for community summary generation (Section 4.6</w:t>
      </w:r>
      <w:r>
        <w:t>.2</w:t>
      </w:r>
      <w:r w:rsidRPr="006D325D">
        <w:t>)</w:t>
      </w:r>
      <w:r>
        <w:t>.</w:t>
      </w:r>
    </w:p>
    <w:p w14:paraId="3329B3A6" w14:textId="77777777" w:rsidR="009E3C86" w:rsidRDefault="00000000">
      <w:pPr>
        <w:pStyle w:val="Nadpis2"/>
      </w:pPr>
      <w:bookmarkStart w:id="34" w:name="_Toc228445295"/>
      <w:r>
        <w:t>3.4 Chunking Strategy Evaluation</w:t>
      </w:r>
      <w:bookmarkEnd w:id="34"/>
    </w:p>
    <w:p w14:paraId="61DDB5C1" w14:textId="77777777" w:rsidR="009E3C86" w:rsidRDefault="00000000">
      <w:pPr>
        <w:pStyle w:val="Nadpis3"/>
      </w:pPr>
      <w:bookmarkStart w:id="35" w:name="_Toc228445296"/>
      <w:r>
        <w:t>3.4.1 The HOPE Metric</w:t>
      </w:r>
      <w:bookmarkEnd w:id="35"/>
    </w:p>
    <w:p w14:paraId="11928DC6" w14:textId="77777777" w:rsidR="009E3C86" w:rsidRDefault="00000000">
      <w:pPr>
        <w:spacing w:after="120"/>
      </w:pPr>
      <w:r>
        <w:rPr>
          <w:i/>
          <w:iCs/>
          <w:color w:val="2E75B6"/>
        </w:rPr>
        <w:t xml:space="preserve">[WRITING PROMPT] </w:t>
      </w:r>
      <w:proofErr w:type="spellStart"/>
      <w:r>
        <w:rPr>
          <w:i/>
          <w:iCs/>
          <w:color w:val="2E75B6"/>
        </w:rPr>
        <w:t>Brådland</w:t>
      </w:r>
      <w:proofErr w:type="spellEnd"/>
      <w:r>
        <w:rPr>
          <w:i/>
          <w:iCs/>
          <w:color w:val="2E75B6"/>
        </w:rPr>
        <w:t xml:space="preserve"> et al. (SIGIR 2025): three sub-metrics averaged equally. </w:t>
      </w:r>
      <w:proofErr w:type="spellStart"/>
      <w:r>
        <w:rPr>
          <w:i/>
          <w:iCs/>
          <w:color w:val="2E75B6"/>
        </w:rPr>
        <w:t>ζ_con</w:t>
      </w:r>
      <w:proofErr w:type="spellEnd"/>
      <w:r>
        <w:rPr>
          <w:i/>
          <w:iCs/>
          <w:color w:val="2E75B6"/>
        </w:rPr>
        <w:t xml:space="preserve"> (concept unity): how semantically coherent facts within a chunk are. </w:t>
      </w:r>
      <w:proofErr w:type="spellStart"/>
      <w:r>
        <w:rPr>
          <w:i/>
          <w:iCs/>
          <w:color w:val="2E75B6"/>
        </w:rPr>
        <w:t>ζ_sem</w:t>
      </w:r>
      <w:proofErr w:type="spellEnd"/>
      <w:r>
        <w:rPr>
          <w:i/>
          <w:iCs/>
          <w:color w:val="2E75B6"/>
        </w:rPr>
        <w:t xml:space="preserve"> (semantic independence): how distinct chunks are from each other—the key differentiator. </w:t>
      </w:r>
      <w:proofErr w:type="spellStart"/>
      <w:r>
        <w:rPr>
          <w:i/>
          <w:iCs/>
          <w:color w:val="2E75B6"/>
        </w:rPr>
        <w:t>ζ_inf</w:t>
      </w:r>
      <w:proofErr w:type="spellEnd"/>
      <w:r>
        <w:rPr>
          <w:i/>
          <w:iCs/>
          <w:color w:val="2E75B6"/>
        </w:rPr>
        <w:t xml:space="preserve"> (information preservation): whether chunking loses information. Log: March 11–15 entries for full implementation details.</w:t>
      </w:r>
    </w:p>
    <w:p w14:paraId="3E55A48B" w14:textId="77777777" w:rsidR="009E3C86" w:rsidRDefault="009E3C86">
      <w:pPr>
        <w:spacing w:after="120"/>
      </w:pPr>
    </w:p>
    <w:p w14:paraId="76964A80" w14:textId="77777777" w:rsidR="009E3C86" w:rsidRDefault="00000000">
      <w:pPr>
        <w:pStyle w:val="Nadpis3"/>
      </w:pPr>
      <w:bookmarkStart w:id="36" w:name="_Toc228445297"/>
      <w:r>
        <w:t>3.4.2 Strategies Compared</w:t>
      </w:r>
      <w:bookmarkEnd w:id="36"/>
    </w:p>
    <w:p w14:paraId="7EB500D0" w14:textId="77777777" w:rsidR="009E3C86" w:rsidRDefault="00000000">
      <w:pPr>
        <w:spacing w:after="120"/>
      </w:pPr>
      <w:r>
        <w:rPr>
          <w:i/>
          <w:iCs/>
          <w:color w:val="2E75B6"/>
        </w:rPr>
        <w:t>[WRITING PROMPT] Three strategies tested on 30 randomly sampled documents (seed=42, Cohen 1988 power analysis justification). 10 chunks subsampled per document per strategy. Granite 3.2 8B as evaluator model. Log: March 11–13. Below is the results table:</w:t>
      </w:r>
    </w:p>
    <w:p w14:paraId="00ED368F" w14:textId="77777777" w:rsidR="009E3C86" w:rsidRDefault="009E3C86">
      <w:pPr>
        <w:spacing w:after="12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256"/>
        <w:gridCol w:w="2256"/>
        <w:gridCol w:w="2257"/>
        <w:gridCol w:w="2257"/>
      </w:tblGrid>
      <w:tr w:rsidR="009E3C86" w14:paraId="47A86192" w14:textId="77777777">
        <w:tc>
          <w:tcPr>
            <w:tcW w:w="2256" w:type="dxa"/>
            <w:tcBorders>
              <w:top w:val="single" w:sz="1" w:space="0" w:color="999999"/>
              <w:left w:val="single" w:sz="1" w:space="0" w:color="999999"/>
              <w:bottom w:val="single" w:sz="1" w:space="0" w:color="999999"/>
              <w:right w:val="single" w:sz="1" w:space="0" w:color="999999"/>
            </w:tcBorders>
            <w:shd w:val="clear" w:color="auto" w:fill="E8EEF4"/>
            <w:tcMar>
              <w:top w:w="60" w:type="dxa"/>
              <w:left w:w="100" w:type="dxa"/>
              <w:bottom w:w="60" w:type="dxa"/>
              <w:right w:w="100" w:type="dxa"/>
            </w:tcMar>
          </w:tcPr>
          <w:p w14:paraId="2752BD54" w14:textId="77777777" w:rsidR="009E3C86" w:rsidRDefault="00000000">
            <w:pPr>
              <w:spacing w:after="40"/>
            </w:pPr>
            <w:r>
              <w:rPr>
                <w:b/>
                <w:bCs/>
                <w:sz w:val="20"/>
                <w:szCs w:val="20"/>
              </w:rPr>
              <w:t>Metric</w:t>
            </w:r>
          </w:p>
        </w:tc>
        <w:tc>
          <w:tcPr>
            <w:tcW w:w="2256" w:type="dxa"/>
            <w:tcBorders>
              <w:top w:val="single" w:sz="1" w:space="0" w:color="999999"/>
              <w:left w:val="single" w:sz="1" w:space="0" w:color="999999"/>
              <w:bottom w:val="single" w:sz="1" w:space="0" w:color="999999"/>
              <w:right w:val="single" w:sz="1" w:space="0" w:color="999999"/>
            </w:tcBorders>
            <w:shd w:val="clear" w:color="auto" w:fill="E8EEF4"/>
            <w:tcMar>
              <w:top w:w="60" w:type="dxa"/>
              <w:left w:w="100" w:type="dxa"/>
              <w:bottom w:w="60" w:type="dxa"/>
              <w:right w:w="100" w:type="dxa"/>
            </w:tcMar>
          </w:tcPr>
          <w:p w14:paraId="2C360DE5" w14:textId="77777777" w:rsidR="009E3C86" w:rsidRDefault="00000000">
            <w:pPr>
              <w:spacing w:after="40"/>
            </w:pPr>
            <w:r>
              <w:rPr>
                <w:b/>
                <w:bCs/>
                <w:sz w:val="20"/>
                <w:szCs w:val="20"/>
              </w:rPr>
              <w:t>Recursive 1000</w:t>
            </w:r>
          </w:p>
        </w:tc>
        <w:tc>
          <w:tcPr>
            <w:tcW w:w="2256" w:type="dxa"/>
            <w:tcBorders>
              <w:top w:val="single" w:sz="1" w:space="0" w:color="999999"/>
              <w:left w:val="single" w:sz="1" w:space="0" w:color="999999"/>
              <w:bottom w:val="single" w:sz="1" w:space="0" w:color="999999"/>
              <w:right w:val="single" w:sz="1" w:space="0" w:color="999999"/>
            </w:tcBorders>
            <w:shd w:val="clear" w:color="auto" w:fill="E8EEF4"/>
            <w:tcMar>
              <w:top w:w="60" w:type="dxa"/>
              <w:left w:w="100" w:type="dxa"/>
              <w:bottom w:w="60" w:type="dxa"/>
              <w:right w:w="100" w:type="dxa"/>
            </w:tcMar>
          </w:tcPr>
          <w:p w14:paraId="30BFC905" w14:textId="77777777" w:rsidR="009E3C86" w:rsidRDefault="00000000">
            <w:pPr>
              <w:spacing w:after="40"/>
            </w:pPr>
            <w:r>
              <w:rPr>
                <w:b/>
                <w:bCs/>
                <w:sz w:val="20"/>
                <w:szCs w:val="20"/>
              </w:rPr>
              <w:t>Semantic p95</w:t>
            </w:r>
          </w:p>
        </w:tc>
        <w:tc>
          <w:tcPr>
            <w:tcW w:w="2256" w:type="dxa"/>
            <w:tcBorders>
              <w:top w:val="single" w:sz="1" w:space="0" w:color="999999"/>
              <w:left w:val="single" w:sz="1" w:space="0" w:color="999999"/>
              <w:bottom w:val="single" w:sz="1" w:space="0" w:color="999999"/>
              <w:right w:val="single" w:sz="1" w:space="0" w:color="999999"/>
            </w:tcBorders>
            <w:shd w:val="clear" w:color="auto" w:fill="E8EEF4"/>
            <w:tcMar>
              <w:top w:w="60" w:type="dxa"/>
              <w:left w:w="100" w:type="dxa"/>
              <w:bottom w:w="60" w:type="dxa"/>
              <w:right w:w="100" w:type="dxa"/>
            </w:tcMar>
          </w:tcPr>
          <w:p w14:paraId="488F9733" w14:textId="77777777" w:rsidR="009E3C86" w:rsidRDefault="00000000">
            <w:pPr>
              <w:spacing w:after="40"/>
            </w:pPr>
            <w:r>
              <w:rPr>
                <w:b/>
                <w:bCs/>
                <w:sz w:val="20"/>
                <w:szCs w:val="20"/>
              </w:rPr>
              <w:t>RSC</w:t>
            </w:r>
          </w:p>
        </w:tc>
      </w:tr>
      <w:tr w:rsidR="009E3C86" w14:paraId="6CC9C2F7" w14:textId="77777777">
        <w:tc>
          <w:tcPr>
            <w:tcW w:w="2256"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21B3FEB3" w14:textId="77777777" w:rsidR="009E3C86" w:rsidRDefault="00000000">
            <w:pPr>
              <w:spacing w:after="40"/>
            </w:pPr>
            <w:proofErr w:type="spellStart"/>
            <w:r>
              <w:rPr>
                <w:sz w:val="20"/>
                <w:szCs w:val="20"/>
              </w:rPr>
              <w:t>ζ_con</w:t>
            </w:r>
            <w:proofErr w:type="spellEnd"/>
            <w:r>
              <w:rPr>
                <w:sz w:val="20"/>
                <w:szCs w:val="20"/>
              </w:rPr>
              <w:t xml:space="preserve"> (Concept Unity)</w:t>
            </w:r>
          </w:p>
        </w:tc>
        <w:tc>
          <w:tcPr>
            <w:tcW w:w="2256"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113ED8A5" w14:textId="77777777" w:rsidR="009E3C86" w:rsidRDefault="00000000">
            <w:pPr>
              <w:spacing w:after="40"/>
            </w:pPr>
            <w:r>
              <w:rPr>
                <w:sz w:val="20"/>
                <w:szCs w:val="20"/>
              </w:rPr>
              <w:t>0.727</w:t>
            </w:r>
          </w:p>
        </w:tc>
        <w:tc>
          <w:tcPr>
            <w:tcW w:w="2256"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3309ED96" w14:textId="77777777" w:rsidR="009E3C86" w:rsidRDefault="00000000">
            <w:pPr>
              <w:spacing w:after="40"/>
            </w:pPr>
            <w:r>
              <w:rPr>
                <w:sz w:val="20"/>
                <w:szCs w:val="20"/>
              </w:rPr>
              <w:t>0.716</w:t>
            </w:r>
          </w:p>
        </w:tc>
        <w:tc>
          <w:tcPr>
            <w:tcW w:w="2256"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1EEC5D73" w14:textId="77777777" w:rsidR="009E3C86" w:rsidRDefault="00000000">
            <w:pPr>
              <w:spacing w:after="40"/>
            </w:pPr>
            <w:r>
              <w:rPr>
                <w:sz w:val="20"/>
                <w:szCs w:val="20"/>
              </w:rPr>
              <w:t>0.729</w:t>
            </w:r>
          </w:p>
        </w:tc>
      </w:tr>
      <w:tr w:rsidR="009E3C86" w14:paraId="6904F501" w14:textId="77777777">
        <w:tc>
          <w:tcPr>
            <w:tcW w:w="2256"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134974CB" w14:textId="77777777" w:rsidR="009E3C86" w:rsidRDefault="00000000">
            <w:pPr>
              <w:spacing w:after="40"/>
            </w:pPr>
            <w:proofErr w:type="spellStart"/>
            <w:r>
              <w:rPr>
                <w:sz w:val="20"/>
                <w:szCs w:val="20"/>
              </w:rPr>
              <w:t>ζ_sem</w:t>
            </w:r>
            <w:proofErr w:type="spellEnd"/>
            <w:r>
              <w:rPr>
                <w:sz w:val="20"/>
                <w:szCs w:val="20"/>
              </w:rPr>
              <w:t xml:space="preserve"> (Semantic Independence)</w:t>
            </w:r>
          </w:p>
        </w:tc>
        <w:tc>
          <w:tcPr>
            <w:tcW w:w="2256"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04125B5A" w14:textId="77777777" w:rsidR="009E3C86" w:rsidRDefault="00000000">
            <w:pPr>
              <w:spacing w:after="40"/>
            </w:pPr>
            <w:r>
              <w:rPr>
                <w:sz w:val="20"/>
                <w:szCs w:val="20"/>
              </w:rPr>
              <w:t>0.850</w:t>
            </w:r>
          </w:p>
        </w:tc>
        <w:tc>
          <w:tcPr>
            <w:tcW w:w="2256"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4F4749BC" w14:textId="77777777" w:rsidR="009E3C86" w:rsidRDefault="00000000">
            <w:pPr>
              <w:spacing w:after="40"/>
            </w:pPr>
            <w:r>
              <w:rPr>
                <w:sz w:val="20"/>
                <w:szCs w:val="20"/>
              </w:rPr>
              <w:t>0.768</w:t>
            </w:r>
          </w:p>
        </w:tc>
        <w:tc>
          <w:tcPr>
            <w:tcW w:w="2256"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7CE49A6B" w14:textId="77777777" w:rsidR="009E3C86" w:rsidRDefault="00000000">
            <w:pPr>
              <w:spacing w:after="40"/>
            </w:pPr>
            <w:r>
              <w:rPr>
                <w:sz w:val="20"/>
                <w:szCs w:val="20"/>
              </w:rPr>
              <w:t>0.763</w:t>
            </w:r>
          </w:p>
        </w:tc>
      </w:tr>
      <w:tr w:rsidR="009E3C86" w14:paraId="3AB7B0D8" w14:textId="77777777">
        <w:tc>
          <w:tcPr>
            <w:tcW w:w="2256"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7E380432" w14:textId="77777777" w:rsidR="009E3C86" w:rsidRDefault="00000000">
            <w:pPr>
              <w:spacing w:after="40"/>
            </w:pPr>
            <w:proofErr w:type="spellStart"/>
            <w:r>
              <w:rPr>
                <w:sz w:val="20"/>
                <w:szCs w:val="20"/>
              </w:rPr>
              <w:t>ζ_inf</w:t>
            </w:r>
            <w:proofErr w:type="spellEnd"/>
            <w:r>
              <w:rPr>
                <w:sz w:val="20"/>
                <w:szCs w:val="20"/>
              </w:rPr>
              <w:t xml:space="preserve"> (Information Preservation)</w:t>
            </w:r>
          </w:p>
        </w:tc>
        <w:tc>
          <w:tcPr>
            <w:tcW w:w="2256"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4605F464" w14:textId="77777777" w:rsidR="009E3C86" w:rsidRDefault="00000000">
            <w:pPr>
              <w:spacing w:after="40"/>
            </w:pPr>
            <w:r>
              <w:rPr>
                <w:sz w:val="20"/>
                <w:szCs w:val="20"/>
              </w:rPr>
              <w:t>0.898</w:t>
            </w:r>
          </w:p>
        </w:tc>
        <w:tc>
          <w:tcPr>
            <w:tcW w:w="2256"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6D7D6E7A" w14:textId="77777777" w:rsidR="009E3C86" w:rsidRDefault="00000000">
            <w:pPr>
              <w:spacing w:after="40"/>
            </w:pPr>
            <w:r>
              <w:rPr>
                <w:sz w:val="20"/>
                <w:szCs w:val="20"/>
              </w:rPr>
              <w:t>0.971</w:t>
            </w:r>
          </w:p>
        </w:tc>
        <w:tc>
          <w:tcPr>
            <w:tcW w:w="2256"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00042979" w14:textId="77777777" w:rsidR="009E3C86" w:rsidRDefault="00000000">
            <w:pPr>
              <w:spacing w:after="40"/>
            </w:pPr>
            <w:r>
              <w:rPr>
                <w:sz w:val="20"/>
                <w:szCs w:val="20"/>
              </w:rPr>
              <w:t>0.934</w:t>
            </w:r>
          </w:p>
        </w:tc>
      </w:tr>
      <w:tr w:rsidR="009E3C86" w14:paraId="3BD39341" w14:textId="77777777">
        <w:tc>
          <w:tcPr>
            <w:tcW w:w="2256"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3408168D" w14:textId="77777777" w:rsidR="009E3C86" w:rsidRDefault="00000000">
            <w:pPr>
              <w:spacing w:after="40"/>
            </w:pPr>
            <w:r>
              <w:rPr>
                <w:sz w:val="20"/>
                <w:szCs w:val="20"/>
              </w:rPr>
              <w:t>HOPE (average)</w:t>
            </w:r>
          </w:p>
        </w:tc>
        <w:tc>
          <w:tcPr>
            <w:tcW w:w="2256"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3555FCE2" w14:textId="77777777" w:rsidR="009E3C86" w:rsidRDefault="00000000">
            <w:pPr>
              <w:spacing w:after="40"/>
            </w:pPr>
            <w:r>
              <w:rPr>
                <w:sz w:val="20"/>
                <w:szCs w:val="20"/>
              </w:rPr>
              <w:t>0.825</w:t>
            </w:r>
          </w:p>
        </w:tc>
        <w:tc>
          <w:tcPr>
            <w:tcW w:w="2256"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3ED345E4" w14:textId="77777777" w:rsidR="009E3C86" w:rsidRDefault="00000000">
            <w:pPr>
              <w:spacing w:after="40"/>
            </w:pPr>
            <w:r>
              <w:rPr>
                <w:sz w:val="20"/>
                <w:szCs w:val="20"/>
              </w:rPr>
              <w:t>0.818</w:t>
            </w:r>
          </w:p>
        </w:tc>
        <w:tc>
          <w:tcPr>
            <w:tcW w:w="2256"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4A2D02DC" w14:textId="77777777" w:rsidR="009E3C86" w:rsidRDefault="00000000">
            <w:pPr>
              <w:spacing w:after="40"/>
            </w:pPr>
            <w:r>
              <w:rPr>
                <w:sz w:val="20"/>
                <w:szCs w:val="20"/>
              </w:rPr>
              <w:t>0.809</w:t>
            </w:r>
          </w:p>
        </w:tc>
      </w:tr>
    </w:tbl>
    <w:p w14:paraId="3EC4FC94" w14:textId="77777777" w:rsidR="009E3C86" w:rsidRDefault="00000000">
      <w:pPr>
        <w:spacing w:before="80" w:after="200"/>
        <w:jc w:val="center"/>
      </w:pPr>
      <w:r>
        <w:rPr>
          <w:i/>
          <w:iCs/>
          <w:color w:val="404040"/>
          <w:sz w:val="20"/>
          <w:szCs w:val="20"/>
        </w:rPr>
        <w:t>Table X: HOPE evaluation results across three chunking strategies. Recursive 1000 wins overall (HOPE = 0.825), driven by semantic independence.</w:t>
      </w:r>
    </w:p>
    <w:p w14:paraId="261A9D0C" w14:textId="77777777" w:rsidR="009E3C86" w:rsidRDefault="009E3C86">
      <w:pPr>
        <w:spacing w:after="120"/>
      </w:pPr>
    </w:p>
    <w:p w14:paraId="6607A2AF" w14:textId="77777777" w:rsidR="009E3C86" w:rsidRDefault="00000000">
      <w:pPr>
        <w:spacing w:after="120"/>
      </w:pPr>
      <w:r>
        <w:rPr>
          <w:i/>
          <w:iCs/>
          <w:color w:val="2E75B6"/>
        </w:rPr>
        <w:t xml:space="preserve">[WRITING PROMPT] Key interpretation: counter-intuitively, fixed-size recursive chunking outperformed the more sophisticated strategies, particularly on semantic independence. This aligns with </w:t>
      </w:r>
      <w:proofErr w:type="spellStart"/>
      <w:r>
        <w:rPr>
          <w:i/>
          <w:iCs/>
          <w:color w:val="2E75B6"/>
        </w:rPr>
        <w:t>Brådland</w:t>
      </w:r>
      <w:proofErr w:type="spellEnd"/>
      <w:r>
        <w:rPr>
          <w:i/>
          <w:iCs/>
          <w:color w:val="2E75B6"/>
        </w:rPr>
        <w:t xml:space="preserve"> et al.’s observation. </w:t>
      </w:r>
      <w:proofErr w:type="spellStart"/>
      <w:r>
        <w:rPr>
          <w:i/>
          <w:iCs/>
          <w:color w:val="2E75B6"/>
        </w:rPr>
        <w:t>ζ_con</w:t>
      </w:r>
      <w:proofErr w:type="spellEnd"/>
      <w:r>
        <w:rPr>
          <w:i/>
          <w:iCs/>
          <w:color w:val="2E75B6"/>
        </w:rPr>
        <w:t xml:space="preserve"> showed no significant differences (Wilcoxon, all p &gt; 0.22). </w:t>
      </w:r>
      <w:proofErr w:type="spellStart"/>
      <w:r>
        <w:rPr>
          <w:i/>
          <w:iCs/>
          <w:color w:val="2E75B6"/>
        </w:rPr>
        <w:t>ζ_sem</w:t>
      </w:r>
      <w:proofErr w:type="spellEnd"/>
      <w:r>
        <w:rPr>
          <w:i/>
          <w:iCs/>
          <w:color w:val="2E75B6"/>
        </w:rPr>
        <w:t xml:space="preserve"> was the dominant differentiator. Log: March 15 entry.</w:t>
      </w:r>
    </w:p>
    <w:p w14:paraId="4DF8FECC" w14:textId="77777777" w:rsidR="009E3C86" w:rsidRDefault="009E3C86">
      <w:pPr>
        <w:spacing w:after="120"/>
      </w:pPr>
    </w:p>
    <w:p w14:paraId="6453AF2D" w14:textId="77777777" w:rsidR="009E3C86" w:rsidRDefault="00000000">
      <w:pPr>
        <w:pStyle w:val="Nadpis3"/>
      </w:pPr>
      <w:bookmarkStart w:id="37" w:name="_Toc228445298"/>
      <w:r>
        <w:t>3.4.3 Selected Strategy</w:t>
      </w:r>
      <w:bookmarkEnd w:id="37"/>
    </w:p>
    <w:p w14:paraId="79742DBB" w14:textId="77777777" w:rsidR="009E3C86" w:rsidRDefault="00000000">
      <w:pPr>
        <w:spacing w:after="120"/>
      </w:pPr>
      <w:r>
        <w:rPr>
          <w:i/>
          <w:iCs/>
          <w:color w:val="2E75B6"/>
        </w:rPr>
        <w:t>[WRITING PROMPT] Recursive 1000 selected based on HOPE results. 31,741 chunks produced from 879 documents. Brief note on chunk length distribution.</w:t>
      </w:r>
    </w:p>
    <w:p w14:paraId="790B5DB6" w14:textId="77777777" w:rsidR="009E3C86" w:rsidRDefault="009E3C86">
      <w:pPr>
        <w:spacing w:after="120"/>
      </w:pPr>
    </w:p>
    <w:p w14:paraId="4416F5D8" w14:textId="77777777" w:rsidR="009E3C86" w:rsidRDefault="00000000">
      <w:pPr>
        <w:pStyle w:val="Nadpis2"/>
      </w:pPr>
      <w:bookmarkStart w:id="38" w:name="_Toc228445299"/>
      <w:r>
        <w:t>3.5 Embedding Model Selection</w:t>
      </w:r>
      <w:bookmarkEnd w:id="38"/>
    </w:p>
    <w:p w14:paraId="3FE23A82" w14:textId="77777777" w:rsidR="009E3C86" w:rsidRDefault="00000000">
      <w:pPr>
        <w:spacing w:after="120"/>
      </w:pPr>
      <w:r>
        <w:rPr>
          <w:i/>
          <w:iCs/>
          <w:color w:val="2E75B6"/>
        </w:rPr>
        <w:t xml:space="preserve">[WRITING PROMPT] Compared bge-base-en-v1.5 vs bge-m3. Since </w:t>
      </w:r>
      <w:proofErr w:type="spellStart"/>
      <w:r>
        <w:rPr>
          <w:i/>
          <w:iCs/>
          <w:color w:val="2E75B6"/>
        </w:rPr>
        <w:t>ζ_con</w:t>
      </w:r>
      <w:proofErr w:type="spellEnd"/>
      <w:r>
        <w:rPr>
          <w:i/>
          <w:iCs/>
          <w:color w:val="2E75B6"/>
        </w:rPr>
        <w:t xml:space="preserve"> and </w:t>
      </w:r>
      <w:proofErr w:type="spellStart"/>
      <w:r>
        <w:rPr>
          <w:i/>
          <w:iCs/>
          <w:color w:val="2E75B6"/>
        </w:rPr>
        <w:t>ζ_sem</w:t>
      </w:r>
      <w:proofErr w:type="spellEnd"/>
      <w:r>
        <w:rPr>
          <w:i/>
          <w:iCs/>
          <w:color w:val="2E75B6"/>
        </w:rPr>
        <w:t xml:space="preserve"> are chunk-intrinsic (independent of embedding model), only </w:t>
      </w:r>
      <w:proofErr w:type="spellStart"/>
      <w:r>
        <w:rPr>
          <w:i/>
          <w:iCs/>
          <w:color w:val="2E75B6"/>
        </w:rPr>
        <w:t>ζ_inf</w:t>
      </w:r>
      <w:proofErr w:type="spellEnd"/>
      <w:r>
        <w:rPr>
          <w:i/>
          <w:iCs/>
          <w:color w:val="2E75B6"/>
        </w:rPr>
        <w:t xml:space="preserve"> needed re-evaluation. bge-m3 did not outperform </w:t>
      </w:r>
      <w:proofErr w:type="spellStart"/>
      <w:r>
        <w:rPr>
          <w:i/>
          <w:iCs/>
          <w:color w:val="2E75B6"/>
        </w:rPr>
        <w:t>bge</w:t>
      </w:r>
      <w:proofErr w:type="spellEnd"/>
      <w:r>
        <w:rPr>
          <w:i/>
          <w:iCs/>
          <w:color w:val="2E75B6"/>
        </w:rPr>
        <w:t>-</w:t>
      </w:r>
      <w:proofErr w:type="gramStart"/>
      <w:r>
        <w:rPr>
          <w:i/>
          <w:iCs/>
          <w:color w:val="2E75B6"/>
        </w:rPr>
        <w:t>base</w:t>
      </w:r>
      <w:proofErr w:type="gramEnd"/>
      <w:r>
        <w:rPr>
          <w:i/>
          <w:iCs/>
          <w:color w:val="2E75B6"/>
        </w:rPr>
        <w:t xml:space="preserve"> on </w:t>
      </w:r>
      <w:proofErr w:type="spellStart"/>
      <w:r>
        <w:rPr>
          <w:i/>
          <w:iCs/>
          <w:color w:val="2E75B6"/>
        </w:rPr>
        <w:t>ζ_inf</w:t>
      </w:r>
      <w:proofErr w:type="spellEnd"/>
      <w:r>
        <w:rPr>
          <w:i/>
          <w:iCs/>
          <w:color w:val="2E75B6"/>
        </w:rPr>
        <w:t xml:space="preserve">, so </w:t>
      </w:r>
      <w:proofErr w:type="spellStart"/>
      <w:r>
        <w:rPr>
          <w:i/>
          <w:iCs/>
          <w:color w:val="2E75B6"/>
        </w:rPr>
        <w:t>bge</w:t>
      </w:r>
      <w:proofErr w:type="spellEnd"/>
      <w:r>
        <w:rPr>
          <w:i/>
          <w:iCs/>
          <w:color w:val="2E75B6"/>
        </w:rPr>
        <w:t>-base retained. Log: March 30 entry, “M3 embedding attempt” section.</w:t>
      </w:r>
    </w:p>
    <w:p w14:paraId="64EB5B4D" w14:textId="77777777" w:rsidR="009E3C86" w:rsidRDefault="009E3C86">
      <w:pPr>
        <w:spacing w:after="12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008"/>
        <w:gridCol w:w="3009"/>
        <w:gridCol w:w="3009"/>
      </w:tblGrid>
      <w:tr w:rsidR="009E3C86" w14:paraId="2CF735B9" w14:textId="77777777">
        <w:tc>
          <w:tcPr>
            <w:tcW w:w="3008" w:type="dxa"/>
            <w:tcBorders>
              <w:top w:val="single" w:sz="1" w:space="0" w:color="999999"/>
              <w:left w:val="single" w:sz="1" w:space="0" w:color="999999"/>
              <w:bottom w:val="single" w:sz="1" w:space="0" w:color="999999"/>
              <w:right w:val="single" w:sz="1" w:space="0" w:color="999999"/>
            </w:tcBorders>
            <w:shd w:val="clear" w:color="auto" w:fill="E8EEF4"/>
            <w:tcMar>
              <w:top w:w="60" w:type="dxa"/>
              <w:left w:w="100" w:type="dxa"/>
              <w:bottom w:w="60" w:type="dxa"/>
              <w:right w:w="100" w:type="dxa"/>
            </w:tcMar>
          </w:tcPr>
          <w:p w14:paraId="341A7D27" w14:textId="77777777" w:rsidR="009E3C86" w:rsidRDefault="00000000">
            <w:pPr>
              <w:spacing w:after="40"/>
            </w:pPr>
            <w:r>
              <w:rPr>
                <w:b/>
                <w:bCs/>
                <w:sz w:val="20"/>
                <w:szCs w:val="20"/>
              </w:rPr>
              <w:t>Metric</w:t>
            </w:r>
          </w:p>
        </w:tc>
        <w:tc>
          <w:tcPr>
            <w:tcW w:w="3008" w:type="dxa"/>
            <w:tcBorders>
              <w:top w:val="single" w:sz="1" w:space="0" w:color="999999"/>
              <w:left w:val="single" w:sz="1" w:space="0" w:color="999999"/>
              <w:bottom w:val="single" w:sz="1" w:space="0" w:color="999999"/>
              <w:right w:val="single" w:sz="1" w:space="0" w:color="999999"/>
            </w:tcBorders>
            <w:shd w:val="clear" w:color="auto" w:fill="E8EEF4"/>
            <w:tcMar>
              <w:top w:w="60" w:type="dxa"/>
              <w:left w:w="100" w:type="dxa"/>
              <w:bottom w:w="60" w:type="dxa"/>
              <w:right w:w="100" w:type="dxa"/>
            </w:tcMar>
          </w:tcPr>
          <w:p w14:paraId="77401562" w14:textId="77777777" w:rsidR="009E3C86" w:rsidRDefault="00000000">
            <w:pPr>
              <w:spacing w:after="40"/>
            </w:pPr>
            <w:r>
              <w:rPr>
                <w:b/>
                <w:bCs/>
                <w:sz w:val="20"/>
                <w:szCs w:val="20"/>
              </w:rPr>
              <w:t>bge-base-en-v1.5</w:t>
            </w:r>
          </w:p>
        </w:tc>
        <w:tc>
          <w:tcPr>
            <w:tcW w:w="3008" w:type="dxa"/>
            <w:tcBorders>
              <w:top w:val="single" w:sz="1" w:space="0" w:color="999999"/>
              <w:left w:val="single" w:sz="1" w:space="0" w:color="999999"/>
              <w:bottom w:val="single" w:sz="1" w:space="0" w:color="999999"/>
              <w:right w:val="single" w:sz="1" w:space="0" w:color="999999"/>
            </w:tcBorders>
            <w:shd w:val="clear" w:color="auto" w:fill="E8EEF4"/>
            <w:tcMar>
              <w:top w:w="60" w:type="dxa"/>
              <w:left w:w="100" w:type="dxa"/>
              <w:bottom w:w="60" w:type="dxa"/>
              <w:right w:w="100" w:type="dxa"/>
            </w:tcMar>
          </w:tcPr>
          <w:p w14:paraId="70815718" w14:textId="77777777" w:rsidR="009E3C86" w:rsidRDefault="00000000">
            <w:pPr>
              <w:spacing w:after="40"/>
            </w:pPr>
            <w:r>
              <w:rPr>
                <w:b/>
                <w:bCs/>
                <w:sz w:val="20"/>
                <w:szCs w:val="20"/>
              </w:rPr>
              <w:t>bge-m3</w:t>
            </w:r>
          </w:p>
        </w:tc>
      </w:tr>
      <w:tr w:rsidR="009E3C86" w14:paraId="01EA276F" w14:textId="77777777">
        <w:tc>
          <w:tcPr>
            <w:tcW w:w="3008"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22D4B361" w14:textId="77777777" w:rsidR="009E3C86" w:rsidRDefault="00000000">
            <w:pPr>
              <w:spacing w:after="40"/>
            </w:pPr>
            <w:proofErr w:type="spellStart"/>
            <w:r>
              <w:rPr>
                <w:sz w:val="20"/>
                <w:szCs w:val="20"/>
              </w:rPr>
              <w:t>ζ_con</w:t>
            </w:r>
            <w:proofErr w:type="spellEnd"/>
          </w:p>
        </w:tc>
        <w:tc>
          <w:tcPr>
            <w:tcW w:w="3008"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54F25A6B" w14:textId="77777777" w:rsidR="009E3C86" w:rsidRDefault="00000000">
            <w:pPr>
              <w:spacing w:after="40"/>
            </w:pPr>
            <w:r>
              <w:rPr>
                <w:sz w:val="20"/>
                <w:szCs w:val="20"/>
              </w:rPr>
              <w:t>0.727</w:t>
            </w:r>
          </w:p>
        </w:tc>
        <w:tc>
          <w:tcPr>
            <w:tcW w:w="3008"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70838DF7" w14:textId="77777777" w:rsidR="009E3C86" w:rsidRDefault="00000000">
            <w:pPr>
              <w:spacing w:after="40"/>
            </w:pPr>
            <w:r>
              <w:rPr>
                <w:sz w:val="20"/>
                <w:szCs w:val="20"/>
              </w:rPr>
              <w:t>0.727</w:t>
            </w:r>
          </w:p>
        </w:tc>
      </w:tr>
      <w:tr w:rsidR="009E3C86" w14:paraId="01953C38" w14:textId="77777777">
        <w:tc>
          <w:tcPr>
            <w:tcW w:w="3008"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0EF7739E" w14:textId="77777777" w:rsidR="009E3C86" w:rsidRDefault="00000000">
            <w:pPr>
              <w:spacing w:after="40"/>
            </w:pPr>
            <w:proofErr w:type="spellStart"/>
            <w:r>
              <w:rPr>
                <w:sz w:val="20"/>
                <w:szCs w:val="20"/>
              </w:rPr>
              <w:t>ζ_sem</w:t>
            </w:r>
            <w:proofErr w:type="spellEnd"/>
          </w:p>
        </w:tc>
        <w:tc>
          <w:tcPr>
            <w:tcW w:w="3008"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461B20E8" w14:textId="77777777" w:rsidR="009E3C86" w:rsidRDefault="00000000">
            <w:pPr>
              <w:spacing w:after="40"/>
            </w:pPr>
            <w:r>
              <w:rPr>
                <w:sz w:val="20"/>
                <w:szCs w:val="20"/>
              </w:rPr>
              <w:t>0.850</w:t>
            </w:r>
          </w:p>
        </w:tc>
        <w:tc>
          <w:tcPr>
            <w:tcW w:w="3008"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19CA5114" w14:textId="77777777" w:rsidR="009E3C86" w:rsidRDefault="00000000">
            <w:pPr>
              <w:spacing w:after="40"/>
            </w:pPr>
            <w:r>
              <w:rPr>
                <w:sz w:val="20"/>
                <w:szCs w:val="20"/>
              </w:rPr>
              <w:t>0.850</w:t>
            </w:r>
          </w:p>
        </w:tc>
      </w:tr>
      <w:tr w:rsidR="009E3C86" w14:paraId="6A10273F" w14:textId="77777777">
        <w:tc>
          <w:tcPr>
            <w:tcW w:w="3008"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5533DC8D" w14:textId="77777777" w:rsidR="009E3C86" w:rsidRDefault="00000000">
            <w:pPr>
              <w:spacing w:after="40"/>
            </w:pPr>
            <w:proofErr w:type="spellStart"/>
            <w:r>
              <w:rPr>
                <w:sz w:val="20"/>
                <w:szCs w:val="20"/>
              </w:rPr>
              <w:t>ζ_inf</w:t>
            </w:r>
            <w:proofErr w:type="spellEnd"/>
          </w:p>
        </w:tc>
        <w:tc>
          <w:tcPr>
            <w:tcW w:w="3008"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41A0ED82" w14:textId="77777777" w:rsidR="009E3C86" w:rsidRDefault="00000000">
            <w:pPr>
              <w:spacing w:after="40"/>
            </w:pPr>
            <w:r>
              <w:rPr>
                <w:sz w:val="20"/>
                <w:szCs w:val="20"/>
              </w:rPr>
              <w:t>0.898</w:t>
            </w:r>
          </w:p>
        </w:tc>
        <w:tc>
          <w:tcPr>
            <w:tcW w:w="3008"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55C462D3" w14:textId="77777777" w:rsidR="009E3C86" w:rsidRDefault="00000000">
            <w:pPr>
              <w:spacing w:after="40"/>
            </w:pPr>
            <w:r>
              <w:rPr>
                <w:sz w:val="20"/>
                <w:szCs w:val="20"/>
              </w:rPr>
              <w:t>0.878</w:t>
            </w:r>
          </w:p>
        </w:tc>
      </w:tr>
      <w:tr w:rsidR="009E3C86" w14:paraId="39AD22C7" w14:textId="77777777">
        <w:tc>
          <w:tcPr>
            <w:tcW w:w="3008"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08BE79A0" w14:textId="77777777" w:rsidR="009E3C86" w:rsidRDefault="00000000">
            <w:pPr>
              <w:spacing w:after="40"/>
            </w:pPr>
            <w:r>
              <w:rPr>
                <w:sz w:val="20"/>
                <w:szCs w:val="20"/>
              </w:rPr>
              <w:t>HOPE</w:t>
            </w:r>
          </w:p>
        </w:tc>
        <w:tc>
          <w:tcPr>
            <w:tcW w:w="3008"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0E4CAB85" w14:textId="77777777" w:rsidR="009E3C86" w:rsidRDefault="00000000">
            <w:pPr>
              <w:spacing w:after="40"/>
            </w:pPr>
            <w:r>
              <w:rPr>
                <w:sz w:val="20"/>
                <w:szCs w:val="20"/>
              </w:rPr>
              <w:t>0.825</w:t>
            </w:r>
          </w:p>
        </w:tc>
        <w:tc>
          <w:tcPr>
            <w:tcW w:w="3008"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2E5CD03B" w14:textId="77777777" w:rsidR="009E3C86" w:rsidRDefault="00000000">
            <w:pPr>
              <w:spacing w:after="40"/>
            </w:pPr>
            <w:r>
              <w:rPr>
                <w:sz w:val="20"/>
                <w:szCs w:val="20"/>
              </w:rPr>
              <w:t>0.818</w:t>
            </w:r>
          </w:p>
        </w:tc>
      </w:tr>
    </w:tbl>
    <w:p w14:paraId="421C00BD" w14:textId="77777777" w:rsidR="009E3C86" w:rsidRDefault="00000000">
      <w:pPr>
        <w:spacing w:before="80" w:after="200"/>
        <w:jc w:val="center"/>
      </w:pPr>
      <w:r>
        <w:rPr>
          <w:i/>
          <w:iCs/>
          <w:color w:val="404040"/>
          <w:sz w:val="20"/>
          <w:szCs w:val="20"/>
        </w:rPr>
        <w:t>Table X: Embedding model comparison on HOPE sub-metrics. bge-base-en-v1.5 retained.</w:t>
      </w:r>
    </w:p>
    <w:p w14:paraId="47552156" w14:textId="77777777" w:rsidR="009E3C86" w:rsidRDefault="009E3C86">
      <w:pPr>
        <w:spacing w:after="120"/>
      </w:pPr>
    </w:p>
    <w:p w14:paraId="27ECAF71" w14:textId="77777777" w:rsidR="009E3C86" w:rsidRDefault="00000000">
      <w:pPr>
        <w:pStyle w:val="Nadpis2"/>
      </w:pPr>
      <w:bookmarkStart w:id="39" w:name="_Toc228445300"/>
      <w:r>
        <w:t>3.6 Corpus Statistics Summary</w:t>
      </w:r>
      <w:bookmarkEnd w:id="39"/>
    </w:p>
    <w:p w14:paraId="3E135BAA" w14:textId="77777777" w:rsidR="009E3C86" w:rsidRDefault="00000000">
      <w:pPr>
        <w:spacing w:after="120"/>
      </w:pPr>
      <w:r>
        <w:rPr>
          <w:i/>
          <w:iCs/>
          <w:color w:val="2E75B6"/>
        </w:rPr>
        <w:t>[WRITING PROMPT] Summary table: 879 PDFs, 31,741 chunks (31,738 in KG due to 3 token-limit errors), ~187k entity nodes, ~133k relationships, 868 Document nodes, 6 entity types, 7 relationship types.</w:t>
      </w:r>
    </w:p>
    <w:p w14:paraId="07B06BE4" w14:textId="77777777" w:rsidR="009E3C86" w:rsidRDefault="009E3C86">
      <w:pPr>
        <w:spacing w:after="120"/>
      </w:pPr>
    </w:p>
    <w:p w14:paraId="1627C938" w14:textId="77777777" w:rsidR="009E3C86" w:rsidRDefault="00000000">
      <w:pPr>
        <w:pStyle w:val="Nadpis1"/>
        <w:pageBreakBefore/>
      </w:pPr>
      <w:bookmarkStart w:id="40" w:name="_Toc228445301"/>
      <w:r>
        <w:lastRenderedPageBreak/>
        <w:t>4. Methodology</w:t>
      </w:r>
      <w:bookmarkEnd w:id="40"/>
    </w:p>
    <w:p w14:paraId="0F5F3673" w14:textId="77777777" w:rsidR="009E3C86" w:rsidRDefault="00000000">
      <w:pPr>
        <w:pStyle w:val="Nadpis2"/>
      </w:pPr>
      <w:bookmarkStart w:id="41" w:name="_Toc228445302"/>
      <w:r>
        <w:t>4.1 System Overview</w:t>
      </w:r>
      <w:bookmarkEnd w:id="41"/>
    </w:p>
    <w:p w14:paraId="52B889BB" w14:textId="77777777" w:rsidR="009E3C86" w:rsidRDefault="00000000">
      <w:pPr>
        <w:spacing w:after="120"/>
      </w:pPr>
      <w:r>
        <w:rPr>
          <w:i/>
          <w:iCs/>
          <w:color w:val="2E75B6"/>
        </w:rPr>
        <w:t xml:space="preserve">[WRITING PROMPT] High-level architecture diagram needed here. Describe the full pipeline: PDF → chunks → embeddings → </w:t>
      </w:r>
      <w:proofErr w:type="spellStart"/>
      <w:r>
        <w:rPr>
          <w:i/>
          <w:iCs/>
          <w:color w:val="2E75B6"/>
        </w:rPr>
        <w:t>ChromaDB</w:t>
      </w:r>
      <w:proofErr w:type="spellEnd"/>
      <w:r>
        <w:rPr>
          <w:i/>
          <w:iCs/>
          <w:color w:val="2E75B6"/>
        </w:rPr>
        <w:t xml:space="preserve"> + KG extraction → Neo4j → hybrid retrieval → generation. Two orthogonal mechanisms: router (binary gate for graph expansion) + threshold (cosine distance for community summaries). Four evaluation conditions: baseline, hybrid, community, </w:t>
      </w:r>
      <w:proofErr w:type="spellStart"/>
      <w:r>
        <w:rPr>
          <w:i/>
          <w:iCs/>
          <w:color w:val="2E75B6"/>
        </w:rPr>
        <w:t>graphrag</w:t>
      </w:r>
      <w:proofErr w:type="spellEnd"/>
      <w:r>
        <w:rPr>
          <w:i/>
          <w:iCs/>
          <w:color w:val="2E75B6"/>
        </w:rPr>
        <w:t>.</w:t>
      </w:r>
    </w:p>
    <w:p w14:paraId="0C88AE5E" w14:textId="77777777" w:rsidR="009E3C86" w:rsidRDefault="009E3C86">
      <w:pPr>
        <w:spacing w:after="120"/>
      </w:pPr>
    </w:p>
    <w:p w14:paraId="7296010C" w14:textId="77777777" w:rsidR="009E3C86" w:rsidRDefault="00000000">
      <w:pPr>
        <w:pStyle w:val="Nadpis2"/>
      </w:pPr>
      <w:bookmarkStart w:id="42" w:name="_Toc228445303"/>
      <w:r>
        <w:t>4.2 RAG Baseline</w:t>
      </w:r>
      <w:bookmarkEnd w:id="42"/>
    </w:p>
    <w:p w14:paraId="7FB30C56" w14:textId="77777777" w:rsidR="009E3C86" w:rsidRDefault="00000000">
      <w:pPr>
        <w:pStyle w:val="Nadpis3"/>
      </w:pPr>
      <w:bookmarkStart w:id="43" w:name="_Toc228445304"/>
      <w:r>
        <w:t>4.2.1 Vector Store</w:t>
      </w:r>
      <w:bookmarkEnd w:id="43"/>
    </w:p>
    <w:p w14:paraId="12ED3D80" w14:textId="77777777" w:rsidR="009E3C86" w:rsidRDefault="00000000">
      <w:pPr>
        <w:spacing w:after="120"/>
      </w:pPr>
      <w:r>
        <w:rPr>
          <w:i/>
          <w:iCs/>
          <w:color w:val="2E75B6"/>
        </w:rPr>
        <w:t xml:space="preserve">[WRITING PROMPT] </w:t>
      </w:r>
      <w:proofErr w:type="spellStart"/>
      <w:r>
        <w:rPr>
          <w:i/>
          <w:iCs/>
          <w:color w:val="2E75B6"/>
        </w:rPr>
        <w:t>ChromaDB</w:t>
      </w:r>
      <w:proofErr w:type="spellEnd"/>
      <w:r>
        <w:rPr>
          <w:i/>
          <w:iCs/>
          <w:color w:val="2E75B6"/>
        </w:rPr>
        <w:t xml:space="preserve"> with bge-base-en-v1.5 embeddings. 31,741 chunks. Collection name: recursive_100 (contents are recursive_1000). Metadata: </w:t>
      </w:r>
      <w:proofErr w:type="spellStart"/>
      <w:r>
        <w:rPr>
          <w:i/>
          <w:iCs/>
          <w:color w:val="2E75B6"/>
        </w:rPr>
        <w:t>chunk_id</w:t>
      </w:r>
      <w:proofErr w:type="spellEnd"/>
      <w:r>
        <w:rPr>
          <w:i/>
          <w:iCs/>
          <w:color w:val="2E75B6"/>
        </w:rPr>
        <w:t xml:space="preserve"> in Neo4j-compatible </w:t>
      </w:r>
      <w:proofErr w:type="gramStart"/>
      <w:r>
        <w:rPr>
          <w:i/>
          <w:iCs/>
          <w:color w:val="2E75B6"/>
        </w:rPr>
        <w:t>format ({</w:t>
      </w:r>
      <w:proofErr w:type="spellStart"/>
      <w:proofErr w:type="gramEnd"/>
      <w:r>
        <w:rPr>
          <w:i/>
          <w:iCs/>
          <w:color w:val="2E75B6"/>
        </w:rPr>
        <w:t>filename_</w:t>
      </w:r>
      <w:proofErr w:type="gramStart"/>
      <w:r>
        <w:rPr>
          <w:i/>
          <w:iCs/>
          <w:color w:val="2E75B6"/>
        </w:rPr>
        <w:t>stem</w:t>
      </w:r>
      <w:proofErr w:type="spellEnd"/>
      <w:r>
        <w:rPr>
          <w:i/>
          <w:iCs/>
          <w:color w:val="2E75B6"/>
        </w:rPr>
        <w:t>}_chunk_{</w:t>
      </w:r>
      <w:proofErr w:type="gramEnd"/>
      <w:r>
        <w:rPr>
          <w:i/>
          <w:iCs/>
          <w:color w:val="2E75B6"/>
        </w:rPr>
        <w:t>index:03</w:t>
      </w:r>
      <w:proofErr w:type="gramStart"/>
      <w:r>
        <w:rPr>
          <w:i/>
          <w:iCs/>
          <w:color w:val="2E75B6"/>
        </w:rPr>
        <w:t>d})</w:t>
      </w:r>
      <w:proofErr w:type="gramEnd"/>
      <w:r>
        <w:rPr>
          <w:i/>
          <w:iCs/>
          <w:color w:val="2E75B6"/>
        </w:rPr>
        <w:t xml:space="preserve">. Log: April 10–11 for the reindexing detour that added </w:t>
      </w:r>
      <w:proofErr w:type="spellStart"/>
      <w:r>
        <w:rPr>
          <w:i/>
          <w:iCs/>
          <w:color w:val="2E75B6"/>
        </w:rPr>
        <w:t>chunk_id</w:t>
      </w:r>
      <w:proofErr w:type="spellEnd"/>
      <w:r>
        <w:rPr>
          <w:i/>
          <w:iCs/>
          <w:color w:val="2E75B6"/>
        </w:rPr>
        <w:t xml:space="preserve"> to metadata.</w:t>
      </w:r>
    </w:p>
    <w:p w14:paraId="325D0D86" w14:textId="77777777" w:rsidR="009E3C86" w:rsidRDefault="009E3C86">
      <w:pPr>
        <w:spacing w:after="120"/>
      </w:pPr>
    </w:p>
    <w:p w14:paraId="36DCA619" w14:textId="77777777" w:rsidR="009E3C86" w:rsidRDefault="00000000">
      <w:pPr>
        <w:pStyle w:val="Nadpis3"/>
      </w:pPr>
      <w:bookmarkStart w:id="44" w:name="_Toc228445305"/>
      <w:r>
        <w:t>4.2.2 Retrieval</w:t>
      </w:r>
      <w:bookmarkEnd w:id="44"/>
    </w:p>
    <w:p w14:paraId="49DCCD72" w14:textId="77777777" w:rsidR="009E3C86" w:rsidRDefault="00000000">
      <w:pPr>
        <w:spacing w:after="120"/>
      </w:pPr>
      <w:r>
        <w:rPr>
          <w:i/>
          <w:iCs/>
          <w:color w:val="2E75B6"/>
        </w:rPr>
        <w:t xml:space="preserve">[WRITING PROMPT] </w:t>
      </w:r>
      <w:proofErr w:type="spellStart"/>
      <w:r>
        <w:rPr>
          <w:i/>
          <w:iCs/>
          <w:color w:val="2E75B6"/>
        </w:rPr>
        <w:t>MultiQuery</w:t>
      </w:r>
      <w:proofErr w:type="spellEnd"/>
      <w:r>
        <w:rPr>
          <w:i/>
          <w:iCs/>
          <w:color w:val="2E75B6"/>
        </w:rPr>
        <w:t xml:space="preserve"> reformulation: 5 alternative questions generated per query (gemma3:1b locally, DeepSeek API for cloud). TOP_K_RETRIEVAL=5 per reformulation, TOP_K_RERANK=5 final. Cross-encoder reranking with </w:t>
      </w:r>
      <w:proofErr w:type="spellStart"/>
      <w:r>
        <w:rPr>
          <w:i/>
          <w:iCs/>
          <w:color w:val="2E75B6"/>
        </w:rPr>
        <w:t>bge</w:t>
      </w:r>
      <w:proofErr w:type="spellEnd"/>
      <w:r>
        <w:rPr>
          <w:i/>
          <w:iCs/>
          <w:color w:val="2E75B6"/>
        </w:rPr>
        <w:t>-</w:t>
      </w:r>
      <w:proofErr w:type="spellStart"/>
      <w:r>
        <w:rPr>
          <w:i/>
          <w:iCs/>
          <w:color w:val="2E75B6"/>
        </w:rPr>
        <w:t>reranker</w:t>
      </w:r>
      <w:proofErr w:type="spellEnd"/>
      <w:r>
        <w:rPr>
          <w:i/>
          <w:iCs/>
          <w:color w:val="2E75B6"/>
        </w:rPr>
        <w:t>-base. Config toggles: USE_LOCAL_REFORMULATION. Log: March 15–17 entries.</w:t>
      </w:r>
    </w:p>
    <w:p w14:paraId="36C26961" w14:textId="77777777" w:rsidR="009E3C86" w:rsidRDefault="009E3C86">
      <w:pPr>
        <w:spacing w:after="120"/>
      </w:pPr>
    </w:p>
    <w:p w14:paraId="5B517558" w14:textId="77777777" w:rsidR="009E3C86" w:rsidRDefault="00000000">
      <w:pPr>
        <w:pStyle w:val="Nadpis3"/>
      </w:pPr>
      <w:bookmarkStart w:id="45" w:name="_Toc228445306"/>
      <w:r>
        <w:t>4.2.3 Generation</w:t>
      </w:r>
      <w:bookmarkEnd w:id="45"/>
    </w:p>
    <w:p w14:paraId="5F0F9944" w14:textId="77777777" w:rsidR="009E3C86" w:rsidRDefault="00000000">
      <w:pPr>
        <w:spacing w:after="120"/>
      </w:pPr>
      <w:r>
        <w:rPr>
          <w:i/>
          <w:iCs/>
          <w:color w:val="2E75B6"/>
        </w:rPr>
        <w:t>[WRITING PROMPT] DeepSeek-chat as generator (cost: ~$0.01/query). Marine biologist persona prompt. Step-by-step reasoning: assess relevance, synthesize, acknowledge conflicts, cite sources. Prompt evolution documented in log: Feb 24 (first attempt), March 17–18 (refinements), April 3 (internal assessment step). Include final prompt text or reference appendix.</w:t>
      </w:r>
    </w:p>
    <w:p w14:paraId="7477BFE9" w14:textId="77777777" w:rsidR="009E3C86" w:rsidRDefault="009E3C86">
      <w:pPr>
        <w:spacing w:after="120"/>
      </w:pPr>
    </w:p>
    <w:p w14:paraId="310A314D" w14:textId="77777777" w:rsidR="009E3C86" w:rsidRDefault="00000000">
      <w:pPr>
        <w:pStyle w:val="Nadpis3"/>
      </w:pPr>
      <w:bookmarkStart w:id="46" w:name="_Toc228445307"/>
      <w:r>
        <w:t xml:space="preserve">4.2.4 </w:t>
      </w:r>
      <w:proofErr w:type="spellStart"/>
      <w:r>
        <w:t>Streamlit</w:t>
      </w:r>
      <w:proofErr w:type="spellEnd"/>
      <w:r>
        <w:t xml:space="preserve"> Interface</w:t>
      </w:r>
      <w:bookmarkEnd w:id="46"/>
    </w:p>
    <w:p w14:paraId="6F1220ED" w14:textId="77777777" w:rsidR="009E3C86" w:rsidRDefault="00000000">
      <w:pPr>
        <w:spacing w:after="120"/>
      </w:pPr>
      <w:r>
        <w:rPr>
          <w:i/>
          <w:iCs/>
          <w:color w:val="2E75B6"/>
        </w:rPr>
        <w:lastRenderedPageBreak/>
        <w:t xml:space="preserve">[WRITING PROMPT] </w:t>
      </w:r>
      <w:proofErr w:type="spellStart"/>
      <w:r>
        <w:rPr>
          <w:i/>
          <w:iCs/>
          <w:color w:val="2E75B6"/>
        </w:rPr>
        <w:t>AlgaeBot</w:t>
      </w:r>
      <w:proofErr w:type="spellEnd"/>
      <w:r>
        <w:rPr>
          <w:i/>
          <w:iCs/>
          <w:color w:val="2E75B6"/>
        </w:rPr>
        <w:t xml:space="preserve"> GUI. Sidebar with source chunks. Session state for persistence. Deployed at algaebot.filipnovy.dk. Screenshot as figure. Log: March 18, April 21.</w:t>
      </w:r>
    </w:p>
    <w:p w14:paraId="258608A7" w14:textId="77777777" w:rsidR="009E3C86" w:rsidRDefault="009E3C86">
      <w:pPr>
        <w:spacing w:after="120"/>
      </w:pPr>
    </w:p>
    <w:p w14:paraId="2206BF85" w14:textId="77777777" w:rsidR="009E3C86" w:rsidRDefault="00000000">
      <w:pPr>
        <w:pStyle w:val="Nadpis2"/>
      </w:pPr>
      <w:bookmarkStart w:id="47" w:name="_Toc228445308"/>
      <w:r>
        <w:t>4.3 Knowledge Graph Design</w:t>
      </w:r>
      <w:bookmarkEnd w:id="47"/>
    </w:p>
    <w:p w14:paraId="2ABBD95E" w14:textId="20C5C4D9" w:rsidR="008177A8" w:rsidRDefault="008177A8" w:rsidP="008177A8">
      <w:r>
        <w:t xml:space="preserve">To construct an effective knowledge graph schema, the underlying data model must accurately reflect the scope, common content and focus of the document corpus. </w:t>
      </w:r>
      <w:r>
        <w:rPr>
          <w:i/>
          <w:iCs/>
        </w:rPr>
        <w:t xml:space="preserve">Algae’s </w:t>
      </w:r>
      <w:r>
        <w:t xml:space="preserve">focus is very broad: phylogenetics, taxonomy, ecology, population biology, physiology and biochemistry, cell/molecular biology, </w:t>
      </w:r>
      <w:r>
        <w:t>as well as</w:t>
      </w:r>
      <w:r>
        <w:t xml:space="preserve"> biotechnology.</w:t>
      </w:r>
    </w:p>
    <w:p w14:paraId="2977C862" w14:textId="6775894F" w:rsidR="008177A8" w:rsidRDefault="008177A8" w:rsidP="008177A8">
      <w:r>
        <w:t xml:space="preserve">It follows that the schema had to be designed to be versatile across these numerous disciplines. </w:t>
      </w:r>
      <w:proofErr w:type="gramStart"/>
      <w:r w:rsidR="0078246C">
        <w:t>So</w:t>
      </w:r>
      <w:proofErr w:type="gramEnd"/>
      <w:r w:rsidR="0078246C">
        <w:t xml:space="preserve"> we designed it to be capable of modeling macroscopic ecological interactions, precise environmental parameters, microscopic cellular processes and biotechnological industry applications as well.</w:t>
      </w:r>
    </w:p>
    <w:p w14:paraId="65D4B3B9" w14:textId="73105DC4" w:rsidR="00C67667" w:rsidRDefault="00C67667" w:rsidP="00C67667">
      <w:pPr>
        <w:pStyle w:val="Nadpis3"/>
      </w:pPr>
      <w:r>
        <w:t>4.3.</w:t>
      </w:r>
      <w:r>
        <w:t>2 Structure</w:t>
      </w:r>
    </w:p>
    <w:p w14:paraId="1C3B2155" w14:textId="371FF8D8" w:rsidR="00595622" w:rsidRDefault="00C67667" w:rsidP="008177A8">
      <w:r>
        <w:t>The graph has two interconnected layers:</w:t>
      </w:r>
    </w:p>
    <w:p w14:paraId="17DFFCB7" w14:textId="547C949E" w:rsidR="00C67667" w:rsidRPr="00442137" w:rsidRDefault="00C67667" w:rsidP="00C67667">
      <w:pPr>
        <w:pStyle w:val="Odstavecseseznamem"/>
        <w:numPr>
          <w:ilvl w:val="0"/>
          <w:numId w:val="3"/>
        </w:numPr>
        <w:rPr>
          <w:b/>
          <w:bCs/>
          <w:u w:val="single"/>
        </w:rPr>
      </w:pPr>
      <w:r w:rsidRPr="00442137">
        <w:rPr>
          <w:b/>
          <w:bCs/>
          <w:u w:val="single"/>
        </w:rPr>
        <w:t>Lexical Subgraph (document structure)</w:t>
      </w:r>
    </w:p>
    <w:p w14:paraId="4DF9DAC1" w14:textId="38B1236B" w:rsidR="004F01AB" w:rsidRDefault="004F01AB" w:rsidP="004F01AB">
      <w:pPr>
        <w:pStyle w:val="Odstavecseseznamem"/>
        <w:ind w:left="720"/>
      </w:pPr>
      <w:r>
        <w:t xml:space="preserve">This preserves the structural integrity, context and provenance of </w:t>
      </w:r>
      <w:proofErr w:type="gramStart"/>
      <w:r>
        <w:t>the academic</w:t>
      </w:r>
      <w:proofErr w:type="gramEnd"/>
      <w:r>
        <w:t xml:space="preserve"> papers. In the context of a </w:t>
      </w:r>
      <w:proofErr w:type="spellStart"/>
      <w:r>
        <w:t>GraphRAG</w:t>
      </w:r>
      <w:proofErr w:type="spellEnd"/>
      <w:r>
        <w:t xml:space="preserve"> application, it allows the retrieval system to trace extracted scientific facts straight to the specific chunk and paper.</w:t>
      </w:r>
      <w:r w:rsidR="00442137">
        <w:t xml:space="preserve"> The lexical layer has three node types in a chain: Document, Chunk, Entity. </w:t>
      </w:r>
      <w:r w:rsidR="00442137" w:rsidRPr="00442137">
        <w:t xml:space="preserve">A Document node represents one paper and carries metadata properties (filename, title, authors, year). Each Document connects to its constituent Chunk nodes via a </w:t>
      </w:r>
      <w:r w:rsidR="00442137" w:rsidRPr="00442137">
        <w:rPr>
          <w:i/>
          <w:iCs/>
        </w:rPr>
        <w:t>HAS_CHUNK</w:t>
      </w:r>
      <w:r w:rsidR="00442137" w:rsidRPr="00442137">
        <w:t xml:space="preserve"> relationship</w:t>
      </w:r>
      <w:r w:rsidR="00442137">
        <w:t>:</w:t>
      </w:r>
      <w:r w:rsidR="00442137" w:rsidRPr="00442137">
        <w:t xml:space="preserve"> there are roughly 31,738 chunks across 868 documents. Each Chunk stores the </w:t>
      </w:r>
      <w:proofErr w:type="spellStart"/>
      <w:r w:rsidR="00442137" w:rsidRPr="00442137">
        <w:t>chunk_id</w:t>
      </w:r>
      <w:proofErr w:type="spellEnd"/>
      <w:r w:rsidR="00442137" w:rsidRPr="00442137">
        <w:t xml:space="preserve"> and the raw text content. Chunks then connect to the domain subgraph via MENTIONS relationships pointing to Entity nodes, which is the bridge between the two layers.</w:t>
      </w:r>
    </w:p>
    <w:p w14:paraId="40671E57" w14:textId="18A25655" w:rsidR="00C67667" w:rsidRDefault="00C67667" w:rsidP="00C67667">
      <w:pPr>
        <w:pStyle w:val="Odstavecseseznamem"/>
        <w:numPr>
          <w:ilvl w:val="0"/>
          <w:numId w:val="3"/>
        </w:numPr>
        <w:rPr>
          <w:b/>
          <w:bCs/>
          <w:u w:val="single"/>
        </w:rPr>
      </w:pPr>
      <w:r w:rsidRPr="00442137">
        <w:rPr>
          <w:b/>
          <w:bCs/>
          <w:u w:val="single"/>
        </w:rPr>
        <w:t>Domain Subgraph (scientific knowledge)</w:t>
      </w:r>
    </w:p>
    <w:p w14:paraId="6C7E8118" w14:textId="77777777" w:rsidR="00442137" w:rsidRPr="00442137" w:rsidRDefault="00442137" w:rsidP="00442137">
      <w:pPr>
        <w:pStyle w:val="Odstavecseseznamem"/>
        <w:ind w:left="720"/>
        <w:rPr>
          <w:b/>
          <w:bCs/>
          <w:u w:val="single"/>
        </w:rPr>
      </w:pPr>
    </w:p>
    <w:p w14:paraId="7E6FFD80" w14:textId="454F15B7" w:rsidR="004F01AB" w:rsidRPr="004F01AB" w:rsidRDefault="004F01AB" w:rsidP="004F01AB">
      <w:pPr>
        <w:pStyle w:val="Odstavecseseznamem"/>
        <w:ind w:left="720"/>
      </w:pPr>
    </w:p>
    <w:p w14:paraId="111A669B" w14:textId="77777777" w:rsidR="00C67667" w:rsidRPr="008177A8" w:rsidRDefault="00C67667" w:rsidP="00C67667"/>
    <w:p w14:paraId="77EE046A" w14:textId="6969E19C" w:rsidR="009E3C86" w:rsidRDefault="00000000">
      <w:pPr>
        <w:pStyle w:val="Nadpis3"/>
      </w:pPr>
      <w:bookmarkStart w:id="48" w:name="_Toc228445309"/>
      <w:r>
        <w:t xml:space="preserve">4.3.1 </w:t>
      </w:r>
      <w:bookmarkEnd w:id="48"/>
      <w:r w:rsidR="008177A8">
        <w:t>Ontological Grounding</w:t>
      </w:r>
    </w:p>
    <w:p w14:paraId="6554DE2B" w14:textId="77777777" w:rsidR="005A2388" w:rsidRDefault="0078246C" w:rsidP="005C001E">
      <w:pPr>
        <w:spacing w:after="120"/>
      </w:pPr>
      <w:bookmarkStart w:id="49" w:name="_Toc228445310"/>
      <w:r>
        <w:lastRenderedPageBreak/>
        <w:t xml:space="preserve">The integrity of a scientific knowledge graph relies on the standardization of its vocabulary. </w:t>
      </w:r>
      <w:r w:rsidR="005C001E">
        <w:t xml:space="preserve">We set out to find appropriate </w:t>
      </w:r>
      <w:r w:rsidR="00BC41B5">
        <w:t xml:space="preserve">ontologies as conceptual inspiration for what kind of entities and relationships could exist </w:t>
      </w:r>
      <w:r w:rsidR="00195D96">
        <w:t>in the domain of phycology.</w:t>
      </w:r>
    </w:p>
    <w:p w14:paraId="44B30AE2" w14:textId="68046890" w:rsidR="005A2388" w:rsidRDefault="00195D96" w:rsidP="005C001E">
      <w:pPr>
        <w:spacing w:after="120"/>
      </w:pPr>
      <w:r>
        <w:t xml:space="preserve">Basic Formal Ontology (BFO)  </w:t>
      </w:r>
      <w:r>
        <w:fldChar w:fldCharType="begin"/>
      </w:r>
      <w:r>
        <w:instrText xml:space="preserve"> ADDIN ZOTERO_ITEM CSL_CITATION {"citationID":"KmDKCboW","properties":{"formattedCitation":"(Arp et al., 2015)","plainCitation":"(Arp et al., 2015)","noteIndex":0},"citationItems":[{"id":19,"uris":["http://zotero.org/users/local/zaq60o91/items/FL5K34NM"],"itemData":{"id":19,"type":"book","abstract":"An introduction to the field of applied ontology with examples derived particularly from biomedicine, covering theoretical components, design practices, and practical applications.\n            In the era of “big data,” science is increasingly information driven, and the potential for computers to store, manage, and integrate massive amounts of data has given rise to such new disciplinary fields as biomedical informatics. Applied ontology offers a strategy for the organization of scientific information in computer-tractable form, drawing on concepts not only from computer and information science but also from linguistics, logic, and philosophy. This book provides an introduction to the field of applied ontology that is of particular relevance to biomedicine, covering theoretical components of ontologies, best practices for ontology design, and examples of biomedical ontologies in use.\n            After defining an ontology as a representation of the types of entities in a given domain, the book distinguishes between different kinds of ontologies and taxonomies, and shows how applied ontology draws on more traditional ideas from metaphysics. It presents the core features of the Basic Formal Ontology (BFO), now used by over one hundred ontology projects around the world, and offers examples of domain ontologies that utilize BFO. The book also describes Web Ontology Language (OWL), a common framework for Semantic Web technologies. Throughout, the book provides concrete recommendations for the design and construction of domain ontologies.","DOI":"10.7551/mitpress/9780262527811.001.0001","ISBN":"978-0-262-32958-3","language":"en","publisher":"The MIT Press","source":"DOI.org (Crossref)","title":"Building Ontologies with Basic Formal Ontology","URL":"https://direct.mit.edu/books/book/4044/Building-Ontologies-with-Basic-Formal-Ontology","author":[{"family":"Arp","given":"Robert"},{"family":"Smith","given":"Barry"},{"family":"Spear","given":"Andrew D."}],"accessed":{"date-parts":[["2026",5,4]]},"issued":{"date-parts":[["2015",7,31]]}}}],"schema":"https://github.com/citation-style-language/schema/raw/master/csl-citation.json"} </w:instrText>
      </w:r>
      <w:r>
        <w:fldChar w:fldCharType="separate"/>
      </w:r>
      <w:r w:rsidRPr="00195D96">
        <w:t>(Arp et al., 2015)</w:t>
      </w:r>
      <w:r>
        <w:fldChar w:fldCharType="end"/>
      </w:r>
      <w:r w:rsidR="0078246C">
        <w:t xml:space="preserve"> </w:t>
      </w:r>
      <w:r w:rsidR="005A2388">
        <w:t xml:space="preserve">and The Core Ontology for Biology and Biomedicine (COB) </w:t>
      </w:r>
      <w:r w:rsidR="005A2388">
        <w:fldChar w:fldCharType="begin"/>
      </w:r>
      <w:r w:rsidR="005A2388">
        <w:instrText xml:space="preserve"> ADDIN ZOTERO_ITEM CSL_CITATION {"citationID":"rDqt4aK7","properties":{"formattedCitation":"(Jackson et al., 2021)","plainCitation":"(Jackson et al., 2021)","noteIndex":0},"citationItems":[{"id":23,"uris":["http://zotero.org/users/local/zaq60o91/items/D3CXU2YC"],"itemData":{"id":23,"type":"article-journal","abstract":"The OBO Foundry is a community organization of ontology developers that aims to support the development, harmonization, application, and sharing of an interoperable set of ontologies. The OBO Foundry principles are a defined set of guidelines that enable these aims. The OBO operations group has steadily worked towards making these principles (or parts thereof) computationally operational. The outcome of the computationally enforceable translation of the OBO principles saves a great deal of expert volunteer time and promotes greater adherence by individual ontologies (Jackson et al., 2021). However, the OBO principle for ‘interoperability’ is not easy to computationally check for. While it is possible to check for logical compatibility between ontologies, that is insufficient, as different ontologies can simply avoid ‘talking to each other’ and falsely seem compatible, by using distinct relations and classes.","container-title":"Database","DOI":"10.1093/database/baab069","ISSN":"1758-0463","language":"en","license":"https://creativecommons.org/licenses/by/4.0/","page":"baab069","source":"DOI.org (Crossref)","title":"OBO Foundry in 2021: operationalizing open data principles to evaluate ontologies","title-short":"OBO Foundry in 2021","volume":"2021","author":[{"family":"Jackson","given":"Rebecca"},{"family":"Matentzoglu","given":"Nicolas"},{"family":"Overton","given":"James A"},{"family":"Vita","given":"Randi"},{"family":"Balhoff","given":"James P"},{"family":"Buttigieg","given":"Pier Luigi"},{"family":"Carbon","given":"Seth"},{"family":"Courtot","given":"Melanie"},{"family":"Diehl","given":"Alexander D"},{"family":"Dooley","given":"Damion M"},{"family":"Duncan","given":"William D"},{"family":"Harris","given":"Nomi L"},{"family":"Haendel","given":"Melissa A"},{"family":"Lewis","given":"Suzanna E"},{"family":"Natale","given":"Darren A"},{"family":"Osumi-Sutherland","given":"David"},{"family":"Ruttenberg","given":"Alan"},{"family":"Schriml","given":"Lynn M"},{"family":"Smith","given":"Barry"},{"family":"Stoeckert Jr.","given":"Christian J"},{"family":"Vasilevsky","given":"Nicole A"},{"family":"Walls","given":"Ramona L"},{"family":"Zheng","given":"Jie"},{"family":"Mungall","given":"Christopher J"},{"family":"Peters","given":"Bjoern"}],"issued":{"date-parts":[["2021",10,26]]}}}],"schema":"https://github.com/citation-style-language/schema/raw/master/csl-citation.json"} </w:instrText>
      </w:r>
      <w:r w:rsidR="005A2388">
        <w:fldChar w:fldCharType="separate"/>
      </w:r>
      <w:r w:rsidR="005A2388" w:rsidRPr="005A2388">
        <w:t>(Jackson et al., 2021)</w:t>
      </w:r>
      <w:r w:rsidR="005A2388">
        <w:fldChar w:fldCharType="end"/>
      </w:r>
      <w:r w:rsidR="005A2388">
        <w:t xml:space="preserve"> </w:t>
      </w:r>
      <w:r w:rsidR="0078246C">
        <w:t>served as the structural foundation of the schema.</w:t>
      </w:r>
      <w:r w:rsidR="005A2388">
        <w:t xml:space="preserve"> BFO splits reality into 2 categories: continuants (things that exist through time, like plants) and </w:t>
      </w:r>
      <w:proofErr w:type="spellStart"/>
      <w:r w:rsidR="005A2388">
        <w:t>occurents</w:t>
      </w:r>
      <w:proofErr w:type="spellEnd"/>
      <w:r w:rsidR="005A2388">
        <w:t xml:space="preserve"> (entities in which continuants participate, such as a reaction).</w:t>
      </w:r>
    </w:p>
    <w:p w14:paraId="685735F0" w14:textId="153DE72E" w:rsidR="005C001E" w:rsidRDefault="0078246C" w:rsidP="005C001E">
      <w:pPr>
        <w:spacing w:after="120"/>
      </w:pPr>
      <w:r>
        <w:t>The Open Biological and Biomedical Ontology</w:t>
      </w:r>
      <w:r w:rsidR="005A2388">
        <w:t>’s</w:t>
      </w:r>
      <w:r w:rsidR="00195D96">
        <w:t xml:space="preserve"> </w:t>
      </w:r>
      <w:r>
        <w:t>(</w:t>
      </w:r>
      <w:r w:rsidR="00195D96">
        <w:t>OBO</w:t>
      </w:r>
      <w:r>
        <w:t>)</w:t>
      </w:r>
      <w:r w:rsidR="00195D96">
        <w:t xml:space="preserve"> Relational Ontology (RO) </w:t>
      </w:r>
      <w:r w:rsidR="005A2388">
        <w:t xml:space="preserve">has been adopted and modified </w:t>
      </w:r>
      <w:r w:rsidR="00195D96">
        <w:t>for relation predicates</w:t>
      </w:r>
      <w:r w:rsidR="00595622">
        <w:t xml:space="preserve"> </w:t>
      </w:r>
      <w:r w:rsidR="00595622">
        <w:fldChar w:fldCharType="begin"/>
      </w:r>
      <w:r w:rsidR="00595622">
        <w:instrText xml:space="preserve"> ADDIN ZOTERO_ITEM CSL_CITATION {"citationID":"ksRVohXe","properties":{"formattedCitation":"({\\i{}OBO Foundry}, n.d.)","plainCitation":"(OBO Foundry, n.d.)","noteIndex":0},"citationItems":[{"id":24,"uris":["http://zotero.org/users/local/zaq60o91/items/5UB3LHNL"],"itemData":{"id":24,"type":"webpage","title":"OBO Foundry","URL":"https://obofoundry.org/ontology/ro.html","accessed":{"date-parts":[["2026",5,4]]}}}],"schema":"https://github.com/citation-style-language/schema/raw/master/csl-citation.json"} </w:instrText>
      </w:r>
      <w:r w:rsidR="00595622">
        <w:fldChar w:fldCharType="separate"/>
      </w:r>
      <w:r w:rsidR="00595622" w:rsidRPr="00595622">
        <w:rPr>
          <w:rFonts w:cs="Times New Roman"/>
        </w:rPr>
        <w:t>(</w:t>
      </w:r>
      <w:r w:rsidR="00595622" w:rsidRPr="00595622">
        <w:rPr>
          <w:rFonts w:cs="Times New Roman"/>
          <w:i/>
          <w:iCs/>
        </w:rPr>
        <w:t>OBO Foundry</w:t>
      </w:r>
      <w:r w:rsidR="00595622" w:rsidRPr="00595622">
        <w:rPr>
          <w:rFonts w:cs="Times New Roman"/>
        </w:rPr>
        <w:t xml:space="preserve">, </w:t>
      </w:r>
      <w:r w:rsidR="00595622">
        <w:rPr>
          <w:rFonts w:cs="Times New Roman"/>
        </w:rPr>
        <w:t>2024</w:t>
      </w:r>
      <w:r w:rsidR="00595622" w:rsidRPr="00595622">
        <w:rPr>
          <w:rFonts w:cs="Times New Roman"/>
        </w:rPr>
        <w:t>.)</w:t>
      </w:r>
      <w:r w:rsidR="00595622">
        <w:fldChar w:fldCharType="end"/>
      </w:r>
      <w:r w:rsidR="005A2388">
        <w:t>. This is probably the most vital component for the Neo4j implementation</w:t>
      </w:r>
      <w:r w:rsidR="00595622">
        <w:t>. RO categorizes relations into foundational elements (applicable to all biomedical domains), spatial and temporal relations, as well as participation relations.</w:t>
      </w:r>
    </w:p>
    <w:p w14:paraId="0A10385B" w14:textId="6EF68FA9" w:rsidR="00500B2D" w:rsidRDefault="00595622" w:rsidP="005C001E">
      <w:pPr>
        <w:spacing w:after="120"/>
      </w:pPr>
      <w:r>
        <w:t xml:space="preserve">Given the journal’s emphasis on ecology, the </w:t>
      </w:r>
      <w:r w:rsidRPr="00500B2D">
        <w:rPr>
          <w:i/>
          <w:iCs/>
        </w:rPr>
        <w:t>Environmental Ontology</w:t>
      </w:r>
      <w:r>
        <w:t xml:space="preserve"> (ENVO)</w:t>
      </w:r>
      <w:r w:rsidR="00C67667">
        <w:t xml:space="preserve"> and</w:t>
      </w:r>
      <w:r w:rsidR="00500B2D">
        <w:t xml:space="preserve"> </w:t>
      </w:r>
      <w:r w:rsidR="00500B2D" w:rsidRPr="00500B2D">
        <w:t xml:space="preserve">the </w:t>
      </w:r>
      <w:r w:rsidR="00500B2D" w:rsidRPr="00C67667">
        <w:rPr>
          <w:i/>
          <w:iCs/>
        </w:rPr>
        <w:t>Chemical Entities of Biological Interest</w:t>
      </w:r>
      <w:r w:rsidR="00500B2D" w:rsidRPr="00500B2D">
        <w:t xml:space="preserve"> (</w:t>
      </w:r>
      <w:proofErr w:type="spellStart"/>
      <w:r w:rsidR="00500B2D" w:rsidRPr="00500B2D">
        <w:t>ChEBI</w:t>
      </w:r>
      <w:proofErr w:type="spellEnd"/>
      <w:r w:rsidR="00500B2D" w:rsidRPr="00500B2D">
        <w:t>) ontology</w:t>
      </w:r>
      <w:r w:rsidR="00500B2D">
        <w:t xml:space="preserve"> </w:t>
      </w:r>
      <w:proofErr w:type="gramStart"/>
      <w:r>
        <w:t>has</w:t>
      </w:r>
      <w:proofErr w:type="gramEnd"/>
      <w:r>
        <w:t xml:space="preserve"> also been an </w:t>
      </w:r>
      <w:r w:rsidR="00C67667">
        <w:t>inspiration but</w:t>
      </w:r>
      <w:r>
        <w:t xml:space="preserve"> wasn’t directly implemented in the schema. </w:t>
      </w:r>
      <w:r w:rsidR="00500B2D">
        <w:t xml:space="preserve">Overall, for the scope of this thesis, matching all entities to their ontological counterpart has proved to be a fool’s errand in how interdisciplinary the corpus is. However, </w:t>
      </w:r>
      <w:r w:rsidR="00500B2D" w:rsidRPr="00500B2D">
        <w:rPr>
          <w:i/>
          <w:iCs/>
        </w:rPr>
        <w:t>NCBI Organismal Classification</w:t>
      </w:r>
      <w:r w:rsidR="00500B2D">
        <w:t xml:space="preserve"> (NCBI Taxon)</w:t>
      </w:r>
      <w:r w:rsidR="00C67667">
        <w:t xml:space="preserve">  has proved useful for entity deduplication </w:t>
      </w:r>
      <w:r w:rsidR="00C67667">
        <w:fldChar w:fldCharType="begin"/>
      </w:r>
      <w:r w:rsidR="00C67667">
        <w:instrText xml:space="preserve"> ADDIN ZOTERO_ITEM CSL_CITATION {"citationID":"fqBpqd1p","properties":{"formattedCitation":"({\\i{}National Center for Biotechnology Information}, n.d.)","plainCitation":"(National Center for Biotechnology Information, n.d.)","noteIndex":0},"citationItems":[{"id":28,"uris":["http://zotero.org/users/local/zaq60o91/items/VM3TX7AN"],"itemData":{"id":28,"type":"webpage","language":"en","title":"National Center for Biotechnology Information","URL":"https://www.ncbi.nlm.nih.gov/","accessed":{"date-parts":[["2026",5,4]]}}}],"schema":"https://github.com/citation-style-language/schema/raw/master/csl-citation.json"} </w:instrText>
      </w:r>
      <w:r w:rsidR="00C67667">
        <w:fldChar w:fldCharType="separate"/>
      </w:r>
      <w:r w:rsidR="00C67667" w:rsidRPr="00C67667">
        <w:rPr>
          <w:rFonts w:cs="Times New Roman"/>
        </w:rPr>
        <w:t>(</w:t>
      </w:r>
      <w:r w:rsidR="00C67667" w:rsidRPr="00C67667">
        <w:rPr>
          <w:rFonts w:cs="Times New Roman"/>
          <w:i/>
          <w:iCs/>
        </w:rPr>
        <w:t>National Center for Biotechnology Information</w:t>
      </w:r>
      <w:r w:rsidR="00C67667" w:rsidRPr="00C67667">
        <w:rPr>
          <w:rFonts w:cs="Times New Roman"/>
        </w:rPr>
        <w:t>, n.d.)</w:t>
      </w:r>
      <w:r w:rsidR="00C67667">
        <w:fldChar w:fldCharType="end"/>
      </w:r>
    </w:p>
    <w:p w14:paraId="01B301F9" w14:textId="77777777" w:rsidR="00595622" w:rsidRDefault="00595622" w:rsidP="005C001E">
      <w:pPr>
        <w:spacing w:after="120"/>
      </w:pPr>
    </w:p>
    <w:p w14:paraId="08683A6D" w14:textId="79E52F5F" w:rsidR="009E3C86" w:rsidRDefault="00000000">
      <w:pPr>
        <w:pStyle w:val="Nadpis3"/>
      </w:pPr>
      <w:r>
        <w:t>4.3.2 Entity Schema</w:t>
      </w:r>
      <w:bookmarkEnd w:id="49"/>
    </w:p>
    <w:p w14:paraId="183BB6C3" w14:textId="1E0A8CE5" w:rsidR="009E3C86" w:rsidRPr="00400633" w:rsidRDefault="00EC3E14" w:rsidP="00400633">
      <w:r w:rsidRPr="00EC3E14">
        <w:t xml:space="preserve">The initial schema included eight entity types; </w:t>
      </w:r>
      <w:proofErr w:type="spellStart"/>
      <w:r w:rsidRPr="00EC3E14">
        <w:t>BiologicalProcess</w:t>
      </w:r>
      <w:proofErr w:type="spellEnd"/>
      <w:r w:rsidRPr="00EC3E14">
        <w:t xml:space="preserve"> and </w:t>
      </w:r>
      <w:proofErr w:type="spellStart"/>
      <w:r w:rsidRPr="00EC3E14">
        <w:t>ExperimentalParameter</w:t>
      </w:r>
      <w:proofErr w:type="spellEnd"/>
      <w:r w:rsidRPr="00EC3E14">
        <w:t xml:space="preserve"> were removed prior to full extraction as they produced ambiguous outputs during pilot testing (n=100 chunks).</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008"/>
        <w:gridCol w:w="3009"/>
        <w:gridCol w:w="3009"/>
      </w:tblGrid>
      <w:tr w:rsidR="009E3C86" w14:paraId="113C908D" w14:textId="77777777">
        <w:tc>
          <w:tcPr>
            <w:tcW w:w="3008" w:type="dxa"/>
            <w:tcBorders>
              <w:top w:val="single" w:sz="1" w:space="0" w:color="999999"/>
              <w:left w:val="single" w:sz="1" w:space="0" w:color="999999"/>
              <w:bottom w:val="single" w:sz="1" w:space="0" w:color="999999"/>
              <w:right w:val="single" w:sz="1" w:space="0" w:color="999999"/>
            </w:tcBorders>
            <w:shd w:val="clear" w:color="auto" w:fill="E8EEF4"/>
            <w:tcMar>
              <w:top w:w="60" w:type="dxa"/>
              <w:left w:w="100" w:type="dxa"/>
              <w:bottom w:w="60" w:type="dxa"/>
              <w:right w:w="100" w:type="dxa"/>
            </w:tcMar>
          </w:tcPr>
          <w:p w14:paraId="45DF04E2" w14:textId="77777777" w:rsidR="009E3C86" w:rsidRDefault="00000000">
            <w:pPr>
              <w:spacing w:after="40"/>
            </w:pPr>
            <w:r>
              <w:rPr>
                <w:b/>
                <w:bCs/>
                <w:sz w:val="20"/>
                <w:szCs w:val="20"/>
              </w:rPr>
              <w:t>Entity Type</w:t>
            </w:r>
          </w:p>
        </w:tc>
        <w:tc>
          <w:tcPr>
            <w:tcW w:w="3008" w:type="dxa"/>
            <w:tcBorders>
              <w:top w:val="single" w:sz="1" w:space="0" w:color="999999"/>
              <w:left w:val="single" w:sz="1" w:space="0" w:color="999999"/>
              <w:bottom w:val="single" w:sz="1" w:space="0" w:color="999999"/>
              <w:right w:val="single" w:sz="1" w:space="0" w:color="999999"/>
            </w:tcBorders>
            <w:shd w:val="clear" w:color="auto" w:fill="E8EEF4"/>
            <w:tcMar>
              <w:top w:w="60" w:type="dxa"/>
              <w:left w:w="100" w:type="dxa"/>
              <w:bottom w:w="60" w:type="dxa"/>
              <w:right w:w="100" w:type="dxa"/>
            </w:tcMar>
          </w:tcPr>
          <w:p w14:paraId="17CB307A" w14:textId="77777777" w:rsidR="009E3C86" w:rsidRDefault="00000000">
            <w:pPr>
              <w:spacing w:after="40"/>
            </w:pPr>
            <w:r>
              <w:rPr>
                <w:b/>
                <w:bCs/>
                <w:sz w:val="20"/>
                <w:szCs w:val="20"/>
              </w:rPr>
              <w:t>Description</w:t>
            </w:r>
          </w:p>
        </w:tc>
        <w:tc>
          <w:tcPr>
            <w:tcW w:w="3008" w:type="dxa"/>
            <w:tcBorders>
              <w:top w:val="single" w:sz="1" w:space="0" w:color="999999"/>
              <w:left w:val="single" w:sz="1" w:space="0" w:color="999999"/>
              <w:bottom w:val="single" w:sz="1" w:space="0" w:color="999999"/>
              <w:right w:val="single" w:sz="1" w:space="0" w:color="999999"/>
            </w:tcBorders>
            <w:shd w:val="clear" w:color="auto" w:fill="E8EEF4"/>
            <w:tcMar>
              <w:top w:w="60" w:type="dxa"/>
              <w:left w:w="100" w:type="dxa"/>
              <w:bottom w:w="60" w:type="dxa"/>
              <w:right w:w="100" w:type="dxa"/>
            </w:tcMar>
          </w:tcPr>
          <w:p w14:paraId="690F765C" w14:textId="77777777" w:rsidR="009E3C86" w:rsidRDefault="00000000">
            <w:pPr>
              <w:spacing w:after="40"/>
            </w:pPr>
            <w:r>
              <w:rPr>
                <w:b/>
                <w:bCs/>
                <w:sz w:val="20"/>
                <w:szCs w:val="20"/>
              </w:rPr>
              <w:t>Example</w:t>
            </w:r>
          </w:p>
        </w:tc>
      </w:tr>
      <w:tr w:rsidR="009E3C86" w14:paraId="64C76AAC" w14:textId="77777777">
        <w:tc>
          <w:tcPr>
            <w:tcW w:w="3008"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5B821EA1" w14:textId="77777777" w:rsidR="009E3C86" w:rsidRDefault="00000000">
            <w:pPr>
              <w:spacing w:after="40"/>
            </w:pPr>
            <w:proofErr w:type="spellStart"/>
            <w:r>
              <w:rPr>
                <w:sz w:val="20"/>
                <w:szCs w:val="20"/>
              </w:rPr>
              <w:t>AlgalTaxon</w:t>
            </w:r>
            <w:proofErr w:type="spellEnd"/>
          </w:p>
        </w:tc>
        <w:tc>
          <w:tcPr>
            <w:tcW w:w="3008"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29DDE32D" w14:textId="77777777" w:rsidR="009E3C86" w:rsidRDefault="00000000">
            <w:pPr>
              <w:spacing w:after="40"/>
            </w:pPr>
            <w:r>
              <w:rPr>
                <w:sz w:val="20"/>
                <w:szCs w:val="20"/>
              </w:rPr>
              <w:t>Species, genera, higher taxa</w:t>
            </w:r>
          </w:p>
        </w:tc>
        <w:tc>
          <w:tcPr>
            <w:tcW w:w="3008"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40610346" w14:textId="77777777" w:rsidR="009E3C86" w:rsidRDefault="00000000">
            <w:pPr>
              <w:spacing w:after="40"/>
            </w:pPr>
            <w:r>
              <w:rPr>
                <w:sz w:val="20"/>
                <w:szCs w:val="20"/>
              </w:rPr>
              <w:t xml:space="preserve">Ulva </w:t>
            </w:r>
            <w:proofErr w:type="spellStart"/>
            <w:r>
              <w:rPr>
                <w:sz w:val="20"/>
                <w:szCs w:val="20"/>
              </w:rPr>
              <w:t>pertusa</w:t>
            </w:r>
            <w:proofErr w:type="spellEnd"/>
            <w:r>
              <w:rPr>
                <w:sz w:val="20"/>
                <w:szCs w:val="20"/>
              </w:rPr>
              <w:t>, Chlorophyta</w:t>
            </w:r>
          </w:p>
        </w:tc>
      </w:tr>
      <w:tr w:rsidR="009E3C86" w14:paraId="497AB651" w14:textId="77777777">
        <w:tc>
          <w:tcPr>
            <w:tcW w:w="3008"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515424F2" w14:textId="77777777" w:rsidR="009E3C86" w:rsidRDefault="00000000">
            <w:pPr>
              <w:spacing w:after="40"/>
            </w:pPr>
            <w:r>
              <w:rPr>
                <w:sz w:val="20"/>
                <w:szCs w:val="20"/>
              </w:rPr>
              <w:t>Environment</w:t>
            </w:r>
          </w:p>
        </w:tc>
        <w:tc>
          <w:tcPr>
            <w:tcW w:w="3008"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241A374D" w14:textId="77777777" w:rsidR="009E3C86" w:rsidRDefault="00000000">
            <w:pPr>
              <w:spacing w:after="40"/>
            </w:pPr>
            <w:r>
              <w:rPr>
                <w:sz w:val="20"/>
                <w:szCs w:val="20"/>
              </w:rPr>
              <w:t>Habitats, geographic locations, ecological contexts</w:t>
            </w:r>
          </w:p>
        </w:tc>
        <w:tc>
          <w:tcPr>
            <w:tcW w:w="3008"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1CC84138" w14:textId="77777777" w:rsidR="009E3C86" w:rsidRDefault="00000000">
            <w:pPr>
              <w:spacing w:after="40"/>
            </w:pPr>
            <w:r>
              <w:rPr>
                <w:sz w:val="20"/>
                <w:szCs w:val="20"/>
              </w:rPr>
              <w:t>intertidal zone, Yellow Sea</w:t>
            </w:r>
          </w:p>
        </w:tc>
      </w:tr>
      <w:tr w:rsidR="009E3C86" w14:paraId="34133F86" w14:textId="77777777">
        <w:tc>
          <w:tcPr>
            <w:tcW w:w="3008"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03B12B61" w14:textId="77777777" w:rsidR="009E3C86" w:rsidRDefault="00000000">
            <w:pPr>
              <w:spacing w:after="40"/>
            </w:pPr>
            <w:r>
              <w:rPr>
                <w:sz w:val="20"/>
                <w:szCs w:val="20"/>
              </w:rPr>
              <w:t>Method</w:t>
            </w:r>
          </w:p>
        </w:tc>
        <w:tc>
          <w:tcPr>
            <w:tcW w:w="3008"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3ED9D592" w14:textId="77777777" w:rsidR="009E3C86" w:rsidRDefault="00000000">
            <w:pPr>
              <w:spacing w:after="40"/>
            </w:pPr>
            <w:r>
              <w:rPr>
                <w:sz w:val="20"/>
                <w:szCs w:val="20"/>
              </w:rPr>
              <w:t>Research techniques, analytical procedures</w:t>
            </w:r>
          </w:p>
        </w:tc>
        <w:tc>
          <w:tcPr>
            <w:tcW w:w="3008"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45E317C2" w14:textId="77777777" w:rsidR="009E3C86" w:rsidRDefault="00000000">
            <w:pPr>
              <w:spacing w:after="40"/>
            </w:pPr>
            <w:proofErr w:type="spellStart"/>
            <w:r>
              <w:rPr>
                <w:sz w:val="20"/>
                <w:szCs w:val="20"/>
              </w:rPr>
              <w:t>rbcL</w:t>
            </w:r>
            <w:proofErr w:type="spellEnd"/>
            <w:r>
              <w:rPr>
                <w:sz w:val="20"/>
                <w:szCs w:val="20"/>
              </w:rPr>
              <w:t xml:space="preserve"> sequencing, PCR</w:t>
            </w:r>
          </w:p>
        </w:tc>
      </w:tr>
      <w:tr w:rsidR="009E3C86" w14:paraId="5F0BA073" w14:textId="77777777">
        <w:tc>
          <w:tcPr>
            <w:tcW w:w="3008"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6178CD8C" w14:textId="77777777" w:rsidR="009E3C86" w:rsidRDefault="00000000">
            <w:pPr>
              <w:spacing w:after="40"/>
            </w:pPr>
            <w:proofErr w:type="spellStart"/>
            <w:r>
              <w:rPr>
                <w:sz w:val="20"/>
                <w:szCs w:val="20"/>
              </w:rPr>
              <w:t>ChemicalCompound</w:t>
            </w:r>
            <w:proofErr w:type="spellEnd"/>
          </w:p>
        </w:tc>
        <w:tc>
          <w:tcPr>
            <w:tcW w:w="3008"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727253D7" w14:textId="77777777" w:rsidR="009E3C86" w:rsidRDefault="00000000">
            <w:pPr>
              <w:spacing w:after="40"/>
            </w:pPr>
            <w:r>
              <w:rPr>
                <w:sz w:val="20"/>
                <w:szCs w:val="20"/>
              </w:rPr>
              <w:t>Metabolites, pigments, industrial products</w:t>
            </w:r>
          </w:p>
        </w:tc>
        <w:tc>
          <w:tcPr>
            <w:tcW w:w="3008"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27075319" w14:textId="77777777" w:rsidR="009E3C86" w:rsidRDefault="00000000">
            <w:pPr>
              <w:spacing w:after="40"/>
            </w:pPr>
            <w:r>
              <w:rPr>
                <w:sz w:val="20"/>
                <w:szCs w:val="20"/>
              </w:rPr>
              <w:t>fucoxanthin, alginate</w:t>
            </w:r>
          </w:p>
        </w:tc>
      </w:tr>
      <w:tr w:rsidR="009E3C86" w14:paraId="26C29B65" w14:textId="77777777">
        <w:tc>
          <w:tcPr>
            <w:tcW w:w="3008"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5C1748B9" w14:textId="77777777" w:rsidR="009E3C86" w:rsidRDefault="00000000">
            <w:pPr>
              <w:spacing w:after="40"/>
            </w:pPr>
            <w:proofErr w:type="spellStart"/>
            <w:r>
              <w:rPr>
                <w:sz w:val="20"/>
                <w:szCs w:val="20"/>
              </w:rPr>
              <w:lastRenderedPageBreak/>
              <w:t>GeneticMarker</w:t>
            </w:r>
            <w:proofErr w:type="spellEnd"/>
          </w:p>
        </w:tc>
        <w:tc>
          <w:tcPr>
            <w:tcW w:w="3008"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044DBF19" w14:textId="77777777" w:rsidR="009E3C86" w:rsidRDefault="00000000">
            <w:pPr>
              <w:spacing w:after="40"/>
            </w:pPr>
            <w:r>
              <w:rPr>
                <w:sz w:val="20"/>
                <w:szCs w:val="20"/>
              </w:rPr>
              <w:t>Genes, markers used for identification</w:t>
            </w:r>
          </w:p>
        </w:tc>
        <w:tc>
          <w:tcPr>
            <w:tcW w:w="3008"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35A8C60C" w14:textId="77777777" w:rsidR="009E3C86" w:rsidRDefault="00000000">
            <w:pPr>
              <w:spacing w:after="40"/>
            </w:pPr>
            <w:r>
              <w:rPr>
                <w:sz w:val="20"/>
                <w:szCs w:val="20"/>
              </w:rPr>
              <w:t>SSU rRNA, ITS</w:t>
            </w:r>
          </w:p>
        </w:tc>
      </w:tr>
      <w:tr w:rsidR="009E3C86" w14:paraId="730094C1" w14:textId="77777777">
        <w:tc>
          <w:tcPr>
            <w:tcW w:w="3008"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12D02DC9" w14:textId="77777777" w:rsidR="009E3C86" w:rsidRDefault="00000000">
            <w:pPr>
              <w:spacing w:after="40"/>
            </w:pPr>
            <w:r>
              <w:rPr>
                <w:sz w:val="20"/>
                <w:szCs w:val="20"/>
              </w:rPr>
              <w:t>Application</w:t>
            </w:r>
          </w:p>
        </w:tc>
        <w:tc>
          <w:tcPr>
            <w:tcW w:w="3008"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5779456B" w14:textId="77777777" w:rsidR="009E3C86" w:rsidRDefault="00000000">
            <w:pPr>
              <w:spacing w:after="40"/>
            </w:pPr>
            <w:r>
              <w:rPr>
                <w:sz w:val="20"/>
                <w:szCs w:val="20"/>
              </w:rPr>
              <w:t>Industrial/commercial uses</w:t>
            </w:r>
          </w:p>
        </w:tc>
        <w:tc>
          <w:tcPr>
            <w:tcW w:w="3008"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62690C0F" w14:textId="77777777" w:rsidR="009E3C86" w:rsidRDefault="00000000">
            <w:pPr>
              <w:spacing w:after="40"/>
            </w:pPr>
            <w:r>
              <w:rPr>
                <w:sz w:val="20"/>
                <w:szCs w:val="20"/>
              </w:rPr>
              <w:t>biofuel production, wastewater treatment</w:t>
            </w:r>
          </w:p>
        </w:tc>
      </w:tr>
    </w:tbl>
    <w:p w14:paraId="7857B33C" w14:textId="77777777" w:rsidR="009E3C86" w:rsidRDefault="00000000">
      <w:pPr>
        <w:spacing w:before="80" w:after="200"/>
        <w:jc w:val="center"/>
      </w:pPr>
      <w:r>
        <w:rPr>
          <w:i/>
          <w:iCs/>
          <w:color w:val="404040"/>
          <w:sz w:val="20"/>
          <w:szCs w:val="20"/>
        </w:rPr>
        <w:t>Table X: Entity type schema with ontological grounding.</w:t>
      </w:r>
    </w:p>
    <w:p w14:paraId="57840034" w14:textId="77777777" w:rsidR="009E3C86" w:rsidRDefault="009E3C86">
      <w:pPr>
        <w:spacing w:after="120"/>
      </w:pPr>
    </w:p>
    <w:p w14:paraId="7E08AB05" w14:textId="77777777" w:rsidR="009E3C86" w:rsidRDefault="00000000">
      <w:pPr>
        <w:pStyle w:val="Nadpis3"/>
      </w:pPr>
      <w:bookmarkStart w:id="50" w:name="_Toc228445311"/>
      <w:r>
        <w:t>4.3.3 Relation Schema</w:t>
      </w:r>
      <w:bookmarkEnd w:id="50"/>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008"/>
        <w:gridCol w:w="3009"/>
        <w:gridCol w:w="3009"/>
      </w:tblGrid>
      <w:tr w:rsidR="009E3C86" w14:paraId="05DD8726" w14:textId="77777777">
        <w:tc>
          <w:tcPr>
            <w:tcW w:w="3008" w:type="dxa"/>
            <w:tcBorders>
              <w:top w:val="single" w:sz="1" w:space="0" w:color="999999"/>
              <w:left w:val="single" w:sz="1" w:space="0" w:color="999999"/>
              <w:bottom w:val="single" w:sz="1" w:space="0" w:color="999999"/>
              <w:right w:val="single" w:sz="1" w:space="0" w:color="999999"/>
            </w:tcBorders>
            <w:shd w:val="clear" w:color="auto" w:fill="E8EEF4"/>
            <w:tcMar>
              <w:top w:w="60" w:type="dxa"/>
              <w:left w:w="100" w:type="dxa"/>
              <w:bottom w:w="60" w:type="dxa"/>
              <w:right w:w="100" w:type="dxa"/>
            </w:tcMar>
          </w:tcPr>
          <w:p w14:paraId="2D95E0BE" w14:textId="77777777" w:rsidR="009E3C86" w:rsidRDefault="00000000">
            <w:pPr>
              <w:spacing w:after="40"/>
            </w:pPr>
            <w:r>
              <w:rPr>
                <w:b/>
                <w:bCs/>
                <w:sz w:val="20"/>
                <w:szCs w:val="20"/>
              </w:rPr>
              <w:t>Relation</w:t>
            </w:r>
          </w:p>
        </w:tc>
        <w:tc>
          <w:tcPr>
            <w:tcW w:w="3008" w:type="dxa"/>
            <w:tcBorders>
              <w:top w:val="single" w:sz="1" w:space="0" w:color="999999"/>
              <w:left w:val="single" w:sz="1" w:space="0" w:color="999999"/>
              <w:bottom w:val="single" w:sz="1" w:space="0" w:color="999999"/>
              <w:right w:val="single" w:sz="1" w:space="0" w:color="999999"/>
            </w:tcBorders>
            <w:shd w:val="clear" w:color="auto" w:fill="E8EEF4"/>
            <w:tcMar>
              <w:top w:w="60" w:type="dxa"/>
              <w:left w:w="100" w:type="dxa"/>
              <w:bottom w:w="60" w:type="dxa"/>
              <w:right w:w="100" w:type="dxa"/>
            </w:tcMar>
          </w:tcPr>
          <w:p w14:paraId="69DBB1A9" w14:textId="77777777" w:rsidR="009E3C86" w:rsidRDefault="00000000">
            <w:pPr>
              <w:spacing w:after="40"/>
            </w:pPr>
            <w:r>
              <w:rPr>
                <w:b/>
                <w:bCs/>
                <w:sz w:val="20"/>
                <w:szCs w:val="20"/>
              </w:rPr>
              <w:t>Description</w:t>
            </w:r>
          </w:p>
        </w:tc>
        <w:tc>
          <w:tcPr>
            <w:tcW w:w="3008" w:type="dxa"/>
            <w:tcBorders>
              <w:top w:val="single" w:sz="1" w:space="0" w:color="999999"/>
              <w:left w:val="single" w:sz="1" w:space="0" w:color="999999"/>
              <w:bottom w:val="single" w:sz="1" w:space="0" w:color="999999"/>
              <w:right w:val="single" w:sz="1" w:space="0" w:color="999999"/>
            </w:tcBorders>
            <w:shd w:val="clear" w:color="auto" w:fill="E8EEF4"/>
            <w:tcMar>
              <w:top w:w="60" w:type="dxa"/>
              <w:left w:w="100" w:type="dxa"/>
              <w:bottom w:w="60" w:type="dxa"/>
              <w:right w:w="100" w:type="dxa"/>
            </w:tcMar>
          </w:tcPr>
          <w:p w14:paraId="2C3B9C07" w14:textId="77777777" w:rsidR="009E3C86" w:rsidRDefault="00000000">
            <w:pPr>
              <w:spacing w:after="40"/>
            </w:pPr>
            <w:r>
              <w:rPr>
                <w:b/>
                <w:bCs/>
                <w:sz w:val="20"/>
                <w:szCs w:val="20"/>
              </w:rPr>
              <w:t>RO Mapping</w:t>
            </w:r>
          </w:p>
        </w:tc>
      </w:tr>
      <w:tr w:rsidR="009E3C86" w14:paraId="5B200D5B" w14:textId="77777777">
        <w:tc>
          <w:tcPr>
            <w:tcW w:w="3008"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1E965EAD" w14:textId="77777777" w:rsidR="009E3C86" w:rsidRDefault="00000000">
            <w:pPr>
              <w:spacing w:after="40"/>
            </w:pPr>
            <w:r>
              <w:rPr>
                <w:sz w:val="20"/>
                <w:szCs w:val="20"/>
              </w:rPr>
              <w:t>FOUND_IN</w:t>
            </w:r>
          </w:p>
        </w:tc>
        <w:tc>
          <w:tcPr>
            <w:tcW w:w="3008"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09BACA39" w14:textId="77777777" w:rsidR="009E3C86" w:rsidRDefault="00000000">
            <w:pPr>
              <w:spacing w:after="40"/>
            </w:pPr>
            <w:r>
              <w:rPr>
                <w:sz w:val="20"/>
                <w:szCs w:val="20"/>
              </w:rPr>
              <w:t>Species located in environment/location</w:t>
            </w:r>
          </w:p>
        </w:tc>
        <w:tc>
          <w:tcPr>
            <w:tcW w:w="3008"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5DECA919" w14:textId="77777777" w:rsidR="009E3C86" w:rsidRDefault="00000000">
            <w:pPr>
              <w:spacing w:after="40"/>
            </w:pPr>
            <w:r>
              <w:rPr>
                <w:sz w:val="20"/>
                <w:szCs w:val="20"/>
              </w:rPr>
              <w:t>has habitat (RO:0002303)</w:t>
            </w:r>
          </w:p>
        </w:tc>
      </w:tr>
      <w:tr w:rsidR="009E3C86" w14:paraId="0D8CBE42" w14:textId="77777777">
        <w:tc>
          <w:tcPr>
            <w:tcW w:w="3008"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77AD3DC3" w14:textId="77777777" w:rsidR="009E3C86" w:rsidRDefault="00000000">
            <w:pPr>
              <w:spacing w:after="40"/>
            </w:pPr>
            <w:r>
              <w:rPr>
                <w:sz w:val="20"/>
                <w:szCs w:val="20"/>
              </w:rPr>
              <w:t>PRODUCES</w:t>
            </w:r>
          </w:p>
        </w:tc>
        <w:tc>
          <w:tcPr>
            <w:tcW w:w="3008"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4C275CA6" w14:textId="77777777" w:rsidR="009E3C86" w:rsidRDefault="00000000">
            <w:pPr>
              <w:spacing w:after="40"/>
            </w:pPr>
            <w:r>
              <w:rPr>
                <w:sz w:val="20"/>
                <w:szCs w:val="20"/>
              </w:rPr>
              <w:t xml:space="preserve">Species </w:t>
            </w:r>
            <w:proofErr w:type="spellStart"/>
            <w:r>
              <w:rPr>
                <w:sz w:val="20"/>
                <w:szCs w:val="20"/>
              </w:rPr>
              <w:t>biosynthesises</w:t>
            </w:r>
            <w:proofErr w:type="spellEnd"/>
            <w:r>
              <w:rPr>
                <w:sz w:val="20"/>
                <w:szCs w:val="20"/>
              </w:rPr>
              <w:t xml:space="preserve"> compound</w:t>
            </w:r>
          </w:p>
        </w:tc>
        <w:tc>
          <w:tcPr>
            <w:tcW w:w="3008"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1D1A1B0F" w14:textId="77777777" w:rsidR="009E3C86" w:rsidRDefault="00000000">
            <w:pPr>
              <w:spacing w:after="40"/>
            </w:pPr>
            <w:r>
              <w:rPr>
                <w:sz w:val="20"/>
                <w:szCs w:val="20"/>
              </w:rPr>
              <w:t>has output (RO:0002234)</w:t>
            </w:r>
          </w:p>
        </w:tc>
      </w:tr>
      <w:tr w:rsidR="009E3C86" w14:paraId="799BC31A" w14:textId="77777777">
        <w:tc>
          <w:tcPr>
            <w:tcW w:w="3008"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6B6B991B" w14:textId="77777777" w:rsidR="009E3C86" w:rsidRDefault="00000000">
            <w:pPr>
              <w:spacing w:after="40"/>
            </w:pPr>
            <w:r>
              <w:rPr>
                <w:sz w:val="20"/>
                <w:szCs w:val="20"/>
              </w:rPr>
              <w:t>STUDIED_WITH</w:t>
            </w:r>
          </w:p>
        </w:tc>
        <w:tc>
          <w:tcPr>
            <w:tcW w:w="3008"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19DD8451" w14:textId="77777777" w:rsidR="009E3C86" w:rsidRDefault="00000000">
            <w:pPr>
              <w:spacing w:after="40"/>
            </w:pPr>
            <w:r>
              <w:rPr>
                <w:sz w:val="20"/>
                <w:szCs w:val="20"/>
              </w:rPr>
              <w:t xml:space="preserve">Species </w:t>
            </w:r>
            <w:proofErr w:type="spellStart"/>
            <w:r>
              <w:rPr>
                <w:sz w:val="20"/>
                <w:szCs w:val="20"/>
              </w:rPr>
              <w:t>analysed</w:t>
            </w:r>
            <w:proofErr w:type="spellEnd"/>
            <w:r>
              <w:rPr>
                <w:sz w:val="20"/>
                <w:szCs w:val="20"/>
              </w:rPr>
              <w:t xml:space="preserve"> using method</w:t>
            </w:r>
          </w:p>
        </w:tc>
        <w:tc>
          <w:tcPr>
            <w:tcW w:w="3008"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6229D34B" w14:textId="77777777" w:rsidR="009E3C86" w:rsidRDefault="00000000">
            <w:pPr>
              <w:spacing w:after="40"/>
            </w:pPr>
            <w:r>
              <w:rPr>
                <w:sz w:val="20"/>
                <w:szCs w:val="20"/>
              </w:rPr>
              <w:t>Domain-specific</w:t>
            </w:r>
          </w:p>
        </w:tc>
      </w:tr>
      <w:tr w:rsidR="009E3C86" w14:paraId="1A142046" w14:textId="77777777">
        <w:tc>
          <w:tcPr>
            <w:tcW w:w="3008"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6798BAFF" w14:textId="77777777" w:rsidR="009E3C86" w:rsidRDefault="00000000">
            <w:pPr>
              <w:spacing w:after="40"/>
            </w:pPr>
            <w:r>
              <w:rPr>
                <w:sz w:val="20"/>
                <w:szCs w:val="20"/>
              </w:rPr>
              <w:t>IDENTIFIED_BY</w:t>
            </w:r>
          </w:p>
        </w:tc>
        <w:tc>
          <w:tcPr>
            <w:tcW w:w="3008"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694AC0E5" w14:textId="77777777" w:rsidR="009E3C86" w:rsidRDefault="00000000">
            <w:pPr>
              <w:spacing w:after="40"/>
            </w:pPr>
            <w:r>
              <w:rPr>
                <w:sz w:val="20"/>
                <w:szCs w:val="20"/>
              </w:rPr>
              <w:t>Species identified using genetic marker</w:t>
            </w:r>
          </w:p>
        </w:tc>
        <w:tc>
          <w:tcPr>
            <w:tcW w:w="3008"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73D6FF7C" w14:textId="77777777" w:rsidR="009E3C86" w:rsidRDefault="00000000">
            <w:pPr>
              <w:spacing w:after="40"/>
            </w:pPr>
            <w:r>
              <w:rPr>
                <w:sz w:val="20"/>
                <w:szCs w:val="20"/>
              </w:rPr>
              <w:t>Domain-specific</w:t>
            </w:r>
          </w:p>
        </w:tc>
      </w:tr>
      <w:tr w:rsidR="009E3C86" w14:paraId="6FB71512" w14:textId="77777777">
        <w:tc>
          <w:tcPr>
            <w:tcW w:w="3008"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1126EA62" w14:textId="77777777" w:rsidR="009E3C86" w:rsidRDefault="00000000">
            <w:pPr>
              <w:spacing w:after="40"/>
            </w:pPr>
            <w:r>
              <w:rPr>
                <w:sz w:val="20"/>
                <w:szCs w:val="20"/>
              </w:rPr>
              <w:t>BELONGS_TO</w:t>
            </w:r>
          </w:p>
        </w:tc>
        <w:tc>
          <w:tcPr>
            <w:tcW w:w="3008"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1CFA79FC" w14:textId="77777777" w:rsidR="009E3C86" w:rsidRDefault="00000000">
            <w:pPr>
              <w:spacing w:after="40"/>
            </w:pPr>
            <w:r>
              <w:rPr>
                <w:sz w:val="20"/>
                <w:szCs w:val="20"/>
              </w:rPr>
              <w:t>Taxonomic hierarchy</w:t>
            </w:r>
          </w:p>
        </w:tc>
        <w:tc>
          <w:tcPr>
            <w:tcW w:w="3008"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50267DDB" w14:textId="77777777" w:rsidR="009E3C86" w:rsidRDefault="00000000">
            <w:pPr>
              <w:spacing w:after="40"/>
            </w:pPr>
            <w:r>
              <w:rPr>
                <w:sz w:val="20"/>
                <w:szCs w:val="20"/>
              </w:rPr>
              <w:t>in taxon (RO:0002162)</w:t>
            </w:r>
          </w:p>
        </w:tc>
      </w:tr>
      <w:tr w:rsidR="009E3C86" w14:paraId="77AEFC2E" w14:textId="77777777">
        <w:tc>
          <w:tcPr>
            <w:tcW w:w="3008"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5DB03D90" w14:textId="77777777" w:rsidR="009E3C86" w:rsidRDefault="00000000">
            <w:pPr>
              <w:spacing w:after="40"/>
            </w:pPr>
            <w:r>
              <w:rPr>
                <w:sz w:val="20"/>
                <w:szCs w:val="20"/>
              </w:rPr>
              <w:t>AFFECTS</w:t>
            </w:r>
          </w:p>
        </w:tc>
        <w:tc>
          <w:tcPr>
            <w:tcW w:w="3008"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4D36980D" w14:textId="77777777" w:rsidR="009E3C86" w:rsidRDefault="00000000">
            <w:pPr>
              <w:spacing w:after="40"/>
            </w:pPr>
            <w:r>
              <w:rPr>
                <w:sz w:val="20"/>
                <w:szCs w:val="20"/>
              </w:rPr>
              <w:t>Condition influences process/organism</w:t>
            </w:r>
          </w:p>
        </w:tc>
        <w:tc>
          <w:tcPr>
            <w:tcW w:w="3008"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4274034A" w14:textId="77777777" w:rsidR="009E3C86" w:rsidRDefault="00000000">
            <w:pPr>
              <w:spacing w:after="40"/>
            </w:pPr>
            <w:r>
              <w:rPr>
                <w:sz w:val="20"/>
                <w:szCs w:val="20"/>
              </w:rPr>
              <w:t>regulates (RO:0002211)</w:t>
            </w:r>
          </w:p>
        </w:tc>
      </w:tr>
      <w:tr w:rsidR="009E3C86" w14:paraId="71337CE8" w14:textId="77777777">
        <w:tc>
          <w:tcPr>
            <w:tcW w:w="3008"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0F0D69CC" w14:textId="77777777" w:rsidR="009E3C86" w:rsidRDefault="00000000">
            <w:pPr>
              <w:spacing w:after="40"/>
            </w:pPr>
            <w:r>
              <w:rPr>
                <w:sz w:val="20"/>
                <w:szCs w:val="20"/>
              </w:rPr>
              <w:t>CONTAINS</w:t>
            </w:r>
          </w:p>
        </w:tc>
        <w:tc>
          <w:tcPr>
            <w:tcW w:w="3008"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10A07EF8" w14:textId="77777777" w:rsidR="009E3C86" w:rsidRDefault="00000000">
            <w:pPr>
              <w:spacing w:after="40"/>
            </w:pPr>
            <w:r>
              <w:rPr>
                <w:sz w:val="20"/>
                <w:szCs w:val="20"/>
              </w:rPr>
              <w:t>Species contains compound</w:t>
            </w:r>
          </w:p>
        </w:tc>
        <w:tc>
          <w:tcPr>
            <w:tcW w:w="3008"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7833AAFC" w14:textId="77777777" w:rsidR="009E3C86" w:rsidRDefault="00000000">
            <w:pPr>
              <w:spacing w:after="40"/>
            </w:pPr>
            <w:r>
              <w:rPr>
                <w:sz w:val="20"/>
                <w:szCs w:val="20"/>
              </w:rPr>
              <w:t>has part (BFO:0000051)</w:t>
            </w:r>
          </w:p>
        </w:tc>
      </w:tr>
    </w:tbl>
    <w:p w14:paraId="5F4BB7C1" w14:textId="77777777" w:rsidR="009E3C86" w:rsidRDefault="00000000">
      <w:pPr>
        <w:spacing w:before="80" w:after="200"/>
        <w:jc w:val="center"/>
      </w:pPr>
      <w:r>
        <w:rPr>
          <w:i/>
          <w:iCs/>
          <w:color w:val="404040"/>
          <w:sz w:val="20"/>
          <w:szCs w:val="20"/>
        </w:rPr>
        <w:t>Table X: Relationship schema with ontological grounding via Relation Ontology (RO) and BFO.</w:t>
      </w:r>
    </w:p>
    <w:p w14:paraId="76D56178" w14:textId="4A82B355" w:rsidR="009E3C86" w:rsidRDefault="006121DB" w:rsidP="006121DB">
      <w:pPr>
        <w:pStyle w:val="Nadpis3"/>
      </w:pPr>
      <w:r>
        <w:t>4.3.</w:t>
      </w:r>
      <w:r>
        <w:t>4</w:t>
      </w:r>
      <w:r>
        <w:t xml:space="preserve"> </w:t>
      </w:r>
      <w:r>
        <w:t>Document Chain</w:t>
      </w:r>
      <w:r>
        <w:tab/>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256"/>
        <w:gridCol w:w="2256"/>
        <w:gridCol w:w="2257"/>
        <w:gridCol w:w="2257"/>
      </w:tblGrid>
      <w:tr w:rsidR="006121DB" w14:paraId="5E773DCC" w14:textId="77777777" w:rsidTr="006121DB">
        <w:tc>
          <w:tcPr>
            <w:tcW w:w="2256" w:type="dxa"/>
            <w:tcBorders>
              <w:top w:val="single" w:sz="1" w:space="0" w:color="999999"/>
              <w:left w:val="single" w:sz="1" w:space="0" w:color="999999"/>
              <w:bottom w:val="single" w:sz="1" w:space="0" w:color="999999"/>
              <w:right w:val="single" w:sz="1" w:space="0" w:color="999999"/>
            </w:tcBorders>
            <w:shd w:val="clear" w:color="auto" w:fill="E8EEF4"/>
            <w:tcMar>
              <w:top w:w="60" w:type="dxa"/>
              <w:left w:w="100" w:type="dxa"/>
              <w:bottom w:w="60" w:type="dxa"/>
              <w:right w:w="100" w:type="dxa"/>
            </w:tcMar>
          </w:tcPr>
          <w:p w14:paraId="1B6916A5" w14:textId="3DDDA05D" w:rsidR="006121DB" w:rsidRDefault="006121DB" w:rsidP="002C26A4">
            <w:pPr>
              <w:spacing w:after="40"/>
            </w:pPr>
            <w:r>
              <w:rPr>
                <w:b/>
                <w:bCs/>
                <w:sz w:val="20"/>
                <w:szCs w:val="20"/>
              </w:rPr>
              <w:t>Relationship</w:t>
            </w:r>
          </w:p>
        </w:tc>
        <w:tc>
          <w:tcPr>
            <w:tcW w:w="2256" w:type="dxa"/>
            <w:tcBorders>
              <w:top w:val="single" w:sz="1" w:space="0" w:color="999999"/>
              <w:left w:val="single" w:sz="1" w:space="0" w:color="999999"/>
              <w:bottom w:val="single" w:sz="1" w:space="0" w:color="999999"/>
              <w:right w:val="single" w:sz="1" w:space="0" w:color="999999"/>
            </w:tcBorders>
            <w:shd w:val="clear" w:color="auto" w:fill="E8EEF4"/>
            <w:tcMar>
              <w:top w:w="60" w:type="dxa"/>
              <w:left w:w="100" w:type="dxa"/>
              <w:bottom w:w="60" w:type="dxa"/>
              <w:right w:w="100" w:type="dxa"/>
            </w:tcMar>
          </w:tcPr>
          <w:p w14:paraId="29968964" w14:textId="07E6E975" w:rsidR="006121DB" w:rsidRDefault="006121DB" w:rsidP="002C26A4">
            <w:pPr>
              <w:spacing w:after="40"/>
            </w:pPr>
            <w:r>
              <w:rPr>
                <w:b/>
                <w:bCs/>
                <w:sz w:val="20"/>
                <w:szCs w:val="20"/>
              </w:rPr>
              <w:t>Source</w:t>
            </w:r>
          </w:p>
        </w:tc>
        <w:tc>
          <w:tcPr>
            <w:tcW w:w="2257" w:type="dxa"/>
            <w:tcBorders>
              <w:top w:val="single" w:sz="1" w:space="0" w:color="999999"/>
              <w:left w:val="single" w:sz="1" w:space="0" w:color="999999"/>
              <w:bottom w:val="single" w:sz="1" w:space="0" w:color="999999"/>
              <w:right w:val="single" w:sz="1" w:space="0" w:color="999999"/>
            </w:tcBorders>
            <w:shd w:val="clear" w:color="auto" w:fill="E8EEF4"/>
            <w:tcMar>
              <w:top w:w="60" w:type="dxa"/>
              <w:left w:w="100" w:type="dxa"/>
              <w:bottom w:w="60" w:type="dxa"/>
              <w:right w:w="100" w:type="dxa"/>
            </w:tcMar>
          </w:tcPr>
          <w:p w14:paraId="0F2185D1" w14:textId="48E61E5D" w:rsidR="006121DB" w:rsidRDefault="006121DB" w:rsidP="002C26A4">
            <w:pPr>
              <w:spacing w:after="40"/>
            </w:pPr>
            <w:r>
              <w:rPr>
                <w:b/>
                <w:bCs/>
                <w:sz w:val="20"/>
                <w:szCs w:val="20"/>
              </w:rPr>
              <w:t>Target</w:t>
            </w:r>
          </w:p>
        </w:tc>
        <w:tc>
          <w:tcPr>
            <w:tcW w:w="2257" w:type="dxa"/>
            <w:tcBorders>
              <w:top w:val="single" w:sz="1" w:space="0" w:color="999999"/>
              <w:left w:val="single" w:sz="1" w:space="0" w:color="999999"/>
              <w:bottom w:val="single" w:sz="1" w:space="0" w:color="999999"/>
              <w:right w:val="single" w:sz="1" w:space="0" w:color="999999"/>
            </w:tcBorders>
            <w:shd w:val="clear" w:color="auto" w:fill="E8EEF4"/>
            <w:tcMar>
              <w:top w:w="60" w:type="dxa"/>
              <w:left w:w="100" w:type="dxa"/>
              <w:bottom w:w="60" w:type="dxa"/>
              <w:right w:w="100" w:type="dxa"/>
            </w:tcMar>
          </w:tcPr>
          <w:p w14:paraId="14175727" w14:textId="0E739A13" w:rsidR="006121DB" w:rsidRDefault="006121DB" w:rsidP="002C26A4">
            <w:pPr>
              <w:spacing w:after="40"/>
            </w:pPr>
            <w:r>
              <w:rPr>
                <w:b/>
                <w:bCs/>
                <w:sz w:val="20"/>
                <w:szCs w:val="20"/>
              </w:rPr>
              <w:t>Description</w:t>
            </w:r>
          </w:p>
        </w:tc>
      </w:tr>
      <w:tr w:rsidR="006121DB" w14:paraId="5EA0A9D9" w14:textId="77777777" w:rsidTr="006121DB">
        <w:tc>
          <w:tcPr>
            <w:tcW w:w="2256"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1F8A91A7" w14:textId="6C929727" w:rsidR="006121DB" w:rsidRPr="006121DB" w:rsidRDefault="006121DB" w:rsidP="002C26A4">
            <w:pPr>
              <w:spacing w:after="40"/>
              <w:rPr>
                <w:sz w:val="20"/>
                <w:szCs w:val="20"/>
              </w:rPr>
            </w:pPr>
            <w:r>
              <w:rPr>
                <w:sz w:val="20"/>
                <w:szCs w:val="20"/>
              </w:rPr>
              <w:t>NEXT_CHUNK</w:t>
            </w:r>
          </w:p>
        </w:tc>
        <w:tc>
          <w:tcPr>
            <w:tcW w:w="2256"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220285A4" w14:textId="6B46A57C" w:rsidR="006121DB" w:rsidRDefault="0091137C" w:rsidP="002C26A4">
            <w:pPr>
              <w:spacing w:after="40"/>
            </w:pPr>
            <w:r>
              <w:rPr>
                <w:sz w:val="20"/>
                <w:szCs w:val="20"/>
              </w:rPr>
              <w:t>Chunk</w:t>
            </w:r>
          </w:p>
        </w:tc>
        <w:tc>
          <w:tcPr>
            <w:tcW w:w="2257"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55CDB37A" w14:textId="39DD0E2E" w:rsidR="006121DB" w:rsidRDefault="0091137C" w:rsidP="002C26A4">
            <w:pPr>
              <w:spacing w:after="40"/>
            </w:pPr>
            <w:r>
              <w:rPr>
                <w:sz w:val="20"/>
                <w:szCs w:val="20"/>
              </w:rPr>
              <w:t>Chunk</w:t>
            </w:r>
          </w:p>
        </w:tc>
        <w:tc>
          <w:tcPr>
            <w:tcW w:w="2257"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4F6B336D" w14:textId="73D531FA" w:rsidR="006121DB" w:rsidRDefault="0091137C" w:rsidP="002C26A4">
            <w:pPr>
              <w:spacing w:after="40"/>
            </w:pPr>
            <w:r>
              <w:rPr>
                <w:sz w:val="20"/>
                <w:szCs w:val="20"/>
              </w:rPr>
              <w:t>R</w:t>
            </w:r>
            <w:r w:rsidRPr="0091137C">
              <w:rPr>
                <w:sz w:val="20"/>
                <w:szCs w:val="20"/>
              </w:rPr>
              <w:t>eserves reading order within a paper</w:t>
            </w:r>
          </w:p>
        </w:tc>
      </w:tr>
      <w:tr w:rsidR="006121DB" w14:paraId="6B233268" w14:textId="77777777" w:rsidTr="006121DB">
        <w:tc>
          <w:tcPr>
            <w:tcW w:w="2256"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54A0CE16" w14:textId="7740F995" w:rsidR="006121DB" w:rsidRDefault="006121DB" w:rsidP="002C26A4">
            <w:pPr>
              <w:spacing w:after="40"/>
            </w:pPr>
            <w:r>
              <w:rPr>
                <w:sz w:val="20"/>
                <w:szCs w:val="20"/>
              </w:rPr>
              <w:t>MENTIONS</w:t>
            </w:r>
          </w:p>
        </w:tc>
        <w:tc>
          <w:tcPr>
            <w:tcW w:w="2256"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380EFD2E" w14:textId="65F30DCC" w:rsidR="006121DB" w:rsidRDefault="006121DB" w:rsidP="002C26A4">
            <w:pPr>
              <w:spacing w:after="40"/>
            </w:pPr>
            <w:r>
              <w:rPr>
                <w:sz w:val="20"/>
                <w:szCs w:val="20"/>
              </w:rPr>
              <w:t>Chunk</w:t>
            </w:r>
          </w:p>
        </w:tc>
        <w:tc>
          <w:tcPr>
            <w:tcW w:w="2257"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3213A9B9" w14:textId="02D261D4" w:rsidR="006121DB" w:rsidRDefault="006121DB" w:rsidP="002C26A4">
            <w:pPr>
              <w:spacing w:after="40"/>
            </w:pPr>
            <w:r>
              <w:rPr>
                <w:sz w:val="20"/>
                <w:szCs w:val="20"/>
              </w:rPr>
              <w:t>Entity</w:t>
            </w:r>
          </w:p>
        </w:tc>
        <w:tc>
          <w:tcPr>
            <w:tcW w:w="2257"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3762FA25" w14:textId="775726D5" w:rsidR="006121DB" w:rsidRDefault="0091137C" w:rsidP="002C26A4">
            <w:pPr>
              <w:spacing w:after="40"/>
            </w:pPr>
            <w:r w:rsidRPr="0091137C">
              <w:rPr>
                <w:sz w:val="20"/>
                <w:szCs w:val="20"/>
              </w:rPr>
              <w:t>Bridges lexical and domain subgraphs</w:t>
            </w:r>
          </w:p>
        </w:tc>
      </w:tr>
      <w:tr w:rsidR="006121DB" w14:paraId="65D455F1" w14:textId="77777777" w:rsidTr="006121DB">
        <w:tc>
          <w:tcPr>
            <w:tcW w:w="2256"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4051BF3C" w14:textId="37122098" w:rsidR="006121DB" w:rsidRDefault="0091137C" w:rsidP="002C26A4">
            <w:pPr>
              <w:spacing w:after="40"/>
            </w:pPr>
            <w:r>
              <w:t>PART_OF</w:t>
            </w:r>
          </w:p>
        </w:tc>
        <w:tc>
          <w:tcPr>
            <w:tcW w:w="2256"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1B223997" w14:textId="20BFDFB5" w:rsidR="006121DB" w:rsidRDefault="0091137C" w:rsidP="002C26A4">
            <w:pPr>
              <w:spacing w:after="40"/>
            </w:pPr>
            <w:r>
              <w:rPr>
                <w:sz w:val="20"/>
                <w:szCs w:val="20"/>
              </w:rPr>
              <w:t>Chunk</w:t>
            </w:r>
          </w:p>
        </w:tc>
        <w:tc>
          <w:tcPr>
            <w:tcW w:w="2257"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0B0812B3" w14:textId="0CB28611" w:rsidR="006121DB" w:rsidRDefault="0091137C" w:rsidP="002C26A4">
            <w:pPr>
              <w:spacing w:after="40"/>
            </w:pPr>
            <w:r>
              <w:rPr>
                <w:sz w:val="20"/>
                <w:szCs w:val="20"/>
              </w:rPr>
              <w:t>Document</w:t>
            </w:r>
          </w:p>
        </w:tc>
        <w:tc>
          <w:tcPr>
            <w:tcW w:w="2257"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4FC22362" w14:textId="6EEC3256" w:rsidR="006121DB" w:rsidRDefault="0091137C" w:rsidP="002C26A4">
            <w:pPr>
              <w:spacing w:after="40"/>
            </w:pPr>
            <w:r>
              <w:rPr>
                <w:sz w:val="20"/>
                <w:szCs w:val="20"/>
              </w:rPr>
              <w:t>Links Chunk to its source</w:t>
            </w:r>
          </w:p>
        </w:tc>
      </w:tr>
    </w:tbl>
    <w:p w14:paraId="5ACC4A4B" w14:textId="7876F874" w:rsidR="006121DB" w:rsidRDefault="0091137C" w:rsidP="0091137C">
      <w:pPr>
        <w:spacing w:before="80" w:after="200"/>
        <w:jc w:val="center"/>
      </w:pPr>
      <w:r>
        <w:rPr>
          <w:i/>
          <w:iCs/>
          <w:color w:val="404040"/>
          <w:sz w:val="20"/>
          <w:szCs w:val="20"/>
        </w:rPr>
        <w:t xml:space="preserve">Table X: </w:t>
      </w:r>
      <w:r>
        <w:rPr>
          <w:i/>
          <w:iCs/>
          <w:color w:val="404040"/>
          <w:sz w:val="20"/>
          <w:szCs w:val="20"/>
        </w:rPr>
        <w:t>Lexical Subgraph</w:t>
      </w:r>
    </w:p>
    <w:p w14:paraId="73092A2F" w14:textId="77777777" w:rsidR="009E3C86" w:rsidRDefault="00000000">
      <w:pPr>
        <w:pStyle w:val="Nadpis2"/>
      </w:pPr>
      <w:bookmarkStart w:id="51" w:name="_Toc228445312"/>
      <w:r>
        <w:t>4.4 Knowledge Graph Construction Pipeline</w:t>
      </w:r>
      <w:bookmarkEnd w:id="51"/>
    </w:p>
    <w:p w14:paraId="41A43500" w14:textId="77777777" w:rsidR="009E3C86" w:rsidRDefault="00000000">
      <w:pPr>
        <w:pStyle w:val="Nadpis3"/>
      </w:pPr>
      <w:bookmarkStart w:id="52" w:name="_Toc228445313"/>
      <w:r>
        <w:lastRenderedPageBreak/>
        <w:t>4.4.1 Extraction with DeepSeek and Instructor</w:t>
      </w:r>
      <w:bookmarkEnd w:id="52"/>
    </w:p>
    <w:p w14:paraId="53921871" w14:textId="77777777" w:rsidR="009E3C86" w:rsidRDefault="00000000">
      <w:pPr>
        <w:spacing w:after="120"/>
      </w:pPr>
      <w:r>
        <w:rPr>
          <w:i/>
          <w:iCs/>
          <w:color w:val="2E75B6"/>
        </w:rPr>
        <w:t xml:space="preserve">[WRITING PROMPT] DeepSeek API + </w:t>
      </w:r>
      <w:proofErr w:type="spellStart"/>
      <w:r>
        <w:rPr>
          <w:i/>
          <w:iCs/>
          <w:color w:val="2E75B6"/>
        </w:rPr>
        <w:t>Pydantic</w:t>
      </w:r>
      <w:proofErr w:type="spellEnd"/>
      <w:r>
        <w:rPr>
          <w:i/>
          <w:iCs/>
          <w:color w:val="2E75B6"/>
        </w:rPr>
        <w:t>/instructor for structured output. “Tackle box” response model (</w:t>
      </w:r>
      <w:proofErr w:type="spellStart"/>
      <w:r>
        <w:rPr>
          <w:i/>
          <w:iCs/>
          <w:color w:val="2E75B6"/>
        </w:rPr>
        <w:t>ExtractionResult</w:t>
      </w:r>
      <w:proofErr w:type="spellEnd"/>
      <w:r>
        <w:rPr>
          <w:i/>
          <w:iCs/>
          <w:color w:val="2E75B6"/>
        </w:rPr>
        <w:t>) with separate drawers for each entity type. Distinct field names (</w:t>
      </w:r>
      <w:proofErr w:type="spellStart"/>
      <w:r>
        <w:rPr>
          <w:i/>
          <w:iCs/>
          <w:color w:val="2E75B6"/>
        </w:rPr>
        <w:t>species_name</w:t>
      </w:r>
      <w:proofErr w:type="spellEnd"/>
      <w:r>
        <w:rPr>
          <w:i/>
          <w:iCs/>
          <w:color w:val="2E75B6"/>
        </w:rPr>
        <w:t xml:space="preserve">, </w:t>
      </w:r>
      <w:proofErr w:type="spellStart"/>
      <w:r>
        <w:rPr>
          <w:i/>
          <w:iCs/>
          <w:color w:val="2E75B6"/>
        </w:rPr>
        <w:t>compound_name</w:t>
      </w:r>
      <w:proofErr w:type="spellEnd"/>
      <w:r>
        <w:rPr>
          <w:i/>
          <w:iCs/>
          <w:color w:val="2E75B6"/>
        </w:rPr>
        <w:t>) to prevent LLM pattern-matching confusion. Log: April 4 entry. Pilot results on 100 chunks: 551 entities, 436 relationships, 1.26 entity-to-relationship ratio, 15.1% orphan rate, 1% error rate.</w:t>
      </w:r>
    </w:p>
    <w:p w14:paraId="26C07FEB" w14:textId="77777777" w:rsidR="009E3C86" w:rsidRDefault="009E3C86">
      <w:pPr>
        <w:spacing w:after="120"/>
      </w:pPr>
    </w:p>
    <w:p w14:paraId="1906C913" w14:textId="77777777" w:rsidR="002640A4" w:rsidRDefault="002640A4" w:rsidP="002640A4">
      <w:pPr>
        <w:keepNext/>
        <w:spacing w:after="120"/>
      </w:pPr>
      <w:r>
        <w:rPr>
          <w:noProof/>
        </w:rPr>
        <w:drawing>
          <wp:inline distT="0" distB="0" distL="0" distR="0" wp14:anchorId="6D861768" wp14:editId="7392AF6B">
            <wp:extent cx="5731510" cy="2865755"/>
            <wp:effectExtent l="0" t="0" r="2540" b="0"/>
            <wp:docPr id="2145866257" name="Obráze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45866257" name="Obrázek 2145866257"/>
                    <pic:cNvPicPr/>
                  </pic:nvPicPr>
                  <pic:blipFill>
                    <a:blip r:embed="rId8" cstate="print">
                      <a:extLst>
                        <a:ext uri="{28A0092B-C50C-407E-A947-70E740481C1C}">
                          <a14:useLocalDpi xmlns:a14="http://schemas.microsoft.com/office/drawing/2010/main" val="0"/>
                        </a:ext>
                      </a:extLst>
                    </a:blip>
                    <a:stretch>
                      <a:fillRect/>
                    </a:stretch>
                  </pic:blipFill>
                  <pic:spPr>
                    <a:xfrm>
                      <a:off x="0" y="0"/>
                      <a:ext cx="5731510" cy="2865755"/>
                    </a:xfrm>
                    <a:prstGeom prst="rect">
                      <a:avLst/>
                    </a:prstGeom>
                  </pic:spPr>
                </pic:pic>
              </a:graphicData>
            </a:graphic>
          </wp:inline>
        </w:drawing>
      </w:r>
    </w:p>
    <w:p w14:paraId="58A4342C" w14:textId="20DD3533" w:rsidR="002640A4" w:rsidRDefault="002640A4" w:rsidP="002640A4">
      <w:pPr>
        <w:pStyle w:val="Titulek"/>
      </w:pPr>
      <w:r>
        <w:t xml:space="preserve">Figure </w:t>
      </w:r>
      <w:r>
        <w:fldChar w:fldCharType="begin"/>
      </w:r>
      <w:r>
        <w:instrText xml:space="preserve"> SEQ Figure \* ARABIC </w:instrText>
      </w:r>
      <w:r>
        <w:fldChar w:fldCharType="separate"/>
      </w:r>
      <w:r>
        <w:rPr>
          <w:noProof/>
        </w:rPr>
        <w:t>1</w:t>
      </w:r>
      <w:r>
        <w:fldChar w:fldCharType="end"/>
      </w:r>
      <w:r>
        <w:t>: Bimodal distribution of relation strength</w:t>
      </w:r>
    </w:p>
    <w:p w14:paraId="41F81E2E" w14:textId="77777777" w:rsidR="009E3C86" w:rsidRDefault="00000000">
      <w:pPr>
        <w:pStyle w:val="Nadpis3"/>
      </w:pPr>
      <w:bookmarkStart w:id="53" w:name="_Toc228445314"/>
      <w:r>
        <w:t>4.4.2 Caching and Resumption</w:t>
      </w:r>
      <w:bookmarkEnd w:id="53"/>
    </w:p>
    <w:p w14:paraId="66AAB34F" w14:textId="77777777" w:rsidR="009E3C86" w:rsidRDefault="00000000">
      <w:pPr>
        <w:spacing w:after="120"/>
      </w:pPr>
      <w:r>
        <w:rPr>
          <w:i/>
          <w:iCs/>
          <w:color w:val="2E75B6"/>
        </w:rPr>
        <w:t>[WRITING PROMPT] File-based caching: one JSON per chunk in data/</w:t>
      </w:r>
      <w:proofErr w:type="spellStart"/>
      <w:r>
        <w:rPr>
          <w:i/>
          <w:iCs/>
          <w:color w:val="2E75B6"/>
        </w:rPr>
        <w:t>kg_extractions</w:t>
      </w:r>
      <w:proofErr w:type="spellEnd"/>
      <w:r>
        <w:rPr>
          <w:i/>
          <w:iCs/>
          <w:color w:val="2E75B6"/>
        </w:rPr>
        <w:t>/. Allows interruption and resumption. Full extraction: ~31,738 chunks processed overnight, 3 errors (token-limit on embedded tables), ~$10–12 on DeepSeek. Log: April 4 entry.</w:t>
      </w:r>
    </w:p>
    <w:p w14:paraId="3DADCD6B" w14:textId="77777777" w:rsidR="009E3C86" w:rsidRDefault="009E3C86">
      <w:pPr>
        <w:spacing w:after="120"/>
      </w:pPr>
    </w:p>
    <w:p w14:paraId="4FAE550A" w14:textId="77777777" w:rsidR="009E3C86" w:rsidRDefault="00000000">
      <w:pPr>
        <w:pStyle w:val="Nadpis3"/>
      </w:pPr>
      <w:bookmarkStart w:id="54" w:name="_Toc228445315"/>
      <w:r>
        <w:t>4.4.3 Neo4j Ingestion</w:t>
      </w:r>
      <w:bookmarkEnd w:id="54"/>
    </w:p>
    <w:p w14:paraId="6E01524C" w14:textId="77777777" w:rsidR="009E3C86" w:rsidRDefault="00000000">
      <w:pPr>
        <w:spacing w:after="120"/>
      </w:pPr>
      <w:r>
        <w:rPr>
          <w:i/>
          <w:iCs/>
          <w:color w:val="2E75B6"/>
        </w:rPr>
        <w:t xml:space="preserve">[WRITING PROMPT] ~868 Document nodes, ~187k entity nodes, ~133k relationships. Ingestion script, MERGE operations to avoid duplicates. Chunk nodes with Neo4j-compatible </w:t>
      </w:r>
      <w:proofErr w:type="spellStart"/>
      <w:r>
        <w:rPr>
          <w:i/>
          <w:iCs/>
          <w:color w:val="2E75B6"/>
        </w:rPr>
        <w:t>chunk_id</w:t>
      </w:r>
      <w:proofErr w:type="spellEnd"/>
      <w:r>
        <w:rPr>
          <w:i/>
          <w:iCs/>
          <w:color w:val="2E75B6"/>
        </w:rPr>
        <w:t>. Log: April 9–10.</w:t>
      </w:r>
    </w:p>
    <w:p w14:paraId="43BF1C81" w14:textId="77777777" w:rsidR="009E3C86" w:rsidRDefault="009E3C86">
      <w:pPr>
        <w:spacing w:after="120"/>
      </w:pPr>
    </w:p>
    <w:p w14:paraId="15B5541D" w14:textId="77777777" w:rsidR="009E3C86" w:rsidRDefault="00000000">
      <w:pPr>
        <w:pStyle w:val="Nadpis2"/>
      </w:pPr>
      <w:bookmarkStart w:id="55" w:name="_Toc228445316"/>
      <w:r>
        <w:t>4.5 Entity Resolution and Taxonomic Annotation</w:t>
      </w:r>
      <w:bookmarkEnd w:id="55"/>
    </w:p>
    <w:p w14:paraId="0D4741D4" w14:textId="2DCB85E7" w:rsidR="009E3C86" w:rsidRDefault="007F0D05">
      <w:pPr>
        <w:spacing w:after="120"/>
      </w:pPr>
      <w:r>
        <w:lastRenderedPageBreak/>
        <w:t xml:space="preserve">After the graph was made, we applied 2 post processing steps – abbreviation merging to remove duplicates and taxonomic </w:t>
      </w:r>
      <w:proofErr w:type="gramStart"/>
      <w:r>
        <w:t>annotations</w:t>
      </w:r>
      <w:proofErr w:type="gramEnd"/>
      <w:r>
        <w:t xml:space="preserve"> so the nodes have metadata rooted in an ontology.</w:t>
      </w:r>
    </w:p>
    <w:p w14:paraId="01B50F47" w14:textId="77777777" w:rsidR="009E3C86" w:rsidRDefault="00000000">
      <w:pPr>
        <w:pStyle w:val="Nadpis3"/>
      </w:pPr>
      <w:bookmarkStart w:id="56" w:name="_Toc228445317"/>
      <w:r>
        <w:t>4.5.1 Abbreviation Merging</w:t>
      </w:r>
      <w:bookmarkEnd w:id="56"/>
    </w:p>
    <w:p w14:paraId="55A979D4" w14:textId="77777777" w:rsidR="003C55C2" w:rsidRDefault="003C55C2" w:rsidP="003C55C2">
      <w:r>
        <w:t xml:space="preserve">LLM based entity extraction inevitably produces duplicate nodes when the same taxon appears under different forms across the corpus. Something we noticed in the papers was abbreviations of species names. This would lead to duplicate nodes of the same species, such as </w:t>
      </w:r>
      <w:r w:rsidRPr="006D325D">
        <w:rPr>
          <w:i/>
          <w:iCs/>
        </w:rPr>
        <w:t xml:space="preserve">U. </w:t>
      </w:r>
      <w:proofErr w:type="spellStart"/>
      <w:r w:rsidRPr="006D325D">
        <w:rPr>
          <w:i/>
          <w:iCs/>
        </w:rPr>
        <w:t>Pertusa</w:t>
      </w:r>
      <w:proofErr w:type="spellEnd"/>
      <w:r>
        <w:t xml:space="preserve"> and the full </w:t>
      </w:r>
      <w:r w:rsidRPr="006D325D">
        <w:rPr>
          <w:i/>
          <w:iCs/>
        </w:rPr>
        <w:t xml:space="preserve">Ulva </w:t>
      </w:r>
      <w:proofErr w:type="spellStart"/>
      <w:r w:rsidRPr="006D325D">
        <w:rPr>
          <w:i/>
          <w:iCs/>
        </w:rPr>
        <w:t>Pertusa</w:t>
      </w:r>
      <w:proofErr w:type="spellEnd"/>
      <w:r>
        <w:t xml:space="preserve">. </w:t>
      </w:r>
    </w:p>
    <w:p w14:paraId="61B3A131" w14:textId="0788C4F0" w:rsidR="003C55C2" w:rsidRDefault="003C55C2" w:rsidP="003C55C2">
      <w:r>
        <w:t>To solve this problem, all Algal nodes containing a period were queried (</w:t>
      </w:r>
      <w:proofErr w:type="spellStart"/>
      <w:r>
        <w:t>cca</w:t>
      </w:r>
      <w:proofErr w:type="spellEnd"/>
      <w:r>
        <w:t>. 6000 out of 15 thousand) and matched against full binomial candidates using a first letter + word rule; the abbreviated form had to match a full name if the initial letter agrees and the word was identical. Out of these, 2932 had at least 1 match: 2250 were unambiguous and 682 had more than one. F</w:t>
      </w:r>
      <w:r w:rsidRPr="00867346">
        <w:t>or these unambiguous pairs, all MENTIONS relationships and all seven domain relationship types were redirected</w:t>
      </w:r>
      <w:r>
        <w:t xml:space="preserve"> to the full form </w:t>
      </w:r>
      <w:proofErr w:type="gramStart"/>
      <w:r>
        <w:t>node</w:t>
      </w:r>
      <w:proofErr w:type="gramEnd"/>
      <w:r>
        <w:t xml:space="preserve"> and the abbreviated node was deleted. The ambiguous were left alone after manual inspection. The unmatched nodes include common names and extraction artifacts.</w:t>
      </w:r>
    </w:p>
    <w:p w14:paraId="649D2D3C" w14:textId="77777777" w:rsidR="009E3C86" w:rsidRDefault="00000000">
      <w:pPr>
        <w:pStyle w:val="Nadpis3"/>
      </w:pPr>
      <w:bookmarkStart w:id="57" w:name="_Toc228445318"/>
      <w:r>
        <w:t>4.5.2 GBIF Taxonomic Annotation</w:t>
      </w:r>
      <w:bookmarkEnd w:id="57"/>
    </w:p>
    <w:p w14:paraId="0F77D171" w14:textId="365ED249" w:rsidR="005210D3" w:rsidRDefault="005210D3" w:rsidP="005210D3">
      <w:r>
        <w:t xml:space="preserve">Once complete, the remaining </w:t>
      </w:r>
      <w:proofErr w:type="spellStart"/>
      <w:r>
        <w:t>AlgalTaxon</w:t>
      </w:r>
      <w:proofErr w:type="spellEnd"/>
      <w:r>
        <w:t xml:space="preserve"> nodes were annotated with the GBIF backbone API. The new attributes can be seen in the table below on an example.</w:t>
      </w:r>
    </w:p>
    <w:tbl>
      <w:tblPr>
        <w:tblW w:w="6017"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008"/>
        <w:gridCol w:w="3009"/>
      </w:tblGrid>
      <w:tr w:rsidR="005210D3" w14:paraId="0A951E68" w14:textId="77777777" w:rsidTr="002C26A4">
        <w:tc>
          <w:tcPr>
            <w:tcW w:w="3008" w:type="dxa"/>
            <w:tcBorders>
              <w:top w:val="single" w:sz="1" w:space="0" w:color="999999"/>
              <w:left w:val="single" w:sz="1" w:space="0" w:color="999999"/>
              <w:bottom w:val="single" w:sz="1" w:space="0" w:color="999999"/>
              <w:right w:val="single" w:sz="1" w:space="0" w:color="999999"/>
            </w:tcBorders>
            <w:shd w:val="clear" w:color="auto" w:fill="E8EEF4"/>
            <w:tcMar>
              <w:top w:w="60" w:type="dxa"/>
              <w:left w:w="100" w:type="dxa"/>
              <w:bottom w:w="60" w:type="dxa"/>
              <w:right w:w="100" w:type="dxa"/>
            </w:tcMar>
          </w:tcPr>
          <w:p w14:paraId="02AA8E7B" w14:textId="77777777" w:rsidR="005210D3" w:rsidRDefault="005210D3" w:rsidP="002C26A4">
            <w:pPr>
              <w:spacing w:after="40"/>
            </w:pPr>
            <w:r>
              <w:rPr>
                <w:b/>
                <w:bCs/>
                <w:sz w:val="20"/>
                <w:szCs w:val="20"/>
              </w:rPr>
              <w:t>Attribute</w:t>
            </w:r>
          </w:p>
        </w:tc>
        <w:tc>
          <w:tcPr>
            <w:tcW w:w="3009" w:type="dxa"/>
            <w:tcBorders>
              <w:top w:val="single" w:sz="1" w:space="0" w:color="999999"/>
              <w:left w:val="single" w:sz="1" w:space="0" w:color="999999"/>
              <w:bottom w:val="single" w:sz="1" w:space="0" w:color="999999"/>
              <w:right w:val="single" w:sz="1" w:space="0" w:color="999999"/>
            </w:tcBorders>
            <w:shd w:val="clear" w:color="auto" w:fill="E8EEF4"/>
            <w:tcMar>
              <w:top w:w="60" w:type="dxa"/>
              <w:left w:w="100" w:type="dxa"/>
              <w:bottom w:w="60" w:type="dxa"/>
              <w:right w:w="100" w:type="dxa"/>
            </w:tcMar>
          </w:tcPr>
          <w:p w14:paraId="6428C186" w14:textId="77777777" w:rsidR="005210D3" w:rsidRDefault="005210D3" w:rsidP="002C26A4">
            <w:pPr>
              <w:spacing w:after="40"/>
            </w:pPr>
            <w:r>
              <w:rPr>
                <w:b/>
                <w:bCs/>
                <w:sz w:val="20"/>
                <w:szCs w:val="20"/>
              </w:rPr>
              <w:t>Value</w:t>
            </w:r>
          </w:p>
        </w:tc>
      </w:tr>
      <w:tr w:rsidR="005210D3" w14:paraId="34454CBB" w14:textId="77777777" w:rsidTr="002C26A4">
        <w:tc>
          <w:tcPr>
            <w:tcW w:w="3008"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15BC3567" w14:textId="77777777" w:rsidR="005210D3" w:rsidRPr="00451727" w:rsidRDefault="005210D3" w:rsidP="002C26A4">
            <w:pPr>
              <w:spacing w:after="40"/>
              <w:rPr>
                <w:sz w:val="20"/>
                <w:szCs w:val="20"/>
              </w:rPr>
            </w:pPr>
            <w:proofErr w:type="spellStart"/>
            <w:r w:rsidRPr="00451727">
              <w:rPr>
                <w:sz w:val="20"/>
                <w:szCs w:val="20"/>
              </w:rPr>
              <w:t>gbif_canonical</w:t>
            </w:r>
            <w:proofErr w:type="spellEnd"/>
          </w:p>
        </w:tc>
        <w:tc>
          <w:tcPr>
            <w:tcW w:w="3009"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70597E0B" w14:textId="77777777" w:rsidR="005210D3" w:rsidRPr="00451727" w:rsidRDefault="005210D3" w:rsidP="002C26A4">
            <w:pPr>
              <w:spacing w:after="40"/>
              <w:rPr>
                <w:sz w:val="20"/>
                <w:szCs w:val="20"/>
              </w:rPr>
            </w:pPr>
            <w:r>
              <w:rPr>
                <w:sz w:val="20"/>
                <w:szCs w:val="20"/>
              </w:rPr>
              <w:t xml:space="preserve">Ulva </w:t>
            </w:r>
            <w:proofErr w:type="spellStart"/>
            <w:r>
              <w:rPr>
                <w:sz w:val="20"/>
                <w:szCs w:val="20"/>
              </w:rPr>
              <w:t>Pertusa</w:t>
            </w:r>
            <w:proofErr w:type="spellEnd"/>
          </w:p>
        </w:tc>
      </w:tr>
      <w:tr w:rsidR="005210D3" w14:paraId="2F2C0554" w14:textId="77777777" w:rsidTr="002C26A4">
        <w:tc>
          <w:tcPr>
            <w:tcW w:w="3008"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619D6897" w14:textId="77777777" w:rsidR="005210D3" w:rsidRPr="00451727" w:rsidRDefault="005210D3" w:rsidP="002C26A4">
            <w:pPr>
              <w:spacing w:after="40"/>
              <w:rPr>
                <w:sz w:val="20"/>
                <w:szCs w:val="20"/>
              </w:rPr>
            </w:pPr>
            <w:proofErr w:type="spellStart"/>
            <w:r w:rsidRPr="00451727">
              <w:rPr>
                <w:sz w:val="20"/>
                <w:szCs w:val="20"/>
              </w:rPr>
              <w:t>gbif_class</w:t>
            </w:r>
            <w:proofErr w:type="spellEnd"/>
          </w:p>
        </w:tc>
        <w:tc>
          <w:tcPr>
            <w:tcW w:w="3009"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6EC24DB5" w14:textId="77777777" w:rsidR="005210D3" w:rsidRPr="00451727" w:rsidRDefault="005210D3" w:rsidP="002C26A4">
            <w:pPr>
              <w:spacing w:after="40"/>
              <w:rPr>
                <w:sz w:val="20"/>
                <w:szCs w:val="20"/>
              </w:rPr>
            </w:pPr>
            <w:proofErr w:type="spellStart"/>
            <w:r w:rsidRPr="00451727">
              <w:rPr>
                <w:sz w:val="20"/>
                <w:szCs w:val="20"/>
              </w:rPr>
              <w:t>Ulvophyceae</w:t>
            </w:r>
            <w:proofErr w:type="spellEnd"/>
          </w:p>
        </w:tc>
      </w:tr>
      <w:tr w:rsidR="005210D3" w14:paraId="51A47527" w14:textId="77777777" w:rsidTr="002C26A4">
        <w:tc>
          <w:tcPr>
            <w:tcW w:w="3008"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46D522A2" w14:textId="77777777" w:rsidR="005210D3" w:rsidRPr="00451727" w:rsidRDefault="005210D3" w:rsidP="002C26A4">
            <w:pPr>
              <w:spacing w:after="40"/>
              <w:rPr>
                <w:sz w:val="20"/>
                <w:szCs w:val="20"/>
              </w:rPr>
            </w:pPr>
            <w:proofErr w:type="spellStart"/>
            <w:r w:rsidRPr="00451727">
              <w:rPr>
                <w:sz w:val="20"/>
                <w:szCs w:val="20"/>
              </w:rPr>
              <w:t>gbif_confidence</w:t>
            </w:r>
            <w:proofErr w:type="spellEnd"/>
          </w:p>
        </w:tc>
        <w:tc>
          <w:tcPr>
            <w:tcW w:w="3009"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799E86C0" w14:textId="77777777" w:rsidR="005210D3" w:rsidRPr="00451727" w:rsidRDefault="005210D3" w:rsidP="002C26A4">
            <w:pPr>
              <w:spacing w:after="40"/>
              <w:rPr>
                <w:sz w:val="20"/>
                <w:szCs w:val="20"/>
              </w:rPr>
            </w:pPr>
            <w:r w:rsidRPr="00451727">
              <w:rPr>
                <w:sz w:val="20"/>
                <w:szCs w:val="20"/>
              </w:rPr>
              <w:t>98</w:t>
            </w:r>
          </w:p>
        </w:tc>
      </w:tr>
      <w:tr w:rsidR="005210D3" w14:paraId="0E218C81" w14:textId="77777777" w:rsidTr="002C26A4">
        <w:tc>
          <w:tcPr>
            <w:tcW w:w="3008"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2D2F2752" w14:textId="77777777" w:rsidR="005210D3" w:rsidRPr="0015621E" w:rsidRDefault="005210D3" w:rsidP="002C26A4">
            <w:pPr>
              <w:spacing w:after="40"/>
              <w:rPr>
                <w:sz w:val="20"/>
                <w:szCs w:val="20"/>
              </w:rPr>
            </w:pPr>
            <w:proofErr w:type="spellStart"/>
            <w:r w:rsidRPr="0015621E">
              <w:rPr>
                <w:sz w:val="20"/>
                <w:szCs w:val="20"/>
              </w:rPr>
              <w:t>gbif_family</w:t>
            </w:r>
            <w:proofErr w:type="spellEnd"/>
          </w:p>
        </w:tc>
        <w:tc>
          <w:tcPr>
            <w:tcW w:w="3009"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05043994" w14:textId="77777777" w:rsidR="005210D3" w:rsidRPr="00451727" w:rsidRDefault="005210D3" w:rsidP="002C26A4">
            <w:pPr>
              <w:spacing w:after="40"/>
              <w:rPr>
                <w:sz w:val="20"/>
                <w:szCs w:val="20"/>
              </w:rPr>
            </w:pPr>
            <w:proofErr w:type="spellStart"/>
            <w:r w:rsidRPr="00451727">
              <w:rPr>
                <w:sz w:val="20"/>
                <w:szCs w:val="20"/>
              </w:rPr>
              <w:t>Ulvaceae</w:t>
            </w:r>
            <w:proofErr w:type="spellEnd"/>
          </w:p>
        </w:tc>
      </w:tr>
      <w:tr w:rsidR="005210D3" w14:paraId="6A8EE073" w14:textId="77777777" w:rsidTr="002C26A4">
        <w:tc>
          <w:tcPr>
            <w:tcW w:w="3008"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3817EB02" w14:textId="77777777" w:rsidR="005210D3" w:rsidRPr="0015621E" w:rsidRDefault="005210D3" w:rsidP="002C26A4">
            <w:pPr>
              <w:spacing w:after="40"/>
              <w:rPr>
                <w:sz w:val="20"/>
                <w:szCs w:val="20"/>
              </w:rPr>
            </w:pPr>
            <w:proofErr w:type="spellStart"/>
            <w:r w:rsidRPr="0015621E">
              <w:rPr>
                <w:sz w:val="20"/>
                <w:szCs w:val="20"/>
              </w:rPr>
              <w:t>gbif_genus</w:t>
            </w:r>
            <w:proofErr w:type="spellEnd"/>
          </w:p>
        </w:tc>
        <w:tc>
          <w:tcPr>
            <w:tcW w:w="3009"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089F83C5" w14:textId="77777777" w:rsidR="005210D3" w:rsidRPr="00451727" w:rsidRDefault="005210D3" w:rsidP="002C26A4">
            <w:pPr>
              <w:spacing w:after="40"/>
              <w:rPr>
                <w:sz w:val="20"/>
                <w:szCs w:val="20"/>
              </w:rPr>
            </w:pPr>
            <w:r w:rsidRPr="0015621E">
              <w:rPr>
                <w:sz w:val="20"/>
                <w:szCs w:val="20"/>
              </w:rPr>
              <w:t>Ulva</w:t>
            </w:r>
          </w:p>
        </w:tc>
      </w:tr>
      <w:tr w:rsidR="005210D3" w14:paraId="4CD98038" w14:textId="77777777" w:rsidTr="002C26A4">
        <w:tc>
          <w:tcPr>
            <w:tcW w:w="3008"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06458B59" w14:textId="77777777" w:rsidR="005210D3" w:rsidRPr="0015621E" w:rsidRDefault="005210D3" w:rsidP="002C26A4">
            <w:pPr>
              <w:spacing w:after="40"/>
              <w:rPr>
                <w:sz w:val="20"/>
                <w:szCs w:val="20"/>
              </w:rPr>
            </w:pPr>
            <w:proofErr w:type="spellStart"/>
            <w:r w:rsidRPr="0015621E">
              <w:rPr>
                <w:sz w:val="20"/>
                <w:szCs w:val="20"/>
              </w:rPr>
              <w:t>gbif_key</w:t>
            </w:r>
            <w:proofErr w:type="spellEnd"/>
          </w:p>
        </w:tc>
        <w:tc>
          <w:tcPr>
            <w:tcW w:w="3009"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34FF9A91" w14:textId="77777777" w:rsidR="005210D3" w:rsidRPr="00451727" w:rsidRDefault="005210D3" w:rsidP="002C26A4">
            <w:pPr>
              <w:spacing w:after="40"/>
              <w:rPr>
                <w:sz w:val="20"/>
                <w:szCs w:val="20"/>
              </w:rPr>
            </w:pPr>
            <w:r w:rsidRPr="0015621E">
              <w:rPr>
                <w:sz w:val="20"/>
                <w:szCs w:val="20"/>
              </w:rPr>
              <w:t>5273385</w:t>
            </w:r>
          </w:p>
        </w:tc>
      </w:tr>
      <w:tr w:rsidR="005210D3" w14:paraId="4145AB25" w14:textId="77777777" w:rsidTr="002C26A4">
        <w:tc>
          <w:tcPr>
            <w:tcW w:w="3008"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4F18D27D" w14:textId="77777777" w:rsidR="005210D3" w:rsidRPr="0015621E" w:rsidRDefault="005210D3" w:rsidP="002C26A4">
            <w:pPr>
              <w:spacing w:after="40"/>
              <w:rPr>
                <w:sz w:val="20"/>
                <w:szCs w:val="20"/>
              </w:rPr>
            </w:pPr>
            <w:proofErr w:type="spellStart"/>
            <w:r w:rsidRPr="0015621E">
              <w:rPr>
                <w:sz w:val="20"/>
                <w:szCs w:val="20"/>
              </w:rPr>
              <w:t>gbif_order</w:t>
            </w:r>
            <w:proofErr w:type="spellEnd"/>
          </w:p>
        </w:tc>
        <w:tc>
          <w:tcPr>
            <w:tcW w:w="3009"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064FDFB4" w14:textId="77777777" w:rsidR="005210D3" w:rsidRPr="00451727" w:rsidRDefault="005210D3" w:rsidP="002C26A4">
            <w:pPr>
              <w:spacing w:after="40"/>
              <w:rPr>
                <w:sz w:val="20"/>
                <w:szCs w:val="20"/>
              </w:rPr>
            </w:pPr>
            <w:proofErr w:type="spellStart"/>
            <w:r w:rsidRPr="0015621E">
              <w:rPr>
                <w:sz w:val="20"/>
                <w:szCs w:val="20"/>
              </w:rPr>
              <w:t>Ulvales</w:t>
            </w:r>
            <w:proofErr w:type="spellEnd"/>
          </w:p>
        </w:tc>
      </w:tr>
      <w:tr w:rsidR="005210D3" w14:paraId="1A215E2A" w14:textId="77777777" w:rsidTr="002C26A4">
        <w:tc>
          <w:tcPr>
            <w:tcW w:w="3008"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28C39178" w14:textId="77777777" w:rsidR="005210D3" w:rsidRPr="0015621E" w:rsidRDefault="005210D3" w:rsidP="002C26A4">
            <w:pPr>
              <w:spacing w:after="40"/>
              <w:rPr>
                <w:sz w:val="20"/>
                <w:szCs w:val="20"/>
              </w:rPr>
            </w:pPr>
            <w:proofErr w:type="spellStart"/>
            <w:r w:rsidRPr="0015621E">
              <w:rPr>
                <w:sz w:val="20"/>
                <w:szCs w:val="20"/>
              </w:rPr>
              <w:t>gbif_phylum</w:t>
            </w:r>
            <w:proofErr w:type="spellEnd"/>
          </w:p>
        </w:tc>
        <w:tc>
          <w:tcPr>
            <w:tcW w:w="3009"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71B07910" w14:textId="77777777" w:rsidR="005210D3" w:rsidRPr="00451727" w:rsidRDefault="005210D3" w:rsidP="002C26A4">
            <w:pPr>
              <w:spacing w:after="40"/>
              <w:rPr>
                <w:sz w:val="20"/>
                <w:szCs w:val="20"/>
              </w:rPr>
            </w:pPr>
            <w:r w:rsidRPr="0015621E">
              <w:rPr>
                <w:sz w:val="20"/>
                <w:szCs w:val="20"/>
              </w:rPr>
              <w:t>Chlorophyta</w:t>
            </w:r>
          </w:p>
        </w:tc>
      </w:tr>
      <w:tr w:rsidR="005210D3" w14:paraId="1506B517" w14:textId="77777777" w:rsidTr="002C26A4">
        <w:tc>
          <w:tcPr>
            <w:tcW w:w="3008"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0D2634C6" w14:textId="77777777" w:rsidR="005210D3" w:rsidRPr="0015621E" w:rsidRDefault="005210D3" w:rsidP="002C26A4">
            <w:pPr>
              <w:spacing w:after="40"/>
              <w:rPr>
                <w:sz w:val="20"/>
                <w:szCs w:val="20"/>
              </w:rPr>
            </w:pPr>
            <w:proofErr w:type="spellStart"/>
            <w:r w:rsidRPr="0015621E">
              <w:rPr>
                <w:sz w:val="20"/>
                <w:szCs w:val="20"/>
              </w:rPr>
              <w:t>gbif_status</w:t>
            </w:r>
            <w:proofErr w:type="spellEnd"/>
          </w:p>
        </w:tc>
        <w:tc>
          <w:tcPr>
            <w:tcW w:w="3009"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0DC3364C" w14:textId="77777777" w:rsidR="005210D3" w:rsidRPr="00451727" w:rsidRDefault="005210D3" w:rsidP="002C26A4">
            <w:pPr>
              <w:spacing w:after="40"/>
              <w:rPr>
                <w:sz w:val="20"/>
                <w:szCs w:val="20"/>
              </w:rPr>
            </w:pPr>
            <w:r w:rsidRPr="0015621E">
              <w:rPr>
                <w:sz w:val="20"/>
                <w:szCs w:val="20"/>
              </w:rPr>
              <w:t>SYNONYM</w:t>
            </w:r>
          </w:p>
        </w:tc>
      </w:tr>
      <w:tr w:rsidR="005210D3" w14:paraId="45E9F508" w14:textId="77777777" w:rsidTr="002C26A4">
        <w:tc>
          <w:tcPr>
            <w:tcW w:w="3008"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3D5DDEAA" w14:textId="77777777" w:rsidR="005210D3" w:rsidRPr="0015621E" w:rsidRDefault="005210D3" w:rsidP="002C26A4">
            <w:pPr>
              <w:spacing w:after="40"/>
              <w:rPr>
                <w:sz w:val="20"/>
                <w:szCs w:val="20"/>
              </w:rPr>
            </w:pPr>
            <w:r w:rsidRPr="0015621E">
              <w:rPr>
                <w:sz w:val="20"/>
                <w:szCs w:val="20"/>
              </w:rPr>
              <w:t>name</w:t>
            </w:r>
          </w:p>
        </w:tc>
        <w:tc>
          <w:tcPr>
            <w:tcW w:w="3009"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5533F925" w14:textId="77777777" w:rsidR="005210D3" w:rsidRPr="00451727" w:rsidRDefault="005210D3" w:rsidP="002C26A4">
            <w:pPr>
              <w:spacing w:after="40"/>
              <w:rPr>
                <w:sz w:val="20"/>
                <w:szCs w:val="20"/>
              </w:rPr>
            </w:pPr>
            <w:r w:rsidRPr="0015621E">
              <w:rPr>
                <w:sz w:val="20"/>
                <w:szCs w:val="20"/>
              </w:rPr>
              <w:t xml:space="preserve">Ulva </w:t>
            </w:r>
            <w:proofErr w:type="spellStart"/>
            <w:r w:rsidRPr="0015621E">
              <w:rPr>
                <w:sz w:val="20"/>
                <w:szCs w:val="20"/>
              </w:rPr>
              <w:t>pertusa</w:t>
            </w:r>
            <w:proofErr w:type="spellEnd"/>
          </w:p>
        </w:tc>
      </w:tr>
    </w:tbl>
    <w:p w14:paraId="0727731D" w14:textId="6C81C25F" w:rsidR="005210D3" w:rsidRDefault="005210D3" w:rsidP="005210D3">
      <w:pPr>
        <w:spacing w:before="80" w:after="200"/>
      </w:pPr>
      <w:r>
        <w:rPr>
          <w:i/>
          <w:iCs/>
          <w:color w:val="404040"/>
          <w:sz w:val="20"/>
          <w:szCs w:val="20"/>
        </w:rPr>
        <w:t xml:space="preserve">Table X: </w:t>
      </w:r>
      <w:proofErr w:type="spellStart"/>
      <w:r>
        <w:rPr>
          <w:i/>
          <w:iCs/>
          <w:color w:val="404040"/>
          <w:sz w:val="20"/>
          <w:szCs w:val="20"/>
        </w:rPr>
        <w:t>AlgalTaxon</w:t>
      </w:r>
      <w:proofErr w:type="spellEnd"/>
      <w:r>
        <w:rPr>
          <w:i/>
          <w:iCs/>
          <w:color w:val="404040"/>
          <w:sz w:val="20"/>
          <w:szCs w:val="20"/>
        </w:rPr>
        <w:t xml:space="preserve"> example on the Ulva </w:t>
      </w:r>
      <w:proofErr w:type="spellStart"/>
      <w:r>
        <w:rPr>
          <w:i/>
          <w:iCs/>
          <w:color w:val="404040"/>
          <w:sz w:val="20"/>
          <w:szCs w:val="20"/>
        </w:rPr>
        <w:t>Pertusa</w:t>
      </w:r>
      <w:proofErr w:type="spellEnd"/>
      <w:r>
        <w:rPr>
          <w:i/>
          <w:iCs/>
          <w:color w:val="404040"/>
          <w:sz w:val="20"/>
          <w:szCs w:val="20"/>
        </w:rPr>
        <w:t xml:space="preserve"> Entity</w:t>
      </w:r>
    </w:p>
    <w:p w14:paraId="4CB6ADDA" w14:textId="5AA23A4F" w:rsidR="009E3C86" w:rsidRDefault="005210D3">
      <w:pPr>
        <w:spacing w:after="120"/>
      </w:pPr>
      <w:r w:rsidRPr="005210D3">
        <w:lastRenderedPageBreak/>
        <w:t>The matched nodes enable potential second-order entity resolution via shared GBIF keys (e.g., synonyms mapping to the same accepted taxon), though this was deferred to future work.</w:t>
      </w:r>
      <w:r>
        <w:t xml:space="preserve"> </w:t>
      </w:r>
      <w:r>
        <w:t>Out of 17769 nodes, 12054 were matched with a confidence score of 80 or above.</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008"/>
        <w:gridCol w:w="3009"/>
        <w:gridCol w:w="3009"/>
      </w:tblGrid>
      <w:tr w:rsidR="009E3C86" w14:paraId="216E6791" w14:textId="77777777">
        <w:tc>
          <w:tcPr>
            <w:tcW w:w="3008" w:type="dxa"/>
            <w:tcBorders>
              <w:top w:val="single" w:sz="1" w:space="0" w:color="999999"/>
              <w:left w:val="single" w:sz="1" w:space="0" w:color="999999"/>
              <w:bottom w:val="single" w:sz="1" w:space="0" w:color="999999"/>
              <w:right w:val="single" w:sz="1" w:space="0" w:color="999999"/>
            </w:tcBorders>
            <w:shd w:val="clear" w:color="auto" w:fill="E8EEF4"/>
            <w:tcMar>
              <w:top w:w="60" w:type="dxa"/>
              <w:left w:w="100" w:type="dxa"/>
              <w:bottom w:w="60" w:type="dxa"/>
              <w:right w:w="100" w:type="dxa"/>
            </w:tcMar>
          </w:tcPr>
          <w:p w14:paraId="17386322" w14:textId="77777777" w:rsidR="009E3C86" w:rsidRDefault="00000000">
            <w:pPr>
              <w:spacing w:after="40"/>
            </w:pPr>
            <w:r>
              <w:rPr>
                <w:b/>
                <w:bCs/>
                <w:sz w:val="20"/>
                <w:szCs w:val="20"/>
              </w:rPr>
              <w:t>Confidence</w:t>
            </w:r>
          </w:p>
        </w:tc>
        <w:tc>
          <w:tcPr>
            <w:tcW w:w="3008" w:type="dxa"/>
            <w:tcBorders>
              <w:top w:val="single" w:sz="1" w:space="0" w:color="999999"/>
              <w:left w:val="single" w:sz="1" w:space="0" w:color="999999"/>
              <w:bottom w:val="single" w:sz="1" w:space="0" w:color="999999"/>
              <w:right w:val="single" w:sz="1" w:space="0" w:color="999999"/>
            </w:tcBorders>
            <w:shd w:val="clear" w:color="auto" w:fill="E8EEF4"/>
            <w:tcMar>
              <w:top w:w="60" w:type="dxa"/>
              <w:left w:w="100" w:type="dxa"/>
              <w:bottom w:w="60" w:type="dxa"/>
              <w:right w:w="100" w:type="dxa"/>
            </w:tcMar>
          </w:tcPr>
          <w:p w14:paraId="693FC825" w14:textId="77777777" w:rsidR="009E3C86" w:rsidRDefault="00000000">
            <w:pPr>
              <w:spacing w:after="40"/>
            </w:pPr>
            <w:r>
              <w:rPr>
                <w:b/>
                <w:bCs/>
                <w:sz w:val="20"/>
                <w:szCs w:val="20"/>
              </w:rPr>
              <w:t>Count</w:t>
            </w:r>
          </w:p>
        </w:tc>
        <w:tc>
          <w:tcPr>
            <w:tcW w:w="3008" w:type="dxa"/>
            <w:tcBorders>
              <w:top w:val="single" w:sz="1" w:space="0" w:color="999999"/>
              <w:left w:val="single" w:sz="1" w:space="0" w:color="999999"/>
              <w:bottom w:val="single" w:sz="1" w:space="0" w:color="999999"/>
              <w:right w:val="single" w:sz="1" w:space="0" w:color="999999"/>
            </w:tcBorders>
            <w:shd w:val="clear" w:color="auto" w:fill="E8EEF4"/>
            <w:tcMar>
              <w:top w:w="60" w:type="dxa"/>
              <w:left w:w="100" w:type="dxa"/>
              <w:bottom w:w="60" w:type="dxa"/>
              <w:right w:w="100" w:type="dxa"/>
            </w:tcMar>
          </w:tcPr>
          <w:p w14:paraId="4EEE2781" w14:textId="77777777" w:rsidR="009E3C86" w:rsidRDefault="00000000">
            <w:pPr>
              <w:spacing w:after="40"/>
            </w:pPr>
            <w:r>
              <w:rPr>
                <w:b/>
                <w:bCs/>
                <w:sz w:val="20"/>
                <w:szCs w:val="20"/>
              </w:rPr>
              <w:t>%</w:t>
            </w:r>
          </w:p>
        </w:tc>
      </w:tr>
      <w:tr w:rsidR="009E3C86" w14:paraId="0C3E99EB" w14:textId="77777777">
        <w:tc>
          <w:tcPr>
            <w:tcW w:w="3008"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2387E824" w14:textId="77777777" w:rsidR="009E3C86" w:rsidRDefault="00000000">
            <w:pPr>
              <w:spacing w:after="40"/>
            </w:pPr>
            <w:r>
              <w:rPr>
                <w:sz w:val="20"/>
                <w:szCs w:val="20"/>
              </w:rPr>
              <w:t>0.50</w:t>
            </w:r>
          </w:p>
        </w:tc>
        <w:tc>
          <w:tcPr>
            <w:tcW w:w="3008"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2FE164FA" w14:textId="77777777" w:rsidR="009E3C86" w:rsidRDefault="00000000">
            <w:pPr>
              <w:spacing w:after="40"/>
            </w:pPr>
            <w:r>
              <w:rPr>
                <w:sz w:val="20"/>
                <w:szCs w:val="20"/>
              </w:rPr>
              <w:t>23,456</w:t>
            </w:r>
          </w:p>
        </w:tc>
        <w:tc>
          <w:tcPr>
            <w:tcW w:w="3008"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74EB91A0" w14:textId="77777777" w:rsidR="009E3C86" w:rsidRDefault="00000000">
            <w:pPr>
              <w:spacing w:after="40"/>
            </w:pPr>
            <w:r>
              <w:rPr>
                <w:sz w:val="20"/>
                <w:szCs w:val="20"/>
              </w:rPr>
              <w:t>22.4%</w:t>
            </w:r>
          </w:p>
        </w:tc>
      </w:tr>
      <w:tr w:rsidR="009E3C86" w14:paraId="26D71F3A" w14:textId="77777777">
        <w:tc>
          <w:tcPr>
            <w:tcW w:w="3008"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58A38A56" w14:textId="77777777" w:rsidR="009E3C86" w:rsidRDefault="00000000">
            <w:pPr>
              <w:spacing w:after="40"/>
            </w:pPr>
            <w:r>
              <w:rPr>
                <w:sz w:val="20"/>
                <w:szCs w:val="20"/>
              </w:rPr>
              <w:t>0.60</w:t>
            </w:r>
          </w:p>
        </w:tc>
        <w:tc>
          <w:tcPr>
            <w:tcW w:w="3008"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14FEE767" w14:textId="77777777" w:rsidR="009E3C86" w:rsidRDefault="00000000">
            <w:pPr>
              <w:spacing w:after="40"/>
            </w:pPr>
            <w:r>
              <w:rPr>
                <w:sz w:val="20"/>
                <w:szCs w:val="20"/>
              </w:rPr>
              <w:t>4</w:t>
            </w:r>
          </w:p>
        </w:tc>
        <w:tc>
          <w:tcPr>
            <w:tcW w:w="3008"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12000BF3" w14:textId="77777777" w:rsidR="009E3C86" w:rsidRDefault="00000000">
            <w:pPr>
              <w:spacing w:after="40"/>
            </w:pPr>
            <w:r>
              <w:rPr>
                <w:sz w:val="20"/>
                <w:szCs w:val="20"/>
              </w:rPr>
              <w:t>0.0%</w:t>
            </w:r>
          </w:p>
        </w:tc>
      </w:tr>
      <w:tr w:rsidR="009E3C86" w14:paraId="4DE03271" w14:textId="77777777">
        <w:tc>
          <w:tcPr>
            <w:tcW w:w="3008"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25D5C585" w14:textId="77777777" w:rsidR="009E3C86" w:rsidRDefault="00000000">
            <w:pPr>
              <w:spacing w:after="40"/>
            </w:pPr>
            <w:r>
              <w:rPr>
                <w:sz w:val="20"/>
                <w:szCs w:val="20"/>
              </w:rPr>
              <w:t>0.70</w:t>
            </w:r>
          </w:p>
        </w:tc>
        <w:tc>
          <w:tcPr>
            <w:tcW w:w="3008"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150743CE" w14:textId="77777777" w:rsidR="009E3C86" w:rsidRDefault="00000000">
            <w:pPr>
              <w:spacing w:after="40"/>
            </w:pPr>
            <w:r>
              <w:rPr>
                <w:sz w:val="20"/>
                <w:szCs w:val="20"/>
              </w:rPr>
              <w:t>5</w:t>
            </w:r>
          </w:p>
        </w:tc>
        <w:tc>
          <w:tcPr>
            <w:tcW w:w="3008"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52C0EA0F" w14:textId="77777777" w:rsidR="009E3C86" w:rsidRDefault="00000000">
            <w:pPr>
              <w:spacing w:after="40"/>
            </w:pPr>
            <w:r>
              <w:rPr>
                <w:sz w:val="20"/>
                <w:szCs w:val="20"/>
              </w:rPr>
              <w:t>0.0%</w:t>
            </w:r>
          </w:p>
        </w:tc>
      </w:tr>
      <w:tr w:rsidR="009E3C86" w14:paraId="5DA95121" w14:textId="77777777">
        <w:tc>
          <w:tcPr>
            <w:tcW w:w="3008"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2CFBEF98" w14:textId="77777777" w:rsidR="009E3C86" w:rsidRDefault="00000000">
            <w:pPr>
              <w:spacing w:after="40"/>
            </w:pPr>
            <w:r>
              <w:rPr>
                <w:sz w:val="20"/>
                <w:szCs w:val="20"/>
              </w:rPr>
              <w:t>0.80</w:t>
            </w:r>
          </w:p>
        </w:tc>
        <w:tc>
          <w:tcPr>
            <w:tcW w:w="3008"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58236C30" w14:textId="77777777" w:rsidR="009E3C86" w:rsidRDefault="00000000">
            <w:pPr>
              <w:spacing w:after="40"/>
            </w:pPr>
            <w:r>
              <w:rPr>
                <w:sz w:val="20"/>
                <w:szCs w:val="20"/>
              </w:rPr>
              <w:t>94</w:t>
            </w:r>
          </w:p>
        </w:tc>
        <w:tc>
          <w:tcPr>
            <w:tcW w:w="3008"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61FA62B3" w14:textId="77777777" w:rsidR="009E3C86" w:rsidRDefault="00000000">
            <w:pPr>
              <w:spacing w:after="40"/>
            </w:pPr>
            <w:r>
              <w:rPr>
                <w:sz w:val="20"/>
                <w:szCs w:val="20"/>
              </w:rPr>
              <w:t>0.1%</w:t>
            </w:r>
          </w:p>
        </w:tc>
      </w:tr>
      <w:tr w:rsidR="009E3C86" w14:paraId="59DDBD7E" w14:textId="77777777">
        <w:tc>
          <w:tcPr>
            <w:tcW w:w="3008"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439A529A" w14:textId="77777777" w:rsidR="009E3C86" w:rsidRDefault="00000000">
            <w:pPr>
              <w:spacing w:after="40"/>
            </w:pPr>
            <w:r>
              <w:rPr>
                <w:sz w:val="20"/>
                <w:szCs w:val="20"/>
              </w:rPr>
              <w:t>0.90</w:t>
            </w:r>
          </w:p>
        </w:tc>
        <w:tc>
          <w:tcPr>
            <w:tcW w:w="3008"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125FC234" w14:textId="77777777" w:rsidR="009E3C86" w:rsidRDefault="00000000">
            <w:pPr>
              <w:spacing w:after="40"/>
            </w:pPr>
            <w:r>
              <w:rPr>
                <w:sz w:val="20"/>
                <w:szCs w:val="20"/>
              </w:rPr>
              <w:t>4</w:t>
            </w:r>
          </w:p>
        </w:tc>
        <w:tc>
          <w:tcPr>
            <w:tcW w:w="3008"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7EA9F9B6" w14:textId="77777777" w:rsidR="009E3C86" w:rsidRDefault="00000000">
            <w:pPr>
              <w:spacing w:after="40"/>
            </w:pPr>
            <w:r>
              <w:rPr>
                <w:sz w:val="20"/>
                <w:szCs w:val="20"/>
              </w:rPr>
              <w:t>0.0%</w:t>
            </w:r>
          </w:p>
        </w:tc>
      </w:tr>
      <w:tr w:rsidR="009E3C86" w14:paraId="3830A06B" w14:textId="77777777">
        <w:tc>
          <w:tcPr>
            <w:tcW w:w="3008"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2ABB66B6" w14:textId="77777777" w:rsidR="009E3C86" w:rsidRDefault="00000000">
            <w:pPr>
              <w:spacing w:after="40"/>
            </w:pPr>
            <w:r>
              <w:rPr>
                <w:sz w:val="20"/>
                <w:szCs w:val="20"/>
              </w:rPr>
              <w:t>1.00</w:t>
            </w:r>
          </w:p>
        </w:tc>
        <w:tc>
          <w:tcPr>
            <w:tcW w:w="3008"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72602915" w14:textId="77777777" w:rsidR="009E3C86" w:rsidRDefault="00000000">
            <w:pPr>
              <w:spacing w:after="40"/>
            </w:pPr>
            <w:r>
              <w:rPr>
                <w:sz w:val="20"/>
                <w:szCs w:val="20"/>
              </w:rPr>
              <w:t>81,241</w:t>
            </w:r>
          </w:p>
        </w:tc>
        <w:tc>
          <w:tcPr>
            <w:tcW w:w="3008"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6E150A14" w14:textId="77777777" w:rsidR="009E3C86" w:rsidRDefault="00000000">
            <w:pPr>
              <w:spacing w:after="40"/>
            </w:pPr>
            <w:r>
              <w:rPr>
                <w:sz w:val="20"/>
                <w:szCs w:val="20"/>
              </w:rPr>
              <w:t>77.5%</w:t>
            </w:r>
          </w:p>
        </w:tc>
      </w:tr>
    </w:tbl>
    <w:p w14:paraId="634829FE" w14:textId="1225F21F" w:rsidR="009E3C86" w:rsidRDefault="00000000" w:rsidP="002640A4">
      <w:pPr>
        <w:spacing w:before="80" w:after="200"/>
        <w:jc w:val="center"/>
      </w:pPr>
      <w:r>
        <w:rPr>
          <w:i/>
          <w:iCs/>
          <w:color w:val="404040"/>
          <w:sz w:val="20"/>
          <w:szCs w:val="20"/>
        </w:rPr>
        <w:t xml:space="preserve">Table X: GBIF confidence score distribution for </w:t>
      </w:r>
      <w:proofErr w:type="spellStart"/>
      <w:r>
        <w:rPr>
          <w:i/>
          <w:iCs/>
          <w:color w:val="404040"/>
          <w:sz w:val="20"/>
          <w:szCs w:val="20"/>
        </w:rPr>
        <w:t>AlgalTaxon</w:t>
      </w:r>
      <w:proofErr w:type="spellEnd"/>
      <w:r>
        <w:rPr>
          <w:i/>
          <w:iCs/>
          <w:color w:val="404040"/>
          <w:sz w:val="20"/>
          <w:szCs w:val="20"/>
        </w:rPr>
        <w:t xml:space="preserve"> matches. </w:t>
      </w:r>
      <w:r w:rsidR="00EE22C5">
        <w:rPr>
          <w:i/>
          <w:iCs/>
          <w:color w:val="404040"/>
          <w:sz w:val="20"/>
          <w:szCs w:val="20"/>
        </w:rPr>
        <w:t>Virtually b</w:t>
      </w:r>
      <w:r>
        <w:rPr>
          <w:i/>
          <w:iCs/>
          <w:color w:val="404040"/>
          <w:sz w:val="20"/>
          <w:szCs w:val="20"/>
        </w:rPr>
        <w:t>imodal at 0.5 and 1.0.</w:t>
      </w:r>
    </w:p>
    <w:p w14:paraId="627FF2B4" w14:textId="77777777" w:rsidR="009E3C86" w:rsidRDefault="00000000">
      <w:pPr>
        <w:pStyle w:val="Nadpis2"/>
      </w:pPr>
      <w:bookmarkStart w:id="58" w:name="_Toc228445319"/>
      <w:r>
        <w:t>4.6 Community Detection and Summaries</w:t>
      </w:r>
      <w:bookmarkEnd w:id="58"/>
    </w:p>
    <w:p w14:paraId="3C600DB5" w14:textId="7F985536" w:rsidR="009E3C86" w:rsidRPr="003F00C9" w:rsidRDefault="005E3DC1">
      <w:pPr>
        <w:spacing w:after="120"/>
      </w:pPr>
      <w:r>
        <w:t xml:space="preserve">The Microsoft </w:t>
      </w:r>
      <w:proofErr w:type="spellStart"/>
      <w:r>
        <w:t>GraphRAG</w:t>
      </w:r>
      <w:proofErr w:type="spellEnd"/>
      <w:r>
        <w:t xml:space="preserve"> framework introduces community detection over entity graphs as a mechanism for generating thematic summaries of the corpus </w:t>
      </w:r>
      <w:r>
        <w:fldChar w:fldCharType="begin"/>
      </w:r>
      <w:r>
        <w:instrText xml:space="preserve"> ADDIN ZOTERO_ITEM CSL_CITATION {"citationID":"FSvheVeL","properties":{"formattedCitation":"(Edge et al., 2025)","plainCitation":"(Edge et al., 2025)","noteIndex":0},"citationItems":[{"id":33,"uris":["http://zotero.org/users/local/zaq60o91/items/YFVD9V7W"],"itemData":{"id":33,"type":"article","abstract":"The use of retrieval-augmented generation (RAG) to retrieve relevant information from an external knowledge source enables large language models (LLMs) to answer questions over private and/or previously unseen document collections. However, RAG fails on global questions directed at an entire text corpus, such as \"What are the main themes in the dataset?\", since this is inherently a query-focused summarization (QFS) task, rather than an explicit retrieval task. Prior QFS methods, meanwhile, do not scale to the quantities of text indexed by typical RAG systems. To combine the strengths of these contrasting methods, we propose GraphRAG, a graph-based approach to question answering over private text corpora that scales with both the generality of user questions and the quantity of source text. Our approach uses an LLM to build a graph index in two stages: first, to derive an entity knowledge graph from the source documents, then to pregenerate community summaries for all groups of closely related entities. Given a question, each community summary is used to generate a partial response, before all partial responses are again summarized in a final response to the user. For a class of global sensemaking questions over datasets in the 1 million token range, we show that GraphRAG leads to substantial improvements over a conventional RAG baseline for both the comprehensiveness and diversity of generated answers.","DOI":"10.48550/arXiv.2404.16130","note":"arXiv:2404.16130 [cs]","number":"arXiv:2404.16130","publisher":"arXiv","source":"arXiv.org","title":"From Local to Global: A Graph RAG Approach to Query-Focused Summarization","title-short":"From Local to Global","URL":"http://arxiv.org/abs/2404.16130","author":[{"family":"Edge","given":"Darren"},{"family":"Trinh","given":"Ha"},{"family":"Cheng","given":"Newman"},{"family":"Bradley","given":"Joshua"},{"family":"Chao","given":"Alex"},{"family":"Mody","given":"Apurva"},{"family":"Truitt","given":"Steven"},{"family":"Metropolitansky","given":"Dasha"},{"family":"Ness","given":"Robert Osazuwa"},{"family":"Larson","given":"Jonathan"}],"accessed":{"date-parts":[["2026",5,4]]},"issued":{"date-parts":[["2025",2,19]]}}}],"schema":"https://github.com/citation-style-language/schema/raw/master/csl-citation.json"} </w:instrText>
      </w:r>
      <w:r>
        <w:fldChar w:fldCharType="separate"/>
      </w:r>
      <w:r w:rsidRPr="005E3DC1">
        <w:t>(Edge et al., 2025)</w:t>
      </w:r>
      <w:r>
        <w:fldChar w:fldCharType="end"/>
      </w:r>
      <w:r w:rsidR="003C5DD0" w:rsidRPr="003C5DD0">
        <w:t xml:space="preserve"> </w:t>
      </w:r>
      <w:r w:rsidR="003C5DD0" w:rsidRPr="003C5DD0">
        <w:t>which uses hierarchical Leiden clustering to produce multi-level community summaries that are queried via map-reduce</w:t>
      </w:r>
      <w:r>
        <w:t xml:space="preserve">. We </w:t>
      </w:r>
      <w:proofErr w:type="gramStart"/>
      <w:r>
        <w:t>adopt</w:t>
      </w:r>
      <w:proofErr w:type="gramEnd"/>
      <w:r>
        <w:t xml:space="preserve"> a similar approach; since </w:t>
      </w:r>
      <w:r w:rsidR="003C5DD0">
        <w:t xml:space="preserve">for Microsoft, </w:t>
      </w:r>
      <w:r>
        <w:t>the coarsest</w:t>
      </w:r>
      <w:r w:rsidR="003C5DD0">
        <w:t xml:space="preserve"> community summary in the hierarchy produced most of the benefit</w:t>
      </w:r>
      <w:r w:rsidR="00436B5B">
        <w:t xml:space="preserve"> </w:t>
      </w:r>
      <w:r w:rsidR="00436B5B">
        <w:rPr>
          <w:sz w:val="26"/>
          <w:szCs w:val="26"/>
        </w:rPr>
        <w:t>(</w:t>
      </w:r>
      <w:r w:rsidR="00436B5B" w:rsidRPr="00436B5B">
        <w:rPr>
          <w:sz w:val="26"/>
          <w:szCs w:val="26"/>
        </w:rPr>
        <w:t>72% comprehensiveness win rates over vector RAG</w:t>
      </w:r>
      <w:r w:rsidR="00436B5B">
        <w:rPr>
          <w:sz w:val="26"/>
          <w:szCs w:val="26"/>
        </w:rPr>
        <w:t>)</w:t>
      </w:r>
      <w:r w:rsidR="003C5DD0">
        <w:t xml:space="preserve"> and consumed 97 % fewer </w:t>
      </w:r>
      <w:r w:rsidR="00436B5B">
        <w:t xml:space="preserve">context </w:t>
      </w:r>
      <w:r w:rsidR="003C5DD0">
        <w:t xml:space="preserve">tokens than the full process, we generated summaries via </w:t>
      </w:r>
      <w:proofErr w:type="spellStart"/>
      <w:r w:rsidR="003C5DD0">
        <w:t>Deepseek</w:t>
      </w:r>
      <w:proofErr w:type="spellEnd"/>
      <w:r w:rsidR="003C5DD0">
        <w:t xml:space="preserve"> API for only one </w:t>
      </w:r>
      <w:r w:rsidR="00436B5B">
        <w:t>resolution</w:t>
      </w:r>
      <w:r w:rsidR="003C5DD0">
        <w:t>.</w:t>
      </w:r>
      <w:r w:rsidR="003F00C9">
        <w:t xml:space="preserve"> Another difference is that Microsoft passed all community summaries to the LLM in batches and then combined the partial answers, while we embedded the summaries into a </w:t>
      </w:r>
      <w:proofErr w:type="spellStart"/>
      <w:r w:rsidR="003F00C9">
        <w:t>ChromaDB</w:t>
      </w:r>
      <w:proofErr w:type="spellEnd"/>
      <w:r w:rsidR="003F00C9">
        <w:t xml:space="preserve"> collection and retrieve just the top </w:t>
      </w:r>
      <w:r w:rsidR="003F00C9">
        <w:rPr>
          <w:i/>
          <w:iCs/>
        </w:rPr>
        <w:t xml:space="preserve">k </w:t>
      </w:r>
      <w:r w:rsidR="00436B5B">
        <w:t>(5) by cosine distance with a 0,3 threshold.</w:t>
      </w:r>
    </w:p>
    <w:p w14:paraId="4BFABF7B" w14:textId="77777777" w:rsidR="009E3C86" w:rsidRDefault="00000000">
      <w:pPr>
        <w:pStyle w:val="Nadpis3"/>
      </w:pPr>
      <w:bookmarkStart w:id="59" w:name="_Toc228445320"/>
      <w:r>
        <w:t>4.6.1 Leiden Algorithm</w:t>
      </w:r>
      <w:bookmarkEnd w:id="59"/>
    </w:p>
    <w:p w14:paraId="623C2369" w14:textId="5A2FEF47" w:rsidR="009E3C86" w:rsidRDefault="003C5DD0" w:rsidP="003C5DD0">
      <w:r>
        <w:t>To identify thematic clusters within the knowledge graph, entity to entity edges were exported from Neo4j. Chunk &amp; document nodes were excluded.</w:t>
      </w:r>
      <w:r w:rsidR="005949D4">
        <w:t xml:space="preserve"> The resulting graph included 41 417 vertices and 104 804 edges with an average degree of 5,1. Approx. 21 thousand entities connected only via MENTIONS (residing in the same chunk, but not in domain-specific relations). They were excluded from community detection.</w:t>
      </w:r>
    </w:p>
    <w:p w14:paraId="3A43E834" w14:textId="6B45BB10" w:rsidR="005949D4" w:rsidRDefault="005949D4" w:rsidP="003C5DD0">
      <w:r>
        <w:t xml:space="preserve">The structure of communities was detected using Leiden Algorithm </w:t>
      </w:r>
      <w:r>
        <w:fldChar w:fldCharType="begin"/>
      </w:r>
      <w:r>
        <w:instrText xml:space="preserve"> ADDIN ZOTERO_ITEM CSL_CITATION {"citationID":"bz9p2Azr","properties":{"formattedCitation":"(Traag et al., 2019)","plainCitation":"(Traag et al., 2019)","noteIndex":0},"citationItems":[{"id":30,"uris":["http://zotero.org/users/local/zaq60o91/items/77Q9P6IB"],"itemData":{"id":30,"type":"article-journal","abstract":"Community detection is often used to understand the structure of large and complex networks. One of the most popular algorithms for uncovering community structure is the so-called Louvain algorithm. We show that this algorithm has a major defect that largely went unnoticed until now: the Louvain algorithm may yield arbitrarily badly connected communities. In the worst case, communities may even be disconnected, especially when running the algorithm iteratively. In our experimental analysis, we observe that up to 25% of the communities are badly connected and up to 16% are disconnected. To address this problem, we introduce the Leiden algorithm. We prove that the Leiden algorithm yields communities that are guaranteed to be connected. In addition, we prove that, when the Leiden algorithm is applied iteratively, it converges to a partition in which all subsets of all communities are locally optimally assigned. Furthermore, by relying on a fast local move approach, the Leiden algorithm runs faster than the Louvain algorithm. We demonstrate the performance of the Leiden algorithm for several benchmark and real-world networks. We find that the Leiden algorithm is faster than the Louvain algorithm and uncovers better partitions, in addition to providing explicit guarantees.","container-title":"Scientific Reports","DOI":"10.1038/s41598-019-41695-z","ISSN":"2045-2322","issue":"1","journalAbbreviation":"Sci Rep","note":"arXiv:1810.08473 [cs]","page":"5233","source":"arXiv.org","title":"From Louvain to Leiden: guaranteeing well-connected communities","title-short":"From Louvain to Leiden","volume":"9","author":[{"family":"Traag","given":"Vincent"},{"family":"Waltman","given":"Ludo"},{"family":"Eck","given":"Nees Jan","dropping-particle":"van"}],"issued":{"date-parts":[["2019",3,26]]}}}],"schema":"https://github.com/citation-style-language/schema/raw/master/csl-citation.json"} </w:instrText>
      </w:r>
      <w:r>
        <w:fldChar w:fldCharType="separate"/>
      </w:r>
      <w:r w:rsidRPr="005949D4">
        <w:t>(</w:t>
      </w:r>
      <w:proofErr w:type="spellStart"/>
      <w:r w:rsidRPr="005949D4">
        <w:t>Traag</w:t>
      </w:r>
      <w:proofErr w:type="spellEnd"/>
      <w:r w:rsidRPr="005949D4">
        <w:t xml:space="preserve"> et al., 2019)</w:t>
      </w:r>
      <w:r>
        <w:fldChar w:fldCharType="end"/>
      </w:r>
      <w:r>
        <w:t xml:space="preserve">, which is an improvement upon the previously widely used Louvain method by ensuring that all </w:t>
      </w:r>
      <w:r>
        <w:lastRenderedPageBreak/>
        <w:t xml:space="preserve">discovered communities are well connected. The algorithm was applied using </w:t>
      </w:r>
      <w:proofErr w:type="spellStart"/>
      <w:r>
        <w:t>igraph</w:t>
      </w:r>
      <w:proofErr w:type="spellEnd"/>
      <w:r>
        <w:t xml:space="preserve">. A resolution parameter search was executed across values of </w:t>
      </w:r>
      <w:r w:rsidRPr="005949D4">
        <w:rPr>
          <w:rFonts w:ascii="Cambria Math" w:hAnsi="Cambria Math"/>
        </w:rPr>
        <w:t>{</w:t>
      </w:r>
      <w:r w:rsidRPr="005949D4">
        <w:rPr>
          <w:rFonts w:ascii="Cambria Math" w:hAnsi="Cambria Math"/>
        </w:rPr>
        <w:t xml:space="preserve">0.5, 1.0, 1.5, 2.0, 3.0, 5.0, </w:t>
      </w:r>
      <w:proofErr w:type="gramStart"/>
      <w:r w:rsidRPr="005949D4">
        <w:rPr>
          <w:rFonts w:ascii="Cambria Math" w:hAnsi="Cambria Math"/>
        </w:rPr>
        <w:t>8.0</w:t>
      </w:r>
      <w:r w:rsidRPr="005949D4">
        <w:rPr>
          <w:rFonts w:ascii="Cambria Math" w:hAnsi="Cambria Math"/>
        </w:rPr>
        <w:t>}</w:t>
      </w:r>
      <w:r>
        <w:t>.</w:t>
      </w:r>
      <w:proofErr w:type="gramEnd"/>
      <w:r>
        <w:t xml:space="preserve"> Lower resolutions formed a few large, thematically vaguely </w:t>
      </w:r>
      <w:r w:rsidR="003F00C9">
        <w:t xml:space="preserve">interconnected communities. Higher </w:t>
      </w:r>
      <w:proofErr w:type="gramStart"/>
      <w:r w:rsidR="003F00C9">
        <w:t>resolutions</w:t>
      </w:r>
      <w:proofErr w:type="gramEnd"/>
      <w:r w:rsidR="003F00C9">
        <w:t xml:space="preserve"> on the </w:t>
      </w:r>
      <w:proofErr w:type="gramStart"/>
      <w:r w:rsidR="003F00C9">
        <w:t>contrary</w:t>
      </w:r>
      <w:proofErr w:type="gramEnd"/>
      <w:r w:rsidR="003F00C9">
        <w:t xml:space="preserve"> yielded finer-grained clusters. </w:t>
      </w:r>
      <w:r w:rsidR="003F00C9" w:rsidRPr="003F00C9">
        <w:rPr>
          <w:rFonts w:ascii="Cambria Math" w:hAnsi="Cambria Math"/>
        </w:rPr>
        <w:t>8.0</w:t>
      </w:r>
      <w:r w:rsidR="003F00C9">
        <w:t xml:space="preserve"> was selected as it produced 1130 non-singleton communities with only one community being bigger than 500 nodes.</w:t>
      </w:r>
      <w:r w:rsidR="00436B5B">
        <w:t xml:space="preserve"> In this </w:t>
      </w:r>
      <w:r w:rsidR="00230A85">
        <w:t xml:space="preserve">right-skewed </w:t>
      </w:r>
      <w:r w:rsidR="00436B5B">
        <w:t xml:space="preserve">distribution (as seen in figure below), </w:t>
      </w:r>
      <w:r w:rsidR="00230A85">
        <w:t xml:space="preserve">the communities ranged from 2 to 735 entities. </w:t>
      </w:r>
    </w:p>
    <w:p w14:paraId="220727AA" w14:textId="77777777" w:rsidR="00230A85" w:rsidRDefault="00436B5B" w:rsidP="00230A85">
      <w:pPr>
        <w:keepNext/>
      </w:pPr>
      <w:r w:rsidRPr="00436B5B">
        <w:drawing>
          <wp:inline distT="0" distB="0" distL="0" distR="0" wp14:anchorId="7E042E3F" wp14:editId="5F97B3DD">
            <wp:extent cx="5731510" cy="2829560"/>
            <wp:effectExtent l="0" t="0" r="2540" b="8890"/>
            <wp:docPr id="1839572131" name="Obráze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39572131" name=""/>
                    <pic:cNvPicPr/>
                  </pic:nvPicPr>
                  <pic:blipFill>
                    <a:blip r:embed="rId9"/>
                    <a:stretch>
                      <a:fillRect/>
                    </a:stretch>
                  </pic:blipFill>
                  <pic:spPr>
                    <a:xfrm>
                      <a:off x="0" y="0"/>
                      <a:ext cx="5731510" cy="2829560"/>
                    </a:xfrm>
                    <a:prstGeom prst="rect">
                      <a:avLst/>
                    </a:prstGeom>
                  </pic:spPr>
                </pic:pic>
              </a:graphicData>
            </a:graphic>
          </wp:inline>
        </w:drawing>
      </w:r>
    </w:p>
    <w:p w14:paraId="6FA16E57" w14:textId="1796C3F6" w:rsidR="00230A85" w:rsidRDefault="00230A85" w:rsidP="00230A85">
      <w:pPr>
        <w:pStyle w:val="Titulek"/>
      </w:pPr>
      <w:r>
        <w:t xml:space="preserve">Figure </w:t>
      </w:r>
      <w:r>
        <w:fldChar w:fldCharType="begin"/>
      </w:r>
      <w:r>
        <w:instrText xml:space="preserve"> SEQ Figure \* ARABIC </w:instrText>
      </w:r>
      <w:r>
        <w:fldChar w:fldCharType="separate"/>
      </w:r>
      <w:r w:rsidR="002640A4">
        <w:rPr>
          <w:noProof/>
        </w:rPr>
        <w:t>2</w:t>
      </w:r>
      <w:r>
        <w:fldChar w:fldCharType="end"/>
      </w:r>
      <w:r>
        <w:t>: Distribution of Community Sizes</w:t>
      </w:r>
      <w:bookmarkStart w:id="60" w:name="_Toc228445321"/>
    </w:p>
    <w:p w14:paraId="0CBA5874" w14:textId="4E448103" w:rsidR="00230A85" w:rsidRDefault="00456A14" w:rsidP="00230A85">
      <w:r w:rsidRPr="00230A85">
        <w:t>Most</w:t>
      </w:r>
      <w:r w:rsidR="00230A85" w:rsidRPr="00230A85">
        <w:t xml:space="preserve"> communities are </w:t>
      </w:r>
      <w:r w:rsidR="00230A85">
        <w:t>tiny</w:t>
      </w:r>
      <w:r w:rsidR="00230A85" w:rsidRPr="00230A85">
        <w:t xml:space="preserve">, tightly </w:t>
      </w:r>
      <w:r w:rsidR="00230A85">
        <w:t>focused</w:t>
      </w:r>
      <w:r w:rsidR="00230A85" w:rsidRPr="00230A85">
        <w:t xml:space="preserve"> clusters, while a few large communities capture broad themes spanning many papers.</w:t>
      </w:r>
      <w:r>
        <w:rPr>
          <w:rStyle w:val="Znakapoznpodarou"/>
        </w:rPr>
        <w:footnoteReference w:id="1"/>
      </w:r>
    </w:p>
    <w:p w14:paraId="38275B85" w14:textId="6D26413B" w:rsidR="009E3C86" w:rsidRDefault="00000000">
      <w:pPr>
        <w:pStyle w:val="Nadpis3"/>
      </w:pPr>
      <w:r>
        <w:t>4.6.2 Community Summary Generation</w:t>
      </w:r>
      <w:bookmarkEnd w:id="60"/>
    </w:p>
    <w:p w14:paraId="5DE64985" w14:textId="72A137D7" w:rsidR="009E3C86" w:rsidRDefault="00456A14">
      <w:pPr>
        <w:spacing w:after="120"/>
      </w:pPr>
      <w:r>
        <w:t xml:space="preserve">For each community, a text summary </w:t>
      </w:r>
      <w:r w:rsidRPr="00456A14">
        <w:t>was generated using the DeepSeek API</w:t>
      </w:r>
      <w:r>
        <w:t>.</w:t>
      </w:r>
      <w:r>
        <w:rPr>
          <w:rStyle w:val="Znakapoznpodarou"/>
        </w:rPr>
        <w:footnoteReference w:id="2"/>
      </w:r>
      <w:r>
        <w:t xml:space="preserve"> The prompt was designed following prompt engineering principles </w:t>
      </w:r>
      <w:r>
        <w:fldChar w:fldCharType="begin"/>
      </w:r>
      <w:r>
        <w:instrText xml:space="preserve"> ADDIN ZOTERO_ITEM CSL_CITATION {"citationID":"arASnckX","properties":{"formattedCitation":"(Liu et al., 2025)","plainCitation":"(Liu et al., 2025)","noteIndex":0},"citationItems":[{"id":36,"uris":["http://zotero.org/users/local/zaq60o91/items/XMVUIH8V"],"itemData":{"id":36,"type":"article-journal","abstract":"Large Language Models (LLMs) have demonstrated remarkable performance across various downstream tasks, as evidenced by numerous studies. Since 2022, generative AI has shown significant potential in diverse application domains, including gaming, film and television, media, and finance. By 2023, the global AI-generated content (AIGC) industry had attracted over $26 billion in investment. As LLMs become increasingly prevalent, prompt engineering has emerged as a key research area to enhance user-AI interactions and improve LLM performance. The prompt, which serves as the input instruction for the LLM, is closely linked to the model’s responses. Prompt engineering refines the content and structure of prompts, thereby enhancing the performance of LLMs without changing the underlying model parameters. Despite significant advancements in prompt engineering, a comprehensive and systematic summary of existing techniques and their practical applications remains absent. To fill this gap, we investigate existing techniques and applications of prompt engineering. We conduct a thorough review and propose a novel taxonomy that provides a foundational framework for prompt construction. This taxonomy categorizes prompt engineering into four distinct aspects: profile and instruction, knowledge, reasoning and planning, and reliability. By providing a structured framework for understanding its various dimensions, we aim to facilitate the systematic design of prompts. Furthermore, we summarize existing prompt engineering techniques and explore the applications of LLMs across various domains, highlighting their interrelation with prompt engineering strategies. This survey underscores the progress of prompt engineering and its critical role in advancing AI applications, ultimately aiming to provide a systematic reference for future research and applications.","container-title":"Frontiers of Computer Science","DOI":"10.1007/s11704-025-50058-z","ISSN":"2095-2236","issue":"3","journalAbbreviation":"Front. Comput. Sci.","language":"en","page":"2003601","source":"Springer Link","title":"A comprehensive taxonomy of prompt engineering techniques for large language models","volume":"20","author":[{"family":"Liu","given":"Yao-Yang"},{"family":"Zheng","given":"Zhen"},{"family":"Zhang","given":"Feng"},{"family":"Feng","given":"Jin-Cheng"},{"family":"Fu","given":"Yi-Yang"},{"family":"Zhai","given":"Ji-Dong"},{"family":"He","given":"Bing-Sheng"},{"family":"Zhang","given":"Xiao"},{"family":"Du","given":"Xiao-Yong"}],"issued":{"date-parts":[["2025",10,28]]}}}],"schema":"https://github.com/citation-style-language/schema/raw/master/csl-citation.json"} </w:instrText>
      </w:r>
      <w:r>
        <w:fldChar w:fldCharType="separate"/>
      </w:r>
      <w:r w:rsidRPr="00456A14">
        <w:t>(Liu et al., 2025)</w:t>
      </w:r>
      <w:r>
        <w:fldChar w:fldCharType="end"/>
      </w:r>
      <w:r>
        <w:t xml:space="preserve">: a personality component (research librarian), a task instruction </w:t>
      </w:r>
      <w:r w:rsidRPr="00456A14">
        <w:t>(summari</w:t>
      </w:r>
      <w:r>
        <w:t>z</w:t>
      </w:r>
      <w:r w:rsidRPr="00456A14">
        <w:t>e the them</w:t>
      </w:r>
      <w:r>
        <w:t>e</w:t>
      </w:r>
      <w:r w:rsidRPr="00456A14">
        <w:t xml:space="preserve">, </w:t>
      </w:r>
      <w:r>
        <w:t>important</w:t>
      </w:r>
      <w:r w:rsidRPr="00456A14">
        <w:t xml:space="preserve"> entities, and methodological patterns of the cluster)</w:t>
      </w:r>
      <w:r>
        <w:t xml:space="preserve">  and zero-shot formulation.</w:t>
      </w:r>
      <w:r w:rsidR="006D325D">
        <w:t xml:space="preserve"> </w:t>
      </w:r>
      <w:r w:rsidR="00CA7B44">
        <w:t>We added a</w:t>
      </w:r>
      <w:r w:rsidR="006D325D" w:rsidRPr="006D325D">
        <w:t xml:space="preserve">n English output constraint to </w:t>
      </w:r>
      <w:r w:rsidR="00CA7B44">
        <w:t>go along</w:t>
      </w:r>
      <w:r w:rsidR="006D325D" w:rsidRPr="006D325D">
        <w:t xml:space="preserve"> with the </w:t>
      </w:r>
      <w:r w:rsidR="006D325D">
        <w:t xml:space="preserve">English </w:t>
      </w:r>
      <w:r w:rsidR="006D325D" w:rsidRPr="006D325D">
        <w:t>embedding model</w:t>
      </w:r>
      <w:r w:rsidR="006D325D">
        <w:t>.</w:t>
      </w:r>
      <w:r w:rsidR="00CA7B44">
        <w:t xml:space="preserve"> </w:t>
      </w:r>
    </w:p>
    <w:p w14:paraId="401F0E35" w14:textId="2D644EAD" w:rsidR="00CA7B44" w:rsidRDefault="00CA7B44">
      <w:pPr>
        <w:spacing w:after="120"/>
      </w:pPr>
      <w:r>
        <w:t xml:space="preserve">Every community summary was generated from 2 inputs: list of entity names in the community and the earlier generated document-level summaries (Section 4.2). </w:t>
      </w:r>
      <w:r w:rsidRPr="00CA7B44">
        <w:t>This reus</w:t>
      </w:r>
      <w:r>
        <w:t>age</w:t>
      </w:r>
      <w:r w:rsidRPr="00CA7B44">
        <w:t xml:space="preserve"> avoided redundant API calls </w:t>
      </w:r>
      <w:r w:rsidR="00B97E30">
        <w:t xml:space="preserve">(Gemma is local and free) </w:t>
      </w:r>
      <w:r w:rsidRPr="00CA7B44">
        <w:t xml:space="preserve">and kept the total cost of generating all 1128 </w:t>
      </w:r>
      <w:r w:rsidRPr="00CA7B44">
        <w:lastRenderedPageBreak/>
        <w:t>community summaries to approximately $0</w:t>
      </w:r>
      <w:r w:rsidR="00B97E30">
        <w:t>,</w:t>
      </w:r>
      <w:r w:rsidRPr="00CA7B44">
        <w:t>15.</w:t>
      </w:r>
      <w:r w:rsidR="00B97E30">
        <w:t xml:space="preserve"> This follows the principles of hierarchical summarization explored in the </w:t>
      </w:r>
      <w:r w:rsidR="00B97E30" w:rsidRPr="00B97E30">
        <w:t>RAPTOR</w:t>
      </w:r>
      <w:r w:rsidR="00B97E30">
        <w:rPr>
          <w:rStyle w:val="Znakapoznpodarou"/>
        </w:rPr>
        <w:footnoteReference w:id="3"/>
      </w:r>
      <w:r w:rsidR="00B97E30">
        <w:t xml:space="preserve"> paper </w:t>
      </w:r>
      <w:r w:rsidR="00B97E30">
        <w:fldChar w:fldCharType="begin"/>
      </w:r>
      <w:r w:rsidR="00B97E30">
        <w:instrText xml:space="preserve"> ADDIN ZOTERO_ITEM CSL_CITATION {"citationID":"yu1BRZDd","properties":{"formattedCitation":"(Sarthi et al., 2024)","plainCitation":"(Sarthi et al., 2024)","noteIndex":0},"citationItems":[{"id":38,"uris":["http://zotero.org/users/local/zaq60o91/items/PQKZ5BRH"],"itemData":{"id":38,"type":"article","abstract":"Retrieval-augmented language models can better adapt to changes in world state and incorporate long-tail knowledge. However, most existing methods retrieve only short contiguous chunks from a retrieval corpus, limiting holistic understanding of the overall document context. We introduce the novel approach of recursively embedding, clustering, and summarizing chunks of text, constructing a tree with differing levels of summarization from the bottom up. At inference time, our RAPTOR model retrieves from this tree, integrating information across lengthy documents at different levels of abstraction. Controlled experiments show that retrieval with recursive summaries offers significant improvements over traditional retrieval-augmented LMs on several tasks. On question-answering tasks that involve complex, multi-step reasoning, we show state-of-the-art results; for example, by coupling RAPTOR retrieval with the use of GPT-4, we can improve the best performance on the QuALITY benchmark by 20% in absolute accuracy.","DOI":"10.48550/arXiv.2401.18059","note":"arXiv:2401.18059 [cs]","number":"arXiv:2401.18059","publisher":"arXiv","source":"arXiv.org","title":"RAPTOR: Recursive Abstractive Processing for Tree-Organized Retrieval","title-short":"RAPTOR","URL":"http://arxiv.org/abs/2401.18059","author":[{"family":"Sarthi","given":"Parth"},{"family":"Abdullah","given":"Salman"},{"family":"Tuli","given":"Aditi"},{"family":"Khanna","given":"Shubh"},{"family":"Goldie","given":"Anna"},{"family":"Manning","given":"Christopher D."}],"accessed":{"date-parts":[["2026",5,4]]},"issued":{"date-parts":[["2024",1,31]]}}}],"schema":"https://github.com/citation-style-language/schema/raw/master/csl-citation.json"} </w:instrText>
      </w:r>
      <w:r w:rsidR="00B97E30">
        <w:fldChar w:fldCharType="separate"/>
      </w:r>
      <w:r w:rsidR="00B97E30" w:rsidRPr="00B97E30">
        <w:t>(</w:t>
      </w:r>
      <w:proofErr w:type="spellStart"/>
      <w:r w:rsidR="00B97E30" w:rsidRPr="00B97E30">
        <w:t>Sarthi</w:t>
      </w:r>
      <w:proofErr w:type="spellEnd"/>
      <w:r w:rsidR="00B97E30" w:rsidRPr="00B97E30">
        <w:t xml:space="preserve"> et al., 2024)</w:t>
      </w:r>
      <w:r w:rsidR="00B97E30">
        <w:fldChar w:fldCharType="end"/>
      </w:r>
      <w:r w:rsidR="00B97E30">
        <w:t>.</w:t>
      </w:r>
    </w:p>
    <w:p w14:paraId="19328911" w14:textId="1E44F84C" w:rsidR="00B97E30" w:rsidRDefault="00B97E30">
      <w:pPr>
        <w:spacing w:after="120"/>
      </w:pPr>
      <w:r>
        <w:t>We verified the quality by manual inspection of a sample</w:t>
      </w:r>
      <w:r w:rsidR="007F0D05">
        <w:t xml:space="preserve"> (Appendix G).</w:t>
      </w:r>
    </w:p>
    <w:p w14:paraId="669F63DB" w14:textId="77777777" w:rsidR="009E3C86" w:rsidRDefault="00000000">
      <w:pPr>
        <w:pStyle w:val="Nadpis3"/>
      </w:pPr>
      <w:bookmarkStart w:id="61" w:name="_Toc228445322"/>
      <w:r>
        <w:t>4.6.3 Community Summary Retrieval</w:t>
      </w:r>
      <w:bookmarkEnd w:id="61"/>
    </w:p>
    <w:p w14:paraId="45103E5A" w14:textId="7A0155F1" w:rsidR="00F76A45" w:rsidRPr="00F76A45" w:rsidRDefault="00F76A45" w:rsidP="0013614B">
      <w:pPr>
        <w:spacing w:after="120"/>
      </w:pPr>
      <w:r>
        <w:t xml:space="preserve">The 1128 community summaries were inserted into a separate </w:t>
      </w:r>
      <w:proofErr w:type="spellStart"/>
      <w:r>
        <w:t>ChromaDB</w:t>
      </w:r>
      <w:proofErr w:type="spellEnd"/>
      <w:r>
        <w:t xml:space="preserve"> collection</w:t>
      </w:r>
      <w:r w:rsidR="00B97914">
        <w:t xml:space="preserve">, embedded </w:t>
      </w:r>
      <w:r>
        <w:t xml:space="preserve">using the </w:t>
      </w:r>
      <w:r>
        <w:rPr>
          <w:i/>
          <w:iCs/>
        </w:rPr>
        <w:t xml:space="preserve">bge-en-v1.5 </w:t>
      </w:r>
      <w:r>
        <w:t>embedding model</w:t>
      </w:r>
      <w:r w:rsidR="00B97914">
        <w:t>, same as the one used for chunk retrieval</w:t>
      </w:r>
      <w:r>
        <w:t>.</w:t>
      </w:r>
      <w:r w:rsidR="00B97914">
        <w:t xml:space="preserve"> To be precise, at query time, the user’s query is embedded and</w:t>
      </w:r>
      <w:r>
        <w:t xml:space="preserve"> </w:t>
      </w:r>
      <w:r w:rsidR="00B97914">
        <w:t xml:space="preserve">compared against the collection via cos. distance. </w:t>
      </w:r>
      <w:r w:rsidR="00BE79EE">
        <w:t>The top 3 nearest summaries are retrieved and only those within a maximum distance threshold are retained.</w:t>
      </w:r>
      <w:r w:rsidR="00B97914">
        <w:t xml:space="preserve"> </w:t>
      </w:r>
      <w:r w:rsidR="0041647B">
        <w:t xml:space="preserve">If no summary falls within range, the pipeline proceeds without community context. This effectively makes community activation a soft mechanism dependent on each query rather than a configuration flag. Summaries that pass the threshold are </w:t>
      </w:r>
      <w:r w:rsidR="00CA7B44">
        <w:t>added</w:t>
      </w:r>
      <w:r w:rsidR="0041647B">
        <w:t xml:space="preserve"> to the generation context as thematic overview, ahead of the chunk-level passages.  </w:t>
      </w:r>
    </w:p>
    <w:p w14:paraId="630DFE26" w14:textId="7FEE6303" w:rsidR="009E3C86" w:rsidRDefault="0013614B" w:rsidP="0013614B">
      <w:pPr>
        <w:spacing w:after="120"/>
      </w:pPr>
      <w:r>
        <w:t xml:space="preserve">Community summary activation via cos. distance threshold </w:t>
      </w:r>
      <w:r w:rsidRPr="00E034D6">
        <w:t>(≤ 0.3)</w:t>
      </w:r>
      <w:r>
        <w:t xml:space="preserve"> proved more reliable</w:t>
      </w:r>
      <w:r w:rsidR="00F76A45">
        <w:t xml:space="preserve"> than router-based classification</w:t>
      </w:r>
      <w:r>
        <w:t>, as well as faster and cheaper due to cutting out an API call. The distance distribution naturally separated queries that benefit from community context from those that do not.</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806"/>
        <w:gridCol w:w="1805"/>
        <w:gridCol w:w="1805"/>
        <w:gridCol w:w="1805"/>
        <w:gridCol w:w="1805"/>
      </w:tblGrid>
      <w:tr w:rsidR="009E3C86" w14:paraId="62300752" w14:textId="77777777">
        <w:tc>
          <w:tcPr>
            <w:tcW w:w="1805" w:type="dxa"/>
            <w:tcBorders>
              <w:top w:val="single" w:sz="1" w:space="0" w:color="999999"/>
              <w:left w:val="single" w:sz="1" w:space="0" w:color="999999"/>
              <w:bottom w:val="single" w:sz="1" w:space="0" w:color="999999"/>
              <w:right w:val="single" w:sz="1" w:space="0" w:color="999999"/>
            </w:tcBorders>
            <w:shd w:val="clear" w:color="auto" w:fill="E8EEF4"/>
            <w:tcMar>
              <w:top w:w="60" w:type="dxa"/>
              <w:left w:w="100" w:type="dxa"/>
              <w:bottom w:w="60" w:type="dxa"/>
              <w:right w:w="100" w:type="dxa"/>
            </w:tcMar>
          </w:tcPr>
          <w:p w14:paraId="2ADBEAD2" w14:textId="77777777" w:rsidR="009E3C86" w:rsidRDefault="00000000">
            <w:pPr>
              <w:spacing w:after="40"/>
            </w:pPr>
            <w:r>
              <w:rPr>
                <w:b/>
                <w:bCs/>
                <w:sz w:val="20"/>
                <w:szCs w:val="20"/>
              </w:rPr>
              <w:t>Query Type</w:t>
            </w:r>
          </w:p>
        </w:tc>
        <w:tc>
          <w:tcPr>
            <w:tcW w:w="1805" w:type="dxa"/>
            <w:tcBorders>
              <w:top w:val="single" w:sz="1" w:space="0" w:color="999999"/>
              <w:left w:val="single" w:sz="1" w:space="0" w:color="999999"/>
              <w:bottom w:val="single" w:sz="1" w:space="0" w:color="999999"/>
              <w:right w:val="single" w:sz="1" w:space="0" w:color="999999"/>
            </w:tcBorders>
            <w:shd w:val="clear" w:color="auto" w:fill="E8EEF4"/>
            <w:tcMar>
              <w:top w:w="60" w:type="dxa"/>
              <w:left w:w="100" w:type="dxa"/>
              <w:bottom w:w="60" w:type="dxa"/>
              <w:right w:w="100" w:type="dxa"/>
            </w:tcMar>
          </w:tcPr>
          <w:p w14:paraId="51CC4D29" w14:textId="77777777" w:rsidR="009E3C86" w:rsidRDefault="00000000">
            <w:pPr>
              <w:spacing w:after="40"/>
            </w:pPr>
            <w:r>
              <w:rPr>
                <w:b/>
                <w:bCs/>
                <w:sz w:val="20"/>
                <w:szCs w:val="20"/>
              </w:rPr>
              <w:t>Example</w:t>
            </w:r>
          </w:p>
        </w:tc>
        <w:tc>
          <w:tcPr>
            <w:tcW w:w="1805" w:type="dxa"/>
            <w:tcBorders>
              <w:top w:val="single" w:sz="1" w:space="0" w:color="999999"/>
              <w:left w:val="single" w:sz="1" w:space="0" w:color="999999"/>
              <w:bottom w:val="single" w:sz="1" w:space="0" w:color="999999"/>
              <w:right w:val="single" w:sz="1" w:space="0" w:color="999999"/>
            </w:tcBorders>
            <w:shd w:val="clear" w:color="auto" w:fill="E8EEF4"/>
            <w:tcMar>
              <w:top w:w="60" w:type="dxa"/>
              <w:left w:w="100" w:type="dxa"/>
              <w:bottom w:w="60" w:type="dxa"/>
              <w:right w:w="100" w:type="dxa"/>
            </w:tcMar>
          </w:tcPr>
          <w:p w14:paraId="25B8F3B0" w14:textId="77777777" w:rsidR="009E3C86" w:rsidRDefault="00000000">
            <w:pPr>
              <w:spacing w:after="40"/>
            </w:pPr>
            <w:r>
              <w:rPr>
                <w:b/>
                <w:bCs/>
                <w:sz w:val="20"/>
                <w:szCs w:val="20"/>
              </w:rPr>
              <w:t>Dist. 1</w:t>
            </w:r>
          </w:p>
        </w:tc>
        <w:tc>
          <w:tcPr>
            <w:tcW w:w="1805" w:type="dxa"/>
            <w:tcBorders>
              <w:top w:val="single" w:sz="1" w:space="0" w:color="999999"/>
              <w:left w:val="single" w:sz="1" w:space="0" w:color="999999"/>
              <w:bottom w:val="single" w:sz="1" w:space="0" w:color="999999"/>
              <w:right w:val="single" w:sz="1" w:space="0" w:color="999999"/>
            </w:tcBorders>
            <w:shd w:val="clear" w:color="auto" w:fill="E8EEF4"/>
            <w:tcMar>
              <w:top w:w="60" w:type="dxa"/>
              <w:left w:w="100" w:type="dxa"/>
              <w:bottom w:w="60" w:type="dxa"/>
              <w:right w:w="100" w:type="dxa"/>
            </w:tcMar>
          </w:tcPr>
          <w:p w14:paraId="43697FF4" w14:textId="77777777" w:rsidR="009E3C86" w:rsidRDefault="00000000">
            <w:pPr>
              <w:spacing w:after="40"/>
            </w:pPr>
            <w:r>
              <w:rPr>
                <w:b/>
                <w:bCs/>
                <w:sz w:val="20"/>
                <w:szCs w:val="20"/>
              </w:rPr>
              <w:t>Dist. 2</w:t>
            </w:r>
          </w:p>
        </w:tc>
        <w:tc>
          <w:tcPr>
            <w:tcW w:w="1805" w:type="dxa"/>
            <w:tcBorders>
              <w:top w:val="single" w:sz="1" w:space="0" w:color="999999"/>
              <w:left w:val="single" w:sz="1" w:space="0" w:color="999999"/>
              <w:bottom w:val="single" w:sz="1" w:space="0" w:color="999999"/>
              <w:right w:val="single" w:sz="1" w:space="0" w:color="999999"/>
            </w:tcBorders>
            <w:shd w:val="clear" w:color="auto" w:fill="E8EEF4"/>
            <w:tcMar>
              <w:top w:w="60" w:type="dxa"/>
              <w:left w:w="100" w:type="dxa"/>
              <w:bottom w:w="60" w:type="dxa"/>
              <w:right w:w="100" w:type="dxa"/>
            </w:tcMar>
          </w:tcPr>
          <w:p w14:paraId="415E8563" w14:textId="77777777" w:rsidR="009E3C86" w:rsidRDefault="00000000">
            <w:pPr>
              <w:spacing w:after="40"/>
            </w:pPr>
            <w:r>
              <w:rPr>
                <w:b/>
                <w:bCs/>
                <w:sz w:val="20"/>
                <w:szCs w:val="20"/>
              </w:rPr>
              <w:t>Dist. 3</w:t>
            </w:r>
          </w:p>
        </w:tc>
      </w:tr>
      <w:tr w:rsidR="009E3C86" w14:paraId="188433B2" w14:textId="77777777">
        <w:tc>
          <w:tcPr>
            <w:tcW w:w="1805"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6795C541" w14:textId="77777777" w:rsidR="009E3C86" w:rsidRDefault="00000000">
            <w:pPr>
              <w:spacing w:after="40"/>
            </w:pPr>
            <w:r>
              <w:rPr>
                <w:sz w:val="20"/>
                <w:szCs w:val="20"/>
              </w:rPr>
              <w:t>Abstract</w:t>
            </w:r>
          </w:p>
        </w:tc>
        <w:tc>
          <w:tcPr>
            <w:tcW w:w="1805"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77BD411A" w14:textId="77777777" w:rsidR="009E3C86" w:rsidRDefault="00000000">
            <w:pPr>
              <w:spacing w:after="40"/>
            </w:pPr>
            <w:r>
              <w:rPr>
                <w:sz w:val="20"/>
                <w:szCs w:val="20"/>
              </w:rPr>
              <w:t>Main research themes in Korean phycology?</w:t>
            </w:r>
          </w:p>
        </w:tc>
        <w:tc>
          <w:tcPr>
            <w:tcW w:w="1805"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32777144" w14:textId="77777777" w:rsidR="009E3C86" w:rsidRDefault="00000000">
            <w:pPr>
              <w:spacing w:after="40"/>
            </w:pPr>
            <w:r>
              <w:rPr>
                <w:sz w:val="20"/>
                <w:szCs w:val="20"/>
              </w:rPr>
              <w:t>0.233</w:t>
            </w:r>
          </w:p>
        </w:tc>
        <w:tc>
          <w:tcPr>
            <w:tcW w:w="1805"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2B410A0F" w14:textId="77777777" w:rsidR="009E3C86" w:rsidRDefault="00000000">
            <w:pPr>
              <w:spacing w:after="40"/>
            </w:pPr>
            <w:r>
              <w:rPr>
                <w:sz w:val="20"/>
                <w:szCs w:val="20"/>
              </w:rPr>
              <w:t>0.235</w:t>
            </w:r>
          </w:p>
        </w:tc>
        <w:tc>
          <w:tcPr>
            <w:tcW w:w="1805"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792B9872" w14:textId="77777777" w:rsidR="009E3C86" w:rsidRDefault="00000000">
            <w:pPr>
              <w:spacing w:after="40"/>
            </w:pPr>
            <w:r>
              <w:rPr>
                <w:sz w:val="20"/>
                <w:szCs w:val="20"/>
              </w:rPr>
              <w:t>0.237</w:t>
            </w:r>
          </w:p>
        </w:tc>
      </w:tr>
      <w:tr w:rsidR="009E3C86" w14:paraId="393F8A24" w14:textId="77777777">
        <w:tc>
          <w:tcPr>
            <w:tcW w:w="1805"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22BFE4E5" w14:textId="77777777" w:rsidR="009E3C86" w:rsidRDefault="00000000">
            <w:pPr>
              <w:spacing w:after="40"/>
            </w:pPr>
            <w:r>
              <w:rPr>
                <w:sz w:val="20"/>
                <w:szCs w:val="20"/>
              </w:rPr>
              <w:t>Relational</w:t>
            </w:r>
          </w:p>
        </w:tc>
        <w:tc>
          <w:tcPr>
            <w:tcW w:w="1805"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36BCE5A1" w14:textId="77777777" w:rsidR="009E3C86" w:rsidRDefault="00000000">
            <w:pPr>
              <w:spacing w:after="40"/>
            </w:pPr>
            <w:r>
              <w:rPr>
                <w:sz w:val="20"/>
                <w:szCs w:val="20"/>
              </w:rPr>
              <w:t xml:space="preserve">What compounds </w:t>
            </w:r>
            <w:proofErr w:type="gramStart"/>
            <w:r>
              <w:rPr>
                <w:sz w:val="20"/>
                <w:szCs w:val="20"/>
              </w:rPr>
              <w:t>does</w:t>
            </w:r>
            <w:proofErr w:type="gramEnd"/>
            <w:r>
              <w:rPr>
                <w:sz w:val="20"/>
                <w:szCs w:val="20"/>
              </w:rPr>
              <w:t xml:space="preserve"> Ulva </w:t>
            </w:r>
            <w:proofErr w:type="spellStart"/>
            <w:r>
              <w:rPr>
                <w:sz w:val="20"/>
                <w:szCs w:val="20"/>
              </w:rPr>
              <w:t>pertusa</w:t>
            </w:r>
            <w:proofErr w:type="spellEnd"/>
            <w:r>
              <w:rPr>
                <w:sz w:val="20"/>
                <w:szCs w:val="20"/>
              </w:rPr>
              <w:t xml:space="preserve"> produce?</w:t>
            </w:r>
          </w:p>
        </w:tc>
        <w:tc>
          <w:tcPr>
            <w:tcW w:w="1805"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07C2336C" w14:textId="77777777" w:rsidR="009E3C86" w:rsidRDefault="00000000">
            <w:pPr>
              <w:spacing w:after="40"/>
            </w:pPr>
            <w:r>
              <w:rPr>
                <w:sz w:val="20"/>
                <w:szCs w:val="20"/>
              </w:rPr>
              <w:t>0.278</w:t>
            </w:r>
          </w:p>
        </w:tc>
        <w:tc>
          <w:tcPr>
            <w:tcW w:w="1805"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403B7938" w14:textId="77777777" w:rsidR="009E3C86" w:rsidRDefault="00000000">
            <w:pPr>
              <w:spacing w:after="40"/>
            </w:pPr>
            <w:r>
              <w:rPr>
                <w:sz w:val="20"/>
                <w:szCs w:val="20"/>
              </w:rPr>
              <w:t>0.281</w:t>
            </w:r>
          </w:p>
        </w:tc>
        <w:tc>
          <w:tcPr>
            <w:tcW w:w="1805"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44A64205" w14:textId="77777777" w:rsidR="009E3C86" w:rsidRDefault="00000000">
            <w:pPr>
              <w:spacing w:after="40"/>
            </w:pPr>
            <w:r>
              <w:rPr>
                <w:sz w:val="20"/>
                <w:szCs w:val="20"/>
              </w:rPr>
              <w:t>0.282</w:t>
            </w:r>
          </w:p>
        </w:tc>
      </w:tr>
      <w:tr w:rsidR="009E3C86" w14:paraId="604409ED" w14:textId="77777777">
        <w:tc>
          <w:tcPr>
            <w:tcW w:w="1805"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55A35620" w14:textId="77777777" w:rsidR="009E3C86" w:rsidRDefault="00000000">
            <w:pPr>
              <w:spacing w:after="40"/>
            </w:pPr>
            <w:r>
              <w:rPr>
                <w:sz w:val="20"/>
                <w:szCs w:val="20"/>
              </w:rPr>
              <w:t>Simple</w:t>
            </w:r>
          </w:p>
        </w:tc>
        <w:tc>
          <w:tcPr>
            <w:tcW w:w="1805"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762BFBAA" w14:textId="77777777" w:rsidR="009E3C86" w:rsidRDefault="00000000">
            <w:pPr>
              <w:spacing w:after="40"/>
            </w:pPr>
            <w:r>
              <w:rPr>
                <w:sz w:val="20"/>
                <w:szCs w:val="20"/>
              </w:rPr>
              <w:t xml:space="preserve">What is </w:t>
            </w:r>
            <w:proofErr w:type="spellStart"/>
            <w:r>
              <w:rPr>
                <w:sz w:val="20"/>
                <w:szCs w:val="20"/>
              </w:rPr>
              <w:t>Skeletonema</w:t>
            </w:r>
            <w:proofErr w:type="spellEnd"/>
            <w:r>
              <w:rPr>
                <w:sz w:val="20"/>
                <w:szCs w:val="20"/>
              </w:rPr>
              <w:t xml:space="preserve"> </w:t>
            </w:r>
            <w:proofErr w:type="spellStart"/>
            <w:r>
              <w:rPr>
                <w:sz w:val="20"/>
                <w:szCs w:val="20"/>
              </w:rPr>
              <w:t>costatum</w:t>
            </w:r>
            <w:proofErr w:type="spellEnd"/>
            <w:r>
              <w:rPr>
                <w:sz w:val="20"/>
                <w:szCs w:val="20"/>
              </w:rPr>
              <w:t>?</w:t>
            </w:r>
          </w:p>
        </w:tc>
        <w:tc>
          <w:tcPr>
            <w:tcW w:w="1805"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10629422" w14:textId="77777777" w:rsidR="009E3C86" w:rsidRDefault="00000000">
            <w:pPr>
              <w:spacing w:after="40"/>
            </w:pPr>
            <w:r>
              <w:rPr>
                <w:sz w:val="20"/>
                <w:szCs w:val="20"/>
              </w:rPr>
              <w:t>0.379</w:t>
            </w:r>
          </w:p>
        </w:tc>
        <w:tc>
          <w:tcPr>
            <w:tcW w:w="1805"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30D99B11" w14:textId="77777777" w:rsidR="009E3C86" w:rsidRDefault="00000000">
            <w:pPr>
              <w:spacing w:after="40"/>
            </w:pPr>
            <w:r>
              <w:rPr>
                <w:sz w:val="20"/>
                <w:szCs w:val="20"/>
              </w:rPr>
              <w:t>0.396</w:t>
            </w:r>
          </w:p>
        </w:tc>
        <w:tc>
          <w:tcPr>
            <w:tcW w:w="1805"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271EB64A" w14:textId="77777777" w:rsidR="009E3C86" w:rsidRDefault="00000000">
            <w:pPr>
              <w:spacing w:after="40"/>
            </w:pPr>
            <w:r>
              <w:rPr>
                <w:sz w:val="20"/>
                <w:szCs w:val="20"/>
              </w:rPr>
              <w:t>0.397</w:t>
            </w:r>
          </w:p>
        </w:tc>
      </w:tr>
    </w:tbl>
    <w:p w14:paraId="318F3820" w14:textId="646C8018" w:rsidR="009E3C86" w:rsidRPr="00B47EF2" w:rsidRDefault="00000000" w:rsidP="00B47EF2">
      <w:pPr>
        <w:spacing w:before="80" w:after="200"/>
        <w:jc w:val="center"/>
      </w:pPr>
      <w:r>
        <w:rPr>
          <w:i/>
          <w:iCs/>
          <w:color w:val="404040"/>
          <w:sz w:val="20"/>
          <w:szCs w:val="20"/>
        </w:rPr>
        <w:t xml:space="preserve">Table X: Cosine distance between query embeddings and </w:t>
      </w:r>
      <w:proofErr w:type="gramStart"/>
      <w:r>
        <w:rPr>
          <w:i/>
          <w:iCs/>
          <w:color w:val="404040"/>
          <w:sz w:val="20"/>
          <w:szCs w:val="20"/>
        </w:rPr>
        <w:t>top-3</w:t>
      </w:r>
      <w:proofErr w:type="gramEnd"/>
      <w:r>
        <w:rPr>
          <w:i/>
          <w:iCs/>
          <w:color w:val="404040"/>
          <w:sz w:val="20"/>
          <w:szCs w:val="20"/>
        </w:rPr>
        <w:t xml:space="preserve"> community summaries by query type. Threshold set at 0.30.</w:t>
      </w:r>
    </w:p>
    <w:p w14:paraId="2DAA0DE8" w14:textId="43F5A2DB" w:rsidR="00EE22C5" w:rsidRDefault="00EE22C5">
      <w:pPr>
        <w:spacing w:after="120"/>
      </w:pPr>
      <w:r w:rsidRPr="00EE22C5">
        <w:t xml:space="preserve">Although community summaries are derived from the knowledge graph's community structure, their retrieval operates independently via embedding similarity, requiring no graph traversal at </w:t>
      </w:r>
      <w:r w:rsidRPr="00EE22C5">
        <w:lastRenderedPageBreak/>
        <w:t>query time. This decouples the system's dependence on the graph database during inference while preserving the structural insights captured during construction.</w:t>
      </w:r>
    </w:p>
    <w:p w14:paraId="5E69003C" w14:textId="703118B5" w:rsidR="009E3C86" w:rsidRDefault="00B47EF2">
      <w:pPr>
        <w:spacing w:after="120"/>
      </w:pPr>
      <w:r>
        <w:t xml:space="preserve">Community summary retrieval operates on the original query rather than the </w:t>
      </w:r>
      <w:proofErr w:type="spellStart"/>
      <w:r>
        <w:t>MultiQuery</w:t>
      </w:r>
      <w:proofErr w:type="spellEnd"/>
      <w:r>
        <w:t xml:space="preserve"> reformulations which are used for chunk retrieval as the summaries are sufficiently broad in scope that query diversification is unnecessary.  </w:t>
      </w:r>
    </w:p>
    <w:p w14:paraId="7D3AEB1D" w14:textId="77777777" w:rsidR="009E3C86" w:rsidRDefault="00000000">
      <w:pPr>
        <w:pStyle w:val="Nadpis2"/>
      </w:pPr>
      <w:bookmarkStart w:id="62" w:name="_Toc228445323"/>
      <w:r>
        <w:t>4.7 Query Router</w:t>
      </w:r>
      <w:bookmarkEnd w:id="62"/>
    </w:p>
    <w:p w14:paraId="66DDA7C0" w14:textId="77777777" w:rsidR="00F94968" w:rsidRDefault="00F94968" w:rsidP="00F94968">
      <w:pPr>
        <w:spacing w:after="120"/>
      </w:pPr>
      <w:r>
        <w:t xml:space="preserve">At the single query level, graph expansion improved faithfulness of 19 queries, hurt 15 and 17 were neutral. This volatility motivated the addition of an agentic router as a gating mechanism, as without it, the questions would not be </w:t>
      </w:r>
      <w:proofErr w:type="gramStart"/>
      <w:r>
        <w:t>handled  by</w:t>
      </w:r>
      <w:proofErr w:type="gramEnd"/>
      <w:r>
        <w:t xml:space="preserve"> </w:t>
      </w:r>
      <w:proofErr w:type="gramStart"/>
      <w:r>
        <w:t>an architecture</w:t>
      </w:r>
      <w:proofErr w:type="gramEnd"/>
      <w:r>
        <w:t xml:space="preserve"> conducive to the best result.</w:t>
      </w:r>
      <w:r>
        <w:t xml:space="preserve"> </w:t>
      </w:r>
      <w:r>
        <w:t>We hypothesized that if a model could successfully determine that the user’s query is simple, relational or abstract, then retrieving via simple vector retrieval, graph-enhanced and community summaries enhanced respectively, the overall result would improve.</w:t>
      </w:r>
    </w:p>
    <w:p w14:paraId="1E74B5D0" w14:textId="1276FFC9" w:rsidR="00F94968" w:rsidRPr="00F94968" w:rsidRDefault="00F94968" w:rsidP="00F94968">
      <w:pPr>
        <w:spacing w:after="120"/>
      </w:pPr>
      <w:r>
        <w:t xml:space="preserve">These categories correspond to Ragas’ </w:t>
      </w:r>
      <w:proofErr w:type="spellStart"/>
      <w:r w:rsidRPr="00F94968">
        <w:rPr>
          <w:rFonts w:ascii="Courier New" w:hAnsi="Courier New" w:cs="Courier New"/>
          <w:i/>
          <w:iCs/>
        </w:rPr>
        <w:t>simple_hop_specific_query</w:t>
      </w:r>
      <w:proofErr w:type="spellEnd"/>
      <w:r>
        <w:t xml:space="preserve">, </w:t>
      </w:r>
      <w:proofErr w:type="spellStart"/>
      <w:r w:rsidRPr="00F94968">
        <w:rPr>
          <w:rFonts w:ascii="Courier New" w:hAnsi="Courier New" w:cs="Courier New"/>
          <w:i/>
          <w:iCs/>
        </w:rPr>
        <w:t>multi_hop_specific_query</w:t>
      </w:r>
      <w:proofErr w:type="spellEnd"/>
      <w:r>
        <w:rPr>
          <w:i/>
          <w:iCs/>
        </w:rPr>
        <w:t xml:space="preserve"> </w:t>
      </w:r>
      <w:r>
        <w:t xml:space="preserve">and </w:t>
      </w:r>
      <w:proofErr w:type="spellStart"/>
      <w:r w:rsidRPr="00F94968">
        <w:rPr>
          <w:rFonts w:ascii="Courier New" w:hAnsi="Courier New" w:cs="Courier New"/>
        </w:rPr>
        <w:t>multi_hop_abstract_query</w:t>
      </w:r>
      <w:proofErr w:type="spellEnd"/>
      <w:r>
        <w:t>.</w:t>
      </w:r>
    </w:p>
    <w:p w14:paraId="7E6FBE61" w14:textId="77777777" w:rsidR="00F94968" w:rsidRDefault="00F94968" w:rsidP="00F94968">
      <w:pPr>
        <w:spacing w:after="12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256"/>
        <w:gridCol w:w="2256"/>
        <w:gridCol w:w="2257"/>
        <w:gridCol w:w="2257"/>
      </w:tblGrid>
      <w:tr w:rsidR="00F94968" w14:paraId="421A9F93" w14:textId="77777777" w:rsidTr="002C26A4">
        <w:tc>
          <w:tcPr>
            <w:tcW w:w="2256" w:type="dxa"/>
            <w:tcBorders>
              <w:top w:val="single" w:sz="1" w:space="0" w:color="999999"/>
              <w:left w:val="single" w:sz="1" w:space="0" w:color="999999"/>
              <w:bottom w:val="single" w:sz="1" w:space="0" w:color="999999"/>
              <w:right w:val="single" w:sz="1" w:space="0" w:color="999999"/>
            </w:tcBorders>
            <w:shd w:val="clear" w:color="auto" w:fill="E8EEF4"/>
            <w:tcMar>
              <w:top w:w="60" w:type="dxa"/>
              <w:left w:w="100" w:type="dxa"/>
              <w:bottom w:w="60" w:type="dxa"/>
              <w:right w:w="100" w:type="dxa"/>
            </w:tcMar>
          </w:tcPr>
          <w:p w14:paraId="1FE79CEE" w14:textId="77777777" w:rsidR="00F94968" w:rsidRDefault="00F94968" w:rsidP="002C26A4">
            <w:pPr>
              <w:spacing w:after="40"/>
            </w:pPr>
            <w:r>
              <w:rPr>
                <w:b/>
                <w:bCs/>
                <w:sz w:val="20"/>
                <w:szCs w:val="20"/>
              </w:rPr>
              <w:t>True \ Predicted</w:t>
            </w:r>
          </w:p>
        </w:tc>
        <w:tc>
          <w:tcPr>
            <w:tcW w:w="2256" w:type="dxa"/>
            <w:tcBorders>
              <w:top w:val="single" w:sz="1" w:space="0" w:color="999999"/>
              <w:left w:val="single" w:sz="1" w:space="0" w:color="999999"/>
              <w:bottom w:val="single" w:sz="1" w:space="0" w:color="999999"/>
              <w:right w:val="single" w:sz="1" w:space="0" w:color="999999"/>
            </w:tcBorders>
            <w:shd w:val="clear" w:color="auto" w:fill="E8EEF4"/>
            <w:tcMar>
              <w:top w:w="60" w:type="dxa"/>
              <w:left w:w="100" w:type="dxa"/>
              <w:bottom w:w="60" w:type="dxa"/>
              <w:right w:w="100" w:type="dxa"/>
            </w:tcMar>
          </w:tcPr>
          <w:p w14:paraId="137C1C86" w14:textId="77777777" w:rsidR="00F94968" w:rsidRDefault="00F94968" w:rsidP="002C26A4">
            <w:pPr>
              <w:spacing w:after="40"/>
            </w:pPr>
            <w:r>
              <w:rPr>
                <w:b/>
                <w:bCs/>
                <w:sz w:val="20"/>
                <w:szCs w:val="20"/>
              </w:rPr>
              <w:t>ABSTRACT</w:t>
            </w:r>
          </w:p>
        </w:tc>
        <w:tc>
          <w:tcPr>
            <w:tcW w:w="2256" w:type="dxa"/>
            <w:tcBorders>
              <w:top w:val="single" w:sz="1" w:space="0" w:color="999999"/>
              <w:left w:val="single" w:sz="1" w:space="0" w:color="999999"/>
              <w:bottom w:val="single" w:sz="1" w:space="0" w:color="999999"/>
              <w:right w:val="single" w:sz="1" w:space="0" w:color="999999"/>
            </w:tcBorders>
            <w:shd w:val="clear" w:color="auto" w:fill="E8EEF4"/>
            <w:tcMar>
              <w:top w:w="60" w:type="dxa"/>
              <w:left w:w="100" w:type="dxa"/>
              <w:bottom w:w="60" w:type="dxa"/>
              <w:right w:w="100" w:type="dxa"/>
            </w:tcMar>
          </w:tcPr>
          <w:p w14:paraId="1B5EEDCA" w14:textId="77777777" w:rsidR="00F94968" w:rsidRDefault="00F94968" w:rsidP="002C26A4">
            <w:pPr>
              <w:spacing w:after="40"/>
            </w:pPr>
            <w:r>
              <w:rPr>
                <w:b/>
                <w:bCs/>
                <w:sz w:val="20"/>
                <w:szCs w:val="20"/>
              </w:rPr>
              <w:t>RELATIONAL</w:t>
            </w:r>
          </w:p>
        </w:tc>
        <w:tc>
          <w:tcPr>
            <w:tcW w:w="2256" w:type="dxa"/>
            <w:tcBorders>
              <w:top w:val="single" w:sz="1" w:space="0" w:color="999999"/>
              <w:left w:val="single" w:sz="1" w:space="0" w:color="999999"/>
              <w:bottom w:val="single" w:sz="1" w:space="0" w:color="999999"/>
              <w:right w:val="single" w:sz="1" w:space="0" w:color="999999"/>
            </w:tcBorders>
            <w:shd w:val="clear" w:color="auto" w:fill="E8EEF4"/>
            <w:tcMar>
              <w:top w:w="60" w:type="dxa"/>
              <w:left w:w="100" w:type="dxa"/>
              <w:bottom w:w="60" w:type="dxa"/>
              <w:right w:w="100" w:type="dxa"/>
            </w:tcMar>
          </w:tcPr>
          <w:p w14:paraId="23D51F33" w14:textId="77777777" w:rsidR="00F94968" w:rsidRDefault="00F94968" w:rsidP="002C26A4">
            <w:pPr>
              <w:spacing w:after="40"/>
            </w:pPr>
            <w:r>
              <w:rPr>
                <w:b/>
                <w:bCs/>
                <w:sz w:val="20"/>
                <w:szCs w:val="20"/>
              </w:rPr>
              <w:t>SIMPLE</w:t>
            </w:r>
          </w:p>
        </w:tc>
      </w:tr>
      <w:tr w:rsidR="00F94968" w14:paraId="75DE2239" w14:textId="77777777" w:rsidTr="002C26A4">
        <w:tc>
          <w:tcPr>
            <w:tcW w:w="2256"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12689F26" w14:textId="77777777" w:rsidR="00F94968" w:rsidRDefault="00F94968" w:rsidP="002C26A4">
            <w:pPr>
              <w:spacing w:after="40"/>
            </w:pPr>
            <w:r>
              <w:rPr>
                <w:sz w:val="20"/>
                <w:szCs w:val="20"/>
              </w:rPr>
              <w:t>ABSTRACT</w:t>
            </w:r>
          </w:p>
        </w:tc>
        <w:tc>
          <w:tcPr>
            <w:tcW w:w="2256"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52AE38FD" w14:textId="77777777" w:rsidR="00F94968" w:rsidRDefault="00F94968" w:rsidP="002C26A4">
            <w:pPr>
              <w:spacing w:after="40"/>
            </w:pPr>
            <w:r>
              <w:rPr>
                <w:sz w:val="20"/>
                <w:szCs w:val="20"/>
              </w:rPr>
              <w:t>1</w:t>
            </w:r>
          </w:p>
        </w:tc>
        <w:tc>
          <w:tcPr>
            <w:tcW w:w="2256"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00CD26FE" w14:textId="77777777" w:rsidR="00F94968" w:rsidRDefault="00F94968" w:rsidP="002C26A4">
            <w:pPr>
              <w:spacing w:after="40"/>
            </w:pPr>
            <w:r>
              <w:rPr>
                <w:sz w:val="20"/>
                <w:szCs w:val="20"/>
              </w:rPr>
              <w:t>13</w:t>
            </w:r>
          </w:p>
        </w:tc>
        <w:tc>
          <w:tcPr>
            <w:tcW w:w="2256"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595D9306" w14:textId="77777777" w:rsidR="00F94968" w:rsidRDefault="00F94968" w:rsidP="002C26A4">
            <w:pPr>
              <w:spacing w:after="40"/>
            </w:pPr>
            <w:r>
              <w:rPr>
                <w:sz w:val="20"/>
                <w:szCs w:val="20"/>
              </w:rPr>
              <w:t>0</w:t>
            </w:r>
          </w:p>
        </w:tc>
      </w:tr>
      <w:tr w:rsidR="00F94968" w14:paraId="4AF00E48" w14:textId="77777777" w:rsidTr="002C26A4">
        <w:tc>
          <w:tcPr>
            <w:tcW w:w="2256"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65D3D03A" w14:textId="77777777" w:rsidR="00F94968" w:rsidRDefault="00F94968" w:rsidP="002C26A4">
            <w:pPr>
              <w:spacing w:after="40"/>
            </w:pPr>
            <w:r>
              <w:rPr>
                <w:sz w:val="20"/>
                <w:szCs w:val="20"/>
              </w:rPr>
              <w:t>RELATIONAL</w:t>
            </w:r>
          </w:p>
        </w:tc>
        <w:tc>
          <w:tcPr>
            <w:tcW w:w="2256"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09E83417" w14:textId="77777777" w:rsidR="00F94968" w:rsidRDefault="00F94968" w:rsidP="002C26A4">
            <w:pPr>
              <w:spacing w:after="40"/>
            </w:pPr>
            <w:r>
              <w:rPr>
                <w:sz w:val="20"/>
                <w:szCs w:val="20"/>
              </w:rPr>
              <w:t>1</w:t>
            </w:r>
          </w:p>
        </w:tc>
        <w:tc>
          <w:tcPr>
            <w:tcW w:w="2256"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2C2302DD" w14:textId="77777777" w:rsidR="00F94968" w:rsidRDefault="00F94968" w:rsidP="002C26A4">
            <w:pPr>
              <w:spacing w:after="40"/>
            </w:pPr>
            <w:r>
              <w:rPr>
                <w:sz w:val="20"/>
                <w:szCs w:val="20"/>
              </w:rPr>
              <w:t>8</w:t>
            </w:r>
          </w:p>
        </w:tc>
        <w:tc>
          <w:tcPr>
            <w:tcW w:w="2256"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5631AE14" w14:textId="77777777" w:rsidR="00F94968" w:rsidRDefault="00F94968" w:rsidP="002C26A4">
            <w:pPr>
              <w:spacing w:after="40"/>
            </w:pPr>
            <w:r>
              <w:rPr>
                <w:sz w:val="20"/>
                <w:szCs w:val="20"/>
              </w:rPr>
              <w:t>5</w:t>
            </w:r>
          </w:p>
        </w:tc>
      </w:tr>
      <w:tr w:rsidR="00F94968" w14:paraId="683698C1" w14:textId="77777777" w:rsidTr="002C26A4">
        <w:tc>
          <w:tcPr>
            <w:tcW w:w="2256"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7660B1E6" w14:textId="77777777" w:rsidR="00F94968" w:rsidRDefault="00F94968" w:rsidP="002C26A4">
            <w:pPr>
              <w:spacing w:after="40"/>
            </w:pPr>
            <w:r>
              <w:rPr>
                <w:sz w:val="20"/>
                <w:szCs w:val="20"/>
              </w:rPr>
              <w:t>SIMPLE</w:t>
            </w:r>
          </w:p>
        </w:tc>
        <w:tc>
          <w:tcPr>
            <w:tcW w:w="2256"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7695CB46" w14:textId="77777777" w:rsidR="00F94968" w:rsidRDefault="00F94968" w:rsidP="002C26A4">
            <w:pPr>
              <w:spacing w:after="40"/>
            </w:pPr>
            <w:r>
              <w:rPr>
                <w:sz w:val="20"/>
                <w:szCs w:val="20"/>
              </w:rPr>
              <w:t>0</w:t>
            </w:r>
          </w:p>
        </w:tc>
        <w:tc>
          <w:tcPr>
            <w:tcW w:w="2256"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6BA42D0B" w14:textId="77777777" w:rsidR="00F94968" w:rsidRDefault="00F94968" w:rsidP="002C26A4">
            <w:pPr>
              <w:spacing w:after="40"/>
            </w:pPr>
            <w:r>
              <w:rPr>
                <w:sz w:val="20"/>
                <w:szCs w:val="20"/>
              </w:rPr>
              <w:t>5</w:t>
            </w:r>
          </w:p>
        </w:tc>
        <w:tc>
          <w:tcPr>
            <w:tcW w:w="2256"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1460FF80" w14:textId="77777777" w:rsidR="00F94968" w:rsidRDefault="00F94968" w:rsidP="002C26A4">
            <w:pPr>
              <w:spacing w:after="40"/>
            </w:pPr>
            <w:r>
              <w:rPr>
                <w:sz w:val="20"/>
                <w:szCs w:val="20"/>
              </w:rPr>
              <w:t>9</w:t>
            </w:r>
          </w:p>
        </w:tc>
      </w:tr>
    </w:tbl>
    <w:p w14:paraId="5570A035" w14:textId="39F2BA4C" w:rsidR="00F94968" w:rsidRDefault="00F94968" w:rsidP="00F94968">
      <w:pPr>
        <w:spacing w:before="80" w:after="200"/>
        <w:jc w:val="center"/>
      </w:pPr>
      <w:r>
        <w:rPr>
          <w:i/>
          <w:iCs/>
          <w:color w:val="404040"/>
          <w:sz w:val="20"/>
          <w:szCs w:val="20"/>
        </w:rPr>
        <w:t>Table X: Router confusion matrix (three-way, 42.9% accuracy).</w:t>
      </w:r>
    </w:p>
    <w:p w14:paraId="579A5B0C" w14:textId="34CBA4CA" w:rsidR="009E3C86" w:rsidRDefault="0013614B">
      <w:pPr>
        <w:spacing w:after="120"/>
      </w:pPr>
      <w:r>
        <w:t xml:space="preserve">Unfortunately, we failed to get a model to succeed at this task with a high degree of accuracy. Using </w:t>
      </w:r>
      <w:proofErr w:type="spellStart"/>
      <w:r w:rsidRPr="00E034D6">
        <w:rPr>
          <w:i/>
          <w:iCs/>
        </w:rPr>
        <w:t>Deepseek</w:t>
      </w:r>
      <w:proofErr w:type="spellEnd"/>
      <w:r w:rsidRPr="00E034D6">
        <w:rPr>
          <w:i/>
          <w:iCs/>
        </w:rPr>
        <w:t>-chat</w:t>
      </w:r>
      <w:r>
        <w:rPr>
          <w:i/>
          <w:iCs/>
        </w:rPr>
        <w:t xml:space="preserve"> </w:t>
      </w:r>
      <w:r>
        <w:t xml:space="preserve">as a judge, the router’s 3-way accuracy was limited (42.9 %); its binary classification (simple vs not simple) had an accuracy of 76.2 %. </w:t>
      </w:r>
    </w:p>
    <w:p w14:paraId="57A3C096" w14:textId="77777777" w:rsidR="009E3C86" w:rsidRDefault="00000000">
      <w:pPr>
        <w:pStyle w:val="Nadpis2"/>
      </w:pPr>
      <w:bookmarkStart w:id="63" w:name="_Toc228445324"/>
      <w:r>
        <w:t>4.8 Hybrid Retrieval Pipeline</w:t>
      </w:r>
      <w:bookmarkEnd w:id="63"/>
    </w:p>
    <w:p w14:paraId="4020238B" w14:textId="77777777" w:rsidR="009E3C86" w:rsidRDefault="00000000">
      <w:pPr>
        <w:pStyle w:val="Nadpis3"/>
      </w:pPr>
      <w:bookmarkStart w:id="64" w:name="_Toc228445325"/>
      <w:r>
        <w:t>4.8.1 Pipeline Architecture</w:t>
      </w:r>
      <w:bookmarkEnd w:id="64"/>
    </w:p>
    <w:p w14:paraId="2C00584D" w14:textId="77777777" w:rsidR="009E3C86" w:rsidRDefault="00000000">
      <w:pPr>
        <w:spacing w:after="120"/>
      </w:pPr>
      <w:r>
        <w:rPr>
          <w:i/>
          <w:iCs/>
          <w:color w:val="2E75B6"/>
        </w:rPr>
        <w:t xml:space="preserve">[WRITING PROMPT] Step-by-step pipeline: (1) </w:t>
      </w:r>
      <w:proofErr w:type="spellStart"/>
      <w:r>
        <w:rPr>
          <w:i/>
          <w:iCs/>
          <w:color w:val="2E75B6"/>
        </w:rPr>
        <w:t>MultiQuery</w:t>
      </w:r>
      <w:proofErr w:type="spellEnd"/>
      <w:r>
        <w:rPr>
          <w:i/>
          <w:iCs/>
          <w:color w:val="2E75B6"/>
        </w:rPr>
        <w:t xml:space="preserve"> reformulation, (2) vector retrieval from </w:t>
      </w:r>
      <w:proofErr w:type="spellStart"/>
      <w:r>
        <w:rPr>
          <w:i/>
          <w:iCs/>
          <w:color w:val="2E75B6"/>
        </w:rPr>
        <w:t>ChromaDB</w:t>
      </w:r>
      <w:proofErr w:type="spellEnd"/>
      <w:r>
        <w:rPr>
          <w:i/>
          <w:iCs/>
          <w:color w:val="2E75B6"/>
        </w:rPr>
        <w:t xml:space="preserve">, (3) cross-encoder reranking, (3a) community summary retrieval (threshold-gated), (4) router classification, (5) if RELATIONAL/ABSTRACT: graph expansion via MENTIONS edges + 1-hop </w:t>
      </w:r>
      <w:r>
        <w:rPr>
          <w:i/>
          <w:iCs/>
          <w:color w:val="2E75B6"/>
        </w:rPr>
        <w:lastRenderedPageBreak/>
        <w:t>Neo4j traversal + degree cap &lt; 100, (6) context assembly (community summaries as “thematic overview” prepended, then chunks, then triplets), (7) generation. Log: April 10–11, April 24.</w:t>
      </w:r>
    </w:p>
    <w:p w14:paraId="24483C6B" w14:textId="77777777" w:rsidR="009E3C86" w:rsidRDefault="009E3C86">
      <w:pPr>
        <w:spacing w:after="120"/>
      </w:pPr>
    </w:p>
    <w:p w14:paraId="0242A26D" w14:textId="77777777" w:rsidR="009E3C86" w:rsidRDefault="00000000">
      <w:pPr>
        <w:pStyle w:val="Nadpis3"/>
      </w:pPr>
      <w:bookmarkStart w:id="65" w:name="_Toc228445326"/>
      <w:r>
        <w:t>4.8.2 Hub Node Filtering</w:t>
      </w:r>
      <w:bookmarkEnd w:id="65"/>
    </w:p>
    <w:p w14:paraId="515DE2FF" w14:textId="1AE19A64" w:rsidR="009E3C86" w:rsidRDefault="00000000">
      <w:pPr>
        <w:spacing w:after="120"/>
      </w:pPr>
      <w:r>
        <w:rPr>
          <w:i/>
          <w:iCs/>
          <w:color w:val="2E75B6"/>
        </w:rPr>
        <w:t>[WRITING PROMPT] Degree cap (size &lt; 100) to suppress hub nodes (e.g., Chlorophyta). Analogy to TF-IDF: highly connected entities carry no discriminative signal. Went from 40 generic triplets to 10 specific, actionable facts. Cite as structural filtering on node degree (network science antecedent). Log: April 11 entry.</w:t>
      </w:r>
      <w:r w:rsidR="008269A9">
        <w:rPr>
          <w:i/>
          <w:iCs/>
          <w:color w:val="2E75B6"/>
        </w:rPr>
        <w:t xml:space="preserve"> I have a plot afaik. </w:t>
      </w:r>
    </w:p>
    <w:p w14:paraId="19DA41B5" w14:textId="77777777" w:rsidR="009E3C86" w:rsidRDefault="009E3C86">
      <w:pPr>
        <w:spacing w:after="120"/>
      </w:pPr>
    </w:p>
    <w:p w14:paraId="65178AE7" w14:textId="77777777" w:rsidR="009E3C86" w:rsidRDefault="00000000">
      <w:pPr>
        <w:pStyle w:val="Nadpis3"/>
      </w:pPr>
      <w:bookmarkStart w:id="66" w:name="_Toc228445327"/>
      <w:r>
        <w:t>4.8.3 Dual-Store Join</w:t>
      </w:r>
      <w:bookmarkEnd w:id="66"/>
    </w:p>
    <w:p w14:paraId="5338AB11" w14:textId="77777777" w:rsidR="009E3C86" w:rsidRDefault="00000000">
      <w:pPr>
        <w:spacing w:after="120"/>
      </w:pPr>
      <w:r>
        <w:rPr>
          <w:i/>
          <w:iCs/>
          <w:color w:val="2E75B6"/>
        </w:rPr>
        <w:t xml:space="preserve">[WRITING PROMPT] Shared </w:t>
      </w:r>
      <w:proofErr w:type="spellStart"/>
      <w:r>
        <w:rPr>
          <w:i/>
          <w:iCs/>
          <w:color w:val="2E75B6"/>
        </w:rPr>
        <w:t>chunk_id</w:t>
      </w:r>
      <w:proofErr w:type="spellEnd"/>
      <w:r>
        <w:rPr>
          <w:i/>
          <w:iCs/>
          <w:color w:val="2E75B6"/>
        </w:rPr>
        <w:t xml:space="preserve"> as join key between </w:t>
      </w:r>
      <w:proofErr w:type="spellStart"/>
      <w:r>
        <w:rPr>
          <w:i/>
          <w:iCs/>
          <w:color w:val="2E75B6"/>
        </w:rPr>
        <w:t>ChromaDB</w:t>
      </w:r>
      <w:proofErr w:type="spellEnd"/>
      <w:r>
        <w:rPr>
          <w:i/>
          <w:iCs/>
          <w:color w:val="2E75B6"/>
        </w:rPr>
        <w:t xml:space="preserve"> and Neo4j. </w:t>
      </w:r>
      <w:proofErr w:type="gramStart"/>
      <w:r>
        <w:rPr>
          <w:i/>
          <w:iCs/>
          <w:color w:val="2E75B6"/>
        </w:rPr>
        <w:t>Format: {</w:t>
      </w:r>
      <w:proofErr w:type="spellStart"/>
      <w:proofErr w:type="gramEnd"/>
      <w:r>
        <w:rPr>
          <w:i/>
          <w:iCs/>
          <w:color w:val="2E75B6"/>
        </w:rPr>
        <w:t>filename_</w:t>
      </w:r>
      <w:proofErr w:type="gramStart"/>
      <w:r>
        <w:rPr>
          <w:i/>
          <w:iCs/>
          <w:color w:val="2E75B6"/>
        </w:rPr>
        <w:t>stem</w:t>
      </w:r>
      <w:proofErr w:type="spellEnd"/>
      <w:r>
        <w:rPr>
          <w:i/>
          <w:iCs/>
          <w:color w:val="2E75B6"/>
        </w:rPr>
        <w:t>}_chunk_{</w:t>
      </w:r>
      <w:proofErr w:type="gramEnd"/>
      <w:r>
        <w:rPr>
          <w:i/>
          <w:iCs/>
          <w:color w:val="2E75B6"/>
        </w:rPr>
        <w:t>index:03</w:t>
      </w:r>
      <w:proofErr w:type="gramStart"/>
      <w:r>
        <w:rPr>
          <w:i/>
          <w:iCs/>
          <w:color w:val="2E75B6"/>
        </w:rPr>
        <w:t>d}.</w:t>
      </w:r>
      <w:proofErr w:type="gramEnd"/>
      <w:r>
        <w:rPr>
          <w:i/>
          <w:iCs/>
          <w:color w:val="2E75B6"/>
        </w:rPr>
        <w:t xml:space="preserve"> The reindexing detour (April 10–11): discovered existing Chroma collection lacked </w:t>
      </w:r>
      <w:proofErr w:type="spellStart"/>
      <w:r>
        <w:rPr>
          <w:i/>
          <w:iCs/>
          <w:color w:val="2E75B6"/>
        </w:rPr>
        <w:t>chunk_id</w:t>
      </w:r>
      <w:proofErr w:type="spellEnd"/>
      <w:r>
        <w:rPr>
          <w:i/>
          <w:iCs/>
          <w:color w:val="2E75B6"/>
        </w:rPr>
        <w:t xml:space="preserve"> metadata, making graph join impossible. Rebuilt collection with enriched metadata. Lesson learned for dual-store RAG </w:t>
      </w:r>
      <w:proofErr w:type="gramStart"/>
      <w:r>
        <w:rPr>
          <w:i/>
          <w:iCs/>
          <w:color w:val="2E75B6"/>
        </w:rPr>
        <w:t>architectures</w:t>
      </w:r>
      <w:proofErr w:type="gramEnd"/>
      <w:r>
        <w:rPr>
          <w:i/>
          <w:iCs/>
          <w:color w:val="2E75B6"/>
        </w:rPr>
        <w:t>.</w:t>
      </w:r>
    </w:p>
    <w:p w14:paraId="40077B46" w14:textId="77777777" w:rsidR="009E3C86" w:rsidRDefault="009E3C86">
      <w:pPr>
        <w:spacing w:after="120"/>
      </w:pPr>
    </w:p>
    <w:p w14:paraId="7A110CEF" w14:textId="77777777" w:rsidR="009E3C86" w:rsidRDefault="00000000">
      <w:pPr>
        <w:pStyle w:val="Nadpis1"/>
        <w:pageBreakBefore/>
      </w:pPr>
      <w:bookmarkStart w:id="67" w:name="_Toc228445328"/>
      <w:r>
        <w:lastRenderedPageBreak/>
        <w:t>5. Experiments and Results</w:t>
      </w:r>
      <w:bookmarkEnd w:id="67"/>
    </w:p>
    <w:p w14:paraId="7B2A2B3A" w14:textId="77777777" w:rsidR="009E3C86" w:rsidRDefault="00000000">
      <w:pPr>
        <w:pStyle w:val="Nadpis2"/>
      </w:pPr>
      <w:bookmarkStart w:id="68" w:name="_Toc228445329"/>
      <w:r>
        <w:t>5.1 Experimental Setup</w:t>
      </w:r>
      <w:bookmarkEnd w:id="68"/>
    </w:p>
    <w:p w14:paraId="1BC93A65" w14:textId="77777777" w:rsidR="009E3C86" w:rsidRDefault="00000000">
      <w:pPr>
        <w:spacing w:after="120"/>
      </w:pPr>
      <w:r>
        <w:rPr>
          <w:i/>
          <w:iCs/>
          <w:color w:val="2E75B6"/>
        </w:rPr>
        <w:t xml:space="preserve">[WRITING PROMPT] Four conditions in 2×2 ablation: baseline (vector only), hybrid (vector + graph), community (vector + community summaries), </w:t>
      </w:r>
      <w:proofErr w:type="spellStart"/>
      <w:r>
        <w:rPr>
          <w:i/>
          <w:iCs/>
          <w:color w:val="2E75B6"/>
        </w:rPr>
        <w:t>graphrag</w:t>
      </w:r>
      <w:proofErr w:type="spellEnd"/>
      <w:r>
        <w:rPr>
          <w:i/>
          <w:iCs/>
          <w:color w:val="2E75B6"/>
        </w:rPr>
        <w:t xml:space="preserve"> (vector + graph + community). 51 questions (17 simple, 17 abstract, 17 relational), seed=69. DeepSeek as judge. RAGAS metrics: faithfulness, answer relevancy, context precision, context recall. Log: April 25–27.</w:t>
      </w:r>
    </w:p>
    <w:p w14:paraId="5005AFDD" w14:textId="77777777" w:rsidR="00CE433F" w:rsidRDefault="00F54EDB">
      <w:pPr>
        <w:spacing w:after="120"/>
        <w:rPr>
          <w:color w:val="000000" w:themeColor="text1"/>
        </w:rPr>
      </w:pPr>
      <w:r>
        <w:t xml:space="preserve">To compare different configurations and isolating, we decided to create a </w:t>
      </w:r>
      <w:r w:rsidRPr="00F54EDB">
        <w:t>2×2 ablation</w:t>
      </w:r>
      <w:r>
        <w:t xml:space="preserve"> to trace how each part of the pipeline’s designs contributes to final RAGAS scores; the metrics included faithfulness, answer relevancy, context precision and context recall (</w:t>
      </w:r>
      <w:r w:rsidRPr="00F54EDB">
        <w:rPr>
          <w:color w:val="EE0000"/>
        </w:rPr>
        <w:t>quote to ragas documentation here)</w:t>
      </w:r>
      <w:r>
        <w:rPr>
          <w:color w:val="EE0000"/>
        </w:rPr>
        <w:t>.</w:t>
      </w:r>
      <w:r w:rsidR="00CE433F">
        <w:rPr>
          <w:color w:val="EE0000"/>
        </w:rPr>
        <w:t xml:space="preserve"> </w:t>
      </w:r>
      <w:r w:rsidR="00CE433F" w:rsidRPr="00CE433F">
        <w:rPr>
          <w:color w:val="000000" w:themeColor="text1"/>
        </w:rPr>
        <w:t>The 4 options are</w:t>
      </w:r>
      <w:r w:rsidR="00CE433F">
        <w:rPr>
          <w:color w:val="000000" w:themeColor="text1"/>
        </w:rPr>
        <w:t>:</w:t>
      </w:r>
    </w:p>
    <w:p w14:paraId="11D204F1" w14:textId="23DA968F" w:rsidR="009E3C86" w:rsidRPr="00CE433F" w:rsidRDefault="00CE433F" w:rsidP="00CE433F">
      <w:pPr>
        <w:pStyle w:val="Odstavecseseznamem"/>
        <w:numPr>
          <w:ilvl w:val="0"/>
          <w:numId w:val="2"/>
        </w:numPr>
        <w:spacing w:after="120"/>
        <w:rPr>
          <w:color w:val="000000" w:themeColor="text1"/>
        </w:rPr>
      </w:pPr>
      <w:r w:rsidRPr="00CE433F">
        <w:rPr>
          <w:i/>
          <w:iCs/>
          <w:color w:val="000000" w:themeColor="text1"/>
        </w:rPr>
        <w:t>Baseline</w:t>
      </w:r>
      <w:r w:rsidR="00C15E45">
        <w:rPr>
          <w:i/>
          <w:iCs/>
          <w:color w:val="000000" w:themeColor="text1"/>
        </w:rPr>
        <w:t xml:space="preserve">: </w:t>
      </w:r>
      <w:r w:rsidR="00C15E45">
        <w:rPr>
          <w:color w:val="000000" w:themeColor="text1"/>
        </w:rPr>
        <w:t xml:space="preserve">Vector retrieval only. </w:t>
      </w:r>
    </w:p>
    <w:p w14:paraId="5389697B" w14:textId="5839FAF5" w:rsidR="00CE433F" w:rsidRDefault="00C15E45" w:rsidP="00CE433F">
      <w:pPr>
        <w:pStyle w:val="Odstavecseseznamem"/>
        <w:numPr>
          <w:ilvl w:val="0"/>
          <w:numId w:val="2"/>
        </w:numPr>
        <w:spacing w:after="120"/>
        <w:rPr>
          <w:color w:val="000000" w:themeColor="text1"/>
        </w:rPr>
      </w:pPr>
      <w:r>
        <w:rPr>
          <w:i/>
          <w:iCs/>
          <w:color w:val="000000" w:themeColor="text1"/>
        </w:rPr>
        <w:t>Graph-expanded</w:t>
      </w:r>
      <w:r w:rsidR="00CE433F">
        <w:rPr>
          <w:i/>
          <w:iCs/>
          <w:color w:val="000000" w:themeColor="text1"/>
        </w:rPr>
        <w:t xml:space="preserve">: </w:t>
      </w:r>
      <w:r w:rsidR="00CE433F">
        <w:rPr>
          <w:color w:val="000000" w:themeColor="text1"/>
        </w:rPr>
        <w:t>uses retrieved triplets (entity, relationship, another entity) to enrich context</w:t>
      </w:r>
      <w:r>
        <w:rPr>
          <w:color w:val="000000" w:themeColor="text1"/>
        </w:rPr>
        <w:t xml:space="preserve"> on top of baseline.</w:t>
      </w:r>
    </w:p>
    <w:p w14:paraId="1D287287" w14:textId="16FA5701" w:rsidR="00CE433F" w:rsidRDefault="00C15E45" w:rsidP="00CE433F">
      <w:pPr>
        <w:pStyle w:val="Odstavecseseznamem"/>
        <w:numPr>
          <w:ilvl w:val="0"/>
          <w:numId w:val="2"/>
        </w:numPr>
        <w:spacing w:after="120"/>
        <w:rPr>
          <w:color w:val="000000" w:themeColor="text1"/>
        </w:rPr>
      </w:pPr>
      <w:r>
        <w:rPr>
          <w:i/>
          <w:iCs/>
          <w:color w:val="000000" w:themeColor="text1"/>
        </w:rPr>
        <w:t xml:space="preserve">Community-enhanced: </w:t>
      </w:r>
      <w:r w:rsidRPr="00C15E45">
        <w:rPr>
          <w:color w:val="000000" w:themeColor="text1"/>
        </w:rPr>
        <w:t>Baseline + prose summaries of knowledge graph communities activated by cosine distance threshold (≤ 0.30), without entity-level triplet injection</w:t>
      </w:r>
    </w:p>
    <w:p w14:paraId="08B4CCCF" w14:textId="72181A1C" w:rsidR="00C15E45" w:rsidRPr="00CE433F" w:rsidRDefault="00C15E45" w:rsidP="00CE433F">
      <w:pPr>
        <w:pStyle w:val="Odstavecseseznamem"/>
        <w:numPr>
          <w:ilvl w:val="0"/>
          <w:numId w:val="2"/>
        </w:numPr>
        <w:spacing w:after="120"/>
        <w:rPr>
          <w:color w:val="000000" w:themeColor="text1"/>
        </w:rPr>
      </w:pPr>
      <w:r>
        <w:rPr>
          <w:i/>
          <w:iCs/>
          <w:color w:val="000000" w:themeColor="text1"/>
        </w:rPr>
        <w:t xml:space="preserve">Full system: </w:t>
      </w:r>
      <w:r>
        <w:rPr>
          <w:color w:val="000000" w:themeColor="text1"/>
        </w:rPr>
        <w:t xml:space="preserve">uses </w:t>
      </w:r>
      <w:proofErr w:type="gramStart"/>
      <w:r>
        <w:rPr>
          <w:color w:val="000000" w:themeColor="text1"/>
        </w:rPr>
        <w:t>all of</w:t>
      </w:r>
      <w:proofErr w:type="gramEnd"/>
      <w:r>
        <w:rPr>
          <w:color w:val="000000" w:themeColor="text1"/>
        </w:rPr>
        <w:t xml:space="preserve"> the above.</w:t>
      </w:r>
    </w:p>
    <w:p w14:paraId="7F477BE1" w14:textId="77777777" w:rsidR="00CE433F" w:rsidRDefault="00CE433F">
      <w:pPr>
        <w:spacing w:after="120"/>
      </w:pPr>
    </w:p>
    <w:p w14:paraId="5152B232" w14:textId="77777777" w:rsidR="00CE433F" w:rsidRDefault="00F54EDB">
      <w:pPr>
        <w:spacing w:after="120"/>
      </w:pPr>
      <w:r>
        <w:t xml:space="preserve">Before arriving at this final test, a local approach for generation and query reformulation with </w:t>
      </w:r>
      <w:r w:rsidRPr="00F54EDB">
        <w:rPr>
          <w:i/>
          <w:iCs/>
        </w:rPr>
        <w:t>Gemma</w:t>
      </w:r>
      <w:proofErr w:type="gramStart"/>
      <w:r w:rsidRPr="00F54EDB">
        <w:rPr>
          <w:i/>
          <w:iCs/>
        </w:rPr>
        <w:t>4:e</w:t>
      </w:r>
      <w:proofErr w:type="gramEnd"/>
      <w:r w:rsidRPr="00F54EDB">
        <w:rPr>
          <w:i/>
          <w:iCs/>
        </w:rPr>
        <w:t>4b</w:t>
      </w:r>
      <w:r>
        <w:t xml:space="preserve"> has also been tested on the baseline and graph-enhanced pipelines. The results have been remarkably close in quality, but with the hardware available, using them in practice turned out to be prohibitive in response time.</w:t>
      </w:r>
    </w:p>
    <w:p w14:paraId="260233D1" w14:textId="63FD0CDB" w:rsidR="00F54EDB" w:rsidRPr="00CE433F" w:rsidRDefault="00CE433F">
      <w:pPr>
        <w:spacing w:after="120"/>
      </w:pPr>
      <w:r>
        <w:t xml:space="preserve">The </w:t>
      </w:r>
      <w:r>
        <w:rPr>
          <w:i/>
          <w:iCs/>
        </w:rPr>
        <w:t xml:space="preserve">top k </w:t>
      </w:r>
      <w:r>
        <w:t xml:space="preserve">parameter for reranking, as well as for retrieval and reranking after </w:t>
      </w:r>
      <w:proofErr w:type="spellStart"/>
      <w:r>
        <w:t>MultiQuery</w:t>
      </w:r>
      <w:proofErr w:type="spellEnd"/>
      <w:r>
        <w:t xml:space="preserve"> remained constant at 5 since testing for multiple values would be prohibitively expensive to test.</w:t>
      </w:r>
      <w:r w:rsidR="000926B2">
        <w:t xml:space="preserve"> Retrieving 5 is a standard practice that’s also been used in the original RAG paper </w:t>
      </w:r>
      <w:r w:rsidR="000926B2">
        <w:fldChar w:fldCharType="begin"/>
      </w:r>
      <w:r w:rsidR="000926B2">
        <w:instrText xml:space="preserve"> ADDIN ZOTERO_ITEM CSL_CITATION {"citationID":"9crqE97n","properties":{"formattedCitation":"(Lewis et al., 2021)","plainCitation":"(Lewis et al., 2021)","noteIndex":0},"citationItems":[{"id":9,"uris":["http://zotero.org/users/local/zaq60o91/items/RA2GMXX2"],"itemData":{"id":9,"type":"article","abstract":"Large pre-trained language models have been shown to store factual knowledge in their parameters, and achieve state-of-the-art results when fine-tuned on downstream NLP tasks. However, their ability to access and precisely manipulate knowledge is still limited, and hence on knowledge-intensive tasks, their performance lags behind task-specific architectures. Additionally, providing provenance for their decisions and updating their world knowledge remain open research problems. Pre-trained models with a differentiable access mechanism to explicit non-parametric memory can overcome this issue, but have so far been only investigated for extractive downstream tasks. We explore a general-purpose fine-tuning recipe for retrieval-augmented generation (RAG) -- models which combine pre-trained parametric and non-parametric memory for language generation. We introduce RAG models where the parametric memory is a pre-trained seq2seq model and the non-parametric memory is a dense vector index of Wikipedia, accessed with a pre-trained neural retriever. We compare two RAG formulations, one which conditions on the same retrieved passages across the whole generated sequence, the other can use different passages per token. We fine-tune and evaluate our models on a wide range of knowledge-intensive NLP tasks and set the state-of-the-art on three open domain QA tasks, outperforming parametric seq2seq models and task-specific retrieve-and-extract architectures. For language generation tasks, we find that RAG models generate more specific, diverse and factual language than a state-of-the-art parametric-only seq2seq baseline.","DOI":"10.48550/arXiv.2005.11401","note":"arXiv:2005.11401 [cs]","number":"arXiv:2005.11401","publisher":"arXiv","source":"arXiv.org","title":"Retrieval-Augmented Generation for Knowledge-Intensive NLP Tasks","URL":"http://arxiv.org/abs/2005.11401","author":[{"family":"Lewis","given":"Patrick"},{"family":"Perez","given":"Ethan"},{"family":"Piktus","given":"Aleksandra"},{"family":"Petroni","given":"Fabio"},{"family":"Karpukhin","given":"Vladimir"},{"family":"Goyal","given":"Naman"},{"family":"Küttler","given":"Heinrich"},{"family":"Lewis","given":"Mike"},{"family":"Yih","given":"Wen-tau"},{"family":"Rocktäschel","given":"Tim"},{"family":"Riedel","given":"Sebastian"},{"family":"Kiela","given":"Douwe"}],"accessed":{"date-parts":[["2026",4,30]]},"issued":{"date-parts":[["2021",4,12]]}}}],"schema":"https://github.com/citation-style-language/schema/raw/master/csl-citation.json"} </w:instrText>
      </w:r>
      <w:r w:rsidR="000926B2">
        <w:fldChar w:fldCharType="separate"/>
      </w:r>
      <w:r w:rsidR="000926B2" w:rsidRPr="000926B2">
        <w:t>(Lewis et al., 2021)</w:t>
      </w:r>
      <w:r w:rsidR="000926B2">
        <w:fldChar w:fldCharType="end"/>
      </w:r>
      <w:r w:rsidR="000926B2">
        <w:t>.</w:t>
      </w:r>
    </w:p>
    <w:p w14:paraId="411459A2" w14:textId="77777777" w:rsidR="009E3C86" w:rsidRDefault="00000000">
      <w:pPr>
        <w:pStyle w:val="Nadpis2"/>
      </w:pPr>
      <w:bookmarkStart w:id="69" w:name="_Toc228445330"/>
      <w:r>
        <w:t>5.2 Main Results</w:t>
      </w:r>
      <w:bookmarkEnd w:id="69"/>
    </w:p>
    <w:p w14:paraId="44BF6BA6" w14:textId="77777777" w:rsidR="009E3C86" w:rsidRDefault="00000000">
      <w:pPr>
        <w:spacing w:after="120"/>
      </w:pPr>
      <w:r>
        <w:rPr>
          <w:i/>
          <w:iCs/>
          <w:color w:val="2E75B6"/>
        </w:rPr>
        <w:t>[WRITING PROMPT] Present the 2×2 ablation results:</w:t>
      </w:r>
    </w:p>
    <w:p w14:paraId="7E91AA4C" w14:textId="2697EA39" w:rsidR="009E3C86" w:rsidRDefault="000926B2">
      <w:pPr>
        <w:spacing w:after="120"/>
      </w:pPr>
      <w:r>
        <w:t xml:space="preserve">The </w:t>
      </w:r>
      <w:proofErr w:type="gramStart"/>
      <w:r>
        <w:t>final results</w:t>
      </w:r>
      <w:proofErr w:type="gramEnd"/>
      <w:r>
        <w:t xml:space="preserve"> were as seen in the tables below:</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806"/>
        <w:gridCol w:w="1805"/>
        <w:gridCol w:w="1805"/>
        <w:gridCol w:w="1805"/>
        <w:gridCol w:w="1805"/>
      </w:tblGrid>
      <w:tr w:rsidR="009E3C86" w14:paraId="00E5A779" w14:textId="77777777">
        <w:tc>
          <w:tcPr>
            <w:tcW w:w="1805" w:type="dxa"/>
            <w:tcBorders>
              <w:top w:val="single" w:sz="1" w:space="0" w:color="999999"/>
              <w:left w:val="single" w:sz="1" w:space="0" w:color="999999"/>
              <w:bottom w:val="single" w:sz="1" w:space="0" w:color="999999"/>
              <w:right w:val="single" w:sz="1" w:space="0" w:color="999999"/>
            </w:tcBorders>
            <w:shd w:val="clear" w:color="auto" w:fill="E8EEF4"/>
            <w:tcMar>
              <w:top w:w="60" w:type="dxa"/>
              <w:left w:w="100" w:type="dxa"/>
              <w:bottom w:w="60" w:type="dxa"/>
              <w:right w:w="100" w:type="dxa"/>
            </w:tcMar>
          </w:tcPr>
          <w:p w14:paraId="353F3480" w14:textId="77777777" w:rsidR="009E3C86" w:rsidRDefault="00000000">
            <w:pPr>
              <w:spacing w:after="40"/>
            </w:pPr>
            <w:r>
              <w:rPr>
                <w:b/>
                <w:bCs/>
                <w:sz w:val="20"/>
                <w:szCs w:val="20"/>
              </w:rPr>
              <w:lastRenderedPageBreak/>
              <w:t>Metric</w:t>
            </w:r>
          </w:p>
        </w:tc>
        <w:tc>
          <w:tcPr>
            <w:tcW w:w="1805" w:type="dxa"/>
            <w:tcBorders>
              <w:top w:val="single" w:sz="1" w:space="0" w:color="999999"/>
              <w:left w:val="single" w:sz="1" w:space="0" w:color="999999"/>
              <w:bottom w:val="single" w:sz="1" w:space="0" w:color="999999"/>
              <w:right w:val="single" w:sz="1" w:space="0" w:color="999999"/>
            </w:tcBorders>
            <w:shd w:val="clear" w:color="auto" w:fill="E8EEF4"/>
            <w:tcMar>
              <w:top w:w="60" w:type="dxa"/>
              <w:left w:w="100" w:type="dxa"/>
              <w:bottom w:w="60" w:type="dxa"/>
              <w:right w:w="100" w:type="dxa"/>
            </w:tcMar>
          </w:tcPr>
          <w:p w14:paraId="54CDD4F6" w14:textId="77777777" w:rsidR="009E3C86" w:rsidRDefault="00000000">
            <w:pPr>
              <w:spacing w:after="40"/>
            </w:pPr>
            <w:r>
              <w:rPr>
                <w:b/>
                <w:bCs/>
                <w:sz w:val="20"/>
                <w:szCs w:val="20"/>
              </w:rPr>
              <w:t>Baseline</w:t>
            </w:r>
          </w:p>
        </w:tc>
        <w:tc>
          <w:tcPr>
            <w:tcW w:w="1805" w:type="dxa"/>
            <w:tcBorders>
              <w:top w:val="single" w:sz="1" w:space="0" w:color="999999"/>
              <w:left w:val="single" w:sz="1" w:space="0" w:color="999999"/>
              <w:bottom w:val="single" w:sz="1" w:space="0" w:color="999999"/>
              <w:right w:val="single" w:sz="1" w:space="0" w:color="999999"/>
            </w:tcBorders>
            <w:shd w:val="clear" w:color="auto" w:fill="E8EEF4"/>
            <w:tcMar>
              <w:top w:w="60" w:type="dxa"/>
              <w:left w:w="100" w:type="dxa"/>
              <w:bottom w:w="60" w:type="dxa"/>
              <w:right w:w="100" w:type="dxa"/>
            </w:tcMar>
          </w:tcPr>
          <w:p w14:paraId="776FBFA0" w14:textId="46FEE0E3" w:rsidR="009E3C86" w:rsidRDefault="000926B2">
            <w:pPr>
              <w:spacing w:after="40"/>
            </w:pPr>
            <w:r>
              <w:rPr>
                <w:b/>
                <w:bCs/>
                <w:sz w:val="20"/>
                <w:szCs w:val="20"/>
              </w:rPr>
              <w:t>Graph-expanded</w:t>
            </w:r>
          </w:p>
        </w:tc>
        <w:tc>
          <w:tcPr>
            <w:tcW w:w="1805" w:type="dxa"/>
            <w:tcBorders>
              <w:top w:val="single" w:sz="1" w:space="0" w:color="999999"/>
              <w:left w:val="single" w:sz="1" w:space="0" w:color="999999"/>
              <w:bottom w:val="single" w:sz="1" w:space="0" w:color="999999"/>
              <w:right w:val="single" w:sz="1" w:space="0" w:color="999999"/>
            </w:tcBorders>
            <w:shd w:val="clear" w:color="auto" w:fill="E8EEF4"/>
            <w:tcMar>
              <w:top w:w="60" w:type="dxa"/>
              <w:left w:w="100" w:type="dxa"/>
              <w:bottom w:w="60" w:type="dxa"/>
              <w:right w:w="100" w:type="dxa"/>
            </w:tcMar>
          </w:tcPr>
          <w:p w14:paraId="15174A4C" w14:textId="77777777" w:rsidR="009E3C86" w:rsidRDefault="00000000">
            <w:pPr>
              <w:spacing w:after="40"/>
            </w:pPr>
            <w:r>
              <w:rPr>
                <w:b/>
                <w:bCs/>
                <w:sz w:val="20"/>
                <w:szCs w:val="20"/>
              </w:rPr>
              <w:t>Community</w:t>
            </w:r>
          </w:p>
        </w:tc>
        <w:tc>
          <w:tcPr>
            <w:tcW w:w="1805" w:type="dxa"/>
            <w:tcBorders>
              <w:top w:val="single" w:sz="1" w:space="0" w:color="999999"/>
              <w:left w:val="single" w:sz="1" w:space="0" w:color="999999"/>
              <w:bottom w:val="single" w:sz="1" w:space="0" w:color="999999"/>
              <w:right w:val="single" w:sz="1" w:space="0" w:color="999999"/>
            </w:tcBorders>
            <w:shd w:val="clear" w:color="auto" w:fill="E8EEF4"/>
            <w:tcMar>
              <w:top w:w="60" w:type="dxa"/>
              <w:left w:w="100" w:type="dxa"/>
              <w:bottom w:w="60" w:type="dxa"/>
              <w:right w:w="100" w:type="dxa"/>
            </w:tcMar>
          </w:tcPr>
          <w:p w14:paraId="398A121D" w14:textId="07708AFE" w:rsidR="009E3C86" w:rsidRDefault="000926B2">
            <w:pPr>
              <w:spacing w:after="40"/>
            </w:pPr>
            <w:r>
              <w:rPr>
                <w:b/>
                <w:bCs/>
                <w:sz w:val="20"/>
                <w:szCs w:val="20"/>
              </w:rPr>
              <w:t>Full</w:t>
            </w:r>
          </w:p>
        </w:tc>
      </w:tr>
      <w:tr w:rsidR="009E3C86" w14:paraId="1A166132" w14:textId="77777777">
        <w:tc>
          <w:tcPr>
            <w:tcW w:w="1805"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055684A2" w14:textId="77777777" w:rsidR="009E3C86" w:rsidRDefault="00000000">
            <w:pPr>
              <w:spacing w:after="40"/>
            </w:pPr>
            <w:r>
              <w:rPr>
                <w:sz w:val="20"/>
                <w:szCs w:val="20"/>
              </w:rPr>
              <w:t>Faithfulness</w:t>
            </w:r>
          </w:p>
        </w:tc>
        <w:tc>
          <w:tcPr>
            <w:tcW w:w="1805"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632AECC1" w14:textId="77777777" w:rsidR="009E3C86" w:rsidRDefault="00000000">
            <w:pPr>
              <w:spacing w:after="40"/>
            </w:pPr>
            <w:r>
              <w:rPr>
                <w:sz w:val="20"/>
                <w:szCs w:val="20"/>
              </w:rPr>
              <w:t>0.8105</w:t>
            </w:r>
          </w:p>
        </w:tc>
        <w:tc>
          <w:tcPr>
            <w:tcW w:w="1805"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00C98C68" w14:textId="77777777" w:rsidR="009E3C86" w:rsidRDefault="00000000">
            <w:pPr>
              <w:spacing w:after="40"/>
            </w:pPr>
            <w:r>
              <w:rPr>
                <w:sz w:val="20"/>
                <w:szCs w:val="20"/>
              </w:rPr>
              <w:t>0.8108</w:t>
            </w:r>
          </w:p>
        </w:tc>
        <w:tc>
          <w:tcPr>
            <w:tcW w:w="1805"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4F1C0F4D" w14:textId="77777777" w:rsidR="009E3C86" w:rsidRDefault="00000000">
            <w:pPr>
              <w:spacing w:after="40"/>
            </w:pPr>
            <w:r>
              <w:rPr>
                <w:sz w:val="20"/>
                <w:szCs w:val="20"/>
              </w:rPr>
              <w:t>0.8555</w:t>
            </w:r>
          </w:p>
        </w:tc>
        <w:tc>
          <w:tcPr>
            <w:tcW w:w="1805"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0283EC8C" w14:textId="77777777" w:rsidR="009E3C86" w:rsidRDefault="00000000">
            <w:pPr>
              <w:spacing w:after="40"/>
            </w:pPr>
            <w:r>
              <w:rPr>
                <w:sz w:val="20"/>
                <w:szCs w:val="20"/>
              </w:rPr>
              <w:t>0.8235</w:t>
            </w:r>
          </w:p>
        </w:tc>
      </w:tr>
      <w:tr w:rsidR="009E3C86" w14:paraId="0015FE16" w14:textId="77777777">
        <w:tc>
          <w:tcPr>
            <w:tcW w:w="1805"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679B86B1" w14:textId="77777777" w:rsidR="009E3C86" w:rsidRDefault="00000000">
            <w:pPr>
              <w:spacing w:after="40"/>
            </w:pPr>
            <w:r>
              <w:rPr>
                <w:sz w:val="20"/>
                <w:szCs w:val="20"/>
              </w:rPr>
              <w:t>Answer Relevancy</w:t>
            </w:r>
          </w:p>
        </w:tc>
        <w:tc>
          <w:tcPr>
            <w:tcW w:w="1805"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548B28BD" w14:textId="77777777" w:rsidR="009E3C86" w:rsidRDefault="00000000">
            <w:pPr>
              <w:spacing w:after="40"/>
            </w:pPr>
            <w:r>
              <w:rPr>
                <w:sz w:val="20"/>
                <w:szCs w:val="20"/>
              </w:rPr>
              <w:t>0.5259</w:t>
            </w:r>
          </w:p>
        </w:tc>
        <w:tc>
          <w:tcPr>
            <w:tcW w:w="1805"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79A6BED6" w14:textId="77777777" w:rsidR="009E3C86" w:rsidRDefault="00000000">
            <w:pPr>
              <w:spacing w:after="40"/>
            </w:pPr>
            <w:r>
              <w:rPr>
                <w:sz w:val="20"/>
                <w:szCs w:val="20"/>
              </w:rPr>
              <w:t>0.4777</w:t>
            </w:r>
          </w:p>
        </w:tc>
        <w:tc>
          <w:tcPr>
            <w:tcW w:w="1805"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0CF41254" w14:textId="77777777" w:rsidR="009E3C86" w:rsidRDefault="00000000">
            <w:pPr>
              <w:spacing w:after="40"/>
            </w:pPr>
            <w:r>
              <w:rPr>
                <w:sz w:val="20"/>
                <w:szCs w:val="20"/>
              </w:rPr>
              <w:t>0.5636</w:t>
            </w:r>
          </w:p>
        </w:tc>
        <w:tc>
          <w:tcPr>
            <w:tcW w:w="1805"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0A6FDA4A" w14:textId="77777777" w:rsidR="009E3C86" w:rsidRDefault="00000000">
            <w:pPr>
              <w:spacing w:after="40"/>
            </w:pPr>
            <w:r>
              <w:rPr>
                <w:sz w:val="20"/>
                <w:szCs w:val="20"/>
              </w:rPr>
              <w:t>0.5638</w:t>
            </w:r>
          </w:p>
        </w:tc>
      </w:tr>
      <w:tr w:rsidR="009E3C86" w14:paraId="5DEDB5C2" w14:textId="77777777">
        <w:tc>
          <w:tcPr>
            <w:tcW w:w="1805"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66C1441E" w14:textId="77777777" w:rsidR="009E3C86" w:rsidRDefault="00000000">
            <w:pPr>
              <w:spacing w:after="40"/>
            </w:pPr>
            <w:r>
              <w:rPr>
                <w:sz w:val="20"/>
                <w:szCs w:val="20"/>
              </w:rPr>
              <w:t>Context Precision</w:t>
            </w:r>
          </w:p>
        </w:tc>
        <w:tc>
          <w:tcPr>
            <w:tcW w:w="1805"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1F5F2099" w14:textId="77777777" w:rsidR="009E3C86" w:rsidRDefault="00000000">
            <w:pPr>
              <w:spacing w:after="40"/>
            </w:pPr>
            <w:r>
              <w:rPr>
                <w:sz w:val="20"/>
                <w:szCs w:val="20"/>
              </w:rPr>
              <w:t>0.2779</w:t>
            </w:r>
          </w:p>
        </w:tc>
        <w:tc>
          <w:tcPr>
            <w:tcW w:w="1805"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1F724BB3" w14:textId="77777777" w:rsidR="009E3C86" w:rsidRDefault="00000000">
            <w:pPr>
              <w:spacing w:after="40"/>
            </w:pPr>
            <w:r>
              <w:rPr>
                <w:sz w:val="20"/>
                <w:szCs w:val="20"/>
              </w:rPr>
              <w:t>0.2775</w:t>
            </w:r>
          </w:p>
        </w:tc>
        <w:tc>
          <w:tcPr>
            <w:tcW w:w="1805"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7ECEDBC1" w14:textId="77777777" w:rsidR="009E3C86" w:rsidRDefault="00000000">
            <w:pPr>
              <w:spacing w:after="40"/>
            </w:pPr>
            <w:r>
              <w:rPr>
                <w:sz w:val="20"/>
                <w:szCs w:val="20"/>
              </w:rPr>
              <w:t>0.1956</w:t>
            </w:r>
          </w:p>
        </w:tc>
        <w:tc>
          <w:tcPr>
            <w:tcW w:w="1805"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60D17120" w14:textId="77777777" w:rsidR="009E3C86" w:rsidRDefault="00000000">
            <w:pPr>
              <w:spacing w:after="40"/>
            </w:pPr>
            <w:r>
              <w:rPr>
                <w:sz w:val="20"/>
                <w:szCs w:val="20"/>
              </w:rPr>
              <w:t>0.1962</w:t>
            </w:r>
          </w:p>
        </w:tc>
      </w:tr>
      <w:tr w:rsidR="009E3C86" w14:paraId="2E9613D5" w14:textId="77777777">
        <w:tc>
          <w:tcPr>
            <w:tcW w:w="1805"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0362CB37" w14:textId="77777777" w:rsidR="009E3C86" w:rsidRDefault="00000000">
            <w:pPr>
              <w:spacing w:after="40"/>
            </w:pPr>
            <w:r>
              <w:rPr>
                <w:sz w:val="20"/>
                <w:szCs w:val="20"/>
              </w:rPr>
              <w:t>Context Recall</w:t>
            </w:r>
          </w:p>
        </w:tc>
        <w:tc>
          <w:tcPr>
            <w:tcW w:w="1805"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001ABA80" w14:textId="77777777" w:rsidR="009E3C86" w:rsidRDefault="00000000">
            <w:pPr>
              <w:spacing w:after="40"/>
            </w:pPr>
            <w:r>
              <w:rPr>
                <w:sz w:val="20"/>
                <w:szCs w:val="20"/>
              </w:rPr>
              <w:t>0.4340</w:t>
            </w:r>
          </w:p>
        </w:tc>
        <w:tc>
          <w:tcPr>
            <w:tcW w:w="1805"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1C7178D9" w14:textId="77777777" w:rsidR="009E3C86" w:rsidRDefault="00000000">
            <w:pPr>
              <w:spacing w:after="40"/>
            </w:pPr>
            <w:r>
              <w:rPr>
                <w:sz w:val="20"/>
                <w:szCs w:val="20"/>
              </w:rPr>
              <w:t>0.4507</w:t>
            </w:r>
          </w:p>
        </w:tc>
        <w:tc>
          <w:tcPr>
            <w:tcW w:w="1805"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4835E716" w14:textId="77777777" w:rsidR="009E3C86" w:rsidRDefault="00000000">
            <w:pPr>
              <w:spacing w:after="40"/>
            </w:pPr>
            <w:r>
              <w:rPr>
                <w:sz w:val="20"/>
                <w:szCs w:val="20"/>
              </w:rPr>
              <w:t>0.4513</w:t>
            </w:r>
          </w:p>
        </w:tc>
        <w:tc>
          <w:tcPr>
            <w:tcW w:w="1805"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56EF1F71" w14:textId="77777777" w:rsidR="009E3C86" w:rsidRDefault="00000000">
            <w:pPr>
              <w:spacing w:after="40"/>
            </w:pPr>
            <w:r>
              <w:rPr>
                <w:sz w:val="20"/>
                <w:szCs w:val="20"/>
              </w:rPr>
              <w:t>0.4229</w:t>
            </w:r>
          </w:p>
        </w:tc>
      </w:tr>
    </w:tbl>
    <w:p w14:paraId="4E83ADCA" w14:textId="77777777" w:rsidR="009E3C86" w:rsidRDefault="00000000">
      <w:pPr>
        <w:spacing w:before="80" w:after="200"/>
        <w:jc w:val="center"/>
      </w:pPr>
      <w:r>
        <w:rPr>
          <w:i/>
          <w:iCs/>
          <w:color w:val="404040"/>
          <w:sz w:val="20"/>
          <w:szCs w:val="20"/>
        </w:rPr>
        <w:t>Table X: RAGAS evaluation results across four retrieval conditions (n=51).</w:t>
      </w:r>
    </w:p>
    <w:p w14:paraId="2CAF0F4D" w14:textId="77777777" w:rsidR="009E3C86" w:rsidRDefault="009E3C86">
      <w:pPr>
        <w:spacing w:after="12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256"/>
        <w:gridCol w:w="2256"/>
        <w:gridCol w:w="2257"/>
        <w:gridCol w:w="2257"/>
      </w:tblGrid>
      <w:tr w:rsidR="009E3C86" w14:paraId="04681CF6" w14:textId="77777777">
        <w:tc>
          <w:tcPr>
            <w:tcW w:w="2256" w:type="dxa"/>
            <w:tcBorders>
              <w:top w:val="single" w:sz="1" w:space="0" w:color="999999"/>
              <w:left w:val="single" w:sz="1" w:space="0" w:color="999999"/>
              <w:bottom w:val="single" w:sz="1" w:space="0" w:color="999999"/>
              <w:right w:val="single" w:sz="1" w:space="0" w:color="999999"/>
            </w:tcBorders>
            <w:shd w:val="clear" w:color="auto" w:fill="E8EEF4"/>
            <w:tcMar>
              <w:top w:w="60" w:type="dxa"/>
              <w:left w:w="100" w:type="dxa"/>
              <w:bottom w:w="60" w:type="dxa"/>
              <w:right w:w="100" w:type="dxa"/>
            </w:tcMar>
          </w:tcPr>
          <w:p w14:paraId="52EACC8C" w14:textId="77777777" w:rsidR="009E3C86" w:rsidRDefault="00000000">
            <w:pPr>
              <w:spacing w:after="40"/>
            </w:pPr>
            <w:r>
              <w:rPr>
                <w:b/>
                <w:bCs/>
                <w:sz w:val="20"/>
                <w:szCs w:val="20"/>
              </w:rPr>
              <w:t>Metric</w:t>
            </w:r>
          </w:p>
        </w:tc>
        <w:tc>
          <w:tcPr>
            <w:tcW w:w="2256" w:type="dxa"/>
            <w:tcBorders>
              <w:top w:val="single" w:sz="1" w:space="0" w:color="999999"/>
              <w:left w:val="single" w:sz="1" w:space="0" w:color="999999"/>
              <w:bottom w:val="single" w:sz="1" w:space="0" w:color="999999"/>
              <w:right w:val="single" w:sz="1" w:space="0" w:color="999999"/>
            </w:tcBorders>
            <w:shd w:val="clear" w:color="auto" w:fill="E8EEF4"/>
            <w:tcMar>
              <w:top w:w="60" w:type="dxa"/>
              <w:left w:w="100" w:type="dxa"/>
              <w:bottom w:w="60" w:type="dxa"/>
              <w:right w:w="100" w:type="dxa"/>
            </w:tcMar>
          </w:tcPr>
          <w:p w14:paraId="14B5ECF4" w14:textId="2629AAAA" w:rsidR="009E3C86" w:rsidRDefault="00000000">
            <w:pPr>
              <w:spacing w:after="40"/>
            </w:pPr>
            <w:r>
              <w:rPr>
                <w:b/>
                <w:bCs/>
                <w:sz w:val="20"/>
                <w:szCs w:val="20"/>
              </w:rPr>
              <w:t xml:space="preserve">Δ </w:t>
            </w:r>
            <w:r w:rsidR="000926B2">
              <w:rPr>
                <w:b/>
                <w:bCs/>
                <w:sz w:val="20"/>
                <w:szCs w:val="20"/>
              </w:rPr>
              <w:t>Graph-expanded</w:t>
            </w:r>
          </w:p>
        </w:tc>
        <w:tc>
          <w:tcPr>
            <w:tcW w:w="2256" w:type="dxa"/>
            <w:tcBorders>
              <w:top w:val="single" w:sz="1" w:space="0" w:color="999999"/>
              <w:left w:val="single" w:sz="1" w:space="0" w:color="999999"/>
              <w:bottom w:val="single" w:sz="1" w:space="0" w:color="999999"/>
              <w:right w:val="single" w:sz="1" w:space="0" w:color="999999"/>
            </w:tcBorders>
            <w:shd w:val="clear" w:color="auto" w:fill="E8EEF4"/>
            <w:tcMar>
              <w:top w:w="60" w:type="dxa"/>
              <w:left w:w="100" w:type="dxa"/>
              <w:bottom w:w="60" w:type="dxa"/>
              <w:right w:w="100" w:type="dxa"/>
            </w:tcMar>
          </w:tcPr>
          <w:p w14:paraId="22501B2B" w14:textId="77777777" w:rsidR="009E3C86" w:rsidRDefault="00000000">
            <w:pPr>
              <w:spacing w:after="40"/>
            </w:pPr>
            <w:r>
              <w:rPr>
                <w:b/>
                <w:bCs/>
                <w:sz w:val="20"/>
                <w:szCs w:val="20"/>
              </w:rPr>
              <w:t>Δ Community</w:t>
            </w:r>
          </w:p>
        </w:tc>
        <w:tc>
          <w:tcPr>
            <w:tcW w:w="2256" w:type="dxa"/>
            <w:tcBorders>
              <w:top w:val="single" w:sz="1" w:space="0" w:color="999999"/>
              <w:left w:val="single" w:sz="1" w:space="0" w:color="999999"/>
              <w:bottom w:val="single" w:sz="1" w:space="0" w:color="999999"/>
              <w:right w:val="single" w:sz="1" w:space="0" w:color="999999"/>
            </w:tcBorders>
            <w:shd w:val="clear" w:color="auto" w:fill="E8EEF4"/>
            <w:tcMar>
              <w:top w:w="60" w:type="dxa"/>
              <w:left w:w="100" w:type="dxa"/>
              <w:bottom w:w="60" w:type="dxa"/>
              <w:right w:w="100" w:type="dxa"/>
            </w:tcMar>
          </w:tcPr>
          <w:p w14:paraId="762F01E1" w14:textId="52A8985D" w:rsidR="009E3C86" w:rsidRDefault="00000000">
            <w:pPr>
              <w:spacing w:after="40"/>
            </w:pPr>
            <w:r>
              <w:rPr>
                <w:b/>
                <w:bCs/>
                <w:sz w:val="20"/>
                <w:szCs w:val="20"/>
              </w:rPr>
              <w:t xml:space="preserve">Δ </w:t>
            </w:r>
            <w:r w:rsidR="000926B2">
              <w:rPr>
                <w:b/>
                <w:bCs/>
                <w:sz w:val="20"/>
                <w:szCs w:val="20"/>
              </w:rPr>
              <w:t>Full</w:t>
            </w:r>
          </w:p>
        </w:tc>
      </w:tr>
      <w:tr w:rsidR="009E3C86" w14:paraId="1DE5F9D9" w14:textId="77777777">
        <w:tc>
          <w:tcPr>
            <w:tcW w:w="2256"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292BC589" w14:textId="77777777" w:rsidR="009E3C86" w:rsidRDefault="00000000">
            <w:pPr>
              <w:spacing w:after="40"/>
            </w:pPr>
            <w:r>
              <w:rPr>
                <w:sz w:val="20"/>
                <w:szCs w:val="20"/>
              </w:rPr>
              <w:t>Faithfulness</w:t>
            </w:r>
          </w:p>
        </w:tc>
        <w:tc>
          <w:tcPr>
            <w:tcW w:w="2256"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0F45ED24" w14:textId="77777777" w:rsidR="009E3C86" w:rsidRDefault="00000000">
            <w:pPr>
              <w:spacing w:after="40"/>
            </w:pPr>
            <w:r>
              <w:rPr>
                <w:sz w:val="20"/>
                <w:szCs w:val="20"/>
              </w:rPr>
              <w:t>+0.0003</w:t>
            </w:r>
          </w:p>
        </w:tc>
        <w:tc>
          <w:tcPr>
            <w:tcW w:w="2256"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08A745CA" w14:textId="77777777" w:rsidR="009E3C86" w:rsidRDefault="00000000">
            <w:pPr>
              <w:spacing w:after="40"/>
            </w:pPr>
            <w:r>
              <w:rPr>
                <w:sz w:val="20"/>
                <w:szCs w:val="20"/>
              </w:rPr>
              <w:t>+0.0450</w:t>
            </w:r>
          </w:p>
        </w:tc>
        <w:tc>
          <w:tcPr>
            <w:tcW w:w="2256"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142D0358" w14:textId="77777777" w:rsidR="009E3C86" w:rsidRDefault="00000000">
            <w:pPr>
              <w:spacing w:after="40"/>
            </w:pPr>
            <w:r>
              <w:rPr>
                <w:sz w:val="20"/>
                <w:szCs w:val="20"/>
              </w:rPr>
              <w:t>+0.0130</w:t>
            </w:r>
          </w:p>
        </w:tc>
      </w:tr>
      <w:tr w:rsidR="009E3C86" w14:paraId="577A714B" w14:textId="77777777">
        <w:tc>
          <w:tcPr>
            <w:tcW w:w="2256"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1AAEBA20" w14:textId="77777777" w:rsidR="009E3C86" w:rsidRDefault="00000000">
            <w:pPr>
              <w:spacing w:after="40"/>
            </w:pPr>
            <w:r>
              <w:rPr>
                <w:sz w:val="20"/>
                <w:szCs w:val="20"/>
              </w:rPr>
              <w:t>Answer Relevancy</w:t>
            </w:r>
          </w:p>
        </w:tc>
        <w:tc>
          <w:tcPr>
            <w:tcW w:w="2256"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3C270B42" w14:textId="77777777" w:rsidR="009E3C86" w:rsidRDefault="00000000">
            <w:pPr>
              <w:spacing w:after="40"/>
            </w:pPr>
            <w:r>
              <w:rPr>
                <w:sz w:val="20"/>
                <w:szCs w:val="20"/>
              </w:rPr>
              <w:t>−0.0482</w:t>
            </w:r>
          </w:p>
        </w:tc>
        <w:tc>
          <w:tcPr>
            <w:tcW w:w="2256"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40E7AE34" w14:textId="77777777" w:rsidR="009E3C86" w:rsidRDefault="00000000">
            <w:pPr>
              <w:spacing w:after="40"/>
            </w:pPr>
            <w:r>
              <w:rPr>
                <w:sz w:val="20"/>
                <w:szCs w:val="20"/>
              </w:rPr>
              <w:t>+0.0377</w:t>
            </w:r>
          </w:p>
        </w:tc>
        <w:tc>
          <w:tcPr>
            <w:tcW w:w="2256"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1312E8D2" w14:textId="77777777" w:rsidR="009E3C86" w:rsidRDefault="00000000">
            <w:pPr>
              <w:spacing w:after="40"/>
            </w:pPr>
            <w:r>
              <w:rPr>
                <w:sz w:val="20"/>
                <w:szCs w:val="20"/>
              </w:rPr>
              <w:t>+0.0379</w:t>
            </w:r>
          </w:p>
        </w:tc>
      </w:tr>
      <w:tr w:rsidR="009E3C86" w14:paraId="64C6718B" w14:textId="77777777">
        <w:tc>
          <w:tcPr>
            <w:tcW w:w="2256"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0F591C25" w14:textId="77777777" w:rsidR="009E3C86" w:rsidRDefault="00000000">
            <w:pPr>
              <w:spacing w:after="40"/>
            </w:pPr>
            <w:r>
              <w:rPr>
                <w:sz w:val="20"/>
                <w:szCs w:val="20"/>
              </w:rPr>
              <w:t>Context Precision</w:t>
            </w:r>
          </w:p>
        </w:tc>
        <w:tc>
          <w:tcPr>
            <w:tcW w:w="2256"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68997F5F" w14:textId="77777777" w:rsidR="009E3C86" w:rsidRDefault="00000000">
            <w:pPr>
              <w:spacing w:after="40"/>
            </w:pPr>
            <w:r>
              <w:rPr>
                <w:sz w:val="20"/>
                <w:szCs w:val="20"/>
              </w:rPr>
              <w:t>−0.0004</w:t>
            </w:r>
          </w:p>
        </w:tc>
        <w:tc>
          <w:tcPr>
            <w:tcW w:w="2256"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63B847BC" w14:textId="77777777" w:rsidR="009E3C86" w:rsidRDefault="00000000">
            <w:pPr>
              <w:spacing w:after="40"/>
            </w:pPr>
            <w:r>
              <w:rPr>
                <w:sz w:val="20"/>
                <w:szCs w:val="20"/>
              </w:rPr>
              <w:t>−0.0823</w:t>
            </w:r>
          </w:p>
        </w:tc>
        <w:tc>
          <w:tcPr>
            <w:tcW w:w="2256"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2FA4EA8A" w14:textId="77777777" w:rsidR="009E3C86" w:rsidRDefault="00000000">
            <w:pPr>
              <w:spacing w:after="40"/>
            </w:pPr>
            <w:r>
              <w:rPr>
                <w:sz w:val="20"/>
                <w:szCs w:val="20"/>
              </w:rPr>
              <w:t>−0.0817</w:t>
            </w:r>
          </w:p>
        </w:tc>
      </w:tr>
      <w:tr w:rsidR="009E3C86" w14:paraId="44815906" w14:textId="77777777">
        <w:tc>
          <w:tcPr>
            <w:tcW w:w="2256"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2BFED14A" w14:textId="77777777" w:rsidR="009E3C86" w:rsidRDefault="00000000">
            <w:pPr>
              <w:spacing w:after="40"/>
            </w:pPr>
            <w:r>
              <w:rPr>
                <w:sz w:val="20"/>
                <w:szCs w:val="20"/>
              </w:rPr>
              <w:t>Context Recall</w:t>
            </w:r>
          </w:p>
        </w:tc>
        <w:tc>
          <w:tcPr>
            <w:tcW w:w="2256"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69AFDE05" w14:textId="77777777" w:rsidR="009E3C86" w:rsidRDefault="00000000">
            <w:pPr>
              <w:spacing w:after="40"/>
            </w:pPr>
            <w:r>
              <w:rPr>
                <w:sz w:val="20"/>
                <w:szCs w:val="20"/>
              </w:rPr>
              <w:t>+0.0167</w:t>
            </w:r>
          </w:p>
        </w:tc>
        <w:tc>
          <w:tcPr>
            <w:tcW w:w="2256"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1AE5535D" w14:textId="77777777" w:rsidR="009E3C86" w:rsidRDefault="00000000">
            <w:pPr>
              <w:spacing w:after="40"/>
            </w:pPr>
            <w:r>
              <w:rPr>
                <w:sz w:val="20"/>
                <w:szCs w:val="20"/>
              </w:rPr>
              <w:t>+0.0173</w:t>
            </w:r>
          </w:p>
        </w:tc>
        <w:tc>
          <w:tcPr>
            <w:tcW w:w="2256"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6ABBDFB0" w14:textId="77777777" w:rsidR="009E3C86" w:rsidRDefault="00000000">
            <w:pPr>
              <w:spacing w:after="40"/>
            </w:pPr>
            <w:r>
              <w:rPr>
                <w:sz w:val="20"/>
                <w:szCs w:val="20"/>
              </w:rPr>
              <w:t>−0.0111</w:t>
            </w:r>
          </w:p>
        </w:tc>
      </w:tr>
    </w:tbl>
    <w:p w14:paraId="31411F36" w14:textId="77777777" w:rsidR="009E3C86" w:rsidRDefault="00000000">
      <w:pPr>
        <w:spacing w:before="80" w:after="200"/>
        <w:jc w:val="center"/>
      </w:pPr>
      <w:r>
        <w:rPr>
          <w:i/>
          <w:iCs/>
          <w:color w:val="404040"/>
          <w:sz w:val="20"/>
          <w:szCs w:val="20"/>
        </w:rPr>
        <w:t>Table X: Delta from baseline for each condition.</w:t>
      </w:r>
    </w:p>
    <w:p w14:paraId="2A5720E7" w14:textId="77777777" w:rsidR="009E3C86" w:rsidRDefault="00000000">
      <w:pPr>
        <w:spacing w:after="120"/>
      </w:pPr>
      <w:r>
        <w:rPr>
          <w:i/>
          <w:iCs/>
          <w:color w:val="2E75B6"/>
        </w:rPr>
        <w:t>[WRITING PROMPT] Key findings: (1) Community summaries improve faithfulness by +4.5% over baseline. (2) Graph expansion alone (Hybrid) is essentially flat. (3) Combining both (</w:t>
      </w:r>
      <w:proofErr w:type="spellStart"/>
      <w:r>
        <w:rPr>
          <w:i/>
          <w:iCs/>
          <w:color w:val="2E75B6"/>
        </w:rPr>
        <w:t>GraphRAG</w:t>
      </w:r>
      <w:proofErr w:type="spellEnd"/>
      <w:r>
        <w:rPr>
          <w:i/>
          <w:iCs/>
          <w:color w:val="2E75B6"/>
        </w:rPr>
        <w:t>) dilutes the community benefit. (4) Context precision drops in community/</w:t>
      </w:r>
      <w:proofErr w:type="spellStart"/>
      <w:r>
        <w:rPr>
          <w:i/>
          <w:iCs/>
          <w:color w:val="2E75B6"/>
        </w:rPr>
        <w:t>graphrag</w:t>
      </w:r>
      <w:proofErr w:type="spellEnd"/>
      <w:r>
        <w:rPr>
          <w:i/>
          <w:iCs/>
          <w:color w:val="2E75B6"/>
        </w:rPr>
        <w:t xml:space="preserve"> conditions—more context retrieved but less of it precisely relevant. Log: April 27.</w:t>
      </w:r>
    </w:p>
    <w:p w14:paraId="31915577" w14:textId="783FE56A" w:rsidR="00087D21" w:rsidRDefault="000926B2">
      <w:pPr>
        <w:spacing w:after="120"/>
      </w:pPr>
      <w:r>
        <w:t>Curiously</w:t>
      </w:r>
      <w:r w:rsidR="006B614F">
        <w:t xml:space="preserve">, </w:t>
      </w:r>
      <w:r w:rsidR="00087D21">
        <w:t>graph expansion alone</w:t>
      </w:r>
      <w:r>
        <w:t xml:space="preserve"> led to no real </w:t>
      </w:r>
      <w:r w:rsidR="00087D21" w:rsidRPr="00087D21">
        <w:t>improvement over the baseline across all four metrics (Δ faithfulness = +0.0003), suggesting that injecting entity-level triplets into the generation context does not meaningfully improve response quality.</w:t>
      </w:r>
      <w:r>
        <w:t xml:space="preserve"> </w:t>
      </w:r>
      <w:r w:rsidR="00087D21">
        <w:t>Mean</w:t>
      </w:r>
      <w:r>
        <w:t xml:space="preserve">while using community summaries </w:t>
      </w:r>
      <w:r w:rsidR="00087D21">
        <w:t>has</w:t>
      </w:r>
      <w:r>
        <w:t xml:space="preserve"> improved faithfulness significantly (4.5 % higher)</w:t>
      </w:r>
      <w:r w:rsidR="00087D21">
        <w:t>, the largest single-condition gain observed</w:t>
      </w:r>
      <w:r>
        <w:t>.</w:t>
      </w:r>
    </w:p>
    <w:p w14:paraId="6B95FFED" w14:textId="029F0883" w:rsidR="009E3C86" w:rsidRDefault="000926B2">
      <w:pPr>
        <w:spacing w:after="120"/>
      </w:pPr>
      <w:r>
        <w:t xml:space="preserve"> When </w:t>
      </w:r>
      <w:r w:rsidR="00087D21">
        <w:t xml:space="preserve">both mechanisms </w:t>
      </w:r>
      <w:r>
        <w:t>were combined</w:t>
      </w:r>
      <w:r w:rsidR="00087D21">
        <w:t xml:space="preserve"> into the full </w:t>
      </w:r>
      <w:proofErr w:type="spellStart"/>
      <w:r w:rsidR="00087D21">
        <w:t>GraphRAG</w:t>
      </w:r>
      <w:proofErr w:type="spellEnd"/>
      <w:r w:rsidR="00087D21">
        <w:t xml:space="preserve"> condition</w:t>
      </w:r>
      <w:r>
        <w:t xml:space="preserve">, the overall results were </w:t>
      </w:r>
      <w:r w:rsidR="00087D21">
        <w:t>weaker</w:t>
      </w:r>
      <w:r w:rsidR="007B74F3">
        <w:t xml:space="preserve"> (1.3 % improvement in faithfulness over the baseline)</w:t>
      </w:r>
      <w:r>
        <w:t xml:space="preserve">, which </w:t>
      </w:r>
      <w:r w:rsidR="00087D21">
        <w:t>indicates</w:t>
      </w:r>
      <w:r w:rsidR="00231159">
        <w:t xml:space="preserve"> that injecting graph triplets into the model’s context window was actively harmful</w:t>
      </w:r>
      <w:r w:rsidR="00087D21">
        <w:t xml:space="preserve"> by dilution</w:t>
      </w:r>
      <w:r w:rsidR="00231159">
        <w:t xml:space="preserve">. </w:t>
      </w:r>
    </w:p>
    <w:p w14:paraId="74882845" w14:textId="77777777" w:rsidR="009E3C86" w:rsidRDefault="00000000">
      <w:pPr>
        <w:pStyle w:val="Nadpis2"/>
      </w:pPr>
      <w:bookmarkStart w:id="70" w:name="_Toc228445331"/>
      <w:r>
        <w:t>5.3 Per-Query-Type Analysis</w:t>
      </w:r>
      <w:bookmarkEnd w:id="70"/>
    </w:p>
    <w:p w14:paraId="216E7DDA" w14:textId="17FF1154" w:rsidR="006B614F" w:rsidRDefault="006B614F" w:rsidP="006B614F">
      <w:r>
        <w:t xml:space="preserve">Community summaries are particularly effective for relational queries with </w:t>
      </w:r>
      <w:proofErr w:type="gramStart"/>
      <w:r>
        <w:t>a</w:t>
      </w:r>
      <w:proofErr w:type="gramEnd"/>
      <w:r>
        <w:t xml:space="preserve"> 8.8% increase in faithfulness, which is the very category that benefits from cross-documental thematic context. </w:t>
      </w:r>
      <w:r>
        <w:lastRenderedPageBreak/>
        <w:t xml:space="preserve">Abstract queries show slight decrease across all conditions, possibly because additional context dilutes the vector </w:t>
      </w:r>
      <w:proofErr w:type="gramStart"/>
      <w:r>
        <w:t>retrieval based</w:t>
      </w:r>
      <w:proofErr w:type="gramEnd"/>
      <w:r>
        <w:t xml:space="preserve"> context that were sufficient already in the first place.</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806"/>
        <w:gridCol w:w="1805"/>
        <w:gridCol w:w="1805"/>
        <w:gridCol w:w="1805"/>
        <w:gridCol w:w="1805"/>
      </w:tblGrid>
      <w:tr w:rsidR="009E3C86" w14:paraId="3ABD0825" w14:textId="77777777">
        <w:tc>
          <w:tcPr>
            <w:tcW w:w="1805" w:type="dxa"/>
            <w:tcBorders>
              <w:top w:val="single" w:sz="1" w:space="0" w:color="999999"/>
              <w:left w:val="single" w:sz="1" w:space="0" w:color="999999"/>
              <w:bottom w:val="single" w:sz="1" w:space="0" w:color="999999"/>
              <w:right w:val="single" w:sz="1" w:space="0" w:color="999999"/>
            </w:tcBorders>
            <w:shd w:val="clear" w:color="auto" w:fill="E8EEF4"/>
            <w:tcMar>
              <w:top w:w="60" w:type="dxa"/>
              <w:left w:w="100" w:type="dxa"/>
              <w:bottom w:w="60" w:type="dxa"/>
              <w:right w:w="100" w:type="dxa"/>
            </w:tcMar>
          </w:tcPr>
          <w:p w14:paraId="267DE4F7" w14:textId="77777777" w:rsidR="009E3C86" w:rsidRDefault="00000000">
            <w:pPr>
              <w:spacing w:after="40"/>
            </w:pPr>
            <w:r>
              <w:rPr>
                <w:b/>
                <w:bCs/>
                <w:sz w:val="20"/>
                <w:szCs w:val="20"/>
              </w:rPr>
              <w:t>Query Type</w:t>
            </w:r>
          </w:p>
        </w:tc>
        <w:tc>
          <w:tcPr>
            <w:tcW w:w="1805" w:type="dxa"/>
            <w:tcBorders>
              <w:top w:val="single" w:sz="1" w:space="0" w:color="999999"/>
              <w:left w:val="single" w:sz="1" w:space="0" w:color="999999"/>
              <w:bottom w:val="single" w:sz="1" w:space="0" w:color="999999"/>
              <w:right w:val="single" w:sz="1" w:space="0" w:color="999999"/>
            </w:tcBorders>
            <w:shd w:val="clear" w:color="auto" w:fill="E8EEF4"/>
            <w:tcMar>
              <w:top w:w="60" w:type="dxa"/>
              <w:left w:w="100" w:type="dxa"/>
              <w:bottom w:w="60" w:type="dxa"/>
              <w:right w:w="100" w:type="dxa"/>
            </w:tcMar>
          </w:tcPr>
          <w:p w14:paraId="46C5A1FC" w14:textId="77777777" w:rsidR="009E3C86" w:rsidRDefault="00000000">
            <w:pPr>
              <w:spacing w:after="40"/>
            </w:pPr>
            <w:r>
              <w:rPr>
                <w:b/>
                <w:bCs/>
                <w:sz w:val="20"/>
                <w:szCs w:val="20"/>
              </w:rPr>
              <w:t>n</w:t>
            </w:r>
          </w:p>
        </w:tc>
        <w:tc>
          <w:tcPr>
            <w:tcW w:w="1805" w:type="dxa"/>
            <w:tcBorders>
              <w:top w:val="single" w:sz="1" w:space="0" w:color="999999"/>
              <w:left w:val="single" w:sz="1" w:space="0" w:color="999999"/>
              <w:bottom w:val="single" w:sz="1" w:space="0" w:color="999999"/>
              <w:right w:val="single" w:sz="1" w:space="0" w:color="999999"/>
            </w:tcBorders>
            <w:shd w:val="clear" w:color="auto" w:fill="E8EEF4"/>
            <w:tcMar>
              <w:top w:w="60" w:type="dxa"/>
              <w:left w:w="100" w:type="dxa"/>
              <w:bottom w:w="60" w:type="dxa"/>
              <w:right w:w="100" w:type="dxa"/>
            </w:tcMar>
          </w:tcPr>
          <w:p w14:paraId="26E41A9D" w14:textId="247B501C" w:rsidR="009E3C86" w:rsidRDefault="00000000">
            <w:pPr>
              <w:spacing w:after="40"/>
            </w:pPr>
            <w:r>
              <w:rPr>
                <w:b/>
                <w:bCs/>
                <w:sz w:val="20"/>
                <w:szCs w:val="20"/>
              </w:rPr>
              <w:t xml:space="preserve">Δ </w:t>
            </w:r>
            <w:r w:rsidR="000926B2">
              <w:rPr>
                <w:b/>
                <w:bCs/>
                <w:sz w:val="20"/>
                <w:szCs w:val="20"/>
              </w:rPr>
              <w:t>Graph-expanded</w:t>
            </w:r>
            <w:r>
              <w:rPr>
                <w:b/>
                <w:bCs/>
                <w:sz w:val="20"/>
                <w:szCs w:val="20"/>
              </w:rPr>
              <w:t xml:space="preserve"> (Faith.)</w:t>
            </w:r>
          </w:p>
        </w:tc>
        <w:tc>
          <w:tcPr>
            <w:tcW w:w="1805" w:type="dxa"/>
            <w:tcBorders>
              <w:top w:val="single" w:sz="1" w:space="0" w:color="999999"/>
              <w:left w:val="single" w:sz="1" w:space="0" w:color="999999"/>
              <w:bottom w:val="single" w:sz="1" w:space="0" w:color="999999"/>
              <w:right w:val="single" w:sz="1" w:space="0" w:color="999999"/>
            </w:tcBorders>
            <w:shd w:val="clear" w:color="auto" w:fill="E8EEF4"/>
            <w:tcMar>
              <w:top w:w="60" w:type="dxa"/>
              <w:left w:w="100" w:type="dxa"/>
              <w:bottom w:w="60" w:type="dxa"/>
              <w:right w:w="100" w:type="dxa"/>
            </w:tcMar>
          </w:tcPr>
          <w:p w14:paraId="17DDB940" w14:textId="77777777" w:rsidR="009E3C86" w:rsidRDefault="00000000">
            <w:pPr>
              <w:spacing w:after="40"/>
            </w:pPr>
            <w:r>
              <w:rPr>
                <w:b/>
                <w:bCs/>
                <w:sz w:val="20"/>
                <w:szCs w:val="20"/>
              </w:rPr>
              <w:t>Δ Community (Faith.)</w:t>
            </w:r>
          </w:p>
        </w:tc>
        <w:tc>
          <w:tcPr>
            <w:tcW w:w="1805" w:type="dxa"/>
            <w:tcBorders>
              <w:top w:val="single" w:sz="1" w:space="0" w:color="999999"/>
              <w:left w:val="single" w:sz="1" w:space="0" w:color="999999"/>
              <w:bottom w:val="single" w:sz="1" w:space="0" w:color="999999"/>
              <w:right w:val="single" w:sz="1" w:space="0" w:color="999999"/>
            </w:tcBorders>
            <w:shd w:val="clear" w:color="auto" w:fill="E8EEF4"/>
            <w:tcMar>
              <w:top w:w="60" w:type="dxa"/>
              <w:left w:w="100" w:type="dxa"/>
              <w:bottom w:w="60" w:type="dxa"/>
              <w:right w:w="100" w:type="dxa"/>
            </w:tcMar>
          </w:tcPr>
          <w:p w14:paraId="30189947" w14:textId="237BEB42" w:rsidR="009E3C86" w:rsidRDefault="00000000">
            <w:pPr>
              <w:spacing w:after="40"/>
            </w:pPr>
            <w:r>
              <w:rPr>
                <w:b/>
                <w:bCs/>
                <w:sz w:val="20"/>
                <w:szCs w:val="20"/>
              </w:rPr>
              <w:t xml:space="preserve">Δ </w:t>
            </w:r>
            <w:r w:rsidR="000926B2">
              <w:rPr>
                <w:b/>
                <w:bCs/>
                <w:sz w:val="20"/>
                <w:szCs w:val="20"/>
              </w:rPr>
              <w:t>Full</w:t>
            </w:r>
            <w:r>
              <w:rPr>
                <w:b/>
                <w:bCs/>
                <w:sz w:val="20"/>
                <w:szCs w:val="20"/>
              </w:rPr>
              <w:t xml:space="preserve"> (Faith.)</w:t>
            </w:r>
          </w:p>
        </w:tc>
      </w:tr>
      <w:tr w:rsidR="009E3C86" w14:paraId="6653ADB6" w14:textId="77777777">
        <w:tc>
          <w:tcPr>
            <w:tcW w:w="1805"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00EE34A2" w14:textId="77777777" w:rsidR="009E3C86" w:rsidRDefault="00000000">
            <w:pPr>
              <w:spacing w:after="40"/>
            </w:pPr>
            <w:r>
              <w:rPr>
                <w:sz w:val="20"/>
                <w:szCs w:val="20"/>
              </w:rPr>
              <w:t>Simple</w:t>
            </w:r>
          </w:p>
        </w:tc>
        <w:tc>
          <w:tcPr>
            <w:tcW w:w="1805"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4D65DF60" w14:textId="77777777" w:rsidR="009E3C86" w:rsidRDefault="00000000">
            <w:pPr>
              <w:spacing w:after="40"/>
            </w:pPr>
            <w:r>
              <w:rPr>
                <w:sz w:val="20"/>
                <w:szCs w:val="20"/>
              </w:rPr>
              <w:t>17</w:t>
            </w:r>
          </w:p>
        </w:tc>
        <w:tc>
          <w:tcPr>
            <w:tcW w:w="1805"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58374C60" w14:textId="77777777" w:rsidR="009E3C86" w:rsidRDefault="00000000">
            <w:pPr>
              <w:spacing w:after="40"/>
            </w:pPr>
            <w:r>
              <w:rPr>
                <w:sz w:val="20"/>
                <w:szCs w:val="20"/>
              </w:rPr>
              <w:t>+0.0703</w:t>
            </w:r>
          </w:p>
        </w:tc>
        <w:tc>
          <w:tcPr>
            <w:tcW w:w="1805"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5C79F6C2" w14:textId="77777777" w:rsidR="009E3C86" w:rsidRDefault="00000000">
            <w:pPr>
              <w:spacing w:after="40"/>
            </w:pPr>
            <w:r>
              <w:rPr>
                <w:sz w:val="20"/>
                <w:szCs w:val="20"/>
              </w:rPr>
              <w:t>+0.0723</w:t>
            </w:r>
          </w:p>
        </w:tc>
        <w:tc>
          <w:tcPr>
            <w:tcW w:w="1805"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4DFC624B" w14:textId="77777777" w:rsidR="009E3C86" w:rsidRDefault="00000000">
            <w:pPr>
              <w:spacing w:after="40"/>
            </w:pPr>
            <w:r>
              <w:rPr>
                <w:sz w:val="20"/>
                <w:szCs w:val="20"/>
              </w:rPr>
              <w:t>+0.0573</w:t>
            </w:r>
          </w:p>
        </w:tc>
      </w:tr>
      <w:tr w:rsidR="009E3C86" w14:paraId="0FA96C72" w14:textId="77777777">
        <w:tc>
          <w:tcPr>
            <w:tcW w:w="1805"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333C107C" w14:textId="77777777" w:rsidR="009E3C86" w:rsidRDefault="00000000">
            <w:pPr>
              <w:spacing w:after="40"/>
            </w:pPr>
            <w:r>
              <w:rPr>
                <w:sz w:val="20"/>
                <w:szCs w:val="20"/>
              </w:rPr>
              <w:t>Abstract</w:t>
            </w:r>
          </w:p>
        </w:tc>
        <w:tc>
          <w:tcPr>
            <w:tcW w:w="1805"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22513812" w14:textId="77777777" w:rsidR="009E3C86" w:rsidRDefault="00000000">
            <w:pPr>
              <w:spacing w:after="40"/>
            </w:pPr>
            <w:r>
              <w:rPr>
                <w:sz w:val="20"/>
                <w:szCs w:val="20"/>
              </w:rPr>
              <w:t>17</w:t>
            </w:r>
          </w:p>
        </w:tc>
        <w:tc>
          <w:tcPr>
            <w:tcW w:w="1805"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20E0C7E8" w14:textId="77777777" w:rsidR="009E3C86" w:rsidRDefault="00000000">
            <w:pPr>
              <w:spacing w:after="40"/>
            </w:pPr>
            <w:r>
              <w:rPr>
                <w:sz w:val="20"/>
                <w:szCs w:val="20"/>
              </w:rPr>
              <w:t>−0.0390</w:t>
            </w:r>
          </w:p>
        </w:tc>
        <w:tc>
          <w:tcPr>
            <w:tcW w:w="1805"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6A61E00D" w14:textId="77777777" w:rsidR="009E3C86" w:rsidRDefault="00000000">
            <w:pPr>
              <w:spacing w:after="40"/>
            </w:pPr>
            <w:r>
              <w:rPr>
                <w:sz w:val="20"/>
                <w:szCs w:val="20"/>
              </w:rPr>
              <w:t>−0.0249</w:t>
            </w:r>
          </w:p>
        </w:tc>
        <w:tc>
          <w:tcPr>
            <w:tcW w:w="1805"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47DD4B95" w14:textId="77777777" w:rsidR="009E3C86" w:rsidRDefault="00000000">
            <w:pPr>
              <w:spacing w:after="40"/>
            </w:pPr>
            <w:r>
              <w:rPr>
                <w:sz w:val="20"/>
                <w:szCs w:val="20"/>
              </w:rPr>
              <w:t>−0.0168</w:t>
            </w:r>
          </w:p>
        </w:tc>
      </w:tr>
      <w:tr w:rsidR="009E3C86" w14:paraId="41C78BCA" w14:textId="77777777">
        <w:tc>
          <w:tcPr>
            <w:tcW w:w="1805"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71B218AB" w14:textId="77777777" w:rsidR="009E3C86" w:rsidRDefault="00000000">
            <w:pPr>
              <w:spacing w:after="40"/>
            </w:pPr>
            <w:r>
              <w:rPr>
                <w:sz w:val="20"/>
                <w:szCs w:val="20"/>
              </w:rPr>
              <w:t>Relational</w:t>
            </w:r>
          </w:p>
        </w:tc>
        <w:tc>
          <w:tcPr>
            <w:tcW w:w="1805"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58694E5B" w14:textId="77777777" w:rsidR="009E3C86" w:rsidRDefault="00000000">
            <w:pPr>
              <w:spacing w:after="40"/>
            </w:pPr>
            <w:r>
              <w:rPr>
                <w:sz w:val="20"/>
                <w:szCs w:val="20"/>
              </w:rPr>
              <w:t>17</w:t>
            </w:r>
          </w:p>
        </w:tc>
        <w:tc>
          <w:tcPr>
            <w:tcW w:w="1805"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5AEFEB2C" w14:textId="77777777" w:rsidR="009E3C86" w:rsidRDefault="00000000">
            <w:pPr>
              <w:spacing w:after="40"/>
            </w:pPr>
            <w:r>
              <w:rPr>
                <w:sz w:val="20"/>
                <w:szCs w:val="20"/>
              </w:rPr>
              <w:t>−0.0305</w:t>
            </w:r>
          </w:p>
        </w:tc>
        <w:tc>
          <w:tcPr>
            <w:tcW w:w="1805"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411DE953" w14:textId="77777777" w:rsidR="009E3C86" w:rsidRDefault="00000000">
            <w:pPr>
              <w:spacing w:after="40"/>
            </w:pPr>
            <w:r>
              <w:rPr>
                <w:sz w:val="20"/>
                <w:szCs w:val="20"/>
              </w:rPr>
              <w:t>+0.0877</w:t>
            </w:r>
          </w:p>
        </w:tc>
        <w:tc>
          <w:tcPr>
            <w:tcW w:w="1805"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338CF609" w14:textId="77777777" w:rsidR="009E3C86" w:rsidRDefault="00000000">
            <w:pPr>
              <w:spacing w:after="40"/>
            </w:pPr>
            <w:r>
              <w:rPr>
                <w:sz w:val="20"/>
                <w:szCs w:val="20"/>
              </w:rPr>
              <w:t>−0.0014</w:t>
            </w:r>
          </w:p>
        </w:tc>
      </w:tr>
    </w:tbl>
    <w:p w14:paraId="1F4A9A07" w14:textId="77777777" w:rsidR="009E3C86" w:rsidRDefault="00000000">
      <w:pPr>
        <w:spacing w:before="80" w:after="200"/>
        <w:jc w:val="center"/>
      </w:pPr>
      <w:r>
        <w:rPr>
          <w:i/>
          <w:iCs/>
          <w:color w:val="404040"/>
          <w:sz w:val="20"/>
          <w:szCs w:val="20"/>
        </w:rPr>
        <w:t xml:space="preserve">Table X: Faithfulness delta by query type and condition. Community summaries show </w:t>
      </w:r>
      <w:proofErr w:type="gramStart"/>
      <w:r>
        <w:rPr>
          <w:i/>
          <w:iCs/>
          <w:color w:val="404040"/>
          <w:sz w:val="20"/>
          <w:szCs w:val="20"/>
        </w:rPr>
        <w:t>strongest</w:t>
      </w:r>
      <w:proofErr w:type="gramEnd"/>
      <w:r>
        <w:rPr>
          <w:i/>
          <w:iCs/>
          <w:color w:val="404040"/>
          <w:sz w:val="20"/>
          <w:szCs w:val="20"/>
        </w:rPr>
        <w:t xml:space="preserve"> improvement on relational queries (+8.8%).</w:t>
      </w:r>
    </w:p>
    <w:p w14:paraId="1A884F5C" w14:textId="77777777" w:rsidR="009E3C86" w:rsidRDefault="00000000">
      <w:pPr>
        <w:pStyle w:val="Nadpis2"/>
      </w:pPr>
      <w:bookmarkStart w:id="71" w:name="_Toc228445332"/>
      <w:r>
        <w:t>5.4 Statistical Analysis</w:t>
      </w:r>
      <w:bookmarkEnd w:id="71"/>
    </w:p>
    <w:p w14:paraId="7AFCC420" w14:textId="4CF1A5F3" w:rsidR="00A16DCF" w:rsidRDefault="00A16DCF">
      <w:pPr>
        <w:spacing w:after="120"/>
      </w:pPr>
      <w:r>
        <w:t xml:space="preserve">The decision to pursue formal statistical testing was motivated by an earlier observation during the pipeline’s development. Modifying the generation </w:t>
      </w:r>
      <w:proofErr w:type="gramStart"/>
      <w:r>
        <w:t>prompt</w:t>
      </w:r>
      <w:proofErr w:type="gramEnd"/>
      <w:r>
        <w:t xml:space="preserve"> to work with retrieved triplets and incorporate the retrieved information into answers happened to increase faithfulness of answers even when the information from the knowledge graph was not actually introduced to the model’s context window.</w:t>
      </w:r>
    </w:p>
    <w:p w14:paraId="4F01A903" w14:textId="6D783184" w:rsidR="009E3C86" w:rsidRDefault="002F7711">
      <w:pPr>
        <w:spacing w:after="120"/>
      </w:pPr>
      <w:r>
        <w:t xml:space="preserve">To determine if the observed differences between retrieval conditions and query types were statistically significant, a two-way multivariate statistical analysis (MANOVA) was conducted. It uses retrieval condition (four levels) and query type (three levels). The MANOVA revealed that query type was the dominant factor influencing evaluation outcomes </w:t>
      </w:r>
      <w:r w:rsidRPr="002F7711">
        <w:t>(Pillai's trace = 0.402, F = 11.944, p &lt; 0.001)</w:t>
      </w:r>
      <w:r>
        <w:t xml:space="preserve">. On the other hand, retrieval condition was not significant </w:t>
      </w:r>
      <w:r w:rsidRPr="002F7711">
        <w:t>(Pillai's trace = 0.062, F = 1.005, p = 0.443).</w:t>
      </w:r>
      <w:r>
        <w:t xml:space="preserve"> No interaction effect was observed (p=0.99). This shows that variation in response quality is driven primarily by the nature of the query rather than by which retrieval pipeline was used.  </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806"/>
        <w:gridCol w:w="1805"/>
        <w:gridCol w:w="1805"/>
        <w:gridCol w:w="1805"/>
        <w:gridCol w:w="1805"/>
      </w:tblGrid>
      <w:tr w:rsidR="009E3C86" w14:paraId="5F152FA3" w14:textId="77777777">
        <w:tc>
          <w:tcPr>
            <w:tcW w:w="1805" w:type="dxa"/>
            <w:tcBorders>
              <w:top w:val="single" w:sz="1" w:space="0" w:color="999999"/>
              <w:left w:val="single" w:sz="1" w:space="0" w:color="999999"/>
              <w:bottom w:val="single" w:sz="1" w:space="0" w:color="999999"/>
              <w:right w:val="single" w:sz="1" w:space="0" w:color="999999"/>
            </w:tcBorders>
            <w:shd w:val="clear" w:color="auto" w:fill="E8EEF4"/>
            <w:tcMar>
              <w:top w:w="60" w:type="dxa"/>
              <w:left w:w="100" w:type="dxa"/>
              <w:bottom w:w="60" w:type="dxa"/>
              <w:right w:w="100" w:type="dxa"/>
            </w:tcMar>
          </w:tcPr>
          <w:p w14:paraId="0DBDC351" w14:textId="77777777" w:rsidR="009E3C86" w:rsidRDefault="00000000">
            <w:pPr>
              <w:spacing w:after="40"/>
            </w:pPr>
            <w:r>
              <w:rPr>
                <w:b/>
                <w:bCs/>
                <w:sz w:val="20"/>
                <w:szCs w:val="20"/>
              </w:rPr>
              <w:t>Factor</w:t>
            </w:r>
          </w:p>
        </w:tc>
        <w:tc>
          <w:tcPr>
            <w:tcW w:w="1805" w:type="dxa"/>
            <w:tcBorders>
              <w:top w:val="single" w:sz="1" w:space="0" w:color="999999"/>
              <w:left w:val="single" w:sz="1" w:space="0" w:color="999999"/>
              <w:bottom w:val="single" w:sz="1" w:space="0" w:color="999999"/>
              <w:right w:val="single" w:sz="1" w:space="0" w:color="999999"/>
            </w:tcBorders>
            <w:shd w:val="clear" w:color="auto" w:fill="E8EEF4"/>
            <w:tcMar>
              <w:top w:w="60" w:type="dxa"/>
              <w:left w:w="100" w:type="dxa"/>
              <w:bottom w:w="60" w:type="dxa"/>
              <w:right w:w="100" w:type="dxa"/>
            </w:tcMar>
          </w:tcPr>
          <w:p w14:paraId="43FAAB21" w14:textId="77777777" w:rsidR="009E3C86" w:rsidRDefault="00000000">
            <w:pPr>
              <w:spacing w:after="40"/>
            </w:pPr>
            <w:proofErr w:type="spellStart"/>
            <w:r>
              <w:rPr>
                <w:b/>
                <w:bCs/>
                <w:sz w:val="20"/>
                <w:szCs w:val="20"/>
              </w:rPr>
              <w:t>Df</w:t>
            </w:r>
            <w:proofErr w:type="spellEnd"/>
          </w:p>
        </w:tc>
        <w:tc>
          <w:tcPr>
            <w:tcW w:w="1805" w:type="dxa"/>
            <w:tcBorders>
              <w:top w:val="single" w:sz="1" w:space="0" w:color="999999"/>
              <w:left w:val="single" w:sz="1" w:space="0" w:color="999999"/>
              <w:bottom w:val="single" w:sz="1" w:space="0" w:color="999999"/>
              <w:right w:val="single" w:sz="1" w:space="0" w:color="999999"/>
            </w:tcBorders>
            <w:shd w:val="clear" w:color="auto" w:fill="E8EEF4"/>
            <w:tcMar>
              <w:top w:w="60" w:type="dxa"/>
              <w:left w:w="100" w:type="dxa"/>
              <w:bottom w:w="60" w:type="dxa"/>
              <w:right w:w="100" w:type="dxa"/>
            </w:tcMar>
          </w:tcPr>
          <w:p w14:paraId="0283ED61" w14:textId="77777777" w:rsidR="009E3C86" w:rsidRDefault="00000000">
            <w:pPr>
              <w:spacing w:after="40"/>
            </w:pPr>
            <w:r>
              <w:rPr>
                <w:b/>
                <w:bCs/>
                <w:sz w:val="20"/>
                <w:szCs w:val="20"/>
              </w:rPr>
              <w:t>Pillai</w:t>
            </w:r>
          </w:p>
        </w:tc>
        <w:tc>
          <w:tcPr>
            <w:tcW w:w="1805" w:type="dxa"/>
            <w:tcBorders>
              <w:top w:val="single" w:sz="1" w:space="0" w:color="999999"/>
              <w:left w:val="single" w:sz="1" w:space="0" w:color="999999"/>
              <w:bottom w:val="single" w:sz="1" w:space="0" w:color="999999"/>
              <w:right w:val="single" w:sz="1" w:space="0" w:color="999999"/>
            </w:tcBorders>
            <w:shd w:val="clear" w:color="auto" w:fill="E8EEF4"/>
            <w:tcMar>
              <w:top w:w="60" w:type="dxa"/>
              <w:left w:w="100" w:type="dxa"/>
              <w:bottom w:w="60" w:type="dxa"/>
              <w:right w:w="100" w:type="dxa"/>
            </w:tcMar>
          </w:tcPr>
          <w:p w14:paraId="1A36544B" w14:textId="77777777" w:rsidR="009E3C86" w:rsidRDefault="00000000">
            <w:pPr>
              <w:spacing w:after="40"/>
            </w:pPr>
            <w:r>
              <w:rPr>
                <w:b/>
                <w:bCs/>
                <w:sz w:val="20"/>
                <w:szCs w:val="20"/>
              </w:rPr>
              <w:t>F</w:t>
            </w:r>
          </w:p>
        </w:tc>
        <w:tc>
          <w:tcPr>
            <w:tcW w:w="1805" w:type="dxa"/>
            <w:tcBorders>
              <w:top w:val="single" w:sz="1" w:space="0" w:color="999999"/>
              <w:left w:val="single" w:sz="1" w:space="0" w:color="999999"/>
              <w:bottom w:val="single" w:sz="1" w:space="0" w:color="999999"/>
              <w:right w:val="single" w:sz="1" w:space="0" w:color="999999"/>
            </w:tcBorders>
            <w:shd w:val="clear" w:color="auto" w:fill="E8EEF4"/>
            <w:tcMar>
              <w:top w:w="60" w:type="dxa"/>
              <w:left w:w="100" w:type="dxa"/>
              <w:bottom w:w="60" w:type="dxa"/>
              <w:right w:w="100" w:type="dxa"/>
            </w:tcMar>
          </w:tcPr>
          <w:p w14:paraId="314C819D" w14:textId="77777777" w:rsidR="009E3C86" w:rsidRDefault="00000000">
            <w:pPr>
              <w:spacing w:after="40"/>
            </w:pPr>
            <w:r>
              <w:rPr>
                <w:b/>
                <w:bCs/>
                <w:sz w:val="20"/>
                <w:szCs w:val="20"/>
              </w:rPr>
              <w:t>p</w:t>
            </w:r>
          </w:p>
        </w:tc>
      </w:tr>
      <w:tr w:rsidR="009E3C86" w14:paraId="032575C7" w14:textId="77777777">
        <w:tc>
          <w:tcPr>
            <w:tcW w:w="1805"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4AD1649E" w14:textId="77777777" w:rsidR="009E3C86" w:rsidRDefault="00000000">
            <w:pPr>
              <w:spacing w:after="40"/>
            </w:pPr>
            <w:r>
              <w:rPr>
                <w:sz w:val="20"/>
                <w:szCs w:val="20"/>
              </w:rPr>
              <w:t>Condition</w:t>
            </w:r>
          </w:p>
        </w:tc>
        <w:tc>
          <w:tcPr>
            <w:tcW w:w="1805"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5E0DEA85" w14:textId="77777777" w:rsidR="009E3C86" w:rsidRDefault="00000000">
            <w:pPr>
              <w:spacing w:after="40"/>
            </w:pPr>
            <w:r>
              <w:rPr>
                <w:sz w:val="20"/>
                <w:szCs w:val="20"/>
              </w:rPr>
              <w:t>3</w:t>
            </w:r>
          </w:p>
        </w:tc>
        <w:tc>
          <w:tcPr>
            <w:tcW w:w="1805"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56EAEA73" w14:textId="77777777" w:rsidR="009E3C86" w:rsidRDefault="00000000">
            <w:pPr>
              <w:spacing w:after="40"/>
            </w:pPr>
            <w:r>
              <w:rPr>
                <w:sz w:val="20"/>
                <w:szCs w:val="20"/>
              </w:rPr>
              <w:t>0.062</w:t>
            </w:r>
          </w:p>
        </w:tc>
        <w:tc>
          <w:tcPr>
            <w:tcW w:w="1805"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0D311A78" w14:textId="77777777" w:rsidR="009E3C86" w:rsidRDefault="00000000">
            <w:pPr>
              <w:spacing w:after="40"/>
            </w:pPr>
            <w:r>
              <w:rPr>
                <w:sz w:val="20"/>
                <w:szCs w:val="20"/>
              </w:rPr>
              <w:t>1.005</w:t>
            </w:r>
          </w:p>
        </w:tc>
        <w:tc>
          <w:tcPr>
            <w:tcW w:w="1805"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2FD11528" w14:textId="77777777" w:rsidR="009E3C86" w:rsidRDefault="00000000">
            <w:pPr>
              <w:spacing w:after="40"/>
            </w:pPr>
            <w:r>
              <w:rPr>
                <w:sz w:val="20"/>
                <w:szCs w:val="20"/>
              </w:rPr>
              <w:t>0.443</w:t>
            </w:r>
          </w:p>
        </w:tc>
      </w:tr>
      <w:tr w:rsidR="009E3C86" w14:paraId="1014395D" w14:textId="77777777">
        <w:tc>
          <w:tcPr>
            <w:tcW w:w="1805"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4F240964" w14:textId="77777777" w:rsidR="009E3C86" w:rsidRDefault="00000000">
            <w:pPr>
              <w:spacing w:after="40"/>
            </w:pPr>
            <w:r>
              <w:rPr>
                <w:sz w:val="20"/>
                <w:szCs w:val="20"/>
              </w:rPr>
              <w:t>Query type</w:t>
            </w:r>
          </w:p>
        </w:tc>
        <w:tc>
          <w:tcPr>
            <w:tcW w:w="1805"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348920B7" w14:textId="77777777" w:rsidR="009E3C86" w:rsidRDefault="00000000">
            <w:pPr>
              <w:spacing w:after="40"/>
            </w:pPr>
            <w:r>
              <w:rPr>
                <w:sz w:val="20"/>
                <w:szCs w:val="20"/>
              </w:rPr>
              <w:t>2</w:t>
            </w:r>
          </w:p>
        </w:tc>
        <w:tc>
          <w:tcPr>
            <w:tcW w:w="1805"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0BB8DFBB" w14:textId="77777777" w:rsidR="009E3C86" w:rsidRDefault="00000000">
            <w:pPr>
              <w:spacing w:after="40"/>
            </w:pPr>
            <w:r>
              <w:rPr>
                <w:sz w:val="20"/>
                <w:szCs w:val="20"/>
              </w:rPr>
              <w:t>0.402</w:t>
            </w:r>
          </w:p>
        </w:tc>
        <w:tc>
          <w:tcPr>
            <w:tcW w:w="1805"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4E6BB4D7" w14:textId="77777777" w:rsidR="009E3C86" w:rsidRDefault="00000000">
            <w:pPr>
              <w:spacing w:after="40"/>
            </w:pPr>
            <w:r>
              <w:rPr>
                <w:sz w:val="20"/>
                <w:szCs w:val="20"/>
              </w:rPr>
              <w:t>11.944</w:t>
            </w:r>
          </w:p>
        </w:tc>
        <w:tc>
          <w:tcPr>
            <w:tcW w:w="1805"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150586E2" w14:textId="77777777" w:rsidR="009E3C86" w:rsidRDefault="00000000">
            <w:pPr>
              <w:spacing w:after="40"/>
            </w:pPr>
            <w:r>
              <w:rPr>
                <w:sz w:val="20"/>
                <w:szCs w:val="20"/>
              </w:rPr>
              <w:t>&lt;0.001</w:t>
            </w:r>
          </w:p>
        </w:tc>
      </w:tr>
      <w:tr w:rsidR="009E3C86" w14:paraId="367E3B2D" w14:textId="77777777">
        <w:tc>
          <w:tcPr>
            <w:tcW w:w="1805"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72E94D2B" w14:textId="77777777" w:rsidR="009E3C86" w:rsidRDefault="00000000">
            <w:pPr>
              <w:spacing w:after="40"/>
            </w:pPr>
            <w:r>
              <w:rPr>
                <w:sz w:val="20"/>
                <w:szCs w:val="20"/>
              </w:rPr>
              <w:t>Interaction</w:t>
            </w:r>
          </w:p>
        </w:tc>
        <w:tc>
          <w:tcPr>
            <w:tcW w:w="1805"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7B426726" w14:textId="77777777" w:rsidR="009E3C86" w:rsidRDefault="00000000">
            <w:pPr>
              <w:spacing w:after="40"/>
            </w:pPr>
            <w:r>
              <w:rPr>
                <w:sz w:val="20"/>
                <w:szCs w:val="20"/>
              </w:rPr>
              <w:t>6</w:t>
            </w:r>
          </w:p>
        </w:tc>
        <w:tc>
          <w:tcPr>
            <w:tcW w:w="1805"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3D7C18D0" w14:textId="77777777" w:rsidR="009E3C86" w:rsidRDefault="00000000">
            <w:pPr>
              <w:spacing w:after="40"/>
            </w:pPr>
            <w:r>
              <w:rPr>
                <w:sz w:val="20"/>
                <w:szCs w:val="20"/>
              </w:rPr>
              <w:t>0.055</w:t>
            </w:r>
          </w:p>
        </w:tc>
        <w:tc>
          <w:tcPr>
            <w:tcW w:w="1805"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5CD0AEB7" w14:textId="77777777" w:rsidR="009E3C86" w:rsidRDefault="00000000">
            <w:pPr>
              <w:spacing w:after="40"/>
            </w:pPr>
            <w:r>
              <w:rPr>
                <w:sz w:val="20"/>
                <w:szCs w:val="20"/>
              </w:rPr>
              <w:t>0.446</w:t>
            </w:r>
          </w:p>
        </w:tc>
        <w:tc>
          <w:tcPr>
            <w:tcW w:w="1805"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4CCB8370" w14:textId="77777777" w:rsidR="009E3C86" w:rsidRDefault="00000000">
            <w:pPr>
              <w:spacing w:after="40"/>
            </w:pPr>
            <w:r>
              <w:rPr>
                <w:sz w:val="20"/>
                <w:szCs w:val="20"/>
              </w:rPr>
              <w:t>0.990</w:t>
            </w:r>
          </w:p>
        </w:tc>
      </w:tr>
    </w:tbl>
    <w:p w14:paraId="23B0FEDF" w14:textId="77777777" w:rsidR="009E3C86" w:rsidRDefault="00000000">
      <w:pPr>
        <w:spacing w:before="80" w:after="200"/>
        <w:jc w:val="center"/>
      </w:pPr>
      <w:r>
        <w:rPr>
          <w:i/>
          <w:iCs/>
          <w:color w:val="404040"/>
          <w:sz w:val="20"/>
          <w:szCs w:val="20"/>
        </w:rPr>
        <w:t>Table X: Two-way MANOVA results. Query type is the dominant factor (p &lt; 0.001); retrieval condition is not significant.</w:t>
      </w:r>
    </w:p>
    <w:p w14:paraId="582E7C77" w14:textId="1A3841DD" w:rsidR="009E3C86" w:rsidRDefault="002F6B0F">
      <w:pPr>
        <w:spacing w:after="120"/>
      </w:pPr>
      <w:r>
        <w:lastRenderedPageBreak/>
        <w:t xml:space="preserve">Univariate ANOVAs confirmed this pattern across all 4 metrics on their own. Query type was significant for faithfulness, answer relevancy, context precision and context recall (all with p lower than 0.001). Retrieval </w:t>
      </w:r>
      <w:proofErr w:type="gramStart"/>
      <w:r>
        <w:t>condition</w:t>
      </w:r>
      <w:proofErr w:type="gramEnd"/>
      <w:r>
        <w:t xml:space="preserve"> did not reach significance for any </w:t>
      </w:r>
      <w:proofErr w:type="spellStart"/>
      <w:r>
        <w:t>etric</w:t>
      </w:r>
      <w:proofErr w:type="spellEnd"/>
      <w:r>
        <w:t xml:space="preserve">. </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256"/>
        <w:gridCol w:w="2256"/>
        <w:gridCol w:w="2257"/>
        <w:gridCol w:w="2257"/>
      </w:tblGrid>
      <w:tr w:rsidR="009E3C86" w14:paraId="1BE46ACA" w14:textId="77777777">
        <w:tc>
          <w:tcPr>
            <w:tcW w:w="2256" w:type="dxa"/>
            <w:tcBorders>
              <w:top w:val="single" w:sz="1" w:space="0" w:color="999999"/>
              <w:left w:val="single" w:sz="1" w:space="0" w:color="999999"/>
              <w:bottom w:val="single" w:sz="1" w:space="0" w:color="999999"/>
              <w:right w:val="single" w:sz="1" w:space="0" w:color="999999"/>
            </w:tcBorders>
            <w:shd w:val="clear" w:color="auto" w:fill="E8EEF4"/>
            <w:tcMar>
              <w:top w:w="60" w:type="dxa"/>
              <w:left w:w="100" w:type="dxa"/>
              <w:bottom w:w="60" w:type="dxa"/>
              <w:right w:w="100" w:type="dxa"/>
            </w:tcMar>
          </w:tcPr>
          <w:p w14:paraId="0A69B7B4" w14:textId="77777777" w:rsidR="009E3C86" w:rsidRDefault="00000000">
            <w:pPr>
              <w:spacing w:after="40"/>
            </w:pPr>
            <w:r>
              <w:rPr>
                <w:b/>
                <w:bCs/>
                <w:sz w:val="20"/>
                <w:szCs w:val="20"/>
              </w:rPr>
              <w:t>Metric</w:t>
            </w:r>
          </w:p>
        </w:tc>
        <w:tc>
          <w:tcPr>
            <w:tcW w:w="2256" w:type="dxa"/>
            <w:tcBorders>
              <w:top w:val="single" w:sz="1" w:space="0" w:color="999999"/>
              <w:left w:val="single" w:sz="1" w:space="0" w:color="999999"/>
              <w:bottom w:val="single" w:sz="1" w:space="0" w:color="999999"/>
              <w:right w:val="single" w:sz="1" w:space="0" w:color="999999"/>
            </w:tcBorders>
            <w:shd w:val="clear" w:color="auto" w:fill="E8EEF4"/>
            <w:tcMar>
              <w:top w:w="60" w:type="dxa"/>
              <w:left w:w="100" w:type="dxa"/>
              <w:bottom w:w="60" w:type="dxa"/>
              <w:right w:w="100" w:type="dxa"/>
            </w:tcMar>
          </w:tcPr>
          <w:p w14:paraId="14B91909" w14:textId="77777777" w:rsidR="009E3C86" w:rsidRDefault="00000000">
            <w:pPr>
              <w:spacing w:after="40"/>
            </w:pPr>
            <w:r>
              <w:rPr>
                <w:b/>
                <w:bCs/>
                <w:sz w:val="20"/>
                <w:szCs w:val="20"/>
              </w:rPr>
              <w:t>Condition p</w:t>
            </w:r>
          </w:p>
        </w:tc>
        <w:tc>
          <w:tcPr>
            <w:tcW w:w="2256" w:type="dxa"/>
            <w:tcBorders>
              <w:top w:val="single" w:sz="1" w:space="0" w:color="999999"/>
              <w:left w:val="single" w:sz="1" w:space="0" w:color="999999"/>
              <w:bottom w:val="single" w:sz="1" w:space="0" w:color="999999"/>
              <w:right w:val="single" w:sz="1" w:space="0" w:color="999999"/>
            </w:tcBorders>
            <w:shd w:val="clear" w:color="auto" w:fill="E8EEF4"/>
            <w:tcMar>
              <w:top w:w="60" w:type="dxa"/>
              <w:left w:w="100" w:type="dxa"/>
              <w:bottom w:w="60" w:type="dxa"/>
              <w:right w:w="100" w:type="dxa"/>
            </w:tcMar>
          </w:tcPr>
          <w:p w14:paraId="1C021AEE" w14:textId="77777777" w:rsidR="009E3C86" w:rsidRDefault="00000000">
            <w:pPr>
              <w:spacing w:after="40"/>
            </w:pPr>
            <w:r>
              <w:rPr>
                <w:b/>
                <w:bCs/>
                <w:sz w:val="20"/>
                <w:szCs w:val="20"/>
              </w:rPr>
              <w:t>Query Type p</w:t>
            </w:r>
          </w:p>
        </w:tc>
        <w:tc>
          <w:tcPr>
            <w:tcW w:w="2256" w:type="dxa"/>
            <w:tcBorders>
              <w:top w:val="single" w:sz="1" w:space="0" w:color="999999"/>
              <w:left w:val="single" w:sz="1" w:space="0" w:color="999999"/>
              <w:bottom w:val="single" w:sz="1" w:space="0" w:color="999999"/>
              <w:right w:val="single" w:sz="1" w:space="0" w:color="999999"/>
            </w:tcBorders>
            <w:shd w:val="clear" w:color="auto" w:fill="E8EEF4"/>
            <w:tcMar>
              <w:top w:w="60" w:type="dxa"/>
              <w:left w:w="100" w:type="dxa"/>
              <w:bottom w:w="60" w:type="dxa"/>
              <w:right w:w="100" w:type="dxa"/>
            </w:tcMar>
          </w:tcPr>
          <w:p w14:paraId="17CFD9D4" w14:textId="77777777" w:rsidR="009E3C86" w:rsidRDefault="00000000">
            <w:pPr>
              <w:spacing w:after="40"/>
            </w:pPr>
            <w:r>
              <w:rPr>
                <w:b/>
                <w:bCs/>
                <w:sz w:val="20"/>
                <w:szCs w:val="20"/>
              </w:rPr>
              <w:t>Interaction p</w:t>
            </w:r>
          </w:p>
        </w:tc>
      </w:tr>
      <w:tr w:rsidR="009E3C86" w14:paraId="16774AF2" w14:textId="77777777">
        <w:tc>
          <w:tcPr>
            <w:tcW w:w="2256"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24E199E1" w14:textId="77777777" w:rsidR="009E3C86" w:rsidRDefault="00000000">
            <w:pPr>
              <w:spacing w:after="40"/>
            </w:pPr>
            <w:r>
              <w:rPr>
                <w:sz w:val="20"/>
                <w:szCs w:val="20"/>
              </w:rPr>
              <w:t>Faithfulness</w:t>
            </w:r>
          </w:p>
        </w:tc>
        <w:tc>
          <w:tcPr>
            <w:tcW w:w="2256"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7DD9260D" w14:textId="77777777" w:rsidR="009E3C86" w:rsidRDefault="00000000">
            <w:pPr>
              <w:spacing w:after="40"/>
            </w:pPr>
            <w:r>
              <w:rPr>
                <w:sz w:val="20"/>
                <w:szCs w:val="20"/>
              </w:rPr>
              <w:t>0.645</w:t>
            </w:r>
          </w:p>
        </w:tc>
        <w:tc>
          <w:tcPr>
            <w:tcW w:w="2256"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0E95AE59" w14:textId="77777777" w:rsidR="009E3C86" w:rsidRDefault="00000000">
            <w:pPr>
              <w:spacing w:after="40"/>
            </w:pPr>
            <w:r>
              <w:rPr>
                <w:sz w:val="20"/>
                <w:szCs w:val="20"/>
              </w:rPr>
              <w:t>&lt;0.001</w:t>
            </w:r>
          </w:p>
        </w:tc>
        <w:tc>
          <w:tcPr>
            <w:tcW w:w="2256"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1F4E35EB" w14:textId="77777777" w:rsidR="009E3C86" w:rsidRDefault="00000000">
            <w:pPr>
              <w:spacing w:after="40"/>
            </w:pPr>
            <w:r>
              <w:rPr>
                <w:sz w:val="20"/>
                <w:szCs w:val="20"/>
              </w:rPr>
              <w:t>0.766</w:t>
            </w:r>
          </w:p>
        </w:tc>
      </w:tr>
      <w:tr w:rsidR="009E3C86" w14:paraId="72275F12" w14:textId="77777777">
        <w:tc>
          <w:tcPr>
            <w:tcW w:w="2256"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7982DFD5" w14:textId="77777777" w:rsidR="009E3C86" w:rsidRDefault="00000000">
            <w:pPr>
              <w:spacing w:after="40"/>
            </w:pPr>
            <w:r>
              <w:rPr>
                <w:sz w:val="20"/>
                <w:szCs w:val="20"/>
              </w:rPr>
              <w:t>Answer Relevancy</w:t>
            </w:r>
          </w:p>
        </w:tc>
        <w:tc>
          <w:tcPr>
            <w:tcW w:w="2256"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2CD1D7E1" w14:textId="77777777" w:rsidR="009E3C86" w:rsidRDefault="00000000">
            <w:pPr>
              <w:spacing w:after="40"/>
            </w:pPr>
            <w:r>
              <w:rPr>
                <w:sz w:val="20"/>
                <w:szCs w:val="20"/>
              </w:rPr>
              <w:t>0.561</w:t>
            </w:r>
          </w:p>
        </w:tc>
        <w:tc>
          <w:tcPr>
            <w:tcW w:w="2256"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0953A2FD" w14:textId="77777777" w:rsidR="009E3C86" w:rsidRDefault="00000000">
            <w:pPr>
              <w:spacing w:after="40"/>
            </w:pPr>
            <w:r>
              <w:rPr>
                <w:sz w:val="20"/>
                <w:szCs w:val="20"/>
              </w:rPr>
              <w:t>&lt;0.001</w:t>
            </w:r>
          </w:p>
        </w:tc>
        <w:tc>
          <w:tcPr>
            <w:tcW w:w="2256"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68A08BFD" w14:textId="77777777" w:rsidR="009E3C86" w:rsidRDefault="00000000">
            <w:pPr>
              <w:spacing w:after="40"/>
            </w:pPr>
            <w:r>
              <w:rPr>
                <w:sz w:val="20"/>
                <w:szCs w:val="20"/>
              </w:rPr>
              <w:t>0.921</w:t>
            </w:r>
          </w:p>
        </w:tc>
      </w:tr>
      <w:tr w:rsidR="009E3C86" w14:paraId="547EF547" w14:textId="77777777">
        <w:tc>
          <w:tcPr>
            <w:tcW w:w="2256"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6B772089" w14:textId="77777777" w:rsidR="009E3C86" w:rsidRDefault="00000000">
            <w:pPr>
              <w:spacing w:after="40"/>
            </w:pPr>
            <w:r>
              <w:rPr>
                <w:sz w:val="20"/>
                <w:szCs w:val="20"/>
              </w:rPr>
              <w:t>Context Precision</w:t>
            </w:r>
          </w:p>
        </w:tc>
        <w:tc>
          <w:tcPr>
            <w:tcW w:w="2256"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5428104B" w14:textId="77777777" w:rsidR="009E3C86" w:rsidRDefault="00000000">
            <w:pPr>
              <w:spacing w:after="40"/>
            </w:pPr>
            <w:r>
              <w:rPr>
                <w:sz w:val="20"/>
                <w:szCs w:val="20"/>
              </w:rPr>
              <w:t>0.304</w:t>
            </w:r>
          </w:p>
        </w:tc>
        <w:tc>
          <w:tcPr>
            <w:tcW w:w="2256"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2005F613" w14:textId="77777777" w:rsidR="009E3C86" w:rsidRDefault="00000000">
            <w:pPr>
              <w:spacing w:after="40"/>
            </w:pPr>
            <w:r>
              <w:rPr>
                <w:sz w:val="20"/>
                <w:szCs w:val="20"/>
              </w:rPr>
              <w:t>&lt;0.001</w:t>
            </w:r>
          </w:p>
        </w:tc>
        <w:tc>
          <w:tcPr>
            <w:tcW w:w="2256"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1FBDEECD" w14:textId="77777777" w:rsidR="009E3C86" w:rsidRDefault="00000000">
            <w:pPr>
              <w:spacing w:after="40"/>
            </w:pPr>
            <w:r>
              <w:rPr>
                <w:sz w:val="20"/>
                <w:szCs w:val="20"/>
              </w:rPr>
              <w:t>0.866</w:t>
            </w:r>
          </w:p>
        </w:tc>
      </w:tr>
      <w:tr w:rsidR="009E3C86" w14:paraId="01FB04D6" w14:textId="77777777">
        <w:tc>
          <w:tcPr>
            <w:tcW w:w="2256"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25949796" w14:textId="77777777" w:rsidR="009E3C86" w:rsidRDefault="00000000">
            <w:pPr>
              <w:spacing w:after="40"/>
            </w:pPr>
            <w:r>
              <w:rPr>
                <w:sz w:val="20"/>
                <w:szCs w:val="20"/>
              </w:rPr>
              <w:t>Context Recall</w:t>
            </w:r>
          </w:p>
        </w:tc>
        <w:tc>
          <w:tcPr>
            <w:tcW w:w="2256"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50881375" w14:textId="77777777" w:rsidR="009E3C86" w:rsidRDefault="00000000">
            <w:pPr>
              <w:spacing w:after="40"/>
            </w:pPr>
            <w:r>
              <w:rPr>
                <w:sz w:val="20"/>
                <w:szCs w:val="20"/>
              </w:rPr>
              <w:t>0.983</w:t>
            </w:r>
          </w:p>
        </w:tc>
        <w:tc>
          <w:tcPr>
            <w:tcW w:w="2256"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0F5F51AA" w14:textId="77777777" w:rsidR="009E3C86" w:rsidRDefault="00000000">
            <w:pPr>
              <w:spacing w:after="40"/>
            </w:pPr>
            <w:r>
              <w:rPr>
                <w:sz w:val="20"/>
                <w:szCs w:val="20"/>
              </w:rPr>
              <w:t>&lt;0.001</w:t>
            </w:r>
          </w:p>
        </w:tc>
        <w:tc>
          <w:tcPr>
            <w:tcW w:w="2256"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56CC9849" w14:textId="77777777" w:rsidR="009E3C86" w:rsidRDefault="00000000">
            <w:pPr>
              <w:spacing w:after="40"/>
            </w:pPr>
            <w:r>
              <w:rPr>
                <w:sz w:val="20"/>
                <w:szCs w:val="20"/>
              </w:rPr>
              <w:t>0.999</w:t>
            </w:r>
          </w:p>
        </w:tc>
      </w:tr>
    </w:tbl>
    <w:p w14:paraId="15F530D4" w14:textId="77777777" w:rsidR="009E3C86" w:rsidRDefault="00000000">
      <w:pPr>
        <w:spacing w:before="80" w:after="200"/>
        <w:jc w:val="center"/>
      </w:pPr>
      <w:r>
        <w:rPr>
          <w:i/>
          <w:iCs/>
          <w:color w:val="404040"/>
          <w:sz w:val="20"/>
          <w:szCs w:val="20"/>
        </w:rPr>
        <w:t>Table X: Univariate ANOVA results per metric. Query type is significant across all four metrics.</w:t>
      </w:r>
    </w:p>
    <w:p w14:paraId="7A5EF980" w14:textId="6732E8DE" w:rsidR="009E3C86" w:rsidRPr="00B46500" w:rsidRDefault="002F6B0F">
      <w:pPr>
        <w:spacing w:after="120"/>
      </w:pPr>
      <w:r>
        <w:t>To find out whether any specific pair of retrieval conditions differed significantly on faithfulness, Tukey’s HSD was applied. No pairwise comparison reached significance</w:t>
      </w:r>
      <w:r w:rsidR="00B46500">
        <w:t xml:space="preserve"> (all have p &gt; 67 %) and the </w:t>
      </w:r>
      <w:r w:rsidR="00B46500" w:rsidRPr="00B46500">
        <w:t>Community–Baseline</w:t>
      </w:r>
      <w:r w:rsidR="00B46500">
        <w:t xml:space="preserve"> showed the largest absolute difference with a wide confidence interval. With 51 observations </w:t>
      </w:r>
      <w:proofErr w:type="gramStart"/>
      <w:r w:rsidR="00B46500">
        <w:t>distributed  across</w:t>
      </w:r>
      <w:proofErr w:type="gramEnd"/>
      <w:r w:rsidR="00B46500">
        <w:t xml:space="preserve"> 12 cells, the evaluation set lacks statistical power to detect effect </w:t>
      </w:r>
      <w:proofErr w:type="gramStart"/>
      <w:r w:rsidR="00B46500">
        <w:t>sizes  of</w:t>
      </w:r>
      <w:proofErr w:type="gramEnd"/>
      <w:r w:rsidR="00B46500">
        <w:t xml:space="preserve"> this magnitude. </w:t>
      </w:r>
      <w:r w:rsidR="005E43DB" w:rsidRPr="005E43DB">
        <w:t xml:space="preserve">A post-hoc power analysis suggests that confirming the observed community-baseline difference would require </w:t>
      </w:r>
      <w:r w:rsidR="005E43DB">
        <w:t>around</w:t>
      </w:r>
      <w:r w:rsidR="005E43DB" w:rsidRPr="005E43DB">
        <w:t xml:space="preserve"> 200 evaluation questions per condition.</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256"/>
        <w:gridCol w:w="2256"/>
        <w:gridCol w:w="2257"/>
        <w:gridCol w:w="2257"/>
      </w:tblGrid>
      <w:tr w:rsidR="009E3C86" w14:paraId="032953B3" w14:textId="77777777">
        <w:tc>
          <w:tcPr>
            <w:tcW w:w="2256" w:type="dxa"/>
            <w:tcBorders>
              <w:top w:val="single" w:sz="1" w:space="0" w:color="999999"/>
              <w:left w:val="single" w:sz="1" w:space="0" w:color="999999"/>
              <w:bottom w:val="single" w:sz="1" w:space="0" w:color="999999"/>
              <w:right w:val="single" w:sz="1" w:space="0" w:color="999999"/>
            </w:tcBorders>
            <w:shd w:val="clear" w:color="auto" w:fill="E8EEF4"/>
            <w:tcMar>
              <w:top w:w="60" w:type="dxa"/>
              <w:left w:w="100" w:type="dxa"/>
              <w:bottom w:w="60" w:type="dxa"/>
              <w:right w:w="100" w:type="dxa"/>
            </w:tcMar>
          </w:tcPr>
          <w:p w14:paraId="28969518" w14:textId="77777777" w:rsidR="009E3C86" w:rsidRDefault="00000000">
            <w:pPr>
              <w:spacing w:after="40"/>
            </w:pPr>
            <w:r>
              <w:rPr>
                <w:b/>
                <w:bCs/>
                <w:sz w:val="20"/>
                <w:szCs w:val="20"/>
              </w:rPr>
              <w:t>Pair</w:t>
            </w:r>
          </w:p>
        </w:tc>
        <w:tc>
          <w:tcPr>
            <w:tcW w:w="2256" w:type="dxa"/>
            <w:tcBorders>
              <w:top w:val="single" w:sz="1" w:space="0" w:color="999999"/>
              <w:left w:val="single" w:sz="1" w:space="0" w:color="999999"/>
              <w:bottom w:val="single" w:sz="1" w:space="0" w:color="999999"/>
              <w:right w:val="single" w:sz="1" w:space="0" w:color="999999"/>
            </w:tcBorders>
            <w:shd w:val="clear" w:color="auto" w:fill="E8EEF4"/>
            <w:tcMar>
              <w:top w:w="60" w:type="dxa"/>
              <w:left w:w="100" w:type="dxa"/>
              <w:bottom w:w="60" w:type="dxa"/>
              <w:right w:w="100" w:type="dxa"/>
            </w:tcMar>
          </w:tcPr>
          <w:p w14:paraId="33E27B48" w14:textId="23F51FF7" w:rsidR="009E3C86" w:rsidRDefault="00000000">
            <w:pPr>
              <w:spacing w:after="40"/>
            </w:pPr>
            <w:r>
              <w:rPr>
                <w:b/>
                <w:bCs/>
                <w:sz w:val="20"/>
                <w:szCs w:val="20"/>
              </w:rPr>
              <w:t>Diff</w:t>
            </w:r>
            <w:r w:rsidR="00F54EDB">
              <w:rPr>
                <w:b/>
                <w:bCs/>
                <w:sz w:val="20"/>
                <w:szCs w:val="20"/>
              </w:rPr>
              <w:t>erence</w:t>
            </w:r>
          </w:p>
        </w:tc>
        <w:tc>
          <w:tcPr>
            <w:tcW w:w="2256" w:type="dxa"/>
            <w:tcBorders>
              <w:top w:val="single" w:sz="1" w:space="0" w:color="999999"/>
              <w:left w:val="single" w:sz="1" w:space="0" w:color="999999"/>
              <w:bottom w:val="single" w:sz="1" w:space="0" w:color="999999"/>
              <w:right w:val="single" w:sz="1" w:space="0" w:color="999999"/>
            </w:tcBorders>
            <w:shd w:val="clear" w:color="auto" w:fill="E8EEF4"/>
            <w:tcMar>
              <w:top w:w="60" w:type="dxa"/>
              <w:left w:w="100" w:type="dxa"/>
              <w:bottom w:w="60" w:type="dxa"/>
              <w:right w:w="100" w:type="dxa"/>
            </w:tcMar>
          </w:tcPr>
          <w:p w14:paraId="12A05087" w14:textId="77777777" w:rsidR="009E3C86" w:rsidRDefault="00000000">
            <w:pPr>
              <w:spacing w:after="40"/>
            </w:pPr>
            <w:r>
              <w:rPr>
                <w:b/>
                <w:bCs/>
                <w:sz w:val="20"/>
                <w:szCs w:val="20"/>
              </w:rPr>
              <w:t>95% CI</w:t>
            </w:r>
          </w:p>
        </w:tc>
        <w:tc>
          <w:tcPr>
            <w:tcW w:w="2256" w:type="dxa"/>
            <w:tcBorders>
              <w:top w:val="single" w:sz="1" w:space="0" w:color="999999"/>
              <w:left w:val="single" w:sz="1" w:space="0" w:color="999999"/>
              <w:bottom w:val="single" w:sz="1" w:space="0" w:color="999999"/>
              <w:right w:val="single" w:sz="1" w:space="0" w:color="999999"/>
            </w:tcBorders>
            <w:shd w:val="clear" w:color="auto" w:fill="E8EEF4"/>
            <w:tcMar>
              <w:top w:w="60" w:type="dxa"/>
              <w:left w:w="100" w:type="dxa"/>
              <w:bottom w:w="60" w:type="dxa"/>
              <w:right w:w="100" w:type="dxa"/>
            </w:tcMar>
          </w:tcPr>
          <w:p w14:paraId="2B3DF694" w14:textId="77777777" w:rsidR="009E3C86" w:rsidRDefault="00000000">
            <w:pPr>
              <w:spacing w:after="40"/>
            </w:pPr>
            <w:r>
              <w:rPr>
                <w:b/>
                <w:bCs/>
                <w:sz w:val="20"/>
                <w:szCs w:val="20"/>
              </w:rPr>
              <w:t>p</w:t>
            </w:r>
          </w:p>
        </w:tc>
      </w:tr>
      <w:tr w:rsidR="009E3C86" w14:paraId="429F5F4C" w14:textId="77777777">
        <w:tc>
          <w:tcPr>
            <w:tcW w:w="2256"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637CBBE3" w14:textId="77777777" w:rsidR="009E3C86" w:rsidRDefault="00000000">
            <w:pPr>
              <w:spacing w:after="40"/>
            </w:pPr>
            <w:r>
              <w:rPr>
                <w:sz w:val="20"/>
                <w:szCs w:val="20"/>
              </w:rPr>
              <w:t>Community–Baseline</w:t>
            </w:r>
          </w:p>
        </w:tc>
        <w:tc>
          <w:tcPr>
            <w:tcW w:w="2256"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4340E6B5" w14:textId="77777777" w:rsidR="009E3C86" w:rsidRDefault="00000000">
            <w:pPr>
              <w:spacing w:after="40"/>
            </w:pPr>
            <w:r>
              <w:rPr>
                <w:sz w:val="20"/>
                <w:szCs w:val="20"/>
              </w:rPr>
              <w:t>+0.045</w:t>
            </w:r>
          </w:p>
        </w:tc>
        <w:tc>
          <w:tcPr>
            <w:tcW w:w="2256"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2BDF862C" w14:textId="77777777" w:rsidR="009E3C86" w:rsidRDefault="00000000">
            <w:pPr>
              <w:spacing w:after="40"/>
            </w:pPr>
            <w:r>
              <w:rPr>
                <w:sz w:val="20"/>
                <w:szCs w:val="20"/>
              </w:rPr>
              <w:t>[−0.06, +0.15]</w:t>
            </w:r>
          </w:p>
        </w:tc>
        <w:tc>
          <w:tcPr>
            <w:tcW w:w="2256"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392B0659" w14:textId="77777777" w:rsidR="009E3C86" w:rsidRDefault="00000000">
            <w:pPr>
              <w:spacing w:after="40"/>
            </w:pPr>
            <w:r>
              <w:rPr>
                <w:sz w:val="20"/>
                <w:szCs w:val="20"/>
              </w:rPr>
              <w:t>0.678</w:t>
            </w:r>
          </w:p>
        </w:tc>
      </w:tr>
      <w:tr w:rsidR="009E3C86" w14:paraId="7FF45F55" w14:textId="77777777">
        <w:tc>
          <w:tcPr>
            <w:tcW w:w="2256"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7717ADB7" w14:textId="77777777" w:rsidR="009E3C86" w:rsidRDefault="00000000">
            <w:pPr>
              <w:spacing w:after="40"/>
            </w:pPr>
            <w:proofErr w:type="spellStart"/>
            <w:r>
              <w:rPr>
                <w:sz w:val="20"/>
                <w:szCs w:val="20"/>
              </w:rPr>
              <w:t>GraphRAG</w:t>
            </w:r>
            <w:proofErr w:type="spellEnd"/>
            <w:r>
              <w:rPr>
                <w:sz w:val="20"/>
                <w:szCs w:val="20"/>
              </w:rPr>
              <w:t>–Baseline</w:t>
            </w:r>
          </w:p>
        </w:tc>
        <w:tc>
          <w:tcPr>
            <w:tcW w:w="2256"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62702DC7" w14:textId="77777777" w:rsidR="009E3C86" w:rsidRDefault="00000000">
            <w:pPr>
              <w:spacing w:after="40"/>
            </w:pPr>
            <w:r>
              <w:rPr>
                <w:sz w:val="20"/>
                <w:szCs w:val="20"/>
              </w:rPr>
              <w:t>+0.013</w:t>
            </w:r>
          </w:p>
        </w:tc>
        <w:tc>
          <w:tcPr>
            <w:tcW w:w="2256"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04992581" w14:textId="77777777" w:rsidR="009E3C86" w:rsidRDefault="00000000">
            <w:pPr>
              <w:spacing w:after="40"/>
            </w:pPr>
            <w:r>
              <w:rPr>
                <w:sz w:val="20"/>
                <w:szCs w:val="20"/>
              </w:rPr>
              <w:t>[−0.09, +0.12]</w:t>
            </w:r>
          </w:p>
        </w:tc>
        <w:tc>
          <w:tcPr>
            <w:tcW w:w="2256"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02408329" w14:textId="77777777" w:rsidR="009E3C86" w:rsidRDefault="00000000">
            <w:pPr>
              <w:spacing w:after="40"/>
            </w:pPr>
            <w:r>
              <w:rPr>
                <w:sz w:val="20"/>
                <w:szCs w:val="20"/>
              </w:rPr>
              <w:t>0.988</w:t>
            </w:r>
          </w:p>
        </w:tc>
      </w:tr>
      <w:tr w:rsidR="009E3C86" w14:paraId="1857646E" w14:textId="77777777">
        <w:tc>
          <w:tcPr>
            <w:tcW w:w="2256"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5CFA3CDC" w14:textId="77777777" w:rsidR="009E3C86" w:rsidRDefault="00000000">
            <w:pPr>
              <w:spacing w:after="40"/>
            </w:pPr>
            <w:r>
              <w:rPr>
                <w:sz w:val="20"/>
                <w:szCs w:val="20"/>
              </w:rPr>
              <w:t>Hybrid–Baseline</w:t>
            </w:r>
          </w:p>
        </w:tc>
        <w:tc>
          <w:tcPr>
            <w:tcW w:w="2256"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06FDB3F2" w14:textId="77777777" w:rsidR="009E3C86" w:rsidRDefault="00000000">
            <w:pPr>
              <w:spacing w:after="40"/>
            </w:pPr>
            <w:r>
              <w:rPr>
                <w:sz w:val="20"/>
                <w:szCs w:val="20"/>
              </w:rPr>
              <w:t>+0.000</w:t>
            </w:r>
          </w:p>
        </w:tc>
        <w:tc>
          <w:tcPr>
            <w:tcW w:w="2256"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4DECED3B" w14:textId="77777777" w:rsidR="009E3C86" w:rsidRDefault="00000000">
            <w:pPr>
              <w:spacing w:after="40"/>
            </w:pPr>
            <w:r>
              <w:rPr>
                <w:sz w:val="20"/>
                <w:szCs w:val="20"/>
              </w:rPr>
              <w:t>[−0.10, +0.10]</w:t>
            </w:r>
          </w:p>
        </w:tc>
        <w:tc>
          <w:tcPr>
            <w:tcW w:w="2256"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1555D19E" w14:textId="77777777" w:rsidR="009E3C86" w:rsidRDefault="00000000">
            <w:pPr>
              <w:spacing w:after="40"/>
            </w:pPr>
            <w:r>
              <w:rPr>
                <w:sz w:val="20"/>
                <w:szCs w:val="20"/>
              </w:rPr>
              <w:t>1.000</w:t>
            </w:r>
          </w:p>
        </w:tc>
      </w:tr>
      <w:tr w:rsidR="009E3C86" w14:paraId="4E690C00" w14:textId="77777777">
        <w:tc>
          <w:tcPr>
            <w:tcW w:w="2256"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6BB4951E" w14:textId="77777777" w:rsidR="009E3C86" w:rsidRDefault="00000000">
            <w:pPr>
              <w:spacing w:after="40"/>
            </w:pPr>
            <w:proofErr w:type="spellStart"/>
            <w:r>
              <w:rPr>
                <w:sz w:val="20"/>
                <w:szCs w:val="20"/>
              </w:rPr>
              <w:t>GraphRAG</w:t>
            </w:r>
            <w:proofErr w:type="spellEnd"/>
            <w:r>
              <w:rPr>
                <w:sz w:val="20"/>
                <w:szCs w:val="20"/>
              </w:rPr>
              <w:t>–Community</w:t>
            </w:r>
          </w:p>
        </w:tc>
        <w:tc>
          <w:tcPr>
            <w:tcW w:w="2256"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09C992D8" w14:textId="77777777" w:rsidR="009E3C86" w:rsidRDefault="00000000">
            <w:pPr>
              <w:spacing w:after="40"/>
            </w:pPr>
            <w:r>
              <w:rPr>
                <w:sz w:val="20"/>
                <w:szCs w:val="20"/>
              </w:rPr>
              <w:t>−0.032</w:t>
            </w:r>
          </w:p>
        </w:tc>
        <w:tc>
          <w:tcPr>
            <w:tcW w:w="2256"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15130E29" w14:textId="77777777" w:rsidR="009E3C86" w:rsidRDefault="00000000">
            <w:pPr>
              <w:spacing w:after="40"/>
            </w:pPr>
            <w:r>
              <w:rPr>
                <w:sz w:val="20"/>
                <w:szCs w:val="20"/>
              </w:rPr>
              <w:t>[−0.14, +0.07]</w:t>
            </w:r>
          </w:p>
        </w:tc>
        <w:tc>
          <w:tcPr>
            <w:tcW w:w="2256"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1712FC62" w14:textId="77777777" w:rsidR="009E3C86" w:rsidRDefault="00000000">
            <w:pPr>
              <w:spacing w:after="40"/>
            </w:pPr>
            <w:r>
              <w:rPr>
                <w:sz w:val="20"/>
                <w:szCs w:val="20"/>
              </w:rPr>
              <w:t>0.856</w:t>
            </w:r>
          </w:p>
        </w:tc>
      </w:tr>
      <w:tr w:rsidR="009E3C86" w14:paraId="41DCDC68" w14:textId="77777777">
        <w:tc>
          <w:tcPr>
            <w:tcW w:w="2256"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2EFE3205" w14:textId="77777777" w:rsidR="009E3C86" w:rsidRDefault="00000000">
            <w:pPr>
              <w:spacing w:after="40"/>
            </w:pPr>
            <w:r>
              <w:rPr>
                <w:sz w:val="20"/>
                <w:szCs w:val="20"/>
              </w:rPr>
              <w:t>Hybrid–Community</w:t>
            </w:r>
          </w:p>
        </w:tc>
        <w:tc>
          <w:tcPr>
            <w:tcW w:w="2256"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68D1B15F" w14:textId="77777777" w:rsidR="009E3C86" w:rsidRDefault="00000000">
            <w:pPr>
              <w:spacing w:after="40"/>
            </w:pPr>
            <w:r>
              <w:rPr>
                <w:sz w:val="20"/>
                <w:szCs w:val="20"/>
              </w:rPr>
              <w:t>−0.045</w:t>
            </w:r>
          </w:p>
        </w:tc>
        <w:tc>
          <w:tcPr>
            <w:tcW w:w="2256"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4F8E7542" w14:textId="77777777" w:rsidR="009E3C86" w:rsidRDefault="00000000">
            <w:pPr>
              <w:spacing w:after="40"/>
            </w:pPr>
            <w:r>
              <w:rPr>
                <w:sz w:val="20"/>
                <w:szCs w:val="20"/>
              </w:rPr>
              <w:t>[−0.15, +0.06]</w:t>
            </w:r>
          </w:p>
        </w:tc>
        <w:tc>
          <w:tcPr>
            <w:tcW w:w="2256"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27354676" w14:textId="77777777" w:rsidR="009E3C86" w:rsidRDefault="00000000">
            <w:pPr>
              <w:spacing w:after="40"/>
            </w:pPr>
            <w:r>
              <w:rPr>
                <w:sz w:val="20"/>
                <w:szCs w:val="20"/>
              </w:rPr>
              <w:t>0.682</w:t>
            </w:r>
          </w:p>
        </w:tc>
      </w:tr>
      <w:tr w:rsidR="009E3C86" w14:paraId="7BE98A68" w14:textId="77777777">
        <w:tc>
          <w:tcPr>
            <w:tcW w:w="2256"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51005CD2" w14:textId="77777777" w:rsidR="009E3C86" w:rsidRDefault="00000000">
            <w:pPr>
              <w:spacing w:after="40"/>
            </w:pPr>
            <w:r>
              <w:rPr>
                <w:sz w:val="20"/>
                <w:szCs w:val="20"/>
              </w:rPr>
              <w:t>Hybrid–</w:t>
            </w:r>
            <w:proofErr w:type="spellStart"/>
            <w:r>
              <w:rPr>
                <w:sz w:val="20"/>
                <w:szCs w:val="20"/>
              </w:rPr>
              <w:t>GraphRAG</w:t>
            </w:r>
            <w:proofErr w:type="spellEnd"/>
          </w:p>
        </w:tc>
        <w:tc>
          <w:tcPr>
            <w:tcW w:w="2256"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15F5B25E" w14:textId="77777777" w:rsidR="009E3C86" w:rsidRDefault="00000000">
            <w:pPr>
              <w:spacing w:after="40"/>
            </w:pPr>
            <w:r>
              <w:rPr>
                <w:sz w:val="20"/>
                <w:szCs w:val="20"/>
              </w:rPr>
              <w:t>−0.013</w:t>
            </w:r>
          </w:p>
        </w:tc>
        <w:tc>
          <w:tcPr>
            <w:tcW w:w="2256"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0DC87DF8" w14:textId="77777777" w:rsidR="009E3C86" w:rsidRDefault="00000000">
            <w:pPr>
              <w:spacing w:after="40"/>
            </w:pPr>
            <w:r>
              <w:rPr>
                <w:sz w:val="20"/>
                <w:szCs w:val="20"/>
              </w:rPr>
              <w:t>[−0.12, +0.09]</w:t>
            </w:r>
          </w:p>
        </w:tc>
        <w:tc>
          <w:tcPr>
            <w:tcW w:w="2256"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5F9540F3" w14:textId="77777777" w:rsidR="009E3C86" w:rsidRDefault="00000000">
            <w:pPr>
              <w:spacing w:after="40"/>
            </w:pPr>
            <w:r>
              <w:rPr>
                <w:sz w:val="20"/>
                <w:szCs w:val="20"/>
              </w:rPr>
              <w:t>0.989</w:t>
            </w:r>
          </w:p>
        </w:tc>
      </w:tr>
    </w:tbl>
    <w:p w14:paraId="496FB9B5" w14:textId="77777777" w:rsidR="009E3C86" w:rsidRDefault="00000000">
      <w:pPr>
        <w:spacing w:before="80" w:after="200"/>
        <w:jc w:val="center"/>
      </w:pPr>
      <w:r>
        <w:rPr>
          <w:i/>
          <w:iCs/>
          <w:color w:val="404040"/>
          <w:sz w:val="20"/>
          <w:szCs w:val="20"/>
        </w:rPr>
        <w:t>Table X: Tukey HSD pairwise comparisons for faithfulness. No pair reaches significance (all p &gt; 0.05). n=51 lacks power to detect observed effect sizes.</w:t>
      </w:r>
    </w:p>
    <w:p w14:paraId="5E342D64" w14:textId="77777777" w:rsidR="009E3C86" w:rsidRDefault="00000000">
      <w:pPr>
        <w:spacing w:after="120"/>
      </w:pPr>
      <w:r>
        <w:rPr>
          <w:i/>
          <w:iCs/>
          <w:color w:val="2E75B6"/>
        </w:rPr>
        <w:t xml:space="preserve">[WRITING PROMPT] Interpretation: query type dominates all four metrics. Retrieval condition is not statistically significant with this sample size, though the directional effects (community &gt; baseline &gt; hybrid for faithfulness) are consistent with the architectural rationale. The sample size (n=51) </w:t>
      </w:r>
      <w:proofErr w:type="gramStart"/>
      <w:r>
        <w:rPr>
          <w:i/>
          <w:iCs/>
          <w:color w:val="2E75B6"/>
        </w:rPr>
        <w:t>is</w:t>
      </w:r>
      <w:proofErr w:type="gramEnd"/>
      <w:r>
        <w:rPr>
          <w:i/>
          <w:iCs/>
          <w:color w:val="2E75B6"/>
        </w:rPr>
        <w:t xml:space="preserve"> a clear limitation. Log: April 27 “Interpretation” and “MANOVA results” sections.</w:t>
      </w:r>
    </w:p>
    <w:p w14:paraId="12BE50F7" w14:textId="67383685" w:rsidR="009E3C86" w:rsidRDefault="005E43DB">
      <w:pPr>
        <w:spacing w:after="120"/>
      </w:pPr>
      <w:r>
        <w:lastRenderedPageBreak/>
        <w:t xml:space="preserve">These results do not imply that retrieval </w:t>
      </w:r>
      <w:proofErr w:type="gramStart"/>
      <w:r>
        <w:t>condition has</w:t>
      </w:r>
      <w:proofErr w:type="gramEnd"/>
      <w:r>
        <w:t xml:space="preserve"> no effect. The directional patterns such as community summaries consistently enhancing </w:t>
      </w:r>
      <w:proofErr w:type="spellStart"/>
      <w:r>
        <w:t>faitfulness</w:t>
      </w:r>
      <w:proofErr w:type="spellEnd"/>
      <w:r>
        <w:t xml:space="preserve"> remain consistent and replicated across multiple prior RAGAS runs (Appendix F). To be precise, the statistical analysis shows that query type is the dominant source of variance in RAG system evaluation </w:t>
      </w:r>
      <w:proofErr w:type="gramStart"/>
      <w:r>
        <w:t>and also</w:t>
      </w:r>
      <w:proofErr w:type="gramEnd"/>
      <w:r>
        <w:t xml:space="preserve"> that aggregate metrics without stratification by query complexity risk concealing meaningful variance. </w:t>
      </w:r>
    </w:p>
    <w:p w14:paraId="2A34BBF8" w14:textId="77777777" w:rsidR="009E3C86" w:rsidRDefault="00000000">
      <w:pPr>
        <w:pStyle w:val="Nadpis2"/>
      </w:pPr>
      <w:bookmarkStart w:id="72" w:name="_Toc228445333"/>
      <w:r>
        <w:t>5.5 Qualitative Analysis</w:t>
      </w:r>
      <w:bookmarkEnd w:id="72"/>
    </w:p>
    <w:p w14:paraId="441BE153" w14:textId="77777777" w:rsidR="009E3C86" w:rsidRDefault="00000000">
      <w:pPr>
        <w:pStyle w:val="Nadpis3"/>
      </w:pPr>
      <w:bookmarkStart w:id="73" w:name="_Toc228445334"/>
      <w:r>
        <w:t>5.5.1 Case Study: Korea 2008 Research Themes</w:t>
      </w:r>
      <w:bookmarkEnd w:id="73"/>
    </w:p>
    <w:p w14:paraId="6914CA63" w14:textId="28D5BFA2" w:rsidR="0013614B" w:rsidRDefault="00000000">
      <w:pPr>
        <w:spacing w:after="120"/>
        <w:rPr>
          <w:i/>
          <w:iCs/>
          <w:color w:val="2E75B6"/>
        </w:rPr>
      </w:pPr>
      <w:r>
        <w:rPr>
          <w:i/>
          <w:iCs/>
          <w:color w:val="2E75B6"/>
        </w:rPr>
        <w:t xml:space="preserve">[WRITING PROMPT] Three-way comparison of responses to “What was the main topic of algae research in Korea in 2008?”: baseline (3 papers, narrow), hybrid (4 papers, broader but ecology-only), full system (picks up thermal effluent/nuclear power plant study via entity </w:t>
      </w:r>
      <w:proofErr w:type="spellStart"/>
      <w:r>
        <w:rPr>
          <w:i/>
          <w:iCs/>
          <w:color w:val="2E75B6"/>
        </w:rPr>
        <w:t>neighbour</w:t>
      </w:r>
      <w:proofErr w:type="spellEnd"/>
      <w:r>
        <w:rPr>
          <w:i/>
          <w:iCs/>
          <w:color w:val="2E75B6"/>
        </w:rPr>
        <w:t xml:space="preserve">). Include the graph expansion </w:t>
      </w:r>
      <w:proofErr w:type="spellStart"/>
      <w:r>
        <w:rPr>
          <w:i/>
          <w:iCs/>
          <w:color w:val="2E75B6"/>
        </w:rPr>
        <w:t>visualisation</w:t>
      </w:r>
      <w:proofErr w:type="spellEnd"/>
      <w:r>
        <w:rPr>
          <w:i/>
          <w:iCs/>
          <w:color w:val="2E75B6"/>
        </w:rPr>
        <w:t xml:space="preserve"> figure. Log: April 24 entry, long qualitative section.</w:t>
      </w:r>
    </w:p>
    <w:p w14:paraId="6DEBA81C" w14:textId="77777777" w:rsidR="009E3C86" w:rsidRDefault="00000000">
      <w:pPr>
        <w:pStyle w:val="Nadpis1"/>
        <w:pageBreakBefore/>
      </w:pPr>
      <w:bookmarkStart w:id="74" w:name="_Toc228445337"/>
      <w:r>
        <w:lastRenderedPageBreak/>
        <w:t>6. Discussion</w:t>
      </w:r>
      <w:bookmarkEnd w:id="74"/>
    </w:p>
    <w:p w14:paraId="049D3116" w14:textId="77777777" w:rsidR="009E3C86" w:rsidRDefault="00000000">
      <w:pPr>
        <w:pStyle w:val="Nadpis2"/>
      </w:pPr>
      <w:bookmarkStart w:id="75" w:name="_Toc228445338"/>
      <w:r>
        <w:t>6.1 Interpretation of Results</w:t>
      </w:r>
      <w:bookmarkEnd w:id="75"/>
    </w:p>
    <w:p w14:paraId="1D70D6A9" w14:textId="77777777" w:rsidR="009E3C86" w:rsidRDefault="00000000">
      <w:pPr>
        <w:spacing w:after="120"/>
      </w:pPr>
      <w:r>
        <w:rPr>
          <w:i/>
          <w:iCs/>
          <w:color w:val="2E75B6"/>
        </w:rPr>
        <w:t xml:space="preserve">[WRITING PROMPT] Why </w:t>
      </w:r>
      <w:proofErr w:type="gramStart"/>
      <w:r>
        <w:rPr>
          <w:i/>
          <w:iCs/>
          <w:color w:val="2E75B6"/>
        </w:rPr>
        <w:t>community</w:t>
      </w:r>
      <w:proofErr w:type="gramEnd"/>
      <w:r>
        <w:rPr>
          <w:i/>
          <w:iCs/>
          <w:color w:val="2E75B6"/>
        </w:rPr>
        <w:t xml:space="preserve"> summaries &gt; entity triplets? Format mismatch hypothesis: LLM generators are trained on prose, not structured triplets. Community summaries are paragraph-length cross-paper syntheses—natural language the generator can incorporate seamlessly. Triplets require the generator to “translate” structured data into prose, introducing friction. This connects to the prompt-priming finding.</w:t>
      </w:r>
    </w:p>
    <w:p w14:paraId="0CE7D7AE" w14:textId="42AC6238" w:rsidR="009E3C86" w:rsidRDefault="007B74F3">
      <w:pPr>
        <w:spacing w:after="120"/>
      </w:pPr>
      <w:r>
        <w:t>When it comes to the full pipeline showing weaker improvements over baseline compared to only adding community summaries, we</w:t>
      </w:r>
      <w:r>
        <w:t xml:space="preserve"> hypothesize that the large language model was being overwhelmed with information it didn’t quite know what to do with</w:t>
      </w:r>
      <w:r>
        <w:t>. L</w:t>
      </w:r>
      <w:r>
        <w:t xml:space="preserve">arge language models are trained </w:t>
      </w:r>
      <w:proofErr w:type="gramStart"/>
      <w:r>
        <w:t>on</w:t>
      </w:r>
      <w:proofErr w:type="gramEnd"/>
      <w:r>
        <w:t xml:space="preserve"> natural corpora rather than working with raw information. The format of community summaries plays into the model’s strength better</w:t>
      </w:r>
      <w:r>
        <w:t xml:space="preserve"> [ADD SUPPORTING EVIDENCE]</w:t>
      </w:r>
      <w:r>
        <w:t xml:space="preserve">. </w:t>
      </w:r>
    </w:p>
    <w:p w14:paraId="3549F039" w14:textId="77777777" w:rsidR="009E3C86" w:rsidRDefault="00000000">
      <w:pPr>
        <w:pStyle w:val="Nadpis2"/>
      </w:pPr>
      <w:bookmarkStart w:id="76" w:name="_Toc228445339"/>
      <w:r>
        <w:t>6.2 Comparison with Related Work</w:t>
      </w:r>
      <w:bookmarkEnd w:id="76"/>
    </w:p>
    <w:p w14:paraId="70919584" w14:textId="77777777" w:rsidR="009E3C86" w:rsidRDefault="00000000">
      <w:pPr>
        <w:spacing w:after="120"/>
      </w:pPr>
      <w:r>
        <w:rPr>
          <w:i/>
          <w:iCs/>
          <w:color w:val="2E75B6"/>
        </w:rPr>
        <w:t xml:space="preserve">[WRITING PROMPT] Microsoft </w:t>
      </w:r>
      <w:proofErr w:type="spellStart"/>
      <w:r>
        <w:rPr>
          <w:i/>
          <w:iCs/>
          <w:color w:val="2E75B6"/>
        </w:rPr>
        <w:t>GraphRAG</w:t>
      </w:r>
      <w:proofErr w:type="spellEnd"/>
      <w:r>
        <w:rPr>
          <w:i/>
          <w:iCs/>
          <w:color w:val="2E75B6"/>
        </w:rPr>
        <w:t xml:space="preserve"> (Edge et al. 2024): their map-reduce approach generates summaries for all communities at all hierarchical levels. Your approach: single resolution level, threshold-based activation. Tradeoffs: theirs is more comprehensive but computationally expensive; yours is lightweight (~$0.15) and targeted. RAPTOR (</w:t>
      </w:r>
      <w:proofErr w:type="spellStart"/>
      <w:r>
        <w:rPr>
          <w:i/>
          <w:iCs/>
          <w:color w:val="2E75B6"/>
        </w:rPr>
        <w:t>Sarthi</w:t>
      </w:r>
      <w:proofErr w:type="spellEnd"/>
      <w:r>
        <w:rPr>
          <w:i/>
          <w:iCs/>
          <w:color w:val="2E75B6"/>
        </w:rPr>
        <w:t xml:space="preserve"> et al. 2024): their summaries are derived from embedding-space clustering; yours from KG community structure, grounding in explicit entity relationships.</w:t>
      </w:r>
    </w:p>
    <w:p w14:paraId="1C21EEDA" w14:textId="77777777" w:rsidR="009E3C86" w:rsidRDefault="009E3C86">
      <w:pPr>
        <w:spacing w:after="120"/>
      </w:pPr>
    </w:p>
    <w:p w14:paraId="5CD4EB73" w14:textId="77777777" w:rsidR="009E3C86" w:rsidRDefault="00000000">
      <w:pPr>
        <w:pStyle w:val="Nadpis2"/>
      </w:pPr>
      <w:bookmarkStart w:id="77" w:name="_Toc228445340"/>
      <w:r>
        <w:t>6.3 Design Decisions in Retrospect</w:t>
      </w:r>
      <w:bookmarkEnd w:id="77"/>
    </w:p>
    <w:p w14:paraId="6F5974D7" w14:textId="77777777" w:rsidR="009E3C86" w:rsidRDefault="00000000">
      <w:pPr>
        <w:spacing w:after="120"/>
      </w:pPr>
      <w:r>
        <w:rPr>
          <w:i/>
          <w:iCs/>
          <w:color w:val="2E75B6"/>
        </w:rPr>
        <w:t xml:space="preserve">[WRITING PROMPT] Binary router + threshold &gt; three-way router. DeepSeek as both generator and judge (potential bias, but cost-effective). Degree cap as hub suppression. File-based </w:t>
      </w:r>
      <w:proofErr w:type="gramStart"/>
      <w:r>
        <w:rPr>
          <w:i/>
          <w:iCs/>
          <w:color w:val="2E75B6"/>
        </w:rPr>
        <w:t>caching</w:t>
      </w:r>
      <w:proofErr w:type="gramEnd"/>
      <w:r>
        <w:rPr>
          <w:i/>
          <w:iCs/>
          <w:color w:val="2E75B6"/>
        </w:rPr>
        <w:t xml:space="preserve"> for all LLM calls. The </w:t>
      </w:r>
      <w:proofErr w:type="gramStart"/>
      <w:r>
        <w:rPr>
          <w:i/>
          <w:iCs/>
          <w:color w:val="2E75B6"/>
        </w:rPr>
        <w:t>dual-store</w:t>
      </w:r>
      <w:proofErr w:type="gramEnd"/>
      <w:r>
        <w:rPr>
          <w:i/>
          <w:iCs/>
          <w:color w:val="2E75B6"/>
        </w:rPr>
        <w:t xml:space="preserve"> join key </w:t>
      </w:r>
      <w:proofErr w:type="gramStart"/>
      <w:r>
        <w:rPr>
          <w:i/>
          <w:iCs/>
          <w:color w:val="2E75B6"/>
        </w:rPr>
        <w:t>lesson</w:t>
      </w:r>
      <w:proofErr w:type="gramEnd"/>
      <w:r>
        <w:rPr>
          <w:i/>
          <w:iCs/>
          <w:color w:val="2E75B6"/>
        </w:rPr>
        <w:t>.</w:t>
      </w:r>
    </w:p>
    <w:p w14:paraId="55E442AE" w14:textId="77777777" w:rsidR="009E3C86" w:rsidRDefault="009E3C86">
      <w:pPr>
        <w:spacing w:after="120"/>
      </w:pPr>
    </w:p>
    <w:p w14:paraId="30DF00AD" w14:textId="77777777" w:rsidR="009E3C86" w:rsidRDefault="00000000">
      <w:pPr>
        <w:pStyle w:val="Nadpis2"/>
      </w:pPr>
      <w:bookmarkStart w:id="78" w:name="_Toc228445341"/>
      <w:r>
        <w:t>6.4 Limitations</w:t>
      </w:r>
      <w:bookmarkEnd w:id="78"/>
    </w:p>
    <w:p w14:paraId="7629C329" w14:textId="77777777" w:rsidR="009E3C86" w:rsidRDefault="00000000">
      <w:pPr>
        <w:pStyle w:val="Nadpis3"/>
      </w:pPr>
      <w:bookmarkStart w:id="79" w:name="_Toc228445342"/>
      <w:r>
        <w:t>6.4.1 Sample Size</w:t>
      </w:r>
      <w:bookmarkEnd w:id="79"/>
    </w:p>
    <w:p w14:paraId="3B3105B0" w14:textId="77777777" w:rsidR="009E3C86" w:rsidRDefault="00000000">
      <w:pPr>
        <w:spacing w:after="120"/>
      </w:pPr>
      <w:r>
        <w:rPr>
          <w:i/>
          <w:iCs/>
          <w:color w:val="2E75B6"/>
        </w:rPr>
        <w:t>[WRITING PROMPT] n=51 evaluation set lacks statistical power. Tukey HSD shows no significant pairwise comparisons. Future work needs larger evaluation set. Compute budget constraint.</w:t>
      </w:r>
    </w:p>
    <w:p w14:paraId="62B40C46" w14:textId="77777777" w:rsidR="009E3C86" w:rsidRDefault="009E3C86">
      <w:pPr>
        <w:spacing w:after="120"/>
      </w:pPr>
    </w:p>
    <w:p w14:paraId="3047C361" w14:textId="77777777" w:rsidR="009E3C86" w:rsidRDefault="00000000">
      <w:pPr>
        <w:pStyle w:val="Nadpis3"/>
      </w:pPr>
      <w:bookmarkStart w:id="80" w:name="_Toc228445343"/>
      <w:r>
        <w:t>6.4.2 Entity Resolution</w:t>
      </w:r>
      <w:bookmarkEnd w:id="80"/>
    </w:p>
    <w:p w14:paraId="4C1F33EF" w14:textId="77777777" w:rsidR="009E3C86" w:rsidRDefault="00000000">
      <w:pPr>
        <w:spacing w:after="120"/>
      </w:pPr>
      <w:r>
        <w:rPr>
          <w:i/>
          <w:iCs/>
          <w:color w:val="2E75B6"/>
        </w:rPr>
        <w:t xml:space="preserve">[WRITING PROMPT] 682 ambiguous abbreviation merges unresolved. Second-order resolution via shared GBIF keys not performed. GBIF match rate </w:t>
      </w:r>
      <w:proofErr w:type="gramStart"/>
      <w:r>
        <w:rPr>
          <w:i/>
          <w:iCs/>
          <w:color w:val="2E75B6"/>
        </w:rPr>
        <w:t>67%—</w:t>
      </w:r>
      <w:proofErr w:type="gramEnd"/>
      <w:r>
        <w:rPr>
          <w:i/>
          <w:iCs/>
          <w:color w:val="2E75B6"/>
        </w:rPr>
        <w:t>unmatched 33% may include valid taxa with non-standard names.</w:t>
      </w:r>
    </w:p>
    <w:p w14:paraId="64182D8A" w14:textId="77777777" w:rsidR="009E3C86" w:rsidRDefault="009E3C86">
      <w:pPr>
        <w:spacing w:after="120"/>
      </w:pPr>
    </w:p>
    <w:p w14:paraId="0E97FF8C" w14:textId="77777777" w:rsidR="009E3C86" w:rsidRDefault="00000000">
      <w:pPr>
        <w:pStyle w:val="Nadpis3"/>
      </w:pPr>
      <w:bookmarkStart w:id="81" w:name="_Toc228445344"/>
      <w:r>
        <w:t>6.4.3 Triplet Injection Format</w:t>
      </w:r>
      <w:bookmarkEnd w:id="81"/>
    </w:p>
    <w:p w14:paraId="78334D5C" w14:textId="77777777" w:rsidR="009E3C86" w:rsidRDefault="00000000">
      <w:pPr>
        <w:spacing w:after="120"/>
      </w:pPr>
      <w:r>
        <w:rPr>
          <w:i/>
          <w:iCs/>
          <w:color w:val="2E75B6"/>
        </w:rPr>
        <w:t>[WRITING PROMPT] Raw triplet injection as a bottleneck. Converting triplets to natural language sentences before injection is a concrete improvement left for future work.</w:t>
      </w:r>
    </w:p>
    <w:p w14:paraId="632BC8C4" w14:textId="77777777" w:rsidR="009E3C86" w:rsidRDefault="009E3C86">
      <w:pPr>
        <w:spacing w:after="120"/>
      </w:pPr>
    </w:p>
    <w:p w14:paraId="21C1FB45" w14:textId="77777777" w:rsidR="009E3C86" w:rsidRDefault="00000000">
      <w:pPr>
        <w:pStyle w:val="Nadpis3"/>
      </w:pPr>
      <w:bookmarkStart w:id="82" w:name="_Toc228445345"/>
      <w:r>
        <w:t>6.4.4 RAGAS Limitations</w:t>
      </w:r>
      <w:bookmarkEnd w:id="82"/>
    </w:p>
    <w:p w14:paraId="29D14768" w14:textId="77777777" w:rsidR="009E3C86" w:rsidRDefault="00000000">
      <w:pPr>
        <w:spacing w:after="120"/>
      </w:pPr>
      <w:r>
        <w:rPr>
          <w:i/>
          <w:iCs/>
          <w:color w:val="2E75B6"/>
        </w:rPr>
        <w:t xml:space="preserve">[WRITING PROMPT] Aggregate scores hide per-type variation. High </w:t>
      </w:r>
      <w:proofErr w:type="spellStart"/>
      <w:r>
        <w:rPr>
          <w:i/>
          <w:iCs/>
          <w:color w:val="2E75B6"/>
        </w:rPr>
        <w:t>NaN</w:t>
      </w:r>
      <w:proofErr w:type="spellEnd"/>
      <w:r>
        <w:rPr>
          <w:i/>
          <w:iCs/>
          <w:color w:val="2E75B6"/>
        </w:rPr>
        <w:t xml:space="preserve"> rates in faithfulness likely caused by DeepSeek generating non-English responses on Korean-origin papers. Using DeepSeek as both generator and judge introduces potential self-evaluation bias.</w:t>
      </w:r>
    </w:p>
    <w:p w14:paraId="5CAD233E" w14:textId="77777777" w:rsidR="009E3C86" w:rsidRDefault="009E3C86">
      <w:pPr>
        <w:spacing w:after="120"/>
      </w:pPr>
    </w:p>
    <w:p w14:paraId="792DDFC8" w14:textId="77777777" w:rsidR="009E3C86" w:rsidRDefault="00000000">
      <w:pPr>
        <w:pStyle w:val="Nadpis3"/>
      </w:pPr>
      <w:bookmarkStart w:id="83" w:name="_Toc228445346"/>
      <w:r>
        <w:t>6.4.5 Hardware Constraints</w:t>
      </w:r>
      <w:bookmarkEnd w:id="83"/>
    </w:p>
    <w:p w14:paraId="6FEEE8D3" w14:textId="77777777" w:rsidR="009E3C86" w:rsidRDefault="00000000">
      <w:pPr>
        <w:spacing w:after="120"/>
      </w:pPr>
      <w:r>
        <w:rPr>
          <w:i/>
          <w:iCs/>
          <w:color w:val="2E75B6"/>
        </w:rPr>
        <w:t xml:space="preserve">[WRITING PROMPT] CPU-only hardware (Lenovo Yoga 7i). Local model options </w:t>
      </w:r>
      <w:proofErr w:type="gramStart"/>
      <w:r>
        <w:rPr>
          <w:i/>
          <w:iCs/>
          <w:color w:val="2E75B6"/>
        </w:rPr>
        <w:t>limited</w:t>
      </w:r>
      <w:proofErr w:type="gramEnd"/>
      <w:r>
        <w:rPr>
          <w:i/>
          <w:iCs/>
          <w:color w:val="2E75B6"/>
        </w:rPr>
        <w:t>. Evaluation runtime constraints.</w:t>
      </w:r>
    </w:p>
    <w:p w14:paraId="3B66D985" w14:textId="77777777" w:rsidR="009E3C86" w:rsidRDefault="009E3C86">
      <w:pPr>
        <w:spacing w:after="120"/>
      </w:pPr>
    </w:p>
    <w:p w14:paraId="73B38853" w14:textId="77777777" w:rsidR="009E3C86" w:rsidRDefault="00000000">
      <w:pPr>
        <w:pStyle w:val="Nadpis2"/>
      </w:pPr>
      <w:bookmarkStart w:id="84" w:name="_Toc228445347"/>
      <w:r>
        <w:t>6.5 Future Work</w:t>
      </w:r>
      <w:bookmarkEnd w:id="84"/>
    </w:p>
    <w:p w14:paraId="4981BD28" w14:textId="77777777" w:rsidR="009E3C86" w:rsidRDefault="00000000">
      <w:pPr>
        <w:spacing w:after="120"/>
      </w:pPr>
      <w:r>
        <w:rPr>
          <w:i/>
          <w:iCs/>
          <w:color w:val="2E75B6"/>
        </w:rPr>
        <w:t>[WRITING PROMPT] Draw from the FUTURE WORK section of your log:</w:t>
      </w:r>
    </w:p>
    <w:p w14:paraId="11427BAE" w14:textId="77777777" w:rsidR="009E3C86" w:rsidRDefault="00000000">
      <w:pPr>
        <w:spacing w:after="40"/>
      </w:pPr>
      <w:r>
        <w:rPr>
          <w:color w:val="808080"/>
          <w:sz w:val="20"/>
          <w:szCs w:val="20"/>
        </w:rPr>
        <w:t>☐ Triplet-to-natural-language conversion before injection</w:t>
      </w:r>
    </w:p>
    <w:p w14:paraId="3E8F7503" w14:textId="77777777" w:rsidR="009E3C86" w:rsidRDefault="00000000">
      <w:pPr>
        <w:spacing w:after="40"/>
      </w:pPr>
      <w:r>
        <w:rPr>
          <w:color w:val="808080"/>
          <w:sz w:val="20"/>
          <w:szCs w:val="20"/>
        </w:rPr>
        <w:t xml:space="preserve">☐ Fine-tuned routing model trained </w:t>
      </w:r>
      <w:proofErr w:type="gramStart"/>
      <w:r>
        <w:rPr>
          <w:color w:val="808080"/>
          <w:sz w:val="20"/>
          <w:szCs w:val="20"/>
        </w:rPr>
        <w:t>on</w:t>
      </w:r>
      <w:proofErr w:type="gramEnd"/>
      <w:r>
        <w:rPr>
          <w:color w:val="808080"/>
          <w:sz w:val="20"/>
          <w:szCs w:val="20"/>
        </w:rPr>
        <w:t xml:space="preserve"> synthetic multi-hop questions</w:t>
      </w:r>
    </w:p>
    <w:p w14:paraId="2088D3C7" w14:textId="77777777" w:rsidR="009E3C86" w:rsidRDefault="00000000">
      <w:pPr>
        <w:spacing w:after="40"/>
      </w:pPr>
      <w:r>
        <w:rPr>
          <w:color w:val="808080"/>
          <w:sz w:val="20"/>
          <w:szCs w:val="20"/>
        </w:rPr>
        <w:t>☐ Hierarchical Leiden (multiple resolutions) for multi-granularity community summaries</w:t>
      </w:r>
    </w:p>
    <w:p w14:paraId="3C312B0C" w14:textId="77777777" w:rsidR="009E3C86" w:rsidRDefault="00000000">
      <w:pPr>
        <w:spacing w:after="40"/>
      </w:pPr>
      <w:r>
        <w:rPr>
          <w:color w:val="808080"/>
          <w:sz w:val="20"/>
          <w:szCs w:val="20"/>
        </w:rPr>
        <w:t>☐ Second-order entity resolution via shared GBIF keys</w:t>
      </w:r>
    </w:p>
    <w:p w14:paraId="454D3636" w14:textId="77777777" w:rsidR="009E3C86" w:rsidRDefault="00000000">
      <w:pPr>
        <w:spacing w:after="40"/>
      </w:pPr>
      <w:r>
        <w:rPr>
          <w:color w:val="808080"/>
          <w:sz w:val="20"/>
          <w:szCs w:val="20"/>
        </w:rPr>
        <w:t>☐ GPU-accelerated local generation</w:t>
      </w:r>
    </w:p>
    <w:p w14:paraId="3E25A111" w14:textId="77777777" w:rsidR="009E3C86" w:rsidRDefault="00000000">
      <w:pPr>
        <w:spacing w:after="40"/>
      </w:pPr>
      <w:r>
        <w:rPr>
          <w:color w:val="808080"/>
          <w:sz w:val="20"/>
          <w:szCs w:val="20"/>
        </w:rPr>
        <w:t>☐ Larger evaluation set for statistical power</w:t>
      </w:r>
    </w:p>
    <w:p w14:paraId="44A0CEC9" w14:textId="77777777" w:rsidR="009E3C86" w:rsidRDefault="00000000">
      <w:pPr>
        <w:spacing w:after="40"/>
      </w:pPr>
      <w:r>
        <w:rPr>
          <w:color w:val="808080"/>
          <w:sz w:val="20"/>
          <w:szCs w:val="20"/>
        </w:rPr>
        <w:lastRenderedPageBreak/>
        <w:t>☐ Steiner tree retrieval for targeted subgraph extraction</w:t>
      </w:r>
    </w:p>
    <w:p w14:paraId="6829C50A" w14:textId="77777777" w:rsidR="009E3C86" w:rsidRDefault="00000000">
      <w:pPr>
        <w:spacing w:after="40"/>
      </w:pPr>
      <w:r>
        <w:rPr>
          <w:color w:val="808080"/>
          <w:sz w:val="20"/>
          <w:szCs w:val="20"/>
        </w:rPr>
        <w:t xml:space="preserve">☐ RAPTOR-style recursive </w:t>
      </w:r>
      <w:proofErr w:type="spellStart"/>
      <w:r>
        <w:rPr>
          <w:color w:val="808080"/>
          <w:sz w:val="20"/>
          <w:szCs w:val="20"/>
        </w:rPr>
        <w:t>summarisation</w:t>
      </w:r>
      <w:proofErr w:type="spellEnd"/>
      <w:r>
        <w:rPr>
          <w:color w:val="808080"/>
          <w:sz w:val="20"/>
          <w:szCs w:val="20"/>
        </w:rPr>
        <w:t xml:space="preserve"> hierarchy</w:t>
      </w:r>
    </w:p>
    <w:p w14:paraId="2579108A" w14:textId="77777777" w:rsidR="009E3C86" w:rsidRDefault="00000000">
      <w:pPr>
        <w:spacing w:after="40"/>
      </w:pPr>
      <w:r>
        <w:rPr>
          <w:color w:val="808080"/>
          <w:sz w:val="20"/>
          <w:szCs w:val="20"/>
        </w:rPr>
        <w:t>☐ Late chunking (Jina AI, 2024) for better chunk context</w:t>
      </w:r>
    </w:p>
    <w:p w14:paraId="307C33EF" w14:textId="77777777" w:rsidR="009E3C86" w:rsidRDefault="00000000">
      <w:pPr>
        <w:spacing w:after="40"/>
      </w:pPr>
      <w:r>
        <w:rPr>
          <w:color w:val="808080"/>
          <w:sz w:val="20"/>
          <w:szCs w:val="20"/>
        </w:rPr>
        <w:t>☐ Agentic RAG with dynamic retrieval parameters</w:t>
      </w:r>
    </w:p>
    <w:p w14:paraId="27E11B56" w14:textId="77777777" w:rsidR="009E3C86" w:rsidRDefault="009E3C86">
      <w:pPr>
        <w:spacing w:after="120"/>
      </w:pPr>
    </w:p>
    <w:p w14:paraId="01E27EF9" w14:textId="77777777" w:rsidR="009E3C86" w:rsidRDefault="00000000">
      <w:pPr>
        <w:pStyle w:val="Nadpis1"/>
        <w:pageBreakBefore/>
      </w:pPr>
      <w:bookmarkStart w:id="85" w:name="_Toc228445348"/>
      <w:r>
        <w:lastRenderedPageBreak/>
        <w:t>7. Conclusion</w:t>
      </w:r>
      <w:bookmarkEnd w:id="85"/>
    </w:p>
    <w:p w14:paraId="692DC9EE" w14:textId="77777777" w:rsidR="009E3C86" w:rsidRDefault="00000000">
      <w:pPr>
        <w:spacing w:after="120"/>
      </w:pPr>
      <w:r>
        <w:rPr>
          <w:i/>
          <w:iCs/>
          <w:color w:val="2E75B6"/>
        </w:rPr>
        <w:t xml:space="preserve">[WRITING PROMPT] </w:t>
      </w:r>
      <w:proofErr w:type="spellStart"/>
      <w:r>
        <w:rPr>
          <w:i/>
          <w:iCs/>
          <w:color w:val="2E75B6"/>
        </w:rPr>
        <w:t>Summarise</w:t>
      </w:r>
      <w:proofErr w:type="spellEnd"/>
      <w:r>
        <w:rPr>
          <w:i/>
          <w:iCs/>
          <w:color w:val="2E75B6"/>
        </w:rPr>
        <w:t xml:space="preserve"> contributions:</w:t>
      </w:r>
    </w:p>
    <w:p w14:paraId="1CA8A780" w14:textId="77777777" w:rsidR="009E3C86" w:rsidRDefault="00000000">
      <w:pPr>
        <w:spacing w:after="40"/>
      </w:pPr>
      <w:r>
        <w:rPr>
          <w:color w:val="808080"/>
          <w:sz w:val="20"/>
          <w:szCs w:val="20"/>
        </w:rPr>
        <w:t>☐ HOPE evaluation framework applied to chunking strategy selection for scientific corpora</w:t>
      </w:r>
    </w:p>
    <w:p w14:paraId="0D2EA388" w14:textId="77777777" w:rsidR="009E3C86" w:rsidRDefault="00000000">
      <w:pPr>
        <w:spacing w:after="40"/>
      </w:pPr>
      <w:r>
        <w:rPr>
          <w:color w:val="808080"/>
          <w:sz w:val="20"/>
          <w:szCs w:val="20"/>
        </w:rPr>
        <w:t xml:space="preserve">☐ Hybrid </w:t>
      </w:r>
      <w:proofErr w:type="spellStart"/>
      <w:r>
        <w:rPr>
          <w:color w:val="808080"/>
          <w:sz w:val="20"/>
          <w:szCs w:val="20"/>
        </w:rPr>
        <w:t>GraphRAG</w:t>
      </w:r>
      <w:proofErr w:type="spellEnd"/>
      <w:r>
        <w:rPr>
          <w:color w:val="808080"/>
          <w:sz w:val="20"/>
          <w:szCs w:val="20"/>
        </w:rPr>
        <w:t xml:space="preserve"> architecture with threshold-based community summary activation</w:t>
      </w:r>
    </w:p>
    <w:p w14:paraId="51445D90" w14:textId="77777777" w:rsidR="009E3C86" w:rsidRDefault="00000000">
      <w:pPr>
        <w:spacing w:after="40"/>
      </w:pPr>
      <w:r>
        <w:rPr>
          <w:color w:val="808080"/>
          <w:sz w:val="20"/>
          <w:szCs w:val="20"/>
        </w:rPr>
        <w:t>☐ Finding: community-level thematic context outperforms entity-level graph expansion for response faithfulness</w:t>
      </w:r>
    </w:p>
    <w:p w14:paraId="46C65041" w14:textId="77777777" w:rsidR="009E3C86" w:rsidRDefault="00000000">
      <w:pPr>
        <w:spacing w:after="40"/>
      </w:pPr>
      <w:r>
        <w:rPr>
          <w:color w:val="808080"/>
          <w:sz w:val="20"/>
          <w:szCs w:val="20"/>
        </w:rPr>
        <w:t>☐ Finding: query type is the dominant factor in RAG evaluation (MANOVA p &lt; 0.001), not retrieval condition</w:t>
      </w:r>
    </w:p>
    <w:p w14:paraId="41019984" w14:textId="77777777" w:rsidR="009E3C86" w:rsidRDefault="00000000">
      <w:pPr>
        <w:spacing w:after="40"/>
      </w:pPr>
      <w:r>
        <w:rPr>
          <w:color w:val="808080"/>
          <w:sz w:val="20"/>
          <w:szCs w:val="20"/>
        </w:rPr>
        <w:t>☐ Deployed system (</w:t>
      </w:r>
      <w:proofErr w:type="spellStart"/>
      <w:r>
        <w:rPr>
          <w:color w:val="808080"/>
          <w:sz w:val="20"/>
          <w:szCs w:val="20"/>
        </w:rPr>
        <w:t>AlgaeBot</w:t>
      </w:r>
      <w:proofErr w:type="spellEnd"/>
      <w:r>
        <w:rPr>
          <w:color w:val="808080"/>
          <w:sz w:val="20"/>
          <w:szCs w:val="20"/>
        </w:rPr>
        <w:t xml:space="preserve">) with </w:t>
      </w:r>
      <w:proofErr w:type="spellStart"/>
      <w:r>
        <w:rPr>
          <w:color w:val="808080"/>
          <w:sz w:val="20"/>
          <w:szCs w:val="20"/>
        </w:rPr>
        <w:t>Streamlit</w:t>
      </w:r>
      <w:proofErr w:type="spellEnd"/>
      <w:r>
        <w:rPr>
          <w:color w:val="808080"/>
          <w:sz w:val="20"/>
          <w:szCs w:val="20"/>
        </w:rPr>
        <w:t xml:space="preserve"> interface at algaebot.filipnovy.dk</w:t>
      </w:r>
    </w:p>
    <w:p w14:paraId="756B36DD" w14:textId="77777777" w:rsidR="009E3C86" w:rsidRDefault="00000000">
      <w:pPr>
        <w:spacing w:after="120"/>
      </w:pPr>
      <w:r>
        <w:rPr>
          <w:i/>
          <w:iCs/>
          <w:color w:val="2E75B6"/>
        </w:rPr>
        <w:t xml:space="preserve">[WRITING PROMPT] Answer each RQ explicitly: RQ1 (yes, the architecture works), RQ2 (recursive 1000 + </w:t>
      </w:r>
      <w:proofErr w:type="spellStart"/>
      <w:r>
        <w:rPr>
          <w:i/>
          <w:iCs/>
          <w:color w:val="2E75B6"/>
        </w:rPr>
        <w:t>bge</w:t>
      </w:r>
      <w:proofErr w:type="spellEnd"/>
      <w:r>
        <w:rPr>
          <w:i/>
          <w:iCs/>
          <w:color w:val="2E75B6"/>
        </w:rPr>
        <w:t>-base via HOPE), RQ3 (nuanced: community summaries help, raw triplets don’t, and query type matters more than pipeline enhancement).</w:t>
      </w:r>
    </w:p>
    <w:p w14:paraId="2D24BB4A" w14:textId="77777777" w:rsidR="009E3C86" w:rsidRDefault="009E3C86">
      <w:pPr>
        <w:spacing w:after="120"/>
      </w:pPr>
    </w:p>
    <w:p w14:paraId="7531DB39" w14:textId="77777777" w:rsidR="009E3C86" w:rsidRDefault="00000000">
      <w:pPr>
        <w:pStyle w:val="Nadpis1"/>
        <w:pageBreakBefore/>
      </w:pPr>
      <w:bookmarkStart w:id="86" w:name="_Toc228445349"/>
      <w:r>
        <w:lastRenderedPageBreak/>
        <w:t>References</w:t>
      </w:r>
      <w:bookmarkEnd w:id="86"/>
    </w:p>
    <w:p w14:paraId="14B415A4" w14:textId="77777777" w:rsidR="009E3C86" w:rsidRDefault="00000000">
      <w:pPr>
        <w:spacing w:after="120"/>
        <w:rPr>
          <w:i/>
          <w:iCs/>
          <w:color w:val="2E75B6"/>
        </w:rPr>
      </w:pPr>
      <w:r>
        <w:rPr>
          <w:i/>
          <w:iCs/>
          <w:color w:val="2E75B6"/>
        </w:rPr>
        <w:t>[WRITING PROMPT] Use Zotero + Word plugin. Key references to include:</w:t>
      </w:r>
    </w:p>
    <w:p w14:paraId="5BD74479" w14:textId="77777777" w:rsidR="00B97E30" w:rsidRPr="00B97E30" w:rsidRDefault="00937417" w:rsidP="00B97E30">
      <w:pPr>
        <w:pStyle w:val="Bibliografie"/>
      </w:pPr>
      <w:r>
        <w:fldChar w:fldCharType="begin"/>
      </w:r>
      <w:r>
        <w:instrText xml:space="preserve"> ADDIN ZOTERO_BIBL {"uncited":[],"omitted":[],"custom":[]} CSL_BIBLIOGRAPHY </w:instrText>
      </w:r>
      <w:r>
        <w:fldChar w:fldCharType="separate"/>
      </w:r>
      <w:r w:rsidR="00B97E30" w:rsidRPr="00B97E30">
        <w:t xml:space="preserve">Arp, R., Smith, B., &amp; Spear, A. D. (2015). </w:t>
      </w:r>
      <w:r w:rsidR="00B97E30" w:rsidRPr="00B97E30">
        <w:rPr>
          <w:i/>
          <w:iCs/>
        </w:rPr>
        <w:t>Building Ontologies with Basic Formal Ontology</w:t>
      </w:r>
      <w:r w:rsidR="00B97E30" w:rsidRPr="00B97E30">
        <w:t>. The MIT Press. https://doi.org/10.7551/mitpress/9780262527811.001.0001</w:t>
      </w:r>
    </w:p>
    <w:p w14:paraId="6C6ABB68" w14:textId="77777777" w:rsidR="00B97E30" w:rsidRPr="00B97E30" w:rsidRDefault="00B97E30" w:rsidP="00B97E30">
      <w:pPr>
        <w:pStyle w:val="Bibliografie"/>
      </w:pPr>
      <w:r w:rsidRPr="00B97E30">
        <w:t xml:space="preserve">Edge, D., Trinh, H., Cheng, N., Bradley, J., Chao, A., Mody, A., Truitt, S., </w:t>
      </w:r>
      <w:proofErr w:type="spellStart"/>
      <w:r w:rsidRPr="00B97E30">
        <w:t>Metropolitansky</w:t>
      </w:r>
      <w:proofErr w:type="spellEnd"/>
      <w:r w:rsidRPr="00B97E30">
        <w:t xml:space="preserve">, D., Ness, R. O., &amp; Larson, J. (2025). </w:t>
      </w:r>
      <w:r w:rsidRPr="00B97E30">
        <w:rPr>
          <w:i/>
          <w:iCs/>
        </w:rPr>
        <w:t>From Local to Global: A Graph RAG Approach to Query-Focused Summarization</w:t>
      </w:r>
      <w:r w:rsidRPr="00B97E30">
        <w:t xml:space="preserve"> (arXiv:2404.16130). </w:t>
      </w:r>
      <w:proofErr w:type="spellStart"/>
      <w:r w:rsidRPr="00B97E30">
        <w:t>arXiv</w:t>
      </w:r>
      <w:proofErr w:type="spellEnd"/>
      <w:r w:rsidRPr="00B97E30">
        <w:t>. https://doi.org/10.48550/arXiv.2404.16130</w:t>
      </w:r>
    </w:p>
    <w:p w14:paraId="55A482BC" w14:textId="77777777" w:rsidR="00B97E30" w:rsidRPr="00B97E30" w:rsidRDefault="00B97E30" w:rsidP="00B97E30">
      <w:pPr>
        <w:pStyle w:val="Bibliografie"/>
      </w:pPr>
      <w:r w:rsidRPr="00B97E30">
        <w:t xml:space="preserve">Jackson, R., </w:t>
      </w:r>
      <w:proofErr w:type="spellStart"/>
      <w:r w:rsidRPr="00B97E30">
        <w:t>Matentzoglu</w:t>
      </w:r>
      <w:proofErr w:type="spellEnd"/>
      <w:r w:rsidRPr="00B97E30">
        <w:t xml:space="preserve">, N., Overton, J. A., Vita, R., Balhoff, J. P., Buttigieg, P. L., Carbon, S., Courtot, M., Diehl, A. D., Dooley, D. M., Duncan, W. D., Harris, N. L., Haendel, M. A., Lewis, S. E., Natale, D. A., Osumi-Sutherland, D., Ruttenberg, A., </w:t>
      </w:r>
      <w:proofErr w:type="spellStart"/>
      <w:r w:rsidRPr="00B97E30">
        <w:t>Schriml</w:t>
      </w:r>
      <w:proofErr w:type="spellEnd"/>
      <w:r w:rsidRPr="00B97E30">
        <w:t xml:space="preserve">, L. M., Smith, B., … Peters, B. (2021). OBO Foundry in 2021: Operationalizing open data principles to evaluate ontologies. </w:t>
      </w:r>
      <w:r w:rsidRPr="00B97E30">
        <w:rPr>
          <w:i/>
          <w:iCs/>
        </w:rPr>
        <w:t>Database</w:t>
      </w:r>
      <w:r w:rsidRPr="00B97E30">
        <w:t xml:space="preserve">, </w:t>
      </w:r>
      <w:r w:rsidRPr="00B97E30">
        <w:rPr>
          <w:i/>
          <w:iCs/>
        </w:rPr>
        <w:t>2021</w:t>
      </w:r>
      <w:r w:rsidRPr="00B97E30">
        <w:t>, baab069. https://doi.org/10.1093/database/baab069</w:t>
      </w:r>
    </w:p>
    <w:p w14:paraId="23384D2D" w14:textId="77777777" w:rsidR="00B97E30" w:rsidRPr="00B97E30" w:rsidRDefault="00B97E30" w:rsidP="00B97E30">
      <w:pPr>
        <w:pStyle w:val="Bibliografie"/>
      </w:pPr>
      <w:r w:rsidRPr="00B97E30">
        <w:t xml:space="preserve">Latif, S., Ameer, H., Akram, M. H., &amp; Fatima, M. (2025). The Chunking Paradigm: Recursive Semantic for RAG Optimization. In M. Abbas, T. Yousef, &amp; L. </w:t>
      </w:r>
      <w:proofErr w:type="spellStart"/>
      <w:r w:rsidRPr="00B97E30">
        <w:t>Galke</w:t>
      </w:r>
      <w:proofErr w:type="spellEnd"/>
      <w:r w:rsidRPr="00B97E30">
        <w:t xml:space="preserve"> (Eds.), </w:t>
      </w:r>
      <w:r w:rsidRPr="00B97E30">
        <w:rPr>
          <w:i/>
          <w:iCs/>
        </w:rPr>
        <w:t>Proceedings of the 8th International Conference on Natural Language and Speech Processing (ICNLSP-2025)</w:t>
      </w:r>
      <w:r w:rsidRPr="00B97E30">
        <w:t xml:space="preserve"> (pp. 137–145). Association for Computational Linguistics. https://aclanthology.org/2025.icnlsp-1.15/</w:t>
      </w:r>
    </w:p>
    <w:p w14:paraId="41F579E2" w14:textId="77777777" w:rsidR="00B97E30" w:rsidRPr="00B97E30" w:rsidRDefault="00B97E30" w:rsidP="00B97E30">
      <w:pPr>
        <w:pStyle w:val="Bibliografie"/>
      </w:pPr>
      <w:r w:rsidRPr="00B97E30">
        <w:t xml:space="preserve">Lewis, P., Perez, E., </w:t>
      </w:r>
      <w:proofErr w:type="spellStart"/>
      <w:r w:rsidRPr="00B97E30">
        <w:t>Piktus</w:t>
      </w:r>
      <w:proofErr w:type="spellEnd"/>
      <w:r w:rsidRPr="00B97E30">
        <w:t xml:space="preserve">, A., Petroni, F., </w:t>
      </w:r>
      <w:proofErr w:type="spellStart"/>
      <w:r w:rsidRPr="00B97E30">
        <w:t>Karpukhin</w:t>
      </w:r>
      <w:proofErr w:type="spellEnd"/>
      <w:r w:rsidRPr="00B97E30">
        <w:t xml:space="preserve">, V., Goyal, N., </w:t>
      </w:r>
      <w:proofErr w:type="spellStart"/>
      <w:r w:rsidRPr="00B97E30">
        <w:t>Küttler</w:t>
      </w:r>
      <w:proofErr w:type="spellEnd"/>
      <w:r w:rsidRPr="00B97E30">
        <w:t xml:space="preserve">, H., Lewis, M., Yih, W., </w:t>
      </w:r>
      <w:proofErr w:type="spellStart"/>
      <w:r w:rsidRPr="00B97E30">
        <w:t>Rocktäschel</w:t>
      </w:r>
      <w:proofErr w:type="spellEnd"/>
      <w:r w:rsidRPr="00B97E30">
        <w:t xml:space="preserve">, T., Riedel, S., &amp; Kiela, D. (2021). </w:t>
      </w:r>
      <w:r w:rsidRPr="00B97E30">
        <w:rPr>
          <w:i/>
          <w:iCs/>
        </w:rPr>
        <w:t>Retrieval-Augmented Generation for Knowledge-Intensive NLP Tasks</w:t>
      </w:r>
      <w:r w:rsidRPr="00B97E30">
        <w:t xml:space="preserve"> (arXiv:2005.11401). </w:t>
      </w:r>
      <w:proofErr w:type="spellStart"/>
      <w:r w:rsidRPr="00B97E30">
        <w:t>arXiv</w:t>
      </w:r>
      <w:proofErr w:type="spellEnd"/>
      <w:r w:rsidRPr="00B97E30">
        <w:t>. https://doi.org/10.48550/arXiv.2005.11401</w:t>
      </w:r>
    </w:p>
    <w:p w14:paraId="0151B855" w14:textId="77777777" w:rsidR="00B97E30" w:rsidRPr="00B97E30" w:rsidRDefault="00B97E30" w:rsidP="00B97E30">
      <w:pPr>
        <w:pStyle w:val="Bibliografie"/>
      </w:pPr>
      <w:r w:rsidRPr="00B97E30">
        <w:t xml:space="preserve">Liu, Y.-Y., Zheng, Z., Zhang, F., Feng, J.-C., Fu, Y.-Y., Zhai, J.-D., He, B.-S., Zhang, X., &amp; Du, X.-Y. (2025). A comprehensive taxonomy of prompt engineering techniques for large language models. </w:t>
      </w:r>
      <w:r w:rsidRPr="00B97E30">
        <w:rPr>
          <w:i/>
          <w:iCs/>
        </w:rPr>
        <w:t>Frontiers of Computer Science</w:t>
      </w:r>
      <w:r w:rsidRPr="00B97E30">
        <w:t xml:space="preserve">, </w:t>
      </w:r>
      <w:r w:rsidRPr="00B97E30">
        <w:rPr>
          <w:i/>
          <w:iCs/>
        </w:rPr>
        <w:t>20</w:t>
      </w:r>
      <w:r w:rsidRPr="00B97E30">
        <w:t>(3), 2003601. https://doi.org/10.1007/s11704-025-50058-z</w:t>
      </w:r>
    </w:p>
    <w:p w14:paraId="37195791" w14:textId="77777777" w:rsidR="00B97E30" w:rsidRPr="00B97E30" w:rsidRDefault="00B97E30" w:rsidP="00B97E30">
      <w:pPr>
        <w:pStyle w:val="Bibliografie"/>
      </w:pPr>
      <w:r w:rsidRPr="00B97E30">
        <w:rPr>
          <w:i/>
          <w:iCs/>
        </w:rPr>
        <w:lastRenderedPageBreak/>
        <w:t>National Center for Biotechnology Information</w:t>
      </w:r>
      <w:r w:rsidRPr="00B97E30">
        <w:t>. (n.d.). Retrieved May 4, 2026, from https://www.ncbi.nlm.nih.gov/</w:t>
      </w:r>
    </w:p>
    <w:p w14:paraId="6241227A" w14:textId="77777777" w:rsidR="00B97E30" w:rsidRPr="00B97E30" w:rsidRDefault="00B97E30" w:rsidP="00B97E30">
      <w:pPr>
        <w:pStyle w:val="Bibliografie"/>
      </w:pPr>
      <w:r w:rsidRPr="00B97E30">
        <w:rPr>
          <w:i/>
          <w:iCs/>
        </w:rPr>
        <w:t>OBO Foundry</w:t>
      </w:r>
      <w:r w:rsidRPr="00B97E30">
        <w:t>. (n.d.). Retrieved May 4, 2026, from https://obofoundry.org/ontology/ro.html</w:t>
      </w:r>
    </w:p>
    <w:p w14:paraId="77D48E97" w14:textId="77777777" w:rsidR="00B97E30" w:rsidRPr="00B97E30" w:rsidRDefault="00B97E30" w:rsidP="00B97E30">
      <w:pPr>
        <w:pStyle w:val="Bibliografie"/>
      </w:pPr>
      <w:proofErr w:type="spellStart"/>
      <w:r w:rsidRPr="00B97E30">
        <w:t>Sarthi</w:t>
      </w:r>
      <w:proofErr w:type="spellEnd"/>
      <w:r w:rsidRPr="00B97E30">
        <w:t xml:space="preserve">, P., Abdullah, S., Tuli, A., Khanna, S., Goldie, A., &amp; Manning, C. D. (2024). </w:t>
      </w:r>
      <w:r w:rsidRPr="00B97E30">
        <w:rPr>
          <w:i/>
          <w:iCs/>
        </w:rPr>
        <w:t>RAPTOR: Recursive Abstractive Processing for Tree-Organized Retrieval</w:t>
      </w:r>
      <w:r w:rsidRPr="00B97E30">
        <w:t xml:space="preserve"> (arXiv:2401.18059). </w:t>
      </w:r>
      <w:proofErr w:type="spellStart"/>
      <w:r w:rsidRPr="00B97E30">
        <w:t>arXiv</w:t>
      </w:r>
      <w:proofErr w:type="spellEnd"/>
      <w:r w:rsidRPr="00B97E30">
        <w:t>. https://doi.org/10.48550/arXiv.2401.18059</w:t>
      </w:r>
    </w:p>
    <w:p w14:paraId="306F22C1" w14:textId="77777777" w:rsidR="00B97E30" w:rsidRPr="00B97E30" w:rsidRDefault="00B97E30" w:rsidP="00B97E30">
      <w:pPr>
        <w:pStyle w:val="Bibliografie"/>
      </w:pPr>
      <w:proofErr w:type="spellStart"/>
      <w:r w:rsidRPr="00B97E30">
        <w:t>Traag</w:t>
      </w:r>
      <w:proofErr w:type="spellEnd"/>
      <w:r w:rsidRPr="00B97E30">
        <w:t xml:space="preserve">, V., Waltman, L., &amp; Eck, N. J. van. (2019). From Louvain to Leiden: Guaranteeing well-connected communities. </w:t>
      </w:r>
      <w:r w:rsidRPr="00B97E30">
        <w:rPr>
          <w:i/>
          <w:iCs/>
        </w:rPr>
        <w:t>Scientific Reports</w:t>
      </w:r>
      <w:r w:rsidRPr="00B97E30">
        <w:t xml:space="preserve">, </w:t>
      </w:r>
      <w:r w:rsidRPr="00B97E30">
        <w:rPr>
          <w:i/>
          <w:iCs/>
        </w:rPr>
        <w:t>9</w:t>
      </w:r>
      <w:r w:rsidRPr="00B97E30">
        <w:t>(1), 5233. https://doi.org/10.1038/s41598-019-41695-z</w:t>
      </w:r>
    </w:p>
    <w:p w14:paraId="5BAEF8D6" w14:textId="42F11FF2" w:rsidR="009E3C86" w:rsidRDefault="00937417" w:rsidP="00937417">
      <w:pPr>
        <w:spacing w:after="120"/>
      </w:pPr>
      <w:r>
        <w:fldChar w:fldCharType="end"/>
      </w:r>
    </w:p>
    <w:p w14:paraId="628D15C9" w14:textId="77777777" w:rsidR="009E3C86" w:rsidRDefault="00000000">
      <w:pPr>
        <w:spacing w:after="40"/>
      </w:pPr>
      <w:r>
        <w:rPr>
          <w:rFonts w:ascii="Segoe UI Symbol" w:hAnsi="Segoe UI Symbol" w:cs="Segoe UI Symbol"/>
          <w:color w:val="808080"/>
          <w:sz w:val="20"/>
          <w:szCs w:val="20"/>
        </w:rPr>
        <w:t>☐</w:t>
      </w:r>
      <w:r>
        <w:rPr>
          <w:color w:val="808080"/>
          <w:sz w:val="20"/>
          <w:szCs w:val="20"/>
        </w:rPr>
        <w:t xml:space="preserve"> Edge et al. 2024 — Microsoft </w:t>
      </w:r>
      <w:proofErr w:type="spellStart"/>
      <w:r>
        <w:rPr>
          <w:color w:val="808080"/>
          <w:sz w:val="20"/>
          <w:szCs w:val="20"/>
        </w:rPr>
        <w:t>GraphRAG</w:t>
      </w:r>
      <w:proofErr w:type="spellEnd"/>
    </w:p>
    <w:p w14:paraId="5989BD60" w14:textId="77777777" w:rsidR="009E3C86" w:rsidRDefault="00000000">
      <w:pPr>
        <w:spacing w:after="40"/>
      </w:pPr>
      <w:r>
        <w:rPr>
          <w:color w:val="808080"/>
          <w:sz w:val="20"/>
          <w:szCs w:val="20"/>
        </w:rPr>
        <w:t>☐ Liu et al. 2025 — prompting taxonomy</w:t>
      </w:r>
    </w:p>
    <w:p w14:paraId="1432E14C" w14:textId="77777777" w:rsidR="009E3C86" w:rsidRDefault="00000000">
      <w:pPr>
        <w:spacing w:after="40"/>
      </w:pPr>
      <w:r>
        <w:rPr>
          <w:color w:val="808080"/>
          <w:sz w:val="20"/>
          <w:szCs w:val="20"/>
        </w:rPr>
        <w:t xml:space="preserve">☐ </w:t>
      </w:r>
      <w:proofErr w:type="spellStart"/>
      <w:r>
        <w:rPr>
          <w:color w:val="808080"/>
          <w:sz w:val="20"/>
          <w:szCs w:val="20"/>
        </w:rPr>
        <w:t>Sarthi</w:t>
      </w:r>
      <w:proofErr w:type="spellEnd"/>
      <w:r>
        <w:rPr>
          <w:color w:val="808080"/>
          <w:sz w:val="20"/>
          <w:szCs w:val="20"/>
        </w:rPr>
        <w:t xml:space="preserve"> et al. 2024 — RAPTOR</w:t>
      </w:r>
    </w:p>
    <w:p w14:paraId="7EF9D6C7" w14:textId="77777777" w:rsidR="009E3C86" w:rsidRDefault="00000000">
      <w:pPr>
        <w:spacing w:after="40"/>
      </w:pPr>
      <w:r>
        <w:rPr>
          <w:color w:val="808080"/>
          <w:sz w:val="20"/>
          <w:szCs w:val="20"/>
        </w:rPr>
        <w:t>☐ Jeong et al. 2024 — Adaptive-RAG</w:t>
      </w:r>
    </w:p>
    <w:p w14:paraId="51B19D02" w14:textId="77777777" w:rsidR="009E3C86" w:rsidRDefault="00000000">
      <w:pPr>
        <w:spacing w:after="40"/>
      </w:pPr>
      <w:r>
        <w:rPr>
          <w:color w:val="808080"/>
          <w:sz w:val="20"/>
          <w:szCs w:val="20"/>
        </w:rPr>
        <w:t>☐ Hogan et al. 2021 — Knowledge graphs survey</w:t>
      </w:r>
    </w:p>
    <w:p w14:paraId="25E1345D" w14:textId="77777777" w:rsidR="009E3C86" w:rsidRDefault="00000000">
      <w:pPr>
        <w:spacing w:after="40"/>
      </w:pPr>
      <w:r>
        <w:rPr>
          <w:color w:val="808080"/>
          <w:sz w:val="20"/>
          <w:szCs w:val="20"/>
        </w:rPr>
        <w:t xml:space="preserve">☐ Reimers &amp; </w:t>
      </w:r>
      <w:proofErr w:type="spellStart"/>
      <w:r>
        <w:rPr>
          <w:color w:val="808080"/>
          <w:sz w:val="20"/>
          <w:szCs w:val="20"/>
        </w:rPr>
        <w:t>Gurevych</w:t>
      </w:r>
      <w:proofErr w:type="spellEnd"/>
      <w:r>
        <w:rPr>
          <w:color w:val="808080"/>
          <w:sz w:val="20"/>
          <w:szCs w:val="20"/>
        </w:rPr>
        <w:t xml:space="preserve"> 2019 — Sentence-BERT</w:t>
      </w:r>
    </w:p>
    <w:p w14:paraId="4BA29712" w14:textId="77777777" w:rsidR="009E3C86" w:rsidRDefault="00000000">
      <w:pPr>
        <w:spacing w:after="40"/>
      </w:pPr>
      <w:r>
        <w:rPr>
          <w:color w:val="808080"/>
          <w:sz w:val="20"/>
          <w:szCs w:val="20"/>
        </w:rPr>
        <w:t xml:space="preserve">☐ </w:t>
      </w:r>
      <w:proofErr w:type="spellStart"/>
      <w:r>
        <w:rPr>
          <w:color w:val="808080"/>
          <w:sz w:val="20"/>
          <w:szCs w:val="20"/>
        </w:rPr>
        <w:t>Brådland</w:t>
      </w:r>
      <w:proofErr w:type="spellEnd"/>
      <w:r>
        <w:rPr>
          <w:color w:val="808080"/>
          <w:sz w:val="20"/>
          <w:szCs w:val="20"/>
        </w:rPr>
        <w:t xml:space="preserve"> et al. 2025 — HOPE metric (SIGIR)</w:t>
      </w:r>
    </w:p>
    <w:p w14:paraId="378A6BBA" w14:textId="77777777" w:rsidR="009E3C86" w:rsidRDefault="00000000">
      <w:pPr>
        <w:spacing w:after="40"/>
      </w:pPr>
      <w:r>
        <w:rPr>
          <w:color w:val="808080"/>
          <w:sz w:val="20"/>
          <w:szCs w:val="20"/>
        </w:rPr>
        <w:t>☐ Gao et al. 2023 — RAG survey</w:t>
      </w:r>
    </w:p>
    <w:p w14:paraId="54537E69" w14:textId="77777777" w:rsidR="009E3C86" w:rsidRDefault="00000000">
      <w:pPr>
        <w:spacing w:after="40"/>
      </w:pPr>
      <w:r>
        <w:rPr>
          <w:color w:val="808080"/>
          <w:sz w:val="20"/>
          <w:szCs w:val="20"/>
        </w:rPr>
        <w:t xml:space="preserve">☐ </w:t>
      </w:r>
      <w:proofErr w:type="spellStart"/>
      <w:r>
        <w:rPr>
          <w:color w:val="808080"/>
          <w:sz w:val="20"/>
          <w:szCs w:val="20"/>
        </w:rPr>
        <w:t>Karpukhin</w:t>
      </w:r>
      <w:proofErr w:type="spellEnd"/>
      <w:r>
        <w:rPr>
          <w:color w:val="808080"/>
          <w:sz w:val="20"/>
          <w:szCs w:val="20"/>
        </w:rPr>
        <w:t xml:space="preserve"> et al. 2020 — Dense passage retrieval</w:t>
      </w:r>
    </w:p>
    <w:p w14:paraId="222552B2" w14:textId="77777777" w:rsidR="009E3C86" w:rsidRDefault="00000000">
      <w:pPr>
        <w:spacing w:after="40"/>
      </w:pPr>
      <w:r>
        <w:rPr>
          <w:color w:val="808080"/>
          <w:sz w:val="20"/>
          <w:szCs w:val="20"/>
        </w:rPr>
        <w:t>☐ Cohen 1988 — Statistical power analysis</w:t>
      </w:r>
    </w:p>
    <w:p w14:paraId="0CE23442" w14:textId="77777777" w:rsidR="009E3C86" w:rsidRDefault="009E3C86">
      <w:pPr>
        <w:spacing w:after="120"/>
      </w:pPr>
    </w:p>
    <w:p w14:paraId="5CFB874A" w14:textId="77777777" w:rsidR="009E3C86" w:rsidRDefault="00000000">
      <w:pPr>
        <w:pStyle w:val="Nadpis1"/>
        <w:pageBreakBefore/>
      </w:pPr>
      <w:bookmarkStart w:id="87" w:name="_Toc228445350"/>
      <w:r>
        <w:lastRenderedPageBreak/>
        <w:t>Appendix A: System Configuration</w:t>
      </w:r>
      <w:bookmarkEnd w:id="87"/>
    </w:p>
    <w:p w14:paraId="38820E61" w14:textId="77777777" w:rsidR="009E3C86" w:rsidRDefault="00000000">
      <w:pPr>
        <w:spacing w:after="120"/>
      </w:pPr>
      <w:r>
        <w:rPr>
          <w:i/>
          <w:iCs/>
          <w:color w:val="2E75B6"/>
        </w:rPr>
        <w:t>[WRITING PROMPT] Paste from config.py. Include all parameter values:</w:t>
      </w:r>
    </w:p>
    <w:p w14:paraId="706E79AD" w14:textId="77777777" w:rsidR="009E3C86" w:rsidRDefault="00000000">
      <w:pPr>
        <w:spacing w:after="40"/>
      </w:pPr>
      <w:r>
        <w:rPr>
          <w:color w:val="808080"/>
          <w:sz w:val="20"/>
          <w:szCs w:val="20"/>
        </w:rPr>
        <w:t>☐ N_QUERIES = 5</w:t>
      </w:r>
    </w:p>
    <w:p w14:paraId="593EC4E7" w14:textId="77777777" w:rsidR="009E3C86" w:rsidRDefault="00000000">
      <w:pPr>
        <w:spacing w:after="40"/>
      </w:pPr>
      <w:r>
        <w:rPr>
          <w:color w:val="808080"/>
          <w:sz w:val="20"/>
          <w:szCs w:val="20"/>
        </w:rPr>
        <w:t>☐ TOP_K_RETRIEVAL = 5</w:t>
      </w:r>
    </w:p>
    <w:p w14:paraId="5814B0DA" w14:textId="77777777" w:rsidR="009E3C86" w:rsidRDefault="00000000">
      <w:pPr>
        <w:spacing w:after="40"/>
      </w:pPr>
      <w:r>
        <w:rPr>
          <w:color w:val="808080"/>
          <w:sz w:val="20"/>
          <w:szCs w:val="20"/>
        </w:rPr>
        <w:t>☐ TOP_K_RERANK = 5</w:t>
      </w:r>
    </w:p>
    <w:p w14:paraId="2CD17A5B" w14:textId="77777777" w:rsidR="009E3C86" w:rsidRDefault="00000000">
      <w:pPr>
        <w:spacing w:after="40"/>
      </w:pPr>
      <w:r>
        <w:rPr>
          <w:color w:val="808080"/>
          <w:sz w:val="20"/>
          <w:szCs w:val="20"/>
        </w:rPr>
        <w:t>☐ EMBEDDING_MODEL = BAAI/bge-base-en-v1.5</w:t>
      </w:r>
    </w:p>
    <w:p w14:paraId="7B4FC2C2" w14:textId="77777777" w:rsidR="009E3C86" w:rsidRDefault="00000000">
      <w:pPr>
        <w:spacing w:after="40"/>
      </w:pPr>
      <w:r>
        <w:rPr>
          <w:color w:val="808080"/>
          <w:sz w:val="20"/>
          <w:szCs w:val="20"/>
        </w:rPr>
        <w:t>☐ RERANKER_MODEL = BAAI/</w:t>
      </w:r>
      <w:proofErr w:type="spellStart"/>
      <w:r>
        <w:rPr>
          <w:color w:val="808080"/>
          <w:sz w:val="20"/>
          <w:szCs w:val="20"/>
        </w:rPr>
        <w:t>bge</w:t>
      </w:r>
      <w:proofErr w:type="spellEnd"/>
      <w:r>
        <w:rPr>
          <w:color w:val="808080"/>
          <w:sz w:val="20"/>
          <w:szCs w:val="20"/>
        </w:rPr>
        <w:t>-</w:t>
      </w:r>
      <w:proofErr w:type="spellStart"/>
      <w:r>
        <w:rPr>
          <w:color w:val="808080"/>
          <w:sz w:val="20"/>
          <w:szCs w:val="20"/>
        </w:rPr>
        <w:t>reranker</w:t>
      </w:r>
      <w:proofErr w:type="spellEnd"/>
      <w:r>
        <w:rPr>
          <w:color w:val="808080"/>
          <w:sz w:val="20"/>
          <w:szCs w:val="20"/>
        </w:rPr>
        <w:t>-base</w:t>
      </w:r>
    </w:p>
    <w:p w14:paraId="3DEF742E" w14:textId="77777777" w:rsidR="009E3C86" w:rsidRDefault="00000000">
      <w:pPr>
        <w:spacing w:after="40"/>
      </w:pPr>
      <w:r>
        <w:rPr>
          <w:color w:val="808080"/>
          <w:sz w:val="20"/>
          <w:szCs w:val="20"/>
        </w:rPr>
        <w:t xml:space="preserve">☐ GENERATION_MODEL = </w:t>
      </w:r>
      <w:proofErr w:type="spellStart"/>
      <w:r>
        <w:rPr>
          <w:color w:val="808080"/>
          <w:sz w:val="20"/>
          <w:szCs w:val="20"/>
        </w:rPr>
        <w:t>deepseek</w:t>
      </w:r>
      <w:proofErr w:type="spellEnd"/>
      <w:r>
        <w:rPr>
          <w:color w:val="808080"/>
          <w:sz w:val="20"/>
          <w:szCs w:val="20"/>
        </w:rPr>
        <w:t>-chat</w:t>
      </w:r>
    </w:p>
    <w:p w14:paraId="2648CB2D" w14:textId="77777777" w:rsidR="009E3C86" w:rsidRDefault="00000000">
      <w:pPr>
        <w:spacing w:after="40"/>
      </w:pPr>
      <w:r>
        <w:rPr>
          <w:color w:val="808080"/>
          <w:sz w:val="20"/>
          <w:szCs w:val="20"/>
        </w:rPr>
        <w:t>☐ COMMUNITY_MAX_DISTANCE = 0.30</w:t>
      </w:r>
    </w:p>
    <w:p w14:paraId="51A7353E" w14:textId="77777777" w:rsidR="009E3C86" w:rsidRDefault="00000000">
      <w:pPr>
        <w:spacing w:after="40"/>
      </w:pPr>
      <w:r>
        <w:rPr>
          <w:color w:val="808080"/>
          <w:sz w:val="20"/>
          <w:szCs w:val="20"/>
        </w:rPr>
        <w:t>☐ COMMUNITY_TOP_K = 3</w:t>
      </w:r>
    </w:p>
    <w:p w14:paraId="16B278B2" w14:textId="77777777" w:rsidR="009E3C86" w:rsidRDefault="00000000">
      <w:pPr>
        <w:spacing w:after="40"/>
      </w:pPr>
      <w:r>
        <w:rPr>
          <w:color w:val="808080"/>
          <w:sz w:val="20"/>
          <w:szCs w:val="20"/>
        </w:rPr>
        <w:t>☐ DEGREE_CAP = 100</w:t>
      </w:r>
    </w:p>
    <w:p w14:paraId="57CD1117" w14:textId="77777777" w:rsidR="009E3C86" w:rsidRDefault="00000000">
      <w:pPr>
        <w:spacing w:after="40"/>
      </w:pPr>
      <w:r>
        <w:rPr>
          <w:color w:val="808080"/>
          <w:sz w:val="20"/>
          <w:szCs w:val="20"/>
        </w:rPr>
        <w:t>☐ LEIDEN_RESOLUTION = 8.0</w:t>
      </w:r>
    </w:p>
    <w:p w14:paraId="711583AF" w14:textId="77777777" w:rsidR="009E3C86" w:rsidRDefault="00000000">
      <w:pPr>
        <w:spacing w:after="40"/>
      </w:pPr>
      <w:r>
        <w:rPr>
          <w:color w:val="808080"/>
          <w:sz w:val="20"/>
          <w:szCs w:val="20"/>
        </w:rPr>
        <w:t>☐ SEED = 69</w:t>
      </w:r>
    </w:p>
    <w:p w14:paraId="6169B2BB" w14:textId="77777777" w:rsidR="009E3C86" w:rsidRDefault="009E3C86">
      <w:pPr>
        <w:spacing w:after="120"/>
      </w:pPr>
    </w:p>
    <w:p w14:paraId="2EFA87FA" w14:textId="77777777" w:rsidR="009E3C86" w:rsidRDefault="00000000">
      <w:pPr>
        <w:pStyle w:val="Nadpis1"/>
        <w:pageBreakBefore/>
      </w:pPr>
      <w:bookmarkStart w:id="88" w:name="_Toc228445351"/>
      <w:r>
        <w:lastRenderedPageBreak/>
        <w:t xml:space="preserve">Appendix B: RAGAS </w:t>
      </w:r>
      <w:proofErr w:type="spellStart"/>
      <w:r>
        <w:t>Testset</w:t>
      </w:r>
      <w:proofErr w:type="spellEnd"/>
      <w:r>
        <w:t xml:space="preserve"> Questions</w:t>
      </w:r>
      <w:bookmarkEnd w:id="88"/>
    </w:p>
    <w:p w14:paraId="57DB54B5" w14:textId="3CD98A12" w:rsidR="00516A5D" w:rsidRDefault="00516A5D">
      <w:pPr>
        <w:spacing w:after="120"/>
        <w:rPr>
          <w:color w:val="000000" w:themeColor="text1"/>
        </w:rPr>
      </w:pPr>
      <w:r w:rsidRPr="00516A5D">
        <w:rPr>
          <w:color w:val="000000" w:themeColor="text1"/>
        </w:rPr>
        <w:t>S</w:t>
      </w:r>
      <w:r w:rsidRPr="00516A5D">
        <w:rPr>
          <w:color w:val="000000" w:themeColor="text1"/>
        </w:rPr>
        <w:t xml:space="preserve">imple corresponds to </w:t>
      </w:r>
      <w:proofErr w:type="spellStart"/>
      <w:r w:rsidRPr="00516A5D">
        <w:rPr>
          <w:color w:val="000000" w:themeColor="text1"/>
        </w:rPr>
        <w:t>single_hop_specific</w:t>
      </w:r>
      <w:proofErr w:type="spellEnd"/>
      <w:r w:rsidRPr="00516A5D">
        <w:rPr>
          <w:color w:val="000000" w:themeColor="text1"/>
        </w:rPr>
        <w:t xml:space="preserve">, Abstract to </w:t>
      </w:r>
      <w:proofErr w:type="spellStart"/>
      <w:r w:rsidRPr="00516A5D">
        <w:rPr>
          <w:color w:val="000000" w:themeColor="text1"/>
        </w:rPr>
        <w:t>multi_hop_abstract</w:t>
      </w:r>
      <w:proofErr w:type="spellEnd"/>
      <w:r w:rsidRPr="00516A5D">
        <w:rPr>
          <w:color w:val="000000" w:themeColor="text1"/>
        </w:rPr>
        <w:t xml:space="preserve">, and Relational to </w:t>
      </w:r>
      <w:proofErr w:type="spellStart"/>
      <w:r w:rsidRPr="00516A5D">
        <w:rPr>
          <w:color w:val="000000" w:themeColor="text1"/>
        </w:rPr>
        <w:t>multi_hop_specific</w:t>
      </w:r>
      <w:proofErr w:type="spellEnd"/>
      <w:r>
        <w:rPr>
          <w:color w:val="000000" w:themeColor="text1"/>
        </w:rPr>
        <w:t>.</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00"/>
        <w:gridCol w:w="1400"/>
        <w:gridCol w:w="7360"/>
      </w:tblGrid>
      <w:tr w:rsidR="006D15EC" w:rsidRPr="006D15EC" w14:paraId="57E104DC" w14:textId="77777777" w:rsidTr="006D15EC">
        <w:trPr>
          <w:tblHeader/>
        </w:trPr>
        <w:tc>
          <w:tcPr>
            <w:tcW w:w="600" w:type="dxa"/>
            <w:tcBorders>
              <w:top w:val="single" w:sz="2" w:space="0" w:color="AAAAAA"/>
              <w:left w:val="single" w:sz="2" w:space="0" w:color="AAAAAA"/>
              <w:bottom w:val="single" w:sz="2" w:space="0" w:color="AAAAAA"/>
              <w:right w:val="single" w:sz="2" w:space="0" w:color="AAAAAA"/>
            </w:tcBorders>
            <w:shd w:val="clear" w:color="auto" w:fill="DAE9F7" w:themeFill="text2" w:themeFillTint="1A"/>
            <w:tcMar>
              <w:top w:w="60" w:type="dxa"/>
              <w:left w:w="100" w:type="dxa"/>
              <w:bottom w:w="60" w:type="dxa"/>
              <w:right w:w="100" w:type="dxa"/>
            </w:tcMar>
            <w:vAlign w:val="center"/>
            <w:hideMark/>
          </w:tcPr>
          <w:p w14:paraId="61FDA6FC" w14:textId="77777777" w:rsidR="006D15EC" w:rsidRPr="006D15EC" w:rsidRDefault="006D15EC" w:rsidP="006D15EC">
            <w:pPr>
              <w:spacing w:after="120"/>
              <w:rPr>
                <w:color w:val="000000" w:themeColor="text1"/>
              </w:rPr>
            </w:pPr>
            <w:r w:rsidRPr="006D15EC">
              <w:rPr>
                <w:b/>
                <w:bCs/>
                <w:color w:val="000000" w:themeColor="text1"/>
              </w:rPr>
              <w:t>#</w:t>
            </w:r>
          </w:p>
        </w:tc>
        <w:tc>
          <w:tcPr>
            <w:tcW w:w="1400" w:type="dxa"/>
            <w:tcBorders>
              <w:top w:val="single" w:sz="2" w:space="0" w:color="AAAAAA"/>
              <w:left w:val="single" w:sz="2" w:space="0" w:color="AAAAAA"/>
              <w:bottom w:val="single" w:sz="2" w:space="0" w:color="AAAAAA"/>
              <w:right w:val="single" w:sz="2" w:space="0" w:color="AAAAAA"/>
            </w:tcBorders>
            <w:shd w:val="clear" w:color="auto" w:fill="DAE9F7" w:themeFill="text2" w:themeFillTint="1A"/>
            <w:tcMar>
              <w:top w:w="60" w:type="dxa"/>
              <w:left w:w="100" w:type="dxa"/>
              <w:bottom w:w="60" w:type="dxa"/>
              <w:right w:w="100" w:type="dxa"/>
            </w:tcMar>
            <w:vAlign w:val="center"/>
            <w:hideMark/>
          </w:tcPr>
          <w:p w14:paraId="5AFBF62D" w14:textId="77777777" w:rsidR="006D15EC" w:rsidRPr="006D15EC" w:rsidRDefault="006D15EC" w:rsidP="006D15EC">
            <w:pPr>
              <w:spacing w:after="120"/>
              <w:rPr>
                <w:color w:val="000000" w:themeColor="text1"/>
              </w:rPr>
            </w:pPr>
            <w:r w:rsidRPr="006D15EC">
              <w:rPr>
                <w:b/>
                <w:bCs/>
                <w:color w:val="000000" w:themeColor="text1"/>
              </w:rPr>
              <w:t>Type</w:t>
            </w:r>
          </w:p>
        </w:tc>
        <w:tc>
          <w:tcPr>
            <w:tcW w:w="7360" w:type="dxa"/>
            <w:tcBorders>
              <w:top w:val="single" w:sz="2" w:space="0" w:color="AAAAAA"/>
              <w:left w:val="single" w:sz="2" w:space="0" w:color="AAAAAA"/>
              <w:bottom w:val="single" w:sz="2" w:space="0" w:color="AAAAAA"/>
              <w:right w:val="single" w:sz="2" w:space="0" w:color="AAAAAA"/>
            </w:tcBorders>
            <w:shd w:val="clear" w:color="auto" w:fill="DAE9F7" w:themeFill="text2" w:themeFillTint="1A"/>
            <w:tcMar>
              <w:top w:w="60" w:type="dxa"/>
              <w:left w:w="100" w:type="dxa"/>
              <w:bottom w:w="60" w:type="dxa"/>
              <w:right w:w="100" w:type="dxa"/>
            </w:tcMar>
            <w:vAlign w:val="center"/>
            <w:hideMark/>
          </w:tcPr>
          <w:p w14:paraId="0F1FF404" w14:textId="77777777" w:rsidR="006D15EC" w:rsidRPr="006D15EC" w:rsidRDefault="006D15EC" w:rsidP="006D15EC">
            <w:pPr>
              <w:spacing w:after="120"/>
              <w:rPr>
                <w:color w:val="000000" w:themeColor="text1"/>
              </w:rPr>
            </w:pPr>
            <w:r w:rsidRPr="006D15EC">
              <w:rPr>
                <w:b/>
                <w:bCs/>
                <w:color w:val="000000" w:themeColor="text1"/>
              </w:rPr>
              <w:t>Question</w:t>
            </w:r>
          </w:p>
        </w:tc>
      </w:tr>
      <w:tr w:rsidR="006D15EC" w:rsidRPr="006D15EC" w14:paraId="27CB6B07" w14:textId="77777777">
        <w:tc>
          <w:tcPr>
            <w:tcW w:w="600" w:type="dxa"/>
            <w:tcBorders>
              <w:top w:val="single" w:sz="2" w:space="0" w:color="AAAAAA"/>
              <w:left w:val="single" w:sz="2" w:space="0" w:color="AAAAAA"/>
              <w:bottom w:val="single" w:sz="2" w:space="0" w:color="AAAAAA"/>
              <w:right w:val="single" w:sz="2" w:space="0" w:color="AAAAAA"/>
            </w:tcBorders>
            <w:shd w:val="clear" w:color="auto" w:fill="F2F2F2"/>
            <w:tcMar>
              <w:top w:w="60" w:type="dxa"/>
              <w:left w:w="100" w:type="dxa"/>
              <w:bottom w:w="60" w:type="dxa"/>
              <w:right w:w="100" w:type="dxa"/>
            </w:tcMar>
            <w:hideMark/>
          </w:tcPr>
          <w:p w14:paraId="6E8449BB" w14:textId="77777777" w:rsidR="006D15EC" w:rsidRPr="006D15EC" w:rsidRDefault="006D15EC" w:rsidP="006D15EC">
            <w:pPr>
              <w:spacing w:after="120"/>
              <w:rPr>
                <w:color w:val="000000" w:themeColor="text1"/>
              </w:rPr>
            </w:pPr>
            <w:r w:rsidRPr="006D15EC">
              <w:rPr>
                <w:color w:val="000000" w:themeColor="text1"/>
              </w:rPr>
              <w:t>1</w:t>
            </w:r>
          </w:p>
        </w:tc>
        <w:tc>
          <w:tcPr>
            <w:tcW w:w="1400" w:type="dxa"/>
            <w:tcBorders>
              <w:top w:val="single" w:sz="2" w:space="0" w:color="AAAAAA"/>
              <w:left w:val="single" w:sz="2" w:space="0" w:color="AAAAAA"/>
              <w:bottom w:val="single" w:sz="2" w:space="0" w:color="AAAAAA"/>
              <w:right w:val="single" w:sz="2" w:space="0" w:color="AAAAAA"/>
            </w:tcBorders>
            <w:shd w:val="clear" w:color="auto" w:fill="F2F2F2"/>
            <w:tcMar>
              <w:top w:w="60" w:type="dxa"/>
              <w:left w:w="100" w:type="dxa"/>
              <w:bottom w:w="60" w:type="dxa"/>
              <w:right w:w="100" w:type="dxa"/>
            </w:tcMar>
            <w:hideMark/>
          </w:tcPr>
          <w:p w14:paraId="640D74A8" w14:textId="77777777" w:rsidR="006D15EC" w:rsidRPr="006D15EC" w:rsidRDefault="006D15EC" w:rsidP="006D15EC">
            <w:pPr>
              <w:spacing w:after="120"/>
              <w:rPr>
                <w:color w:val="000000" w:themeColor="text1"/>
              </w:rPr>
            </w:pPr>
            <w:r w:rsidRPr="006D15EC">
              <w:rPr>
                <w:color w:val="000000" w:themeColor="text1"/>
              </w:rPr>
              <w:t>Simple</w:t>
            </w:r>
          </w:p>
        </w:tc>
        <w:tc>
          <w:tcPr>
            <w:tcW w:w="7360" w:type="dxa"/>
            <w:tcBorders>
              <w:top w:val="single" w:sz="2" w:space="0" w:color="AAAAAA"/>
              <w:left w:val="single" w:sz="2" w:space="0" w:color="AAAAAA"/>
              <w:bottom w:val="single" w:sz="2" w:space="0" w:color="AAAAAA"/>
              <w:right w:val="single" w:sz="2" w:space="0" w:color="AAAAAA"/>
            </w:tcBorders>
            <w:shd w:val="clear" w:color="auto" w:fill="F2F2F2"/>
            <w:tcMar>
              <w:top w:w="60" w:type="dxa"/>
              <w:left w:w="100" w:type="dxa"/>
              <w:bottom w:w="60" w:type="dxa"/>
              <w:right w:w="100" w:type="dxa"/>
            </w:tcMar>
            <w:hideMark/>
          </w:tcPr>
          <w:p w14:paraId="73413642" w14:textId="77777777" w:rsidR="006D15EC" w:rsidRPr="006D15EC" w:rsidRDefault="006D15EC" w:rsidP="006D15EC">
            <w:pPr>
              <w:spacing w:after="120"/>
              <w:rPr>
                <w:color w:val="000000" w:themeColor="text1"/>
              </w:rPr>
            </w:pPr>
            <w:r w:rsidRPr="006D15EC">
              <w:rPr>
                <w:color w:val="000000" w:themeColor="text1"/>
              </w:rPr>
              <w:t xml:space="preserve">Can you elaborate on the characteristics of S. </w:t>
            </w:r>
            <w:proofErr w:type="spellStart"/>
            <w:r w:rsidRPr="006D15EC">
              <w:rPr>
                <w:color w:val="000000" w:themeColor="text1"/>
              </w:rPr>
              <w:t>tropicum</w:t>
            </w:r>
            <w:proofErr w:type="spellEnd"/>
            <w:r w:rsidRPr="006D15EC">
              <w:rPr>
                <w:color w:val="000000" w:themeColor="text1"/>
              </w:rPr>
              <w:t xml:space="preserve"> as compared to other </w:t>
            </w:r>
            <w:proofErr w:type="spellStart"/>
            <w:r w:rsidRPr="006D15EC">
              <w:rPr>
                <w:color w:val="000000" w:themeColor="text1"/>
              </w:rPr>
              <w:t>Skeletonema</w:t>
            </w:r>
            <w:proofErr w:type="spellEnd"/>
            <w:r w:rsidRPr="006D15EC">
              <w:rPr>
                <w:color w:val="000000" w:themeColor="text1"/>
              </w:rPr>
              <w:t xml:space="preserve"> species mentioned in the study?</w:t>
            </w:r>
          </w:p>
        </w:tc>
      </w:tr>
      <w:tr w:rsidR="006D15EC" w:rsidRPr="006D15EC" w14:paraId="320EC3A4" w14:textId="77777777">
        <w:tc>
          <w:tcPr>
            <w:tcW w:w="600" w:type="dxa"/>
            <w:tcBorders>
              <w:top w:val="single" w:sz="2" w:space="0" w:color="AAAAAA"/>
              <w:left w:val="single" w:sz="2" w:space="0" w:color="AAAAAA"/>
              <w:bottom w:val="single" w:sz="2" w:space="0" w:color="AAAAAA"/>
              <w:right w:val="single" w:sz="2" w:space="0" w:color="AAAAAA"/>
            </w:tcBorders>
            <w:shd w:val="clear" w:color="auto" w:fill="FFFFFF"/>
            <w:tcMar>
              <w:top w:w="60" w:type="dxa"/>
              <w:left w:w="100" w:type="dxa"/>
              <w:bottom w:w="60" w:type="dxa"/>
              <w:right w:w="100" w:type="dxa"/>
            </w:tcMar>
            <w:hideMark/>
          </w:tcPr>
          <w:p w14:paraId="41D5B87F" w14:textId="77777777" w:rsidR="006D15EC" w:rsidRPr="006D15EC" w:rsidRDefault="006D15EC" w:rsidP="006D15EC">
            <w:pPr>
              <w:spacing w:after="120"/>
              <w:rPr>
                <w:color w:val="000000" w:themeColor="text1"/>
              </w:rPr>
            </w:pPr>
            <w:r w:rsidRPr="006D15EC">
              <w:rPr>
                <w:color w:val="000000" w:themeColor="text1"/>
              </w:rPr>
              <w:t>2</w:t>
            </w:r>
          </w:p>
        </w:tc>
        <w:tc>
          <w:tcPr>
            <w:tcW w:w="1400" w:type="dxa"/>
            <w:tcBorders>
              <w:top w:val="single" w:sz="2" w:space="0" w:color="AAAAAA"/>
              <w:left w:val="single" w:sz="2" w:space="0" w:color="AAAAAA"/>
              <w:bottom w:val="single" w:sz="2" w:space="0" w:color="AAAAAA"/>
              <w:right w:val="single" w:sz="2" w:space="0" w:color="AAAAAA"/>
            </w:tcBorders>
            <w:shd w:val="clear" w:color="auto" w:fill="FFFFFF"/>
            <w:tcMar>
              <w:top w:w="60" w:type="dxa"/>
              <w:left w:w="100" w:type="dxa"/>
              <w:bottom w:w="60" w:type="dxa"/>
              <w:right w:w="100" w:type="dxa"/>
            </w:tcMar>
            <w:hideMark/>
          </w:tcPr>
          <w:p w14:paraId="3F13A885" w14:textId="77777777" w:rsidR="006D15EC" w:rsidRPr="006D15EC" w:rsidRDefault="006D15EC" w:rsidP="006D15EC">
            <w:pPr>
              <w:spacing w:after="120"/>
              <w:rPr>
                <w:color w:val="000000" w:themeColor="text1"/>
              </w:rPr>
            </w:pPr>
            <w:r w:rsidRPr="006D15EC">
              <w:rPr>
                <w:color w:val="000000" w:themeColor="text1"/>
              </w:rPr>
              <w:t>Simple</w:t>
            </w:r>
          </w:p>
        </w:tc>
        <w:tc>
          <w:tcPr>
            <w:tcW w:w="7360" w:type="dxa"/>
            <w:tcBorders>
              <w:top w:val="single" w:sz="2" w:space="0" w:color="AAAAAA"/>
              <w:left w:val="single" w:sz="2" w:space="0" w:color="AAAAAA"/>
              <w:bottom w:val="single" w:sz="2" w:space="0" w:color="AAAAAA"/>
              <w:right w:val="single" w:sz="2" w:space="0" w:color="AAAAAA"/>
            </w:tcBorders>
            <w:shd w:val="clear" w:color="auto" w:fill="FFFFFF"/>
            <w:tcMar>
              <w:top w:w="60" w:type="dxa"/>
              <w:left w:w="100" w:type="dxa"/>
              <w:bottom w:w="60" w:type="dxa"/>
              <w:right w:w="100" w:type="dxa"/>
            </w:tcMar>
            <w:hideMark/>
          </w:tcPr>
          <w:p w14:paraId="7034BB9F" w14:textId="77777777" w:rsidR="006D15EC" w:rsidRPr="006D15EC" w:rsidRDefault="006D15EC" w:rsidP="006D15EC">
            <w:pPr>
              <w:spacing w:after="120"/>
              <w:rPr>
                <w:color w:val="000000" w:themeColor="text1"/>
              </w:rPr>
            </w:pPr>
            <w:r w:rsidRPr="006D15EC">
              <w:rPr>
                <w:color w:val="000000" w:themeColor="text1"/>
              </w:rPr>
              <w:t>Can you explain the significance of Scholz et al. 2012 in the context of functional annotation and similarity search in metagenomic datasets?</w:t>
            </w:r>
          </w:p>
        </w:tc>
      </w:tr>
      <w:tr w:rsidR="006D15EC" w:rsidRPr="006D15EC" w14:paraId="2CE02D6A" w14:textId="77777777">
        <w:tc>
          <w:tcPr>
            <w:tcW w:w="600" w:type="dxa"/>
            <w:tcBorders>
              <w:top w:val="single" w:sz="2" w:space="0" w:color="AAAAAA"/>
              <w:left w:val="single" w:sz="2" w:space="0" w:color="AAAAAA"/>
              <w:bottom w:val="single" w:sz="2" w:space="0" w:color="AAAAAA"/>
              <w:right w:val="single" w:sz="2" w:space="0" w:color="AAAAAA"/>
            </w:tcBorders>
            <w:shd w:val="clear" w:color="auto" w:fill="F2F2F2"/>
            <w:tcMar>
              <w:top w:w="60" w:type="dxa"/>
              <w:left w:w="100" w:type="dxa"/>
              <w:bottom w:w="60" w:type="dxa"/>
              <w:right w:w="100" w:type="dxa"/>
            </w:tcMar>
            <w:hideMark/>
          </w:tcPr>
          <w:p w14:paraId="7B742E3C" w14:textId="77777777" w:rsidR="006D15EC" w:rsidRPr="006D15EC" w:rsidRDefault="006D15EC" w:rsidP="006D15EC">
            <w:pPr>
              <w:spacing w:after="120"/>
              <w:rPr>
                <w:color w:val="000000" w:themeColor="text1"/>
              </w:rPr>
            </w:pPr>
            <w:r w:rsidRPr="006D15EC">
              <w:rPr>
                <w:color w:val="000000" w:themeColor="text1"/>
              </w:rPr>
              <w:t>3</w:t>
            </w:r>
          </w:p>
        </w:tc>
        <w:tc>
          <w:tcPr>
            <w:tcW w:w="1400" w:type="dxa"/>
            <w:tcBorders>
              <w:top w:val="single" w:sz="2" w:space="0" w:color="AAAAAA"/>
              <w:left w:val="single" w:sz="2" w:space="0" w:color="AAAAAA"/>
              <w:bottom w:val="single" w:sz="2" w:space="0" w:color="AAAAAA"/>
              <w:right w:val="single" w:sz="2" w:space="0" w:color="AAAAAA"/>
            </w:tcBorders>
            <w:shd w:val="clear" w:color="auto" w:fill="F2F2F2"/>
            <w:tcMar>
              <w:top w:w="60" w:type="dxa"/>
              <w:left w:w="100" w:type="dxa"/>
              <w:bottom w:w="60" w:type="dxa"/>
              <w:right w:w="100" w:type="dxa"/>
            </w:tcMar>
            <w:hideMark/>
          </w:tcPr>
          <w:p w14:paraId="331EB4D3" w14:textId="77777777" w:rsidR="006D15EC" w:rsidRPr="006D15EC" w:rsidRDefault="006D15EC" w:rsidP="006D15EC">
            <w:pPr>
              <w:spacing w:after="120"/>
              <w:rPr>
                <w:color w:val="000000" w:themeColor="text1"/>
              </w:rPr>
            </w:pPr>
            <w:r w:rsidRPr="006D15EC">
              <w:rPr>
                <w:color w:val="000000" w:themeColor="text1"/>
              </w:rPr>
              <w:t>Simple</w:t>
            </w:r>
          </w:p>
        </w:tc>
        <w:tc>
          <w:tcPr>
            <w:tcW w:w="7360" w:type="dxa"/>
            <w:tcBorders>
              <w:top w:val="single" w:sz="2" w:space="0" w:color="AAAAAA"/>
              <w:left w:val="single" w:sz="2" w:space="0" w:color="AAAAAA"/>
              <w:bottom w:val="single" w:sz="2" w:space="0" w:color="AAAAAA"/>
              <w:right w:val="single" w:sz="2" w:space="0" w:color="AAAAAA"/>
            </w:tcBorders>
            <w:shd w:val="clear" w:color="auto" w:fill="F2F2F2"/>
            <w:tcMar>
              <w:top w:w="60" w:type="dxa"/>
              <w:left w:w="100" w:type="dxa"/>
              <w:bottom w:w="60" w:type="dxa"/>
              <w:right w:w="100" w:type="dxa"/>
            </w:tcMar>
            <w:hideMark/>
          </w:tcPr>
          <w:p w14:paraId="3C0BD466" w14:textId="77777777" w:rsidR="006D15EC" w:rsidRPr="006D15EC" w:rsidRDefault="006D15EC" w:rsidP="006D15EC">
            <w:pPr>
              <w:spacing w:after="120"/>
              <w:rPr>
                <w:color w:val="000000" w:themeColor="text1"/>
              </w:rPr>
            </w:pPr>
            <w:r w:rsidRPr="006D15EC">
              <w:rPr>
                <w:color w:val="000000" w:themeColor="text1"/>
              </w:rPr>
              <w:t xml:space="preserve">How did Fraga et al. contribute to the understanding of the morphological characteristics of </w:t>
            </w:r>
            <w:proofErr w:type="spellStart"/>
            <w:r w:rsidRPr="006D15EC">
              <w:rPr>
                <w:color w:val="000000" w:themeColor="text1"/>
              </w:rPr>
              <w:t>Coolia</w:t>
            </w:r>
            <w:proofErr w:type="spellEnd"/>
            <w:r w:rsidRPr="006D15EC">
              <w:rPr>
                <w:color w:val="000000" w:themeColor="text1"/>
              </w:rPr>
              <w:t xml:space="preserve"> species in relation to their original strains?</w:t>
            </w:r>
          </w:p>
        </w:tc>
      </w:tr>
      <w:tr w:rsidR="006D15EC" w:rsidRPr="006D15EC" w14:paraId="7AC363C1" w14:textId="77777777">
        <w:tc>
          <w:tcPr>
            <w:tcW w:w="600" w:type="dxa"/>
            <w:tcBorders>
              <w:top w:val="single" w:sz="2" w:space="0" w:color="AAAAAA"/>
              <w:left w:val="single" w:sz="2" w:space="0" w:color="AAAAAA"/>
              <w:bottom w:val="single" w:sz="2" w:space="0" w:color="AAAAAA"/>
              <w:right w:val="single" w:sz="2" w:space="0" w:color="AAAAAA"/>
            </w:tcBorders>
            <w:shd w:val="clear" w:color="auto" w:fill="FFFFFF"/>
            <w:tcMar>
              <w:top w:w="60" w:type="dxa"/>
              <w:left w:w="100" w:type="dxa"/>
              <w:bottom w:w="60" w:type="dxa"/>
              <w:right w:w="100" w:type="dxa"/>
            </w:tcMar>
            <w:hideMark/>
          </w:tcPr>
          <w:p w14:paraId="2F3B059D" w14:textId="77777777" w:rsidR="006D15EC" w:rsidRPr="006D15EC" w:rsidRDefault="006D15EC" w:rsidP="006D15EC">
            <w:pPr>
              <w:spacing w:after="120"/>
              <w:rPr>
                <w:color w:val="000000" w:themeColor="text1"/>
              </w:rPr>
            </w:pPr>
            <w:r w:rsidRPr="006D15EC">
              <w:rPr>
                <w:color w:val="000000" w:themeColor="text1"/>
              </w:rPr>
              <w:t>4</w:t>
            </w:r>
          </w:p>
        </w:tc>
        <w:tc>
          <w:tcPr>
            <w:tcW w:w="1400" w:type="dxa"/>
            <w:tcBorders>
              <w:top w:val="single" w:sz="2" w:space="0" w:color="AAAAAA"/>
              <w:left w:val="single" w:sz="2" w:space="0" w:color="AAAAAA"/>
              <w:bottom w:val="single" w:sz="2" w:space="0" w:color="AAAAAA"/>
              <w:right w:val="single" w:sz="2" w:space="0" w:color="AAAAAA"/>
            </w:tcBorders>
            <w:shd w:val="clear" w:color="auto" w:fill="FFFFFF"/>
            <w:tcMar>
              <w:top w:w="60" w:type="dxa"/>
              <w:left w:w="100" w:type="dxa"/>
              <w:bottom w:w="60" w:type="dxa"/>
              <w:right w:w="100" w:type="dxa"/>
            </w:tcMar>
            <w:hideMark/>
          </w:tcPr>
          <w:p w14:paraId="0653242B" w14:textId="77777777" w:rsidR="006D15EC" w:rsidRPr="006D15EC" w:rsidRDefault="006D15EC" w:rsidP="006D15EC">
            <w:pPr>
              <w:spacing w:after="120"/>
              <w:rPr>
                <w:color w:val="000000" w:themeColor="text1"/>
              </w:rPr>
            </w:pPr>
            <w:r w:rsidRPr="006D15EC">
              <w:rPr>
                <w:color w:val="000000" w:themeColor="text1"/>
              </w:rPr>
              <w:t>Simple</w:t>
            </w:r>
          </w:p>
        </w:tc>
        <w:tc>
          <w:tcPr>
            <w:tcW w:w="7360" w:type="dxa"/>
            <w:tcBorders>
              <w:top w:val="single" w:sz="2" w:space="0" w:color="AAAAAA"/>
              <w:left w:val="single" w:sz="2" w:space="0" w:color="AAAAAA"/>
              <w:bottom w:val="single" w:sz="2" w:space="0" w:color="AAAAAA"/>
              <w:right w:val="single" w:sz="2" w:space="0" w:color="AAAAAA"/>
            </w:tcBorders>
            <w:shd w:val="clear" w:color="auto" w:fill="FFFFFF"/>
            <w:tcMar>
              <w:top w:w="60" w:type="dxa"/>
              <w:left w:w="100" w:type="dxa"/>
              <w:bottom w:w="60" w:type="dxa"/>
              <w:right w:w="100" w:type="dxa"/>
            </w:tcMar>
            <w:hideMark/>
          </w:tcPr>
          <w:p w14:paraId="3E9F27B7" w14:textId="77777777" w:rsidR="006D15EC" w:rsidRPr="006D15EC" w:rsidRDefault="006D15EC" w:rsidP="006D15EC">
            <w:pPr>
              <w:spacing w:after="120"/>
              <w:rPr>
                <w:color w:val="000000" w:themeColor="text1"/>
              </w:rPr>
            </w:pPr>
            <w:r w:rsidRPr="006D15EC">
              <w:rPr>
                <w:color w:val="000000" w:themeColor="text1"/>
              </w:rPr>
              <w:t>How does nitrogen supply affect the growth of vegetative cells in filaments?</w:t>
            </w:r>
          </w:p>
        </w:tc>
      </w:tr>
      <w:tr w:rsidR="006D15EC" w:rsidRPr="006D15EC" w14:paraId="3E49F4BF" w14:textId="77777777">
        <w:tc>
          <w:tcPr>
            <w:tcW w:w="600" w:type="dxa"/>
            <w:tcBorders>
              <w:top w:val="single" w:sz="2" w:space="0" w:color="AAAAAA"/>
              <w:left w:val="single" w:sz="2" w:space="0" w:color="AAAAAA"/>
              <w:bottom w:val="single" w:sz="2" w:space="0" w:color="AAAAAA"/>
              <w:right w:val="single" w:sz="2" w:space="0" w:color="AAAAAA"/>
            </w:tcBorders>
            <w:shd w:val="clear" w:color="auto" w:fill="F2F2F2"/>
            <w:tcMar>
              <w:top w:w="60" w:type="dxa"/>
              <w:left w:w="100" w:type="dxa"/>
              <w:bottom w:w="60" w:type="dxa"/>
              <w:right w:w="100" w:type="dxa"/>
            </w:tcMar>
            <w:hideMark/>
          </w:tcPr>
          <w:p w14:paraId="34D6DFDF" w14:textId="77777777" w:rsidR="006D15EC" w:rsidRPr="006D15EC" w:rsidRDefault="006D15EC" w:rsidP="006D15EC">
            <w:pPr>
              <w:spacing w:after="120"/>
              <w:rPr>
                <w:color w:val="000000" w:themeColor="text1"/>
              </w:rPr>
            </w:pPr>
            <w:r w:rsidRPr="006D15EC">
              <w:rPr>
                <w:color w:val="000000" w:themeColor="text1"/>
              </w:rPr>
              <w:t>5</w:t>
            </w:r>
          </w:p>
        </w:tc>
        <w:tc>
          <w:tcPr>
            <w:tcW w:w="1400" w:type="dxa"/>
            <w:tcBorders>
              <w:top w:val="single" w:sz="2" w:space="0" w:color="AAAAAA"/>
              <w:left w:val="single" w:sz="2" w:space="0" w:color="AAAAAA"/>
              <w:bottom w:val="single" w:sz="2" w:space="0" w:color="AAAAAA"/>
              <w:right w:val="single" w:sz="2" w:space="0" w:color="AAAAAA"/>
            </w:tcBorders>
            <w:shd w:val="clear" w:color="auto" w:fill="F2F2F2"/>
            <w:tcMar>
              <w:top w:w="60" w:type="dxa"/>
              <w:left w:w="100" w:type="dxa"/>
              <w:bottom w:w="60" w:type="dxa"/>
              <w:right w:w="100" w:type="dxa"/>
            </w:tcMar>
            <w:hideMark/>
          </w:tcPr>
          <w:p w14:paraId="3257321F" w14:textId="77777777" w:rsidR="006D15EC" w:rsidRPr="006D15EC" w:rsidRDefault="006D15EC" w:rsidP="006D15EC">
            <w:pPr>
              <w:spacing w:after="120"/>
              <w:rPr>
                <w:color w:val="000000" w:themeColor="text1"/>
              </w:rPr>
            </w:pPr>
            <w:r w:rsidRPr="006D15EC">
              <w:rPr>
                <w:color w:val="000000" w:themeColor="text1"/>
              </w:rPr>
              <w:t>Simple</w:t>
            </w:r>
          </w:p>
        </w:tc>
        <w:tc>
          <w:tcPr>
            <w:tcW w:w="7360" w:type="dxa"/>
            <w:tcBorders>
              <w:top w:val="single" w:sz="2" w:space="0" w:color="AAAAAA"/>
              <w:left w:val="single" w:sz="2" w:space="0" w:color="AAAAAA"/>
              <w:bottom w:val="single" w:sz="2" w:space="0" w:color="AAAAAA"/>
              <w:right w:val="single" w:sz="2" w:space="0" w:color="AAAAAA"/>
            </w:tcBorders>
            <w:shd w:val="clear" w:color="auto" w:fill="F2F2F2"/>
            <w:tcMar>
              <w:top w:w="60" w:type="dxa"/>
              <w:left w:w="100" w:type="dxa"/>
              <w:bottom w:w="60" w:type="dxa"/>
              <w:right w:w="100" w:type="dxa"/>
            </w:tcMar>
            <w:hideMark/>
          </w:tcPr>
          <w:p w14:paraId="562AAD5F" w14:textId="77777777" w:rsidR="006D15EC" w:rsidRPr="006D15EC" w:rsidRDefault="006D15EC" w:rsidP="006D15EC">
            <w:pPr>
              <w:spacing w:after="120"/>
              <w:rPr>
                <w:color w:val="000000" w:themeColor="text1"/>
              </w:rPr>
            </w:pPr>
            <w:r w:rsidRPr="006D15EC">
              <w:rPr>
                <w:color w:val="000000" w:themeColor="text1"/>
              </w:rPr>
              <w:t>How is the AB28 primer utilized in the amplification process for estuarine phytoplankton studies?</w:t>
            </w:r>
          </w:p>
        </w:tc>
      </w:tr>
      <w:tr w:rsidR="006D15EC" w:rsidRPr="006D15EC" w14:paraId="1F7A7FBF" w14:textId="77777777">
        <w:tc>
          <w:tcPr>
            <w:tcW w:w="600" w:type="dxa"/>
            <w:tcBorders>
              <w:top w:val="single" w:sz="2" w:space="0" w:color="AAAAAA"/>
              <w:left w:val="single" w:sz="2" w:space="0" w:color="AAAAAA"/>
              <w:bottom w:val="single" w:sz="2" w:space="0" w:color="AAAAAA"/>
              <w:right w:val="single" w:sz="2" w:space="0" w:color="AAAAAA"/>
            </w:tcBorders>
            <w:shd w:val="clear" w:color="auto" w:fill="FFFFFF"/>
            <w:tcMar>
              <w:top w:w="60" w:type="dxa"/>
              <w:left w:w="100" w:type="dxa"/>
              <w:bottom w:w="60" w:type="dxa"/>
              <w:right w:w="100" w:type="dxa"/>
            </w:tcMar>
            <w:hideMark/>
          </w:tcPr>
          <w:p w14:paraId="363F180E" w14:textId="77777777" w:rsidR="006D15EC" w:rsidRPr="006D15EC" w:rsidRDefault="006D15EC" w:rsidP="006D15EC">
            <w:pPr>
              <w:spacing w:after="120"/>
              <w:rPr>
                <w:color w:val="000000" w:themeColor="text1"/>
              </w:rPr>
            </w:pPr>
            <w:r w:rsidRPr="006D15EC">
              <w:rPr>
                <w:color w:val="000000" w:themeColor="text1"/>
              </w:rPr>
              <w:t>6</w:t>
            </w:r>
          </w:p>
        </w:tc>
        <w:tc>
          <w:tcPr>
            <w:tcW w:w="1400" w:type="dxa"/>
            <w:tcBorders>
              <w:top w:val="single" w:sz="2" w:space="0" w:color="AAAAAA"/>
              <w:left w:val="single" w:sz="2" w:space="0" w:color="AAAAAA"/>
              <w:bottom w:val="single" w:sz="2" w:space="0" w:color="AAAAAA"/>
              <w:right w:val="single" w:sz="2" w:space="0" w:color="AAAAAA"/>
            </w:tcBorders>
            <w:shd w:val="clear" w:color="auto" w:fill="FFFFFF"/>
            <w:tcMar>
              <w:top w:w="60" w:type="dxa"/>
              <w:left w:w="100" w:type="dxa"/>
              <w:bottom w:w="60" w:type="dxa"/>
              <w:right w:w="100" w:type="dxa"/>
            </w:tcMar>
            <w:hideMark/>
          </w:tcPr>
          <w:p w14:paraId="2D8AB4AB" w14:textId="77777777" w:rsidR="006D15EC" w:rsidRPr="006D15EC" w:rsidRDefault="006D15EC" w:rsidP="006D15EC">
            <w:pPr>
              <w:spacing w:after="120"/>
              <w:rPr>
                <w:color w:val="000000" w:themeColor="text1"/>
              </w:rPr>
            </w:pPr>
            <w:r w:rsidRPr="006D15EC">
              <w:rPr>
                <w:color w:val="000000" w:themeColor="text1"/>
              </w:rPr>
              <w:t>Simple</w:t>
            </w:r>
          </w:p>
        </w:tc>
        <w:tc>
          <w:tcPr>
            <w:tcW w:w="7360" w:type="dxa"/>
            <w:tcBorders>
              <w:top w:val="single" w:sz="2" w:space="0" w:color="AAAAAA"/>
              <w:left w:val="single" w:sz="2" w:space="0" w:color="AAAAAA"/>
              <w:bottom w:val="single" w:sz="2" w:space="0" w:color="AAAAAA"/>
              <w:right w:val="single" w:sz="2" w:space="0" w:color="AAAAAA"/>
            </w:tcBorders>
            <w:shd w:val="clear" w:color="auto" w:fill="FFFFFF"/>
            <w:tcMar>
              <w:top w:w="60" w:type="dxa"/>
              <w:left w:w="100" w:type="dxa"/>
              <w:bottom w:w="60" w:type="dxa"/>
              <w:right w:w="100" w:type="dxa"/>
            </w:tcMar>
            <w:hideMark/>
          </w:tcPr>
          <w:p w14:paraId="3D41C6F5" w14:textId="77777777" w:rsidR="006D15EC" w:rsidRPr="006D15EC" w:rsidRDefault="006D15EC" w:rsidP="006D15EC">
            <w:pPr>
              <w:spacing w:after="120"/>
              <w:rPr>
                <w:color w:val="000000" w:themeColor="text1"/>
              </w:rPr>
            </w:pPr>
            <w:r w:rsidRPr="006D15EC">
              <w:rPr>
                <w:color w:val="000000" w:themeColor="text1"/>
              </w:rPr>
              <w:t xml:space="preserve">TSI </w:t>
            </w:r>
            <w:proofErr w:type="spellStart"/>
            <w:r w:rsidRPr="006D15EC">
              <w:rPr>
                <w:rFonts w:ascii="Batang" w:eastAsia="Batang" w:hAnsi="Batang" w:cs="Batang" w:hint="eastAsia"/>
                <w:color w:val="000000" w:themeColor="text1"/>
              </w:rPr>
              <w:t>값이</w:t>
            </w:r>
            <w:proofErr w:type="spellEnd"/>
            <w:r w:rsidRPr="006D15EC">
              <w:rPr>
                <w:color w:val="000000" w:themeColor="text1"/>
              </w:rPr>
              <w:t xml:space="preserve"> </w:t>
            </w:r>
            <w:proofErr w:type="spellStart"/>
            <w:r w:rsidRPr="006D15EC">
              <w:rPr>
                <w:rFonts w:ascii="Batang" w:eastAsia="Batang" w:hAnsi="Batang" w:cs="Batang" w:hint="eastAsia"/>
                <w:color w:val="000000" w:themeColor="text1"/>
              </w:rPr>
              <w:t>뭐고</w:t>
            </w:r>
            <w:proofErr w:type="spellEnd"/>
            <w:r w:rsidRPr="006D15EC">
              <w:rPr>
                <w:color w:val="000000" w:themeColor="text1"/>
              </w:rPr>
              <w:t xml:space="preserve"> </w:t>
            </w:r>
            <w:proofErr w:type="spellStart"/>
            <w:r w:rsidRPr="006D15EC">
              <w:rPr>
                <w:rFonts w:ascii="Batang" w:eastAsia="Batang" w:hAnsi="Batang" w:cs="Batang" w:hint="eastAsia"/>
                <w:color w:val="000000" w:themeColor="text1"/>
              </w:rPr>
              <w:t>어떻게</w:t>
            </w:r>
            <w:proofErr w:type="spellEnd"/>
            <w:r w:rsidRPr="006D15EC">
              <w:rPr>
                <w:color w:val="000000" w:themeColor="text1"/>
              </w:rPr>
              <w:t xml:space="preserve"> </w:t>
            </w:r>
            <w:proofErr w:type="spellStart"/>
            <w:r w:rsidRPr="006D15EC">
              <w:rPr>
                <w:rFonts w:ascii="Batang" w:eastAsia="Batang" w:hAnsi="Batang" w:cs="Batang" w:hint="eastAsia"/>
                <w:color w:val="000000" w:themeColor="text1"/>
              </w:rPr>
              <w:t>측정하나요</w:t>
            </w:r>
            <w:proofErr w:type="spellEnd"/>
            <w:r w:rsidRPr="006D15EC">
              <w:rPr>
                <w:color w:val="000000" w:themeColor="text1"/>
              </w:rPr>
              <w:t>?</w:t>
            </w:r>
          </w:p>
        </w:tc>
      </w:tr>
      <w:tr w:rsidR="006D15EC" w:rsidRPr="006D15EC" w14:paraId="72E8DD78" w14:textId="77777777">
        <w:tc>
          <w:tcPr>
            <w:tcW w:w="600" w:type="dxa"/>
            <w:tcBorders>
              <w:top w:val="single" w:sz="2" w:space="0" w:color="AAAAAA"/>
              <w:left w:val="single" w:sz="2" w:space="0" w:color="AAAAAA"/>
              <w:bottom w:val="single" w:sz="2" w:space="0" w:color="AAAAAA"/>
              <w:right w:val="single" w:sz="2" w:space="0" w:color="AAAAAA"/>
            </w:tcBorders>
            <w:shd w:val="clear" w:color="auto" w:fill="F2F2F2"/>
            <w:tcMar>
              <w:top w:w="60" w:type="dxa"/>
              <w:left w:w="100" w:type="dxa"/>
              <w:bottom w:w="60" w:type="dxa"/>
              <w:right w:w="100" w:type="dxa"/>
            </w:tcMar>
            <w:hideMark/>
          </w:tcPr>
          <w:p w14:paraId="39837497" w14:textId="77777777" w:rsidR="006D15EC" w:rsidRPr="006D15EC" w:rsidRDefault="006D15EC" w:rsidP="006D15EC">
            <w:pPr>
              <w:spacing w:after="120"/>
              <w:rPr>
                <w:color w:val="000000" w:themeColor="text1"/>
              </w:rPr>
            </w:pPr>
            <w:r w:rsidRPr="006D15EC">
              <w:rPr>
                <w:color w:val="000000" w:themeColor="text1"/>
              </w:rPr>
              <w:t>7</w:t>
            </w:r>
          </w:p>
        </w:tc>
        <w:tc>
          <w:tcPr>
            <w:tcW w:w="1400" w:type="dxa"/>
            <w:tcBorders>
              <w:top w:val="single" w:sz="2" w:space="0" w:color="AAAAAA"/>
              <w:left w:val="single" w:sz="2" w:space="0" w:color="AAAAAA"/>
              <w:bottom w:val="single" w:sz="2" w:space="0" w:color="AAAAAA"/>
              <w:right w:val="single" w:sz="2" w:space="0" w:color="AAAAAA"/>
            </w:tcBorders>
            <w:shd w:val="clear" w:color="auto" w:fill="F2F2F2"/>
            <w:tcMar>
              <w:top w:w="60" w:type="dxa"/>
              <w:left w:w="100" w:type="dxa"/>
              <w:bottom w:w="60" w:type="dxa"/>
              <w:right w:w="100" w:type="dxa"/>
            </w:tcMar>
            <w:hideMark/>
          </w:tcPr>
          <w:p w14:paraId="031C9329" w14:textId="77777777" w:rsidR="006D15EC" w:rsidRPr="006D15EC" w:rsidRDefault="006D15EC" w:rsidP="006D15EC">
            <w:pPr>
              <w:spacing w:after="120"/>
              <w:rPr>
                <w:color w:val="000000" w:themeColor="text1"/>
              </w:rPr>
            </w:pPr>
            <w:r w:rsidRPr="006D15EC">
              <w:rPr>
                <w:color w:val="000000" w:themeColor="text1"/>
              </w:rPr>
              <w:t>Simple</w:t>
            </w:r>
          </w:p>
        </w:tc>
        <w:tc>
          <w:tcPr>
            <w:tcW w:w="7360" w:type="dxa"/>
            <w:tcBorders>
              <w:top w:val="single" w:sz="2" w:space="0" w:color="AAAAAA"/>
              <w:left w:val="single" w:sz="2" w:space="0" w:color="AAAAAA"/>
              <w:bottom w:val="single" w:sz="2" w:space="0" w:color="AAAAAA"/>
              <w:right w:val="single" w:sz="2" w:space="0" w:color="AAAAAA"/>
            </w:tcBorders>
            <w:shd w:val="clear" w:color="auto" w:fill="F2F2F2"/>
            <w:tcMar>
              <w:top w:w="60" w:type="dxa"/>
              <w:left w:w="100" w:type="dxa"/>
              <w:bottom w:w="60" w:type="dxa"/>
              <w:right w:w="100" w:type="dxa"/>
            </w:tcMar>
            <w:hideMark/>
          </w:tcPr>
          <w:p w14:paraId="7A463840" w14:textId="77777777" w:rsidR="006D15EC" w:rsidRPr="006D15EC" w:rsidRDefault="006D15EC" w:rsidP="006D15EC">
            <w:pPr>
              <w:spacing w:after="120"/>
              <w:rPr>
                <w:color w:val="000000" w:themeColor="text1"/>
              </w:rPr>
            </w:pPr>
            <w:r w:rsidRPr="006D15EC">
              <w:rPr>
                <w:color w:val="000000" w:themeColor="text1"/>
              </w:rPr>
              <w:t>What Rhodophyta do Chondrus crispus belong?</w:t>
            </w:r>
          </w:p>
        </w:tc>
      </w:tr>
      <w:tr w:rsidR="006D15EC" w:rsidRPr="006D15EC" w14:paraId="5D5827FB" w14:textId="77777777">
        <w:tc>
          <w:tcPr>
            <w:tcW w:w="600" w:type="dxa"/>
            <w:tcBorders>
              <w:top w:val="single" w:sz="2" w:space="0" w:color="AAAAAA"/>
              <w:left w:val="single" w:sz="2" w:space="0" w:color="AAAAAA"/>
              <w:bottom w:val="single" w:sz="2" w:space="0" w:color="AAAAAA"/>
              <w:right w:val="single" w:sz="2" w:space="0" w:color="AAAAAA"/>
            </w:tcBorders>
            <w:shd w:val="clear" w:color="auto" w:fill="FFFFFF"/>
            <w:tcMar>
              <w:top w:w="60" w:type="dxa"/>
              <w:left w:w="100" w:type="dxa"/>
              <w:bottom w:w="60" w:type="dxa"/>
              <w:right w:w="100" w:type="dxa"/>
            </w:tcMar>
            <w:hideMark/>
          </w:tcPr>
          <w:p w14:paraId="6A853CDA" w14:textId="77777777" w:rsidR="006D15EC" w:rsidRPr="006D15EC" w:rsidRDefault="006D15EC" w:rsidP="006D15EC">
            <w:pPr>
              <w:spacing w:after="120"/>
              <w:rPr>
                <w:color w:val="000000" w:themeColor="text1"/>
              </w:rPr>
            </w:pPr>
            <w:r w:rsidRPr="006D15EC">
              <w:rPr>
                <w:color w:val="000000" w:themeColor="text1"/>
              </w:rPr>
              <w:t>8</w:t>
            </w:r>
          </w:p>
        </w:tc>
        <w:tc>
          <w:tcPr>
            <w:tcW w:w="1400" w:type="dxa"/>
            <w:tcBorders>
              <w:top w:val="single" w:sz="2" w:space="0" w:color="AAAAAA"/>
              <w:left w:val="single" w:sz="2" w:space="0" w:color="AAAAAA"/>
              <w:bottom w:val="single" w:sz="2" w:space="0" w:color="AAAAAA"/>
              <w:right w:val="single" w:sz="2" w:space="0" w:color="AAAAAA"/>
            </w:tcBorders>
            <w:shd w:val="clear" w:color="auto" w:fill="FFFFFF"/>
            <w:tcMar>
              <w:top w:w="60" w:type="dxa"/>
              <w:left w:w="100" w:type="dxa"/>
              <w:bottom w:w="60" w:type="dxa"/>
              <w:right w:w="100" w:type="dxa"/>
            </w:tcMar>
            <w:hideMark/>
          </w:tcPr>
          <w:p w14:paraId="147C6591" w14:textId="77777777" w:rsidR="006D15EC" w:rsidRPr="006D15EC" w:rsidRDefault="006D15EC" w:rsidP="006D15EC">
            <w:pPr>
              <w:spacing w:after="120"/>
              <w:rPr>
                <w:color w:val="000000" w:themeColor="text1"/>
              </w:rPr>
            </w:pPr>
            <w:r w:rsidRPr="006D15EC">
              <w:rPr>
                <w:color w:val="000000" w:themeColor="text1"/>
              </w:rPr>
              <w:t>Simple</w:t>
            </w:r>
          </w:p>
        </w:tc>
        <w:tc>
          <w:tcPr>
            <w:tcW w:w="7360" w:type="dxa"/>
            <w:tcBorders>
              <w:top w:val="single" w:sz="2" w:space="0" w:color="AAAAAA"/>
              <w:left w:val="single" w:sz="2" w:space="0" w:color="AAAAAA"/>
              <w:bottom w:val="single" w:sz="2" w:space="0" w:color="AAAAAA"/>
              <w:right w:val="single" w:sz="2" w:space="0" w:color="AAAAAA"/>
            </w:tcBorders>
            <w:shd w:val="clear" w:color="auto" w:fill="FFFFFF"/>
            <w:tcMar>
              <w:top w:w="60" w:type="dxa"/>
              <w:left w:w="100" w:type="dxa"/>
              <w:bottom w:w="60" w:type="dxa"/>
              <w:right w:w="100" w:type="dxa"/>
            </w:tcMar>
            <w:hideMark/>
          </w:tcPr>
          <w:p w14:paraId="03513483" w14:textId="77777777" w:rsidR="006D15EC" w:rsidRPr="006D15EC" w:rsidRDefault="006D15EC" w:rsidP="006D15EC">
            <w:pPr>
              <w:spacing w:after="120"/>
              <w:rPr>
                <w:color w:val="000000" w:themeColor="text1"/>
              </w:rPr>
            </w:pPr>
            <w:r w:rsidRPr="006D15EC">
              <w:rPr>
                <w:color w:val="000000" w:themeColor="text1"/>
              </w:rPr>
              <w:t>What are the notable locations in Taean, Korea, where ecological studies have been conducted?</w:t>
            </w:r>
          </w:p>
        </w:tc>
      </w:tr>
      <w:tr w:rsidR="006D15EC" w:rsidRPr="006D15EC" w14:paraId="6E21E8F4" w14:textId="77777777">
        <w:tc>
          <w:tcPr>
            <w:tcW w:w="600" w:type="dxa"/>
            <w:tcBorders>
              <w:top w:val="single" w:sz="2" w:space="0" w:color="AAAAAA"/>
              <w:left w:val="single" w:sz="2" w:space="0" w:color="AAAAAA"/>
              <w:bottom w:val="single" w:sz="2" w:space="0" w:color="AAAAAA"/>
              <w:right w:val="single" w:sz="2" w:space="0" w:color="AAAAAA"/>
            </w:tcBorders>
            <w:shd w:val="clear" w:color="auto" w:fill="F2F2F2"/>
            <w:tcMar>
              <w:top w:w="60" w:type="dxa"/>
              <w:left w:w="100" w:type="dxa"/>
              <w:bottom w:w="60" w:type="dxa"/>
              <w:right w:w="100" w:type="dxa"/>
            </w:tcMar>
            <w:hideMark/>
          </w:tcPr>
          <w:p w14:paraId="1A02B057" w14:textId="77777777" w:rsidR="006D15EC" w:rsidRPr="006D15EC" w:rsidRDefault="006D15EC" w:rsidP="006D15EC">
            <w:pPr>
              <w:spacing w:after="120"/>
              <w:rPr>
                <w:color w:val="000000" w:themeColor="text1"/>
              </w:rPr>
            </w:pPr>
            <w:r w:rsidRPr="006D15EC">
              <w:rPr>
                <w:color w:val="000000" w:themeColor="text1"/>
              </w:rPr>
              <w:t>9</w:t>
            </w:r>
          </w:p>
        </w:tc>
        <w:tc>
          <w:tcPr>
            <w:tcW w:w="1400" w:type="dxa"/>
            <w:tcBorders>
              <w:top w:val="single" w:sz="2" w:space="0" w:color="AAAAAA"/>
              <w:left w:val="single" w:sz="2" w:space="0" w:color="AAAAAA"/>
              <w:bottom w:val="single" w:sz="2" w:space="0" w:color="AAAAAA"/>
              <w:right w:val="single" w:sz="2" w:space="0" w:color="AAAAAA"/>
            </w:tcBorders>
            <w:shd w:val="clear" w:color="auto" w:fill="F2F2F2"/>
            <w:tcMar>
              <w:top w:w="60" w:type="dxa"/>
              <w:left w:w="100" w:type="dxa"/>
              <w:bottom w:w="60" w:type="dxa"/>
              <w:right w:w="100" w:type="dxa"/>
            </w:tcMar>
            <w:hideMark/>
          </w:tcPr>
          <w:p w14:paraId="7433B027" w14:textId="77777777" w:rsidR="006D15EC" w:rsidRPr="006D15EC" w:rsidRDefault="006D15EC" w:rsidP="006D15EC">
            <w:pPr>
              <w:spacing w:after="120"/>
              <w:rPr>
                <w:color w:val="000000" w:themeColor="text1"/>
              </w:rPr>
            </w:pPr>
            <w:r w:rsidRPr="006D15EC">
              <w:rPr>
                <w:color w:val="000000" w:themeColor="text1"/>
              </w:rPr>
              <w:t>Simple</w:t>
            </w:r>
          </w:p>
        </w:tc>
        <w:tc>
          <w:tcPr>
            <w:tcW w:w="7360" w:type="dxa"/>
            <w:tcBorders>
              <w:top w:val="single" w:sz="2" w:space="0" w:color="AAAAAA"/>
              <w:left w:val="single" w:sz="2" w:space="0" w:color="AAAAAA"/>
              <w:bottom w:val="single" w:sz="2" w:space="0" w:color="AAAAAA"/>
              <w:right w:val="single" w:sz="2" w:space="0" w:color="AAAAAA"/>
            </w:tcBorders>
            <w:shd w:val="clear" w:color="auto" w:fill="F2F2F2"/>
            <w:tcMar>
              <w:top w:w="60" w:type="dxa"/>
              <w:left w:w="100" w:type="dxa"/>
              <w:bottom w:w="60" w:type="dxa"/>
              <w:right w:w="100" w:type="dxa"/>
            </w:tcMar>
            <w:hideMark/>
          </w:tcPr>
          <w:p w14:paraId="7DF9AAFF" w14:textId="77777777" w:rsidR="006D15EC" w:rsidRPr="006D15EC" w:rsidRDefault="006D15EC" w:rsidP="006D15EC">
            <w:pPr>
              <w:spacing w:after="120"/>
              <w:rPr>
                <w:color w:val="000000" w:themeColor="text1"/>
              </w:rPr>
            </w:pPr>
            <w:r w:rsidRPr="006D15EC">
              <w:rPr>
                <w:color w:val="000000" w:themeColor="text1"/>
              </w:rPr>
              <w:t xml:space="preserve">What distinguishes </w:t>
            </w:r>
            <w:proofErr w:type="spellStart"/>
            <w:r w:rsidRPr="006D15EC">
              <w:rPr>
                <w:color w:val="000000" w:themeColor="text1"/>
              </w:rPr>
              <w:t>Centroceras</w:t>
            </w:r>
            <w:proofErr w:type="spellEnd"/>
            <w:r w:rsidRPr="006D15EC">
              <w:rPr>
                <w:color w:val="000000" w:themeColor="text1"/>
              </w:rPr>
              <w:t xml:space="preserve"> </w:t>
            </w:r>
            <w:proofErr w:type="spellStart"/>
            <w:r w:rsidRPr="006D15EC">
              <w:rPr>
                <w:color w:val="000000" w:themeColor="text1"/>
              </w:rPr>
              <w:t>hommersandii</w:t>
            </w:r>
            <w:proofErr w:type="spellEnd"/>
            <w:r w:rsidRPr="006D15EC">
              <w:rPr>
                <w:color w:val="000000" w:themeColor="text1"/>
              </w:rPr>
              <w:t xml:space="preserve"> from other species in its genus?</w:t>
            </w:r>
          </w:p>
        </w:tc>
      </w:tr>
      <w:tr w:rsidR="006D15EC" w:rsidRPr="006D15EC" w14:paraId="57EF573D" w14:textId="77777777">
        <w:tc>
          <w:tcPr>
            <w:tcW w:w="600" w:type="dxa"/>
            <w:tcBorders>
              <w:top w:val="single" w:sz="2" w:space="0" w:color="AAAAAA"/>
              <w:left w:val="single" w:sz="2" w:space="0" w:color="AAAAAA"/>
              <w:bottom w:val="single" w:sz="2" w:space="0" w:color="AAAAAA"/>
              <w:right w:val="single" w:sz="2" w:space="0" w:color="AAAAAA"/>
            </w:tcBorders>
            <w:shd w:val="clear" w:color="auto" w:fill="FFFFFF"/>
            <w:tcMar>
              <w:top w:w="60" w:type="dxa"/>
              <w:left w:w="100" w:type="dxa"/>
              <w:bottom w:w="60" w:type="dxa"/>
              <w:right w:w="100" w:type="dxa"/>
            </w:tcMar>
            <w:hideMark/>
          </w:tcPr>
          <w:p w14:paraId="25F2BD45" w14:textId="77777777" w:rsidR="006D15EC" w:rsidRPr="006D15EC" w:rsidRDefault="006D15EC" w:rsidP="006D15EC">
            <w:pPr>
              <w:spacing w:after="120"/>
              <w:rPr>
                <w:color w:val="000000" w:themeColor="text1"/>
              </w:rPr>
            </w:pPr>
            <w:r w:rsidRPr="006D15EC">
              <w:rPr>
                <w:color w:val="000000" w:themeColor="text1"/>
              </w:rPr>
              <w:t>10</w:t>
            </w:r>
          </w:p>
        </w:tc>
        <w:tc>
          <w:tcPr>
            <w:tcW w:w="1400" w:type="dxa"/>
            <w:tcBorders>
              <w:top w:val="single" w:sz="2" w:space="0" w:color="AAAAAA"/>
              <w:left w:val="single" w:sz="2" w:space="0" w:color="AAAAAA"/>
              <w:bottom w:val="single" w:sz="2" w:space="0" w:color="AAAAAA"/>
              <w:right w:val="single" w:sz="2" w:space="0" w:color="AAAAAA"/>
            </w:tcBorders>
            <w:shd w:val="clear" w:color="auto" w:fill="FFFFFF"/>
            <w:tcMar>
              <w:top w:w="60" w:type="dxa"/>
              <w:left w:w="100" w:type="dxa"/>
              <w:bottom w:w="60" w:type="dxa"/>
              <w:right w:w="100" w:type="dxa"/>
            </w:tcMar>
            <w:hideMark/>
          </w:tcPr>
          <w:p w14:paraId="6C53D7CE" w14:textId="77777777" w:rsidR="006D15EC" w:rsidRPr="006D15EC" w:rsidRDefault="006D15EC" w:rsidP="006D15EC">
            <w:pPr>
              <w:spacing w:after="120"/>
              <w:rPr>
                <w:color w:val="000000" w:themeColor="text1"/>
              </w:rPr>
            </w:pPr>
            <w:r w:rsidRPr="006D15EC">
              <w:rPr>
                <w:color w:val="000000" w:themeColor="text1"/>
              </w:rPr>
              <w:t>Simple</w:t>
            </w:r>
          </w:p>
        </w:tc>
        <w:tc>
          <w:tcPr>
            <w:tcW w:w="7360" w:type="dxa"/>
            <w:tcBorders>
              <w:top w:val="single" w:sz="2" w:space="0" w:color="AAAAAA"/>
              <w:left w:val="single" w:sz="2" w:space="0" w:color="AAAAAA"/>
              <w:bottom w:val="single" w:sz="2" w:space="0" w:color="AAAAAA"/>
              <w:right w:val="single" w:sz="2" w:space="0" w:color="AAAAAA"/>
            </w:tcBorders>
            <w:shd w:val="clear" w:color="auto" w:fill="FFFFFF"/>
            <w:tcMar>
              <w:top w:w="60" w:type="dxa"/>
              <w:left w:w="100" w:type="dxa"/>
              <w:bottom w:w="60" w:type="dxa"/>
              <w:right w:w="100" w:type="dxa"/>
            </w:tcMar>
            <w:hideMark/>
          </w:tcPr>
          <w:p w14:paraId="678AEE92" w14:textId="77777777" w:rsidR="006D15EC" w:rsidRPr="006D15EC" w:rsidRDefault="006D15EC" w:rsidP="006D15EC">
            <w:pPr>
              <w:spacing w:after="120"/>
              <w:rPr>
                <w:color w:val="000000" w:themeColor="text1"/>
              </w:rPr>
            </w:pPr>
            <w:r w:rsidRPr="006D15EC">
              <w:rPr>
                <w:color w:val="000000" w:themeColor="text1"/>
              </w:rPr>
              <w:t xml:space="preserve">What is </w:t>
            </w:r>
            <w:proofErr w:type="spellStart"/>
            <w:r w:rsidRPr="006D15EC">
              <w:rPr>
                <w:color w:val="000000" w:themeColor="text1"/>
              </w:rPr>
              <w:t>Raphidiopsis</w:t>
            </w:r>
            <w:proofErr w:type="spellEnd"/>
            <w:r w:rsidRPr="006D15EC">
              <w:rPr>
                <w:color w:val="000000" w:themeColor="text1"/>
              </w:rPr>
              <w:t xml:space="preserve"> </w:t>
            </w:r>
            <w:proofErr w:type="spellStart"/>
            <w:r w:rsidRPr="006D15EC">
              <w:rPr>
                <w:color w:val="000000" w:themeColor="text1"/>
              </w:rPr>
              <w:t>mediterranea</w:t>
            </w:r>
            <w:proofErr w:type="spellEnd"/>
            <w:r w:rsidRPr="006D15EC">
              <w:rPr>
                <w:color w:val="000000" w:themeColor="text1"/>
              </w:rPr>
              <w:t xml:space="preserve"> Skuja?</w:t>
            </w:r>
          </w:p>
        </w:tc>
      </w:tr>
      <w:tr w:rsidR="006D15EC" w:rsidRPr="006D15EC" w14:paraId="0D947A52" w14:textId="77777777">
        <w:tc>
          <w:tcPr>
            <w:tcW w:w="600" w:type="dxa"/>
            <w:tcBorders>
              <w:top w:val="single" w:sz="2" w:space="0" w:color="AAAAAA"/>
              <w:left w:val="single" w:sz="2" w:space="0" w:color="AAAAAA"/>
              <w:bottom w:val="single" w:sz="2" w:space="0" w:color="AAAAAA"/>
              <w:right w:val="single" w:sz="2" w:space="0" w:color="AAAAAA"/>
            </w:tcBorders>
            <w:shd w:val="clear" w:color="auto" w:fill="F2F2F2"/>
            <w:tcMar>
              <w:top w:w="60" w:type="dxa"/>
              <w:left w:w="100" w:type="dxa"/>
              <w:bottom w:w="60" w:type="dxa"/>
              <w:right w:w="100" w:type="dxa"/>
            </w:tcMar>
            <w:hideMark/>
          </w:tcPr>
          <w:p w14:paraId="13F2B733" w14:textId="77777777" w:rsidR="006D15EC" w:rsidRPr="006D15EC" w:rsidRDefault="006D15EC" w:rsidP="006D15EC">
            <w:pPr>
              <w:spacing w:after="120"/>
              <w:rPr>
                <w:color w:val="000000" w:themeColor="text1"/>
              </w:rPr>
            </w:pPr>
            <w:r w:rsidRPr="006D15EC">
              <w:rPr>
                <w:color w:val="000000" w:themeColor="text1"/>
              </w:rPr>
              <w:t>11</w:t>
            </w:r>
          </w:p>
        </w:tc>
        <w:tc>
          <w:tcPr>
            <w:tcW w:w="1400" w:type="dxa"/>
            <w:tcBorders>
              <w:top w:val="single" w:sz="2" w:space="0" w:color="AAAAAA"/>
              <w:left w:val="single" w:sz="2" w:space="0" w:color="AAAAAA"/>
              <w:bottom w:val="single" w:sz="2" w:space="0" w:color="AAAAAA"/>
              <w:right w:val="single" w:sz="2" w:space="0" w:color="AAAAAA"/>
            </w:tcBorders>
            <w:shd w:val="clear" w:color="auto" w:fill="F2F2F2"/>
            <w:tcMar>
              <w:top w:w="60" w:type="dxa"/>
              <w:left w:w="100" w:type="dxa"/>
              <w:bottom w:w="60" w:type="dxa"/>
              <w:right w:w="100" w:type="dxa"/>
            </w:tcMar>
            <w:hideMark/>
          </w:tcPr>
          <w:p w14:paraId="616AD28D" w14:textId="77777777" w:rsidR="006D15EC" w:rsidRPr="006D15EC" w:rsidRDefault="006D15EC" w:rsidP="006D15EC">
            <w:pPr>
              <w:spacing w:after="120"/>
              <w:rPr>
                <w:color w:val="000000" w:themeColor="text1"/>
              </w:rPr>
            </w:pPr>
            <w:r w:rsidRPr="006D15EC">
              <w:rPr>
                <w:color w:val="000000" w:themeColor="text1"/>
              </w:rPr>
              <w:t>Simple</w:t>
            </w:r>
          </w:p>
        </w:tc>
        <w:tc>
          <w:tcPr>
            <w:tcW w:w="7360" w:type="dxa"/>
            <w:tcBorders>
              <w:top w:val="single" w:sz="2" w:space="0" w:color="AAAAAA"/>
              <w:left w:val="single" w:sz="2" w:space="0" w:color="AAAAAA"/>
              <w:bottom w:val="single" w:sz="2" w:space="0" w:color="AAAAAA"/>
              <w:right w:val="single" w:sz="2" w:space="0" w:color="AAAAAA"/>
            </w:tcBorders>
            <w:shd w:val="clear" w:color="auto" w:fill="F2F2F2"/>
            <w:tcMar>
              <w:top w:w="60" w:type="dxa"/>
              <w:left w:w="100" w:type="dxa"/>
              <w:bottom w:w="60" w:type="dxa"/>
              <w:right w:w="100" w:type="dxa"/>
            </w:tcMar>
            <w:hideMark/>
          </w:tcPr>
          <w:p w14:paraId="5A1C5FCF" w14:textId="77777777" w:rsidR="006D15EC" w:rsidRPr="006D15EC" w:rsidRDefault="006D15EC" w:rsidP="006D15EC">
            <w:pPr>
              <w:spacing w:after="120"/>
              <w:rPr>
                <w:color w:val="000000" w:themeColor="text1"/>
              </w:rPr>
            </w:pPr>
            <w:r w:rsidRPr="006D15EC">
              <w:rPr>
                <w:color w:val="000000" w:themeColor="text1"/>
              </w:rPr>
              <w:t xml:space="preserve">What is known about the distribution of </w:t>
            </w:r>
            <w:proofErr w:type="spellStart"/>
            <w:r w:rsidRPr="006D15EC">
              <w:rPr>
                <w:color w:val="000000" w:themeColor="text1"/>
              </w:rPr>
              <w:t>Colpomenia</w:t>
            </w:r>
            <w:proofErr w:type="spellEnd"/>
            <w:r w:rsidRPr="006D15EC">
              <w:rPr>
                <w:color w:val="000000" w:themeColor="text1"/>
              </w:rPr>
              <w:t xml:space="preserve"> species along the coast of mainland China?</w:t>
            </w:r>
          </w:p>
        </w:tc>
      </w:tr>
      <w:tr w:rsidR="006D15EC" w:rsidRPr="006D15EC" w14:paraId="03BAF26C" w14:textId="77777777">
        <w:tc>
          <w:tcPr>
            <w:tcW w:w="600" w:type="dxa"/>
            <w:tcBorders>
              <w:top w:val="single" w:sz="2" w:space="0" w:color="AAAAAA"/>
              <w:left w:val="single" w:sz="2" w:space="0" w:color="AAAAAA"/>
              <w:bottom w:val="single" w:sz="2" w:space="0" w:color="AAAAAA"/>
              <w:right w:val="single" w:sz="2" w:space="0" w:color="AAAAAA"/>
            </w:tcBorders>
            <w:shd w:val="clear" w:color="auto" w:fill="FFFFFF"/>
            <w:tcMar>
              <w:top w:w="60" w:type="dxa"/>
              <w:left w:w="100" w:type="dxa"/>
              <w:bottom w:w="60" w:type="dxa"/>
              <w:right w:w="100" w:type="dxa"/>
            </w:tcMar>
            <w:hideMark/>
          </w:tcPr>
          <w:p w14:paraId="14254168" w14:textId="77777777" w:rsidR="006D15EC" w:rsidRPr="006D15EC" w:rsidRDefault="006D15EC" w:rsidP="006D15EC">
            <w:pPr>
              <w:spacing w:after="120"/>
              <w:rPr>
                <w:color w:val="000000" w:themeColor="text1"/>
              </w:rPr>
            </w:pPr>
            <w:r w:rsidRPr="006D15EC">
              <w:rPr>
                <w:color w:val="000000" w:themeColor="text1"/>
              </w:rPr>
              <w:t>12</w:t>
            </w:r>
          </w:p>
        </w:tc>
        <w:tc>
          <w:tcPr>
            <w:tcW w:w="1400" w:type="dxa"/>
            <w:tcBorders>
              <w:top w:val="single" w:sz="2" w:space="0" w:color="AAAAAA"/>
              <w:left w:val="single" w:sz="2" w:space="0" w:color="AAAAAA"/>
              <w:bottom w:val="single" w:sz="2" w:space="0" w:color="AAAAAA"/>
              <w:right w:val="single" w:sz="2" w:space="0" w:color="AAAAAA"/>
            </w:tcBorders>
            <w:shd w:val="clear" w:color="auto" w:fill="FFFFFF"/>
            <w:tcMar>
              <w:top w:w="60" w:type="dxa"/>
              <w:left w:w="100" w:type="dxa"/>
              <w:bottom w:w="60" w:type="dxa"/>
              <w:right w:w="100" w:type="dxa"/>
            </w:tcMar>
            <w:hideMark/>
          </w:tcPr>
          <w:p w14:paraId="744AED4C" w14:textId="77777777" w:rsidR="006D15EC" w:rsidRPr="006D15EC" w:rsidRDefault="006D15EC" w:rsidP="006D15EC">
            <w:pPr>
              <w:spacing w:after="120"/>
              <w:rPr>
                <w:color w:val="000000" w:themeColor="text1"/>
              </w:rPr>
            </w:pPr>
            <w:r w:rsidRPr="006D15EC">
              <w:rPr>
                <w:color w:val="000000" w:themeColor="text1"/>
              </w:rPr>
              <w:t>Simple</w:t>
            </w:r>
          </w:p>
        </w:tc>
        <w:tc>
          <w:tcPr>
            <w:tcW w:w="7360" w:type="dxa"/>
            <w:tcBorders>
              <w:top w:val="single" w:sz="2" w:space="0" w:color="AAAAAA"/>
              <w:left w:val="single" w:sz="2" w:space="0" w:color="AAAAAA"/>
              <w:bottom w:val="single" w:sz="2" w:space="0" w:color="AAAAAA"/>
              <w:right w:val="single" w:sz="2" w:space="0" w:color="AAAAAA"/>
            </w:tcBorders>
            <w:shd w:val="clear" w:color="auto" w:fill="FFFFFF"/>
            <w:tcMar>
              <w:top w:w="60" w:type="dxa"/>
              <w:left w:w="100" w:type="dxa"/>
              <w:bottom w:w="60" w:type="dxa"/>
              <w:right w:w="100" w:type="dxa"/>
            </w:tcMar>
            <w:hideMark/>
          </w:tcPr>
          <w:p w14:paraId="797E777D" w14:textId="77777777" w:rsidR="006D15EC" w:rsidRPr="006D15EC" w:rsidRDefault="006D15EC" w:rsidP="006D15EC">
            <w:pPr>
              <w:spacing w:after="120"/>
              <w:rPr>
                <w:color w:val="000000" w:themeColor="text1"/>
              </w:rPr>
            </w:pPr>
            <w:r w:rsidRPr="006D15EC">
              <w:rPr>
                <w:color w:val="000000" w:themeColor="text1"/>
              </w:rPr>
              <w:t xml:space="preserve">What is the significance of Japan in the study of </w:t>
            </w:r>
            <w:proofErr w:type="spellStart"/>
            <w:r w:rsidRPr="006D15EC">
              <w:rPr>
                <w:color w:val="000000" w:themeColor="text1"/>
              </w:rPr>
              <w:t>Grateloupia</w:t>
            </w:r>
            <w:proofErr w:type="spellEnd"/>
            <w:r w:rsidRPr="006D15EC">
              <w:rPr>
                <w:color w:val="000000" w:themeColor="text1"/>
              </w:rPr>
              <w:t xml:space="preserve"> </w:t>
            </w:r>
            <w:proofErr w:type="spellStart"/>
            <w:r w:rsidRPr="006D15EC">
              <w:rPr>
                <w:color w:val="000000" w:themeColor="text1"/>
              </w:rPr>
              <w:t>jejuensis</w:t>
            </w:r>
            <w:proofErr w:type="spellEnd"/>
            <w:r w:rsidRPr="006D15EC">
              <w:rPr>
                <w:color w:val="000000" w:themeColor="text1"/>
              </w:rPr>
              <w:t>?</w:t>
            </w:r>
          </w:p>
        </w:tc>
      </w:tr>
      <w:tr w:rsidR="006D15EC" w:rsidRPr="006D15EC" w14:paraId="4F6E0369" w14:textId="77777777">
        <w:tc>
          <w:tcPr>
            <w:tcW w:w="600" w:type="dxa"/>
            <w:tcBorders>
              <w:top w:val="single" w:sz="2" w:space="0" w:color="AAAAAA"/>
              <w:left w:val="single" w:sz="2" w:space="0" w:color="AAAAAA"/>
              <w:bottom w:val="single" w:sz="2" w:space="0" w:color="AAAAAA"/>
              <w:right w:val="single" w:sz="2" w:space="0" w:color="AAAAAA"/>
            </w:tcBorders>
            <w:shd w:val="clear" w:color="auto" w:fill="F2F2F2"/>
            <w:tcMar>
              <w:top w:w="60" w:type="dxa"/>
              <w:left w:w="100" w:type="dxa"/>
              <w:bottom w:w="60" w:type="dxa"/>
              <w:right w:w="100" w:type="dxa"/>
            </w:tcMar>
            <w:hideMark/>
          </w:tcPr>
          <w:p w14:paraId="35F2BE06" w14:textId="77777777" w:rsidR="006D15EC" w:rsidRPr="006D15EC" w:rsidRDefault="006D15EC" w:rsidP="006D15EC">
            <w:pPr>
              <w:spacing w:after="120"/>
              <w:rPr>
                <w:color w:val="000000" w:themeColor="text1"/>
              </w:rPr>
            </w:pPr>
            <w:r w:rsidRPr="006D15EC">
              <w:rPr>
                <w:color w:val="000000" w:themeColor="text1"/>
              </w:rPr>
              <w:t>13</w:t>
            </w:r>
          </w:p>
        </w:tc>
        <w:tc>
          <w:tcPr>
            <w:tcW w:w="1400" w:type="dxa"/>
            <w:tcBorders>
              <w:top w:val="single" w:sz="2" w:space="0" w:color="AAAAAA"/>
              <w:left w:val="single" w:sz="2" w:space="0" w:color="AAAAAA"/>
              <w:bottom w:val="single" w:sz="2" w:space="0" w:color="AAAAAA"/>
              <w:right w:val="single" w:sz="2" w:space="0" w:color="AAAAAA"/>
            </w:tcBorders>
            <w:shd w:val="clear" w:color="auto" w:fill="F2F2F2"/>
            <w:tcMar>
              <w:top w:w="60" w:type="dxa"/>
              <w:left w:w="100" w:type="dxa"/>
              <w:bottom w:w="60" w:type="dxa"/>
              <w:right w:w="100" w:type="dxa"/>
            </w:tcMar>
            <w:hideMark/>
          </w:tcPr>
          <w:p w14:paraId="3C70CD23" w14:textId="77777777" w:rsidR="006D15EC" w:rsidRPr="006D15EC" w:rsidRDefault="006D15EC" w:rsidP="006D15EC">
            <w:pPr>
              <w:spacing w:after="120"/>
              <w:rPr>
                <w:color w:val="000000" w:themeColor="text1"/>
              </w:rPr>
            </w:pPr>
            <w:r w:rsidRPr="006D15EC">
              <w:rPr>
                <w:color w:val="000000" w:themeColor="text1"/>
              </w:rPr>
              <w:t>Simple</w:t>
            </w:r>
          </w:p>
        </w:tc>
        <w:tc>
          <w:tcPr>
            <w:tcW w:w="7360" w:type="dxa"/>
            <w:tcBorders>
              <w:top w:val="single" w:sz="2" w:space="0" w:color="AAAAAA"/>
              <w:left w:val="single" w:sz="2" w:space="0" w:color="AAAAAA"/>
              <w:bottom w:val="single" w:sz="2" w:space="0" w:color="AAAAAA"/>
              <w:right w:val="single" w:sz="2" w:space="0" w:color="AAAAAA"/>
            </w:tcBorders>
            <w:shd w:val="clear" w:color="auto" w:fill="F2F2F2"/>
            <w:tcMar>
              <w:top w:w="60" w:type="dxa"/>
              <w:left w:w="100" w:type="dxa"/>
              <w:bottom w:w="60" w:type="dxa"/>
              <w:right w:w="100" w:type="dxa"/>
            </w:tcMar>
            <w:hideMark/>
          </w:tcPr>
          <w:p w14:paraId="4E7A9334" w14:textId="77777777" w:rsidR="006D15EC" w:rsidRPr="006D15EC" w:rsidRDefault="006D15EC" w:rsidP="006D15EC">
            <w:pPr>
              <w:spacing w:after="120"/>
              <w:rPr>
                <w:color w:val="000000" w:themeColor="text1"/>
              </w:rPr>
            </w:pPr>
            <w:r w:rsidRPr="006D15EC">
              <w:rPr>
                <w:color w:val="000000" w:themeColor="text1"/>
              </w:rPr>
              <w:t>What problems does eelgrass bed face due to macroalgae growth?</w:t>
            </w:r>
          </w:p>
        </w:tc>
      </w:tr>
      <w:tr w:rsidR="006D15EC" w:rsidRPr="006D15EC" w14:paraId="3D06BD68" w14:textId="77777777">
        <w:tc>
          <w:tcPr>
            <w:tcW w:w="600" w:type="dxa"/>
            <w:tcBorders>
              <w:top w:val="single" w:sz="2" w:space="0" w:color="AAAAAA"/>
              <w:left w:val="single" w:sz="2" w:space="0" w:color="AAAAAA"/>
              <w:bottom w:val="single" w:sz="2" w:space="0" w:color="AAAAAA"/>
              <w:right w:val="single" w:sz="2" w:space="0" w:color="AAAAAA"/>
            </w:tcBorders>
            <w:shd w:val="clear" w:color="auto" w:fill="FFFFFF"/>
            <w:tcMar>
              <w:top w:w="60" w:type="dxa"/>
              <w:left w:w="100" w:type="dxa"/>
              <w:bottom w:w="60" w:type="dxa"/>
              <w:right w:w="100" w:type="dxa"/>
            </w:tcMar>
            <w:hideMark/>
          </w:tcPr>
          <w:p w14:paraId="4A85C4F6" w14:textId="77777777" w:rsidR="006D15EC" w:rsidRPr="006D15EC" w:rsidRDefault="006D15EC" w:rsidP="006D15EC">
            <w:pPr>
              <w:spacing w:after="120"/>
              <w:rPr>
                <w:color w:val="000000" w:themeColor="text1"/>
              </w:rPr>
            </w:pPr>
            <w:r w:rsidRPr="006D15EC">
              <w:rPr>
                <w:color w:val="000000" w:themeColor="text1"/>
              </w:rPr>
              <w:lastRenderedPageBreak/>
              <w:t>14</w:t>
            </w:r>
          </w:p>
        </w:tc>
        <w:tc>
          <w:tcPr>
            <w:tcW w:w="1400" w:type="dxa"/>
            <w:tcBorders>
              <w:top w:val="single" w:sz="2" w:space="0" w:color="AAAAAA"/>
              <w:left w:val="single" w:sz="2" w:space="0" w:color="AAAAAA"/>
              <w:bottom w:val="single" w:sz="2" w:space="0" w:color="AAAAAA"/>
              <w:right w:val="single" w:sz="2" w:space="0" w:color="AAAAAA"/>
            </w:tcBorders>
            <w:shd w:val="clear" w:color="auto" w:fill="FFFFFF"/>
            <w:tcMar>
              <w:top w:w="60" w:type="dxa"/>
              <w:left w:w="100" w:type="dxa"/>
              <w:bottom w:w="60" w:type="dxa"/>
              <w:right w:w="100" w:type="dxa"/>
            </w:tcMar>
            <w:hideMark/>
          </w:tcPr>
          <w:p w14:paraId="08E1E7D7" w14:textId="77777777" w:rsidR="006D15EC" w:rsidRPr="006D15EC" w:rsidRDefault="006D15EC" w:rsidP="006D15EC">
            <w:pPr>
              <w:spacing w:after="120"/>
              <w:rPr>
                <w:color w:val="000000" w:themeColor="text1"/>
              </w:rPr>
            </w:pPr>
            <w:r w:rsidRPr="006D15EC">
              <w:rPr>
                <w:color w:val="000000" w:themeColor="text1"/>
              </w:rPr>
              <w:t>Simple</w:t>
            </w:r>
          </w:p>
        </w:tc>
        <w:tc>
          <w:tcPr>
            <w:tcW w:w="7360" w:type="dxa"/>
            <w:tcBorders>
              <w:top w:val="single" w:sz="2" w:space="0" w:color="AAAAAA"/>
              <w:left w:val="single" w:sz="2" w:space="0" w:color="AAAAAA"/>
              <w:bottom w:val="single" w:sz="2" w:space="0" w:color="AAAAAA"/>
              <w:right w:val="single" w:sz="2" w:space="0" w:color="AAAAAA"/>
            </w:tcBorders>
            <w:shd w:val="clear" w:color="auto" w:fill="FFFFFF"/>
            <w:tcMar>
              <w:top w:w="60" w:type="dxa"/>
              <w:left w:w="100" w:type="dxa"/>
              <w:bottom w:w="60" w:type="dxa"/>
              <w:right w:w="100" w:type="dxa"/>
            </w:tcMar>
            <w:hideMark/>
          </w:tcPr>
          <w:p w14:paraId="5D87C7BE" w14:textId="77777777" w:rsidR="006D15EC" w:rsidRPr="006D15EC" w:rsidRDefault="006D15EC" w:rsidP="006D15EC">
            <w:pPr>
              <w:spacing w:after="120"/>
              <w:rPr>
                <w:color w:val="000000" w:themeColor="text1"/>
              </w:rPr>
            </w:pPr>
            <w:r w:rsidRPr="006D15EC">
              <w:rPr>
                <w:color w:val="000000" w:themeColor="text1"/>
              </w:rPr>
              <w:t>What research did Siegelman H.W. contribute to regarding Microcystis aeruginosa?</w:t>
            </w:r>
          </w:p>
        </w:tc>
      </w:tr>
      <w:tr w:rsidR="006D15EC" w:rsidRPr="006D15EC" w14:paraId="64E14978" w14:textId="77777777">
        <w:tc>
          <w:tcPr>
            <w:tcW w:w="600" w:type="dxa"/>
            <w:tcBorders>
              <w:top w:val="single" w:sz="2" w:space="0" w:color="AAAAAA"/>
              <w:left w:val="single" w:sz="2" w:space="0" w:color="AAAAAA"/>
              <w:bottom w:val="single" w:sz="2" w:space="0" w:color="AAAAAA"/>
              <w:right w:val="single" w:sz="2" w:space="0" w:color="AAAAAA"/>
            </w:tcBorders>
            <w:shd w:val="clear" w:color="auto" w:fill="F2F2F2"/>
            <w:tcMar>
              <w:top w:w="60" w:type="dxa"/>
              <w:left w:w="100" w:type="dxa"/>
              <w:bottom w:w="60" w:type="dxa"/>
              <w:right w:w="100" w:type="dxa"/>
            </w:tcMar>
            <w:hideMark/>
          </w:tcPr>
          <w:p w14:paraId="469D2283" w14:textId="77777777" w:rsidR="006D15EC" w:rsidRPr="006D15EC" w:rsidRDefault="006D15EC" w:rsidP="006D15EC">
            <w:pPr>
              <w:spacing w:after="120"/>
              <w:rPr>
                <w:color w:val="000000" w:themeColor="text1"/>
              </w:rPr>
            </w:pPr>
            <w:r w:rsidRPr="006D15EC">
              <w:rPr>
                <w:color w:val="000000" w:themeColor="text1"/>
              </w:rPr>
              <w:t>15</w:t>
            </w:r>
          </w:p>
        </w:tc>
        <w:tc>
          <w:tcPr>
            <w:tcW w:w="1400" w:type="dxa"/>
            <w:tcBorders>
              <w:top w:val="single" w:sz="2" w:space="0" w:color="AAAAAA"/>
              <w:left w:val="single" w:sz="2" w:space="0" w:color="AAAAAA"/>
              <w:bottom w:val="single" w:sz="2" w:space="0" w:color="AAAAAA"/>
              <w:right w:val="single" w:sz="2" w:space="0" w:color="AAAAAA"/>
            </w:tcBorders>
            <w:shd w:val="clear" w:color="auto" w:fill="F2F2F2"/>
            <w:tcMar>
              <w:top w:w="60" w:type="dxa"/>
              <w:left w:w="100" w:type="dxa"/>
              <w:bottom w:w="60" w:type="dxa"/>
              <w:right w:w="100" w:type="dxa"/>
            </w:tcMar>
            <w:hideMark/>
          </w:tcPr>
          <w:p w14:paraId="1541CC5E" w14:textId="77777777" w:rsidR="006D15EC" w:rsidRPr="006D15EC" w:rsidRDefault="006D15EC" w:rsidP="006D15EC">
            <w:pPr>
              <w:spacing w:after="120"/>
              <w:rPr>
                <w:color w:val="000000" w:themeColor="text1"/>
              </w:rPr>
            </w:pPr>
            <w:r w:rsidRPr="006D15EC">
              <w:rPr>
                <w:color w:val="000000" w:themeColor="text1"/>
              </w:rPr>
              <w:t>Simple</w:t>
            </w:r>
          </w:p>
        </w:tc>
        <w:tc>
          <w:tcPr>
            <w:tcW w:w="7360" w:type="dxa"/>
            <w:tcBorders>
              <w:top w:val="single" w:sz="2" w:space="0" w:color="AAAAAA"/>
              <w:left w:val="single" w:sz="2" w:space="0" w:color="AAAAAA"/>
              <w:bottom w:val="single" w:sz="2" w:space="0" w:color="AAAAAA"/>
              <w:right w:val="single" w:sz="2" w:space="0" w:color="AAAAAA"/>
            </w:tcBorders>
            <w:shd w:val="clear" w:color="auto" w:fill="F2F2F2"/>
            <w:tcMar>
              <w:top w:w="60" w:type="dxa"/>
              <w:left w:w="100" w:type="dxa"/>
              <w:bottom w:w="60" w:type="dxa"/>
              <w:right w:w="100" w:type="dxa"/>
            </w:tcMar>
            <w:hideMark/>
          </w:tcPr>
          <w:p w14:paraId="1849DE49" w14:textId="77777777" w:rsidR="006D15EC" w:rsidRPr="006D15EC" w:rsidRDefault="006D15EC" w:rsidP="006D15EC">
            <w:pPr>
              <w:spacing w:after="120"/>
              <w:rPr>
                <w:color w:val="000000" w:themeColor="text1"/>
              </w:rPr>
            </w:pPr>
            <w:r w:rsidRPr="006D15EC">
              <w:rPr>
                <w:color w:val="000000" w:themeColor="text1"/>
              </w:rPr>
              <w:t xml:space="preserve">What </w:t>
            </w:r>
            <w:proofErr w:type="gramStart"/>
            <w:r w:rsidRPr="006D15EC">
              <w:rPr>
                <w:color w:val="000000" w:themeColor="text1"/>
              </w:rPr>
              <w:t>rhizoids</w:t>
            </w:r>
            <w:proofErr w:type="gramEnd"/>
            <w:r w:rsidRPr="006D15EC">
              <w:rPr>
                <w:color w:val="000000" w:themeColor="text1"/>
              </w:rPr>
              <w:t xml:space="preserve"> do after 2 days?</w:t>
            </w:r>
          </w:p>
        </w:tc>
      </w:tr>
      <w:tr w:rsidR="006D15EC" w:rsidRPr="006D15EC" w14:paraId="1A016D4D" w14:textId="77777777">
        <w:tc>
          <w:tcPr>
            <w:tcW w:w="600" w:type="dxa"/>
            <w:tcBorders>
              <w:top w:val="single" w:sz="2" w:space="0" w:color="AAAAAA"/>
              <w:left w:val="single" w:sz="2" w:space="0" w:color="AAAAAA"/>
              <w:bottom w:val="single" w:sz="2" w:space="0" w:color="AAAAAA"/>
              <w:right w:val="single" w:sz="2" w:space="0" w:color="AAAAAA"/>
            </w:tcBorders>
            <w:shd w:val="clear" w:color="auto" w:fill="FFFFFF"/>
            <w:tcMar>
              <w:top w:w="60" w:type="dxa"/>
              <w:left w:w="100" w:type="dxa"/>
              <w:bottom w:w="60" w:type="dxa"/>
              <w:right w:w="100" w:type="dxa"/>
            </w:tcMar>
            <w:hideMark/>
          </w:tcPr>
          <w:p w14:paraId="31CC6E37" w14:textId="77777777" w:rsidR="006D15EC" w:rsidRPr="006D15EC" w:rsidRDefault="006D15EC" w:rsidP="006D15EC">
            <w:pPr>
              <w:spacing w:after="120"/>
              <w:rPr>
                <w:color w:val="000000" w:themeColor="text1"/>
              </w:rPr>
            </w:pPr>
            <w:r w:rsidRPr="006D15EC">
              <w:rPr>
                <w:color w:val="000000" w:themeColor="text1"/>
              </w:rPr>
              <w:t>16</w:t>
            </w:r>
          </w:p>
        </w:tc>
        <w:tc>
          <w:tcPr>
            <w:tcW w:w="1400" w:type="dxa"/>
            <w:tcBorders>
              <w:top w:val="single" w:sz="2" w:space="0" w:color="AAAAAA"/>
              <w:left w:val="single" w:sz="2" w:space="0" w:color="AAAAAA"/>
              <w:bottom w:val="single" w:sz="2" w:space="0" w:color="AAAAAA"/>
              <w:right w:val="single" w:sz="2" w:space="0" w:color="AAAAAA"/>
            </w:tcBorders>
            <w:shd w:val="clear" w:color="auto" w:fill="FFFFFF"/>
            <w:tcMar>
              <w:top w:w="60" w:type="dxa"/>
              <w:left w:w="100" w:type="dxa"/>
              <w:bottom w:w="60" w:type="dxa"/>
              <w:right w:w="100" w:type="dxa"/>
            </w:tcMar>
            <w:hideMark/>
          </w:tcPr>
          <w:p w14:paraId="0AAD03DC" w14:textId="77777777" w:rsidR="006D15EC" w:rsidRPr="006D15EC" w:rsidRDefault="006D15EC" w:rsidP="006D15EC">
            <w:pPr>
              <w:spacing w:after="120"/>
              <w:rPr>
                <w:color w:val="000000" w:themeColor="text1"/>
              </w:rPr>
            </w:pPr>
            <w:r w:rsidRPr="006D15EC">
              <w:rPr>
                <w:color w:val="000000" w:themeColor="text1"/>
              </w:rPr>
              <w:t>Simple</w:t>
            </w:r>
          </w:p>
        </w:tc>
        <w:tc>
          <w:tcPr>
            <w:tcW w:w="7360" w:type="dxa"/>
            <w:tcBorders>
              <w:top w:val="single" w:sz="2" w:space="0" w:color="AAAAAA"/>
              <w:left w:val="single" w:sz="2" w:space="0" w:color="AAAAAA"/>
              <w:bottom w:val="single" w:sz="2" w:space="0" w:color="AAAAAA"/>
              <w:right w:val="single" w:sz="2" w:space="0" w:color="AAAAAA"/>
            </w:tcBorders>
            <w:shd w:val="clear" w:color="auto" w:fill="FFFFFF"/>
            <w:tcMar>
              <w:top w:w="60" w:type="dxa"/>
              <w:left w:w="100" w:type="dxa"/>
              <w:bottom w:w="60" w:type="dxa"/>
              <w:right w:w="100" w:type="dxa"/>
            </w:tcMar>
            <w:hideMark/>
          </w:tcPr>
          <w:p w14:paraId="2A79B42A" w14:textId="77777777" w:rsidR="006D15EC" w:rsidRPr="006D15EC" w:rsidRDefault="006D15EC" w:rsidP="006D15EC">
            <w:pPr>
              <w:spacing w:after="120"/>
              <w:rPr>
                <w:color w:val="000000" w:themeColor="text1"/>
              </w:rPr>
            </w:pPr>
            <w:r w:rsidRPr="006D15EC">
              <w:rPr>
                <w:color w:val="000000" w:themeColor="text1"/>
              </w:rPr>
              <w:t xml:space="preserve">Who are </w:t>
            </w:r>
            <w:proofErr w:type="spellStart"/>
            <w:r w:rsidRPr="006D15EC">
              <w:rPr>
                <w:color w:val="000000" w:themeColor="text1"/>
              </w:rPr>
              <w:t>Benico</w:t>
            </w:r>
            <w:proofErr w:type="spellEnd"/>
            <w:r w:rsidRPr="006D15EC">
              <w:rPr>
                <w:color w:val="000000" w:themeColor="text1"/>
              </w:rPr>
              <w:t xml:space="preserve"> et al.?</w:t>
            </w:r>
          </w:p>
        </w:tc>
      </w:tr>
      <w:tr w:rsidR="006D15EC" w:rsidRPr="006D15EC" w14:paraId="66462D35" w14:textId="77777777">
        <w:tc>
          <w:tcPr>
            <w:tcW w:w="600" w:type="dxa"/>
            <w:tcBorders>
              <w:top w:val="single" w:sz="2" w:space="0" w:color="AAAAAA"/>
              <w:left w:val="single" w:sz="2" w:space="0" w:color="AAAAAA"/>
              <w:bottom w:val="single" w:sz="2" w:space="0" w:color="AAAAAA"/>
              <w:right w:val="single" w:sz="2" w:space="0" w:color="AAAAAA"/>
            </w:tcBorders>
            <w:shd w:val="clear" w:color="auto" w:fill="F2F2F2"/>
            <w:tcMar>
              <w:top w:w="60" w:type="dxa"/>
              <w:left w:w="100" w:type="dxa"/>
              <w:bottom w:w="60" w:type="dxa"/>
              <w:right w:w="100" w:type="dxa"/>
            </w:tcMar>
            <w:hideMark/>
          </w:tcPr>
          <w:p w14:paraId="43CAE5BC" w14:textId="77777777" w:rsidR="006D15EC" w:rsidRPr="006D15EC" w:rsidRDefault="006D15EC" w:rsidP="006D15EC">
            <w:pPr>
              <w:spacing w:after="120"/>
              <w:rPr>
                <w:color w:val="000000" w:themeColor="text1"/>
              </w:rPr>
            </w:pPr>
            <w:r w:rsidRPr="006D15EC">
              <w:rPr>
                <w:color w:val="000000" w:themeColor="text1"/>
              </w:rPr>
              <w:t>17</w:t>
            </w:r>
          </w:p>
        </w:tc>
        <w:tc>
          <w:tcPr>
            <w:tcW w:w="1400" w:type="dxa"/>
            <w:tcBorders>
              <w:top w:val="single" w:sz="2" w:space="0" w:color="AAAAAA"/>
              <w:left w:val="single" w:sz="2" w:space="0" w:color="AAAAAA"/>
              <w:bottom w:val="single" w:sz="2" w:space="0" w:color="AAAAAA"/>
              <w:right w:val="single" w:sz="2" w:space="0" w:color="AAAAAA"/>
            </w:tcBorders>
            <w:shd w:val="clear" w:color="auto" w:fill="F2F2F2"/>
            <w:tcMar>
              <w:top w:w="60" w:type="dxa"/>
              <w:left w:w="100" w:type="dxa"/>
              <w:bottom w:w="60" w:type="dxa"/>
              <w:right w:w="100" w:type="dxa"/>
            </w:tcMar>
            <w:hideMark/>
          </w:tcPr>
          <w:p w14:paraId="59DC3111" w14:textId="77777777" w:rsidR="006D15EC" w:rsidRPr="006D15EC" w:rsidRDefault="006D15EC" w:rsidP="006D15EC">
            <w:pPr>
              <w:spacing w:after="120"/>
              <w:rPr>
                <w:color w:val="000000" w:themeColor="text1"/>
              </w:rPr>
            </w:pPr>
            <w:r w:rsidRPr="006D15EC">
              <w:rPr>
                <w:color w:val="000000" w:themeColor="text1"/>
              </w:rPr>
              <w:t>Simple</w:t>
            </w:r>
          </w:p>
        </w:tc>
        <w:tc>
          <w:tcPr>
            <w:tcW w:w="7360" w:type="dxa"/>
            <w:tcBorders>
              <w:top w:val="single" w:sz="2" w:space="0" w:color="AAAAAA"/>
              <w:left w:val="single" w:sz="2" w:space="0" w:color="AAAAAA"/>
              <w:bottom w:val="single" w:sz="2" w:space="0" w:color="AAAAAA"/>
              <w:right w:val="single" w:sz="2" w:space="0" w:color="AAAAAA"/>
            </w:tcBorders>
            <w:shd w:val="clear" w:color="auto" w:fill="F2F2F2"/>
            <w:tcMar>
              <w:top w:w="60" w:type="dxa"/>
              <w:left w:w="100" w:type="dxa"/>
              <w:bottom w:w="60" w:type="dxa"/>
              <w:right w:w="100" w:type="dxa"/>
            </w:tcMar>
            <w:hideMark/>
          </w:tcPr>
          <w:p w14:paraId="6F5335DC" w14:textId="77777777" w:rsidR="006D15EC" w:rsidRPr="006D15EC" w:rsidRDefault="006D15EC" w:rsidP="006D15EC">
            <w:pPr>
              <w:spacing w:after="120"/>
              <w:rPr>
                <w:color w:val="000000" w:themeColor="text1"/>
              </w:rPr>
            </w:pPr>
            <w:r w:rsidRPr="006D15EC">
              <w:rPr>
                <w:color w:val="000000" w:themeColor="text1"/>
              </w:rPr>
              <w:t xml:space="preserve">Who originally described the species </w:t>
            </w:r>
            <w:proofErr w:type="spellStart"/>
            <w:r w:rsidRPr="006D15EC">
              <w:rPr>
                <w:color w:val="000000" w:themeColor="text1"/>
              </w:rPr>
              <w:t>Pterosiphonia</w:t>
            </w:r>
            <w:proofErr w:type="spellEnd"/>
            <w:r w:rsidRPr="006D15EC">
              <w:rPr>
                <w:color w:val="000000" w:themeColor="text1"/>
              </w:rPr>
              <w:t xml:space="preserve"> pennata and what is its significance?</w:t>
            </w:r>
          </w:p>
        </w:tc>
      </w:tr>
      <w:tr w:rsidR="006D15EC" w:rsidRPr="006D15EC" w14:paraId="76BF0E26" w14:textId="77777777">
        <w:tc>
          <w:tcPr>
            <w:tcW w:w="600" w:type="dxa"/>
            <w:tcBorders>
              <w:top w:val="single" w:sz="2" w:space="0" w:color="AAAAAA"/>
              <w:left w:val="single" w:sz="2" w:space="0" w:color="AAAAAA"/>
              <w:bottom w:val="single" w:sz="2" w:space="0" w:color="AAAAAA"/>
              <w:right w:val="single" w:sz="2" w:space="0" w:color="AAAAAA"/>
            </w:tcBorders>
            <w:shd w:val="clear" w:color="auto" w:fill="FFFFFF"/>
            <w:tcMar>
              <w:top w:w="60" w:type="dxa"/>
              <w:left w:w="100" w:type="dxa"/>
              <w:bottom w:w="60" w:type="dxa"/>
              <w:right w:w="100" w:type="dxa"/>
            </w:tcMar>
            <w:hideMark/>
          </w:tcPr>
          <w:p w14:paraId="2D4146DC" w14:textId="77777777" w:rsidR="006D15EC" w:rsidRPr="006D15EC" w:rsidRDefault="006D15EC" w:rsidP="006D15EC">
            <w:pPr>
              <w:spacing w:after="120"/>
              <w:rPr>
                <w:color w:val="000000" w:themeColor="text1"/>
              </w:rPr>
            </w:pPr>
            <w:r w:rsidRPr="006D15EC">
              <w:rPr>
                <w:color w:val="000000" w:themeColor="text1"/>
              </w:rPr>
              <w:t>18</w:t>
            </w:r>
          </w:p>
        </w:tc>
        <w:tc>
          <w:tcPr>
            <w:tcW w:w="1400" w:type="dxa"/>
            <w:tcBorders>
              <w:top w:val="single" w:sz="2" w:space="0" w:color="AAAAAA"/>
              <w:left w:val="single" w:sz="2" w:space="0" w:color="AAAAAA"/>
              <w:bottom w:val="single" w:sz="2" w:space="0" w:color="AAAAAA"/>
              <w:right w:val="single" w:sz="2" w:space="0" w:color="AAAAAA"/>
            </w:tcBorders>
            <w:shd w:val="clear" w:color="auto" w:fill="FFFFFF"/>
            <w:tcMar>
              <w:top w:w="60" w:type="dxa"/>
              <w:left w:w="100" w:type="dxa"/>
              <w:bottom w:w="60" w:type="dxa"/>
              <w:right w:w="100" w:type="dxa"/>
            </w:tcMar>
            <w:hideMark/>
          </w:tcPr>
          <w:p w14:paraId="3C484262" w14:textId="77777777" w:rsidR="006D15EC" w:rsidRPr="006D15EC" w:rsidRDefault="006D15EC" w:rsidP="006D15EC">
            <w:pPr>
              <w:spacing w:after="120"/>
              <w:rPr>
                <w:color w:val="000000" w:themeColor="text1"/>
              </w:rPr>
            </w:pPr>
            <w:r w:rsidRPr="006D15EC">
              <w:rPr>
                <w:color w:val="000000" w:themeColor="text1"/>
              </w:rPr>
              <w:t>Abstract</w:t>
            </w:r>
          </w:p>
        </w:tc>
        <w:tc>
          <w:tcPr>
            <w:tcW w:w="7360" w:type="dxa"/>
            <w:tcBorders>
              <w:top w:val="single" w:sz="2" w:space="0" w:color="AAAAAA"/>
              <w:left w:val="single" w:sz="2" w:space="0" w:color="AAAAAA"/>
              <w:bottom w:val="single" w:sz="2" w:space="0" w:color="AAAAAA"/>
              <w:right w:val="single" w:sz="2" w:space="0" w:color="AAAAAA"/>
            </w:tcBorders>
            <w:shd w:val="clear" w:color="auto" w:fill="FFFFFF"/>
            <w:tcMar>
              <w:top w:w="60" w:type="dxa"/>
              <w:left w:w="100" w:type="dxa"/>
              <w:bottom w:w="60" w:type="dxa"/>
              <w:right w:w="100" w:type="dxa"/>
            </w:tcMar>
            <w:hideMark/>
          </w:tcPr>
          <w:p w14:paraId="3B2788FC" w14:textId="77777777" w:rsidR="006D15EC" w:rsidRPr="006D15EC" w:rsidRDefault="006D15EC" w:rsidP="006D15EC">
            <w:pPr>
              <w:spacing w:after="120"/>
              <w:rPr>
                <w:color w:val="000000" w:themeColor="text1"/>
              </w:rPr>
            </w:pPr>
            <w:r w:rsidRPr="006D15EC">
              <w:rPr>
                <w:color w:val="000000" w:themeColor="text1"/>
              </w:rPr>
              <w:t>How did the maximum likelihood analysis relate to the soil sampling methods used for algal studies, particularly in terms of the pH measurement process?</w:t>
            </w:r>
          </w:p>
        </w:tc>
      </w:tr>
      <w:tr w:rsidR="006D15EC" w:rsidRPr="006D15EC" w14:paraId="091B61BD" w14:textId="77777777">
        <w:tc>
          <w:tcPr>
            <w:tcW w:w="600" w:type="dxa"/>
            <w:tcBorders>
              <w:top w:val="single" w:sz="2" w:space="0" w:color="AAAAAA"/>
              <w:left w:val="single" w:sz="2" w:space="0" w:color="AAAAAA"/>
              <w:bottom w:val="single" w:sz="2" w:space="0" w:color="AAAAAA"/>
              <w:right w:val="single" w:sz="2" w:space="0" w:color="AAAAAA"/>
            </w:tcBorders>
            <w:shd w:val="clear" w:color="auto" w:fill="F2F2F2"/>
            <w:tcMar>
              <w:top w:w="60" w:type="dxa"/>
              <w:left w:w="100" w:type="dxa"/>
              <w:bottom w:w="60" w:type="dxa"/>
              <w:right w:w="100" w:type="dxa"/>
            </w:tcMar>
            <w:hideMark/>
          </w:tcPr>
          <w:p w14:paraId="1A8EC982" w14:textId="77777777" w:rsidR="006D15EC" w:rsidRPr="006D15EC" w:rsidRDefault="006D15EC" w:rsidP="006D15EC">
            <w:pPr>
              <w:spacing w:after="120"/>
              <w:rPr>
                <w:color w:val="000000" w:themeColor="text1"/>
              </w:rPr>
            </w:pPr>
            <w:r w:rsidRPr="006D15EC">
              <w:rPr>
                <w:color w:val="000000" w:themeColor="text1"/>
              </w:rPr>
              <w:t>19</w:t>
            </w:r>
          </w:p>
        </w:tc>
        <w:tc>
          <w:tcPr>
            <w:tcW w:w="1400" w:type="dxa"/>
            <w:tcBorders>
              <w:top w:val="single" w:sz="2" w:space="0" w:color="AAAAAA"/>
              <w:left w:val="single" w:sz="2" w:space="0" w:color="AAAAAA"/>
              <w:bottom w:val="single" w:sz="2" w:space="0" w:color="AAAAAA"/>
              <w:right w:val="single" w:sz="2" w:space="0" w:color="AAAAAA"/>
            </w:tcBorders>
            <w:shd w:val="clear" w:color="auto" w:fill="F2F2F2"/>
            <w:tcMar>
              <w:top w:w="60" w:type="dxa"/>
              <w:left w:w="100" w:type="dxa"/>
              <w:bottom w:w="60" w:type="dxa"/>
              <w:right w:w="100" w:type="dxa"/>
            </w:tcMar>
            <w:hideMark/>
          </w:tcPr>
          <w:p w14:paraId="72D543E2" w14:textId="77777777" w:rsidR="006D15EC" w:rsidRPr="006D15EC" w:rsidRDefault="006D15EC" w:rsidP="006D15EC">
            <w:pPr>
              <w:spacing w:after="120"/>
              <w:rPr>
                <w:color w:val="000000" w:themeColor="text1"/>
              </w:rPr>
            </w:pPr>
            <w:r w:rsidRPr="006D15EC">
              <w:rPr>
                <w:color w:val="000000" w:themeColor="text1"/>
              </w:rPr>
              <w:t>Abstract</w:t>
            </w:r>
          </w:p>
        </w:tc>
        <w:tc>
          <w:tcPr>
            <w:tcW w:w="7360" w:type="dxa"/>
            <w:tcBorders>
              <w:top w:val="single" w:sz="2" w:space="0" w:color="AAAAAA"/>
              <w:left w:val="single" w:sz="2" w:space="0" w:color="AAAAAA"/>
              <w:bottom w:val="single" w:sz="2" w:space="0" w:color="AAAAAA"/>
              <w:right w:val="single" w:sz="2" w:space="0" w:color="AAAAAA"/>
            </w:tcBorders>
            <w:shd w:val="clear" w:color="auto" w:fill="F2F2F2"/>
            <w:tcMar>
              <w:top w:w="60" w:type="dxa"/>
              <w:left w:w="100" w:type="dxa"/>
              <w:bottom w:w="60" w:type="dxa"/>
              <w:right w:w="100" w:type="dxa"/>
            </w:tcMar>
            <w:hideMark/>
          </w:tcPr>
          <w:p w14:paraId="7A9A3620" w14:textId="77777777" w:rsidR="006D15EC" w:rsidRPr="006D15EC" w:rsidRDefault="006D15EC" w:rsidP="006D15EC">
            <w:pPr>
              <w:spacing w:after="120"/>
              <w:rPr>
                <w:color w:val="000000" w:themeColor="text1"/>
              </w:rPr>
            </w:pPr>
            <w:r w:rsidRPr="006D15EC">
              <w:rPr>
                <w:color w:val="000000" w:themeColor="text1"/>
              </w:rPr>
              <w:t xml:space="preserve">How does the GFP fluorescence in </w:t>
            </w:r>
            <w:proofErr w:type="spellStart"/>
            <w:r w:rsidRPr="006D15EC">
              <w:rPr>
                <w:color w:val="000000" w:themeColor="text1"/>
              </w:rPr>
              <w:t>heterocysts</w:t>
            </w:r>
            <w:proofErr w:type="spellEnd"/>
            <w:r w:rsidRPr="006D15EC">
              <w:rPr>
                <w:color w:val="000000" w:themeColor="text1"/>
              </w:rPr>
              <w:t xml:space="preserve"> relate to the reproductive structures found in </w:t>
            </w:r>
            <w:proofErr w:type="spellStart"/>
            <w:r w:rsidRPr="006D15EC">
              <w:rPr>
                <w:color w:val="000000" w:themeColor="text1"/>
              </w:rPr>
              <w:t>Martensia</w:t>
            </w:r>
            <w:proofErr w:type="spellEnd"/>
            <w:r w:rsidRPr="006D15EC">
              <w:rPr>
                <w:color w:val="000000" w:themeColor="text1"/>
              </w:rPr>
              <w:t>, considering the environmental conditions affecting both?</w:t>
            </w:r>
          </w:p>
        </w:tc>
      </w:tr>
      <w:tr w:rsidR="006D15EC" w:rsidRPr="006D15EC" w14:paraId="534134DE" w14:textId="77777777">
        <w:tc>
          <w:tcPr>
            <w:tcW w:w="600" w:type="dxa"/>
            <w:tcBorders>
              <w:top w:val="single" w:sz="2" w:space="0" w:color="AAAAAA"/>
              <w:left w:val="single" w:sz="2" w:space="0" w:color="AAAAAA"/>
              <w:bottom w:val="single" w:sz="2" w:space="0" w:color="AAAAAA"/>
              <w:right w:val="single" w:sz="2" w:space="0" w:color="AAAAAA"/>
            </w:tcBorders>
            <w:shd w:val="clear" w:color="auto" w:fill="FFFFFF"/>
            <w:tcMar>
              <w:top w:w="60" w:type="dxa"/>
              <w:left w:w="100" w:type="dxa"/>
              <w:bottom w:w="60" w:type="dxa"/>
              <w:right w:w="100" w:type="dxa"/>
            </w:tcMar>
            <w:hideMark/>
          </w:tcPr>
          <w:p w14:paraId="7A8149BA" w14:textId="77777777" w:rsidR="006D15EC" w:rsidRPr="006D15EC" w:rsidRDefault="006D15EC" w:rsidP="006D15EC">
            <w:pPr>
              <w:spacing w:after="120"/>
              <w:rPr>
                <w:color w:val="000000" w:themeColor="text1"/>
              </w:rPr>
            </w:pPr>
            <w:r w:rsidRPr="006D15EC">
              <w:rPr>
                <w:color w:val="000000" w:themeColor="text1"/>
              </w:rPr>
              <w:t>20</w:t>
            </w:r>
          </w:p>
        </w:tc>
        <w:tc>
          <w:tcPr>
            <w:tcW w:w="1400" w:type="dxa"/>
            <w:tcBorders>
              <w:top w:val="single" w:sz="2" w:space="0" w:color="AAAAAA"/>
              <w:left w:val="single" w:sz="2" w:space="0" w:color="AAAAAA"/>
              <w:bottom w:val="single" w:sz="2" w:space="0" w:color="AAAAAA"/>
              <w:right w:val="single" w:sz="2" w:space="0" w:color="AAAAAA"/>
            </w:tcBorders>
            <w:shd w:val="clear" w:color="auto" w:fill="FFFFFF"/>
            <w:tcMar>
              <w:top w:w="60" w:type="dxa"/>
              <w:left w:w="100" w:type="dxa"/>
              <w:bottom w:w="60" w:type="dxa"/>
              <w:right w:w="100" w:type="dxa"/>
            </w:tcMar>
            <w:hideMark/>
          </w:tcPr>
          <w:p w14:paraId="4CF65C01" w14:textId="77777777" w:rsidR="006D15EC" w:rsidRPr="006D15EC" w:rsidRDefault="006D15EC" w:rsidP="006D15EC">
            <w:pPr>
              <w:spacing w:after="120"/>
              <w:rPr>
                <w:color w:val="000000" w:themeColor="text1"/>
              </w:rPr>
            </w:pPr>
            <w:r w:rsidRPr="006D15EC">
              <w:rPr>
                <w:color w:val="000000" w:themeColor="text1"/>
              </w:rPr>
              <w:t>Abstract</w:t>
            </w:r>
          </w:p>
        </w:tc>
        <w:tc>
          <w:tcPr>
            <w:tcW w:w="7360" w:type="dxa"/>
            <w:tcBorders>
              <w:top w:val="single" w:sz="2" w:space="0" w:color="AAAAAA"/>
              <w:left w:val="single" w:sz="2" w:space="0" w:color="AAAAAA"/>
              <w:bottom w:val="single" w:sz="2" w:space="0" w:color="AAAAAA"/>
              <w:right w:val="single" w:sz="2" w:space="0" w:color="AAAAAA"/>
            </w:tcBorders>
            <w:shd w:val="clear" w:color="auto" w:fill="FFFFFF"/>
            <w:tcMar>
              <w:top w:w="60" w:type="dxa"/>
              <w:left w:w="100" w:type="dxa"/>
              <w:bottom w:w="60" w:type="dxa"/>
              <w:right w:w="100" w:type="dxa"/>
            </w:tcMar>
            <w:hideMark/>
          </w:tcPr>
          <w:p w14:paraId="223480E2" w14:textId="77777777" w:rsidR="006D15EC" w:rsidRPr="006D15EC" w:rsidRDefault="006D15EC" w:rsidP="006D15EC">
            <w:pPr>
              <w:spacing w:after="120"/>
              <w:rPr>
                <w:color w:val="000000" w:themeColor="text1"/>
              </w:rPr>
            </w:pPr>
            <w:r w:rsidRPr="006D15EC">
              <w:rPr>
                <w:color w:val="000000" w:themeColor="text1"/>
              </w:rPr>
              <w:t xml:space="preserve">How does the electron microscopy technique contribute to the understanding of the structural differences between </w:t>
            </w:r>
            <w:proofErr w:type="spellStart"/>
            <w:r w:rsidRPr="006D15EC">
              <w:rPr>
                <w:color w:val="000000" w:themeColor="text1"/>
              </w:rPr>
              <w:t>Martensia</w:t>
            </w:r>
            <w:proofErr w:type="spellEnd"/>
            <w:r w:rsidRPr="006D15EC">
              <w:rPr>
                <w:color w:val="000000" w:themeColor="text1"/>
              </w:rPr>
              <w:t xml:space="preserve"> and </w:t>
            </w:r>
            <w:proofErr w:type="spellStart"/>
            <w:r w:rsidRPr="006D15EC">
              <w:rPr>
                <w:color w:val="000000" w:themeColor="text1"/>
              </w:rPr>
              <w:t>Opephyllum</w:t>
            </w:r>
            <w:proofErr w:type="spellEnd"/>
            <w:r w:rsidRPr="006D15EC">
              <w:rPr>
                <w:color w:val="000000" w:themeColor="text1"/>
              </w:rPr>
              <w:t>, particularly in relation to their reproductive structures?</w:t>
            </w:r>
          </w:p>
        </w:tc>
      </w:tr>
      <w:tr w:rsidR="006D15EC" w:rsidRPr="006D15EC" w14:paraId="54F27352" w14:textId="77777777">
        <w:tc>
          <w:tcPr>
            <w:tcW w:w="600" w:type="dxa"/>
            <w:tcBorders>
              <w:top w:val="single" w:sz="2" w:space="0" w:color="AAAAAA"/>
              <w:left w:val="single" w:sz="2" w:space="0" w:color="AAAAAA"/>
              <w:bottom w:val="single" w:sz="2" w:space="0" w:color="AAAAAA"/>
              <w:right w:val="single" w:sz="2" w:space="0" w:color="AAAAAA"/>
            </w:tcBorders>
            <w:shd w:val="clear" w:color="auto" w:fill="F2F2F2"/>
            <w:tcMar>
              <w:top w:w="60" w:type="dxa"/>
              <w:left w:w="100" w:type="dxa"/>
              <w:bottom w:w="60" w:type="dxa"/>
              <w:right w:w="100" w:type="dxa"/>
            </w:tcMar>
            <w:hideMark/>
          </w:tcPr>
          <w:p w14:paraId="07960F87" w14:textId="77777777" w:rsidR="006D15EC" w:rsidRPr="006D15EC" w:rsidRDefault="006D15EC" w:rsidP="006D15EC">
            <w:pPr>
              <w:spacing w:after="120"/>
              <w:rPr>
                <w:color w:val="000000" w:themeColor="text1"/>
              </w:rPr>
            </w:pPr>
            <w:r w:rsidRPr="006D15EC">
              <w:rPr>
                <w:color w:val="000000" w:themeColor="text1"/>
              </w:rPr>
              <w:t>21</w:t>
            </w:r>
          </w:p>
        </w:tc>
        <w:tc>
          <w:tcPr>
            <w:tcW w:w="1400" w:type="dxa"/>
            <w:tcBorders>
              <w:top w:val="single" w:sz="2" w:space="0" w:color="AAAAAA"/>
              <w:left w:val="single" w:sz="2" w:space="0" w:color="AAAAAA"/>
              <w:bottom w:val="single" w:sz="2" w:space="0" w:color="AAAAAA"/>
              <w:right w:val="single" w:sz="2" w:space="0" w:color="AAAAAA"/>
            </w:tcBorders>
            <w:shd w:val="clear" w:color="auto" w:fill="F2F2F2"/>
            <w:tcMar>
              <w:top w:w="60" w:type="dxa"/>
              <w:left w:w="100" w:type="dxa"/>
              <w:bottom w:w="60" w:type="dxa"/>
              <w:right w:w="100" w:type="dxa"/>
            </w:tcMar>
            <w:hideMark/>
          </w:tcPr>
          <w:p w14:paraId="22DE7095" w14:textId="77777777" w:rsidR="006D15EC" w:rsidRPr="006D15EC" w:rsidRDefault="006D15EC" w:rsidP="006D15EC">
            <w:pPr>
              <w:spacing w:after="120"/>
              <w:rPr>
                <w:color w:val="000000" w:themeColor="text1"/>
              </w:rPr>
            </w:pPr>
            <w:r w:rsidRPr="006D15EC">
              <w:rPr>
                <w:color w:val="000000" w:themeColor="text1"/>
              </w:rPr>
              <w:t>Abstract</w:t>
            </w:r>
          </w:p>
        </w:tc>
        <w:tc>
          <w:tcPr>
            <w:tcW w:w="7360" w:type="dxa"/>
            <w:tcBorders>
              <w:top w:val="single" w:sz="2" w:space="0" w:color="AAAAAA"/>
              <w:left w:val="single" w:sz="2" w:space="0" w:color="AAAAAA"/>
              <w:bottom w:val="single" w:sz="2" w:space="0" w:color="AAAAAA"/>
              <w:right w:val="single" w:sz="2" w:space="0" w:color="AAAAAA"/>
            </w:tcBorders>
            <w:shd w:val="clear" w:color="auto" w:fill="F2F2F2"/>
            <w:tcMar>
              <w:top w:w="60" w:type="dxa"/>
              <w:left w:w="100" w:type="dxa"/>
              <w:bottom w:w="60" w:type="dxa"/>
              <w:right w:w="100" w:type="dxa"/>
            </w:tcMar>
            <w:hideMark/>
          </w:tcPr>
          <w:p w14:paraId="4A91C2FE" w14:textId="77777777" w:rsidR="006D15EC" w:rsidRPr="006D15EC" w:rsidRDefault="006D15EC" w:rsidP="006D15EC">
            <w:pPr>
              <w:spacing w:after="120"/>
              <w:rPr>
                <w:color w:val="000000" w:themeColor="text1"/>
              </w:rPr>
            </w:pPr>
            <w:r w:rsidRPr="006D15EC">
              <w:rPr>
                <w:color w:val="000000" w:themeColor="text1"/>
              </w:rPr>
              <w:t xml:space="preserve">How does the latticework organization of </w:t>
            </w:r>
            <w:proofErr w:type="spellStart"/>
            <w:r w:rsidRPr="006D15EC">
              <w:rPr>
                <w:color w:val="000000" w:themeColor="text1"/>
              </w:rPr>
              <w:t>Martensia</w:t>
            </w:r>
            <w:proofErr w:type="spellEnd"/>
            <w:r w:rsidRPr="006D15EC">
              <w:rPr>
                <w:color w:val="000000" w:themeColor="text1"/>
              </w:rPr>
              <w:t xml:space="preserve"> relate to the growth dynamics of C. </w:t>
            </w:r>
            <w:proofErr w:type="spellStart"/>
            <w:r w:rsidRPr="006D15EC">
              <w:rPr>
                <w:color w:val="000000" w:themeColor="text1"/>
              </w:rPr>
              <w:t>polykrikoides</w:t>
            </w:r>
            <w:proofErr w:type="spellEnd"/>
            <w:r w:rsidRPr="006D15EC">
              <w:rPr>
                <w:color w:val="000000" w:themeColor="text1"/>
              </w:rPr>
              <w:t xml:space="preserve"> and its impact on </w:t>
            </w:r>
            <w:proofErr w:type="spellStart"/>
            <w:r w:rsidRPr="006D15EC">
              <w:rPr>
                <w:color w:val="000000" w:themeColor="text1"/>
              </w:rPr>
              <w:t>Polykrikos</w:t>
            </w:r>
            <w:proofErr w:type="spellEnd"/>
            <w:r w:rsidRPr="006D15EC">
              <w:rPr>
                <w:color w:val="000000" w:themeColor="text1"/>
              </w:rPr>
              <w:t xml:space="preserve"> spp.?</w:t>
            </w:r>
          </w:p>
        </w:tc>
      </w:tr>
      <w:tr w:rsidR="006D15EC" w:rsidRPr="006D15EC" w14:paraId="0C2A7D49" w14:textId="77777777">
        <w:tc>
          <w:tcPr>
            <w:tcW w:w="600" w:type="dxa"/>
            <w:tcBorders>
              <w:top w:val="single" w:sz="2" w:space="0" w:color="AAAAAA"/>
              <w:left w:val="single" w:sz="2" w:space="0" w:color="AAAAAA"/>
              <w:bottom w:val="single" w:sz="2" w:space="0" w:color="AAAAAA"/>
              <w:right w:val="single" w:sz="2" w:space="0" w:color="AAAAAA"/>
            </w:tcBorders>
            <w:shd w:val="clear" w:color="auto" w:fill="FFFFFF"/>
            <w:tcMar>
              <w:top w:w="60" w:type="dxa"/>
              <w:left w:w="100" w:type="dxa"/>
              <w:bottom w:w="60" w:type="dxa"/>
              <w:right w:w="100" w:type="dxa"/>
            </w:tcMar>
            <w:hideMark/>
          </w:tcPr>
          <w:p w14:paraId="743F03F3" w14:textId="77777777" w:rsidR="006D15EC" w:rsidRPr="006D15EC" w:rsidRDefault="006D15EC" w:rsidP="006D15EC">
            <w:pPr>
              <w:spacing w:after="120"/>
              <w:rPr>
                <w:color w:val="000000" w:themeColor="text1"/>
              </w:rPr>
            </w:pPr>
            <w:r w:rsidRPr="006D15EC">
              <w:rPr>
                <w:color w:val="000000" w:themeColor="text1"/>
              </w:rPr>
              <w:t>22</w:t>
            </w:r>
          </w:p>
        </w:tc>
        <w:tc>
          <w:tcPr>
            <w:tcW w:w="1400" w:type="dxa"/>
            <w:tcBorders>
              <w:top w:val="single" w:sz="2" w:space="0" w:color="AAAAAA"/>
              <w:left w:val="single" w:sz="2" w:space="0" w:color="AAAAAA"/>
              <w:bottom w:val="single" w:sz="2" w:space="0" w:color="AAAAAA"/>
              <w:right w:val="single" w:sz="2" w:space="0" w:color="AAAAAA"/>
            </w:tcBorders>
            <w:shd w:val="clear" w:color="auto" w:fill="FFFFFF"/>
            <w:tcMar>
              <w:top w:w="60" w:type="dxa"/>
              <w:left w:w="100" w:type="dxa"/>
              <w:bottom w:w="60" w:type="dxa"/>
              <w:right w:w="100" w:type="dxa"/>
            </w:tcMar>
            <w:hideMark/>
          </w:tcPr>
          <w:p w14:paraId="30878873" w14:textId="77777777" w:rsidR="006D15EC" w:rsidRPr="006D15EC" w:rsidRDefault="006D15EC" w:rsidP="006D15EC">
            <w:pPr>
              <w:spacing w:after="120"/>
              <w:rPr>
                <w:color w:val="000000" w:themeColor="text1"/>
              </w:rPr>
            </w:pPr>
            <w:r w:rsidRPr="006D15EC">
              <w:rPr>
                <w:color w:val="000000" w:themeColor="text1"/>
              </w:rPr>
              <w:t>Abstract</w:t>
            </w:r>
          </w:p>
        </w:tc>
        <w:tc>
          <w:tcPr>
            <w:tcW w:w="7360" w:type="dxa"/>
            <w:tcBorders>
              <w:top w:val="single" w:sz="2" w:space="0" w:color="AAAAAA"/>
              <w:left w:val="single" w:sz="2" w:space="0" w:color="AAAAAA"/>
              <w:bottom w:val="single" w:sz="2" w:space="0" w:color="AAAAAA"/>
              <w:right w:val="single" w:sz="2" w:space="0" w:color="AAAAAA"/>
            </w:tcBorders>
            <w:shd w:val="clear" w:color="auto" w:fill="FFFFFF"/>
            <w:tcMar>
              <w:top w:w="60" w:type="dxa"/>
              <w:left w:w="100" w:type="dxa"/>
              <w:bottom w:w="60" w:type="dxa"/>
              <w:right w:w="100" w:type="dxa"/>
            </w:tcMar>
            <w:hideMark/>
          </w:tcPr>
          <w:p w14:paraId="5A8A7154" w14:textId="77777777" w:rsidR="006D15EC" w:rsidRPr="006D15EC" w:rsidRDefault="006D15EC" w:rsidP="006D15EC">
            <w:pPr>
              <w:spacing w:after="120"/>
              <w:rPr>
                <w:color w:val="000000" w:themeColor="text1"/>
              </w:rPr>
            </w:pPr>
            <w:r w:rsidRPr="006D15EC">
              <w:rPr>
                <w:color w:val="000000" w:themeColor="text1"/>
              </w:rPr>
              <w:t xml:space="preserve">How does the </w:t>
            </w:r>
            <w:proofErr w:type="gramStart"/>
            <w:r w:rsidRPr="006D15EC">
              <w:rPr>
                <w:color w:val="000000" w:themeColor="text1"/>
              </w:rPr>
              <w:t>species richness</w:t>
            </w:r>
            <w:proofErr w:type="gramEnd"/>
            <w:r w:rsidRPr="006D15EC">
              <w:rPr>
                <w:color w:val="000000" w:themeColor="text1"/>
              </w:rPr>
              <w:t xml:space="preserve"> at the discharge site relate to the characteristics of </w:t>
            </w:r>
            <w:proofErr w:type="spellStart"/>
            <w:r w:rsidRPr="006D15EC">
              <w:rPr>
                <w:color w:val="000000" w:themeColor="text1"/>
              </w:rPr>
              <w:t>Martensia</w:t>
            </w:r>
            <w:proofErr w:type="spellEnd"/>
            <w:r w:rsidRPr="006D15EC">
              <w:rPr>
                <w:color w:val="000000" w:themeColor="text1"/>
              </w:rPr>
              <w:t>?</w:t>
            </w:r>
          </w:p>
        </w:tc>
      </w:tr>
      <w:tr w:rsidR="006D15EC" w:rsidRPr="006D15EC" w14:paraId="01B36BA0" w14:textId="77777777">
        <w:tc>
          <w:tcPr>
            <w:tcW w:w="600" w:type="dxa"/>
            <w:tcBorders>
              <w:top w:val="single" w:sz="2" w:space="0" w:color="AAAAAA"/>
              <w:left w:val="single" w:sz="2" w:space="0" w:color="AAAAAA"/>
              <w:bottom w:val="single" w:sz="2" w:space="0" w:color="AAAAAA"/>
              <w:right w:val="single" w:sz="2" w:space="0" w:color="AAAAAA"/>
            </w:tcBorders>
            <w:shd w:val="clear" w:color="auto" w:fill="F2F2F2"/>
            <w:tcMar>
              <w:top w:w="60" w:type="dxa"/>
              <w:left w:w="100" w:type="dxa"/>
              <w:bottom w:w="60" w:type="dxa"/>
              <w:right w:w="100" w:type="dxa"/>
            </w:tcMar>
            <w:hideMark/>
          </w:tcPr>
          <w:p w14:paraId="5514FDDC" w14:textId="77777777" w:rsidR="006D15EC" w:rsidRPr="006D15EC" w:rsidRDefault="006D15EC" w:rsidP="006D15EC">
            <w:pPr>
              <w:spacing w:after="120"/>
              <w:rPr>
                <w:color w:val="000000" w:themeColor="text1"/>
              </w:rPr>
            </w:pPr>
            <w:r w:rsidRPr="006D15EC">
              <w:rPr>
                <w:color w:val="000000" w:themeColor="text1"/>
              </w:rPr>
              <w:t>23</w:t>
            </w:r>
          </w:p>
        </w:tc>
        <w:tc>
          <w:tcPr>
            <w:tcW w:w="1400" w:type="dxa"/>
            <w:tcBorders>
              <w:top w:val="single" w:sz="2" w:space="0" w:color="AAAAAA"/>
              <w:left w:val="single" w:sz="2" w:space="0" w:color="AAAAAA"/>
              <w:bottom w:val="single" w:sz="2" w:space="0" w:color="AAAAAA"/>
              <w:right w:val="single" w:sz="2" w:space="0" w:color="AAAAAA"/>
            </w:tcBorders>
            <w:shd w:val="clear" w:color="auto" w:fill="F2F2F2"/>
            <w:tcMar>
              <w:top w:w="60" w:type="dxa"/>
              <w:left w:w="100" w:type="dxa"/>
              <w:bottom w:w="60" w:type="dxa"/>
              <w:right w:w="100" w:type="dxa"/>
            </w:tcMar>
            <w:hideMark/>
          </w:tcPr>
          <w:p w14:paraId="215BBE6F" w14:textId="77777777" w:rsidR="006D15EC" w:rsidRPr="006D15EC" w:rsidRDefault="006D15EC" w:rsidP="006D15EC">
            <w:pPr>
              <w:spacing w:after="120"/>
              <w:rPr>
                <w:color w:val="000000" w:themeColor="text1"/>
              </w:rPr>
            </w:pPr>
            <w:r w:rsidRPr="006D15EC">
              <w:rPr>
                <w:color w:val="000000" w:themeColor="text1"/>
              </w:rPr>
              <w:t>Abstract</w:t>
            </w:r>
          </w:p>
        </w:tc>
        <w:tc>
          <w:tcPr>
            <w:tcW w:w="7360" w:type="dxa"/>
            <w:tcBorders>
              <w:top w:val="single" w:sz="2" w:space="0" w:color="AAAAAA"/>
              <w:left w:val="single" w:sz="2" w:space="0" w:color="AAAAAA"/>
              <w:bottom w:val="single" w:sz="2" w:space="0" w:color="AAAAAA"/>
              <w:right w:val="single" w:sz="2" w:space="0" w:color="AAAAAA"/>
            </w:tcBorders>
            <w:shd w:val="clear" w:color="auto" w:fill="F2F2F2"/>
            <w:tcMar>
              <w:top w:w="60" w:type="dxa"/>
              <w:left w:w="100" w:type="dxa"/>
              <w:bottom w:w="60" w:type="dxa"/>
              <w:right w:w="100" w:type="dxa"/>
            </w:tcMar>
            <w:hideMark/>
          </w:tcPr>
          <w:p w14:paraId="57A5762C" w14:textId="77777777" w:rsidR="006D15EC" w:rsidRPr="006D15EC" w:rsidRDefault="006D15EC" w:rsidP="006D15EC">
            <w:pPr>
              <w:spacing w:after="120"/>
              <w:rPr>
                <w:color w:val="000000" w:themeColor="text1"/>
              </w:rPr>
            </w:pPr>
            <w:r w:rsidRPr="006D15EC">
              <w:rPr>
                <w:color w:val="000000" w:themeColor="text1"/>
              </w:rPr>
              <w:t xml:space="preserve">How does the species richness of seaweed communities at discharge sites relate to the morphological characteristics of </w:t>
            </w:r>
            <w:proofErr w:type="spellStart"/>
            <w:r w:rsidRPr="006D15EC">
              <w:rPr>
                <w:color w:val="000000" w:themeColor="text1"/>
              </w:rPr>
              <w:t>Martensia</w:t>
            </w:r>
            <w:proofErr w:type="spellEnd"/>
            <w:r w:rsidRPr="006D15EC">
              <w:rPr>
                <w:color w:val="000000" w:themeColor="text1"/>
              </w:rPr>
              <w:t>?</w:t>
            </w:r>
          </w:p>
        </w:tc>
      </w:tr>
      <w:tr w:rsidR="006D15EC" w:rsidRPr="006D15EC" w14:paraId="7340F527" w14:textId="77777777">
        <w:tc>
          <w:tcPr>
            <w:tcW w:w="600" w:type="dxa"/>
            <w:tcBorders>
              <w:top w:val="single" w:sz="2" w:space="0" w:color="AAAAAA"/>
              <w:left w:val="single" w:sz="2" w:space="0" w:color="AAAAAA"/>
              <w:bottom w:val="single" w:sz="2" w:space="0" w:color="AAAAAA"/>
              <w:right w:val="single" w:sz="2" w:space="0" w:color="AAAAAA"/>
            </w:tcBorders>
            <w:shd w:val="clear" w:color="auto" w:fill="FFFFFF"/>
            <w:tcMar>
              <w:top w:w="60" w:type="dxa"/>
              <w:left w:w="100" w:type="dxa"/>
              <w:bottom w:w="60" w:type="dxa"/>
              <w:right w:w="100" w:type="dxa"/>
            </w:tcMar>
            <w:hideMark/>
          </w:tcPr>
          <w:p w14:paraId="5B349358" w14:textId="77777777" w:rsidR="006D15EC" w:rsidRPr="006D15EC" w:rsidRDefault="006D15EC" w:rsidP="006D15EC">
            <w:pPr>
              <w:spacing w:after="120"/>
              <w:rPr>
                <w:color w:val="000000" w:themeColor="text1"/>
              </w:rPr>
            </w:pPr>
            <w:r w:rsidRPr="006D15EC">
              <w:rPr>
                <w:color w:val="000000" w:themeColor="text1"/>
              </w:rPr>
              <w:t>24</w:t>
            </w:r>
          </w:p>
        </w:tc>
        <w:tc>
          <w:tcPr>
            <w:tcW w:w="1400" w:type="dxa"/>
            <w:tcBorders>
              <w:top w:val="single" w:sz="2" w:space="0" w:color="AAAAAA"/>
              <w:left w:val="single" w:sz="2" w:space="0" w:color="AAAAAA"/>
              <w:bottom w:val="single" w:sz="2" w:space="0" w:color="AAAAAA"/>
              <w:right w:val="single" w:sz="2" w:space="0" w:color="AAAAAA"/>
            </w:tcBorders>
            <w:shd w:val="clear" w:color="auto" w:fill="FFFFFF"/>
            <w:tcMar>
              <w:top w:w="60" w:type="dxa"/>
              <w:left w:w="100" w:type="dxa"/>
              <w:bottom w:w="60" w:type="dxa"/>
              <w:right w:w="100" w:type="dxa"/>
            </w:tcMar>
            <w:hideMark/>
          </w:tcPr>
          <w:p w14:paraId="0B0575FC" w14:textId="77777777" w:rsidR="006D15EC" w:rsidRPr="006D15EC" w:rsidRDefault="006D15EC" w:rsidP="006D15EC">
            <w:pPr>
              <w:spacing w:after="120"/>
              <w:rPr>
                <w:color w:val="000000" w:themeColor="text1"/>
              </w:rPr>
            </w:pPr>
            <w:r w:rsidRPr="006D15EC">
              <w:rPr>
                <w:color w:val="000000" w:themeColor="text1"/>
              </w:rPr>
              <w:t>Abstract</w:t>
            </w:r>
          </w:p>
        </w:tc>
        <w:tc>
          <w:tcPr>
            <w:tcW w:w="7360" w:type="dxa"/>
            <w:tcBorders>
              <w:top w:val="single" w:sz="2" w:space="0" w:color="AAAAAA"/>
              <w:left w:val="single" w:sz="2" w:space="0" w:color="AAAAAA"/>
              <w:bottom w:val="single" w:sz="2" w:space="0" w:color="AAAAAA"/>
              <w:right w:val="single" w:sz="2" w:space="0" w:color="AAAAAA"/>
            </w:tcBorders>
            <w:shd w:val="clear" w:color="auto" w:fill="FFFFFF"/>
            <w:tcMar>
              <w:top w:w="60" w:type="dxa"/>
              <w:left w:w="100" w:type="dxa"/>
              <w:bottom w:w="60" w:type="dxa"/>
              <w:right w:w="100" w:type="dxa"/>
            </w:tcMar>
            <w:hideMark/>
          </w:tcPr>
          <w:p w14:paraId="6B8BF4F3" w14:textId="77777777" w:rsidR="006D15EC" w:rsidRPr="006D15EC" w:rsidRDefault="006D15EC" w:rsidP="006D15EC">
            <w:pPr>
              <w:spacing w:after="120"/>
              <w:rPr>
                <w:color w:val="000000" w:themeColor="text1"/>
              </w:rPr>
            </w:pPr>
            <w:r w:rsidRPr="006D15EC">
              <w:rPr>
                <w:color w:val="000000" w:themeColor="text1"/>
              </w:rPr>
              <w:t>What are the characteristics of the flabellate structure described in the Open Access article?</w:t>
            </w:r>
          </w:p>
        </w:tc>
      </w:tr>
      <w:tr w:rsidR="006D15EC" w:rsidRPr="006D15EC" w14:paraId="2B5AFD7E" w14:textId="77777777">
        <w:tc>
          <w:tcPr>
            <w:tcW w:w="600" w:type="dxa"/>
            <w:tcBorders>
              <w:top w:val="single" w:sz="2" w:space="0" w:color="AAAAAA"/>
              <w:left w:val="single" w:sz="2" w:space="0" w:color="AAAAAA"/>
              <w:bottom w:val="single" w:sz="2" w:space="0" w:color="AAAAAA"/>
              <w:right w:val="single" w:sz="2" w:space="0" w:color="AAAAAA"/>
            </w:tcBorders>
            <w:shd w:val="clear" w:color="auto" w:fill="F2F2F2"/>
            <w:tcMar>
              <w:top w:w="60" w:type="dxa"/>
              <w:left w:w="100" w:type="dxa"/>
              <w:bottom w:w="60" w:type="dxa"/>
              <w:right w:w="100" w:type="dxa"/>
            </w:tcMar>
            <w:hideMark/>
          </w:tcPr>
          <w:p w14:paraId="1E09C225" w14:textId="77777777" w:rsidR="006D15EC" w:rsidRPr="006D15EC" w:rsidRDefault="006D15EC" w:rsidP="006D15EC">
            <w:pPr>
              <w:spacing w:after="120"/>
              <w:rPr>
                <w:color w:val="000000" w:themeColor="text1"/>
              </w:rPr>
            </w:pPr>
            <w:r w:rsidRPr="006D15EC">
              <w:rPr>
                <w:color w:val="000000" w:themeColor="text1"/>
              </w:rPr>
              <w:lastRenderedPageBreak/>
              <w:t>25</w:t>
            </w:r>
          </w:p>
        </w:tc>
        <w:tc>
          <w:tcPr>
            <w:tcW w:w="1400" w:type="dxa"/>
            <w:tcBorders>
              <w:top w:val="single" w:sz="2" w:space="0" w:color="AAAAAA"/>
              <w:left w:val="single" w:sz="2" w:space="0" w:color="AAAAAA"/>
              <w:bottom w:val="single" w:sz="2" w:space="0" w:color="AAAAAA"/>
              <w:right w:val="single" w:sz="2" w:space="0" w:color="AAAAAA"/>
            </w:tcBorders>
            <w:shd w:val="clear" w:color="auto" w:fill="F2F2F2"/>
            <w:tcMar>
              <w:top w:w="60" w:type="dxa"/>
              <w:left w:w="100" w:type="dxa"/>
              <w:bottom w:w="60" w:type="dxa"/>
              <w:right w:w="100" w:type="dxa"/>
            </w:tcMar>
            <w:hideMark/>
          </w:tcPr>
          <w:p w14:paraId="7769CB59" w14:textId="77777777" w:rsidR="006D15EC" w:rsidRPr="006D15EC" w:rsidRDefault="006D15EC" w:rsidP="006D15EC">
            <w:pPr>
              <w:spacing w:after="120"/>
              <w:rPr>
                <w:color w:val="000000" w:themeColor="text1"/>
              </w:rPr>
            </w:pPr>
            <w:r w:rsidRPr="006D15EC">
              <w:rPr>
                <w:color w:val="000000" w:themeColor="text1"/>
              </w:rPr>
              <w:t>Abstract</w:t>
            </w:r>
          </w:p>
        </w:tc>
        <w:tc>
          <w:tcPr>
            <w:tcW w:w="7360" w:type="dxa"/>
            <w:tcBorders>
              <w:top w:val="single" w:sz="2" w:space="0" w:color="AAAAAA"/>
              <w:left w:val="single" w:sz="2" w:space="0" w:color="AAAAAA"/>
              <w:bottom w:val="single" w:sz="2" w:space="0" w:color="AAAAAA"/>
              <w:right w:val="single" w:sz="2" w:space="0" w:color="AAAAAA"/>
            </w:tcBorders>
            <w:shd w:val="clear" w:color="auto" w:fill="F2F2F2"/>
            <w:tcMar>
              <w:top w:w="60" w:type="dxa"/>
              <w:left w:w="100" w:type="dxa"/>
              <w:bottom w:w="60" w:type="dxa"/>
              <w:right w:w="100" w:type="dxa"/>
            </w:tcMar>
            <w:hideMark/>
          </w:tcPr>
          <w:p w14:paraId="30AB013B" w14:textId="77777777" w:rsidR="006D15EC" w:rsidRPr="006D15EC" w:rsidRDefault="006D15EC" w:rsidP="006D15EC">
            <w:pPr>
              <w:spacing w:after="120"/>
              <w:rPr>
                <w:color w:val="000000" w:themeColor="text1"/>
              </w:rPr>
            </w:pPr>
            <w:r w:rsidRPr="006D15EC">
              <w:rPr>
                <w:color w:val="000000" w:themeColor="text1"/>
              </w:rPr>
              <w:t xml:space="preserve">What </w:t>
            </w:r>
            <w:proofErr w:type="gramStart"/>
            <w:r w:rsidRPr="006D15EC">
              <w:rPr>
                <w:color w:val="000000" w:themeColor="text1"/>
              </w:rPr>
              <w:t>are</w:t>
            </w:r>
            <w:proofErr w:type="gramEnd"/>
            <w:r w:rsidRPr="006D15EC">
              <w:rPr>
                <w:color w:val="000000" w:themeColor="text1"/>
              </w:rPr>
              <w:t xml:space="preserve"> the chlorophyll a </w:t>
            </w:r>
            <w:proofErr w:type="gramStart"/>
            <w:r w:rsidRPr="006D15EC">
              <w:rPr>
                <w:color w:val="000000" w:themeColor="text1"/>
              </w:rPr>
              <w:t>levels</w:t>
            </w:r>
            <w:proofErr w:type="gramEnd"/>
            <w:r w:rsidRPr="006D15EC">
              <w:rPr>
                <w:color w:val="000000" w:themeColor="text1"/>
              </w:rPr>
              <w:t xml:space="preserve"> measured in the context of </w:t>
            </w:r>
            <w:proofErr w:type="spellStart"/>
            <w:r w:rsidRPr="006D15EC">
              <w:rPr>
                <w:color w:val="000000" w:themeColor="text1"/>
              </w:rPr>
              <w:t>Martensia's</w:t>
            </w:r>
            <w:proofErr w:type="spellEnd"/>
            <w:r w:rsidRPr="006D15EC">
              <w:rPr>
                <w:color w:val="000000" w:themeColor="text1"/>
              </w:rPr>
              <w:t xml:space="preserve"> reproductive structures and how do they relate to the environmental parameters?</w:t>
            </w:r>
          </w:p>
        </w:tc>
      </w:tr>
      <w:tr w:rsidR="006D15EC" w:rsidRPr="006D15EC" w14:paraId="576CAD31" w14:textId="77777777">
        <w:tc>
          <w:tcPr>
            <w:tcW w:w="600" w:type="dxa"/>
            <w:tcBorders>
              <w:top w:val="single" w:sz="2" w:space="0" w:color="AAAAAA"/>
              <w:left w:val="single" w:sz="2" w:space="0" w:color="AAAAAA"/>
              <w:bottom w:val="single" w:sz="2" w:space="0" w:color="AAAAAA"/>
              <w:right w:val="single" w:sz="2" w:space="0" w:color="AAAAAA"/>
            </w:tcBorders>
            <w:shd w:val="clear" w:color="auto" w:fill="FFFFFF"/>
            <w:tcMar>
              <w:top w:w="60" w:type="dxa"/>
              <w:left w:w="100" w:type="dxa"/>
              <w:bottom w:w="60" w:type="dxa"/>
              <w:right w:w="100" w:type="dxa"/>
            </w:tcMar>
            <w:hideMark/>
          </w:tcPr>
          <w:p w14:paraId="5CBB8212" w14:textId="77777777" w:rsidR="006D15EC" w:rsidRPr="006D15EC" w:rsidRDefault="006D15EC" w:rsidP="006D15EC">
            <w:pPr>
              <w:spacing w:after="120"/>
              <w:rPr>
                <w:color w:val="000000" w:themeColor="text1"/>
              </w:rPr>
            </w:pPr>
            <w:r w:rsidRPr="006D15EC">
              <w:rPr>
                <w:color w:val="000000" w:themeColor="text1"/>
              </w:rPr>
              <w:t>26</w:t>
            </w:r>
          </w:p>
        </w:tc>
        <w:tc>
          <w:tcPr>
            <w:tcW w:w="1400" w:type="dxa"/>
            <w:tcBorders>
              <w:top w:val="single" w:sz="2" w:space="0" w:color="AAAAAA"/>
              <w:left w:val="single" w:sz="2" w:space="0" w:color="AAAAAA"/>
              <w:bottom w:val="single" w:sz="2" w:space="0" w:color="AAAAAA"/>
              <w:right w:val="single" w:sz="2" w:space="0" w:color="AAAAAA"/>
            </w:tcBorders>
            <w:shd w:val="clear" w:color="auto" w:fill="FFFFFF"/>
            <w:tcMar>
              <w:top w:w="60" w:type="dxa"/>
              <w:left w:w="100" w:type="dxa"/>
              <w:bottom w:w="60" w:type="dxa"/>
              <w:right w:w="100" w:type="dxa"/>
            </w:tcMar>
            <w:hideMark/>
          </w:tcPr>
          <w:p w14:paraId="2079C854" w14:textId="77777777" w:rsidR="006D15EC" w:rsidRPr="006D15EC" w:rsidRDefault="006D15EC" w:rsidP="006D15EC">
            <w:pPr>
              <w:spacing w:after="120"/>
              <w:rPr>
                <w:color w:val="000000" w:themeColor="text1"/>
              </w:rPr>
            </w:pPr>
            <w:r w:rsidRPr="006D15EC">
              <w:rPr>
                <w:color w:val="000000" w:themeColor="text1"/>
              </w:rPr>
              <w:t>Abstract</w:t>
            </w:r>
          </w:p>
        </w:tc>
        <w:tc>
          <w:tcPr>
            <w:tcW w:w="7360" w:type="dxa"/>
            <w:tcBorders>
              <w:top w:val="single" w:sz="2" w:space="0" w:color="AAAAAA"/>
              <w:left w:val="single" w:sz="2" w:space="0" w:color="AAAAAA"/>
              <w:bottom w:val="single" w:sz="2" w:space="0" w:color="AAAAAA"/>
              <w:right w:val="single" w:sz="2" w:space="0" w:color="AAAAAA"/>
            </w:tcBorders>
            <w:shd w:val="clear" w:color="auto" w:fill="FFFFFF"/>
            <w:tcMar>
              <w:top w:w="60" w:type="dxa"/>
              <w:left w:w="100" w:type="dxa"/>
              <w:bottom w:w="60" w:type="dxa"/>
              <w:right w:w="100" w:type="dxa"/>
            </w:tcMar>
            <w:hideMark/>
          </w:tcPr>
          <w:p w14:paraId="7B07058B" w14:textId="77777777" w:rsidR="006D15EC" w:rsidRPr="006D15EC" w:rsidRDefault="006D15EC" w:rsidP="006D15EC">
            <w:pPr>
              <w:spacing w:after="120"/>
              <w:rPr>
                <w:color w:val="000000" w:themeColor="text1"/>
              </w:rPr>
            </w:pPr>
            <w:r w:rsidRPr="006D15EC">
              <w:rPr>
                <w:color w:val="000000" w:themeColor="text1"/>
              </w:rPr>
              <w:t xml:space="preserve">What are the growth characteristics of P. </w:t>
            </w:r>
            <w:proofErr w:type="spellStart"/>
            <w:r w:rsidRPr="006D15EC">
              <w:rPr>
                <w:color w:val="000000" w:themeColor="text1"/>
              </w:rPr>
              <w:t>yezoensis</w:t>
            </w:r>
            <w:proofErr w:type="spellEnd"/>
            <w:r w:rsidRPr="006D15EC">
              <w:rPr>
                <w:color w:val="000000" w:themeColor="text1"/>
              </w:rPr>
              <w:t xml:space="preserve"> under different light qualities, and how do they compare to the morphological features of </w:t>
            </w:r>
            <w:proofErr w:type="spellStart"/>
            <w:r w:rsidRPr="006D15EC">
              <w:rPr>
                <w:color w:val="000000" w:themeColor="text1"/>
              </w:rPr>
              <w:t>Martensia</w:t>
            </w:r>
            <w:proofErr w:type="spellEnd"/>
            <w:r w:rsidRPr="006D15EC">
              <w:rPr>
                <w:color w:val="000000" w:themeColor="text1"/>
              </w:rPr>
              <w:t>?</w:t>
            </w:r>
          </w:p>
        </w:tc>
      </w:tr>
      <w:tr w:rsidR="006D15EC" w:rsidRPr="006D15EC" w14:paraId="28B8CBAE" w14:textId="77777777">
        <w:tc>
          <w:tcPr>
            <w:tcW w:w="600" w:type="dxa"/>
            <w:tcBorders>
              <w:top w:val="single" w:sz="2" w:space="0" w:color="AAAAAA"/>
              <w:left w:val="single" w:sz="2" w:space="0" w:color="AAAAAA"/>
              <w:bottom w:val="single" w:sz="2" w:space="0" w:color="AAAAAA"/>
              <w:right w:val="single" w:sz="2" w:space="0" w:color="AAAAAA"/>
            </w:tcBorders>
            <w:shd w:val="clear" w:color="auto" w:fill="F2F2F2"/>
            <w:tcMar>
              <w:top w:w="60" w:type="dxa"/>
              <w:left w:w="100" w:type="dxa"/>
              <w:bottom w:w="60" w:type="dxa"/>
              <w:right w:w="100" w:type="dxa"/>
            </w:tcMar>
            <w:hideMark/>
          </w:tcPr>
          <w:p w14:paraId="7F3D08D7" w14:textId="77777777" w:rsidR="006D15EC" w:rsidRPr="006D15EC" w:rsidRDefault="006D15EC" w:rsidP="006D15EC">
            <w:pPr>
              <w:spacing w:after="120"/>
              <w:rPr>
                <w:color w:val="000000" w:themeColor="text1"/>
              </w:rPr>
            </w:pPr>
            <w:r w:rsidRPr="006D15EC">
              <w:rPr>
                <w:color w:val="000000" w:themeColor="text1"/>
              </w:rPr>
              <w:t>27</w:t>
            </w:r>
          </w:p>
        </w:tc>
        <w:tc>
          <w:tcPr>
            <w:tcW w:w="1400" w:type="dxa"/>
            <w:tcBorders>
              <w:top w:val="single" w:sz="2" w:space="0" w:color="AAAAAA"/>
              <w:left w:val="single" w:sz="2" w:space="0" w:color="AAAAAA"/>
              <w:bottom w:val="single" w:sz="2" w:space="0" w:color="AAAAAA"/>
              <w:right w:val="single" w:sz="2" w:space="0" w:color="AAAAAA"/>
            </w:tcBorders>
            <w:shd w:val="clear" w:color="auto" w:fill="F2F2F2"/>
            <w:tcMar>
              <w:top w:w="60" w:type="dxa"/>
              <w:left w:w="100" w:type="dxa"/>
              <w:bottom w:w="60" w:type="dxa"/>
              <w:right w:w="100" w:type="dxa"/>
            </w:tcMar>
            <w:hideMark/>
          </w:tcPr>
          <w:p w14:paraId="63890A5A" w14:textId="77777777" w:rsidR="006D15EC" w:rsidRPr="006D15EC" w:rsidRDefault="006D15EC" w:rsidP="006D15EC">
            <w:pPr>
              <w:spacing w:after="120"/>
              <w:rPr>
                <w:color w:val="000000" w:themeColor="text1"/>
              </w:rPr>
            </w:pPr>
            <w:r w:rsidRPr="006D15EC">
              <w:rPr>
                <w:color w:val="000000" w:themeColor="text1"/>
              </w:rPr>
              <w:t>Abstract</w:t>
            </w:r>
          </w:p>
        </w:tc>
        <w:tc>
          <w:tcPr>
            <w:tcW w:w="7360" w:type="dxa"/>
            <w:tcBorders>
              <w:top w:val="single" w:sz="2" w:space="0" w:color="AAAAAA"/>
              <w:left w:val="single" w:sz="2" w:space="0" w:color="AAAAAA"/>
              <w:bottom w:val="single" w:sz="2" w:space="0" w:color="AAAAAA"/>
              <w:right w:val="single" w:sz="2" w:space="0" w:color="AAAAAA"/>
            </w:tcBorders>
            <w:shd w:val="clear" w:color="auto" w:fill="F2F2F2"/>
            <w:tcMar>
              <w:top w:w="60" w:type="dxa"/>
              <w:left w:w="100" w:type="dxa"/>
              <w:bottom w:w="60" w:type="dxa"/>
              <w:right w:w="100" w:type="dxa"/>
            </w:tcMar>
            <w:hideMark/>
          </w:tcPr>
          <w:p w14:paraId="1B5F0E6A" w14:textId="77777777" w:rsidR="006D15EC" w:rsidRPr="006D15EC" w:rsidRDefault="006D15EC" w:rsidP="006D15EC">
            <w:pPr>
              <w:spacing w:after="120"/>
              <w:rPr>
                <w:color w:val="000000" w:themeColor="text1"/>
              </w:rPr>
            </w:pPr>
            <w:r w:rsidRPr="006D15EC">
              <w:rPr>
                <w:color w:val="000000" w:themeColor="text1"/>
              </w:rPr>
              <w:t>What are the morphological observations that led to the conclusion about the inconsistency between conjecture and observation regarding red algal reproduction?</w:t>
            </w:r>
          </w:p>
        </w:tc>
      </w:tr>
      <w:tr w:rsidR="006D15EC" w:rsidRPr="006D15EC" w14:paraId="3D8EF885" w14:textId="77777777">
        <w:tc>
          <w:tcPr>
            <w:tcW w:w="600" w:type="dxa"/>
            <w:tcBorders>
              <w:top w:val="single" w:sz="2" w:space="0" w:color="AAAAAA"/>
              <w:left w:val="single" w:sz="2" w:space="0" w:color="AAAAAA"/>
              <w:bottom w:val="single" w:sz="2" w:space="0" w:color="AAAAAA"/>
              <w:right w:val="single" w:sz="2" w:space="0" w:color="AAAAAA"/>
            </w:tcBorders>
            <w:shd w:val="clear" w:color="auto" w:fill="FFFFFF"/>
            <w:tcMar>
              <w:top w:w="60" w:type="dxa"/>
              <w:left w:w="100" w:type="dxa"/>
              <w:bottom w:w="60" w:type="dxa"/>
              <w:right w:w="100" w:type="dxa"/>
            </w:tcMar>
            <w:hideMark/>
          </w:tcPr>
          <w:p w14:paraId="546A9D83" w14:textId="77777777" w:rsidR="006D15EC" w:rsidRPr="006D15EC" w:rsidRDefault="006D15EC" w:rsidP="006D15EC">
            <w:pPr>
              <w:spacing w:after="120"/>
              <w:rPr>
                <w:color w:val="000000" w:themeColor="text1"/>
              </w:rPr>
            </w:pPr>
            <w:r w:rsidRPr="006D15EC">
              <w:rPr>
                <w:color w:val="000000" w:themeColor="text1"/>
              </w:rPr>
              <w:t>28</w:t>
            </w:r>
          </w:p>
        </w:tc>
        <w:tc>
          <w:tcPr>
            <w:tcW w:w="1400" w:type="dxa"/>
            <w:tcBorders>
              <w:top w:val="single" w:sz="2" w:space="0" w:color="AAAAAA"/>
              <w:left w:val="single" w:sz="2" w:space="0" w:color="AAAAAA"/>
              <w:bottom w:val="single" w:sz="2" w:space="0" w:color="AAAAAA"/>
              <w:right w:val="single" w:sz="2" w:space="0" w:color="AAAAAA"/>
            </w:tcBorders>
            <w:shd w:val="clear" w:color="auto" w:fill="FFFFFF"/>
            <w:tcMar>
              <w:top w:w="60" w:type="dxa"/>
              <w:left w:w="100" w:type="dxa"/>
              <w:bottom w:w="60" w:type="dxa"/>
              <w:right w:w="100" w:type="dxa"/>
            </w:tcMar>
            <w:hideMark/>
          </w:tcPr>
          <w:p w14:paraId="1929997D" w14:textId="77777777" w:rsidR="006D15EC" w:rsidRPr="006D15EC" w:rsidRDefault="006D15EC" w:rsidP="006D15EC">
            <w:pPr>
              <w:spacing w:after="120"/>
              <w:rPr>
                <w:color w:val="000000" w:themeColor="text1"/>
              </w:rPr>
            </w:pPr>
            <w:r w:rsidRPr="006D15EC">
              <w:rPr>
                <w:color w:val="000000" w:themeColor="text1"/>
              </w:rPr>
              <w:t>Abstract</w:t>
            </w:r>
          </w:p>
        </w:tc>
        <w:tc>
          <w:tcPr>
            <w:tcW w:w="7360" w:type="dxa"/>
            <w:tcBorders>
              <w:top w:val="single" w:sz="2" w:space="0" w:color="AAAAAA"/>
              <w:left w:val="single" w:sz="2" w:space="0" w:color="AAAAAA"/>
              <w:bottom w:val="single" w:sz="2" w:space="0" w:color="AAAAAA"/>
              <w:right w:val="single" w:sz="2" w:space="0" w:color="AAAAAA"/>
            </w:tcBorders>
            <w:shd w:val="clear" w:color="auto" w:fill="FFFFFF"/>
            <w:tcMar>
              <w:top w:w="60" w:type="dxa"/>
              <w:left w:w="100" w:type="dxa"/>
              <w:bottom w:w="60" w:type="dxa"/>
              <w:right w:w="100" w:type="dxa"/>
            </w:tcMar>
            <w:hideMark/>
          </w:tcPr>
          <w:p w14:paraId="6BF1FD4A" w14:textId="77777777" w:rsidR="006D15EC" w:rsidRPr="006D15EC" w:rsidRDefault="006D15EC" w:rsidP="006D15EC">
            <w:pPr>
              <w:spacing w:after="120"/>
              <w:rPr>
                <w:color w:val="000000" w:themeColor="text1"/>
              </w:rPr>
            </w:pPr>
            <w:r w:rsidRPr="006D15EC">
              <w:rPr>
                <w:color w:val="000000" w:themeColor="text1"/>
              </w:rPr>
              <w:t xml:space="preserve">What are the sampling locations for the </w:t>
            </w:r>
            <w:proofErr w:type="spellStart"/>
            <w:r w:rsidRPr="006D15EC">
              <w:rPr>
                <w:color w:val="000000" w:themeColor="text1"/>
              </w:rPr>
              <w:t>Karenia</w:t>
            </w:r>
            <w:proofErr w:type="spellEnd"/>
            <w:r w:rsidRPr="006D15EC">
              <w:rPr>
                <w:color w:val="000000" w:themeColor="text1"/>
              </w:rPr>
              <w:t xml:space="preserve"> species and how do they relate to the mixotrophic abilities of K. </w:t>
            </w:r>
            <w:proofErr w:type="spellStart"/>
            <w:r w:rsidRPr="006D15EC">
              <w:rPr>
                <w:color w:val="000000" w:themeColor="text1"/>
              </w:rPr>
              <w:t>mikimotoi</w:t>
            </w:r>
            <w:proofErr w:type="spellEnd"/>
            <w:r w:rsidRPr="006D15EC">
              <w:rPr>
                <w:color w:val="000000" w:themeColor="text1"/>
              </w:rPr>
              <w:t xml:space="preserve"> and K. brevis?</w:t>
            </w:r>
          </w:p>
        </w:tc>
      </w:tr>
      <w:tr w:rsidR="006D15EC" w:rsidRPr="006D15EC" w14:paraId="71FFE2CB" w14:textId="77777777">
        <w:tc>
          <w:tcPr>
            <w:tcW w:w="600" w:type="dxa"/>
            <w:tcBorders>
              <w:top w:val="single" w:sz="2" w:space="0" w:color="AAAAAA"/>
              <w:left w:val="single" w:sz="2" w:space="0" w:color="AAAAAA"/>
              <w:bottom w:val="single" w:sz="2" w:space="0" w:color="AAAAAA"/>
              <w:right w:val="single" w:sz="2" w:space="0" w:color="AAAAAA"/>
            </w:tcBorders>
            <w:shd w:val="clear" w:color="auto" w:fill="F2F2F2"/>
            <w:tcMar>
              <w:top w:w="60" w:type="dxa"/>
              <w:left w:w="100" w:type="dxa"/>
              <w:bottom w:w="60" w:type="dxa"/>
              <w:right w:w="100" w:type="dxa"/>
            </w:tcMar>
            <w:hideMark/>
          </w:tcPr>
          <w:p w14:paraId="30E0CAE1" w14:textId="77777777" w:rsidR="006D15EC" w:rsidRPr="006D15EC" w:rsidRDefault="006D15EC" w:rsidP="006D15EC">
            <w:pPr>
              <w:spacing w:after="120"/>
              <w:rPr>
                <w:color w:val="000000" w:themeColor="text1"/>
              </w:rPr>
            </w:pPr>
            <w:r w:rsidRPr="006D15EC">
              <w:rPr>
                <w:color w:val="000000" w:themeColor="text1"/>
              </w:rPr>
              <w:t>29</w:t>
            </w:r>
          </w:p>
        </w:tc>
        <w:tc>
          <w:tcPr>
            <w:tcW w:w="1400" w:type="dxa"/>
            <w:tcBorders>
              <w:top w:val="single" w:sz="2" w:space="0" w:color="AAAAAA"/>
              <w:left w:val="single" w:sz="2" w:space="0" w:color="AAAAAA"/>
              <w:bottom w:val="single" w:sz="2" w:space="0" w:color="AAAAAA"/>
              <w:right w:val="single" w:sz="2" w:space="0" w:color="AAAAAA"/>
            </w:tcBorders>
            <w:shd w:val="clear" w:color="auto" w:fill="F2F2F2"/>
            <w:tcMar>
              <w:top w:w="60" w:type="dxa"/>
              <w:left w:w="100" w:type="dxa"/>
              <w:bottom w:w="60" w:type="dxa"/>
              <w:right w:w="100" w:type="dxa"/>
            </w:tcMar>
            <w:hideMark/>
          </w:tcPr>
          <w:p w14:paraId="3AD3D4EF" w14:textId="77777777" w:rsidR="006D15EC" w:rsidRPr="006D15EC" w:rsidRDefault="006D15EC" w:rsidP="006D15EC">
            <w:pPr>
              <w:spacing w:after="120"/>
              <w:rPr>
                <w:color w:val="000000" w:themeColor="text1"/>
              </w:rPr>
            </w:pPr>
            <w:r w:rsidRPr="006D15EC">
              <w:rPr>
                <w:color w:val="000000" w:themeColor="text1"/>
              </w:rPr>
              <w:t>Abstract</w:t>
            </w:r>
          </w:p>
        </w:tc>
        <w:tc>
          <w:tcPr>
            <w:tcW w:w="7360" w:type="dxa"/>
            <w:tcBorders>
              <w:top w:val="single" w:sz="2" w:space="0" w:color="AAAAAA"/>
              <w:left w:val="single" w:sz="2" w:space="0" w:color="AAAAAA"/>
              <w:bottom w:val="single" w:sz="2" w:space="0" w:color="AAAAAA"/>
              <w:right w:val="single" w:sz="2" w:space="0" w:color="AAAAAA"/>
            </w:tcBorders>
            <w:shd w:val="clear" w:color="auto" w:fill="F2F2F2"/>
            <w:tcMar>
              <w:top w:w="60" w:type="dxa"/>
              <w:left w:w="100" w:type="dxa"/>
              <w:bottom w:w="60" w:type="dxa"/>
              <w:right w:w="100" w:type="dxa"/>
            </w:tcMar>
            <w:hideMark/>
          </w:tcPr>
          <w:p w14:paraId="6B9C9B54" w14:textId="77777777" w:rsidR="006D15EC" w:rsidRPr="006D15EC" w:rsidRDefault="006D15EC" w:rsidP="006D15EC">
            <w:pPr>
              <w:spacing w:after="120"/>
              <w:rPr>
                <w:color w:val="000000" w:themeColor="text1"/>
              </w:rPr>
            </w:pPr>
            <w:r w:rsidRPr="006D15EC">
              <w:rPr>
                <w:color w:val="000000" w:themeColor="text1"/>
              </w:rPr>
              <w:t xml:space="preserve">What are the taxonomic implications of </w:t>
            </w:r>
            <w:proofErr w:type="spellStart"/>
            <w:r w:rsidRPr="006D15EC">
              <w:rPr>
                <w:color w:val="000000" w:themeColor="text1"/>
              </w:rPr>
              <w:t>Gracilariopsis</w:t>
            </w:r>
            <w:proofErr w:type="spellEnd"/>
            <w:r w:rsidRPr="006D15EC">
              <w:rPr>
                <w:color w:val="000000" w:themeColor="text1"/>
              </w:rPr>
              <w:t xml:space="preserve"> in relation to </w:t>
            </w:r>
            <w:proofErr w:type="spellStart"/>
            <w:r w:rsidRPr="006D15EC">
              <w:rPr>
                <w:color w:val="000000" w:themeColor="text1"/>
              </w:rPr>
              <w:t>Martensia</w:t>
            </w:r>
            <w:proofErr w:type="spellEnd"/>
            <w:r w:rsidRPr="006D15EC">
              <w:rPr>
                <w:color w:val="000000" w:themeColor="text1"/>
              </w:rPr>
              <w:t xml:space="preserve"> based on morphological and molecular studies?</w:t>
            </w:r>
          </w:p>
        </w:tc>
      </w:tr>
      <w:tr w:rsidR="006D15EC" w:rsidRPr="006D15EC" w14:paraId="667187F4" w14:textId="77777777">
        <w:tc>
          <w:tcPr>
            <w:tcW w:w="600" w:type="dxa"/>
            <w:tcBorders>
              <w:top w:val="single" w:sz="2" w:space="0" w:color="AAAAAA"/>
              <w:left w:val="single" w:sz="2" w:space="0" w:color="AAAAAA"/>
              <w:bottom w:val="single" w:sz="2" w:space="0" w:color="AAAAAA"/>
              <w:right w:val="single" w:sz="2" w:space="0" w:color="AAAAAA"/>
            </w:tcBorders>
            <w:shd w:val="clear" w:color="auto" w:fill="FFFFFF"/>
            <w:tcMar>
              <w:top w:w="60" w:type="dxa"/>
              <w:left w:w="100" w:type="dxa"/>
              <w:bottom w:w="60" w:type="dxa"/>
              <w:right w:w="100" w:type="dxa"/>
            </w:tcMar>
            <w:hideMark/>
          </w:tcPr>
          <w:p w14:paraId="00AC7A90" w14:textId="77777777" w:rsidR="006D15EC" w:rsidRPr="006D15EC" w:rsidRDefault="006D15EC" w:rsidP="006D15EC">
            <w:pPr>
              <w:spacing w:after="120"/>
              <w:rPr>
                <w:color w:val="000000" w:themeColor="text1"/>
              </w:rPr>
            </w:pPr>
            <w:r w:rsidRPr="006D15EC">
              <w:rPr>
                <w:color w:val="000000" w:themeColor="text1"/>
              </w:rPr>
              <w:t>30</w:t>
            </w:r>
          </w:p>
        </w:tc>
        <w:tc>
          <w:tcPr>
            <w:tcW w:w="1400" w:type="dxa"/>
            <w:tcBorders>
              <w:top w:val="single" w:sz="2" w:space="0" w:color="AAAAAA"/>
              <w:left w:val="single" w:sz="2" w:space="0" w:color="AAAAAA"/>
              <w:bottom w:val="single" w:sz="2" w:space="0" w:color="AAAAAA"/>
              <w:right w:val="single" w:sz="2" w:space="0" w:color="AAAAAA"/>
            </w:tcBorders>
            <w:shd w:val="clear" w:color="auto" w:fill="FFFFFF"/>
            <w:tcMar>
              <w:top w:w="60" w:type="dxa"/>
              <w:left w:w="100" w:type="dxa"/>
              <w:bottom w:w="60" w:type="dxa"/>
              <w:right w:w="100" w:type="dxa"/>
            </w:tcMar>
            <w:hideMark/>
          </w:tcPr>
          <w:p w14:paraId="73E6A0AE" w14:textId="77777777" w:rsidR="006D15EC" w:rsidRPr="006D15EC" w:rsidRDefault="006D15EC" w:rsidP="006D15EC">
            <w:pPr>
              <w:spacing w:after="120"/>
              <w:rPr>
                <w:color w:val="000000" w:themeColor="text1"/>
              </w:rPr>
            </w:pPr>
            <w:r w:rsidRPr="006D15EC">
              <w:rPr>
                <w:color w:val="000000" w:themeColor="text1"/>
              </w:rPr>
              <w:t>Abstract</w:t>
            </w:r>
          </w:p>
        </w:tc>
        <w:tc>
          <w:tcPr>
            <w:tcW w:w="7360" w:type="dxa"/>
            <w:tcBorders>
              <w:top w:val="single" w:sz="2" w:space="0" w:color="AAAAAA"/>
              <w:left w:val="single" w:sz="2" w:space="0" w:color="AAAAAA"/>
              <w:bottom w:val="single" w:sz="2" w:space="0" w:color="AAAAAA"/>
              <w:right w:val="single" w:sz="2" w:space="0" w:color="AAAAAA"/>
            </w:tcBorders>
            <w:shd w:val="clear" w:color="auto" w:fill="FFFFFF"/>
            <w:tcMar>
              <w:top w:w="60" w:type="dxa"/>
              <w:left w:w="100" w:type="dxa"/>
              <w:bottom w:w="60" w:type="dxa"/>
              <w:right w:w="100" w:type="dxa"/>
            </w:tcMar>
            <w:hideMark/>
          </w:tcPr>
          <w:p w14:paraId="71AF2028" w14:textId="77777777" w:rsidR="006D15EC" w:rsidRPr="006D15EC" w:rsidRDefault="006D15EC" w:rsidP="006D15EC">
            <w:pPr>
              <w:spacing w:after="120"/>
              <w:rPr>
                <w:color w:val="000000" w:themeColor="text1"/>
              </w:rPr>
            </w:pPr>
            <w:r w:rsidRPr="006D15EC">
              <w:rPr>
                <w:color w:val="000000" w:themeColor="text1"/>
              </w:rPr>
              <w:t xml:space="preserve">What is the process of seaweed extract preparation from S. </w:t>
            </w:r>
            <w:proofErr w:type="spellStart"/>
            <w:r w:rsidRPr="006D15EC">
              <w:rPr>
                <w:color w:val="000000" w:themeColor="text1"/>
              </w:rPr>
              <w:t>horneri</w:t>
            </w:r>
            <w:proofErr w:type="spellEnd"/>
            <w:r w:rsidRPr="006D15EC">
              <w:rPr>
                <w:color w:val="000000" w:themeColor="text1"/>
              </w:rPr>
              <w:t xml:space="preserve">, and how does the morphological structure of </w:t>
            </w:r>
            <w:proofErr w:type="spellStart"/>
            <w:r w:rsidRPr="006D15EC">
              <w:rPr>
                <w:color w:val="000000" w:themeColor="text1"/>
              </w:rPr>
              <w:t>Martensia</w:t>
            </w:r>
            <w:proofErr w:type="spellEnd"/>
            <w:r w:rsidRPr="006D15EC">
              <w:rPr>
                <w:color w:val="000000" w:themeColor="text1"/>
              </w:rPr>
              <w:t xml:space="preserve"> contribute to its reproductive processes?</w:t>
            </w:r>
          </w:p>
        </w:tc>
      </w:tr>
      <w:tr w:rsidR="006D15EC" w:rsidRPr="006D15EC" w14:paraId="73C11A35" w14:textId="77777777">
        <w:tc>
          <w:tcPr>
            <w:tcW w:w="600" w:type="dxa"/>
            <w:tcBorders>
              <w:top w:val="single" w:sz="2" w:space="0" w:color="AAAAAA"/>
              <w:left w:val="single" w:sz="2" w:space="0" w:color="AAAAAA"/>
              <w:bottom w:val="single" w:sz="2" w:space="0" w:color="AAAAAA"/>
              <w:right w:val="single" w:sz="2" w:space="0" w:color="AAAAAA"/>
            </w:tcBorders>
            <w:shd w:val="clear" w:color="auto" w:fill="F2F2F2"/>
            <w:tcMar>
              <w:top w:w="60" w:type="dxa"/>
              <w:left w:w="100" w:type="dxa"/>
              <w:bottom w:w="60" w:type="dxa"/>
              <w:right w:w="100" w:type="dxa"/>
            </w:tcMar>
            <w:hideMark/>
          </w:tcPr>
          <w:p w14:paraId="2C798B5C" w14:textId="77777777" w:rsidR="006D15EC" w:rsidRPr="006D15EC" w:rsidRDefault="006D15EC" w:rsidP="006D15EC">
            <w:pPr>
              <w:spacing w:after="120"/>
              <w:rPr>
                <w:color w:val="000000" w:themeColor="text1"/>
              </w:rPr>
            </w:pPr>
            <w:r w:rsidRPr="006D15EC">
              <w:rPr>
                <w:color w:val="000000" w:themeColor="text1"/>
              </w:rPr>
              <w:t>31</w:t>
            </w:r>
          </w:p>
        </w:tc>
        <w:tc>
          <w:tcPr>
            <w:tcW w:w="1400" w:type="dxa"/>
            <w:tcBorders>
              <w:top w:val="single" w:sz="2" w:space="0" w:color="AAAAAA"/>
              <w:left w:val="single" w:sz="2" w:space="0" w:color="AAAAAA"/>
              <w:bottom w:val="single" w:sz="2" w:space="0" w:color="AAAAAA"/>
              <w:right w:val="single" w:sz="2" w:space="0" w:color="AAAAAA"/>
            </w:tcBorders>
            <w:shd w:val="clear" w:color="auto" w:fill="F2F2F2"/>
            <w:tcMar>
              <w:top w:w="60" w:type="dxa"/>
              <w:left w:w="100" w:type="dxa"/>
              <w:bottom w:w="60" w:type="dxa"/>
              <w:right w:w="100" w:type="dxa"/>
            </w:tcMar>
            <w:hideMark/>
          </w:tcPr>
          <w:p w14:paraId="4DE41B97" w14:textId="77777777" w:rsidR="006D15EC" w:rsidRPr="006D15EC" w:rsidRDefault="006D15EC" w:rsidP="006D15EC">
            <w:pPr>
              <w:spacing w:after="120"/>
              <w:rPr>
                <w:color w:val="000000" w:themeColor="text1"/>
              </w:rPr>
            </w:pPr>
            <w:r w:rsidRPr="006D15EC">
              <w:rPr>
                <w:color w:val="000000" w:themeColor="text1"/>
              </w:rPr>
              <w:t>Abstract</w:t>
            </w:r>
          </w:p>
        </w:tc>
        <w:tc>
          <w:tcPr>
            <w:tcW w:w="7360" w:type="dxa"/>
            <w:tcBorders>
              <w:top w:val="single" w:sz="2" w:space="0" w:color="AAAAAA"/>
              <w:left w:val="single" w:sz="2" w:space="0" w:color="AAAAAA"/>
              <w:bottom w:val="single" w:sz="2" w:space="0" w:color="AAAAAA"/>
              <w:right w:val="single" w:sz="2" w:space="0" w:color="AAAAAA"/>
            </w:tcBorders>
            <w:shd w:val="clear" w:color="auto" w:fill="F2F2F2"/>
            <w:tcMar>
              <w:top w:w="60" w:type="dxa"/>
              <w:left w:w="100" w:type="dxa"/>
              <w:bottom w:w="60" w:type="dxa"/>
              <w:right w:w="100" w:type="dxa"/>
            </w:tcMar>
            <w:hideMark/>
          </w:tcPr>
          <w:p w14:paraId="43036186" w14:textId="77777777" w:rsidR="006D15EC" w:rsidRPr="006D15EC" w:rsidRDefault="006D15EC" w:rsidP="006D15EC">
            <w:pPr>
              <w:spacing w:after="120"/>
              <w:rPr>
                <w:color w:val="000000" w:themeColor="text1"/>
              </w:rPr>
            </w:pPr>
            <w:r w:rsidRPr="006D15EC">
              <w:rPr>
                <w:color w:val="000000" w:themeColor="text1"/>
              </w:rPr>
              <w:t xml:space="preserve">What is the relationship between the abundance of C. </w:t>
            </w:r>
            <w:proofErr w:type="spellStart"/>
            <w:r w:rsidRPr="006D15EC">
              <w:rPr>
                <w:color w:val="000000" w:themeColor="text1"/>
              </w:rPr>
              <w:t>polykrikoides</w:t>
            </w:r>
            <w:proofErr w:type="spellEnd"/>
            <w:r w:rsidRPr="006D15EC">
              <w:rPr>
                <w:color w:val="000000" w:themeColor="text1"/>
              </w:rPr>
              <w:t xml:space="preserve"> and the production of lipophilic secondary metabolites that may affect marine life?</w:t>
            </w:r>
          </w:p>
        </w:tc>
      </w:tr>
      <w:tr w:rsidR="006D15EC" w:rsidRPr="006D15EC" w14:paraId="77CF6CEE" w14:textId="77777777">
        <w:tc>
          <w:tcPr>
            <w:tcW w:w="600" w:type="dxa"/>
            <w:tcBorders>
              <w:top w:val="single" w:sz="2" w:space="0" w:color="AAAAAA"/>
              <w:left w:val="single" w:sz="2" w:space="0" w:color="AAAAAA"/>
              <w:bottom w:val="single" w:sz="2" w:space="0" w:color="AAAAAA"/>
              <w:right w:val="single" w:sz="2" w:space="0" w:color="AAAAAA"/>
            </w:tcBorders>
            <w:shd w:val="clear" w:color="auto" w:fill="FFFFFF"/>
            <w:tcMar>
              <w:top w:w="60" w:type="dxa"/>
              <w:left w:w="100" w:type="dxa"/>
              <w:bottom w:w="60" w:type="dxa"/>
              <w:right w:w="100" w:type="dxa"/>
            </w:tcMar>
            <w:hideMark/>
          </w:tcPr>
          <w:p w14:paraId="52175CDD" w14:textId="77777777" w:rsidR="006D15EC" w:rsidRPr="006D15EC" w:rsidRDefault="006D15EC" w:rsidP="006D15EC">
            <w:pPr>
              <w:spacing w:after="120"/>
              <w:rPr>
                <w:color w:val="000000" w:themeColor="text1"/>
              </w:rPr>
            </w:pPr>
            <w:r w:rsidRPr="006D15EC">
              <w:rPr>
                <w:color w:val="000000" w:themeColor="text1"/>
              </w:rPr>
              <w:t>32</w:t>
            </w:r>
          </w:p>
        </w:tc>
        <w:tc>
          <w:tcPr>
            <w:tcW w:w="1400" w:type="dxa"/>
            <w:tcBorders>
              <w:top w:val="single" w:sz="2" w:space="0" w:color="AAAAAA"/>
              <w:left w:val="single" w:sz="2" w:space="0" w:color="AAAAAA"/>
              <w:bottom w:val="single" w:sz="2" w:space="0" w:color="AAAAAA"/>
              <w:right w:val="single" w:sz="2" w:space="0" w:color="AAAAAA"/>
            </w:tcBorders>
            <w:shd w:val="clear" w:color="auto" w:fill="FFFFFF"/>
            <w:tcMar>
              <w:top w:w="60" w:type="dxa"/>
              <w:left w:w="100" w:type="dxa"/>
              <w:bottom w:w="60" w:type="dxa"/>
              <w:right w:w="100" w:type="dxa"/>
            </w:tcMar>
            <w:hideMark/>
          </w:tcPr>
          <w:p w14:paraId="65525CA1" w14:textId="77777777" w:rsidR="006D15EC" w:rsidRPr="006D15EC" w:rsidRDefault="006D15EC" w:rsidP="006D15EC">
            <w:pPr>
              <w:spacing w:after="120"/>
              <w:rPr>
                <w:color w:val="000000" w:themeColor="text1"/>
              </w:rPr>
            </w:pPr>
            <w:r w:rsidRPr="006D15EC">
              <w:rPr>
                <w:color w:val="000000" w:themeColor="text1"/>
              </w:rPr>
              <w:t>Abstract</w:t>
            </w:r>
          </w:p>
        </w:tc>
        <w:tc>
          <w:tcPr>
            <w:tcW w:w="7360" w:type="dxa"/>
            <w:tcBorders>
              <w:top w:val="single" w:sz="2" w:space="0" w:color="AAAAAA"/>
              <w:left w:val="single" w:sz="2" w:space="0" w:color="AAAAAA"/>
              <w:bottom w:val="single" w:sz="2" w:space="0" w:color="AAAAAA"/>
              <w:right w:val="single" w:sz="2" w:space="0" w:color="AAAAAA"/>
            </w:tcBorders>
            <w:shd w:val="clear" w:color="auto" w:fill="FFFFFF"/>
            <w:tcMar>
              <w:top w:w="60" w:type="dxa"/>
              <w:left w:w="100" w:type="dxa"/>
              <w:bottom w:w="60" w:type="dxa"/>
              <w:right w:w="100" w:type="dxa"/>
            </w:tcMar>
            <w:hideMark/>
          </w:tcPr>
          <w:p w14:paraId="23B87E3B" w14:textId="77777777" w:rsidR="006D15EC" w:rsidRPr="006D15EC" w:rsidRDefault="006D15EC" w:rsidP="006D15EC">
            <w:pPr>
              <w:spacing w:after="120"/>
              <w:rPr>
                <w:color w:val="000000" w:themeColor="text1"/>
              </w:rPr>
            </w:pPr>
            <w:r w:rsidRPr="006D15EC">
              <w:rPr>
                <w:color w:val="000000" w:themeColor="text1"/>
              </w:rPr>
              <w:t xml:space="preserve">What methods were used for genomic DNA extraction and amplification of the rbcL-5P gene fragment in the study of </w:t>
            </w:r>
            <w:proofErr w:type="spellStart"/>
            <w:r w:rsidRPr="006D15EC">
              <w:rPr>
                <w:color w:val="000000" w:themeColor="text1"/>
              </w:rPr>
              <w:t>Martensia</w:t>
            </w:r>
            <w:proofErr w:type="spellEnd"/>
            <w:r w:rsidRPr="006D15EC">
              <w:rPr>
                <w:color w:val="000000" w:themeColor="text1"/>
              </w:rPr>
              <w:t xml:space="preserve"> species, and how do these methods relate to the morphological observations made about </w:t>
            </w:r>
            <w:proofErr w:type="spellStart"/>
            <w:r w:rsidRPr="006D15EC">
              <w:rPr>
                <w:color w:val="000000" w:themeColor="text1"/>
              </w:rPr>
              <w:t>Martensia</w:t>
            </w:r>
            <w:proofErr w:type="spellEnd"/>
            <w:r w:rsidRPr="006D15EC">
              <w:rPr>
                <w:color w:val="000000" w:themeColor="text1"/>
              </w:rPr>
              <w:t>?</w:t>
            </w:r>
          </w:p>
        </w:tc>
      </w:tr>
      <w:tr w:rsidR="006D15EC" w:rsidRPr="006D15EC" w14:paraId="72C09FDE" w14:textId="77777777">
        <w:tc>
          <w:tcPr>
            <w:tcW w:w="600" w:type="dxa"/>
            <w:tcBorders>
              <w:top w:val="single" w:sz="2" w:space="0" w:color="AAAAAA"/>
              <w:left w:val="single" w:sz="2" w:space="0" w:color="AAAAAA"/>
              <w:bottom w:val="single" w:sz="2" w:space="0" w:color="AAAAAA"/>
              <w:right w:val="single" w:sz="2" w:space="0" w:color="AAAAAA"/>
            </w:tcBorders>
            <w:shd w:val="clear" w:color="auto" w:fill="F2F2F2"/>
            <w:tcMar>
              <w:top w:w="60" w:type="dxa"/>
              <w:left w:w="100" w:type="dxa"/>
              <w:bottom w:w="60" w:type="dxa"/>
              <w:right w:w="100" w:type="dxa"/>
            </w:tcMar>
            <w:hideMark/>
          </w:tcPr>
          <w:p w14:paraId="6B92DBF2" w14:textId="77777777" w:rsidR="006D15EC" w:rsidRPr="006D15EC" w:rsidRDefault="006D15EC" w:rsidP="006D15EC">
            <w:pPr>
              <w:spacing w:after="120"/>
              <w:rPr>
                <w:color w:val="000000" w:themeColor="text1"/>
              </w:rPr>
            </w:pPr>
            <w:r w:rsidRPr="006D15EC">
              <w:rPr>
                <w:color w:val="000000" w:themeColor="text1"/>
              </w:rPr>
              <w:t>33</w:t>
            </w:r>
          </w:p>
        </w:tc>
        <w:tc>
          <w:tcPr>
            <w:tcW w:w="1400" w:type="dxa"/>
            <w:tcBorders>
              <w:top w:val="single" w:sz="2" w:space="0" w:color="AAAAAA"/>
              <w:left w:val="single" w:sz="2" w:space="0" w:color="AAAAAA"/>
              <w:bottom w:val="single" w:sz="2" w:space="0" w:color="AAAAAA"/>
              <w:right w:val="single" w:sz="2" w:space="0" w:color="AAAAAA"/>
            </w:tcBorders>
            <w:shd w:val="clear" w:color="auto" w:fill="F2F2F2"/>
            <w:tcMar>
              <w:top w:w="60" w:type="dxa"/>
              <w:left w:w="100" w:type="dxa"/>
              <w:bottom w:w="60" w:type="dxa"/>
              <w:right w:w="100" w:type="dxa"/>
            </w:tcMar>
            <w:hideMark/>
          </w:tcPr>
          <w:p w14:paraId="7C0CCBEB" w14:textId="77777777" w:rsidR="006D15EC" w:rsidRPr="006D15EC" w:rsidRDefault="006D15EC" w:rsidP="006D15EC">
            <w:pPr>
              <w:spacing w:after="120"/>
              <w:rPr>
                <w:color w:val="000000" w:themeColor="text1"/>
              </w:rPr>
            </w:pPr>
            <w:r w:rsidRPr="006D15EC">
              <w:rPr>
                <w:color w:val="000000" w:themeColor="text1"/>
              </w:rPr>
              <w:t>Abstract</w:t>
            </w:r>
          </w:p>
        </w:tc>
        <w:tc>
          <w:tcPr>
            <w:tcW w:w="7360" w:type="dxa"/>
            <w:tcBorders>
              <w:top w:val="single" w:sz="2" w:space="0" w:color="AAAAAA"/>
              <w:left w:val="single" w:sz="2" w:space="0" w:color="AAAAAA"/>
              <w:bottom w:val="single" w:sz="2" w:space="0" w:color="AAAAAA"/>
              <w:right w:val="single" w:sz="2" w:space="0" w:color="AAAAAA"/>
            </w:tcBorders>
            <w:shd w:val="clear" w:color="auto" w:fill="F2F2F2"/>
            <w:tcMar>
              <w:top w:w="60" w:type="dxa"/>
              <w:left w:w="100" w:type="dxa"/>
              <w:bottom w:w="60" w:type="dxa"/>
              <w:right w:w="100" w:type="dxa"/>
            </w:tcMar>
            <w:hideMark/>
          </w:tcPr>
          <w:p w14:paraId="11F80410" w14:textId="77777777" w:rsidR="006D15EC" w:rsidRPr="006D15EC" w:rsidRDefault="006D15EC" w:rsidP="006D15EC">
            <w:pPr>
              <w:spacing w:after="120"/>
              <w:rPr>
                <w:color w:val="000000" w:themeColor="text1"/>
              </w:rPr>
            </w:pPr>
            <w:r w:rsidRPr="006D15EC">
              <w:rPr>
                <w:color w:val="000000" w:themeColor="text1"/>
              </w:rPr>
              <w:t xml:space="preserve">What morphological characteristics </w:t>
            </w:r>
            <w:proofErr w:type="gramStart"/>
            <w:r w:rsidRPr="006D15EC">
              <w:rPr>
                <w:color w:val="000000" w:themeColor="text1"/>
              </w:rPr>
              <w:t>distinguish</w:t>
            </w:r>
            <w:proofErr w:type="gramEnd"/>
            <w:r w:rsidRPr="006D15EC">
              <w:rPr>
                <w:color w:val="000000" w:themeColor="text1"/>
              </w:rPr>
              <w:t xml:space="preserve"> members of the subgenus </w:t>
            </w:r>
            <w:proofErr w:type="spellStart"/>
            <w:r w:rsidRPr="006D15EC">
              <w:rPr>
                <w:color w:val="000000" w:themeColor="text1"/>
              </w:rPr>
              <w:t>Discoglena</w:t>
            </w:r>
            <w:proofErr w:type="spellEnd"/>
            <w:r w:rsidRPr="006D15EC">
              <w:rPr>
                <w:color w:val="000000" w:themeColor="text1"/>
              </w:rPr>
              <w:t>, and how do these relate to the water sample analysis of microcystin levels?</w:t>
            </w:r>
          </w:p>
        </w:tc>
      </w:tr>
      <w:tr w:rsidR="006D15EC" w:rsidRPr="006D15EC" w14:paraId="4EFDE567" w14:textId="77777777">
        <w:tc>
          <w:tcPr>
            <w:tcW w:w="600" w:type="dxa"/>
            <w:tcBorders>
              <w:top w:val="single" w:sz="2" w:space="0" w:color="AAAAAA"/>
              <w:left w:val="single" w:sz="2" w:space="0" w:color="AAAAAA"/>
              <w:bottom w:val="single" w:sz="2" w:space="0" w:color="AAAAAA"/>
              <w:right w:val="single" w:sz="2" w:space="0" w:color="AAAAAA"/>
            </w:tcBorders>
            <w:shd w:val="clear" w:color="auto" w:fill="FFFFFF"/>
            <w:tcMar>
              <w:top w:w="60" w:type="dxa"/>
              <w:left w:w="100" w:type="dxa"/>
              <w:bottom w:w="60" w:type="dxa"/>
              <w:right w:w="100" w:type="dxa"/>
            </w:tcMar>
            <w:hideMark/>
          </w:tcPr>
          <w:p w14:paraId="62C2017B" w14:textId="77777777" w:rsidR="006D15EC" w:rsidRPr="006D15EC" w:rsidRDefault="006D15EC" w:rsidP="006D15EC">
            <w:pPr>
              <w:spacing w:after="120"/>
              <w:rPr>
                <w:color w:val="000000" w:themeColor="text1"/>
              </w:rPr>
            </w:pPr>
            <w:r w:rsidRPr="006D15EC">
              <w:rPr>
                <w:color w:val="000000" w:themeColor="text1"/>
              </w:rPr>
              <w:lastRenderedPageBreak/>
              <w:t>34</w:t>
            </w:r>
          </w:p>
        </w:tc>
        <w:tc>
          <w:tcPr>
            <w:tcW w:w="1400" w:type="dxa"/>
            <w:tcBorders>
              <w:top w:val="single" w:sz="2" w:space="0" w:color="AAAAAA"/>
              <w:left w:val="single" w:sz="2" w:space="0" w:color="AAAAAA"/>
              <w:bottom w:val="single" w:sz="2" w:space="0" w:color="AAAAAA"/>
              <w:right w:val="single" w:sz="2" w:space="0" w:color="AAAAAA"/>
            </w:tcBorders>
            <w:shd w:val="clear" w:color="auto" w:fill="FFFFFF"/>
            <w:tcMar>
              <w:top w:w="60" w:type="dxa"/>
              <w:left w:w="100" w:type="dxa"/>
              <w:bottom w:w="60" w:type="dxa"/>
              <w:right w:w="100" w:type="dxa"/>
            </w:tcMar>
            <w:hideMark/>
          </w:tcPr>
          <w:p w14:paraId="47BFB302" w14:textId="77777777" w:rsidR="006D15EC" w:rsidRPr="006D15EC" w:rsidRDefault="006D15EC" w:rsidP="006D15EC">
            <w:pPr>
              <w:spacing w:after="120"/>
              <w:rPr>
                <w:color w:val="000000" w:themeColor="text1"/>
              </w:rPr>
            </w:pPr>
            <w:r w:rsidRPr="006D15EC">
              <w:rPr>
                <w:color w:val="000000" w:themeColor="text1"/>
              </w:rPr>
              <w:t>Abstract</w:t>
            </w:r>
          </w:p>
        </w:tc>
        <w:tc>
          <w:tcPr>
            <w:tcW w:w="7360" w:type="dxa"/>
            <w:tcBorders>
              <w:top w:val="single" w:sz="2" w:space="0" w:color="AAAAAA"/>
              <w:left w:val="single" w:sz="2" w:space="0" w:color="AAAAAA"/>
              <w:bottom w:val="single" w:sz="2" w:space="0" w:color="AAAAAA"/>
              <w:right w:val="single" w:sz="2" w:space="0" w:color="AAAAAA"/>
            </w:tcBorders>
            <w:shd w:val="clear" w:color="auto" w:fill="FFFFFF"/>
            <w:tcMar>
              <w:top w:w="60" w:type="dxa"/>
              <w:left w:w="100" w:type="dxa"/>
              <w:bottom w:w="60" w:type="dxa"/>
              <w:right w:w="100" w:type="dxa"/>
            </w:tcMar>
            <w:hideMark/>
          </w:tcPr>
          <w:p w14:paraId="20434013" w14:textId="77777777" w:rsidR="006D15EC" w:rsidRPr="006D15EC" w:rsidRDefault="006D15EC" w:rsidP="006D15EC">
            <w:pPr>
              <w:spacing w:after="120"/>
              <w:rPr>
                <w:color w:val="000000" w:themeColor="text1"/>
              </w:rPr>
            </w:pPr>
            <w:r w:rsidRPr="006D15EC">
              <w:rPr>
                <w:color w:val="000000" w:themeColor="text1"/>
              </w:rPr>
              <w:t xml:space="preserve">What morphological observations led to the conclusion that </w:t>
            </w:r>
            <w:proofErr w:type="spellStart"/>
            <w:r w:rsidRPr="006D15EC">
              <w:rPr>
                <w:color w:val="000000" w:themeColor="text1"/>
              </w:rPr>
              <w:t>Opephyllum</w:t>
            </w:r>
            <w:proofErr w:type="spellEnd"/>
            <w:r w:rsidRPr="006D15EC">
              <w:rPr>
                <w:color w:val="000000" w:themeColor="text1"/>
              </w:rPr>
              <w:t xml:space="preserve"> is congeneric with </w:t>
            </w:r>
            <w:proofErr w:type="spellStart"/>
            <w:r w:rsidRPr="006D15EC">
              <w:rPr>
                <w:color w:val="000000" w:themeColor="text1"/>
              </w:rPr>
              <w:t>Martensia</w:t>
            </w:r>
            <w:proofErr w:type="spellEnd"/>
            <w:r w:rsidRPr="006D15EC">
              <w:rPr>
                <w:color w:val="000000" w:themeColor="text1"/>
              </w:rPr>
              <w:t xml:space="preserve">, and how does this relate to the maximum likelihood analysis of </w:t>
            </w:r>
            <w:proofErr w:type="spellStart"/>
            <w:r w:rsidRPr="006D15EC">
              <w:rPr>
                <w:color w:val="000000" w:themeColor="text1"/>
              </w:rPr>
              <w:t>rbcL</w:t>
            </w:r>
            <w:proofErr w:type="spellEnd"/>
            <w:r w:rsidRPr="006D15EC">
              <w:rPr>
                <w:color w:val="000000" w:themeColor="text1"/>
              </w:rPr>
              <w:t xml:space="preserve"> sequences?</w:t>
            </w:r>
          </w:p>
        </w:tc>
      </w:tr>
      <w:tr w:rsidR="006D15EC" w:rsidRPr="006D15EC" w14:paraId="353F0E15" w14:textId="77777777">
        <w:tc>
          <w:tcPr>
            <w:tcW w:w="600" w:type="dxa"/>
            <w:tcBorders>
              <w:top w:val="single" w:sz="2" w:space="0" w:color="AAAAAA"/>
              <w:left w:val="single" w:sz="2" w:space="0" w:color="AAAAAA"/>
              <w:bottom w:val="single" w:sz="2" w:space="0" w:color="AAAAAA"/>
              <w:right w:val="single" w:sz="2" w:space="0" w:color="AAAAAA"/>
            </w:tcBorders>
            <w:shd w:val="clear" w:color="auto" w:fill="F2F2F2"/>
            <w:tcMar>
              <w:top w:w="60" w:type="dxa"/>
              <w:left w:w="100" w:type="dxa"/>
              <w:bottom w:w="60" w:type="dxa"/>
              <w:right w:w="100" w:type="dxa"/>
            </w:tcMar>
            <w:hideMark/>
          </w:tcPr>
          <w:p w14:paraId="7D568BB6" w14:textId="77777777" w:rsidR="006D15EC" w:rsidRPr="006D15EC" w:rsidRDefault="006D15EC" w:rsidP="006D15EC">
            <w:pPr>
              <w:spacing w:after="120"/>
              <w:rPr>
                <w:color w:val="000000" w:themeColor="text1"/>
              </w:rPr>
            </w:pPr>
            <w:r w:rsidRPr="006D15EC">
              <w:rPr>
                <w:color w:val="000000" w:themeColor="text1"/>
              </w:rPr>
              <w:t>35</w:t>
            </w:r>
          </w:p>
        </w:tc>
        <w:tc>
          <w:tcPr>
            <w:tcW w:w="1400" w:type="dxa"/>
            <w:tcBorders>
              <w:top w:val="single" w:sz="2" w:space="0" w:color="AAAAAA"/>
              <w:left w:val="single" w:sz="2" w:space="0" w:color="AAAAAA"/>
              <w:bottom w:val="single" w:sz="2" w:space="0" w:color="AAAAAA"/>
              <w:right w:val="single" w:sz="2" w:space="0" w:color="AAAAAA"/>
            </w:tcBorders>
            <w:shd w:val="clear" w:color="auto" w:fill="F2F2F2"/>
            <w:tcMar>
              <w:top w:w="60" w:type="dxa"/>
              <w:left w:w="100" w:type="dxa"/>
              <w:bottom w:w="60" w:type="dxa"/>
              <w:right w:w="100" w:type="dxa"/>
            </w:tcMar>
            <w:hideMark/>
          </w:tcPr>
          <w:p w14:paraId="7C3AC983" w14:textId="77777777" w:rsidR="006D15EC" w:rsidRPr="006D15EC" w:rsidRDefault="006D15EC" w:rsidP="006D15EC">
            <w:pPr>
              <w:spacing w:after="120"/>
              <w:rPr>
                <w:color w:val="000000" w:themeColor="text1"/>
              </w:rPr>
            </w:pPr>
            <w:r w:rsidRPr="006D15EC">
              <w:rPr>
                <w:color w:val="000000" w:themeColor="text1"/>
              </w:rPr>
              <w:t>Relational</w:t>
            </w:r>
          </w:p>
        </w:tc>
        <w:tc>
          <w:tcPr>
            <w:tcW w:w="7360" w:type="dxa"/>
            <w:tcBorders>
              <w:top w:val="single" w:sz="2" w:space="0" w:color="AAAAAA"/>
              <w:left w:val="single" w:sz="2" w:space="0" w:color="AAAAAA"/>
              <w:bottom w:val="single" w:sz="2" w:space="0" w:color="AAAAAA"/>
              <w:right w:val="single" w:sz="2" w:space="0" w:color="AAAAAA"/>
            </w:tcBorders>
            <w:shd w:val="clear" w:color="auto" w:fill="F2F2F2"/>
            <w:tcMar>
              <w:top w:w="60" w:type="dxa"/>
              <w:left w:w="100" w:type="dxa"/>
              <w:bottom w:w="60" w:type="dxa"/>
              <w:right w:w="100" w:type="dxa"/>
            </w:tcMar>
            <w:hideMark/>
          </w:tcPr>
          <w:p w14:paraId="7651A54A" w14:textId="77777777" w:rsidR="006D15EC" w:rsidRPr="006D15EC" w:rsidRDefault="006D15EC" w:rsidP="006D15EC">
            <w:pPr>
              <w:spacing w:after="120"/>
              <w:rPr>
                <w:color w:val="000000" w:themeColor="text1"/>
              </w:rPr>
            </w:pPr>
            <w:r w:rsidRPr="006D15EC">
              <w:rPr>
                <w:color w:val="000000" w:themeColor="text1"/>
              </w:rPr>
              <w:t xml:space="preserve">How did the development stages of </w:t>
            </w:r>
            <w:proofErr w:type="spellStart"/>
            <w:r w:rsidRPr="006D15EC">
              <w:rPr>
                <w:color w:val="000000" w:themeColor="text1"/>
              </w:rPr>
              <w:t>loricae</w:t>
            </w:r>
            <w:proofErr w:type="spellEnd"/>
            <w:r w:rsidRPr="006D15EC">
              <w:rPr>
                <w:color w:val="000000" w:themeColor="text1"/>
              </w:rPr>
              <w:t xml:space="preserve"> observed in the study contribute to the findings presented in Algae 2018?</w:t>
            </w:r>
          </w:p>
        </w:tc>
      </w:tr>
      <w:tr w:rsidR="006D15EC" w:rsidRPr="006D15EC" w14:paraId="285A6062" w14:textId="77777777">
        <w:tc>
          <w:tcPr>
            <w:tcW w:w="600" w:type="dxa"/>
            <w:tcBorders>
              <w:top w:val="single" w:sz="2" w:space="0" w:color="AAAAAA"/>
              <w:left w:val="single" w:sz="2" w:space="0" w:color="AAAAAA"/>
              <w:bottom w:val="single" w:sz="2" w:space="0" w:color="AAAAAA"/>
              <w:right w:val="single" w:sz="2" w:space="0" w:color="AAAAAA"/>
            </w:tcBorders>
            <w:shd w:val="clear" w:color="auto" w:fill="FFFFFF"/>
            <w:tcMar>
              <w:top w:w="60" w:type="dxa"/>
              <w:left w:w="100" w:type="dxa"/>
              <w:bottom w:w="60" w:type="dxa"/>
              <w:right w:w="100" w:type="dxa"/>
            </w:tcMar>
            <w:hideMark/>
          </w:tcPr>
          <w:p w14:paraId="4F0BFB64" w14:textId="77777777" w:rsidR="006D15EC" w:rsidRPr="006D15EC" w:rsidRDefault="006D15EC" w:rsidP="006D15EC">
            <w:pPr>
              <w:spacing w:after="120"/>
              <w:rPr>
                <w:color w:val="000000" w:themeColor="text1"/>
              </w:rPr>
            </w:pPr>
            <w:r w:rsidRPr="006D15EC">
              <w:rPr>
                <w:color w:val="000000" w:themeColor="text1"/>
              </w:rPr>
              <w:t>36</w:t>
            </w:r>
          </w:p>
        </w:tc>
        <w:tc>
          <w:tcPr>
            <w:tcW w:w="1400" w:type="dxa"/>
            <w:tcBorders>
              <w:top w:val="single" w:sz="2" w:space="0" w:color="AAAAAA"/>
              <w:left w:val="single" w:sz="2" w:space="0" w:color="AAAAAA"/>
              <w:bottom w:val="single" w:sz="2" w:space="0" w:color="AAAAAA"/>
              <w:right w:val="single" w:sz="2" w:space="0" w:color="AAAAAA"/>
            </w:tcBorders>
            <w:shd w:val="clear" w:color="auto" w:fill="FFFFFF"/>
            <w:tcMar>
              <w:top w:w="60" w:type="dxa"/>
              <w:left w:w="100" w:type="dxa"/>
              <w:bottom w:w="60" w:type="dxa"/>
              <w:right w:w="100" w:type="dxa"/>
            </w:tcMar>
            <w:hideMark/>
          </w:tcPr>
          <w:p w14:paraId="19B81B46" w14:textId="77777777" w:rsidR="006D15EC" w:rsidRPr="006D15EC" w:rsidRDefault="006D15EC" w:rsidP="006D15EC">
            <w:pPr>
              <w:spacing w:after="120"/>
              <w:rPr>
                <w:color w:val="000000" w:themeColor="text1"/>
              </w:rPr>
            </w:pPr>
            <w:r w:rsidRPr="006D15EC">
              <w:rPr>
                <w:color w:val="000000" w:themeColor="text1"/>
              </w:rPr>
              <w:t>Relational</w:t>
            </w:r>
          </w:p>
        </w:tc>
        <w:tc>
          <w:tcPr>
            <w:tcW w:w="7360" w:type="dxa"/>
            <w:tcBorders>
              <w:top w:val="single" w:sz="2" w:space="0" w:color="AAAAAA"/>
              <w:left w:val="single" w:sz="2" w:space="0" w:color="AAAAAA"/>
              <w:bottom w:val="single" w:sz="2" w:space="0" w:color="AAAAAA"/>
              <w:right w:val="single" w:sz="2" w:space="0" w:color="AAAAAA"/>
            </w:tcBorders>
            <w:shd w:val="clear" w:color="auto" w:fill="FFFFFF"/>
            <w:tcMar>
              <w:top w:w="60" w:type="dxa"/>
              <w:left w:w="100" w:type="dxa"/>
              <w:bottom w:w="60" w:type="dxa"/>
              <w:right w:w="100" w:type="dxa"/>
            </w:tcMar>
            <w:hideMark/>
          </w:tcPr>
          <w:p w14:paraId="46FB0E24" w14:textId="77777777" w:rsidR="006D15EC" w:rsidRPr="006D15EC" w:rsidRDefault="006D15EC" w:rsidP="006D15EC">
            <w:pPr>
              <w:spacing w:after="120"/>
              <w:rPr>
                <w:color w:val="000000" w:themeColor="text1"/>
              </w:rPr>
            </w:pPr>
            <w:r w:rsidRPr="006D15EC">
              <w:rPr>
                <w:color w:val="000000" w:themeColor="text1"/>
              </w:rPr>
              <w:t>How do heterotrophic dinoflagellates impact microalgae populations in marine ecosystems?</w:t>
            </w:r>
          </w:p>
        </w:tc>
      </w:tr>
      <w:tr w:rsidR="006D15EC" w:rsidRPr="006D15EC" w14:paraId="7B3EE702" w14:textId="77777777">
        <w:tc>
          <w:tcPr>
            <w:tcW w:w="600" w:type="dxa"/>
            <w:tcBorders>
              <w:top w:val="single" w:sz="2" w:space="0" w:color="AAAAAA"/>
              <w:left w:val="single" w:sz="2" w:space="0" w:color="AAAAAA"/>
              <w:bottom w:val="single" w:sz="2" w:space="0" w:color="AAAAAA"/>
              <w:right w:val="single" w:sz="2" w:space="0" w:color="AAAAAA"/>
            </w:tcBorders>
            <w:shd w:val="clear" w:color="auto" w:fill="F2F2F2"/>
            <w:tcMar>
              <w:top w:w="60" w:type="dxa"/>
              <w:left w:w="100" w:type="dxa"/>
              <w:bottom w:w="60" w:type="dxa"/>
              <w:right w:w="100" w:type="dxa"/>
            </w:tcMar>
            <w:hideMark/>
          </w:tcPr>
          <w:p w14:paraId="2E305942" w14:textId="77777777" w:rsidR="006D15EC" w:rsidRPr="006D15EC" w:rsidRDefault="006D15EC" w:rsidP="006D15EC">
            <w:pPr>
              <w:spacing w:after="120"/>
              <w:rPr>
                <w:color w:val="000000" w:themeColor="text1"/>
              </w:rPr>
            </w:pPr>
            <w:r w:rsidRPr="006D15EC">
              <w:rPr>
                <w:color w:val="000000" w:themeColor="text1"/>
              </w:rPr>
              <w:t>37</w:t>
            </w:r>
          </w:p>
        </w:tc>
        <w:tc>
          <w:tcPr>
            <w:tcW w:w="1400" w:type="dxa"/>
            <w:tcBorders>
              <w:top w:val="single" w:sz="2" w:space="0" w:color="AAAAAA"/>
              <w:left w:val="single" w:sz="2" w:space="0" w:color="AAAAAA"/>
              <w:bottom w:val="single" w:sz="2" w:space="0" w:color="AAAAAA"/>
              <w:right w:val="single" w:sz="2" w:space="0" w:color="AAAAAA"/>
            </w:tcBorders>
            <w:shd w:val="clear" w:color="auto" w:fill="F2F2F2"/>
            <w:tcMar>
              <w:top w:w="60" w:type="dxa"/>
              <w:left w:w="100" w:type="dxa"/>
              <w:bottom w:w="60" w:type="dxa"/>
              <w:right w:w="100" w:type="dxa"/>
            </w:tcMar>
            <w:hideMark/>
          </w:tcPr>
          <w:p w14:paraId="0FDD01A9" w14:textId="77777777" w:rsidR="006D15EC" w:rsidRPr="006D15EC" w:rsidRDefault="006D15EC" w:rsidP="006D15EC">
            <w:pPr>
              <w:spacing w:after="120"/>
              <w:rPr>
                <w:color w:val="000000" w:themeColor="text1"/>
              </w:rPr>
            </w:pPr>
            <w:r w:rsidRPr="006D15EC">
              <w:rPr>
                <w:color w:val="000000" w:themeColor="text1"/>
              </w:rPr>
              <w:t>Relational</w:t>
            </w:r>
          </w:p>
        </w:tc>
        <w:tc>
          <w:tcPr>
            <w:tcW w:w="7360" w:type="dxa"/>
            <w:tcBorders>
              <w:top w:val="single" w:sz="2" w:space="0" w:color="AAAAAA"/>
              <w:left w:val="single" w:sz="2" w:space="0" w:color="AAAAAA"/>
              <w:bottom w:val="single" w:sz="2" w:space="0" w:color="AAAAAA"/>
              <w:right w:val="single" w:sz="2" w:space="0" w:color="AAAAAA"/>
            </w:tcBorders>
            <w:shd w:val="clear" w:color="auto" w:fill="F2F2F2"/>
            <w:tcMar>
              <w:top w:w="60" w:type="dxa"/>
              <w:left w:w="100" w:type="dxa"/>
              <w:bottom w:w="60" w:type="dxa"/>
              <w:right w:w="100" w:type="dxa"/>
            </w:tcMar>
            <w:hideMark/>
          </w:tcPr>
          <w:p w14:paraId="2C956B37" w14:textId="77777777" w:rsidR="006D15EC" w:rsidRPr="006D15EC" w:rsidRDefault="006D15EC" w:rsidP="006D15EC">
            <w:pPr>
              <w:spacing w:after="120"/>
              <w:rPr>
                <w:color w:val="000000" w:themeColor="text1"/>
              </w:rPr>
            </w:pPr>
            <w:r w:rsidRPr="006D15EC">
              <w:rPr>
                <w:color w:val="000000" w:themeColor="text1"/>
              </w:rPr>
              <w:t xml:space="preserve">How were the sequences obtained from the PCR products compared to </w:t>
            </w:r>
            <w:proofErr w:type="gramStart"/>
            <w:r w:rsidRPr="006D15EC">
              <w:rPr>
                <w:color w:val="000000" w:themeColor="text1"/>
              </w:rPr>
              <w:t>identify</w:t>
            </w:r>
            <w:proofErr w:type="gramEnd"/>
            <w:r w:rsidRPr="006D15EC">
              <w:rPr>
                <w:color w:val="000000" w:themeColor="text1"/>
              </w:rPr>
              <w:t xml:space="preserve"> the most similar genes in the NCBI database?</w:t>
            </w:r>
          </w:p>
        </w:tc>
      </w:tr>
      <w:tr w:rsidR="006D15EC" w:rsidRPr="006D15EC" w14:paraId="7EFF3552" w14:textId="77777777">
        <w:tc>
          <w:tcPr>
            <w:tcW w:w="600" w:type="dxa"/>
            <w:tcBorders>
              <w:top w:val="single" w:sz="2" w:space="0" w:color="AAAAAA"/>
              <w:left w:val="single" w:sz="2" w:space="0" w:color="AAAAAA"/>
              <w:bottom w:val="single" w:sz="2" w:space="0" w:color="AAAAAA"/>
              <w:right w:val="single" w:sz="2" w:space="0" w:color="AAAAAA"/>
            </w:tcBorders>
            <w:shd w:val="clear" w:color="auto" w:fill="FFFFFF"/>
            <w:tcMar>
              <w:top w:w="60" w:type="dxa"/>
              <w:left w:w="100" w:type="dxa"/>
              <w:bottom w:w="60" w:type="dxa"/>
              <w:right w:w="100" w:type="dxa"/>
            </w:tcMar>
            <w:hideMark/>
          </w:tcPr>
          <w:p w14:paraId="37312340" w14:textId="77777777" w:rsidR="006D15EC" w:rsidRPr="006D15EC" w:rsidRDefault="006D15EC" w:rsidP="006D15EC">
            <w:pPr>
              <w:spacing w:after="120"/>
              <w:rPr>
                <w:color w:val="000000" w:themeColor="text1"/>
              </w:rPr>
            </w:pPr>
            <w:r w:rsidRPr="006D15EC">
              <w:rPr>
                <w:color w:val="000000" w:themeColor="text1"/>
              </w:rPr>
              <w:t>38</w:t>
            </w:r>
          </w:p>
        </w:tc>
        <w:tc>
          <w:tcPr>
            <w:tcW w:w="1400" w:type="dxa"/>
            <w:tcBorders>
              <w:top w:val="single" w:sz="2" w:space="0" w:color="AAAAAA"/>
              <w:left w:val="single" w:sz="2" w:space="0" w:color="AAAAAA"/>
              <w:bottom w:val="single" w:sz="2" w:space="0" w:color="AAAAAA"/>
              <w:right w:val="single" w:sz="2" w:space="0" w:color="AAAAAA"/>
            </w:tcBorders>
            <w:shd w:val="clear" w:color="auto" w:fill="FFFFFF"/>
            <w:tcMar>
              <w:top w:w="60" w:type="dxa"/>
              <w:left w:w="100" w:type="dxa"/>
              <w:bottom w:w="60" w:type="dxa"/>
              <w:right w:w="100" w:type="dxa"/>
            </w:tcMar>
            <w:hideMark/>
          </w:tcPr>
          <w:p w14:paraId="73221AE6" w14:textId="77777777" w:rsidR="006D15EC" w:rsidRPr="006D15EC" w:rsidRDefault="006D15EC" w:rsidP="006D15EC">
            <w:pPr>
              <w:spacing w:after="120"/>
              <w:rPr>
                <w:color w:val="000000" w:themeColor="text1"/>
              </w:rPr>
            </w:pPr>
            <w:r w:rsidRPr="006D15EC">
              <w:rPr>
                <w:color w:val="000000" w:themeColor="text1"/>
              </w:rPr>
              <w:t>Relational</w:t>
            </w:r>
          </w:p>
        </w:tc>
        <w:tc>
          <w:tcPr>
            <w:tcW w:w="7360" w:type="dxa"/>
            <w:tcBorders>
              <w:top w:val="single" w:sz="2" w:space="0" w:color="AAAAAA"/>
              <w:left w:val="single" w:sz="2" w:space="0" w:color="AAAAAA"/>
              <w:bottom w:val="single" w:sz="2" w:space="0" w:color="AAAAAA"/>
              <w:right w:val="single" w:sz="2" w:space="0" w:color="AAAAAA"/>
            </w:tcBorders>
            <w:shd w:val="clear" w:color="auto" w:fill="FFFFFF"/>
            <w:tcMar>
              <w:top w:w="60" w:type="dxa"/>
              <w:left w:w="100" w:type="dxa"/>
              <w:bottom w:w="60" w:type="dxa"/>
              <w:right w:w="100" w:type="dxa"/>
            </w:tcMar>
            <w:hideMark/>
          </w:tcPr>
          <w:p w14:paraId="7E6EE2C9" w14:textId="77777777" w:rsidR="006D15EC" w:rsidRPr="006D15EC" w:rsidRDefault="006D15EC" w:rsidP="006D15EC">
            <w:pPr>
              <w:spacing w:after="120"/>
              <w:rPr>
                <w:color w:val="000000" w:themeColor="text1"/>
              </w:rPr>
            </w:pPr>
            <w:r w:rsidRPr="006D15EC">
              <w:rPr>
                <w:color w:val="000000" w:themeColor="text1"/>
              </w:rPr>
              <w:t xml:space="preserve">What are the differences in reproductive structure formation between </w:t>
            </w:r>
            <w:proofErr w:type="spellStart"/>
            <w:r w:rsidRPr="006D15EC">
              <w:rPr>
                <w:color w:val="000000" w:themeColor="text1"/>
              </w:rPr>
              <w:t>Martensia</w:t>
            </w:r>
            <w:proofErr w:type="spellEnd"/>
            <w:r w:rsidRPr="006D15EC">
              <w:rPr>
                <w:color w:val="000000" w:themeColor="text1"/>
              </w:rPr>
              <w:t xml:space="preserve"> and </w:t>
            </w:r>
            <w:proofErr w:type="spellStart"/>
            <w:r w:rsidRPr="006D15EC">
              <w:rPr>
                <w:color w:val="000000" w:themeColor="text1"/>
              </w:rPr>
              <w:t>Opephyllum</w:t>
            </w:r>
            <w:proofErr w:type="spellEnd"/>
            <w:r w:rsidRPr="006D15EC">
              <w:rPr>
                <w:color w:val="000000" w:themeColor="text1"/>
              </w:rPr>
              <w:t xml:space="preserve"> as discussed by Millar?</w:t>
            </w:r>
          </w:p>
        </w:tc>
      </w:tr>
      <w:tr w:rsidR="006D15EC" w:rsidRPr="006D15EC" w14:paraId="333EF024" w14:textId="77777777">
        <w:tc>
          <w:tcPr>
            <w:tcW w:w="600" w:type="dxa"/>
            <w:tcBorders>
              <w:top w:val="single" w:sz="2" w:space="0" w:color="AAAAAA"/>
              <w:left w:val="single" w:sz="2" w:space="0" w:color="AAAAAA"/>
              <w:bottom w:val="single" w:sz="2" w:space="0" w:color="AAAAAA"/>
              <w:right w:val="single" w:sz="2" w:space="0" w:color="AAAAAA"/>
            </w:tcBorders>
            <w:shd w:val="clear" w:color="auto" w:fill="F2F2F2"/>
            <w:tcMar>
              <w:top w:w="60" w:type="dxa"/>
              <w:left w:w="100" w:type="dxa"/>
              <w:bottom w:w="60" w:type="dxa"/>
              <w:right w:w="100" w:type="dxa"/>
            </w:tcMar>
            <w:hideMark/>
          </w:tcPr>
          <w:p w14:paraId="1FAD982E" w14:textId="77777777" w:rsidR="006D15EC" w:rsidRPr="006D15EC" w:rsidRDefault="006D15EC" w:rsidP="006D15EC">
            <w:pPr>
              <w:spacing w:after="120"/>
              <w:rPr>
                <w:color w:val="000000" w:themeColor="text1"/>
              </w:rPr>
            </w:pPr>
            <w:r w:rsidRPr="006D15EC">
              <w:rPr>
                <w:color w:val="000000" w:themeColor="text1"/>
              </w:rPr>
              <w:t>39</w:t>
            </w:r>
          </w:p>
        </w:tc>
        <w:tc>
          <w:tcPr>
            <w:tcW w:w="1400" w:type="dxa"/>
            <w:tcBorders>
              <w:top w:val="single" w:sz="2" w:space="0" w:color="AAAAAA"/>
              <w:left w:val="single" w:sz="2" w:space="0" w:color="AAAAAA"/>
              <w:bottom w:val="single" w:sz="2" w:space="0" w:color="AAAAAA"/>
              <w:right w:val="single" w:sz="2" w:space="0" w:color="AAAAAA"/>
            </w:tcBorders>
            <w:shd w:val="clear" w:color="auto" w:fill="F2F2F2"/>
            <w:tcMar>
              <w:top w:w="60" w:type="dxa"/>
              <w:left w:w="100" w:type="dxa"/>
              <w:bottom w:w="60" w:type="dxa"/>
              <w:right w:w="100" w:type="dxa"/>
            </w:tcMar>
            <w:hideMark/>
          </w:tcPr>
          <w:p w14:paraId="61B3ED42" w14:textId="77777777" w:rsidR="006D15EC" w:rsidRPr="006D15EC" w:rsidRDefault="006D15EC" w:rsidP="006D15EC">
            <w:pPr>
              <w:spacing w:after="120"/>
              <w:rPr>
                <w:color w:val="000000" w:themeColor="text1"/>
              </w:rPr>
            </w:pPr>
            <w:r w:rsidRPr="006D15EC">
              <w:rPr>
                <w:color w:val="000000" w:themeColor="text1"/>
              </w:rPr>
              <w:t>Relational</w:t>
            </w:r>
          </w:p>
        </w:tc>
        <w:tc>
          <w:tcPr>
            <w:tcW w:w="7360" w:type="dxa"/>
            <w:tcBorders>
              <w:top w:val="single" w:sz="2" w:space="0" w:color="AAAAAA"/>
              <w:left w:val="single" w:sz="2" w:space="0" w:color="AAAAAA"/>
              <w:bottom w:val="single" w:sz="2" w:space="0" w:color="AAAAAA"/>
              <w:right w:val="single" w:sz="2" w:space="0" w:color="AAAAAA"/>
            </w:tcBorders>
            <w:shd w:val="clear" w:color="auto" w:fill="F2F2F2"/>
            <w:tcMar>
              <w:top w:w="60" w:type="dxa"/>
              <w:left w:w="100" w:type="dxa"/>
              <w:bottom w:w="60" w:type="dxa"/>
              <w:right w:w="100" w:type="dxa"/>
            </w:tcMar>
            <w:hideMark/>
          </w:tcPr>
          <w:p w14:paraId="4EA1E0EE" w14:textId="77777777" w:rsidR="006D15EC" w:rsidRPr="006D15EC" w:rsidRDefault="006D15EC" w:rsidP="006D15EC">
            <w:pPr>
              <w:spacing w:after="120"/>
              <w:rPr>
                <w:color w:val="000000" w:themeColor="text1"/>
              </w:rPr>
            </w:pPr>
            <w:r w:rsidRPr="006D15EC">
              <w:rPr>
                <w:color w:val="000000" w:themeColor="text1"/>
              </w:rPr>
              <w:t>What are the key findings or discussions presented in the publication 'Algae 2022' that relate to the interactions between phytoplankton communities and their environment?</w:t>
            </w:r>
          </w:p>
        </w:tc>
      </w:tr>
      <w:tr w:rsidR="006D15EC" w:rsidRPr="006D15EC" w14:paraId="43EC98DD" w14:textId="77777777">
        <w:tc>
          <w:tcPr>
            <w:tcW w:w="600" w:type="dxa"/>
            <w:tcBorders>
              <w:top w:val="single" w:sz="2" w:space="0" w:color="AAAAAA"/>
              <w:left w:val="single" w:sz="2" w:space="0" w:color="AAAAAA"/>
              <w:bottom w:val="single" w:sz="2" w:space="0" w:color="AAAAAA"/>
              <w:right w:val="single" w:sz="2" w:space="0" w:color="AAAAAA"/>
            </w:tcBorders>
            <w:shd w:val="clear" w:color="auto" w:fill="FFFFFF"/>
            <w:tcMar>
              <w:top w:w="60" w:type="dxa"/>
              <w:left w:w="100" w:type="dxa"/>
              <w:bottom w:w="60" w:type="dxa"/>
              <w:right w:w="100" w:type="dxa"/>
            </w:tcMar>
            <w:hideMark/>
          </w:tcPr>
          <w:p w14:paraId="108F5B37" w14:textId="77777777" w:rsidR="006D15EC" w:rsidRPr="006D15EC" w:rsidRDefault="006D15EC" w:rsidP="006D15EC">
            <w:pPr>
              <w:spacing w:after="120"/>
              <w:rPr>
                <w:color w:val="000000" w:themeColor="text1"/>
              </w:rPr>
            </w:pPr>
            <w:r w:rsidRPr="006D15EC">
              <w:rPr>
                <w:color w:val="000000" w:themeColor="text1"/>
              </w:rPr>
              <w:t>40</w:t>
            </w:r>
          </w:p>
        </w:tc>
        <w:tc>
          <w:tcPr>
            <w:tcW w:w="1400" w:type="dxa"/>
            <w:tcBorders>
              <w:top w:val="single" w:sz="2" w:space="0" w:color="AAAAAA"/>
              <w:left w:val="single" w:sz="2" w:space="0" w:color="AAAAAA"/>
              <w:bottom w:val="single" w:sz="2" w:space="0" w:color="AAAAAA"/>
              <w:right w:val="single" w:sz="2" w:space="0" w:color="AAAAAA"/>
            </w:tcBorders>
            <w:shd w:val="clear" w:color="auto" w:fill="FFFFFF"/>
            <w:tcMar>
              <w:top w:w="60" w:type="dxa"/>
              <w:left w:w="100" w:type="dxa"/>
              <w:bottom w:w="60" w:type="dxa"/>
              <w:right w:w="100" w:type="dxa"/>
            </w:tcMar>
            <w:hideMark/>
          </w:tcPr>
          <w:p w14:paraId="66AB010E" w14:textId="77777777" w:rsidR="006D15EC" w:rsidRPr="006D15EC" w:rsidRDefault="006D15EC" w:rsidP="006D15EC">
            <w:pPr>
              <w:spacing w:after="120"/>
              <w:rPr>
                <w:color w:val="000000" w:themeColor="text1"/>
              </w:rPr>
            </w:pPr>
            <w:r w:rsidRPr="006D15EC">
              <w:rPr>
                <w:color w:val="000000" w:themeColor="text1"/>
              </w:rPr>
              <w:t>Relational</w:t>
            </w:r>
          </w:p>
        </w:tc>
        <w:tc>
          <w:tcPr>
            <w:tcW w:w="7360" w:type="dxa"/>
            <w:tcBorders>
              <w:top w:val="single" w:sz="2" w:space="0" w:color="AAAAAA"/>
              <w:left w:val="single" w:sz="2" w:space="0" w:color="AAAAAA"/>
              <w:bottom w:val="single" w:sz="2" w:space="0" w:color="AAAAAA"/>
              <w:right w:val="single" w:sz="2" w:space="0" w:color="AAAAAA"/>
            </w:tcBorders>
            <w:shd w:val="clear" w:color="auto" w:fill="FFFFFF"/>
            <w:tcMar>
              <w:top w:w="60" w:type="dxa"/>
              <w:left w:w="100" w:type="dxa"/>
              <w:bottom w:w="60" w:type="dxa"/>
              <w:right w:w="100" w:type="dxa"/>
            </w:tcMar>
            <w:hideMark/>
          </w:tcPr>
          <w:p w14:paraId="49545924" w14:textId="77777777" w:rsidR="006D15EC" w:rsidRPr="006D15EC" w:rsidRDefault="006D15EC" w:rsidP="006D15EC">
            <w:pPr>
              <w:spacing w:after="120"/>
              <w:rPr>
                <w:color w:val="000000" w:themeColor="text1"/>
              </w:rPr>
            </w:pPr>
            <w:r w:rsidRPr="006D15EC">
              <w:rPr>
                <w:color w:val="000000" w:themeColor="text1"/>
              </w:rPr>
              <w:t>What are the licensing terms for the article published in Algae 2016?</w:t>
            </w:r>
          </w:p>
        </w:tc>
      </w:tr>
      <w:tr w:rsidR="006D15EC" w:rsidRPr="006D15EC" w14:paraId="745424E7" w14:textId="77777777">
        <w:tc>
          <w:tcPr>
            <w:tcW w:w="600" w:type="dxa"/>
            <w:tcBorders>
              <w:top w:val="single" w:sz="2" w:space="0" w:color="AAAAAA"/>
              <w:left w:val="single" w:sz="2" w:space="0" w:color="AAAAAA"/>
              <w:bottom w:val="single" w:sz="2" w:space="0" w:color="AAAAAA"/>
              <w:right w:val="single" w:sz="2" w:space="0" w:color="AAAAAA"/>
            </w:tcBorders>
            <w:shd w:val="clear" w:color="auto" w:fill="F2F2F2"/>
            <w:tcMar>
              <w:top w:w="60" w:type="dxa"/>
              <w:left w:w="100" w:type="dxa"/>
              <w:bottom w:w="60" w:type="dxa"/>
              <w:right w:w="100" w:type="dxa"/>
            </w:tcMar>
            <w:hideMark/>
          </w:tcPr>
          <w:p w14:paraId="66B12781" w14:textId="77777777" w:rsidR="006D15EC" w:rsidRPr="006D15EC" w:rsidRDefault="006D15EC" w:rsidP="006D15EC">
            <w:pPr>
              <w:spacing w:after="120"/>
              <w:rPr>
                <w:color w:val="000000" w:themeColor="text1"/>
              </w:rPr>
            </w:pPr>
            <w:r w:rsidRPr="006D15EC">
              <w:rPr>
                <w:color w:val="000000" w:themeColor="text1"/>
              </w:rPr>
              <w:t>41</w:t>
            </w:r>
          </w:p>
        </w:tc>
        <w:tc>
          <w:tcPr>
            <w:tcW w:w="1400" w:type="dxa"/>
            <w:tcBorders>
              <w:top w:val="single" w:sz="2" w:space="0" w:color="AAAAAA"/>
              <w:left w:val="single" w:sz="2" w:space="0" w:color="AAAAAA"/>
              <w:bottom w:val="single" w:sz="2" w:space="0" w:color="AAAAAA"/>
              <w:right w:val="single" w:sz="2" w:space="0" w:color="AAAAAA"/>
            </w:tcBorders>
            <w:shd w:val="clear" w:color="auto" w:fill="F2F2F2"/>
            <w:tcMar>
              <w:top w:w="60" w:type="dxa"/>
              <w:left w:w="100" w:type="dxa"/>
              <w:bottom w:w="60" w:type="dxa"/>
              <w:right w:w="100" w:type="dxa"/>
            </w:tcMar>
            <w:hideMark/>
          </w:tcPr>
          <w:p w14:paraId="35457C2C" w14:textId="77777777" w:rsidR="006D15EC" w:rsidRPr="006D15EC" w:rsidRDefault="006D15EC" w:rsidP="006D15EC">
            <w:pPr>
              <w:spacing w:after="120"/>
              <w:rPr>
                <w:color w:val="000000" w:themeColor="text1"/>
              </w:rPr>
            </w:pPr>
            <w:r w:rsidRPr="006D15EC">
              <w:rPr>
                <w:color w:val="000000" w:themeColor="text1"/>
              </w:rPr>
              <w:t>Relational</w:t>
            </w:r>
          </w:p>
        </w:tc>
        <w:tc>
          <w:tcPr>
            <w:tcW w:w="7360" w:type="dxa"/>
            <w:tcBorders>
              <w:top w:val="single" w:sz="2" w:space="0" w:color="AAAAAA"/>
              <w:left w:val="single" w:sz="2" w:space="0" w:color="AAAAAA"/>
              <w:bottom w:val="single" w:sz="2" w:space="0" w:color="AAAAAA"/>
              <w:right w:val="single" w:sz="2" w:space="0" w:color="AAAAAA"/>
            </w:tcBorders>
            <w:shd w:val="clear" w:color="auto" w:fill="F2F2F2"/>
            <w:tcMar>
              <w:top w:w="60" w:type="dxa"/>
              <w:left w:w="100" w:type="dxa"/>
              <w:bottom w:w="60" w:type="dxa"/>
              <w:right w:w="100" w:type="dxa"/>
            </w:tcMar>
            <w:hideMark/>
          </w:tcPr>
          <w:p w14:paraId="45B96493" w14:textId="77777777" w:rsidR="006D15EC" w:rsidRPr="006D15EC" w:rsidRDefault="006D15EC" w:rsidP="006D15EC">
            <w:pPr>
              <w:spacing w:after="120"/>
              <w:rPr>
                <w:color w:val="000000" w:themeColor="text1"/>
              </w:rPr>
            </w:pPr>
            <w:r w:rsidRPr="006D15EC">
              <w:rPr>
                <w:color w:val="000000" w:themeColor="text1"/>
              </w:rPr>
              <w:t>What challenges are associated with the morphological identification and classification of diatoms as discussed in Algae 2018?</w:t>
            </w:r>
          </w:p>
        </w:tc>
      </w:tr>
      <w:tr w:rsidR="006D15EC" w:rsidRPr="006D15EC" w14:paraId="6C4851DF" w14:textId="77777777">
        <w:tc>
          <w:tcPr>
            <w:tcW w:w="600" w:type="dxa"/>
            <w:tcBorders>
              <w:top w:val="single" w:sz="2" w:space="0" w:color="AAAAAA"/>
              <w:left w:val="single" w:sz="2" w:space="0" w:color="AAAAAA"/>
              <w:bottom w:val="single" w:sz="2" w:space="0" w:color="AAAAAA"/>
              <w:right w:val="single" w:sz="2" w:space="0" w:color="AAAAAA"/>
            </w:tcBorders>
            <w:shd w:val="clear" w:color="auto" w:fill="FFFFFF"/>
            <w:tcMar>
              <w:top w:w="60" w:type="dxa"/>
              <w:left w:w="100" w:type="dxa"/>
              <w:bottom w:w="60" w:type="dxa"/>
              <w:right w:w="100" w:type="dxa"/>
            </w:tcMar>
            <w:hideMark/>
          </w:tcPr>
          <w:p w14:paraId="5B18B963" w14:textId="77777777" w:rsidR="006D15EC" w:rsidRPr="006D15EC" w:rsidRDefault="006D15EC" w:rsidP="006D15EC">
            <w:pPr>
              <w:spacing w:after="120"/>
              <w:rPr>
                <w:color w:val="000000" w:themeColor="text1"/>
              </w:rPr>
            </w:pPr>
            <w:r w:rsidRPr="006D15EC">
              <w:rPr>
                <w:color w:val="000000" w:themeColor="text1"/>
              </w:rPr>
              <w:t>42</w:t>
            </w:r>
          </w:p>
        </w:tc>
        <w:tc>
          <w:tcPr>
            <w:tcW w:w="1400" w:type="dxa"/>
            <w:tcBorders>
              <w:top w:val="single" w:sz="2" w:space="0" w:color="AAAAAA"/>
              <w:left w:val="single" w:sz="2" w:space="0" w:color="AAAAAA"/>
              <w:bottom w:val="single" w:sz="2" w:space="0" w:color="AAAAAA"/>
              <w:right w:val="single" w:sz="2" w:space="0" w:color="AAAAAA"/>
            </w:tcBorders>
            <w:shd w:val="clear" w:color="auto" w:fill="FFFFFF"/>
            <w:tcMar>
              <w:top w:w="60" w:type="dxa"/>
              <w:left w:w="100" w:type="dxa"/>
              <w:bottom w:w="60" w:type="dxa"/>
              <w:right w:w="100" w:type="dxa"/>
            </w:tcMar>
            <w:hideMark/>
          </w:tcPr>
          <w:p w14:paraId="5E8CF463" w14:textId="77777777" w:rsidR="006D15EC" w:rsidRPr="006D15EC" w:rsidRDefault="006D15EC" w:rsidP="006D15EC">
            <w:pPr>
              <w:spacing w:after="120"/>
              <w:rPr>
                <w:color w:val="000000" w:themeColor="text1"/>
              </w:rPr>
            </w:pPr>
            <w:r w:rsidRPr="006D15EC">
              <w:rPr>
                <w:color w:val="000000" w:themeColor="text1"/>
              </w:rPr>
              <w:t>Relational</w:t>
            </w:r>
          </w:p>
        </w:tc>
        <w:tc>
          <w:tcPr>
            <w:tcW w:w="7360" w:type="dxa"/>
            <w:tcBorders>
              <w:top w:val="single" w:sz="2" w:space="0" w:color="AAAAAA"/>
              <w:left w:val="single" w:sz="2" w:space="0" w:color="AAAAAA"/>
              <w:bottom w:val="single" w:sz="2" w:space="0" w:color="AAAAAA"/>
              <w:right w:val="single" w:sz="2" w:space="0" w:color="AAAAAA"/>
            </w:tcBorders>
            <w:shd w:val="clear" w:color="auto" w:fill="FFFFFF"/>
            <w:tcMar>
              <w:top w:w="60" w:type="dxa"/>
              <w:left w:w="100" w:type="dxa"/>
              <w:bottom w:w="60" w:type="dxa"/>
              <w:right w:w="100" w:type="dxa"/>
            </w:tcMar>
            <w:hideMark/>
          </w:tcPr>
          <w:p w14:paraId="6088699B" w14:textId="77777777" w:rsidR="006D15EC" w:rsidRPr="006D15EC" w:rsidRDefault="006D15EC" w:rsidP="006D15EC">
            <w:pPr>
              <w:spacing w:after="120"/>
              <w:rPr>
                <w:color w:val="000000" w:themeColor="text1"/>
              </w:rPr>
            </w:pPr>
            <w:r w:rsidRPr="006D15EC">
              <w:rPr>
                <w:color w:val="000000" w:themeColor="text1"/>
              </w:rPr>
              <w:t>What did Kim and Joo find about the zooplankton in the lower Nakdong River and how does it relate to the daily variation of phytoplankton?</w:t>
            </w:r>
          </w:p>
        </w:tc>
      </w:tr>
      <w:tr w:rsidR="006D15EC" w:rsidRPr="006D15EC" w14:paraId="695EE07D" w14:textId="77777777">
        <w:tc>
          <w:tcPr>
            <w:tcW w:w="600" w:type="dxa"/>
            <w:tcBorders>
              <w:top w:val="single" w:sz="2" w:space="0" w:color="AAAAAA"/>
              <w:left w:val="single" w:sz="2" w:space="0" w:color="AAAAAA"/>
              <w:bottom w:val="single" w:sz="2" w:space="0" w:color="AAAAAA"/>
              <w:right w:val="single" w:sz="2" w:space="0" w:color="AAAAAA"/>
            </w:tcBorders>
            <w:shd w:val="clear" w:color="auto" w:fill="F2F2F2"/>
            <w:tcMar>
              <w:top w:w="60" w:type="dxa"/>
              <w:left w:w="100" w:type="dxa"/>
              <w:bottom w:w="60" w:type="dxa"/>
              <w:right w:w="100" w:type="dxa"/>
            </w:tcMar>
            <w:hideMark/>
          </w:tcPr>
          <w:p w14:paraId="2D79CDCD" w14:textId="77777777" w:rsidR="006D15EC" w:rsidRPr="006D15EC" w:rsidRDefault="006D15EC" w:rsidP="006D15EC">
            <w:pPr>
              <w:spacing w:after="120"/>
              <w:rPr>
                <w:color w:val="000000" w:themeColor="text1"/>
              </w:rPr>
            </w:pPr>
            <w:r w:rsidRPr="006D15EC">
              <w:rPr>
                <w:color w:val="000000" w:themeColor="text1"/>
              </w:rPr>
              <w:t>43</w:t>
            </w:r>
          </w:p>
        </w:tc>
        <w:tc>
          <w:tcPr>
            <w:tcW w:w="1400" w:type="dxa"/>
            <w:tcBorders>
              <w:top w:val="single" w:sz="2" w:space="0" w:color="AAAAAA"/>
              <w:left w:val="single" w:sz="2" w:space="0" w:color="AAAAAA"/>
              <w:bottom w:val="single" w:sz="2" w:space="0" w:color="AAAAAA"/>
              <w:right w:val="single" w:sz="2" w:space="0" w:color="AAAAAA"/>
            </w:tcBorders>
            <w:shd w:val="clear" w:color="auto" w:fill="F2F2F2"/>
            <w:tcMar>
              <w:top w:w="60" w:type="dxa"/>
              <w:left w:w="100" w:type="dxa"/>
              <w:bottom w:w="60" w:type="dxa"/>
              <w:right w:w="100" w:type="dxa"/>
            </w:tcMar>
            <w:hideMark/>
          </w:tcPr>
          <w:p w14:paraId="34D8F9A1" w14:textId="77777777" w:rsidR="006D15EC" w:rsidRPr="006D15EC" w:rsidRDefault="006D15EC" w:rsidP="006D15EC">
            <w:pPr>
              <w:spacing w:after="120"/>
              <w:rPr>
                <w:color w:val="000000" w:themeColor="text1"/>
              </w:rPr>
            </w:pPr>
            <w:r w:rsidRPr="006D15EC">
              <w:rPr>
                <w:color w:val="000000" w:themeColor="text1"/>
              </w:rPr>
              <w:t>Relational</w:t>
            </w:r>
          </w:p>
        </w:tc>
        <w:tc>
          <w:tcPr>
            <w:tcW w:w="7360" w:type="dxa"/>
            <w:tcBorders>
              <w:top w:val="single" w:sz="2" w:space="0" w:color="AAAAAA"/>
              <w:left w:val="single" w:sz="2" w:space="0" w:color="AAAAAA"/>
              <w:bottom w:val="single" w:sz="2" w:space="0" w:color="AAAAAA"/>
              <w:right w:val="single" w:sz="2" w:space="0" w:color="AAAAAA"/>
            </w:tcBorders>
            <w:shd w:val="clear" w:color="auto" w:fill="F2F2F2"/>
            <w:tcMar>
              <w:top w:w="60" w:type="dxa"/>
              <w:left w:w="100" w:type="dxa"/>
              <w:bottom w:w="60" w:type="dxa"/>
              <w:right w:w="100" w:type="dxa"/>
            </w:tcMar>
            <w:hideMark/>
          </w:tcPr>
          <w:p w14:paraId="02ED6C42" w14:textId="77777777" w:rsidR="006D15EC" w:rsidRPr="006D15EC" w:rsidRDefault="006D15EC" w:rsidP="006D15EC">
            <w:pPr>
              <w:spacing w:after="120"/>
              <w:rPr>
                <w:color w:val="000000" w:themeColor="text1"/>
              </w:rPr>
            </w:pPr>
            <w:r w:rsidRPr="006D15EC">
              <w:rPr>
                <w:color w:val="000000" w:themeColor="text1"/>
              </w:rPr>
              <w:t xml:space="preserve">What insights does Park et al. (2021) provide regarding the bioluminescent capability of Alexandrium </w:t>
            </w:r>
            <w:proofErr w:type="spellStart"/>
            <w:r w:rsidRPr="006D15EC">
              <w:rPr>
                <w:color w:val="000000" w:themeColor="text1"/>
              </w:rPr>
              <w:t>mediterraneum</w:t>
            </w:r>
            <w:proofErr w:type="spellEnd"/>
            <w:r w:rsidRPr="006D15EC">
              <w:rPr>
                <w:color w:val="000000" w:themeColor="text1"/>
              </w:rPr>
              <w:t xml:space="preserve">, and how does this relate to the environmental factors affecting the bioluminescence of </w:t>
            </w:r>
            <w:proofErr w:type="spellStart"/>
            <w:r w:rsidRPr="006D15EC">
              <w:rPr>
                <w:color w:val="000000" w:themeColor="text1"/>
              </w:rPr>
              <w:t>Polykrikos</w:t>
            </w:r>
            <w:proofErr w:type="spellEnd"/>
            <w:r w:rsidRPr="006D15EC">
              <w:rPr>
                <w:color w:val="000000" w:themeColor="text1"/>
              </w:rPr>
              <w:t xml:space="preserve"> </w:t>
            </w:r>
            <w:proofErr w:type="spellStart"/>
            <w:r w:rsidRPr="006D15EC">
              <w:rPr>
                <w:color w:val="000000" w:themeColor="text1"/>
              </w:rPr>
              <w:t>kofoidii</w:t>
            </w:r>
            <w:proofErr w:type="spellEnd"/>
            <w:r w:rsidRPr="006D15EC">
              <w:rPr>
                <w:color w:val="000000" w:themeColor="text1"/>
              </w:rPr>
              <w:t>?</w:t>
            </w:r>
          </w:p>
        </w:tc>
      </w:tr>
      <w:tr w:rsidR="006D15EC" w:rsidRPr="006D15EC" w14:paraId="161BBAC9" w14:textId="77777777">
        <w:tc>
          <w:tcPr>
            <w:tcW w:w="600" w:type="dxa"/>
            <w:tcBorders>
              <w:top w:val="single" w:sz="2" w:space="0" w:color="AAAAAA"/>
              <w:left w:val="single" w:sz="2" w:space="0" w:color="AAAAAA"/>
              <w:bottom w:val="single" w:sz="2" w:space="0" w:color="AAAAAA"/>
              <w:right w:val="single" w:sz="2" w:space="0" w:color="AAAAAA"/>
            </w:tcBorders>
            <w:shd w:val="clear" w:color="auto" w:fill="FFFFFF"/>
            <w:tcMar>
              <w:top w:w="60" w:type="dxa"/>
              <w:left w:w="100" w:type="dxa"/>
              <w:bottom w:w="60" w:type="dxa"/>
              <w:right w:w="100" w:type="dxa"/>
            </w:tcMar>
            <w:hideMark/>
          </w:tcPr>
          <w:p w14:paraId="77D7044F" w14:textId="77777777" w:rsidR="006D15EC" w:rsidRPr="006D15EC" w:rsidRDefault="006D15EC" w:rsidP="006D15EC">
            <w:pPr>
              <w:spacing w:after="120"/>
              <w:rPr>
                <w:color w:val="000000" w:themeColor="text1"/>
              </w:rPr>
            </w:pPr>
            <w:r w:rsidRPr="006D15EC">
              <w:rPr>
                <w:color w:val="000000" w:themeColor="text1"/>
              </w:rPr>
              <w:t>44</w:t>
            </w:r>
          </w:p>
        </w:tc>
        <w:tc>
          <w:tcPr>
            <w:tcW w:w="1400" w:type="dxa"/>
            <w:tcBorders>
              <w:top w:val="single" w:sz="2" w:space="0" w:color="AAAAAA"/>
              <w:left w:val="single" w:sz="2" w:space="0" w:color="AAAAAA"/>
              <w:bottom w:val="single" w:sz="2" w:space="0" w:color="AAAAAA"/>
              <w:right w:val="single" w:sz="2" w:space="0" w:color="AAAAAA"/>
            </w:tcBorders>
            <w:shd w:val="clear" w:color="auto" w:fill="FFFFFF"/>
            <w:tcMar>
              <w:top w:w="60" w:type="dxa"/>
              <w:left w:w="100" w:type="dxa"/>
              <w:bottom w:w="60" w:type="dxa"/>
              <w:right w:w="100" w:type="dxa"/>
            </w:tcMar>
            <w:hideMark/>
          </w:tcPr>
          <w:p w14:paraId="0ECD46EF" w14:textId="77777777" w:rsidR="006D15EC" w:rsidRPr="006D15EC" w:rsidRDefault="006D15EC" w:rsidP="006D15EC">
            <w:pPr>
              <w:spacing w:after="120"/>
              <w:rPr>
                <w:color w:val="000000" w:themeColor="text1"/>
              </w:rPr>
            </w:pPr>
            <w:r w:rsidRPr="006D15EC">
              <w:rPr>
                <w:color w:val="000000" w:themeColor="text1"/>
              </w:rPr>
              <w:t>Relational</w:t>
            </w:r>
          </w:p>
        </w:tc>
        <w:tc>
          <w:tcPr>
            <w:tcW w:w="7360" w:type="dxa"/>
            <w:tcBorders>
              <w:top w:val="single" w:sz="2" w:space="0" w:color="AAAAAA"/>
              <w:left w:val="single" w:sz="2" w:space="0" w:color="AAAAAA"/>
              <w:bottom w:val="single" w:sz="2" w:space="0" w:color="AAAAAA"/>
              <w:right w:val="single" w:sz="2" w:space="0" w:color="AAAAAA"/>
            </w:tcBorders>
            <w:shd w:val="clear" w:color="auto" w:fill="FFFFFF"/>
            <w:tcMar>
              <w:top w:w="60" w:type="dxa"/>
              <w:left w:w="100" w:type="dxa"/>
              <w:bottom w:w="60" w:type="dxa"/>
              <w:right w:w="100" w:type="dxa"/>
            </w:tcMar>
            <w:hideMark/>
          </w:tcPr>
          <w:p w14:paraId="7426F897" w14:textId="77777777" w:rsidR="006D15EC" w:rsidRPr="006D15EC" w:rsidRDefault="006D15EC" w:rsidP="006D15EC">
            <w:pPr>
              <w:spacing w:after="120"/>
              <w:rPr>
                <w:color w:val="000000" w:themeColor="text1"/>
              </w:rPr>
            </w:pPr>
            <w:r w:rsidRPr="006D15EC">
              <w:rPr>
                <w:color w:val="000000" w:themeColor="text1"/>
              </w:rPr>
              <w:t xml:space="preserve">What is the current taxonomic position of </w:t>
            </w:r>
            <w:proofErr w:type="spellStart"/>
            <w:r w:rsidRPr="006D15EC">
              <w:rPr>
                <w:color w:val="000000" w:themeColor="text1"/>
              </w:rPr>
              <w:t>Gracilariopsis</w:t>
            </w:r>
            <w:proofErr w:type="spellEnd"/>
            <w:r w:rsidRPr="006D15EC">
              <w:rPr>
                <w:color w:val="000000" w:themeColor="text1"/>
              </w:rPr>
              <w:t xml:space="preserve"> chorda in relation to </w:t>
            </w:r>
            <w:proofErr w:type="spellStart"/>
            <w:r w:rsidRPr="006D15EC">
              <w:rPr>
                <w:color w:val="000000" w:themeColor="text1"/>
              </w:rPr>
              <w:t>Gracilaria</w:t>
            </w:r>
            <w:proofErr w:type="spellEnd"/>
            <w:r w:rsidRPr="006D15EC">
              <w:rPr>
                <w:color w:val="000000" w:themeColor="text1"/>
              </w:rPr>
              <w:t xml:space="preserve"> chorda?</w:t>
            </w:r>
          </w:p>
        </w:tc>
      </w:tr>
      <w:tr w:rsidR="006D15EC" w:rsidRPr="006D15EC" w14:paraId="04D766EA" w14:textId="77777777">
        <w:tc>
          <w:tcPr>
            <w:tcW w:w="600" w:type="dxa"/>
            <w:tcBorders>
              <w:top w:val="single" w:sz="2" w:space="0" w:color="AAAAAA"/>
              <w:left w:val="single" w:sz="2" w:space="0" w:color="AAAAAA"/>
              <w:bottom w:val="single" w:sz="2" w:space="0" w:color="AAAAAA"/>
              <w:right w:val="single" w:sz="2" w:space="0" w:color="AAAAAA"/>
            </w:tcBorders>
            <w:shd w:val="clear" w:color="auto" w:fill="F2F2F2"/>
            <w:tcMar>
              <w:top w:w="60" w:type="dxa"/>
              <w:left w:w="100" w:type="dxa"/>
              <w:bottom w:w="60" w:type="dxa"/>
              <w:right w:w="100" w:type="dxa"/>
            </w:tcMar>
            <w:hideMark/>
          </w:tcPr>
          <w:p w14:paraId="40D9634C" w14:textId="77777777" w:rsidR="006D15EC" w:rsidRPr="006D15EC" w:rsidRDefault="006D15EC" w:rsidP="006D15EC">
            <w:pPr>
              <w:spacing w:after="120"/>
              <w:rPr>
                <w:color w:val="000000" w:themeColor="text1"/>
              </w:rPr>
            </w:pPr>
            <w:r w:rsidRPr="006D15EC">
              <w:rPr>
                <w:color w:val="000000" w:themeColor="text1"/>
              </w:rPr>
              <w:lastRenderedPageBreak/>
              <w:t>45</w:t>
            </w:r>
          </w:p>
        </w:tc>
        <w:tc>
          <w:tcPr>
            <w:tcW w:w="1400" w:type="dxa"/>
            <w:tcBorders>
              <w:top w:val="single" w:sz="2" w:space="0" w:color="AAAAAA"/>
              <w:left w:val="single" w:sz="2" w:space="0" w:color="AAAAAA"/>
              <w:bottom w:val="single" w:sz="2" w:space="0" w:color="AAAAAA"/>
              <w:right w:val="single" w:sz="2" w:space="0" w:color="AAAAAA"/>
            </w:tcBorders>
            <w:shd w:val="clear" w:color="auto" w:fill="F2F2F2"/>
            <w:tcMar>
              <w:top w:w="60" w:type="dxa"/>
              <w:left w:w="100" w:type="dxa"/>
              <w:bottom w:w="60" w:type="dxa"/>
              <w:right w:w="100" w:type="dxa"/>
            </w:tcMar>
            <w:hideMark/>
          </w:tcPr>
          <w:p w14:paraId="6EC32FE0" w14:textId="77777777" w:rsidR="006D15EC" w:rsidRPr="006D15EC" w:rsidRDefault="006D15EC" w:rsidP="006D15EC">
            <w:pPr>
              <w:spacing w:after="120"/>
              <w:rPr>
                <w:color w:val="000000" w:themeColor="text1"/>
              </w:rPr>
            </w:pPr>
            <w:r w:rsidRPr="006D15EC">
              <w:rPr>
                <w:color w:val="000000" w:themeColor="text1"/>
              </w:rPr>
              <w:t>Relational</w:t>
            </w:r>
          </w:p>
        </w:tc>
        <w:tc>
          <w:tcPr>
            <w:tcW w:w="7360" w:type="dxa"/>
            <w:tcBorders>
              <w:top w:val="single" w:sz="2" w:space="0" w:color="AAAAAA"/>
              <w:left w:val="single" w:sz="2" w:space="0" w:color="AAAAAA"/>
              <w:bottom w:val="single" w:sz="2" w:space="0" w:color="AAAAAA"/>
              <w:right w:val="single" w:sz="2" w:space="0" w:color="AAAAAA"/>
            </w:tcBorders>
            <w:shd w:val="clear" w:color="auto" w:fill="F2F2F2"/>
            <w:tcMar>
              <w:top w:w="60" w:type="dxa"/>
              <w:left w:w="100" w:type="dxa"/>
              <w:bottom w:w="60" w:type="dxa"/>
              <w:right w:w="100" w:type="dxa"/>
            </w:tcMar>
            <w:hideMark/>
          </w:tcPr>
          <w:p w14:paraId="51109956" w14:textId="77777777" w:rsidR="006D15EC" w:rsidRPr="006D15EC" w:rsidRDefault="006D15EC" w:rsidP="006D15EC">
            <w:pPr>
              <w:spacing w:after="120"/>
              <w:rPr>
                <w:color w:val="000000" w:themeColor="text1"/>
              </w:rPr>
            </w:pPr>
            <w:r w:rsidRPr="006D15EC">
              <w:rPr>
                <w:color w:val="000000" w:themeColor="text1"/>
              </w:rPr>
              <w:t xml:space="preserve">What is the significance of C. </w:t>
            </w:r>
            <w:proofErr w:type="spellStart"/>
            <w:r w:rsidRPr="006D15EC">
              <w:rPr>
                <w:color w:val="000000" w:themeColor="text1"/>
              </w:rPr>
              <w:t>pseudostelligera's</w:t>
            </w:r>
            <w:proofErr w:type="spellEnd"/>
            <w:r w:rsidRPr="006D15EC">
              <w:rPr>
                <w:color w:val="000000" w:themeColor="text1"/>
              </w:rPr>
              <w:t xml:space="preserve"> density in the </w:t>
            </w:r>
            <w:proofErr w:type="spellStart"/>
            <w:r w:rsidRPr="006D15EC">
              <w:rPr>
                <w:color w:val="000000" w:themeColor="text1"/>
              </w:rPr>
              <w:t>Naktong</w:t>
            </w:r>
            <w:proofErr w:type="spellEnd"/>
            <w:r w:rsidRPr="006D15EC">
              <w:rPr>
                <w:color w:val="000000" w:themeColor="text1"/>
              </w:rPr>
              <w:t xml:space="preserve"> River ecosystem?</w:t>
            </w:r>
          </w:p>
        </w:tc>
      </w:tr>
      <w:tr w:rsidR="006D15EC" w:rsidRPr="006D15EC" w14:paraId="2DEEA56D" w14:textId="77777777">
        <w:tc>
          <w:tcPr>
            <w:tcW w:w="600" w:type="dxa"/>
            <w:tcBorders>
              <w:top w:val="single" w:sz="2" w:space="0" w:color="AAAAAA"/>
              <w:left w:val="single" w:sz="2" w:space="0" w:color="AAAAAA"/>
              <w:bottom w:val="single" w:sz="2" w:space="0" w:color="AAAAAA"/>
              <w:right w:val="single" w:sz="2" w:space="0" w:color="AAAAAA"/>
            </w:tcBorders>
            <w:shd w:val="clear" w:color="auto" w:fill="FFFFFF"/>
            <w:tcMar>
              <w:top w:w="60" w:type="dxa"/>
              <w:left w:w="100" w:type="dxa"/>
              <w:bottom w:w="60" w:type="dxa"/>
              <w:right w:w="100" w:type="dxa"/>
            </w:tcMar>
            <w:hideMark/>
          </w:tcPr>
          <w:p w14:paraId="5693DD59" w14:textId="77777777" w:rsidR="006D15EC" w:rsidRPr="006D15EC" w:rsidRDefault="006D15EC" w:rsidP="006D15EC">
            <w:pPr>
              <w:spacing w:after="120"/>
              <w:rPr>
                <w:color w:val="000000" w:themeColor="text1"/>
              </w:rPr>
            </w:pPr>
            <w:r w:rsidRPr="006D15EC">
              <w:rPr>
                <w:color w:val="000000" w:themeColor="text1"/>
              </w:rPr>
              <w:t>46</w:t>
            </w:r>
          </w:p>
        </w:tc>
        <w:tc>
          <w:tcPr>
            <w:tcW w:w="1400" w:type="dxa"/>
            <w:tcBorders>
              <w:top w:val="single" w:sz="2" w:space="0" w:color="AAAAAA"/>
              <w:left w:val="single" w:sz="2" w:space="0" w:color="AAAAAA"/>
              <w:bottom w:val="single" w:sz="2" w:space="0" w:color="AAAAAA"/>
              <w:right w:val="single" w:sz="2" w:space="0" w:color="AAAAAA"/>
            </w:tcBorders>
            <w:shd w:val="clear" w:color="auto" w:fill="FFFFFF"/>
            <w:tcMar>
              <w:top w:w="60" w:type="dxa"/>
              <w:left w:w="100" w:type="dxa"/>
              <w:bottom w:w="60" w:type="dxa"/>
              <w:right w:w="100" w:type="dxa"/>
            </w:tcMar>
            <w:hideMark/>
          </w:tcPr>
          <w:p w14:paraId="019F7DF8" w14:textId="77777777" w:rsidR="006D15EC" w:rsidRPr="006D15EC" w:rsidRDefault="006D15EC" w:rsidP="006D15EC">
            <w:pPr>
              <w:spacing w:after="120"/>
              <w:rPr>
                <w:color w:val="000000" w:themeColor="text1"/>
              </w:rPr>
            </w:pPr>
            <w:r w:rsidRPr="006D15EC">
              <w:rPr>
                <w:color w:val="000000" w:themeColor="text1"/>
              </w:rPr>
              <w:t>Relational</w:t>
            </w:r>
          </w:p>
        </w:tc>
        <w:tc>
          <w:tcPr>
            <w:tcW w:w="7360" w:type="dxa"/>
            <w:tcBorders>
              <w:top w:val="single" w:sz="2" w:space="0" w:color="AAAAAA"/>
              <w:left w:val="single" w:sz="2" w:space="0" w:color="AAAAAA"/>
              <w:bottom w:val="single" w:sz="2" w:space="0" w:color="AAAAAA"/>
              <w:right w:val="single" w:sz="2" w:space="0" w:color="AAAAAA"/>
            </w:tcBorders>
            <w:shd w:val="clear" w:color="auto" w:fill="FFFFFF"/>
            <w:tcMar>
              <w:top w:w="60" w:type="dxa"/>
              <w:left w:w="100" w:type="dxa"/>
              <w:bottom w:w="60" w:type="dxa"/>
              <w:right w:w="100" w:type="dxa"/>
            </w:tcMar>
            <w:hideMark/>
          </w:tcPr>
          <w:p w14:paraId="5EB05661" w14:textId="77777777" w:rsidR="006D15EC" w:rsidRPr="006D15EC" w:rsidRDefault="006D15EC" w:rsidP="006D15EC">
            <w:pPr>
              <w:spacing w:after="120"/>
              <w:rPr>
                <w:color w:val="000000" w:themeColor="text1"/>
              </w:rPr>
            </w:pPr>
            <w:r w:rsidRPr="006D15EC">
              <w:rPr>
                <w:color w:val="000000" w:themeColor="text1"/>
              </w:rPr>
              <w:t xml:space="preserve">What is the significance of K. </w:t>
            </w:r>
            <w:proofErr w:type="spellStart"/>
            <w:r w:rsidRPr="006D15EC">
              <w:rPr>
                <w:color w:val="000000" w:themeColor="text1"/>
              </w:rPr>
              <w:t>mikimotoi</w:t>
            </w:r>
            <w:proofErr w:type="spellEnd"/>
            <w:r w:rsidRPr="006D15EC">
              <w:rPr>
                <w:color w:val="000000" w:themeColor="text1"/>
              </w:rPr>
              <w:t xml:space="preserve"> in relation to the mixotrophic ability and environmental triggers affecting its toxicity?</w:t>
            </w:r>
          </w:p>
        </w:tc>
      </w:tr>
      <w:tr w:rsidR="006D15EC" w:rsidRPr="006D15EC" w14:paraId="28819674" w14:textId="77777777">
        <w:tc>
          <w:tcPr>
            <w:tcW w:w="600" w:type="dxa"/>
            <w:tcBorders>
              <w:top w:val="single" w:sz="2" w:space="0" w:color="AAAAAA"/>
              <w:left w:val="single" w:sz="2" w:space="0" w:color="AAAAAA"/>
              <w:bottom w:val="single" w:sz="2" w:space="0" w:color="AAAAAA"/>
              <w:right w:val="single" w:sz="2" w:space="0" w:color="AAAAAA"/>
            </w:tcBorders>
            <w:shd w:val="clear" w:color="auto" w:fill="F2F2F2"/>
            <w:tcMar>
              <w:top w:w="60" w:type="dxa"/>
              <w:left w:w="100" w:type="dxa"/>
              <w:bottom w:w="60" w:type="dxa"/>
              <w:right w:w="100" w:type="dxa"/>
            </w:tcMar>
            <w:hideMark/>
          </w:tcPr>
          <w:p w14:paraId="374D11E7" w14:textId="77777777" w:rsidR="006D15EC" w:rsidRPr="006D15EC" w:rsidRDefault="006D15EC" w:rsidP="006D15EC">
            <w:pPr>
              <w:spacing w:after="120"/>
              <w:rPr>
                <w:color w:val="000000" w:themeColor="text1"/>
              </w:rPr>
            </w:pPr>
            <w:r w:rsidRPr="006D15EC">
              <w:rPr>
                <w:color w:val="000000" w:themeColor="text1"/>
              </w:rPr>
              <w:t>47</w:t>
            </w:r>
          </w:p>
        </w:tc>
        <w:tc>
          <w:tcPr>
            <w:tcW w:w="1400" w:type="dxa"/>
            <w:tcBorders>
              <w:top w:val="single" w:sz="2" w:space="0" w:color="AAAAAA"/>
              <w:left w:val="single" w:sz="2" w:space="0" w:color="AAAAAA"/>
              <w:bottom w:val="single" w:sz="2" w:space="0" w:color="AAAAAA"/>
              <w:right w:val="single" w:sz="2" w:space="0" w:color="AAAAAA"/>
            </w:tcBorders>
            <w:shd w:val="clear" w:color="auto" w:fill="F2F2F2"/>
            <w:tcMar>
              <w:top w:w="60" w:type="dxa"/>
              <w:left w:w="100" w:type="dxa"/>
              <w:bottom w:w="60" w:type="dxa"/>
              <w:right w:w="100" w:type="dxa"/>
            </w:tcMar>
            <w:hideMark/>
          </w:tcPr>
          <w:p w14:paraId="22B49373" w14:textId="77777777" w:rsidR="006D15EC" w:rsidRPr="006D15EC" w:rsidRDefault="006D15EC" w:rsidP="006D15EC">
            <w:pPr>
              <w:spacing w:after="120"/>
              <w:rPr>
                <w:color w:val="000000" w:themeColor="text1"/>
              </w:rPr>
            </w:pPr>
            <w:r w:rsidRPr="006D15EC">
              <w:rPr>
                <w:color w:val="000000" w:themeColor="text1"/>
              </w:rPr>
              <w:t>Relational</w:t>
            </w:r>
          </w:p>
        </w:tc>
        <w:tc>
          <w:tcPr>
            <w:tcW w:w="7360" w:type="dxa"/>
            <w:tcBorders>
              <w:top w:val="single" w:sz="2" w:space="0" w:color="AAAAAA"/>
              <w:left w:val="single" w:sz="2" w:space="0" w:color="AAAAAA"/>
              <w:bottom w:val="single" w:sz="2" w:space="0" w:color="AAAAAA"/>
              <w:right w:val="single" w:sz="2" w:space="0" w:color="AAAAAA"/>
            </w:tcBorders>
            <w:shd w:val="clear" w:color="auto" w:fill="F2F2F2"/>
            <w:tcMar>
              <w:top w:w="60" w:type="dxa"/>
              <w:left w:w="100" w:type="dxa"/>
              <w:bottom w:w="60" w:type="dxa"/>
              <w:right w:w="100" w:type="dxa"/>
            </w:tcMar>
            <w:hideMark/>
          </w:tcPr>
          <w:p w14:paraId="04897607" w14:textId="77777777" w:rsidR="006D15EC" w:rsidRPr="006D15EC" w:rsidRDefault="006D15EC" w:rsidP="006D15EC">
            <w:pPr>
              <w:spacing w:after="120"/>
              <w:rPr>
                <w:color w:val="000000" w:themeColor="text1"/>
              </w:rPr>
            </w:pPr>
            <w:r w:rsidRPr="006D15EC">
              <w:rPr>
                <w:color w:val="000000" w:themeColor="text1"/>
              </w:rPr>
              <w:t xml:space="preserve">What is the significance of </w:t>
            </w:r>
            <w:proofErr w:type="spellStart"/>
            <w:r w:rsidRPr="006D15EC">
              <w:rPr>
                <w:color w:val="000000" w:themeColor="text1"/>
              </w:rPr>
              <w:t>PhDXS</w:t>
            </w:r>
            <w:proofErr w:type="spellEnd"/>
            <w:r w:rsidRPr="006D15EC">
              <w:rPr>
                <w:color w:val="000000" w:themeColor="text1"/>
              </w:rPr>
              <w:t xml:space="preserve"> and </w:t>
            </w:r>
            <w:proofErr w:type="spellStart"/>
            <w:r w:rsidRPr="006D15EC">
              <w:rPr>
                <w:color w:val="000000" w:themeColor="text1"/>
              </w:rPr>
              <w:t>PhDXR</w:t>
            </w:r>
            <w:proofErr w:type="spellEnd"/>
            <w:r w:rsidRPr="006D15EC">
              <w:rPr>
                <w:color w:val="000000" w:themeColor="text1"/>
              </w:rPr>
              <w:t xml:space="preserve"> genes in the study of </w:t>
            </w:r>
            <w:proofErr w:type="spellStart"/>
            <w:r w:rsidRPr="006D15EC">
              <w:rPr>
                <w:color w:val="000000" w:themeColor="text1"/>
              </w:rPr>
              <w:t>chromalveolata</w:t>
            </w:r>
            <w:proofErr w:type="spellEnd"/>
            <w:r w:rsidRPr="006D15EC">
              <w:rPr>
                <w:color w:val="000000" w:themeColor="text1"/>
              </w:rPr>
              <w:t>?</w:t>
            </w:r>
          </w:p>
        </w:tc>
      </w:tr>
      <w:tr w:rsidR="006D15EC" w:rsidRPr="006D15EC" w14:paraId="76655B82" w14:textId="77777777">
        <w:tc>
          <w:tcPr>
            <w:tcW w:w="600" w:type="dxa"/>
            <w:tcBorders>
              <w:top w:val="single" w:sz="2" w:space="0" w:color="AAAAAA"/>
              <w:left w:val="single" w:sz="2" w:space="0" w:color="AAAAAA"/>
              <w:bottom w:val="single" w:sz="2" w:space="0" w:color="AAAAAA"/>
              <w:right w:val="single" w:sz="2" w:space="0" w:color="AAAAAA"/>
            </w:tcBorders>
            <w:shd w:val="clear" w:color="auto" w:fill="FFFFFF"/>
            <w:tcMar>
              <w:top w:w="60" w:type="dxa"/>
              <w:left w:w="100" w:type="dxa"/>
              <w:bottom w:w="60" w:type="dxa"/>
              <w:right w:w="100" w:type="dxa"/>
            </w:tcMar>
            <w:hideMark/>
          </w:tcPr>
          <w:p w14:paraId="0E75A48E" w14:textId="77777777" w:rsidR="006D15EC" w:rsidRPr="006D15EC" w:rsidRDefault="006D15EC" w:rsidP="006D15EC">
            <w:pPr>
              <w:spacing w:after="120"/>
              <w:rPr>
                <w:color w:val="000000" w:themeColor="text1"/>
              </w:rPr>
            </w:pPr>
            <w:r w:rsidRPr="006D15EC">
              <w:rPr>
                <w:color w:val="000000" w:themeColor="text1"/>
              </w:rPr>
              <w:t>48</w:t>
            </w:r>
          </w:p>
        </w:tc>
        <w:tc>
          <w:tcPr>
            <w:tcW w:w="1400" w:type="dxa"/>
            <w:tcBorders>
              <w:top w:val="single" w:sz="2" w:space="0" w:color="AAAAAA"/>
              <w:left w:val="single" w:sz="2" w:space="0" w:color="AAAAAA"/>
              <w:bottom w:val="single" w:sz="2" w:space="0" w:color="AAAAAA"/>
              <w:right w:val="single" w:sz="2" w:space="0" w:color="AAAAAA"/>
            </w:tcBorders>
            <w:shd w:val="clear" w:color="auto" w:fill="FFFFFF"/>
            <w:tcMar>
              <w:top w:w="60" w:type="dxa"/>
              <w:left w:w="100" w:type="dxa"/>
              <w:bottom w:w="60" w:type="dxa"/>
              <w:right w:w="100" w:type="dxa"/>
            </w:tcMar>
            <w:hideMark/>
          </w:tcPr>
          <w:p w14:paraId="523688D8" w14:textId="77777777" w:rsidR="006D15EC" w:rsidRPr="006D15EC" w:rsidRDefault="006D15EC" w:rsidP="006D15EC">
            <w:pPr>
              <w:spacing w:after="120"/>
              <w:rPr>
                <w:color w:val="000000" w:themeColor="text1"/>
              </w:rPr>
            </w:pPr>
            <w:r w:rsidRPr="006D15EC">
              <w:rPr>
                <w:color w:val="000000" w:themeColor="text1"/>
              </w:rPr>
              <w:t>Relational</w:t>
            </w:r>
          </w:p>
        </w:tc>
        <w:tc>
          <w:tcPr>
            <w:tcW w:w="7360" w:type="dxa"/>
            <w:tcBorders>
              <w:top w:val="single" w:sz="2" w:space="0" w:color="AAAAAA"/>
              <w:left w:val="single" w:sz="2" w:space="0" w:color="AAAAAA"/>
              <w:bottom w:val="single" w:sz="2" w:space="0" w:color="AAAAAA"/>
              <w:right w:val="single" w:sz="2" w:space="0" w:color="AAAAAA"/>
            </w:tcBorders>
            <w:shd w:val="clear" w:color="auto" w:fill="FFFFFF"/>
            <w:tcMar>
              <w:top w:w="60" w:type="dxa"/>
              <w:left w:w="100" w:type="dxa"/>
              <w:bottom w:w="60" w:type="dxa"/>
              <w:right w:w="100" w:type="dxa"/>
            </w:tcMar>
            <w:hideMark/>
          </w:tcPr>
          <w:p w14:paraId="112C9539" w14:textId="77777777" w:rsidR="006D15EC" w:rsidRPr="006D15EC" w:rsidRDefault="006D15EC" w:rsidP="006D15EC">
            <w:pPr>
              <w:spacing w:after="120"/>
              <w:rPr>
                <w:color w:val="000000" w:themeColor="text1"/>
              </w:rPr>
            </w:pPr>
            <w:r w:rsidRPr="006D15EC">
              <w:rPr>
                <w:color w:val="000000" w:themeColor="text1"/>
              </w:rPr>
              <w:t>What is the significance of the Algae 2016 article and how does it relate to the study of algal species?</w:t>
            </w:r>
          </w:p>
        </w:tc>
      </w:tr>
      <w:tr w:rsidR="006D15EC" w:rsidRPr="006D15EC" w14:paraId="21401DE2" w14:textId="77777777">
        <w:tc>
          <w:tcPr>
            <w:tcW w:w="600" w:type="dxa"/>
            <w:tcBorders>
              <w:top w:val="single" w:sz="2" w:space="0" w:color="AAAAAA"/>
              <w:left w:val="single" w:sz="2" w:space="0" w:color="AAAAAA"/>
              <w:bottom w:val="single" w:sz="2" w:space="0" w:color="AAAAAA"/>
              <w:right w:val="single" w:sz="2" w:space="0" w:color="AAAAAA"/>
            </w:tcBorders>
            <w:shd w:val="clear" w:color="auto" w:fill="F2F2F2"/>
            <w:tcMar>
              <w:top w:w="60" w:type="dxa"/>
              <w:left w:w="100" w:type="dxa"/>
              <w:bottom w:w="60" w:type="dxa"/>
              <w:right w:w="100" w:type="dxa"/>
            </w:tcMar>
            <w:hideMark/>
          </w:tcPr>
          <w:p w14:paraId="29748616" w14:textId="77777777" w:rsidR="006D15EC" w:rsidRPr="006D15EC" w:rsidRDefault="006D15EC" w:rsidP="006D15EC">
            <w:pPr>
              <w:spacing w:after="120"/>
              <w:rPr>
                <w:color w:val="000000" w:themeColor="text1"/>
              </w:rPr>
            </w:pPr>
            <w:r w:rsidRPr="006D15EC">
              <w:rPr>
                <w:color w:val="000000" w:themeColor="text1"/>
              </w:rPr>
              <w:t>49</w:t>
            </w:r>
          </w:p>
        </w:tc>
        <w:tc>
          <w:tcPr>
            <w:tcW w:w="1400" w:type="dxa"/>
            <w:tcBorders>
              <w:top w:val="single" w:sz="2" w:space="0" w:color="AAAAAA"/>
              <w:left w:val="single" w:sz="2" w:space="0" w:color="AAAAAA"/>
              <w:bottom w:val="single" w:sz="2" w:space="0" w:color="AAAAAA"/>
              <w:right w:val="single" w:sz="2" w:space="0" w:color="AAAAAA"/>
            </w:tcBorders>
            <w:shd w:val="clear" w:color="auto" w:fill="F2F2F2"/>
            <w:tcMar>
              <w:top w:w="60" w:type="dxa"/>
              <w:left w:w="100" w:type="dxa"/>
              <w:bottom w:w="60" w:type="dxa"/>
              <w:right w:w="100" w:type="dxa"/>
            </w:tcMar>
            <w:hideMark/>
          </w:tcPr>
          <w:p w14:paraId="7648B735" w14:textId="77777777" w:rsidR="006D15EC" w:rsidRPr="006D15EC" w:rsidRDefault="006D15EC" w:rsidP="006D15EC">
            <w:pPr>
              <w:spacing w:after="120"/>
              <w:rPr>
                <w:color w:val="000000" w:themeColor="text1"/>
              </w:rPr>
            </w:pPr>
            <w:r w:rsidRPr="006D15EC">
              <w:rPr>
                <w:color w:val="000000" w:themeColor="text1"/>
              </w:rPr>
              <w:t>Relational</w:t>
            </w:r>
          </w:p>
        </w:tc>
        <w:tc>
          <w:tcPr>
            <w:tcW w:w="7360" w:type="dxa"/>
            <w:tcBorders>
              <w:top w:val="single" w:sz="2" w:space="0" w:color="AAAAAA"/>
              <w:left w:val="single" w:sz="2" w:space="0" w:color="AAAAAA"/>
              <w:bottom w:val="single" w:sz="2" w:space="0" w:color="AAAAAA"/>
              <w:right w:val="single" w:sz="2" w:space="0" w:color="AAAAAA"/>
            </w:tcBorders>
            <w:shd w:val="clear" w:color="auto" w:fill="F2F2F2"/>
            <w:tcMar>
              <w:top w:w="60" w:type="dxa"/>
              <w:left w:w="100" w:type="dxa"/>
              <w:bottom w:w="60" w:type="dxa"/>
              <w:right w:w="100" w:type="dxa"/>
            </w:tcMar>
            <w:hideMark/>
          </w:tcPr>
          <w:p w14:paraId="5EA95574" w14:textId="77777777" w:rsidR="006D15EC" w:rsidRPr="006D15EC" w:rsidRDefault="006D15EC" w:rsidP="006D15EC">
            <w:pPr>
              <w:spacing w:after="120"/>
              <w:rPr>
                <w:color w:val="000000" w:themeColor="text1"/>
              </w:rPr>
            </w:pPr>
            <w:r w:rsidRPr="006D15EC">
              <w:rPr>
                <w:color w:val="000000" w:themeColor="text1"/>
              </w:rPr>
              <w:t xml:space="preserve">What is the taxonomic relationship between </w:t>
            </w:r>
            <w:proofErr w:type="spellStart"/>
            <w:r w:rsidRPr="006D15EC">
              <w:rPr>
                <w:color w:val="000000" w:themeColor="text1"/>
              </w:rPr>
              <w:t>Gracilariopsis</w:t>
            </w:r>
            <w:proofErr w:type="spellEnd"/>
            <w:r w:rsidRPr="006D15EC">
              <w:rPr>
                <w:color w:val="000000" w:themeColor="text1"/>
              </w:rPr>
              <w:t xml:space="preserve"> and </w:t>
            </w:r>
            <w:proofErr w:type="spellStart"/>
            <w:r w:rsidRPr="006D15EC">
              <w:rPr>
                <w:color w:val="000000" w:themeColor="text1"/>
              </w:rPr>
              <w:t>Gracilaria</w:t>
            </w:r>
            <w:proofErr w:type="spellEnd"/>
            <w:r w:rsidRPr="006D15EC">
              <w:rPr>
                <w:color w:val="000000" w:themeColor="text1"/>
              </w:rPr>
              <w:t>, and how was this confirmed in the study?</w:t>
            </w:r>
          </w:p>
        </w:tc>
      </w:tr>
      <w:tr w:rsidR="006D15EC" w:rsidRPr="006D15EC" w14:paraId="05BF0D0C" w14:textId="77777777">
        <w:tc>
          <w:tcPr>
            <w:tcW w:w="600" w:type="dxa"/>
            <w:tcBorders>
              <w:top w:val="single" w:sz="2" w:space="0" w:color="AAAAAA"/>
              <w:left w:val="single" w:sz="2" w:space="0" w:color="AAAAAA"/>
              <w:bottom w:val="single" w:sz="2" w:space="0" w:color="AAAAAA"/>
              <w:right w:val="single" w:sz="2" w:space="0" w:color="AAAAAA"/>
            </w:tcBorders>
            <w:shd w:val="clear" w:color="auto" w:fill="FFFFFF"/>
            <w:tcMar>
              <w:top w:w="60" w:type="dxa"/>
              <w:left w:w="100" w:type="dxa"/>
              <w:bottom w:w="60" w:type="dxa"/>
              <w:right w:w="100" w:type="dxa"/>
            </w:tcMar>
            <w:hideMark/>
          </w:tcPr>
          <w:p w14:paraId="33C7194E" w14:textId="77777777" w:rsidR="006D15EC" w:rsidRPr="006D15EC" w:rsidRDefault="006D15EC" w:rsidP="006D15EC">
            <w:pPr>
              <w:spacing w:after="120"/>
              <w:rPr>
                <w:color w:val="000000" w:themeColor="text1"/>
              </w:rPr>
            </w:pPr>
            <w:r w:rsidRPr="006D15EC">
              <w:rPr>
                <w:color w:val="000000" w:themeColor="text1"/>
              </w:rPr>
              <w:t>50</w:t>
            </w:r>
          </w:p>
        </w:tc>
        <w:tc>
          <w:tcPr>
            <w:tcW w:w="1400" w:type="dxa"/>
            <w:tcBorders>
              <w:top w:val="single" w:sz="2" w:space="0" w:color="AAAAAA"/>
              <w:left w:val="single" w:sz="2" w:space="0" w:color="AAAAAA"/>
              <w:bottom w:val="single" w:sz="2" w:space="0" w:color="AAAAAA"/>
              <w:right w:val="single" w:sz="2" w:space="0" w:color="AAAAAA"/>
            </w:tcBorders>
            <w:shd w:val="clear" w:color="auto" w:fill="FFFFFF"/>
            <w:tcMar>
              <w:top w:w="60" w:type="dxa"/>
              <w:left w:w="100" w:type="dxa"/>
              <w:bottom w:w="60" w:type="dxa"/>
              <w:right w:w="100" w:type="dxa"/>
            </w:tcMar>
            <w:hideMark/>
          </w:tcPr>
          <w:p w14:paraId="782293A2" w14:textId="77777777" w:rsidR="006D15EC" w:rsidRPr="006D15EC" w:rsidRDefault="006D15EC" w:rsidP="006D15EC">
            <w:pPr>
              <w:spacing w:after="120"/>
              <w:rPr>
                <w:color w:val="000000" w:themeColor="text1"/>
              </w:rPr>
            </w:pPr>
            <w:r w:rsidRPr="006D15EC">
              <w:rPr>
                <w:color w:val="000000" w:themeColor="text1"/>
              </w:rPr>
              <w:t>Relational</w:t>
            </w:r>
          </w:p>
        </w:tc>
        <w:tc>
          <w:tcPr>
            <w:tcW w:w="7360" w:type="dxa"/>
            <w:tcBorders>
              <w:top w:val="single" w:sz="2" w:space="0" w:color="AAAAAA"/>
              <w:left w:val="single" w:sz="2" w:space="0" w:color="AAAAAA"/>
              <w:bottom w:val="single" w:sz="2" w:space="0" w:color="AAAAAA"/>
              <w:right w:val="single" w:sz="2" w:space="0" w:color="AAAAAA"/>
            </w:tcBorders>
            <w:shd w:val="clear" w:color="auto" w:fill="FFFFFF"/>
            <w:tcMar>
              <w:top w:w="60" w:type="dxa"/>
              <w:left w:w="100" w:type="dxa"/>
              <w:bottom w:w="60" w:type="dxa"/>
              <w:right w:w="100" w:type="dxa"/>
            </w:tcMar>
            <w:hideMark/>
          </w:tcPr>
          <w:p w14:paraId="6186A6EF" w14:textId="77777777" w:rsidR="006D15EC" w:rsidRPr="006D15EC" w:rsidRDefault="006D15EC" w:rsidP="006D15EC">
            <w:pPr>
              <w:spacing w:after="120"/>
              <w:rPr>
                <w:color w:val="000000" w:themeColor="text1"/>
              </w:rPr>
            </w:pPr>
            <w:r w:rsidRPr="006D15EC">
              <w:rPr>
                <w:color w:val="000000" w:themeColor="text1"/>
              </w:rPr>
              <w:t xml:space="preserve">What problems are there in classifying Enteromorpha </w:t>
            </w:r>
            <w:proofErr w:type="spellStart"/>
            <w:r w:rsidRPr="006D15EC">
              <w:rPr>
                <w:color w:val="000000" w:themeColor="text1"/>
              </w:rPr>
              <w:t>linza</w:t>
            </w:r>
            <w:proofErr w:type="spellEnd"/>
            <w:r w:rsidRPr="006D15EC">
              <w:rPr>
                <w:color w:val="000000" w:themeColor="text1"/>
              </w:rPr>
              <w:t xml:space="preserve"> and how does morphological plasticity affect this?</w:t>
            </w:r>
          </w:p>
        </w:tc>
      </w:tr>
      <w:tr w:rsidR="006D15EC" w:rsidRPr="006D15EC" w14:paraId="0C6E8BDB" w14:textId="77777777">
        <w:tc>
          <w:tcPr>
            <w:tcW w:w="600" w:type="dxa"/>
            <w:tcBorders>
              <w:top w:val="single" w:sz="2" w:space="0" w:color="AAAAAA"/>
              <w:left w:val="single" w:sz="2" w:space="0" w:color="AAAAAA"/>
              <w:bottom w:val="single" w:sz="2" w:space="0" w:color="AAAAAA"/>
              <w:right w:val="single" w:sz="2" w:space="0" w:color="AAAAAA"/>
            </w:tcBorders>
            <w:shd w:val="clear" w:color="auto" w:fill="F2F2F2"/>
            <w:tcMar>
              <w:top w:w="60" w:type="dxa"/>
              <w:left w:w="100" w:type="dxa"/>
              <w:bottom w:w="60" w:type="dxa"/>
              <w:right w:w="100" w:type="dxa"/>
            </w:tcMar>
            <w:hideMark/>
          </w:tcPr>
          <w:p w14:paraId="0D644042" w14:textId="77777777" w:rsidR="006D15EC" w:rsidRPr="006D15EC" w:rsidRDefault="006D15EC" w:rsidP="006D15EC">
            <w:pPr>
              <w:spacing w:after="120"/>
              <w:rPr>
                <w:color w:val="000000" w:themeColor="text1"/>
              </w:rPr>
            </w:pPr>
            <w:r w:rsidRPr="006D15EC">
              <w:rPr>
                <w:color w:val="000000" w:themeColor="text1"/>
              </w:rPr>
              <w:t>51</w:t>
            </w:r>
          </w:p>
        </w:tc>
        <w:tc>
          <w:tcPr>
            <w:tcW w:w="1400" w:type="dxa"/>
            <w:tcBorders>
              <w:top w:val="single" w:sz="2" w:space="0" w:color="AAAAAA"/>
              <w:left w:val="single" w:sz="2" w:space="0" w:color="AAAAAA"/>
              <w:bottom w:val="single" w:sz="2" w:space="0" w:color="AAAAAA"/>
              <w:right w:val="single" w:sz="2" w:space="0" w:color="AAAAAA"/>
            </w:tcBorders>
            <w:shd w:val="clear" w:color="auto" w:fill="F2F2F2"/>
            <w:tcMar>
              <w:top w:w="60" w:type="dxa"/>
              <w:left w:w="100" w:type="dxa"/>
              <w:bottom w:w="60" w:type="dxa"/>
              <w:right w:w="100" w:type="dxa"/>
            </w:tcMar>
            <w:hideMark/>
          </w:tcPr>
          <w:p w14:paraId="5A01CE9C" w14:textId="77777777" w:rsidR="006D15EC" w:rsidRPr="006D15EC" w:rsidRDefault="006D15EC" w:rsidP="006D15EC">
            <w:pPr>
              <w:spacing w:after="120"/>
              <w:rPr>
                <w:color w:val="000000" w:themeColor="text1"/>
              </w:rPr>
            </w:pPr>
            <w:r w:rsidRPr="006D15EC">
              <w:rPr>
                <w:color w:val="000000" w:themeColor="text1"/>
              </w:rPr>
              <w:t>Relational</w:t>
            </w:r>
          </w:p>
        </w:tc>
        <w:tc>
          <w:tcPr>
            <w:tcW w:w="7360" w:type="dxa"/>
            <w:tcBorders>
              <w:top w:val="single" w:sz="2" w:space="0" w:color="AAAAAA"/>
              <w:left w:val="single" w:sz="2" w:space="0" w:color="AAAAAA"/>
              <w:bottom w:val="single" w:sz="2" w:space="0" w:color="AAAAAA"/>
              <w:right w:val="single" w:sz="2" w:space="0" w:color="AAAAAA"/>
            </w:tcBorders>
            <w:shd w:val="clear" w:color="auto" w:fill="F2F2F2"/>
            <w:tcMar>
              <w:top w:w="60" w:type="dxa"/>
              <w:left w:w="100" w:type="dxa"/>
              <w:bottom w:w="60" w:type="dxa"/>
              <w:right w:w="100" w:type="dxa"/>
            </w:tcMar>
            <w:hideMark/>
          </w:tcPr>
          <w:p w14:paraId="12601E13" w14:textId="77777777" w:rsidR="006D15EC" w:rsidRPr="006D15EC" w:rsidRDefault="006D15EC" w:rsidP="006D15EC">
            <w:pPr>
              <w:spacing w:after="120"/>
              <w:rPr>
                <w:color w:val="000000" w:themeColor="text1"/>
              </w:rPr>
            </w:pPr>
            <w:r w:rsidRPr="006D15EC">
              <w:rPr>
                <w:color w:val="000000" w:themeColor="text1"/>
              </w:rPr>
              <w:t>What toxic substances from microalgae were reported in Algae 2021 and how do they affect pearl oysters?</w:t>
            </w:r>
          </w:p>
        </w:tc>
      </w:tr>
    </w:tbl>
    <w:p w14:paraId="07F818F1" w14:textId="77777777" w:rsidR="006D15EC" w:rsidRPr="006D15EC" w:rsidRDefault="006D15EC" w:rsidP="006D15EC">
      <w:pPr>
        <w:spacing w:after="120"/>
        <w:rPr>
          <w:color w:val="000000" w:themeColor="text1"/>
        </w:rPr>
      </w:pPr>
    </w:p>
    <w:p w14:paraId="140DC9DF" w14:textId="77777777" w:rsidR="00516A5D" w:rsidRPr="00516A5D" w:rsidRDefault="00516A5D">
      <w:pPr>
        <w:spacing w:after="120"/>
        <w:rPr>
          <w:color w:val="000000" w:themeColor="text1"/>
        </w:rPr>
      </w:pPr>
    </w:p>
    <w:p w14:paraId="57402C8F" w14:textId="77777777" w:rsidR="00EE22C5" w:rsidRDefault="00EE22C5">
      <w:pPr>
        <w:spacing w:after="120"/>
      </w:pPr>
    </w:p>
    <w:p w14:paraId="0261F9F7" w14:textId="77777777" w:rsidR="009E3C86" w:rsidRDefault="009E3C86">
      <w:pPr>
        <w:spacing w:after="120"/>
      </w:pPr>
    </w:p>
    <w:p w14:paraId="03BF179B" w14:textId="77777777" w:rsidR="009E3C86" w:rsidRDefault="00000000">
      <w:pPr>
        <w:pStyle w:val="Nadpis1"/>
        <w:pageBreakBefore/>
      </w:pPr>
      <w:bookmarkStart w:id="89" w:name="_Toc228445352"/>
      <w:r>
        <w:lastRenderedPageBreak/>
        <w:t>Appendix C: Knowledge Graph Schema</w:t>
      </w:r>
      <w:bookmarkEnd w:id="89"/>
    </w:p>
    <w:p w14:paraId="54F9427E" w14:textId="77777777" w:rsidR="009E3C86" w:rsidRDefault="00000000">
      <w:pPr>
        <w:spacing w:after="120"/>
      </w:pPr>
      <w:r>
        <w:rPr>
          <w:i/>
          <w:iCs/>
          <w:color w:val="2E75B6"/>
        </w:rPr>
        <w:t>[WRITING PROMPT] Full entity and relation schemas with counts. Include the Neo4j Browser screenshot of the graph schema if available.</w:t>
      </w:r>
    </w:p>
    <w:p w14:paraId="7978BA8C" w14:textId="77777777" w:rsidR="009E3C86" w:rsidRDefault="009E3C86">
      <w:pPr>
        <w:spacing w:after="120"/>
      </w:pPr>
    </w:p>
    <w:p w14:paraId="27997529" w14:textId="77777777" w:rsidR="009E3C86" w:rsidRDefault="00000000">
      <w:pPr>
        <w:pStyle w:val="Nadpis1"/>
        <w:pageBreakBefore/>
      </w:pPr>
      <w:bookmarkStart w:id="90" w:name="_Toc228445353"/>
      <w:r>
        <w:lastRenderedPageBreak/>
        <w:t>Appendix D: HOPE Metric Definition</w:t>
      </w:r>
      <w:bookmarkEnd w:id="90"/>
    </w:p>
    <w:p w14:paraId="453079BD" w14:textId="77777777" w:rsidR="009E3C86" w:rsidRDefault="00000000">
      <w:pPr>
        <w:spacing w:after="120"/>
      </w:pPr>
      <w:r>
        <w:rPr>
          <w:i/>
          <w:iCs/>
          <w:color w:val="2E75B6"/>
        </w:rPr>
        <w:t xml:space="preserve">[WRITING PROMPT] Mathematical definitions of </w:t>
      </w:r>
      <w:proofErr w:type="spellStart"/>
      <w:r>
        <w:rPr>
          <w:i/>
          <w:iCs/>
          <w:color w:val="2E75B6"/>
        </w:rPr>
        <w:t>ζ_con</w:t>
      </w:r>
      <w:proofErr w:type="spellEnd"/>
      <w:r>
        <w:rPr>
          <w:i/>
          <w:iCs/>
          <w:color w:val="2E75B6"/>
        </w:rPr>
        <w:t xml:space="preserve">, </w:t>
      </w:r>
      <w:proofErr w:type="spellStart"/>
      <w:r>
        <w:rPr>
          <w:i/>
          <w:iCs/>
          <w:color w:val="2E75B6"/>
        </w:rPr>
        <w:t>ζ_sem</w:t>
      </w:r>
      <w:proofErr w:type="spellEnd"/>
      <w:r>
        <w:rPr>
          <w:i/>
          <w:iCs/>
          <w:color w:val="2E75B6"/>
        </w:rPr>
        <w:t xml:space="preserve">, </w:t>
      </w:r>
      <w:proofErr w:type="spellStart"/>
      <w:r>
        <w:rPr>
          <w:i/>
          <w:iCs/>
          <w:color w:val="2E75B6"/>
        </w:rPr>
        <w:t>ζ_inf</w:t>
      </w:r>
      <w:proofErr w:type="spellEnd"/>
      <w:r>
        <w:rPr>
          <w:i/>
          <w:iCs/>
          <w:color w:val="2E75B6"/>
        </w:rPr>
        <w:t xml:space="preserve"> and their computation. Reference </w:t>
      </w:r>
      <w:proofErr w:type="spellStart"/>
      <w:r>
        <w:rPr>
          <w:i/>
          <w:iCs/>
          <w:color w:val="2E75B6"/>
        </w:rPr>
        <w:t>Brådland</w:t>
      </w:r>
      <w:proofErr w:type="spellEnd"/>
      <w:r>
        <w:rPr>
          <w:i/>
          <w:iCs/>
          <w:color w:val="2E75B6"/>
        </w:rPr>
        <w:t xml:space="preserve"> et al. 2025.</w:t>
      </w:r>
    </w:p>
    <w:p w14:paraId="6FBB2B50" w14:textId="77777777" w:rsidR="009E3C86" w:rsidRDefault="009E3C86">
      <w:pPr>
        <w:spacing w:after="120"/>
      </w:pPr>
    </w:p>
    <w:p w14:paraId="7A798C3A" w14:textId="77777777" w:rsidR="009E3C86" w:rsidRDefault="00000000">
      <w:pPr>
        <w:pStyle w:val="Nadpis1"/>
        <w:pageBreakBefore/>
      </w:pPr>
      <w:bookmarkStart w:id="91" w:name="_Toc228445354"/>
      <w:r>
        <w:lastRenderedPageBreak/>
        <w:t>Appendix E: Prompt Templates</w:t>
      </w:r>
      <w:bookmarkEnd w:id="91"/>
    </w:p>
    <w:p w14:paraId="24058A21" w14:textId="77777777" w:rsidR="009E3C86" w:rsidRDefault="00000000">
      <w:pPr>
        <w:spacing w:after="120"/>
      </w:pPr>
      <w:r>
        <w:rPr>
          <w:i/>
          <w:iCs/>
          <w:color w:val="2E75B6"/>
        </w:rPr>
        <w:t xml:space="preserve">[WRITING PROMPT] Include all prompts used: generation prompt, </w:t>
      </w:r>
      <w:proofErr w:type="spellStart"/>
      <w:r>
        <w:rPr>
          <w:i/>
          <w:iCs/>
          <w:color w:val="2E75B6"/>
        </w:rPr>
        <w:t>multiquery</w:t>
      </w:r>
      <w:proofErr w:type="spellEnd"/>
      <w:r>
        <w:rPr>
          <w:i/>
          <w:iCs/>
          <w:color w:val="2E75B6"/>
        </w:rPr>
        <w:t xml:space="preserve"> reformulation prompt, entity extraction prompt, community summary generation prompt, router classification prompt. Source: log entries and source code.</w:t>
      </w:r>
    </w:p>
    <w:p w14:paraId="05D07294" w14:textId="77777777" w:rsidR="00456A14" w:rsidRPr="00456A14" w:rsidRDefault="00456A14" w:rsidP="00456A14">
      <w:pPr>
        <w:spacing w:after="120"/>
        <w:rPr>
          <w:rFonts w:ascii="Courier New" w:hAnsi="Courier New" w:cs="Courier New"/>
          <w:sz w:val="20"/>
          <w:szCs w:val="20"/>
        </w:rPr>
      </w:pPr>
      <w:r w:rsidRPr="00456A14">
        <w:rPr>
          <w:rFonts w:ascii="Courier New" w:hAnsi="Courier New" w:cs="Courier New"/>
          <w:sz w:val="20"/>
          <w:szCs w:val="20"/>
        </w:rPr>
        <w:t xml:space="preserve">COMMUNITY_SUMMARY_PROMPT </w:t>
      </w:r>
      <w:proofErr w:type="gramStart"/>
      <w:r w:rsidRPr="00456A14">
        <w:rPr>
          <w:rFonts w:ascii="Courier New" w:hAnsi="Courier New" w:cs="Courier New"/>
          <w:sz w:val="20"/>
          <w:szCs w:val="20"/>
        </w:rPr>
        <w:t>= """</w:t>
      </w:r>
      <w:proofErr w:type="gramEnd"/>
      <w:r w:rsidRPr="00456A14">
        <w:rPr>
          <w:rFonts w:ascii="Courier New" w:hAnsi="Courier New" w:cs="Courier New"/>
          <w:sz w:val="20"/>
          <w:szCs w:val="20"/>
        </w:rPr>
        <w:t>You are a scientific research librarian synthesizing a thematic cluster from an algae research corpus.</w:t>
      </w:r>
    </w:p>
    <w:p w14:paraId="28C853A3" w14:textId="77777777" w:rsidR="00456A14" w:rsidRPr="00456A14" w:rsidRDefault="00456A14" w:rsidP="00456A14">
      <w:pPr>
        <w:spacing w:after="120"/>
        <w:rPr>
          <w:rFonts w:ascii="Courier New" w:hAnsi="Courier New" w:cs="Courier New"/>
          <w:sz w:val="20"/>
          <w:szCs w:val="20"/>
        </w:rPr>
      </w:pPr>
    </w:p>
    <w:p w14:paraId="283D4CB6" w14:textId="77777777" w:rsidR="00456A14" w:rsidRPr="00456A14" w:rsidRDefault="00456A14" w:rsidP="00456A14">
      <w:pPr>
        <w:spacing w:after="120"/>
        <w:rPr>
          <w:rFonts w:ascii="Courier New" w:hAnsi="Courier New" w:cs="Courier New"/>
          <w:sz w:val="20"/>
          <w:szCs w:val="20"/>
        </w:rPr>
      </w:pPr>
      <w:r w:rsidRPr="00456A14">
        <w:rPr>
          <w:rFonts w:ascii="Courier New" w:hAnsi="Courier New" w:cs="Courier New"/>
          <w:sz w:val="20"/>
          <w:szCs w:val="20"/>
        </w:rPr>
        <w:t>Below are summaries of papers whose entities were grouped together by community detection on a knowledge graph. Synthesize them into a single paragraph (3-5 sentences) that describes the shared research themes of this cluster.</w:t>
      </w:r>
    </w:p>
    <w:p w14:paraId="52B4BA4F" w14:textId="77777777" w:rsidR="00456A14" w:rsidRPr="00456A14" w:rsidRDefault="00456A14" w:rsidP="00456A14">
      <w:pPr>
        <w:spacing w:after="120"/>
        <w:rPr>
          <w:rFonts w:ascii="Courier New" w:hAnsi="Courier New" w:cs="Courier New"/>
          <w:sz w:val="20"/>
          <w:szCs w:val="20"/>
        </w:rPr>
      </w:pPr>
    </w:p>
    <w:p w14:paraId="7A5C3A85" w14:textId="77777777" w:rsidR="00456A14" w:rsidRPr="00456A14" w:rsidRDefault="00456A14" w:rsidP="00456A14">
      <w:pPr>
        <w:spacing w:after="120"/>
        <w:rPr>
          <w:rFonts w:ascii="Courier New" w:hAnsi="Courier New" w:cs="Courier New"/>
          <w:sz w:val="20"/>
          <w:szCs w:val="20"/>
        </w:rPr>
      </w:pPr>
      <w:r w:rsidRPr="00456A14">
        <w:rPr>
          <w:rFonts w:ascii="Courier New" w:hAnsi="Courier New" w:cs="Courier New"/>
          <w:sz w:val="20"/>
          <w:szCs w:val="20"/>
        </w:rPr>
        <w:t>Focus on:</w:t>
      </w:r>
    </w:p>
    <w:p w14:paraId="3F3DE7A5" w14:textId="77777777" w:rsidR="00456A14" w:rsidRPr="00456A14" w:rsidRDefault="00456A14" w:rsidP="00456A14">
      <w:pPr>
        <w:spacing w:after="120"/>
        <w:rPr>
          <w:rFonts w:ascii="Courier New" w:hAnsi="Courier New" w:cs="Courier New"/>
          <w:sz w:val="20"/>
          <w:szCs w:val="20"/>
        </w:rPr>
      </w:pPr>
      <w:r w:rsidRPr="00456A14">
        <w:rPr>
          <w:rFonts w:ascii="Courier New" w:hAnsi="Courier New" w:cs="Courier New"/>
          <w:sz w:val="20"/>
          <w:szCs w:val="20"/>
        </w:rPr>
        <w:t>- The species, compounds, or methods that connect these papers</w:t>
      </w:r>
    </w:p>
    <w:p w14:paraId="44EC6B00" w14:textId="77777777" w:rsidR="00456A14" w:rsidRPr="00456A14" w:rsidRDefault="00456A14" w:rsidP="00456A14">
      <w:pPr>
        <w:spacing w:after="120"/>
        <w:rPr>
          <w:rFonts w:ascii="Courier New" w:hAnsi="Courier New" w:cs="Courier New"/>
          <w:sz w:val="20"/>
          <w:szCs w:val="20"/>
        </w:rPr>
      </w:pPr>
      <w:r w:rsidRPr="00456A14">
        <w:rPr>
          <w:rFonts w:ascii="Courier New" w:hAnsi="Courier New" w:cs="Courier New"/>
          <w:sz w:val="20"/>
          <w:szCs w:val="20"/>
        </w:rPr>
        <w:t>- Key findings or patterns across the cluster</w:t>
      </w:r>
    </w:p>
    <w:p w14:paraId="3CD1B278" w14:textId="77777777" w:rsidR="00456A14" w:rsidRPr="00456A14" w:rsidRDefault="00456A14" w:rsidP="00456A14">
      <w:pPr>
        <w:spacing w:after="120"/>
        <w:rPr>
          <w:rFonts w:ascii="Courier New" w:hAnsi="Courier New" w:cs="Courier New"/>
          <w:sz w:val="20"/>
          <w:szCs w:val="20"/>
        </w:rPr>
      </w:pPr>
      <w:r w:rsidRPr="00456A14">
        <w:rPr>
          <w:rFonts w:ascii="Courier New" w:hAnsi="Courier New" w:cs="Courier New"/>
          <w:sz w:val="20"/>
          <w:szCs w:val="20"/>
        </w:rPr>
        <w:t>- The geographic or ecological scope</w:t>
      </w:r>
    </w:p>
    <w:p w14:paraId="53B88CC5" w14:textId="77777777" w:rsidR="00456A14" w:rsidRPr="00456A14" w:rsidRDefault="00456A14" w:rsidP="00456A14">
      <w:pPr>
        <w:spacing w:after="120"/>
        <w:rPr>
          <w:rFonts w:ascii="Courier New" w:hAnsi="Courier New" w:cs="Courier New"/>
          <w:sz w:val="20"/>
          <w:szCs w:val="20"/>
        </w:rPr>
      </w:pPr>
    </w:p>
    <w:p w14:paraId="69FD3FF9" w14:textId="77777777" w:rsidR="00456A14" w:rsidRPr="00456A14" w:rsidRDefault="00456A14" w:rsidP="00456A14">
      <w:pPr>
        <w:spacing w:after="120"/>
        <w:rPr>
          <w:rFonts w:ascii="Courier New" w:hAnsi="Courier New" w:cs="Courier New"/>
          <w:sz w:val="20"/>
          <w:szCs w:val="20"/>
        </w:rPr>
      </w:pPr>
      <w:r w:rsidRPr="00456A14">
        <w:rPr>
          <w:rFonts w:ascii="Courier New" w:hAnsi="Courier New" w:cs="Courier New"/>
          <w:sz w:val="20"/>
          <w:szCs w:val="20"/>
        </w:rPr>
        <w:t>Be specific with species names and factual claims. Write in third person, past tense. Do not list individual papers. Respond exclusively in English. Produce only the synthesis paragraph.</w:t>
      </w:r>
    </w:p>
    <w:p w14:paraId="338C2E91" w14:textId="77777777" w:rsidR="00456A14" w:rsidRPr="00456A14" w:rsidRDefault="00456A14" w:rsidP="00456A14">
      <w:pPr>
        <w:spacing w:after="120"/>
        <w:rPr>
          <w:rFonts w:ascii="Courier New" w:hAnsi="Courier New" w:cs="Courier New"/>
          <w:sz w:val="20"/>
          <w:szCs w:val="20"/>
        </w:rPr>
      </w:pPr>
    </w:p>
    <w:p w14:paraId="23E334DD" w14:textId="77777777" w:rsidR="00456A14" w:rsidRPr="00456A14" w:rsidRDefault="00456A14" w:rsidP="00456A14">
      <w:pPr>
        <w:spacing w:after="120"/>
        <w:rPr>
          <w:rFonts w:ascii="Courier New" w:hAnsi="Courier New" w:cs="Courier New"/>
          <w:sz w:val="20"/>
          <w:szCs w:val="20"/>
        </w:rPr>
      </w:pPr>
      <w:r w:rsidRPr="00456A14">
        <w:rPr>
          <w:rFonts w:ascii="Courier New" w:hAnsi="Courier New" w:cs="Courier New"/>
          <w:sz w:val="20"/>
          <w:szCs w:val="20"/>
        </w:rPr>
        <w:t>Paper summaries:</w:t>
      </w:r>
    </w:p>
    <w:p w14:paraId="5E6FC100" w14:textId="77777777" w:rsidR="00456A14" w:rsidRPr="00456A14" w:rsidRDefault="00456A14" w:rsidP="00456A14">
      <w:pPr>
        <w:spacing w:after="120"/>
        <w:rPr>
          <w:rFonts w:ascii="Courier New" w:hAnsi="Courier New" w:cs="Courier New"/>
          <w:sz w:val="20"/>
          <w:szCs w:val="20"/>
        </w:rPr>
      </w:pPr>
      <w:r w:rsidRPr="00456A14">
        <w:rPr>
          <w:rFonts w:ascii="Courier New" w:hAnsi="Courier New" w:cs="Courier New"/>
          <w:sz w:val="20"/>
          <w:szCs w:val="20"/>
        </w:rPr>
        <w:t>{</w:t>
      </w:r>
      <w:proofErr w:type="spellStart"/>
      <w:r w:rsidRPr="00456A14">
        <w:rPr>
          <w:rFonts w:ascii="Courier New" w:hAnsi="Courier New" w:cs="Courier New"/>
          <w:sz w:val="20"/>
          <w:szCs w:val="20"/>
        </w:rPr>
        <w:t>paper_</w:t>
      </w:r>
      <w:proofErr w:type="gramStart"/>
      <w:r w:rsidRPr="00456A14">
        <w:rPr>
          <w:rFonts w:ascii="Courier New" w:hAnsi="Courier New" w:cs="Courier New"/>
          <w:sz w:val="20"/>
          <w:szCs w:val="20"/>
        </w:rPr>
        <w:t>summaries</w:t>
      </w:r>
      <w:proofErr w:type="spellEnd"/>
      <w:r w:rsidRPr="00456A14">
        <w:rPr>
          <w:rFonts w:ascii="Courier New" w:hAnsi="Courier New" w:cs="Courier New"/>
          <w:sz w:val="20"/>
          <w:szCs w:val="20"/>
        </w:rPr>
        <w:t>}"</w:t>
      </w:r>
      <w:proofErr w:type="gramEnd"/>
      <w:r w:rsidRPr="00456A14">
        <w:rPr>
          <w:rFonts w:ascii="Courier New" w:hAnsi="Courier New" w:cs="Courier New"/>
          <w:sz w:val="20"/>
          <w:szCs w:val="20"/>
        </w:rPr>
        <w:t>""</w:t>
      </w:r>
    </w:p>
    <w:p w14:paraId="0390CD9D" w14:textId="77777777" w:rsidR="009E3C86" w:rsidRDefault="009E3C86">
      <w:pPr>
        <w:spacing w:after="120"/>
      </w:pPr>
    </w:p>
    <w:p w14:paraId="652CA74C" w14:textId="77777777" w:rsidR="009E3C86" w:rsidRDefault="00000000">
      <w:pPr>
        <w:pStyle w:val="Nadpis1"/>
        <w:pageBreakBefore/>
      </w:pPr>
      <w:bookmarkStart w:id="92" w:name="_Toc228445355"/>
      <w:r>
        <w:lastRenderedPageBreak/>
        <w:t>Appendix F: Earlier RAGAS Results</w:t>
      </w:r>
      <w:bookmarkEnd w:id="92"/>
    </w:p>
    <w:p w14:paraId="7D1AEF57" w14:textId="77777777" w:rsidR="009E3C86" w:rsidRDefault="00000000">
      <w:pPr>
        <w:spacing w:after="120"/>
      </w:pPr>
      <w:r>
        <w:rPr>
          <w:i/>
          <w:iCs/>
          <w:color w:val="2E75B6"/>
        </w:rPr>
        <w:t>[WRITING PROMPT] Include the intermediate evaluation tables from before the final 2×2 ablation:</w:t>
      </w:r>
    </w:p>
    <w:p w14:paraId="0D5CC98E" w14:textId="77777777" w:rsidR="009E3C86" w:rsidRDefault="009E3C86">
      <w:pPr>
        <w:spacing w:after="12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256"/>
        <w:gridCol w:w="2256"/>
        <w:gridCol w:w="2257"/>
        <w:gridCol w:w="2257"/>
      </w:tblGrid>
      <w:tr w:rsidR="009E3C86" w14:paraId="70C9C84B" w14:textId="77777777">
        <w:tc>
          <w:tcPr>
            <w:tcW w:w="2256" w:type="dxa"/>
            <w:tcBorders>
              <w:top w:val="single" w:sz="1" w:space="0" w:color="999999"/>
              <w:left w:val="single" w:sz="1" w:space="0" w:color="999999"/>
              <w:bottom w:val="single" w:sz="1" w:space="0" w:color="999999"/>
              <w:right w:val="single" w:sz="1" w:space="0" w:color="999999"/>
            </w:tcBorders>
            <w:shd w:val="clear" w:color="auto" w:fill="E8EEF4"/>
            <w:tcMar>
              <w:top w:w="60" w:type="dxa"/>
              <w:left w:w="100" w:type="dxa"/>
              <w:bottom w:w="60" w:type="dxa"/>
              <w:right w:w="100" w:type="dxa"/>
            </w:tcMar>
          </w:tcPr>
          <w:p w14:paraId="3BAD0442" w14:textId="77777777" w:rsidR="009E3C86" w:rsidRDefault="00000000">
            <w:pPr>
              <w:spacing w:after="40"/>
            </w:pPr>
            <w:r>
              <w:rPr>
                <w:b/>
                <w:bCs/>
                <w:sz w:val="20"/>
                <w:szCs w:val="20"/>
              </w:rPr>
              <w:t>Metric</w:t>
            </w:r>
          </w:p>
        </w:tc>
        <w:tc>
          <w:tcPr>
            <w:tcW w:w="2256" w:type="dxa"/>
            <w:tcBorders>
              <w:top w:val="single" w:sz="1" w:space="0" w:color="999999"/>
              <w:left w:val="single" w:sz="1" w:space="0" w:color="999999"/>
              <w:bottom w:val="single" w:sz="1" w:space="0" w:color="999999"/>
              <w:right w:val="single" w:sz="1" w:space="0" w:color="999999"/>
            </w:tcBorders>
            <w:shd w:val="clear" w:color="auto" w:fill="E8EEF4"/>
            <w:tcMar>
              <w:top w:w="60" w:type="dxa"/>
              <w:left w:w="100" w:type="dxa"/>
              <w:bottom w:w="60" w:type="dxa"/>
              <w:right w:w="100" w:type="dxa"/>
            </w:tcMar>
          </w:tcPr>
          <w:p w14:paraId="7789303D" w14:textId="77777777" w:rsidR="009E3C86" w:rsidRDefault="00000000">
            <w:pPr>
              <w:spacing w:after="40"/>
            </w:pPr>
            <w:r>
              <w:rPr>
                <w:b/>
                <w:bCs/>
                <w:sz w:val="20"/>
                <w:szCs w:val="20"/>
              </w:rPr>
              <w:t>Baseline</w:t>
            </w:r>
          </w:p>
        </w:tc>
        <w:tc>
          <w:tcPr>
            <w:tcW w:w="2256" w:type="dxa"/>
            <w:tcBorders>
              <w:top w:val="single" w:sz="1" w:space="0" w:color="999999"/>
              <w:left w:val="single" w:sz="1" w:space="0" w:color="999999"/>
              <w:bottom w:val="single" w:sz="1" w:space="0" w:color="999999"/>
              <w:right w:val="single" w:sz="1" w:space="0" w:color="999999"/>
            </w:tcBorders>
            <w:shd w:val="clear" w:color="auto" w:fill="E8EEF4"/>
            <w:tcMar>
              <w:top w:w="60" w:type="dxa"/>
              <w:left w:w="100" w:type="dxa"/>
              <w:bottom w:w="60" w:type="dxa"/>
              <w:right w:w="100" w:type="dxa"/>
            </w:tcMar>
          </w:tcPr>
          <w:p w14:paraId="650C9350" w14:textId="77777777" w:rsidR="009E3C86" w:rsidRDefault="00000000">
            <w:pPr>
              <w:spacing w:after="40"/>
            </w:pPr>
            <w:r>
              <w:rPr>
                <w:b/>
                <w:bCs/>
                <w:sz w:val="20"/>
                <w:szCs w:val="20"/>
              </w:rPr>
              <w:t>Hybrid</w:t>
            </w:r>
          </w:p>
        </w:tc>
        <w:tc>
          <w:tcPr>
            <w:tcW w:w="2256" w:type="dxa"/>
            <w:tcBorders>
              <w:top w:val="single" w:sz="1" w:space="0" w:color="999999"/>
              <w:left w:val="single" w:sz="1" w:space="0" w:color="999999"/>
              <w:bottom w:val="single" w:sz="1" w:space="0" w:color="999999"/>
              <w:right w:val="single" w:sz="1" w:space="0" w:color="999999"/>
            </w:tcBorders>
            <w:shd w:val="clear" w:color="auto" w:fill="E8EEF4"/>
            <w:tcMar>
              <w:top w:w="60" w:type="dxa"/>
              <w:left w:w="100" w:type="dxa"/>
              <w:bottom w:w="60" w:type="dxa"/>
              <w:right w:w="100" w:type="dxa"/>
            </w:tcMar>
          </w:tcPr>
          <w:p w14:paraId="2E7C4758" w14:textId="77777777" w:rsidR="009E3C86" w:rsidRDefault="00000000">
            <w:pPr>
              <w:spacing w:after="40"/>
            </w:pPr>
            <w:r>
              <w:rPr>
                <w:b/>
                <w:bCs/>
                <w:sz w:val="20"/>
                <w:szCs w:val="20"/>
              </w:rPr>
              <w:t>Δ</w:t>
            </w:r>
          </w:p>
        </w:tc>
      </w:tr>
      <w:tr w:rsidR="009E3C86" w14:paraId="7CC6A777" w14:textId="77777777">
        <w:tc>
          <w:tcPr>
            <w:tcW w:w="2256"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0815D079" w14:textId="77777777" w:rsidR="009E3C86" w:rsidRDefault="00000000">
            <w:pPr>
              <w:spacing w:after="40"/>
            </w:pPr>
            <w:r>
              <w:rPr>
                <w:sz w:val="20"/>
                <w:szCs w:val="20"/>
              </w:rPr>
              <w:t>Faithfulness</w:t>
            </w:r>
          </w:p>
        </w:tc>
        <w:tc>
          <w:tcPr>
            <w:tcW w:w="2256"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47EB62BC" w14:textId="77777777" w:rsidR="009E3C86" w:rsidRDefault="00000000">
            <w:pPr>
              <w:spacing w:after="40"/>
            </w:pPr>
            <w:r>
              <w:rPr>
                <w:sz w:val="20"/>
                <w:szCs w:val="20"/>
              </w:rPr>
              <w:t>0.7447</w:t>
            </w:r>
          </w:p>
        </w:tc>
        <w:tc>
          <w:tcPr>
            <w:tcW w:w="2256"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2C37A9A7" w14:textId="77777777" w:rsidR="009E3C86" w:rsidRDefault="00000000">
            <w:pPr>
              <w:spacing w:after="40"/>
            </w:pPr>
            <w:r>
              <w:rPr>
                <w:sz w:val="20"/>
                <w:szCs w:val="20"/>
              </w:rPr>
              <w:t>0.7719</w:t>
            </w:r>
          </w:p>
        </w:tc>
        <w:tc>
          <w:tcPr>
            <w:tcW w:w="2256"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6E743FF6" w14:textId="77777777" w:rsidR="009E3C86" w:rsidRDefault="00000000">
            <w:pPr>
              <w:spacing w:after="40"/>
            </w:pPr>
            <w:r>
              <w:rPr>
                <w:sz w:val="20"/>
                <w:szCs w:val="20"/>
              </w:rPr>
              <w:t>+0.0272</w:t>
            </w:r>
          </w:p>
        </w:tc>
      </w:tr>
      <w:tr w:rsidR="009E3C86" w14:paraId="7FC4A09A" w14:textId="77777777">
        <w:tc>
          <w:tcPr>
            <w:tcW w:w="2256"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6C137E08" w14:textId="77777777" w:rsidR="009E3C86" w:rsidRDefault="00000000">
            <w:pPr>
              <w:spacing w:after="40"/>
            </w:pPr>
            <w:r>
              <w:rPr>
                <w:sz w:val="20"/>
                <w:szCs w:val="20"/>
              </w:rPr>
              <w:t>Answer Relevancy</w:t>
            </w:r>
          </w:p>
        </w:tc>
        <w:tc>
          <w:tcPr>
            <w:tcW w:w="2256"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42D6F836" w14:textId="77777777" w:rsidR="009E3C86" w:rsidRDefault="00000000">
            <w:pPr>
              <w:spacing w:after="40"/>
            </w:pPr>
            <w:r>
              <w:rPr>
                <w:sz w:val="20"/>
                <w:szCs w:val="20"/>
              </w:rPr>
              <w:t>0.5965</w:t>
            </w:r>
          </w:p>
        </w:tc>
        <w:tc>
          <w:tcPr>
            <w:tcW w:w="2256"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4BFCFA78" w14:textId="77777777" w:rsidR="009E3C86" w:rsidRDefault="00000000">
            <w:pPr>
              <w:spacing w:after="40"/>
            </w:pPr>
            <w:r>
              <w:rPr>
                <w:sz w:val="20"/>
                <w:szCs w:val="20"/>
              </w:rPr>
              <w:t>0.6557</w:t>
            </w:r>
          </w:p>
        </w:tc>
        <w:tc>
          <w:tcPr>
            <w:tcW w:w="2256"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4321B90B" w14:textId="77777777" w:rsidR="009E3C86" w:rsidRDefault="00000000">
            <w:pPr>
              <w:spacing w:after="40"/>
            </w:pPr>
            <w:r>
              <w:rPr>
                <w:sz w:val="20"/>
                <w:szCs w:val="20"/>
              </w:rPr>
              <w:t>+0.0592</w:t>
            </w:r>
          </w:p>
        </w:tc>
      </w:tr>
      <w:tr w:rsidR="009E3C86" w14:paraId="7EDDF661" w14:textId="77777777">
        <w:tc>
          <w:tcPr>
            <w:tcW w:w="2256"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35522A55" w14:textId="77777777" w:rsidR="009E3C86" w:rsidRDefault="00000000">
            <w:pPr>
              <w:spacing w:after="40"/>
            </w:pPr>
            <w:r>
              <w:rPr>
                <w:sz w:val="20"/>
                <w:szCs w:val="20"/>
              </w:rPr>
              <w:t>Context Precision</w:t>
            </w:r>
          </w:p>
        </w:tc>
        <w:tc>
          <w:tcPr>
            <w:tcW w:w="2256"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2C2ED86B" w14:textId="77777777" w:rsidR="009E3C86" w:rsidRDefault="00000000">
            <w:pPr>
              <w:spacing w:after="40"/>
            </w:pPr>
            <w:r>
              <w:rPr>
                <w:sz w:val="20"/>
                <w:szCs w:val="20"/>
              </w:rPr>
              <w:t>0.3123</w:t>
            </w:r>
          </w:p>
        </w:tc>
        <w:tc>
          <w:tcPr>
            <w:tcW w:w="2256"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1C315D09" w14:textId="77777777" w:rsidR="009E3C86" w:rsidRDefault="00000000">
            <w:pPr>
              <w:spacing w:after="40"/>
            </w:pPr>
            <w:r>
              <w:rPr>
                <w:sz w:val="20"/>
                <w:szCs w:val="20"/>
              </w:rPr>
              <w:t>0.3332</w:t>
            </w:r>
          </w:p>
        </w:tc>
        <w:tc>
          <w:tcPr>
            <w:tcW w:w="2256"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2CCAE5C8" w14:textId="77777777" w:rsidR="009E3C86" w:rsidRDefault="00000000">
            <w:pPr>
              <w:spacing w:after="40"/>
            </w:pPr>
            <w:r>
              <w:rPr>
                <w:sz w:val="20"/>
                <w:szCs w:val="20"/>
              </w:rPr>
              <w:t>+0.0209</w:t>
            </w:r>
          </w:p>
        </w:tc>
      </w:tr>
      <w:tr w:rsidR="009E3C86" w14:paraId="002D0929" w14:textId="77777777">
        <w:tc>
          <w:tcPr>
            <w:tcW w:w="2256"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2441E771" w14:textId="77777777" w:rsidR="009E3C86" w:rsidRDefault="00000000">
            <w:pPr>
              <w:spacing w:after="40"/>
            </w:pPr>
            <w:r>
              <w:rPr>
                <w:sz w:val="20"/>
                <w:szCs w:val="20"/>
              </w:rPr>
              <w:t>Context Recall</w:t>
            </w:r>
          </w:p>
        </w:tc>
        <w:tc>
          <w:tcPr>
            <w:tcW w:w="2256"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0F58ABCD" w14:textId="77777777" w:rsidR="009E3C86" w:rsidRDefault="00000000">
            <w:pPr>
              <w:spacing w:after="40"/>
            </w:pPr>
            <w:r>
              <w:rPr>
                <w:sz w:val="20"/>
                <w:szCs w:val="20"/>
              </w:rPr>
              <w:t>0.4556</w:t>
            </w:r>
          </w:p>
        </w:tc>
        <w:tc>
          <w:tcPr>
            <w:tcW w:w="2256"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57C39177" w14:textId="77777777" w:rsidR="009E3C86" w:rsidRDefault="00000000">
            <w:pPr>
              <w:spacing w:after="40"/>
            </w:pPr>
            <w:r>
              <w:rPr>
                <w:sz w:val="20"/>
                <w:szCs w:val="20"/>
              </w:rPr>
              <w:t>0.4827</w:t>
            </w:r>
          </w:p>
        </w:tc>
        <w:tc>
          <w:tcPr>
            <w:tcW w:w="2256"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04B072B4" w14:textId="77777777" w:rsidR="009E3C86" w:rsidRDefault="00000000">
            <w:pPr>
              <w:spacing w:after="40"/>
            </w:pPr>
            <w:r>
              <w:rPr>
                <w:sz w:val="20"/>
                <w:szCs w:val="20"/>
              </w:rPr>
              <w:t>+0.0271</w:t>
            </w:r>
          </w:p>
        </w:tc>
      </w:tr>
    </w:tbl>
    <w:p w14:paraId="5AC50BFC" w14:textId="77777777" w:rsidR="009E3C86" w:rsidRDefault="00000000">
      <w:pPr>
        <w:spacing w:before="80" w:after="200"/>
        <w:jc w:val="center"/>
      </w:pPr>
      <w:r>
        <w:rPr>
          <w:i/>
          <w:iCs/>
          <w:color w:val="404040"/>
          <w:sz w:val="20"/>
          <w:szCs w:val="20"/>
        </w:rPr>
        <w:t xml:space="preserve">Table X: Early RAGAS results with </w:t>
      </w:r>
      <w:proofErr w:type="spellStart"/>
      <w:r>
        <w:rPr>
          <w:i/>
          <w:iCs/>
          <w:color w:val="404040"/>
          <w:sz w:val="20"/>
          <w:szCs w:val="20"/>
        </w:rPr>
        <w:t>bge-en</w:t>
      </w:r>
      <w:proofErr w:type="spellEnd"/>
      <w:r>
        <w:rPr>
          <w:i/>
          <w:iCs/>
          <w:color w:val="404040"/>
          <w:sz w:val="20"/>
          <w:szCs w:val="20"/>
        </w:rPr>
        <w:t xml:space="preserve"> </w:t>
      </w:r>
      <w:proofErr w:type="spellStart"/>
      <w:r>
        <w:rPr>
          <w:i/>
          <w:iCs/>
          <w:color w:val="404040"/>
          <w:sz w:val="20"/>
          <w:szCs w:val="20"/>
        </w:rPr>
        <w:t>reranker</w:t>
      </w:r>
      <w:proofErr w:type="spellEnd"/>
      <w:r>
        <w:rPr>
          <w:i/>
          <w:iCs/>
          <w:color w:val="404040"/>
          <w:sz w:val="20"/>
          <w:szCs w:val="20"/>
        </w:rPr>
        <w:t>, DeepSeek judge, OpenAI reformulation.</w:t>
      </w:r>
    </w:p>
    <w:p w14:paraId="5469B530" w14:textId="77777777" w:rsidR="009E3C86" w:rsidRDefault="009E3C86">
      <w:pPr>
        <w:spacing w:after="12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256"/>
        <w:gridCol w:w="2256"/>
        <w:gridCol w:w="2257"/>
        <w:gridCol w:w="2257"/>
      </w:tblGrid>
      <w:tr w:rsidR="009E3C86" w14:paraId="151E798A" w14:textId="77777777">
        <w:tc>
          <w:tcPr>
            <w:tcW w:w="2256" w:type="dxa"/>
            <w:tcBorders>
              <w:top w:val="single" w:sz="1" w:space="0" w:color="999999"/>
              <w:left w:val="single" w:sz="1" w:space="0" w:color="999999"/>
              <w:bottom w:val="single" w:sz="1" w:space="0" w:color="999999"/>
              <w:right w:val="single" w:sz="1" w:space="0" w:color="999999"/>
            </w:tcBorders>
            <w:shd w:val="clear" w:color="auto" w:fill="E8EEF4"/>
            <w:tcMar>
              <w:top w:w="60" w:type="dxa"/>
              <w:left w:w="100" w:type="dxa"/>
              <w:bottom w:w="60" w:type="dxa"/>
              <w:right w:w="100" w:type="dxa"/>
            </w:tcMar>
          </w:tcPr>
          <w:p w14:paraId="7658D737" w14:textId="77777777" w:rsidR="009E3C86" w:rsidRDefault="00000000">
            <w:pPr>
              <w:spacing w:after="40"/>
            </w:pPr>
            <w:r>
              <w:rPr>
                <w:b/>
                <w:bCs/>
                <w:sz w:val="20"/>
                <w:szCs w:val="20"/>
              </w:rPr>
              <w:t>Metric</w:t>
            </w:r>
          </w:p>
        </w:tc>
        <w:tc>
          <w:tcPr>
            <w:tcW w:w="2256" w:type="dxa"/>
            <w:tcBorders>
              <w:top w:val="single" w:sz="1" w:space="0" w:color="999999"/>
              <w:left w:val="single" w:sz="1" w:space="0" w:color="999999"/>
              <w:bottom w:val="single" w:sz="1" w:space="0" w:color="999999"/>
              <w:right w:val="single" w:sz="1" w:space="0" w:color="999999"/>
            </w:tcBorders>
            <w:shd w:val="clear" w:color="auto" w:fill="E8EEF4"/>
            <w:tcMar>
              <w:top w:w="60" w:type="dxa"/>
              <w:left w:w="100" w:type="dxa"/>
              <w:bottom w:w="60" w:type="dxa"/>
              <w:right w:w="100" w:type="dxa"/>
            </w:tcMar>
          </w:tcPr>
          <w:p w14:paraId="49453E95" w14:textId="77777777" w:rsidR="009E3C86" w:rsidRDefault="00000000">
            <w:pPr>
              <w:spacing w:after="40"/>
            </w:pPr>
            <w:r>
              <w:rPr>
                <w:b/>
                <w:bCs/>
                <w:sz w:val="20"/>
                <w:szCs w:val="20"/>
              </w:rPr>
              <w:t>Baseline</w:t>
            </w:r>
          </w:p>
        </w:tc>
        <w:tc>
          <w:tcPr>
            <w:tcW w:w="2256" w:type="dxa"/>
            <w:tcBorders>
              <w:top w:val="single" w:sz="1" w:space="0" w:color="999999"/>
              <w:left w:val="single" w:sz="1" w:space="0" w:color="999999"/>
              <w:bottom w:val="single" w:sz="1" w:space="0" w:color="999999"/>
              <w:right w:val="single" w:sz="1" w:space="0" w:color="999999"/>
            </w:tcBorders>
            <w:shd w:val="clear" w:color="auto" w:fill="E8EEF4"/>
            <w:tcMar>
              <w:top w:w="60" w:type="dxa"/>
              <w:left w:w="100" w:type="dxa"/>
              <w:bottom w:w="60" w:type="dxa"/>
              <w:right w:w="100" w:type="dxa"/>
            </w:tcMar>
          </w:tcPr>
          <w:p w14:paraId="007EBFA9" w14:textId="77777777" w:rsidR="009E3C86" w:rsidRDefault="00000000">
            <w:pPr>
              <w:spacing w:after="40"/>
            </w:pPr>
            <w:r>
              <w:rPr>
                <w:b/>
                <w:bCs/>
                <w:sz w:val="20"/>
                <w:szCs w:val="20"/>
              </w:rPr>
              <w:t>Hybrid</w:t>
            </w:r>
          </w:p>
        </w:tc>
        <w:tc>
          <w:tcPr>
            <w:tcW w:w="2256" w:type="dxa"/>
            <w:tcBorders>
              <w:top w:val="single" w:sz="1" w:space="0" w:color="999999"/>
              <w:left w:val="single" w:sz="1" w:space="0" w:color="999999"/>
              <w:bottom w:val="single" w:sz="1" w:space="0" w:color="999999"/>
              <w:right w:val="single" w:sz="1" w:space="0" w:color="999999"/>
            </w:tcBorders>
            <w:shd w:val="clear" w:color="auto" w:fill="E8EEF4"/>
            <w:tcMar>
              <w:top w:w="60" w:type="dxa"/>
              <w:left w:w="100" w:type="dxa"/>
              <w:bottom w:w="60" w:type="dxa"/>
              <w:right w:w="100" w:type="dxa"/>
            </w:tcMar>
          </w:tcPr>
          <w:p w14:paraId="198B6E98" w14:textId="77777777" w:rsidR="009E3C86" w:rsidRDefault="00000000">
            <w:pPr>
              <w:spacing w:after="40"/>
            </w:pPr>
            <w:r>
              <w:rPr>
                <w:b/>
                <w:bCs/>
                <w:sz w:val="20"/>
                <w:szCs w:val="20"/>
              </w:rPr>
              <w:t>Δ</w:t>
            </w:r>
          </w:p>
        </w:tc>
      </w:tr>
      <w:tr w:rsidR="009E3C86" w14:paraId="200030D8" w14:textId="77777777">
        <w:tc>
          <w:tcPr>
            <w:tcW w:w="2256"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4D296A94" w14:textId="77777777" w:rsidR="009E3C86" w:rsidRDefault="00000000">
            <w:pPr>
              <w:spacing w:after="40"/>
            </w:pPr>
            <w:r>
              <w:rPr>
                <w:sz w:val="20"/>
                <w:szCs w:val="20"/>
              </w:rPr>
              <w:t>Faithfulness</w:t>
            </w:r>
          </w:p>
        </w:tc>
        <w:tc>
          <w:tcPr>
            <w:tcW w:w="2256"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48EA7DE1" w14:textId="77777777" w:rsidR="009E3C86" w:rsidRDefault="00000000">
            <w:pPr>
              <w:spacing w:after="40"/>
            </w:pPr>
            <w:r>
              <w:rPr>
                <w:sz w:val="20"/>
                <w:szCs w:val="20"/>
              </w:rPr>
              <w:t>0.7565</w:t>
            </w:r>
          </w:p>
        </w:tc>
        <w:tc>
          <w:tcPr>
            <w:tcW w:w="2256"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66EBF541" w14:textId="77777777" w:rsidR="009E3C86" w:rsidRDefault="00000000">
            <w:pPr>
              <w:spacing w:after="40"/>
            </w:pPr>
            <w:r>
              <w:rPr>
                <w:sz w:val="20"/>
                <w:szCs w:val="20"/>
              </w:rPr>
              <w:t>0.7964</w:t>
            </w:r>
          </w:p>
        </w:tc>
        <w:tc>
          <w:tcPr>
            <w:tcW w:w="2256"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052CBAA0" w14:textId="77777777" w:rsidR="009E3C86" w:rsidRDefault="00000000">
            <w:pPr>
              <w:spacing w:after="40"/>
            </w:pPr>
            <w:r>
              <w:rPr>
                <w:sz w:val="20"/>
                <w:szCs w:val="20"/>
              </w:rPr>
              <w:t>+0.0400</w:t>
            </w:r>
          </w:p>
        </w:tc>
      </w:tr>
      <w:tr w:rsidR="009E3C86" w14:paraId="4A467201" w14:textId="77777777">
        <w:tc>
          <w:tcPr>
            <w:tcW w:w="2256"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425E8218" w14:textId="77777777" w:rsidR="009E3C86" w:rsidRDefault="00000000">
            <w:pPr>
              <w:spacing w:after="40"/>
            </w:pPr>
            <w:r>
              <w:rPr>
                <w:sz w:val="20"/>
                <w:szCs w:val="20"/>
              </w:rPr>
              <w:t>Answer Relevancy</w:t>
            </w:r>
          </w:p>
        </w:tc>
        <w:tc>
          <w:tcPr>
            <w:tcW w:w="2256"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3EB1B254" w14:textId="77777777" w:rsidR="009E3C86" w:rsidRDefault="00000000">
            <w:pPr>
              <w:spacing w:after="40"/>
            </w:pPr>
            <w:r>
              <w:rPr>
                <w:sz w:val="20"/>
                <w:szCs w:val="20"/>
              </w:rPr>
              <w:t>0.6002</w:t>
            </w:r>
          </w:p>
        </w:tc>
        <w:tc>
          <w:tcPr>
            <w:tcW w:w="2256"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421311AA" w14:textId="77777777" w:rsidR="009E3C86" w:rsidRDefault="00000000">
            <w:pPr>
              <w:spacing w:after="40"/>
            </w:pPr>
            <w:r>
              <w:rPr>
                <w:sz w:val="20"/>
                <w:szCs w:val="20"/>
              </w:rPr>
              <w:t>0.6364</w:t>
            </w:r>
          </w:p>
        </w:tc>
        <w:tc>
          <w:tcPr>
            <w:tcW w:w="2256"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709975BB" w14:textId="77777777" w:rsidR="009E3C86" w:rsidRDefault="00000000">
            <w:pPr>
              <w:spacing w:after="40"/>
            </w:pPr>
            <w:r>
              <w:rPr>
                <w:sz w:val="20"/>
                <w:szCs w:val="20"/>
              </w:rPr>
              <w:t>+0.0362</w:t>
            </w:r>
          </w:p>
        </w:tc>
      </w:tr>
      <w:tr w:rsidR="009E3C86" w14:paraId="6EA9E828" w14:textId="77777777">
        <w:tc>
          <w:tcPr>
            <w:tcW w:w="2256"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0B907FEF" w14:textId="77777777" w:rsidR="009E3C86" w:rsidRDefault="00000000">
            <w:pPr>
              <w:spacing w:after="40"/>
            </w:pPr>
            <w:r>
              <w:rPr>
                <w:sz w:val="20"/>
                <w:szCs w:val="20"/>
              </w:rPr>
              <w:t>Context Precision</w:t>
            </w:r>
          </w:p>
        </w:tc>
        <w:tc>
          <w:tcPr>
            <w:tcW w:w="2256"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4188B90F" w14:textId="77777777" w:rsidR="009E3C86" w:rsidRDefault="00000000">
            <w:pPr>
              <w:spacing w:after="40"/>
            </w:pPr>
            <w:r>
              <w:rPr>
                <w:sz w:val="20"/>
                <w:szCs w:val="20"/>
              </w:rPr>
              <w:t>0.3036</w:t>
            </w:r>
          </w:p>
        </w:tc>
        <w:tc>
          <w:tcPr>
            <w:tcW w:w="2256"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353047FF" w14:textId="77777777" w:rsidR="009E3C86" w:rsidRDefault="00000000">
            <w:pPr>
              <w:spacing w:after="40"/>
            </w:pPr>
            <w:r>
              <w:rPr>
                <w:sz w:val="20"/>
                <w:szCs w:val="20"/>
              </w:rPr>
              <w:t>0.3076</w:t>
            </w:r>
          </w:p>
        </w:tc>
        <w:tc>
          <w:tcPr>
            <w:tcW w:w="2256"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1846C96C" w14:textId="77777777" w:rsidR="009E3C86" w:rsidRDefault="00000000">
            <w:pPr>
              <w:spacing w:after="40"/>
            </w:pPr>
            <w:r>
              <w:rPr>
                <w:sz w:val="20"/>
                <w:szCs w:val="20"/>
              </w:rPr>
              <w:t>+0.0040</w:t>
            </w:r>
          </w:p>
        </w:tc>
      </w:tr>
      <w:tr w:rsidR="009E3C86" w14:paraId="7CEAB1EF" w14:textId="77777777">
        <w:tc>
          <w:tcPr>
            <w:tcW w:w="2256"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073C4204" w14:textId="77777777" w:rsidR="009E3C86" w:rsidRDefault="00000000">
            <w:pPr>
              <w:spacing w:after="40"/>
            </w:pPr>
            <w:r>
              <w:rPr>
                <w:sz w:val="20"/>
                <w:szCs w:val="20"/>
              </w:rPr>
              <w:t>Context Recall</w:t>
            </w:r>
          </w:p>
        </w:tc>
        <w:tc>
          <w:tcPr>
            <w:tcW w:w="2256"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2DBD541E" w14:textId="77777777" w:rsidR="009E3C86" w:rsidRDefault="00000000">
            <w:pPr>
              <w:spacing w:after="40"/>
            </w:pPr>
            <w:r>
              <w:rPr>
                <w:sz w:val="20"/>
                <w:szCs w:val="20"/>
              </w:rPr>
              <w:t>0.4670</w:t>
            </w:r>
          </w:p>
        </w:tc>
        <w:tc>
          <w:tcPr>
            <w:tcW w:w="2256"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5350D35F" w14:textId="77777777" w:rsidR="009E3C86" w:rsidRDefault="00000000">
            <w:pPr>
              <w:spacing w:after="40"/>
            </w:pPr>
            <w:r>
              <w:rPr>
                <w:sz w:val="20"/>
                <w:szCs w:val="20"/>
              </w:rPr>
              <w:t>0.4801</w:t>
            </w:r>
          </w:p>
        </w:tc>
        <w:tc>
          <w:tcPr>
            <w:tcW w:w="2256"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5EC9C07F" w14:textId="77777777" w:rsidR="009E3C86" w:rsidRDefault="00000000">
            <w:pPr>
              <w:spacing w:after="40"/>
            </w:pPr>
            <w:r>
              <w:rPr>
                <w:sz w:val="20"/>
                <w:szCs w:val="20"/>
              </w:rPr>
              <w:t>+0.0131</w:t>
            </w:r>
          </w:p>
        </w:tc>
      </w:tr>
    </w:tbl>
    <w:p w14:paraId="52B909F2" w14:textId="77777777" w:rsidR="009E3C86" w:rsidRDefault="00000000">
      <w:pPr>
        <w:spacing w:before="80" w:after="200"/>
        <w:jc w:val="center"/>
      </w:pPr>
      <w:r>
        <w:rPr>
          <w:i/>
          <w:iCs/>
          <w:color w:val="404040"/>
          <w:sz w:val="20"/>
          <w:szCs w:val="20"/>
        </w:rPr>
        <w:t>Table X: RAGAS results with gemma</w:t>
      </w:r>
      <w:proofErr w:type="gramStart"/>
      <w:r>
        <w:rPr>
          <w:i/>
          <w:iCs/>
          <w:color w:val="404040"/>
          <w:sz w:val="20"/>
          <w:szCs w:val="20"/>
        </w:rPr>
        <w:t>4:e</w:t>
      </w:r>
      <w:proofErr w:type="gramEnd"/>
      <w:r>
        <w:rPr>
          <w:i/>
          <w:iCs/>
          <w:color w:val="404040"/>
          <w:sz w:val="20"/>
          <w:szCs w:val="20"/>
        </w:rPr>
        <w:t>4b local reformulation.</w:t>
      </w:r>
    </w:p>
    <w:p w14:paraId="1FBF66F4" w14:textId="77777777" w:rsidR="009E3C86" w:rsidRDefault="009E3C86">
      <w:pPr>
        <w:spacing w:after="12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256"/>
        <w:gridCol w:w="2256"/>
        <w:gridCol w:w="2257"/>
        <w:gridCol w:w="2257"/>
      </w:tblGrid>
      <w:tr w:rsidR="009E3C86" w14:paraId="449CC071" w14:textId="77777777">
        <w:tc>
          <w:tcPr>
            <w:tcW w:w="2256" w:type="dxa"/>
            <w:tcBorders>
              <w:top w:val="single" w:sz="1" w:space="0" w:color="999999"/>
              <w:left w:val="single" w:sz="1" w:space="0" w:color="999999"/>
              <w:bottom w:val="single" w:sz="1" w:space="0" w:color="999999"/>
              <w:right w:val="single" w:sz="1" w:space="0" w:color="999999"/>
            </w:tcBorders>
            <w:shd w:val="clear" w:color="auto" w:fill="E8EEF4"/>
            <w:tcMar>
              <w:top w:w="60" w:type="dxa"/>
              <w:left w:w="100" w:type="dxa"/>
              <w:bottom w:w="60" w:type="dxa"/>
              <w:right w:w="100" w:type="dxa"/>
            </w:tcMar>
          </w:tcPr>
          <w:p w14:paraId="0CDD508C" w14:textId="77777777" w:rsidR="009E3C86" w:rsidRDefault="00000000">
            <w:pPr>
              <w:spacing w:after="40"/>
            </w:pPr>
            <w:r>
              <w:rPr>
                <w:b/>
                <w:bCs/>
                <w:sz w:val="20"/>
                <w:szCs w:val="20"/>
              </w:rPr>
              <w:t>Metric</w:t>
            </w:r>
          </w:p>
        </w:tc>
        <w:tc>
          <w:tcPr>
            <w:tcW w:w="2256" w:type="dxa"/>
            <w:tcBorders>
              <w:top w:val="single" w:sz="1" w:space="0" w:color="999999"/>
              <w:left w:val="single" w:sz="1" w:space="0" w:color="999999"/>
              <w:bottom w:val="single" w:sz="1" w:space="0" w:color="999999"/>
              <w:right w:val="single" w:sz="1" w:space="0" w:color="999999"/>
            </w:tcBorders>
            <w:shd w:val="clear" w:color="auto" w:fill="E8EEF4"/>
            <w:tcMar>
              <w:top w:w="60" w:type="dxa"/>
              <w:left w:w="100" w:type="dxa"/>
              <w:bottom w:w="60" w:type="dxa"/>
              <w:right w:w="100" w:type="dxa"/>
            </w:tcMar>
          </w:tcPr>
          <w:p w14:paraId="2167BD4A" w14:textId="77777777" w:rsidR="009E3C86" w:rsidRDefault="00000000">
            <w:pPr>
              <w:spacing w:after="40"/>
            </w:pPr>
            <w:r>
              <w:rPr>
                <w:b/>
                <w:bCs/>
                <w:sz w:val="20"/>
                <w:szCs w:val="20"/>
              </w:rPr>
              <w:t>Baseline</w:t>
            </w:r>
          </w:p>
        </w:tc>
        <w:tc>
          <w:tcPr>
            <w:tcW w:w="2256" w:type="dxa"/>
            <w:tcBorders>
              <w:top w:val="single" w:sz="1" w:space="0" w:color="999999"/>
              <w:left w:val="single" w:sz="1" w:space="0" w:color="999999"/>
              <w:bottom w:val="single" w:sz="1" w:space="0" w:color="999999"/>
              <w:right w:val="single" w:sz="1" w:space="0" w:color="999999"/>
            </w:tcBorders>
            <w:shd w:val="clear" w:color="auto" w:fill="E8EEF4"/>
            <w:tcMar>
              <w:top w:w="60" w:type="dxa"/>
              <w:left w:w="100" w:type="dxa"/>
              <w:bottom w:w="60" w:type="dxa"/>
              <w:right w:w="100" w:type="dxa"/>
            </w:tcMar>
          </w:tcPr>
          <w:p w14:paraId="23D57CBA" w14:textId="77777777" w:rsidR="009E3C86" w:rsidRDefault="00000000">
            <w:pPr>
              <w:spacing w:after="40"/>
            </w:pPr>
            <w:r>
              <w:rPr>
                <w:b/>
                <w:bCs/>
                <w:sz w:val="20"/>
                <w:szCs w:val="20"/>
              </w:rPr>
              <w:t>Hybrid</w:t>
            </w:r>
          </w:p>
        </w:tc>
        <w:tc>
          <w:tcPr>
            <w:tcW w:w="2256" w:type="dxa"/>
            <w:tcBorders>
              <w:top w:val="single" w:sz="1" w:space="0" w:color="999999"/>
              <w:left w:val="single" w:sz="1" w:space="0" w:color="999999"/>
              <w:bottom w:val="single" w:sz="1" w:space="0" w:color="999999"/>
              <w:right w:val="single" w:sz="1" w:space="0" w:color="999999"/>
            </w:tcBorders>
            <w:shd w:val="clear" w:color="auto" w:fill="E8EEF4"/>
            <w:tcMar>
              <w:top w:w="60" w:type="dxa"/>
              <w:left w:w="100" w:type="dxa"/>
              <w:bottom w:w="60" w:type="dxa"/>
              <w:right w:w="100" w:type="dxa"/>
            </w:tcMar>
          </w:tcPr>
          <w:p w14:paraId="501EB1ED" w14:textId="77777777" w:rsidR="009E3C86" w:rsidRDefault="00000000">
            <w:pPr>
              <w:spacing w:after="40"/>
            </w:pPr>
            <w:r>
              <w:rPr>
                <w:b/>
                <w:bCs/>
                <w:sz w:val="20"/>
                <w:szCs w:val="20"/>
              </w:rPr>
              <w:t>Δ</w:t>
            </w:r>
          </w:p>
        </w:tc>
      </w:tr>
      <w:tr w:rsidR="009E3C86" w14:paraId="39B37757" w14:textId="77777777">
        <w:tc>
          <w:tcPr>
            <w:tcW w:w="2256"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4C8F85BE" w14:textId="77777777" w:rsidR="009E3C86" w:rsidRDefault="00000000">
            <w:pPr>
              <w:spacing w:after="40"/>
            </w:pPr>
            <w:r>
              <w:rPr>
                <w:sz w:val="20"/>
                <w:szCs w:val="20"/>
              </w:rPr>
              <w:t>Faithfulness</w:t>
            </w:r>
          </w:p>
        </w:tc>
        <w:tc>
          <w:tcPr>
            <w:tcW w:w="2256"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390AA9EF" w14:textId="77777777" w:rsidR="009E3C86" w:rsidRDefault="00000000">
            <w:pPr>
              <w:spacing w:after="40"/>
            </w:pPr>
            <w:r>
              <w:rPr>
                <w:sz w:val="20"/>
                <w:szCs w:val="20"/>
              </w:rPr>
              <w:t>0.7482</w:t>
            </w:r>
          </w:p>
        </w:tc>
        <w:tc>
          <w:tcPr>
            <w:tcW w:w="2256"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6925FC7B" w14:textId="77777777" w:rsidR="009E3C86" w:rsidRDefault="00000000">
            <w:pPr>
              <w:spacing w:after="40"/>
            </w:pPr>
            <w:r>
              <w:rPr>
                <w:sz w:val="20"/>
                <w:szCs w:val="20"/>
              </w:rPr>
              <w:t>0.8064</w:t>
            </w:r>
          </w:p>
        </w:tc>
        <w:tc>
          <w:tcPr>
            <w:tcW w:w="2256"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7153DF89" w14:textId="77777777" w:rsidR="009E3C86" w:rsidRDefault="00000000">
            <w:pPr>
              <w:spacing w:after="40"/>
            </w:pPr>
            <w:r>
              <w:rPr>
                <w:sz w:val="20"/>
                <w:szCs w:val="20"/>
              </w:rPr>
              <w:t>+0.0582</w:t>
            </w:r>
          </w:p>
        </w:tc>
      </w:tr>
      <w:tr w:rsidR="009E3C86" w14:paraId="3ED8D768" w14:textId="77777777">
        <w:tc>
          <w:tcPr>
            <w:tcW w:w="2256"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34F62617" w14:textId="77777777" w:rsidR="009E3C86" w:rsidRDefault="00000000">
            <w:pPr>
              <w:spacing w:after="40"/>
            </w:pPr>
            <w:r>
              <w:rPr>
                <w:sz w:val="20"/>
                <w:szCs w:val="20"/>
              </w:rPr>
              <w:t>Answer Relevancy</w:t>
            </w:r>
          </w:p>
        </w:tc>
        <w:tc>
          <w:tcPr>
            <w:tcW w:w="2256"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621FFFE5" w14:textId="77777777" w:rsidR="009E3C86" w:rsidRDefault="00000000">
            <w:pPr>
              <w:spacing w:after="40"/>
            </w:pPr>
            <w:r>
              <w:rPr>
                <w:sz w:val="20"/>
                <w:szCs w:val="20"/>
              </w:rPr>
              <w:t>0.5964</w:t>
            </w:r>
          </w:p>
        </w:tc>
        <w:tc>
          <w:tcPr>
            <w:tcW w:w="2256"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00A8CF3C" w14:textId="77777777" w:rsidR="009E3C86" w:rsidRDefault="00000000">
            <w:pPr>
              <w:spacing w:after="40"/>
            </w:pPr>
            <w:r>
              <w:rPr>
                <w:sz w:val="20"/>
                <w:szCs w:val="20"/>
              </w:rPr>
              <w:t>0.6105</w:t>
            </w:r>
          </w:p>
        </w:tc>
        <w:tc>
          <w:tcPr>
            <w:tcW w:w="2256"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6722D882" w14:textId="77777777" w:rsidR="009E3C86" w:rsidRDefault="00000000">
            <w:pPr>
              <w:spacing w:after="40"/>
            </w:pPr>
            <w:r>
              <w:rPr>
                <w:sz w:val="20"/>
                <w:szCs w:val="20"/>
              </w:rPr>
              <w:t>+0.0142</w:t>
            </w:r>
          </w:p>
        </w:tc>
      </w:tr>
      <w:tr w:rsidR="009E3C86" w14:paraId="7279126F" w14:textId="77777777">
        <w:tc>
          <w:tcPr>
            <w:tcW w:w="2256"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1FCC9078" w14:textId="77777777" w:rsidR="009E3C86" w:rsidRDefault="00000000">
            <w:pPr>
              <w:spacing w:after="40"/>
            </w:pPr>
            <w:r>
              <w:rPr>
                <w:sz w:val="20"/>
                <w:szCs w:val="20"/>
              </w:rPr>
              <w:t>Context Precision</w:t>
            </w:r>
          </w:p>
        </w:tc>
        <w:tc>
          <w:tcPr>
            <w:tcW w:w="2256"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05CEFD5A" w14:textId="77777777" w:rsidR="009E3C86" w:rsidRDefault="00000000">
            <w:pPr>
              <w:spacing w:after="40"/>
            </w:pPr>
            <w:r>
              <w:rPr>
                <w:sz w:val="20"/>
                <w:szCs w:val="20"/>
              </w:rPr>
              <w:t>0.3195</w:t>
            </w:r>
          </w:p>
        </w:tc>
        <w:tc>
          <w:tcPr>
            <w:tcW w:w="2256"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70DA0A2F" w14:textId="77777777" w:rsidR="009E3C86" w:rsidRDefault="00000000">
            <w:pPr>
              <w:spacing w:after="40"/>
            </w:pPr>
            <w:r>
              <w:rPr>
                <w:sz w:val="20"/>
                <w:szCs w:val="20"/>
              </w:rPr>
              <w:t>0.3132</w:t>
            </w:r>
          </w:p>
        </w:tc>
        <w:tc>
          <w:tcPr>
            <w:tcW w:w="2256"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77C59885" w14:textId="77777777" w:rsidR="009E3C86" w:rsidRDefault="00000000">
            <w:pPr>
              <w:spacing w:after="40"/>
            </w:pPr>
            <w:r>
              <w:rPr>
                <w:sz w:val="20"/>
                <w:szCs w:val="20"/>
              </w:rPr>
              <w:t>−0.0063</w:t>
            </w:r>
          </w:p>
        </w:tc>
      </w:tr>
      <w:tr w:rsidR="009E3C86" w14:paraId="021366C9" w14:textId="77777777">
        <w:tc>
          <w:tcPr>
            <w:tcW w:w="2256"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29C530B9" w14:textId="77777777" w:rsidR="009E3C86" w:rsidRDefault="00000000">
            <w:pPr>
              <w:spacing w:after="40"/>
            </w:pPr>
            <w:r>
              <w:rPr>
                <w:sz w:val="20"/>
                <w:szCs w:val="20"/>
              </w:rPr>
              <w:t>Context Recall</w:t>
            </w:r>
          </w:p>
        </w:tc>
        <w:tc>
          <w:tcPr>
            <w:tcW w:w="2256"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0CEB018D" w14:textId="77777777" w:rsidR="009E3C86" w:rsidRDefault="00000000">
            <w:pPr>
              <w:spacing w:after="40"/>
            </w:pPr>
            <w:r>
              <w:rPr>
                <w:sz w:val="20"/>
                <w:szCs w:val="20"/>
              </w:rPr>
              <w:t>0.4807</w:t>
            </w:r>
          </w:p>
        </w:tc>
        <w:tc>
          <w:tcPr>
            <w:tcW w:w="2256"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2EA7379E" w14:textId="77777777" w:rsidR="009E3C86" w:rsidRDefault="00000000">
            <w:pPr>
              <w:spacing w:after="40"/>
            </w:pPr>
            <w:r>
              <w:rPr>
                <w:sz w:val="20"/>
                <w:szCs w:val="20"/>
              </w:rPr>
              <w:t>0.4712</w:t>
            </w:r>
          </w:p>
        </w:tc>
        <w:tc>
          <w:tcPr>
            <w:tcW w:w="2256"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600D877B" w14:textId="77777777" w:rsidR="009E3C86" w:rsidRDefault="00000000">
            <w:pPr>
              <w:spacing w:after="40"/>
            </w:pPr>
            <w:r>
              <w:rPr>
                <w:sz w:val="20"/>
                <w:szCs w:val="20"/>
              </w:rPr>
              <w:t>−0.0095</w:t>
            </w:r>
          </w:p>
        </w:tc>
      </w:tr>
    </w:tbl>
    <w:p w14:paraId="3D5ACC1E" w14:textId="77777777" w:rsidR="009E3C86" w:rsidRDefault="00000000">
      <w:pPr>
        <w:spacing w:before="80" w:after="200"/>
        <w:jc w:val="center"/>
      </w:pPr>
      <w:r>
        <w:rPr>
          <w:i/>
          <w:iCs/>
          <w:color w:val="404040"/>
          <w:sz w:val="20"/>
          <w:szCs w:val="20"/>
        </w:rPr>
        <w:t>Table X: RAGAS results with online reformulation, confidence threshold 0.5.</w:t>
      </w:r>
    </w:p>
    <w:p w14:paraId="5F555CFC" w14:textId="77777777" w:rsidR="009E3C86" w:rsidRDefault="009E3C86">
      <w:pPr>
        <w:spacing w:after="12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256"/>
        <w:gridCol w:w="2256"/>
        <w:gridCol w:w="2257"/>
        <w:gridCol w:w="2257"/>
      </w:tblGrid>
      <w:tr w:rsidR="009E3C86" w14:paraId="02EB40EC" w14:textId="77777777">
        <w:tc>
          <w:tcPr>
            <w:tcW w:w="2256" w:type="dxa"/>
            <w:tcBorders>
              <w:top w:val="single" w:sz="1" w:space="0" w:color="999999"/>
              <w:left w:val="single" w:sz="1" w:space="0" w:color="999999"/>
              <w:bottom w:val="single" w:sz="1" w:space="0" w:color="999999"/>
              <w:right w:val="single" w:sz="1" w:space="0" w:color="999999"/>
            </w:tcBorders>
            <w:shd w:val="clear" w:color="auto" w:fill="E8EEF4"/>
            <w:tcMar>
              <w:top w:w="60" w:type="dxa"/>
              <w:left w:w="100" w:type="dxa"/>
              <w:bottom w:w="60" w:type="dxa"/>
              <w:right w:w="100" w:type="dxa"/>
            </w:tcMar>
          </w:tcPr>
          <w:p w14:paraId="68DD2854" w14:textId="77777777" w:rsidR="009E3C86" w:rsidRDefault="00000000">
            <w:pPr>
              <w:spacing w:after="40"/>
            </w:pPr>
            <w:r>
              <w:rPr>
                <w:b/>
                <w:bCs/>
                <w:sz w:val="20"/>
                <w:szCs w:val="20"/>
              </w:rPr>
              <w:t>Metric</w:t>
            </w:r>
          </w:p>
        </w:tc>
        <w:tc>
          <w:tcPr>
            <w:tcW w:w="2256" w:type="dxa"/>
            <w:tcBorders>
              <w:top w:val="single" w:sz="1" w:space="0" w:color="999999"/>
              <w:left w:val="single" w:sz="1" w:space="0" w:color="999999"/>
              <w:bottom w:val="single" w:sz="1" w:space="0" w:color="999999"/>
              <w:right w:val="single" w:sz="1" w:space="0" w:color="999999"/>
            </w:tcBorders>
            <w:shd w:val="clear" w:color="auto" w:fill="E8EEF4"/>
            <w:tcMar>
              <w:top w:w="60" w:type="dxa"/>
              <w:left w:w="100" w:type="dxa"/>
              <w:bottom w:w="60" w:type="dxa"/>
              <w:right w:w="100" w:type="dxa"/>
            </w:tcMar>
          </w:tcPr>
          <w:p w14:paraId="0761173B" w14:textId="77777777" w:rsidR="009E3C86" w:rsidRDefault="00000000">
            <w:pPr>
              <w:spacing w:after="40"/>
            </w:pPr>
            <w:r>
              <w:rPr>
                <w:b/>
                <w:bCs/>
                <w:sz w:val="20"/>
                <w:szCs w:val="20"/>
              </w:rPr>
              <w:t>Baseline</w:t>
            </w:r>
          </w:p>
        </w:tc>
        <w:tc>
          <w:tcPr>
            <w:tcW w:w="2256" w:type="dxa"/>
            <w:tcBorders>
              <w:top w:val="single" w:sz="1" w:space="0" w:color="999999"/>
              <w:left w:val="single" w:sz="1" w:space="0" w:color="999999"/>
              <w:bottom w:val="single" w:sz="1" w:space="0" w:color="999999"/>
              <w:right w:val="single" w:sz="1" w:space="0" w:color="999999"/>
            </w:tcBorders>
            <w:shd w:val="clear" w:color="auto" w:fill="E8EEF4"/>
            <w:tcMar>
              <w:top w:w="60" w:type="dxa"/>
              <w:left w:w="100" w:type="dxa"/>
              <w:bottom w:w="60" w:type="dxa"/>
              <w:right w:w="100" w:type="dxa"/>
            </w:tcMar>
          </w:tcPr>
          <w:p w14:paraId="32C4D773" w14:textId="77777777" w:rsidR="009E3C86" w:rsidRDefault="00000000">
            <w:pPr>
              <w:spacing w:after="40"/>
            </w:pPr>
            <w:r>
              <w:rPr>
                <w:b/>
                <w:bCs/>
                <w:sz w:val="20"/>
                <w:szCs w:val="20"/>
              </w:rPr>
              <w:t>Hybrid</w:t>
            </w:r>
          </w:p>
        </w:tc>
        <w:tc>
          <w:tcPr>
            <w:tcW w:w="2256" w:type="dxa"/>
            <w:tcBorders>
              <w:top w:val="single" w:sz="1" w:space="0" w:color="999999"/>
              <w:left w:val="single" w:sz="1" w:space="0" w:color="999999"/>
              <w:bottom w:val="single" w:sz="1" w:space="0" w:color="999999"/>
              <w:right w:val="single" w:sz="1" w:space="0" w:color="999999"/>
            </w:tcBorders>
            <w:shd w:val="clear" w:color="auto" w:fill="E8EEF4"/>
            <w:tcMar>
              <w:top w:w="60" w:type="dxa"/>
              <w:left w:w="100" w:type="dxa"/>
              <w:bottom w:w="60" w:type="dxa"/>
              <w:right w:w="100" w:type="dxa"/>
            </w:tcMar>
          </w:tcPr>
          <w:p w14:paraId="448A2647" w14:textId="77777777" w:rsidR="009E3C86" w:rsidRDefault="00000000">
            <w:pPr>
              <w:spacing w:after="40"/>
            </w:pPr>
            <w:r>
              <w:rPr>
                <w:b/>
                <w:bCs/>
                <w:sz w:val="20"/>
                <w:szCs w:val="20"/>
              </w:rPr>
              <w:t>Δ</w:t>
            </w:r>
          </w:p>
        </w:tc>
      </w:tr>
      <w:tr w:rsidR="009E3C86" w14:paraId="34298ECB" w14:textId="77777777">
        <w:tc>
          <w:tcPr>
            <w:tcW w:w="2256"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16264A05" w14:textId="77777777" w:rsidR="009E3C86" w:rsidRDefault="00000000">
            <w:pPr>
              <w:spacing w:after="40"/>
            </w:pPr>
            <w:r>
              <w:rPr>
                <w:sz w:val="20"/>
                <w:szCs w:val="20"/>
              </w:rPr>
              <w:t>Faithfulness</w:t>
            </w:r>
          </w:p>
        </w:tc>
        <w:tc>
          <w:tcPr>
            <w:tcW w:w="2256"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55F262B5" w14:textId="77777777" w:rsidR="009E3C86" w:rsidRDefault="00000000">
            <w:pPr>
              <w:spacing w:after="40"/>
            </w:pPr>
            <w:r>
              <w:rPr>
                <w:sz w:val="20"/>
                <w:szCs w:val="20"/>
              </w:rPr>
              <w:t>0.7491</w:t>
            </w:r>
          </w:p>
        </w:tc>
        <w:tc>
          <w:tcPr>
            <w:tcW w:w="2256"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4EC18FC5" w14:textId="77777777" w:rsidR="009E3C86" w:rsidRDefault="00000000">
            <w:pPr>
              <w:spacing w:after="40"/>
            </w:pPr>
            <w:r>
              <w:rPr>
                <w:sz w:val="20"/>
                <w:szCs w:val="20"/>
              </w:rPr>
              <w:t>0.7659</w:t>
            </w:r>
          </w:p>
        </w:tc>
        <w:tc>
          <w:tcPr>
            <w:tcW w:w="2256"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72B5667C" w14:textId="77777777" w:rsidR="009E3C86" w:rsidRDefault="00000000">
            <w:pPr>
              <w:spacing w:after="40"/>
            </w:pPr>
            <w:r>
              <w:rPr>
                <w:sz w:val="20"/>
                <w:szCs w:val="20"/>
              </w:rPr>
              <w:t>+0.0168</w:t>
            </w:r>
          </w:p>
        </w:tc>
      </w:tr>
      <w:tr w:rsidR="009E3C86" w14:paraId="49824C68" w14:textId="77777777">
        <w:tc>
          <w:tcPr>
            <w:tcW w:w="2256"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3957E361" w14:textId="77777777" w:rsidR="009E3C86" w:rsidRDefault="00000000">
            <w:pPr>
              <w:spacing w:after="40"/>
            </w:pPr>
            <w:r>
              <w:rPr>
                <w:sz w:val="20"/>
                <w:szCs w:val="20"/>
              </w:rPr>
              <w:lastRenderedPageBreak/>
              <w:t>Answer Relevancy</w:t>
            </w:r>
          </w:p>
        </w:tc>
        <w:tc>
          <w:tcPr>
            <w:tcW w:w="2256"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7BBACDB6" w14:textId="77777777" w:rsidR="009E3C86" w:rsidRDefault="00000000">
            <w:pPr>
              <w:spacing w:after="40"/>
            </w:pPr>
            <w:r>
              <w:rPr>
                <w:sz w:val="20"/>
                <w:szCs w:val="20"/>
              </w:rPr>
              <w:t>0.5962</w:t>
            </w:r>
          </w:p>
        </w:tc>
        <w:tc>
          <w:tcPr>
            <w:tcW w:w="2256"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4872B847" w14:textId="77777777" w:rsidR="009E3C86" w:rsidRDefault="00000000">
            <w:pPr>
              <w:spacing w:after="40"/>
            </w:pPr>
            <w:r>
              <w:rPr>
                <w:sz w:val="20"/>
                <w:szCs w:val="20"/>
              </w:rPr>
              <w:t>0.6255</w:t>
            </w:r>
          </w:p>
        </w:tc>
        <w:tc>
          <w:tcPr>
            <w:tcW w:w="2256"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74144AB1" w14:textId="77777777" w:rsidR="009E3C86" w:rsidRDefault="00000000">
            <w:pPr>
              <w:spacing w:after="40"/>
            </w:pPr>
            <w:r>
              <w:rPr>
                <w:sz w:val="20"/>
                <w:szCs w:val="20"/>
              </w:rPr>
              <w:t>+0.0294</w:t>
            </w:r>
          </w:p>
        </w:tc>
      </w:tr>
      <w:tr w:rsidR="009E3C86" w14:paraId="6AB76E84" w14:textId="77777777">
        <w:tc>
          <w:tcPr>
            <w:tcW w:w="2256"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26B9FF09" w14:textId="77777777" w:rsidR="009E3C86" w:rsidRDefault="00000000">
            <w:pPr>
              <w:spacing w:after="40"/>
            </w:pPr>
            <w:r>
              <w:rPr>
                <w:sz w:val="20"/>
                <w:szCs w:val="20"/>
              </w:rPr>
              <w:t>Context Precision</w:t>
            </w:r>
          </w:p>
        </w:tc>
        <w:tc>
          <w:tcPr>
            <w:tcW w:w="2256"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4879BA29" w14:textId="77777777" w:rsidR="009E3C86" w:rsidRDefault="00000000">
            <w:pPr>
              <w:spacing w:after="40"/>
            </w:pPr>
            <w:r>
              <w:rPr>
                <w:sz w:val="20"/>
                <w:szCs w:val="20"/>
              </w:rPr>
              <w:t>0.3292</w:t>
            </w:r>
          </w:p>
        </w:tc>
        <w:tc>
          <w:tcPr>
            <w:tcW w:w="2256"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00E79216" w14:textId="77777777" w:rsidR="009E3C86" w:rsidRDefault="00000000">
            <w:pPr>
              <w:spacing w:after="40"/>
            </w:pPr>
            <w:r>
              <w:rPr>
                <w:sz w:val="20"/>
                <w:szCs w:val="20"/>
              </w:rPr>
              <w:t>0.3237</w:t>
            </w:r>
          </w:p>
        </w:tc>
        <w:tc>
          <w:tcPr>
            <w:tcW w:w="2256"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4EDC0BA4" w14:textId="77777777" w:rsidR="009E3C86" w:rsidRDefault="00000000">
            <w:pPr>
              <w:spacing w:after="40"/>
            </w:pPr>
            <w:r>
              <w:rPr>
                <w:sz w:val="20"/>
                <w:szCs w:val="20"/>
              </w:rPr>
              <w:t>−0.0054</w:t>
            </w:r>
          </w:p>
        </w:tc>
      </w:tr>
      <w:tr w:rsidR="009E3C86" w14:paraId="19D3F0E7" w14:textId="77777777">
        <w:tc>
          <w:tcPr>
            <w:tcW w:w="2256"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1A179E63" w14:textId="77777777" w:rsidR="009E3C86" w:rsidRDefault="00000000">
            <w:pPr>
              <w:spacing w:after="40"/>
            </w:pPr>
            <w:r>
              <w:rPr>
                <w:sz w:val="20"/>
                <w:szCs w:val="20"/>
              </w:rPr>
              <w:t>Context Recall</w:t>
            </w:r>
          </w:p>
        </w:tc>
        <w:tc>
          <w:tcPr>
            <w:tcW w:w="2256"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17240D0A" w14:textId="77777777" w:rsidR="009E3C86" w:rsidRDefault="00000000">
            <w:pPr>
              <w:spacing w:after="40"/>
            </w:pPr>
            <w:r>
              <w:rPr>
                <w:sz w:val="20"/>
                <w:szCs w:val="20"/>
              </w:rPr>
              <w:t>0.4709</w:t>
            </w:r>
          </w:p>
        </w:tc>
        <w:tc>
          <w:tcPr>
            <w:tcW w:w="2256"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5D1500A3" w14:textId="77777777" w:rsidR="009E3C86" w:rsidRDefault="00000000">
            <w:pPr>
              <w:spacing w:after="40"/>
            </w:pPr>
            <w:r>
              <w:rPr>
                <w:sz w:val="20"/>
                <w:szCs w:val="20"/>
              </w:rPr>
              <w:t>0.4817</w:t>
            </w:r>
          </w:p>
        </w:tc>
        <w:tc>
          <w:tcPr>
            <w:tcW w:w="2256"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09C65C69" w14:textId="77777777" w:rsidR="009E3C86" w:rsidRDefault="00000000">
            <w:pPr>
              <w:spacing w:after="40"/>
            </w:pPr>
            <w:r>
              <w:rPr>
                <w:sz w:val="20"/>
                <w:szCs w:val="20"/>
              </w:rPr>
              <w:t>+0.0108</w:t>
            </w:r>
          </w:p>
        </w:tc>
      </w:tr>
    </w:tbl>
    <w:p w14:paraId="72CD8FB4" w14:textId="77777777" w:rsidR="009E3C86" w:rsidRDefault="00000000">
      <w:pPr>
        <w:spacing w:before="80" w:after="200"/>
        <w:jc w:val="center"/>
      </w:pPr>
      <w:r>
        <w:rPr>
          <w:i/>
          <w:iCs/>
          <w:color w:val="404040"/>
          <w:sz w:val="20"/>
          <w:szCs w:val="20"/>
        </w:rPr>
        <w:t>Table X: RAGAS results with local reformulation, confidence threshold 0.5.</w:t>
      </w:r>
    </w:p>
    <w:p w14:paraId="530ED8A9" w14:textId="078A6911" w:rsidR="009E3C86" w:rsidRDefault="007F0D05" w:rsidP="007F0D05">
      <w:pPr>
        <w:pStyle w:val="Nadpis1"/>
        <w:pageBreakBefore/>
      </w:pPr>
      <w:r>
        <w:lastRenderedPageBreak/>
        <w:t xml:space="preserve">Appendix </w:t>
      </w:r>
      <w:r>
        <w:t>G</w:t>
      </w:r>
      <w:r>
        <w:t xml:space="preserve">: </w:t>
      </w:r>
      <w:r>
        <w:t>Community Summary</w:t>
      </w:r>
    </w:p>
    <w:p w14:paraId="278871D4" w14:textId="57469873" w:rsidR="007F0D05" w:rsidRDefault="007F0D05" w:rsidP="007F0D05">
      <w:pPr>
        <w:spacing w:after="120"/>
      </w:pPr>
      <w:r>
        <w:t xml:space="preserve">An example of a community </w:t>
      </w:r>
      <w:proofErr w:type="spellStart"/>
      <w:r>
        <w:t>json</w:t>
      </w:r>
      <w:proofErr w:type="spellEnd"/>
      <w:r>
        <w:t xml:space="preserve"> document.</w:t>
      </w:r>
    </w:p>
    <w:p w14:paraId="34B34B51" w14:textId="63ED7403" w:rsidR="007F0D05" w:rsidRPr="007F0D05" w:rsidRDefault="007F0D05" w:rsidP="007F0D05">
      <w:pPr>
        <w:spacing w:after="120"/>
        <w:rPr>
          <w:rFonts w:ascii="Courier New" w:hAnsi="Courier New" w:cs="Courier New"/>
          <w:sz w:val="16"/>
          <w:szCs w:val="16"/>
        </w:rPr>
      </w:pPr>
      <w:r w:rsidRPr="007F0D05">
        <w:rPr>
          <w:rFonts w:ascii="Courier New" w:hAnsi="Courier New" w:cs="Courier New"/>
          <w:sz w:val="16"/>
          <w:szCs w:val="16"/>
        </w:rPr>
        <w:t>{</w:t>
      </w:r>
    </w:p>
    <w:p w14:paraId="5D5D3D63" w14:textId="77777777" w:rsidR="007F0D05" w:rsidRPr="007F0D05" w:rsidRDefault="007F0D05" w:rsidP="007F0D05">
      <w:pPr>
        <w:spacing w:after="120"/>
        <w:rPr>
          <w:rFonts w:ascii="Courier New" w:hAnsi="Courier New" w:cs="Courier New"/>
          <w:sz w:val="16"/>
          <w:szCs w:val="16"/>
        </w:rPr>
      </w:pPr>
      <w:r w:rsidRPr="007F0D05">
        <w:rPr>
          <w:rFonts w:ascii="Courier New" w:hAnsi="Courier New" w:cs="Courier New"/>
          <w:sz w:val="16"/>
          <w:szCs w:val="16"/>
        </w:rPr>
        <w:t xml:space="preserve">  "</w:t>
      </w:r>
      <w:proofErr w:type="spellStart"/>
      <w:proofErr w:type="gramStart"/>
      <w:r w:rsidRPr="007F0D05">
        <w:rPr>
          <w:rFonts w:ascii="Courier New" w:hAnsi="Courier New" w:cs="Courier New"/>
          <w:sz w:val="16"/>
          <w:szCs w:val="16"/>
        </w:rPr>
        <w:t>community</w:t>
      </w:r>
      <w:proofErr w:type="gramEnd"/>
      <w:r w:rsidRPr="007F0D05">
        <w:rPr>
          <w:rFonts w:ascii="Courier New" w:hAnsi="Courier New" w:cs="Courier New"/>
          <w:sz w:val="16"/>
          <w:szCs w:val="16"/>
        </w:rPr>
        <w:t>_id</w:t>
      </w:r>
      <w:proofErr w:type="spellEnd"/>
      <w:r w:rsidRPr="007F0D05">
        <w:rPr>
          <w:rFonts w:ascii="Courier New" w:hAnsi="Courier New" w:cs="Courier New"/>
          <w:sz w:val="16"/>
          <w:szCs w:val="16"/>
        </w:rPr>
        <w:t>": 137,</w:t>
      </w:r>
    </w:p>
    <w:p w14:paraId="5D08EC6F" w14:textId="77777777" w:rsidR="007F0D05" w:rsidRPr="007F0D05" w:rsidRDefault="007F0D05" w:rsidP="007F0D05">
      <w:pPr>
        <w:spacing w:after="120"/>
        <w:rPr>
          <w:rFonts w:ascii="Courier New" w:hAnsi="Courier New" w:cs="Courier New"/>
          <w:sz w:val="16"/>
          <w:szCs w:val="16"/>
        </w:rPr>
      </w:pPr>
      <w:r w:rsidRPr="007F0D05">
        <w:rPr>
          <w:rFonts w:ascii="Courier New" w:hAnsi="Courier New" w:cs="Courier New"/>
          <w:sz w:val="16"/>
          <w:szCs w:val="16"/>
        </w:rPr>
        <w:t xml:space="preserve">  "summary": "This cluster of papers is unified by a focus on the taxonomy, phylogeny, and biogeography of red algae (Rhodophyta), with significant attention to the discovery and characterization of new species and genera across diverse geographic regions, particularly the Pacific Ocean, including Australia, Korea, Japan, New Zealand, and India. Key findings include the identification of novel species such as *</w:t>
      </w:r>
      <w:proofErr w:type="spellStart"/>
      <w:r w:rsidRPr="007F0D05">
        <w:rPr>
          <w:rFonts w:ascii="Courier New" w:hAnsi="Courier New" w:cs="Courier New"/>
          <w:sz w:val="16"/>
          <w:szCs w:val="16"/>
        </w:rPr>
        <w:t>Bangiopsis</w:t>
      </w:r>
      <w:proofErr w:type="spellEnd"/>
      <w:r w:rsidRPr="007F0D05">
        <w:rPr>
          <w:rFonts w:ascii="Courier New" w:hAnsi="Courier New" w:cs="Courier New"/>
          <w:sz w:val="16"/>
          <w:szCs w:val="16"/>
        </w:rPr>
        <w:t xml:space="preserve"> </w:t>
      </w:r>
      <w:proofErr w:type="spellStart"/>
      <w:r w:rsidRPr="007F0D05">
        <w:rPr>
          <w:rFonts w:ascii="Courier New" w:hAnsi="Courier New" w:cs="Courier New"/>
          <w:sz w:val="16"/>
          <w:szCs w:val="16"/>
        </w:rPr>
        <w:t>franklynotti</w:t>
      </w:r>
      <w:proofErr w:type="spellEnd"/>
      <w:r w:rsidRPr="007F0D05">
        <w:rPr>
          <w:rFonts w:ascii="Courier New" w:hAnsi="Courier New" w:cs="Courier New"/>
          <w:sz w:val="16"/>
          <w:szCs w:val="16"/>
        </w:rPr>
        <w:t>*, *</w:t>
      </w:r>
      <w:proofErr w:type="spellStart"/>
      <w:r w:rsidRPr="007F0D05">
        <w:rPr>
          <w:rFonts w:ascii="Courier New" w:hAnsi="Courier New" w:cs="Courier New"/>
          <w:sz w:val="16"/>
          <w:szCs w:val="16"/>
        </w:rPr>
        <w:t>Erythrolobus</w:t>
      </w:r>
      <w:proofErr w:type="spellEnd"/>
      <w:r w:rsidRPr="007F0D05">
        <w:rPr>
          <w:rFonts w:ascii="Courier New" w:hAnsi="Courier New" w:cs="Courier New"/>
          <w:sz w:val="16"/>
          <w:szCs w:val="16"/>
        </w:rPr>
        <w:t xml:space="preserve"> </w:t>
      </w:r>
      <w:proofErr w:type="spellStart"/>
      <w:r w:rsidRPr="007F0D05">
        <w:rPr>
          <w:rFonts w:ascii="Courier New" w:hAnsi="Courier New" w:cs="Courier New"/>
          <w:sz w:val="16"/>
          <w:szCs w:val="16"/>
        </w:rPr>
        <w:t>australicus</w:t>
      </w:r>
      <w:proofErr w:type="spellEnd"/>
      <w:r w:rsidRPr="007F0D05">
        <w:rPr>
          <w:rFonts w:ascii="Courier New" w:hAnsi="Courier New" w:cs="Courier New"/>
          <w:sz w:val="16"/>
          <w:szCs w:val="16"/>
        </w:rPr>
        <w:t>*, *</w:t>
      </w:r>
      <w:proofErr w:type="spellStart"/>
      <w:r w:rsidRPr="007F0D05">
        <w:rPr>
          <w:rFonts w:ascii="Courier New" w:hAnsi="Courier New" w:cs="Courier New"/>
          <w:sz w:val="16"/>
          <w:szCs w:val="16"/>
        </w:rPr>
        <w:t>Bostrychia</w:t>
      </w:r>
      <w:proofErr w:type="spellEnd"/>
      <w:r w:rsidRPr="007F0D05">
        <w:rPr>
          <w:rFonts w:ascii="Courier New" w:hAnsi="Courier New" w:cs="Courier New"/>
          <w:sz w:val="16"/>
          <w:szCs w:val="16"/>
        </w:rPr>
        <w:t xml:space="preserve"> </w:t>
      </w:r>
      <w:proofErr w:type="spellStart"/>
      <w:r w:rsidRPr="007F0D05">
        <w:rPr>
          <w:rFonts w:ascii="Courier New" w:hAnsi="Courier New" w:cs="Courier New"/>
          <w:sz w:val="16"/>
          <w:szCs w:val="16"/>
        </w:rPr>
        <w:t>anomala</w:t>
      </w:r>
      <w:proofErr w:type="spellEnd"/>
      <w:r w:rsidRPr="007F0D05">
        <w:rPr>
          <w:rFonts w:ascii="Courier New" w:hAnsi="Courier New" w:cs="Courier New"/>
          <w:sz w:val="16"/>
          <w:szCs w:val="16"/>
        </w:rPr>
        <w:t>*, and *</w:t>
      </w:r>
      <w:proofErr w:type="spellStart"/>
      <w:r w:rsidRPr="007F0D05">
        <w:rPr>
          <w:rFonts w:ascii="Courier New" w:hAnsi="Courier New" w:cs="Courier New"/>
          <w:sz w:val="16"/>
          <w:szCs w:val="16"/>
        </w:rPr>
        <w:t>Tsunamia</w:t>
      </w:r>
      <w:proofErr w:type="spellEnd"/>
      <w:r w:rsidRPr="007F0D05">
        <w:rPr>
          <w:rFonts w:ascii="Courier New" w:hAnsi="Courier New" w:cs="Courier New"/>
          <w:sz w:val="16"/>
          <w:szCs w:val="16"/>
        </w:rPr>
        <w:t xml:space="preserve"> </w:t>
      </w:r>
      <w:proofErr w:type="spellStart"/>
      <w:r w:rsidRPr="007F0D05">
        <w:rPr>
          <w:rFonts w:ascii="Courier New" w:hAnsi="Courier New" w:cs="Courier New"/>
          <w:sz w:val="16"/>
          <w:szCs w:val="16"/>
        </w:rPr>
        <w:t>transpacifica</w:t>
      </w:r>
      <w:proofErr w:type="spellEnd"/>
      <w:r w:rsidRPr="007F0D05">
        <w:rPr>
          <w:rFonts w:ascii="Courier New" w:hAnsi="Courier New" w:cs="Courier New"/>
          <w:sz w:val="16"/>
          <w:szCs w:val="16"/>
        </w:rPr>
        <w:t xml:space="preserve">*, often resolved through molecular markers like </w:t>
      </w:r>
      <w:proofErr w:type="spellStart"/>
      <w:r w:rsidRPr="007F0D05">
        <w:rPr>
          <w:rFonts w:ascii="Courier New" w:hAnsi="Courier New" w:cs="Courier New"/>
          <w:sz w:val="16"/>
          <w:szCs w:val="16"/>
        </w:rPr>
        <w:t>rbcL</w:t>
      </w:r>
      <w:proofErr w:type="spellEnd"/>
      <w:r w:rsidRPr="007F0D05">
        <w:rPr>
          <w:rFonts w:ascii="Courier New" w:hAnsi="Courier New" w:cs="Courier New"/>
          <w:sz w:val="16"/>
          <w:szCs w:val="16"/>
        </w:rPr>
        <w:t xml:space="preserve">, </w:t>
      </w:r>
      <w:proofErr w:type="spellStart"/>
      <w:r w:rsidRPr="007F0D05">
        <w:rPr>
          <w:rFonts w:ascii="Courier New" w:hAnsi="Courier New" w:cs="Courier New"/>
          <w:sz w:val="16"/>
          <w:szCs w:val="16"/>
        </w:rPr>
        <w:t>psbA</w:t>
      </w:r>
      <w:proofErr w:type="spellEnd"/>
      <w:r w:rsidRPr="007F0D05">
        <w:rPr>
          <w:rFonts w:ascii="Courier New" w:hAnsi="Courier New" w:cs="Courier New"/>
          <w:sz w:val="16"/>
          <w:szCs w:val="16"/>
        </w:rPr>
        <w:t xml:space="preserve">, and SSU rDNA, alongside morphological and ultrastructural analyses. The studies frequently address taxonomic revisions within families such as the </w:t>
      </w:r>
      <w:proofErr w:type="spellStart"/>
      <w:r w:rsidRPr="007F0D05">
        <w:rPr>
          <w:rFonts w:ascii="Courier New" w:hAnsi="Courier New" w:cs="Courier New"/>
          <w:sz w:val="16"/>
          <w:szCs w:val="16"/>
        </w:rPr>
        <w:t>Bangiophyceae</w:t>
      </w:r>
      <w:proofErr w:type="spellEnd"/>
      <w:r w:rsidRPr="007F0D05">
        <w:rPr>
          <w:rFonts w:ascii="Courier New" w:hAnsi="Courier New" w:cs="Courier New"/>
          <w:sz w:val="16"/>
          <w:szCs w:val="16"/>
        </w:rPr>
        <w:t xml:space="preserve">, </w:t>
      </w:r>
      <w:proofErr w:type="spellStart"/>
      <w:r w:rsidRPr="007F0D05">
        <w:rPr>
          <w:rFonts w:ascii="Courier New" w:hAnsi="Courier New" w:cs="Courier New"/>
          <w:sz w:val="16"/>
          <w:szCs w:val="16"/>
        </w:rPr>
        <w:t>Porphyridiophyceae</w:t>
      </w:r>
      <w:proofErr w:type="spellEnd"/>
      <w:r w:rsidRPr="007F0D05">
        <w:rPr>
          <w:rFonts w:ascii="Courier New" w:hAnsi="Courier New" w:cs="Courier New"/>
          <w:sz w:val="16"/>
          <w:szCs w:val="16"/>
        </w:rPr>
        <w:t xml:space="preserve">, and </w:t>
      </w:r>
      <w:proofErr w:type="spellStart"/>
      <w:r w:rsidRPr="007F0D05">
        <w:rPr>
          <w:rFonts w:ascii="Courier New" w:hAnsi="Courier New" w:cs="Courier New"/>
          <w:sz w:val="16"/>
          <w:szCs w:val="16"/>
        </w:rPr>
        <w:t>Ceramiaceae</w:t>
      </w:r>
      <w:proofErr w:type="spellEnd"/>
      <w:r w:rsidRPr="007F0D05">
        <w:rPr>
          <w:rFonts w:ascii="Courier New" w:hAnsi="Courier New" w:cs="Courier New"/>
          <w:sz w:val="16"/>
          <w:szCs w:val="16"/>
        </w:rPr>
        <w:t xml:space="preserve">, and highlight the importance of chemotaxonomic markers (e.g., osmolytes, </w:t>
      </w:r>
      <w:proofErr w:type="spellStart"/>
      <w:r w:rsidRPr="007F0D05">
        <w:rPr>
          <w:rFonts w:ascii="Courier New" w:hAnsi="Courier New" w:cs="Courier New"/>
          <w:sz w:val="16"/>
          <w:szCs w:val="16"/>
        </w:rPr>
        <w:t>floridoside</w:t>
      </w:r>
      <w:proofErr w:type="spellEnd"/>
      <w:r w:rsidRPr="007F0D05">
        <w:rPr>
          <w:rFonts w:ascii="Courier New" w:hAnsi="Courier New" w:cs="Courier New"/>
          <w:sz w:val="16"/>
          <w:szCs w:val="16"/>
        </w:rPr>
        <w:t xml:space="preserve">) and DNA barcoding for resolving cryptic diversity. Ecologically, the research spans intertidal, mangrove, freshwater, and drift plastic habitats, with several papers examining salinity tolerance, reproductive strategies (e.g., </w:t>
      </w:r>
      <w:proofErr w:type="spellStart"/>
      <w:r w:rsidRPr="007F0D05">
        <w:rPr>
          <w:rFonts w:ascii="Courier New" w:hAnsi="Courier New" w:cs="Courier New"/>
          <w:sz w:val="16"/>
          <w:szCs w:val="16"/>
        </w:rPr>
        <w:t>spermatial</w:t>
      </w:r>
      <w:proofErr w:type="spellEnd"/>
      <w:r w:rsidRPr="007F0D05">
        <w:rPr>
          <w:rFonts w:ascii="Courier New" w:hAnsi="Courier New" w:cs="Courier New"/>
          <w:sz w:val="16"/>
          <w:szCs w:val="16"/>
        </w:rPr>
        <w:t xml:space="preserve"> release), and the impacts of environmental stressors like oil spills and pathogens such as *Pythium </w:t>
      </w:r>
      <w:proofErr w:type="spellStart"/>
      <w:r w:rsidRPr="007F0D05">
        <w:rPr>
          <w:rFonts w:ascii="Courier New" w:hAnsi="Courier New" w:cs="Courier New"/>
          <w:sz w:val="16"/>
          <w:szCs w:val="16"/>
        </w:rPr>
        <w:t>porphyrae</w:t>
      </w:r>
      <w:proofErr w:type="spellEnd"/>
      <w:r w:rsidRPr="007F0D05">
        <w:rPr>
          <w:rFonts w:ascii="Courier New" w:hAnsi="Courier New" w:cs="Courier New"/>
          <w:sz w:val="16"/>
          <w:szCs w:val="16"/>
        </w:rPr>
        <w:t>* on algal populations.",</w:t>
      </w:r>
    </w:p>
    <w:p w14:paraId="3A6346A0" w14:textId="77777777" w:rsidR="007F0D05" w:rsidRPr="007F0D05" w:rsidRDefault="007F0D05" w:rsidP="007F0D05">
      <w:pPr>
        <w:spacing w:after="120"/>
        <w:rPr>
          <w:rFonts w:ascii="Courier New" w:hAnsi="Courier New" w:cs="Courier New"/>
          <w:sz w:val="16"/>
          <w:szCs w:val="16"/>
        </w:rPr>
      </w:pPr>
      <w:r w:rsidRPr="007F0D05">
        <w:rPr>
          <w:rFonts w:ascii="Courier New" w:hAnsi="Courier New" w:cs="Courier New"/>
          <w:sz w:val="16"/>
          <w:szCs w:val="16"/>
        </w:rPr>
        <w:t xml:space="preserve">  "</w:t>
      </w:r>
      <w:proofErr w:type="spellStart"/>
      <w:r w:rsidRPr="007F0D05">
        <w:rPr>
          <w:rFonts w:ascii="Courier New" w:hAnsi="Courier New" w:cs="Courier New"/>
          <w:sz w:val="16"/>
          <w:szCs w:val="16"/>
        </w:rPr>
        <w:t>n_entities</w:t>
      </w:r>
      <w:proofErr w:type="spellEnd"/>
      <w:r w:rsidRPr="007F0D05">
        <w:rPr>
          <w:rFonts w:ascii="Courier New" w:hAnsi="Courier New" w:cs="Courier New"/>
          <w:sz w:val="16"/>
          <w:szCs w:val="16"/>
        </w:rPr>
        <w:t>": 124,</w:t>
      </w:r>
    </w:p>
    <w:p w14:paraId="0D993BF9" w14:textId="77777777" w:rsidR="007F0D05" w:rsidRPr="007F0D05" w:rsidRDefault="007F0D05" w:rsidP="007F0D05">
      <w:pPr>
        <w:spacing w:after="120"/>
        <w:rPr>
          <w:rFonts w:ascii="Courier New" w:hAnsi="Courier New" w:cs="Courier New"/>
          <w:sz w:val="16"/>
          <w:szCs w:val="16"/>
        </w:rPr>
      </w:pPr>
      <w:r w:rsidRPr="007F0D05">
        <w:rPr>
          <w:rFonts w:ascii="Courier New" w:hAnsi="Courier New" w:cs="Courier New"/>
          <w:sz w:val="16"/>
          <w:szCs w:val="16"/>
        </w:rPr>
        <w:t xml:space="preserve">  "</w:t>
      </w:r>
      <w:proofErr w:type="spellStart"/>
      <w:r w:rsidRPr="007F0D05">
        <w:rPr>
          <w:rFonts w:ascii="Courier New" w:hAnsi="Courier New" w:cs="Courier New"/>
          <w:sz w:val="16"/>
          <w:szCs w:val="16"/>
        </w:rPr>
        <w:t>n_papers</w:t>
      </w:r>
      <w:proofErr w:type="spellEnd"/>
      <w:r w:rsidRPr="007F0D05">
        <w:rPr>
          <w:rFonts w:ascii="Courier New" w:hAnsi="Courier New" w:cs="Courier New"/>
          <w:sz w:val="16"/>
          <w:szCs w:val="16"/>
        </w:rPr>
        <w:t>": 62,</w:t>
      </w:r>
    </w:p>
    <w:p w14:paraId="4A9E7CC0" w14:textId="77777777" w:rsidR="007F0D05" w:rsidRPr="007F0D05" w:rsidRDefault="007F0D05" w:rsidP="007F0D05">
      <w:pPr>
        <w:spacing w:after="120"/>
        <w:rPr>
          <w:rFonts w:ascii="Courier New" w:hAnsi="Courier New" w:cs="Courier New"/>
          <w:sz w:val="16"/>
          <w:szCs w:val="16"/>
        </w:rPr>
      </w:pPr>
      <w:r w:rsidRPr="007F0D05">
        <w:rPr>
          <w:rFonts w:ascii="Courier New" w:hAnsi="Courier New" w:cs="Courier New"/>
          <w:sz w:val="16"/>
          <w:szCs w:val="16"/>
        </w:rPr>
        <w:t xml:space="preserve">  "</w:t>
      </w:r>
      <w:proofErr w:type="spellStart"/>
      <w:r w:rsidRPr="007F0D05">
        <w:rPr>
          <w:rFonts w:ascii="Courier New" w:hAnsi="Courier New" w:cs="Courier New"/>
          <w:sz w:val="16"/>
          <w:szCs w:val="16"/>
        </w:rPr>
        <w:t>n_papers_with_summaries</w:t>
      </w:r>
      <w:proofErr w:type="spellEnd"/>
      <w:r w:rsidRPr="007F0D05">
        <w:rPr>
          <w:rFonts w:ascii="Courier New" w:hAnsi="Courier New" w:cs="Courier New"/>
          <w:sz w:val="16"/>
          <w:szCs w:val="16"/>
        </w:rPr>
        <w:t>": 61,</w:t>
      </w:r>
    </w:p>
    <w:p w14:paraId="3D249B8E" w14:textId="77777777" w:rsidR="007F0D05" w:rsidRPr="007F0D05" w:rsidRDefault="007F0D05" w:rsidP="007F0D05">
      <w:pPr>
        <w:spacing w:after="120"/>
        <w:rPr>
          <w:rFonts w:ascii="Courier New" w:hAnsi="Courier New" w:cs="Courier New"/>
          <w:sz w:val="16"/>
          <w:szCs w:val="16"/>
        </w:rPr>
      </w:pPr>
      <w:r w:rsidRPr="007F0D05">
        <w:rPr>
          <w:rFonts w:ascii="Courier New" w:hAnsi="Courier New" w:cs="Courier New"/>
          <w:sz w:val="16"/>
          <w:szCs w:val="16"/>
        </w:rPr>
        <w:t xml:space="preserve">  "</w:t>
      </w:r>
      <w:proofErr w:type="spellStart"/>
      <w:proofErr w:type="gramStart"/>
      <w:r w:rsidRPr="007F0D05">
        <w:rPr>
          <w:rFonts w:ascii="Courier New" w:hAnsi="Courier New" w:cs="Courier New"/>
          <w:sz w:val="16"/>
          <w:szCs w:val="16"/>
        </w:rPr>
        <w:t>entity</w:t>
      </w:r>
      <w:proofErr w:type="gramEnd"/>
      <w:r w:rsidRPr="007F0D05">
        <w:rPr>
          <w:rFonts w:ascii="Courier New" w:hAnsi="Courier New" w:cs="Courier New"/>
          <w:sz w:val="16"/>
          <w:szCs w:val="16"/>
        </w:rPr>
        <w:t>_sample</w:t>
      </w:r>
      <w:proofErr w:type="spellEnd"/>
      <w:r w:rsidRPr="007F0D05">
        <w:rPr>
          <w:rFonts w:ascii="Courier New" w:hAnsi="Courier New" w:cs="Courier New"/>
          <w:sz w:val="16"/>
          <w:szCs w:val="16"/>
        </w:rPr>
        <w:t>": [</w:t>
      </w:r>
    </w:p>
    <w:p w14:paraId="40706D34" w14:textId="77777777" w:rsidR="007F0D05" w:rsidRPr="007F0D05" w:rsidRDefault="007F0D05" w:rsidP="007F0D05">
      <w:pPr>
        <w:spacing w:after="120"/>
        <w:rPr>
          <w:rFonts w:ascii="Courier New" w:hAnsi="Courier New" w:cs="Courier New"/>
          <w:sz w:val="16"/>
          <w:szCs w:val="16"/>
        </w:rPr>
      </w:pPr>
      <w:r w:rsidRPr="007F0D05">
        <w:rPr>
          <w:rFonts w:ascii="Courier New" w:hAnsi="Courier New" w:cs="Courier New"/>
          <w:sz w:val="16"/>
          <w:szCs w:val="16"/>
        </w:rPr>
        <w:t xml:space="preserve">    "AY119774",</w:t>
      </w:r>
    </w:p>
    <w:p w14:paraId="341A3CD5" w14:textId="77777777" w:rsidR="007F0D05" w:rsidRPr="007F0D05" w:rsidRDefault="007F0D05" w:rsidP="007F0D05">
      <w:pPr>
        <w:spacing w:after="120"/>
        <w:rPr>
          <w:rFonts w:ascii="Courier New" w:hAnsi="Courier New" w:cs="Courier New"/>
          <w:sz w:val="16"/>
          <w:szCs w:val="16"/>
        </w:rPr>
      </w:pPr>
      <w:r w:rsidRPr="007F0D05">
        <w:rPr>
          <w:rFonts w:ascii="Courier New" w:hAnsi="Courier New" w:cs="Courier New"/>
          <w:sz w:val="16"/>
          <w:szCs w:val="16"/>
        </w:rPr>
        <w:t xml:space="preserve">    "AY119775",</w:t>
      </w:r>
    </w:p>
    <w:p w14:paraId="6D9C8228" w14:textId="77777777" w:rsidR="007F0D05" w:rsidRPr="007F0D05" w:rsidRDefault="007F0D05" w:rsidP="007F0D05">
      <w:pPr>
        <w:spacing w:after="120"/>
        <w:rPr>
          <w:rFonts w:ascii="Courier New" w:hAnsi="Courier New" w:cs="Courier New"/>
          <w:sz w:val="16"/>
          <w:szCs w:val="16"/>
        </w:rPr>
      </w:pPr>
      <w:r w:rsidRPr="007F0D05">
        <w:rPr>
          <w:rFonts w:ascii="Courier New" w:hAnsi="Courier New" w:cs="Courier New"/>
          <w:sz w:val="16"/>
          <w:szCs w:val="16"/>
        </w:rPr>
        <w:t xml:space="preserve">    "Akaike information criterion (AIC)",</w:t>
      </w:r>
    </w:p>
    <w:p w14:paraId="283A1D03" w14:textId="77777777" w:rsidR="007F0D05" w:rsidRPr="007F0D05" w:rsidRDefault="007F0D05" w:rsidP="007F0D05">
      <w:pPr>
        <w:spacing w:after="120"/>
        <w:rPr>
          <w:rFonts w:ascii="Courier New" w:hAnsi="Courier New" w:cs="Courier New"/>
          <w:sz w:val="16"/>
          <w:szCs w:val="16"/>
        </w:rPr>
      </w:pPr>
      <w:r w:rsidRPr="007F0D05">
        <w:rPr>
          <w:rFonts w:ascii="Courier New" w:hAnsi="Courier New" w:cs="Courier New"/>
          <w:sz w:val="16"/>
          <w:szCs w:val="16"/>
        </w:rPr>
        <w:t xml:space="preserve">    "</w:t>
      </w:r>
      <w:proofErr w:type="spellStart"/>
      <w:r w:rsidRPr="007F0D05">
        <w:rPr>
          <w:rFonts w:ascii="Courier New" w:hAnsi="Courier New" w:cs="Courier New"/>
          <w:sz w:val="16"/>
          <w:szCs w:val="16"/>
        </w:rPr>
        <w:t>Bostrychia</w:t>
      </w:r>
      <w:proofErr w:type="spellEnd"/>
      <w:r w:rsidRPr="007F0D05">
        <w:rPr>
          <w:rFonts w:ascii="Courier New" w:hAnsi="Courier New" w:cs="Courier New"/>
          <w:sz w:val="16"/>
          <w:szCs w:val="16"/>
        </w:rPr>
        <w:t xml:space="preserve"> </w:t>
      </w:r>
      <w:proofErr w:type="spellStart"/>
      <w:r w:rsidRPr="007F0D05">
        <w:rPr>
          <w:rFonts w:ascii="Courier New" w:hAnsi="Courier New" w:cs="Courier New"/>
          <w:sz w:val="16"/>
          <w:szCs w:val="16"/>
        </w:rPr>
        <w:t>arbuscula</w:t>
      </w:r>
      <w:proofErr w:type="spellEnd"/>
      <w:r w:rsidRPr="007F0D05">
        <w:rPr>
          <w:rFonts w:ascii="Courier New" w:hAnsi="Courier New" w:cs="Courier New"/>
          <w:sz w:val="16"/>
          <w:szCs w:val="16"/>
        </w:rPr>
        <w:t>",</w:t>
      </w:r>
    </w:p>
    <w:p w14:paraId="5877C5E5" w14:textId="77777777" w:rsidR="007F0D05" w:rsidRPr="007F0D05" w:rsidRDefault="007F0D05" w:rsidP="007F0D05">
      <w:pPr>
        <w:spacing w:after="120"/>
        <w:rPr>
          <w:rFonts w:ascii="Courier New" w:hAnsi="Courier New" w:cs="Courier New"/>
          <w:sz w:val="16"/>
          <w:szCs w:val="16"/>
        </w:rPr>
      </w:pPr>
      <w:r w:rsidRPr="007F0D05">
        <w:rPr>
          <w:rFonts w:ascii="Courier New" w:hAnsi="Courier New" w:cs="Courier New"/>
          <w:sz w:val="16"/>
          <w:szCs w:val="16"/>
        </w:rPr>
        <w:t xml:space="preserve">    "</w:t>
      </w:r>
      <w:proofErr w:type="spellStart"/>
      <w:r w:rsidRPr="007F0D05">
        <w:rPr>
          <w:rFonts w:ascii="Courier New" w:hAnsi="Courier New" w:cs="Courier New"/>
          <w:sz w:val="16"/>
          <w:szCs w:val="16"/>
        </w:rPr>
        <w:t>Champia</w:t>
      </w:r>
      <w:proofErr w:type="spellEnd"/>
      <w:r w:rsidRPr="007F0D05">
        <w:rPr>
          <w:rFonts w:ascii="Courier New" w:hAnsi="Courier New" w:cs="Courier New"/>
          <w:sz w:val="16"/>
          <w:szCs w:val="16"/>
        </w:rPr>
        <w:t xml:space="preserve"> novae-zelandiae",</w:t>
      </w:r>
    </w:p>
    <w:p w14:paraId="05EFB8D0" w14:textId="77777777" w:rsidR="007F0D05" w:rsidRPr="007F0D05" w:rsidRDefault="007F0D05" w:rsidP="007F0D05">
      <w:pPr>
        <w:spacing w:after="120"/>
        <w:rPr>
          <w:rFonts w:ascii="Courier New" w:hAnsi="Courier New" w:cs="Courier New"/>
          <w:sz w:val="16"/>
          <w:szCs w:val="16"/>
        </w:rPr>
      </w:pPr>
      <w:r w:rsidRPr="007F0D05">
        <w:rPr>
          <w:rFonts w:ascii="Courier New" w:hAnsi="Courier New" w:cs="Courier New"/>
          <w:sz w:val="16"/>
          <w:szCs w:val="16"/>
        </w:rPr>
        <w:t xml:space="preserve">    "Culture methods",</w:t>
      </w:r>
    </w:p>
    <w:p w14:paraId="5891B623" w14:textId="77777777" w:rsidR="007F0D05" w:rsidRPr="007F0D05" w:rsidRDefault="007F0D05" w:rsidP="007F0D05">
      <w:pPr>
        <w:spacing w:after="120"/>
        <w:rPr>
          <w:rFonts w:ascii="Courier New" w:hAnsi="Courier New" w:cs="Courier New"/>
          <w:sz w:val="16"/>
          <w:szCs w:val="16"/>
        </w:rPr>
      </w:pPr>
      <w:r w:rsidRPr="007F0D05">
        <w:rPr>
          <w:rFonts w:ascii="Courier New" w:hAnsi="Courier New" w:cs="Courier New"/>
          <w:sz w:val="16"/>
          <w:szCs w:val="16"/>
        </w:rPr>
        <w:t xml:space="preserve">    "</w:t>
      </w:r>
      <w:proofErr w:type="spellStart"/>
      <w:r w:rsidRPr="007F0D05">
        <w:rPr>
          <w:rFonts w:ascii="Courier New" w:hAnsi="Courier New" w:cs="Courier New"/>
          <w:sz w:val="16"/>
          <w:szCs w:val="16"/>
        </w:rPr>
        <w:t>Cyanidiales</w:t>
      </w:r>
      <w:proofErr w:type="spellEnd"/>
      <w:r w:rsidRPr="007F0D05">
        <w:rPr>
          <w:rFonts w:ascii="Courier New" w:hAnsi="Courier New" w:cs="Courier New"/>
          <w:sz w:val="16"/>
          <w:szCs w:val="16"/>
        </w:rPr>
        <w:t>",</w:t>
      </w:r>
    </w:p>
    <w:p w14:paraId="69054DDB" w14:textId="77777777" w:rsidR="007F0D05" w:rsidRPr="007F0D05" w:rsidRDefault="007F0D05" w:rsidP="007F0D05">
      <w:pPr>
        <w:spacing w:after="120"/>
        <w:rPr>
          <w:rFonts w:ascii="Courier New" w:hAnsi="Courier New" w:cs="Courier New"/>
          <w:sz w:val="16"/>
          <w:szCs w:val="16"/>
        </w:rPr>
      </w:pPr>
      <w:r w:rsidRPr="007F0D05">
        <w:rPr>
          <w:rFonts w:ascii="Courier New" w:hAnsi="Courier New" w:cs="Courier New"/>
          <w:sz w:val="16"/>
          <w:szCs w:val="16"/>
        </w:rPr>
        <w:t xml:space="preserve">    "</w:t>
      </w:r>
      <w:proofErr w:type="spellStart"/>
      <w:r w:rsidRPr="007F0D05">
        <w:rPr>
          <w:rFonts w:ascii="Courier New" w:hAnsi="Courier New" w:cs="Courier New"/>
          <w:sz w:val="16"/>
          <w:szCs w:val="16"/>
        </w:rPr>
        <w:t>Digeneaside</w:t>
      </w:r>
      <w:proofErr w:type="spellEnd"/>
      <w:r w:rsidRPr="007F0D05">
        <w:rPr>
          <w:rFonts w:ascii="Courier New" w:hAnsi="Courier New" w:cs="Courier New"/>
          <w:sz w:val="16"/>
          <w:szCs w:val="16"/>
        </w:rPr>
        <w:t>",</w:t>
      </w:r>
    </w:p>
    <w:p w14:paraId="0B88AF0A" w14:textId="77777777" w:rsidR="007F0D05" w:rsidRPr="007F0D05" w:rsidRDefault="007F0D05" w:rsidP="007F0D05">
      <w:pPr>
        <w:spacing w:after="120"/>
        <w:rPr>
          <w:rFonts w:ascii="Courier New" w:hAnsi="Courier New" w:cs="Courier New"/>
          <w:sz w:val="16"/>
          <w:szCs w:val="16"/>
        </w:rPr>
      </w:pPr>
      <w:r w:rsidRPr="007F0D05">
        <w:rPr>
          <w:rFonts w:ascii="Courier New" w:hAnsi="Courier New" w:cs="Courier New"/>
          <w:sz w:val="16"/>
          <w:szCs w:val="16"/>
        </w:rPr>
        <w:t xml:space="preserve">    "Electron Microscopy",</w:t>
      </w:r>
    </w:p>
    <w:p w14:paraId="15AFDC5D" w14:textId="77777777" w:rsidR="007F0D05" w:rsidRPr="007F0D05" w:rsidRDefault="007F0D05" w:rsidP="007F0D05">
      <w:pPr>
        <w:spacing w:after="120"/>
        <w:rPr>
          <w:rFonts w:ascii="Courier New" w:hAnsi="Courier New" w:cs="Courier New"/>
          <w:sz w:val="16"/>
          <w:szCs w:val="16"/>
        </w:rPr>
      </w:pPr>
      <w:r w:rsidRPr="007F0D05">
        <w:rPr>
          <w:rFonts w:ascii="Courier New" w:hAnsi="Courier New" w:cs="Courier New"/>
          <w:sz w:val="16"/>
          <w:szCs w:val="16"/>
        </w:rPr>
        <w:t xml:space="preserve">    "</w:t>
      </w:r>
      <w:proofErr w:type="spellStart"/>
      <w:r w:rsidRPr="007F0D05">
        <w:rPr>
          <w:rFonts w:ascii="Courier New" w:hAnsi="Courier New" w:cs="Courier New"/>
          <w:sz w:val="16"/>
          <w:szCs w:val="16"/>
        </w:rPr>
        <w:t>Erythrolobus</w:t>
      </w:r>
      <w:proofErr w:type="spellEnd"/>
      <w:r w:rsidRPr="007F0D05">
        <w:rPr>
          <w:rFonts w:ascii="Courier New" w:hAnsi="Courier New" w:cs="Courier New"/>
          <w:sz w:val="16"/>
          <w:szCs w:val="16"/>
        </w:rPr>
        <w:t>"</w:t>
      </w:r>
    </w:p>
    <w:p w14:paraId="16A5AB70" w14:textId="77777777" w:rsidR="007F0D05" w:rsidRPr="007F0D05" w:rsidRDefault="007F0D05" w:rsidP="007F0D05">
      <w:pPr>
        <w:spacing w:after="120"/>
        <w:rPr>
          <w:rFonts w:ascii="Courier New" w:hAnsi="Courier New" w:cs="Courier New"/>
          <w:sz w:val="16"/>
          <w:szCs w:val="16"/>
        </w:rPr>
      </w:pPr>
      <w:r w:rsidRPr="007F0D05">
        <w:rPr>
          <w:rFonts w:ascii="Courier New" w:hAnsi="Courier New" w:cs="Courier New"/>
          <w:sz w:val="16"/>
          <w:szCs w:val="16"/>
        </w:rPr>
        <w:t xml:space="preserve">  ],</w:t>
      </w:r>
    </w:p>
    <w:p w14:paraId="6CAE9E62" w14:textId="77777777" w:rsidR="007F0D05" w:rsidRPr="007F0D05" w:rsidRDefault="007F0D05" w:rsidP="007F0D05">
      <w:pPr>
        <w:spacing w:after="120"/>
        <w:rPr>
          <w:rFonts w:ascii="Courier New" w:hAnsi="Courier New" w:cs="Courier New"/>
          <w:sz w:val="16"/>
          <w:szCs w:val="16"/>
        </w:rPr>
      </w:pPr>
      <w:r w:rsidRPr="007F0D05">
        <w:rPr>
          <w:rFonts w:ascii="Courier New" w:hAnsi="Courier New" w:cs="Courier New"/>
          <w:sz w:val="16"/>
          <w:szCs w:val="16"/>
        </w:rPr>
        <w:t xml:space="preserve">  "resolution": 8.0</w:t>
      </w:r>
    </w:p>
    <w:p w14:paraId="2E554984" w14:textId="01FF065F" w:rsidR="007F0D05" w:rsidRPr="007F0D05" w:rsidRDefault="007F0D05" w:rsidP="007F0D05">
      <w:pPr>
        <w:spacing w:after="120"/>
        <w:rPr>
          <w:rFonts w:ascii="Courier New" w:hAnsi="Courier New" w:cs="Courier New"/>
          <w:sz w:val="16"/>
          <w:szCs w:val="16"/>
        </w:rPr>
      </w:pPr>
      <w:r w:rsidRPr="007F0D05">
        <w:rPr>
          <w:rFonts w:ascii="Courier New" w:hAnsi="Courier New" w:cs="Courier New"/>
          <w:sz w:val="16"/>
          <w:szCs w:val="16"/>
        </w:rPr>
        <w:t>}</w:t>
      </w:r>
    </w:p>
    <w:sectPr w:rsidR="007F0D05" w:rsidRPr="007F0D05">
      <w:pgSz w:w="11906" w:h="16838"/>
      <w:pgMar w:top="1440" w:right="1440" w:bottom="1440" w:left="1440"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05A2E30" w14:textId="77777777" w:rsidR="009B38F3" w:rsidRDefault="009B38F3" w:rsidP="00456A14">
      <w:pPr>
        <w:spacing w:line="240" w:lineRule="auto"/>
      </w:pPr>
      <w:r>
        <w:separator/>
      </w:r>
    </w:p>
  </w:endnote>
  <w:endnote w:type="continuationSeparator" w:id="0">
    <w:p w14:paraId="22BAEC89" w14:textId="77777777" w:rsidR="009B38F3" w:rsidRDefault="009B38F3" w:rsidP="00456A14">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Garamond">
    <w:panose1 w:val="02020404030301010803"/>
    <w:charset w:val="EE"/>
    <w:family w:val="roman"/>
    <w:pitch w:val="variable"/>
    <w:sig w:usb0="00000287" w:usb1="00000000" w:usb2="00000000" w:usb3="00000000" w:csb0="0000009F"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 w:name="Cambria Math">
    <w:panose1 w:val="02040503050406030204"/>
    <w:charset w:val="EE"/>
    <w:family w:val="roman"/>
    <w:pitch w:val="variable"/>
    <w:sig w:usb0="E00006FF" w:usb1="420024FF" w:usb2="02000000" w:usb3="00000000" w:csb0="0000019F" w:csb1="00000000"/>
  </w:font>
  <w:font w:name="Courier New">
    <w:panose1 w:val="02070309020205020404"/>
    <w:charset w:val="EE"/>
    <w:family w:val="modern"/>
    <w:pitch w:val="fixed"/>
    <w:sig w:usb0="E0002EFF" w:usb1="C0007843" w:usb2="00000009" w:usb3="00000000" w:csb0="000001FF" w:csb1="00000000"/>
  </w:font>
  <w:font w:name="Segoe UI Symbol">
    <w:panose1 w:val="020B0502040204020203"/>
    <w:charset w:val="00"/>
    <w:family w:val="swiss"/>
    <w:pitch w:val="variable"/>
    <w:sig w:usb0="800001E3" w:usb1="1200FFEF" w:usb2="00040000" w:usb3="00000000" w:csb0="00000001" w:csb1="00000000"/>
  </w:font>
  <w:font w:name="Batang">
    <w:panose1 w:val="02030600000101010101"/>
    <w:charset w:val="81"/>
    <w:family w:val="roman"/>
    <w:pitch w:val="variable"/>
    <w:sig w:usb0="B00002AF" w:usb1="69D77CFB" w:usb2="00000030" w:usb3="00000000" w:csb0="000800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3C79E11" w14:textId="77777777" w:rsidR="009B38F3" w:rsidRDefault="009B38F3" w:rsidP="00456A14">
      <w:pPr>
        <w:spacing w:line="240" w:lineRule="auto"/>
      </w:pPr>
      <w:r>
        <w:separator/>
      </w:r>
    </w:p>
  </w:footnote>
  <w:footnote w:type="continuationSeparator" w:id="0">
    <w:p w14:paraId="69AA8906" w14:textId="77777777" w:rsidR="009B38F3" w:rsidRDefault="009B38F3" w:rsidP="00456A14">
      <w:pPr>
        <w:spacing w:line="240" w:lineRule="auto"/>
      </w:pPr>
      <w:r>
        <w:continuationSeparator/>
      </w:r>
    </w:p>
  </w:footnote>
  <w:footnote w:id="1">
    <w:p w14:paraId="3A3AFC22" w14:textId="13071308" w:rsidR="00456A14" w:rsidRPr="00456A14" w:rsidRDefault="00456A14">
      <w:pPr>
        <w:pStyle w:val="Textpoznpodarou"/>
        <w:rPr>
          <w:lang w:val="cs-CZ"/>
        </w:rPr>
      </w:pPr>
      <w:r>
        <w:rPr>
          <w:rStyle w:val="Znakapoznpodarou"/>
        </w:rPr>
        <w:footnoteRef/>
      </w:r>
      <w:r>
        <w:t xml:space="preserve"> </w:t>
      </w:r>
      <w:proofErr w:type="spellStart"/>
      <w:r w:rsidRPr="00456A14">
        <w:rPr>
          <w:rFonts w:ascii="Courier New" w:hAnsi="Courier New" w:cs="Courier New"/>
          <w:sz w:val="16"/>
          <w:szCs w:val="16"/>
          <w:lang w:val="cs-CZ"/>
        </w:rPr>
        <w:t>seed</w:t>
      </w:r>
      <w:proofErr w:type="spellEnd"/>
      <w:r w:rsidRPr="00456A14">
        <w:rPr>
          <w:rFonts w:ascii="Courier New" w:hAnsi="Courier New" w:cs="Courier New"/>
          <w:sz w:val="16"/>
          <w:szCs w:val="16"/>
          <w:lang w:val="cs-CZ"/>
        </w:rPr>
        <w:t xml:space="preserve"> = 69</w:t>
      </w:r>
    </w:p>
  </w:footnote>
  <w:footnote w:id="2">
    <w:p w14:paraId="6896367A" w14:textId="77777777" w:rsidR="00456A14" w:rsidRPr="00456A14" w:rsidRDefault="00456A14" w:rsidP="00456A14">
      <w:pPr>
        <w:pStyle w:val="Textpoznpodarou"/>
        <w:rPr>
          <w:lang w:val="cs-CZ"/>
        </w:rPr>
      </w:pPr>
      <w:r>
        <w:rPr>
          <w:rStyle w:val="Znakapoznpodarou"/>
        </w:rPr>
        <w:footnoteRef/>
      </w:r>
      <w:r>
        <w:t xml:space="preserve"> </w:t>
      </w:r>
      <w:r w:rsidRPr="00456A14">
        <w:rPr>
          <w:rFonts w:ascii="Courier New" w:hAnsi="Courier New" w:cs="Courier New"/>
          <w:sz w:val="16"/>
          <w:szCs w:val="16"/>
        </w:rPr>
        <w:t xml:space="preserve">model: </w:t>
      </w:r>
      <w:proofErr w:type="spellStart"/>
      <w:r w:rsidRPr="00456A14">
        <w:rPr>
          <w:rFonts w:ascii="Courier New" w:hAnsi="Courier New" w:cs="Courier New"/>
          <w:sz w:val="16"/>
          <w:szCs w:val="16"/>
        </w:rPr>
        <w:t>deepseek</w:t>
      </w:r>
      <w:proofErr w:type="spellEnd"/>
      <w:r w:rsidRPr="00456A14">
        <w:rPr>
          <w:rFonts w:ascii="Courier New" w:hAnsi="Courier New" w:cs="Courier New"/>
          <w:sz w:val="16"/>
          <w:szCs w:val="16"/>
        </w:rPr>
        <w:t xml:space="preserve">-chat, temperature 0.3, </w:t>
      </w:r>
      <w:proofErr w:type="spellStart"/>
      <w:r w:rsidRPr="00456A14">
        <w:rPr>
          <w:rFonts w:ascii="Courier New" w:hAnsi="Courier New" w:cs="Courier New"/>
          <w:sz w:val="16"/>
          <w:szCs w:val="16"/>
        </w:rPr>
        <w:t>max_tokens</w:t>
      </w:r>
      <w:proofErr w:type="spellEnd"/>
      <w:r w:rsidRPr="00456A14">
        <w:rPr>
          <w:rFonts w:ascii="Courier New" w:hAnsi="Courier New" w:cs="Courier New"/>
          <w:sz w:val="16"/>
          <w:szCs w:val="16"/>
        </w:rPr>
        <w:t xml:space="preserve"> 512</w:t>
      </w:r>
    </w:p>
  </w:footnote>
  <w:footnote w:id="3">
    <w:p w14:paraId="1E6E5B61" w14:textId="70FEBBAA" w:rsidR="00B97E30" w:rsidRPr="00B97E30" w:rsidRDefault="00B97E30">
      <w:pPr>
        <w:pStyle w:val="Textpoznpodarou"/>
        <w:rPr>
          <w:lang w:val="cs-CZ"/>
        </w:rPr>
      </w:pPr>
      <w:r>
        <w:rPr>
          <w:rStyle w:val="Znakapoznpodarou"/>
        </w:rPr>
        <w:footnoteRef/>
      </w:r>
      <w:r>
        <w:t xml:space="preserve"> </w:t>
      </w:r>
      <w:r w:rsidRPr="00B97E30">
        <w:rPr>
          <w:sz w:val="16"/>
          <w:szCs w:val="16"/>
        </w:rPr>
        <w:t>RECURSIVE ABSTRACTIVE PROCESSING FOR TREE-ORGANIZED RETRIEVAL</w:t>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EA67241"/>
    <w:multiLevelType w:val="hybridMultilevel"/>
    <w:tmpl w:val="0366DC7A"/>
    <w:lvl w:ilvl="0" w:tplc="D5E4191C">
      <w:start w:val="1"/>
      <w:numFmt w:val="bullet"/>
      <w:lvlText w:val="●"/>
      <w:lvlJc w:val="left"/>
      <w:pPr>
        <w:ind w:left="720" w:hanging="360"/>
      </w:pPr>
    </w:lvl>
    <w:lvl w:ilvl="1" w:tplc="B2F858B6">
      <w:start w:val="1"/>
      <w:numFmt w:val="bullet"/>
      <w:lvlText w:val="○"/>
      <w:lvlJc w:val="left"/>
      <w:pPr>
        <w:ind w:left="1440" w:hanging="360"/>
      </w:pPr>
    </w:lvl>
    <w:lvl w:ilvl="2" w:tplc="A0C4270E">
      <w:start w:val="1"/>
      <w:numFmt w:val="bullet"/>
      <w:lvlText w:val="■"/>
      <w:lvlJc w:val="left"/>
      <w:pPr>
        <w:ind w:left="2160" w:hanging="360"/>
      </w:pPr>
    </w:lvl>
    <w:lvl w:ilvl="3" w:tplc="AE4042A0">
      <w:start w:val="1"/>
      <w:numFmt w:val="bullet"/>
      <w:lvlText w:val="●"/>
      <w:lvlJc w:val="left"/>
      <w:pPr>
        <w:ind w:left="2880" w:hanging="360"/>
      </w:pPr>
    </w:lvl>
    <w:lvl w:ilvl="4" w:tplc="82F46C96">
      <w:start w:val="1"/>
      <w:numFmt w:val="bullet"/>
      <w:lvlText w:val="○"/>
      <w:lvlJc w:val="left"/>
      <w:pPr>
        <w:ind w:left="3600" w:hanging="360"/>
      </w:pPr>
    </w:lvl>
    <w:lvl w:ilvl="5" w:tplc="2A94EF0E">
      <w:start w:val="1"/>
      <w:numFmt w:val="bullet"/>
      <w:lvlText w:val="■"/>
      <w:lvlJc w:val="left"/>
      <w:pPr>
        <w:ind w:left="4320" w:hanging="360"/>
      </w:pPr>
    </w:lvl>
    <w:lvl w:ilvl="6" w:tplc="8F16CE62">
      <w:start w:val="1"/>
      <w:numFmt w:val="bullet"/>
      <w:lvlText w:val="●"/>
      <w:lvlJc w:val="left"/>
      <w:pPr>
        <w:ind w:left="5040" w:hanging="360"/>
      </w:pPr>
    </w:lvl>
    <w:lvl w:ilvl="7" w:tplc="1834FC9C">
      <w:start w:val="1"/>
      <w:numFmt w:val="bullet"/>
      <w:lvlText w:val="●"/>
      <w:lvlJc w:val="left"/>
      <w:pPr>
        <w:ind w:left="5760" w:hanging="360"/>
      </w:pPr>
    </w:lvl>
    <w:lvl w:ilvl="8" w:tplc="A3D21CA8">
      <w:start w:val="1"/>
      <w:numFmt w:val="bullet"/>
      <w:lvlText w:val="●"/>
      <w:lvlJc w:val="left"/>
      <w:pPr>
        <w:ind w:left="6480" w:hanging="360"/>
      </w:pPr>
    </w:lvl>
  </w:abstractNum>
  <w:abstractNum w:abstractNumId="1" w15:restartNumberingAfterBreak="0">
    <w:nsid w:val="4EB66814"/>
    <w:multiLevelType w:val="hybridMultilevel"/>
    <w:tmpl w:val="607E2438"/>
    <w:lvl w:ilvl="0" w:tplc="04090011">
      <w:start w:val="1"/>
      <w:numFmt w:val="decimal"/>
      <w:lvlText w:val="%1)"/>
      <w:lvlJc w:val="left"/>
      <w:pPr>
        <w:ind w:left="720" w:hanging="360"/>
      </w:pPr>
      <w:rPr>
        <w:rFonts w:hint="default"/>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15:restartNumberingAfterBreak="0">
    <w:nsid w:val="6C357D1C"/>
    <w:multiLevelType w:val="hybridMultilevel"/>
    <w:tmpl w:val="E8906528"/>
    <w:lvl w:ilvl="0" w:tplc="04090011">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1455639001">
    <w:abstractNumId w:val="0"/>
    <w:lvlOverride w:ilvl="0">
      <w:startOverride w:val="1"/>
    </w:lvlOverride>
  </w:num>
  <w:num w:numId="2" w16cid:durableId="1037123659">
    <w:abstractNumId w:val="1"/>
  </w:num>
  <w:num w:numId="3" w16cid:durableId="2007896507">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40"/>
  <w:displayBackgroundShape/>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E3C86"/>
    <w:rsid w:val="000429E1"/>
    <w:rsid w:val="00087D21"/>
    <w:rsid w:val="000926B2"/>
    <w:rsid w:val="0013614B"/>
    <w:rsid w:val="0015621E"/>
    <w:rsid w:val="00195D96"/>
    <w:rsid w:val="00230A85"/>
    <w:rsid w:val="00231159"/>
    <w:rsid w:val="002640A4"/>
    <w:rsid w:val="002F6B0F"/>
    <w:rsid w:val="002F7711"/>
    <w:rsid w:val="003A3E98"/>
    <w:rsid w:val="003C55C2"/>
    <w:rsid w:val="003C5DD0"/>
    <w:rsid w:val="003F00C9"/>
    <w:rsid w:val="00400633"/>
    <w:rsid w:val="0041647B"/>
    <w:rsid w:val="00436B5B"/>
    <w:rsid w:val="00442137"/>
    <w:rsid w:val="00451727"/>
    <w:rsid w:val="00456A14"/>
    <w:rsid w:val="004776FF"/>
    <w:rsid w:val="004C7095"/>
    <w:rsid w:val="004F01AB"/>
    <w:rsid w:val="00500B2D"/>
    <w:rsid w:val="00516A5D"/>
    <w:rsid w:val="005210D3"/>
    <w:rsid w:val="00553A90"/>
    <w:rsid w:val="00574EF9"/>
    <w:rsid w:val="005949D4"/>
    <w:rsid w:val="00595622"/>
    <w:rsid w:val="005A2388"/>
    <w:rsid w:val="005C001E"/>
    <w:rsid w:val="005E3DC1"/>
    <w:rsid w:val="005E43DB"/>
    <w:rsid w:val="00603FF1"/>
    <w:rsid w:val="006121DB"/>
    <w:rsid w:val="006B614F"/>
    <w:rsid w:val="006D15EC"/>
    <w:rsid w:val="006D325D"/>
    <w:rsid w:val="00700D99"/>
    <w:rsid w:val="0078246C"/>
    <w:rsid w:val="007A4211"/>
    <w:rsid w:val="007B74F3"/>
    <w:rsid w:val="007F0D05"/>
    <w:rsid w:val="008177A8"/>
    <w:rsid w:val="008269A9"/>
    <w:rsid w:val="00867346"/>
    <w:rsid w:val="0091137C"/>
    <w:rsid w:val="009254EB"/>
    <w:rsid w:val="00937417"/>
    <w:rsid w:val="009B38F3"/>
    <w:rsid w:val="009E3C86"/>
    <w:rsid w:val="00A16DCF"/>
    <w:rsid w:val="00B46500"/>
    <w:rsid w:val="00B47EF2"/>
    <w:rsid w:val="00B97914"/>
    <w:rsid w:val="00B97E30"/>
    <w:rsid w:val="00BC41B5"/>
    <w:rsid w:val="00BE79EE"/>
    <w:rsid w:val="00C15E45"/>
    <w:rsid w:val="00C67667"/>
    <w:rsid w:val="00C77F91"/>
    <w:rsid w:val="00CA7B44"/>
    <w:rsid w:val="00CE433F"/>
    <w:rsid w:val="00E034D6"/>
    <w:rsid w:val="00E65A11"/>
    <w:rsid w:val="00EA16BF"/>
    <w:rsid w:val="00EC3D50"/>
    <w:rsid w:val="00EC3E14"/>
    <w:rsid w:val="00EE22C5"/>
    <w:rsid w:val="00F145D1"/>
    <w:rsid w:val="00F54EDB"/>
    <w:rsid w:val="00F76A45"/>
    <w:rsid w:val="00F94968"/>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FE126EB"/>
  <w15:docId w15:val="{36707C96-85FF-4BA2-A814-CD7B28BF7B7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Garamond" w:eastAsia="Garamond" w:hAnsi="Garamond" w:cs="Garamond"/>
        <w:sz w:val="24"/>
        <w:szCs w:val="24"/>
        <w:lang w:val="en-US" w:eastAsia="en-US" w:bidi="ar-SA"/>
      </w:rPr>
    </w:rPrDefault>
    <w:pPrDefault>
      <w:pPr>
        <w:spacing w:line="360"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ln">
    <w:name w:val="Normal"/>
    <w:qFormat/>
  </w:style>
  <w:style w:type="paragraph" w:styleId="Nadpis1">
    <w:name w:val="heading 1"/>
    <w:uiPriority w:val="9"/>
    <w:qFormat/>
    <w:pPr>
      <w:spacing w:before="480" w:after="200"/>
      <w:outlineLvl w:val="0"/>
    </w:pPr>
    <w:rPr>
      <w:b/>
      <w:bCs/>
      <w:color w:val="000000"/>
      <w:sz w:val="32"/>
      <w:szCs w:val="32"/>
    </w:rPr>
  </w:style>
  <w:style w:type="paragraph" w:styleId="Nadpis2">
    <w:name w:val="heading 2"/>
    <w:uiPriority w:val="9"/>
    <w:unhideWhenUsed/>
    <w:qFormat/>
    <w:pPr>
      <w:spacing w:before="360" w:after="160"/>
      <w:outlineLvl w:val="1"/>
    </w:pPr>
    <w:rPr>
      <w:b/>
      <w:bCs/>
      <w:color w:val="000000"/>
      <w:sz w:val="28"/>
      <w:szCs w:val="28"/>
    </w:rPr>
  </w:style>
  <w:style w:type="paragraph" w:styleId="Nadpis3">
    <w:name w:val="heading 3"/>
    <w:uiPriority w:val="9"/>
    <w:unhideWhenUsed/>
    <w:qFormat/>
    <w:pPr>
      <w:spacing w:before="240" w:after="120"/>
      <w:outlineLvl w:val="2"/>
    </w:pPr>
    <w:rPr>
      <w:b/>
      <w:bCs/>
      <w:i/>
      <w:iCs/>
      <w:color w:val="000000"/>
    </w:rPr>
  </w:style>
  <w:style w:type="paragraph" w:styleId="Nadpis4">
    <w:name w:val="heading 4"/>
    <w:uiPriority w:val="9"/>
    <w:semiHidden/>
    <w:unhideWhenUsed/>
    <w:qFormat/>
    <w:pPr>
      <w:outlineLvl w:val="3"/>
    </w:pPr>
    <w:rPr>
      <w:i/>
      <w:iCs/>
      <w:color w:val="2E74B5"/>
    </w:rPr>
  </w:style>
  <w:style w:type="paragraph" w:styleId="Nadpis5">
    <w:name w:val="heading 5"/>
    <w:uiPriority w:val="9"/>
    <w:semiHidden/>
    <w:unhideWhenUsed/>
    <w:qFormat/>
    <w:pPr>
      <w:outlineLvl w:val="4"/>
    </w:pPr>
    <w:rPr>
      <w:color w:val="2E74B5"/>
    </w:rPr>
  </w:style>
  <w:style w:type="paragraph" w:styleId="Nadpis6">
    <w:name w:val="heading 6"/>
    <w:uiPriority w:val="9"/>
    <w:semiHidden/>
    <w:unhideWhenUsed/>
    <w:qFormat/>
    <w:pPr>
      <w:outlineLvl w:val="5"/>
    </w:pPr>
    <w:rPr>
      <w:color w:val="1F4D78"/>
    </w:rPr>
  </w:style>
  <w:style w:type="character" w:default="1" w:styleId="Standardnpsmoodstavce">
    <w:name w:val="Default Paragraph Font"/>
    <w:uiPriority w:val="1"/>
    <w:unhideWhenUsed/>
  </w:style>
  <w:style w:type="table" w:default="1" w:styleId="Normlntabulka">
    <w:name w:val="Normal Table"/>
    <w:uiPriority w:val="99"/>
    <w:semiHidden/>
    <w:unhideWhenUsed/>
    <w:tblPr>
      <w:tblInd w:w="0" w:type="dxa"/>
      <w:tblCellMar>
        <w:top w:w="0" w:type="dxa"/>
        <w:left w:w="108" w:type="dxa"/>
        <w:bottom w:w="0" w:type="dxa"/>
        <w:right w:w="108" w:type="dxa"/>
      </w:tblCellMar>
    </w:tblPr>
  </w:style>
  <w:style w:type="numbering" w:default="1" w:styleId="Bezseznamu">
    <w:name w:val="No List"/>
    <w:uiPriority w:val="99"/>
    <w:semiHidden/>
    <w:unhideWhenUsed/>
  </w:style>
  <w:style w:type="paragraph" w:styleId="Nzev">
    <w:name w:val="Title"/>
    <w:uiPriority w:val="10"/>
    <w:qFormat/>
    <w:rPr>
      <w:sz w:val="56"/>
      <w:szCs w:val="56"/>
    </w:rPr>
  </w:style>
  <w:style w:type="paragraph" w:customStyle="1" w:styleId="Siln1">
    <w:name w:val="Silné1"/>
    <w:qFormat/>
    <w:rPr>
      <w:b/>
      <w:bCs/>
    </w:rPr>
  </w:style>
  <w:style w:type="paragraph" w:styleId="Odstavecseseznamem">
    <w:name w:val="List Paragraph"/>
    <w:qFormat/>
  </w:style>
  <w:style w:type="character" w:styleId="Hypertextovodkaz">
    <w:name w:val="Hyperlink"/>
    <w:uiPriority w:val="99"/>
    <w:unhideWhenUsed/>
    <w:rPr>
      <w:color w:val="0563C1"/>
      <w:u w:val="single"/>
    </w:rPr>
  </w:style>
  <w:style w:type="character" w:styleId="Znakapoznpodarou">
    <w:name w:val="footnote reference"/>
    <w:uiPriority w:val="99"/>
    <w:semiHidden/>
    <w:unhideWhenUsed/>
    <w:rPr>
      <w:vertAlign w:val="superscript"/>
    </w:rPr>
  </w:style>
  <w:style w:type="paragraph" w:styleId="Textpoznpodarou">
    <w:name w:val="footnote text"/>
    <w:link w:val="TextpoznpodarouChar"/>
    <w:uiPriority w:val="99"/>
    <w:semiHidden/>
    <w:unhideWhenUsed/>
    <w:pPr>
      <w:spacing w:line="240" w:lineRule="auto"/>
    </w:pPr>
    <w:rPr>
      <w:sz w:val="20"/>
      <w:szCs w:val="20"/>
    </w:rPr>
  </w:style>
  <w:style w:type="character" w:customStyle="1" w:styleId="TextpoznpodarouChar">
    <w:name w:val="Text pozn. pod čarou Char"/>
    <w:link w:val="Textpoznpodarou"/>
    <w:uiPriority w:val="99"/>
    <w:semiHidden/>
    <w:unhideWhenUsed/>
    <w:rPr>
      <w:sz w:val="20"/>
      <w:szCs w:val="20"/>
    </w:rPr>
  </w:style>
  <w:style w:type="character" w:styleId="Odkaznavysvtlivky">
    <w:name w:val="endnote reference"/>
    <w:uiPriority w:val="99"/>
    <w:semiHidden/>
    <w:unhideWhenUsed/>
    <w:rPr>
      <w:vertAlign w:val="superscript"/>
    </w:rPr>
  </w:style>
  <w:style w:type="paragraph" w:styleId="Textvysvtlivek">
    <w:name w:val="endnote text"/>
    <w:link w:val="TextvysvtlivekChar"/>
    <w:uiPriority w:val="99"/>
    <w:semiHidden/>
    <w:unhideWhenUsed/>
    <w:pPr>
      <w:spacing w:line="240" w:lineRule="auto"/>
    </w:pPr>
    <w:rPr>
      <w:sz w:val="20"/>
      <w:szCs w:val="20"/>
    </w:rPr>
  </w:style>
  <w:style w:type="character" w:customStyle="1" w:styleId="TextvysvtlivekChar">
    <w:name w:val="Text vysvětlivek Char"/>
    <w:link w:val="Textvysvtlivek"/>
    <w:uiPriority w:val="99"/>
    <w:semiHidden/>
    <w:unhideWhenUsed/>
    <w:rPr>
      <w:sz w:val="20"/>
      <w:szCs w:val="20"/>
    </w:rPr>
  </w:style>
  <w:style w:type="paragraph" w:styleId="Nadpisobsahu">
    <w:name w:val="TOC Heading"/>
    <w:basedOn w:val="Nadpis1"/>
    <w:next w:val="Normln"/>
    <w:uiPriority w:val="39"/>
    <w:unhideWhenUsed/>
    <w:qFormat/>
    <w:rsid w:val="003A3E98"/>
    <w:pPr>
      <w:keepNext/>
      <w:keepLines/>
      <w:spacing w:before="240" w:after="0" w:line="259" w:lineRule="auto"/>
      <w:outlineLvl w:val="9"/>
    </w:pPr>
    <w:rPr>
      <w:rFonts w:asciiTheme="majorHAnsi" w:eastAsiaTheme="majorEastAsia" w:hAnsiTheme="majorHAnsi" w:cstheme="majorBidi"/>
      <w:b w:val="0"/>
      <w:bCs w:val="0"/>
      <w:color w:val="0F4761" w:themeColor="accent1" w:themeShade="BF"/>
    </w:rPr>
  </w:style>
  <w:style w:type="paragraph" w:styleId="Obsah1">
    <w:name w:val="toc 1"/>
    <w:basedOn w:val="Normln"/>
    <w:next w:val="Normln"/>
    <w:autoRedefine/>
    <w:uiPriority w:val="39"/>
    <w:unhideWhenUsed/>
    <w:rsid w:val="003A3E98"/>
    <w:pPr>
      <w:spacing w:after="100"/>
    </w:pPr>
  </w:style>
  <w:style w:type="paragraph" w:styleId="Obsah2">
    <w:name w:val="toc 2"/>
    <w:basedOn w:val="Normln"/>
    <w:next w:val="Normln"/>
    <w:autoRedefine/>
    <w:uiPriority w:val="39"/>
    <w:unhideWhenUsed/>
    <w:rsid w:val="003A3E98"/>
    <w:pPr>
      <w:spacing w:after="100"/>
      <w:ind w:left="240"/>
    </w:pPr>
  </w:style>
  <w:style w:type="paragraph" w:styleId="Obsah3">
    <w:name w:val="toc 3"/>
    <w:basedOn w:val="Normln"/>
    <w:next w:val="Normln"/>
    <w:autoRedefine/>
    <w:uiPriority w:val="39"/>
    <w:unhideWhenUsed/>
    <w:rsid w:val="003A3E98"/>
    <w:pPr>
      <w:spacing w:after="100"/>
      <w:ind w:left="480"/>
    </w:pPr>
  </w:style>
  <w:style w:type="paragraph" w:styleId="Obsah4">
    <w:name w:val="toc 4"/>
    <w:basedOn w:val="Normln"/>
    <w:next w:val="Normln"/>
    <w:autoRedefine/>
    <w:uiPriority w:val="39"/>
    <w:unhideWhenUsed/>
    <w:rsid w:val="003A3E98"/>
    <w:pPr>
      <w:spacing w:after="100" w:line="278" w:lineRule="auto"/>
      <w:ind w:left="720"/>
    </w:pPr>
    <w:rPr>
      <w:rFonts w:asciiTheme="minorHAnsi" w:eastAsiaTheme="minorEastAsia" w:hAnsiTheme="minorHAnsi" w:cstheme="minorBidi"/>
      <w:kern w:val="2"/>
      <w14:ligatures w14:val="standardContextual"/>
    </w:rPr>
  </w:style>
  <w:style w:type="paragraph" w:styleId="Obsah5">
    <w:name w:val="toc 5"/>
    <w:basedOn w:val="Normln"/>
    <w:next w:val="Normln"/>
    <w:autoRedefine/>
    <w:uiPriority w:val="39"/>
    <w:unhideWhenUsed/>
    <w:rsid w:val="003A3E98"/>
    <w:pPr>
      <w:spacing w:after="100" w:line="278" w:lineRule="auto"/>
      <w:ind w:left="960"/>
    </w:pPr>
    <w:rPr>
      <w:rFonts w:asciiTheme="minorHAnsi" w:eastAsiaTheme="minorEastAsia" w:hAnsiTheme="minorHAnsi" w:cstheme="minorBidi"/>
      <w:kern w:val="2"/>
      <w14:ligatures w14:val="standardContextual"/>
    </w:rPr>
  </w:style>
  <w:style w:type="paragraph" w:styleId="Obsah6">
    <w:name w:val="toc 6"/>
    <w:basedOn w:val="Normln"/>
    <w:next w:val="Normln"/>
    <w:autoRedefine/>
    <w:uiPriority w:val="39"/>
    <w:unhideWhenUsed/>
    <w:rsid w:val="003A3E98"/>
    <w:pPr>
      <w:spacing w:after="100" w:line="278" w:lineRule="auto"/>
      <w:ind w:left="1200"/>
    </w:pPr>
    <w:rPr>
      <w:rFonts w:asciiTheme="minorHAnsi" w:eastAsiaTheme="minorEastAsia" w:hAnsiTheme="minorHAnsi" w:cstheme="minorBidi"/>
      <w:kern w:val="2"/>
      <w14:ligatures w14:val="standardContextual"/>
    </w:rPr>
  </w:style>
  <w:style w:type="paragraph" w:styleId="Obsah7">
    <w:name w:val="toc 7"/>
    <w:basedOn w:val="Normln"/>
    <w:next w:val="Normln"/>
    <w:autoRedefine/>
    <w:uiPriority w:val="39"/>
    <w:unhideWhenUsed/>
    <w:rsid w:val="003A3E98"/>
    <w:pPr>
      <w:spacing w:after="100" w:line="278" w:lineRule="auto"/>
      <w:ind w:left="1440"/>
    </w:pPr>
    <w:rPr>
      <w:rFonts w:asciiTheme="minorHAnsi" w:eastAsiaTheme="minorEastAsia" w:hAnsiTheme="minorHAnsi" w:cstheme="minorBidi"/>
      <w:kern w:val="2"/>
      <w14:ligatures w14:val="standardContextual"/>
    </w:rPr>
  </w:style>
  <w:style w:type="paragraph" w:styleId="Obsah8">
    <w:name w:val="toc 8"/>
    <w:basedOn w:val="Normln"/>
    <w:next w:val="Normln"/>
    <w:autoRedefine/>
    <w:uiPriority w:val="39"/>
    <w:unhideWhenUsed/>
    <w:rsid w:val="003A3E98"/>
    <w:pPr>
      <w:spacing w:after="100" w:line="278" w:lineRule="auto"/>
      <w:ind w:left="1680"/>
    </w:pPr>
    <w:rPr>
      <w:rFonts w:asciiTheme="minorHAnsi" w:eastAsiaTheme="minorEastAsia" w:hAnsiTheme="minorHAnsi" w:cstheme="minorBidi"/>
      <w:kern w:val="2"/>
      <w14:ligatures w14:val="standardContextual"/>
    </w:rPr>
  </w:style>
  <w:style w:type="paragraph" w:styleId="Obsah9">
    <w:name w:val="toc 9"/>
    <w:basedOn w:val="Normln"/>
    <w:next w:val="Normln"/>
    <w:autoRedefine/>
    <w:uiPriority w:val="39"/>
    <w:unhideWhenUsed/>
    <w:rsid w:val="003A3E98"/>
    <w:pPr>
      <w:spacing w:after="100" w:line="278" w:lineRule="auto"/>
      <w:ind w:left="1920"/>
    </w:pPr>
    <w:rPr>
      <w:rFonts w:asciiTheme="minorHAnsi" w:eastAsiaTheme="minorEastAsia" w:hAnsiTheme="minorHAnsi" w:cstheme="minorBidi"/>
      <w:kern w:val="2"/>
      <w14:ligatures w14:val="standardContextual"/>
    </w:rPr>
  </w:style>
  <w:style w:type="character" w:styleId="Nevyeenzmnka">
    <w:name w:val="Unresolved Mention"/>
    <w:basedOn w:val="Standardnpsmoodstavce"/>
    <w:uiPriority w:val="99"/>
    <w:semiHidden/>
    <w:unhideWhenUsed/>
    <w:rsid w:val="003A3E98"/>
    <w:rPr>
      <w:color w:val="605E5C"/>
      <w:shd w:val="clear" w:color="auto" w:fill="E1DFDD"/>
    </w:rPr>
  </w:style>
  <w:style w:type="paragraph" w:styleId="Bibliografie">
    <w:name w:val="Bibliography"/>
    <w:basedOn w:val="Normln"/>
    <w:next w:val="Normln"/>
    <w:uiPriority w:val="37"/>
    <w:unhideWhenUsed/>
    <w:rsid w:val="00937417"/>
    <w:pPr>
      <w:spacing w:line="480" w:lineRule="auto"/>
      <w:ind w:left="720" w:hanging="720"/>
    </w:pPr>
  </w:style>
  <w:style w:type="paragraph" w:styleId="Normlnweb">
    <w:name w:val="Normal (Web)"/>
    <w:basedOn w:val="Normln"/>
    <w:uiPriority w:val="99"/>
    <w:semiHidden/>
    <w:unhideWhenUsed/>
    <w:rsid w:val="00500B2D"/>
    <w:rPr>
      <w:rFonts w:ascii="Times New Roman" w:hAnsi="Times New Roman" w:cs="Times New Roman"/>
    </w:rPr>
  </w:style>
  <w:style w:type="paragraph" w:styleId="Titulek">
    <w:name w:val="caption"/>
    <w:basedOn w:val="Normln"/>
    <w:next w:val="Normln"/>
    <w:uiPriority w:val="35"/>
    <w:unhideWhenUsed/>
    <w:qFormat/>
    <w:rsid w:val="00230A85"/>
    <w:pPr>
      <w:spacing w:after="200" w:line="240" w:lineRule="auto"/>
    </w:pPr>
    <w:rPr>
      <w:i/>
      <w:iCs/>
      <w:color w:val="0E2841" w:themeColor="text2"/>
      <w:sz w:val="18"/>
      <w:szCs w:val="1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1.png"/><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image" Target="media/image2.png"/></Relationships>
</file>

<file path=word/theme/theme1.xml><?xml version="1.0" encoding="utf-8"?>
<a:theme xmlns:a="http://schemas.openxmlformats.org/drawingml/2006/main" name="Motiv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E9AF0865-C8B3-49D5-9CC7-445206DE6765}">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2137</TotalTime>
  <Pages>52</Pages>
  <Words>12097</Words>
  <Characters>74763</Characters>
  <Application>Microsoft Office Word</Application>
  <DocSecurity>0</DocSecurity>
  <Lines>2411</Lines>
  <Paragraphs>1930</Paragraphs>
  <ScaleCrop>false</ScaleCrop>
  <Company/>
  <LinksUpToDate>false</LinksUpToDate>
  <CharactersWithSpaces>84930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Un-named</dc:creator>
  <cp:lastModifiedBy>Filip Nový</cp:lastModifiedBy>
  <cp:revision>9</cp:revision>
  <dcterms:created xsi:type="dcterms:W3CDTF">2026-04-30T10:31:00Z</dcterms:created>
  <dcterms:modified xsi:type="dcterms:W3CDTF">2026-05-04T20:02:00Z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ZOTERO_PREF_1">
    <vt:lpwstr>&lt;data data-version="3" zotero-version="7.0.32"&gt;&lt;session id="koZ33qVp"/&gt;&lt;style id="http://www.zotero.org/styles/apa" locale="en-US" hasBibliography="1" bibliographyStyleHasBeenSet="1"/&gt;&lt;prefs&gt;&lt;pref name="fieldType" value="Field"/&gt;&lt;pref name="automaticJourn</vt:lpwstr>
  </property>
  <property fmtid="{D5CDD505-2E9C-101B-9397-08002B2CF9AE}" pid="3" name="ZOTERO_PREF_2">
    <vt:lpwstr>alAbbreviations" value="true"/&gt;&lt;/prefs&gt;&lt;/data&gt;</vt:lpwstr>
  </property>
</Properties>
</file>