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r7xnqulj5gn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026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techniczna projektu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{wersja dokumentu wzorcowego: wersja 1/2025}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Rozproszona współpraca LLM inspirowana umysłami rojowymi -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HMLLM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Politechnika Gdańska, wydział Elektroniki, Telekomunikacji i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Informatyki, Katedra Architektury Systemów Komputerowych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536"/>
                <w:tab w:val="right" w:leader="none" w:pos="9072"/>
              </w:tabs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ID-352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Nowak, Jakub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Majkutewicz, Jan, mgr inż.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techniczna projektu – DTP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28.01.2026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: 1 i 2 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Wstępna wersja wprowadzenie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1.2, 1.3, 1.4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Uzupełnienie dokumentacji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całość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Sobiech, Alicja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27.01.2026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Rozpisanie działania programu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2.4.2, 2.6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Nowak, Jakub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28.01.2026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4bjhgf7ob74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3799641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Wprowadzenie - o dokumencie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Cel dokumentu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Zakres dokumentu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Odbiorcy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1100"/>
              <w:tab w:val="left" w:leader="none" w:pos="8647"/>
            </w:tabs>
            <w:spacing w:after="0" w:before="0" w:line="240" w:lineRule="auto"/>
            <w:ind w:left="20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1.4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Terminologia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Dokumentacja techniczna projektu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.1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Cele i założenia projektu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Cechy funkcjonalne produktu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2.3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Wykorzystane technologie i narzędzia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2.4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Oprogramowanie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left" w:leader="none" w:pos="284"/>
              <w:tab w:val="left" w:leader="none" w:pos="1540"/>
              <w:tab w:val="left" w:leader="none" w:pos="8633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2.4.1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Agenci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left" w:leader="none" w:pos="284"/>
              <w:tab w:val="left" w:leader="none" w:pos="1540"/>
              <w:tab w:val="left" w:leader="none" w:pos="8633"/>
            </w:tabs>
            <w:ind w:left="400" w:firstLine="284.00000000000006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2.4.2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Generowanie i ewaluacja wyniku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2.5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Testy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left" w:leader="none" w:pos="284"/>
              <w:tab w:val="left" w:leader="none" w:pos="1540"/>
              <w:tab w:val="left" w:leader="none" w:pos="8633"/>
            </w:tabs>
            <w:ind w:left="400" w:firstLine="284.00000000000006"/>
            <w:jc w:val="both"/>
            <w:rPr>
              <w:rFonts w:ascii="Calibri" w:cs="Calibri" w:eastAsia="Calibri" w:hAnsi="Calibri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.5.1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Przykładowe prompty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tabs>
              <w:tab w:val="left" w:leader="none" w:pos="284"/>
              <w:tab w:val="left" w:leader="none" w:pos="1540"/>
              <w:tab w:val="left" w:leader="none" w:pos="8633"/>
            </w:tabs>
            <w:ind w:left="400" w:firstLine="284.00000000000006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2.5.2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Kryteria poprawności</w:t>
            <w:tab/>
            <w:t xml:space="preserve">5</w:t>
          </w:r>
        </w:p>
        <w:p w:rsidR="00000000" w:rsidDel="00000000" w:rsidP="00000000" w:rsidRDefault="00000000" w:rsidRPr="00000000" w14:paraId="0000008A">
          <w:pPr>
            <w:tabs>
              <w:tab w:val="left" w:leader="none" w:pos="284"/>
              <w:tab w:val="left" w:leader="none" w:pos="1100"/>
              <w:tab w:val="left" w:leader="none" w:pos="8647"/>
            </w:tabs>
            <w:ind w:left="200" w:firstLine="284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2.6</w:t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Wyniki działania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left" w:leader="none" w:pos="660"/>
              <w:tab w:val="left" w:leader="none" w:pos="8647"/>
            </w:tabs>
            <w:spacing w:after="0" w:before="0" w:line="240" w:lineRule="auto"/>
            <w:ind w:left="0" w:right="0" w:firstLine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 xml:space="preserve">Załączniki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0"/>
              <w:szCs w:val="2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8789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t5rwn7n7r0t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bx227xsrl3f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 udokumentowanie informacji dotyczących produktu, jego cech funkcjonalnych, parametrów technicznych, schematów blokowych, oprogramowania, wyników działania, zdjęć produktu, pomiarów, testów oraz innych elementów wymaganych przez opiekuna i klienta.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zmqtqkfxd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Zakres dokumentu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284"/>
        </w:tabs>
        <w:spacing w:after="200" w:lineRule="auto"/>
        <w:ind w:firstLine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 obejmuje opis wykorzystanych narzędzi i technologii, testy oraz ich wyniki, przykładowe prompty, cechy rozwiązania oraz opis jego działania </w:t>
      </w:r>
    </w:p>
    <w:p w:rsidR="00000000" w:rsidDel="00000000" w:rsidP="00000000" w:rsidRDefault="00000000" w:rsidRPr="00000000" w14:paraId="00000095">
      <w:pPr>
        <w:tabs>
          <w:tab w:val="left" w:leader="none" w:pos="284"/>
        </w:tabs>
        <w:ind w:firstLine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 nie obejmuje informacji dotyczących organizacji i harmonogramu wytwarzania aplikacji opisanej w tym dokumencie.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Odbiorcy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</w:rPr>
      </w:pPr>
      <w:bookmarkStart w:colFirst="0" w:colLast="0" w:name="_heading=h.sg06b9o34gtt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Adresatami dokumentu są: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8a7lht5ez39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Zleceniobiorca projektu: Katedra Architektury Systemów Komputerowych (klient wewnętrzny PG)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vxhcocc34ml8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Opiekun projektu: mgr inż. Jan Majkutewicz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3.46456692913387" w:right="0" w:hanging="283.46456692913387"/>
        <w:jc w:val="both"/>
        <w:rPr>
          <w:rFonts w:ascii="Arial" w:cs="Arial" w:eastAsia="Arial" w:hAnsi="Arial"/>
          <w:u w:val="none"/>
        </w:rPr>
      </w:pPr>
      <w:bookmarkStart w:colFirst="0" w:colLast="0" w:name="_heading=h.m1raxk8nk81q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Członkowie zespołu projektowego: Jakub Nowak,  Alicja Sobiech, Oliwier Komorowski, Kacper Skudlarz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Agent</w:t>
      </w:r>
      <w:r w:rsidDel="00000000" w:rsidR="00000000" w:rsidRPr="00000000">
        <w:rPr>
          <w:rFonts w:ascii="Arial" w:cs="Arial" w:eastAsia="Arial" w:hAnsi="Arial"/>
          <w:rtl w:val="0"/>
        </w:rPr>
        <w:t xml:space="preserve"> - jednostka koordynująca pracę modelu LLM w celu realizacji określonych zadań. Agent może wysyłać, odbierać i interpretować komunikaty, a także współpracować z innymi agentami lub ze wspólnym stanem globalnym systemu.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rtl w:val="0"/>
        </w:rPr>
        <w:t xml:space="preserve"> - zestaw metryk służących do oceny jakości działania modeli LLM. Umożliwiają one porównanie wydajności, spójności i trafności generowanych odpowiedzi w sposób obiektywny i powtarzalny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Hive Minds / Umysły rojowe</w:t>
      </w:r>
      <w:r w:rsidDel="00000000" w:rsidR="00000000" w:rsidRPr="00000000">
        <w:rPr>
          <w:rFonts w:ascii="Arial" w:cs="Arial" w:eastAsia="Arial" w:hAnsi="Arial"/>
          <w:rtl w:val="0"/>
        </w:rPr>
        <w:t xml:space="preserve"> - koncepcja inspirowana systemami biologicznymi, w której wiele niezależnych jednostek współpracuje w ramach wspólnej przestrzeni umożliwiającej wymianę i synchronizację informacji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LLM </w:t>
      </w:r>
      <w:r w:rsidDel="00000000" w:rsidR="00000000" w:rsidRPr="00000000">
        <w:rPr>
          <w:rFonts w:ascii="Arial" w:cs="Arial" w:eastAsia="Arial" w:hAnsi="Arial"/>
          <w:rtl w:val="0"/>
        </w:rPr>
        <w:t xml:space="preserve">- generatywny model językowy oparty na (zwykle dekoderowej) architekturze transformera, posiadający miliardy parametrów. Modele te trenowane są na bardzo dużych zbiorach danych testowych i zdolne są do przetwarzania i generowania języka naturalnego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- instancja LLM zdolna do przetwarzania tekstu i generowania odpowiedzi na podstawie dostarczonych promptów. Generuje tekst i przetwarza dane językowe, ale sam nie posiada trwałego stanu ani autonomii decyzyjnej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tabs>
          <w:tab w:val="left" w:leader="none" w:pos="284"/>
        </w:tabs>
        <w:ind w:left="283.46456692913387" w:hanging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Prompt </w:t>
      </w:r>
      <w:r w:rsidDel="00000000" w:rsidR="00000000" w:rsidRPr="00000000">
        <w:rPr>
          <w:rFonts w:ascii="Arial" w:cs="Arial" w:eastAsia="Arial" w:hAnsi="Arial"/>
          <w:rtl w:val="0"/>
        </w:rPr>
        <w:t xml:space="preserve">- tekst przekazywany do modelu LLM w celu wywołania odpowiedzi. Może on zawierać m.in. instrukcje, pytania, przykłady a jego konstrukcja bezpośrednio wpływa na jakość generowanych wyników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tabs>
          <w:tab w:val="left" w:leader="none" w:pos="284"/>
        </w:tabs>
        <w:spacing w:after="200" w:before="0" w:lineRule="auto"/>
        <w:ind w:left="283.4645669291338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Aplikacja konsolowa </w:t>
      </w:r>
      <w:r w:rsidDel="00000000" w:rsidR="00000000" w:rsidRPr="00000000">
        <w:rPr>
          <w:rFonts w:ascii="Arial" w:cs="Arial" w:eastAsia="Arial" w:hAnsi="Arial"/>
          <w:rtl w:val="0"/>
        </w:rPr>
        <w:t xml:space="preserve">- program działający w konsoli, posiadający wyłącznie interfejs tekstowy umożliwiający interakcję z użytkownikiem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techniczna projektu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Cele i założenia projektu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Celem projektu jest implementacja systemu, który przy pomocy współpracujących ze sobą modeli LLM będzie rozwiązywał problemy matematyczne. Otrzymywane wyniki powinny być lepsze, niż osiągnięte przez pojedynczy model LLM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Cechy funkcjonalne produktu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numPr>
          <w:ilvl w:val="0"/>
          <w:numId w:val="7"/>
        </w:numPr>
        <w:tabs>
          <w:tab w:val="left" w:leader="none" w:pos="284"/>
        </w:tabs>
        <w:spacing w:before="200" w:lineRule="auto"/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Komunikacja między modelami nie odbywa się w formie dialogu między nimi</w:t>
      </w:r>
    </w:p>
    <w:p w:rsidR="00000000" w:rsidDel="00000000" w:rsidP="00000000" w:rsidRDefault="00000000" w:rsidRPr="00000000" w14:paraId="000000A9">
      <w:pPr>
        <w:keepNext w:val="1"/>
        <w:numPr>
          <w:ilvl w:val="0"/>
          <w:numId w:val="7"/>
        </w:numPr>
        <w:tabs>
          <w:tab w:val="left" w:leader="none" w:pos="284"/>
        </w:tabs>
        <w:spacing w:before="0" w:lineRule="auto"/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Prompt wprowadzany jest przez użytkownika za pośrednictwem konsoli</w:t>
      </w:r>
    </w:p>
    <w:p w:rsidR="00000000" w:rsidDel="00000000" w:rsidP="00000000" w:rsidRDefault="00000000" w:rsidRPr="00000000" w14:paraId="000000AA">
      <w:pPr>
        <w:keepNext w:val="1"/>
        <w:tabs>
          <w:tab w:val="left" w:leader="none" w:pos="284"/>
        </w:tabs>
        <w:spacing w:before="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576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Wykorzystane technologie i narzędzia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rtl w:val="0"/>
        </w:rPr>
        <w:t xml:space="preserve">- język programowania wykorzystany do implementacji logiki i funkcjonalności aplikacji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Arial" w:cs="Arial" w:eastAsia="Arial" w:hAnsi="Arial"/>
          <w:rtl w:val="0"/>
        </w:rPr>
        <w:t xml:space="preserve"> - oprogramowanie wykorzystane na potrzeby lokalnego uruchamiania i obsługi wybranych modeli LLM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tabs>
          <w:tab w:val="left" w:leader="none" w:pos="284"/>
        </w:tabs>
        <w:ind w:left="566.9291338582675" w:hanging="285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llama3.1:8b</w:t>
      </w:r>
      <w:r w:rsidDel="00000000" w:rsidR="00000000" w:rsidRPr="00000000">
        <w:rPr>
          <w:rFonts w:ascii="Arial" w:cs="Arial" w:eastAsia="Arial" w:hAnsi="Arial"/>
          <w:rtl w:val="0"/>
        </w:rPr>
        <w:t xml:space="preserve"> - model LLM (8 miliardów parametrów) wykorzystany do obsługi agentów generujących odpowiedzi na prompty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- środowisko kontroli wersji wykorzystane do współdzielenia i przechowywania kodu źródłowego i dokumentacji projektowej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Oprogramowanie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720" w:right="0"/>
        <w:jc w:val="left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Agenci</w:t>
      </w:r>
    </w:p>
    <w:p w:rsidR="00000000" w:rsidDel="00000000" w:rsidP="00000000" w:rsidRDefault="00000000" w:rsidRPr="00000000" w14:paraId="000000B3">
      <w:pPr>
        <w:spacing w:after="120" w:before="120" w:lineRule="auto"/>
        <w:jc w:val="center"/>
        <w:rPr>
          <w:rFonts w:ascii="Arial" w:cs="Arial" w:eastAsia="Arial" w:hAnsi="Arial"/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2.1. Charakterystyka agentów</w:t>
      </w:r>
      <w:r w:rsidDel="00000000" w:rsidR="00000000" w:rsidRPr="00000000">
        <w:rPr>
          <w:rtl w:val="0"/>
        </w:rPr>
      </w:r>
    </w:p>
    <w:sdt>
      <w:sdtPr>
        <w:lock w:val="contentLocked"/>
        <w:id w:val="-1012975169"/>
        <w:tag w:val="goog_rdk_0"/>
      </w:sdtPr>
      <w:sdtContent>
        <w:tbl>
          <w:tblPr>
            <w:tblStyle w:val="Table2"/>
            <w:tblW w:w="9270.0" w:type="dxa"/>
            <w:jc w:val="left"/>
            <w:tblInd w:w="-71.99999999999996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0"/>
            <w:gridCol w:w="645"/>
            <w:gridCol w:w="1575"/>
            <w:gridCol w:w="1440"/>
            <w:gridCol w:w="3960"/>
            <w:gridCol w:w="1200"/>
            <w:tblGridChange w:id="0">
              <w:tblGrid>
                <w:gridCol w:w="450"/>
                <w:gridCol w:w="645"/>
                <w:gridCol w:w="1575"/>
                <w:gridCol w:w="1440"/>
                <w:gridCol w:w="3960"/>
                <w:gridCol w:w="1200"/>
              </w:tblGrid>
            </w:tblGridChange>
          </w:tblGrid>
          <w:tr>
            <w:trPr>
              <w:cantSplit w:val="0"/>
              <w:trHeight w:val="3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Lp.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Ilość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Rola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Modele LLM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rtl w:val="0"/>
                  </w:rPr>
                  <w:t xml:space="preserve">Opis zleconej roli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1.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badacz 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researcher</w:t>
                </w: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)</w:t>
                </w:r>
              </w:p>
            </w:tc>
            <w:tc>
              <w:tcPr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</w:tcPr>
              <w:p w:rsidR="00000000" w:rsidDel="00000000" w:rsidP="00000000" w:rsidRDefault="00000000" w:rsidRPr="00000000" w14:paraId="000000BD">
                <w:pPr>
                  <w:numPr>
                    <w:ilvl w:val="0"/>
                    <w:numId w:val="3"/>
                  </w:numPr>
                  <w:tabs>
                    <w:tab w:val="left" w:leader="none" w:pos="272.00000000000074"/>
                  </w:tabs>
                  <w:spacing w:after="60" w:before="60" w:lineRule="auto"/>
                  <w:ind w:left="141.73228346456676" w:hanging="150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lama3.1:8bl</w:t>
                </w:r>
              </w:p>
            </w:tc>
            <w:tc>
              <w:tcPr>
                <w:gridSpan w:val="2"/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tabs>
                    <w:tab w:val="left" w:leader="none" w:pos="272.00000000000074"/>
                  </w:tabs>
                  <w:spacing w:after="60" w:before="60" w:lineRule="auto"/>
                  <w:ind w:left="0" w:firstLine="0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Badacz zbierający tylko faktyczne, nierachunkowe informacje na temat danego problemu matematycznego. Głównym celem agenta jest przygotowanie wartościowych informacji w oparciu o prace naukowe, badania, internet itp.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2.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kalkulator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calculator</w:t>
                </w: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)</w:t>
                </w:r>
              </w:p>
            </w:tc>
            <w:tc>
              <w:tcPr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</w:tcPr>
              <w:p w:rsidR="00000000" w:rsidDel="00000000" w:rsidP="00000000" w:rsidRDefault="00000000" w:rsidRPr="00000000" w14:paraId="000000C4">
                <w:pPr>
                  <w:numPr>
                    <w:ilvl w:val="0"/>
                    <w:numId w:val="3"/>
                  </w:numPr>
                  <w:tabs>
                    <w:tab w:val="left" w:leader="none" w:pos="272.00000000000074"/>
                  </w:tabs>
                  <w:spacing w:after="60" w:before="60" w:lineRule="auto"/>
                  <w:ind w:left="141.7322834645671" w:hanging="141.7322834645671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lama3.1:8bl</w:t>
                </w:r>
              </w:p>
            </w:tc>
            <w:tc>
              <w:tcPr>
                <w:gridSpan w:val="2"/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tabs>
                    <w:tab w:val="left" w:leader="none" w:pos="272.00000000000074"/>
                  </w:tabs>
                  <w:spacing w:after="60" w:before="60" w:lineRule="auto"/>
                  <w:ind w:left="0" w:firstLine="0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Deterministyczny specjalista matematyczny obliczający zadania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3.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ewaluator</w:t>
                  <w:br w:type="textWrapping"/>
                  <w:t xml:space="preserve">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sz w:val="16"/>
                    <w:szCs w:val="16"/>
                    <w:rtl w:val="0"/>
                  </w:rPr>
                  <w:t xml:space="preserve">evaluator</w:t>
                </w: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)</w:t>
                </w:r>
              </w:p>
            </w:tc>
            <w:tc>
              <w:tcPr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</w:tcPr>
              <w:p w:rsidR="00000000" w:rsidDel="00000000" w:rsidP="00000000" w:rsidRDefault="00000000" w:rsidRPr="00000000" w14:paraId="000000CA">
                <w:pPr>
                  <w:numPr>
                    <w:ilvl w:val="0"/>
                    <w:numId w:val="3"/>
                  </w:numPr>
                  <w:tabs>
                    <w:tab w:val="left" w:leader="none" w:pos="272.00000000000074"/>
                  </w:tabs>
                  <w:spacing w:after="60" w:before="60" w:lineRule="auto"/>
                  <w:ind w:left="141.7322834645671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lama3.1:8bl</w:t>
                </w:r>
              </w:p>
            </w:tc>
            <w:tc>
              <w:tcPr>
                <w:gridSpan w:val="2"/>
                <w:shd w:fill="auto" w:val="clear"/>
                <w:tcMar>
                  <w:top w:w="85.03937007874016" w:type="dxa"/>
                  <w:left w:w="85.03937007874016" w:type="dxa"/>
                  <w:bottom w:w="85.03937007874016" w:type="dxa"/>
                  <w:right w:w="85.03937007874016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tabs>
                    <w:tab w:val="left" w:leader="none" w:pos="272.00000000000074"/>
                  </w:tabs>
                  <w:spacing w:after="60" w:before="60" w:lineRule="auto"/>
                  <w:jc w:val="both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rtl w:val="0"/>
                  </w:rPr>
                  <w:t xml:space="preserve">Ewaluator otrzymujący wiele wyników dla danego problemu matematycznego. Zadaniem agenta jest ocenienie, która spośród podanych odpowiedzi jest poprawna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keepNext w:val="1"/>
        <w:tabs>
          <w:tab w:val="left" w:leader="none" w:pos="284"/>
        </w:tabs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720" w:right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Generowanie i ewaluacja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wyniku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Program ma celu wyznaczenie końcowej wartości wyniku dla zadanego przez użytkownika problemu matematycznego. Proces ten opiera się na kilkukrotnym generowaniu niezależnych wyników obliczeń i porównaniu ich w celu wyboru najbardziej wiarygodnej wartości.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Proces wyznaczania wyniku rozpoczyna się od zebrania wiedzy kontekstowej (agent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researcher</w:t>
      </w:r>
      <w:r w:rsidDel="00000000" w:rsidR="00000000" w:rsidRPr="00000000">
        <w:rPr>
          <w:rFonts w:ascii="Arial" w:cs="Arial" w:eastAsia="Arial" w:hAnsi="Arial"/>
          <w:rtl w:val="0"/>
        </w:rPr>
        <w:t xml:space="preserve">). Badacz ma za zadanie zebrać prawdziwe, faktyczne informacje dotyczące wskazanego problemu, podać potrzebne wzory matematyczne, wskazać przydatne algorytmy. Nie wykonuje żadnych obliczeń, jedynie wysyła wiedzę.</w:t>
        <w:br w:type="textWrapping"/>
        <w:br w:type="textWrapping"/>
        <w:tab/>
        <w:t xml:space="preserve">Następnie przeprowadzana jest seria obliczeń (agent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calculator</w:t>
      </w:r>
      <w:r w:rsidDel="00000000" w:rsidR="00000000" w:rsidRPr="00000000">
        <w:rPr>
          <w:rFonts w:ascii="Arial" w:cs="Arial" w:eastAsia="Arial" w:hAnsi="Arial"/>
          <w:rtl w:val="0"/>
        </w:rPr>
        <w:t xml:space="preserve">) polegająca na kilkukrotnym niezależnym wywołaniu modelu. Każde z tych wywołań realizowane jest z małą, losową (0.03 - 0.01) temperaturą co pozwala na zróżnicowanie otrzymanych odpowiedzi bez jednoczesnej destabilizacji obliczeń i podatności na halucynacje. Wyniki trzymane są we współdzielonym stringu wraz z zebranymi informacjami i promptem od użytkownika. Każda kolejna odpowiedź jest do niego doklejana.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Otrzymane wyniki (współdzielony string) są dalej przekazywane do ewaluacji (agent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evaluator</w:t>
      </w:r>
      <w:r w:rsidDel="00000000" w:rsidR="00000000" w:rsidRPr="00000000">
        <w:rPr>
          <w:rFonts w:ascii="Arial" w:cs="Arial" w:eastAsia="Arial" w:hAnsi="Arial"/>
          <w:rtl w:val="0"/>
        </w:rPr>
        <w:t xml:space="preserve">). Na tym etapie nie wykonywane są obliczenia. Ewaluacja polega na: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afterAutospacing="0" w:before="0" w:line="240" w:lineRule="auto"/>
        <w:ind w:left="425.19685039370086" w:right="0" w:hanging="283.464566929134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identyfikacji zbliżonych wyników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afterAutospacing="0" w:before="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odrzuceniu wartości odstających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before="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wyborze odpowiedzi najlepiej reprezentującej otrzymane wyniki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Jeśli po weryfikacji ewaluator stwierdzi, że żaden wynik nie jest satysfakcjonujący, uruchamiany jest ponownie nowy kalkulator z dołączonym feedbackiem o słabych wynikach. Czynność jest powtarzana tak długo, aż ewaluator potwierdzi dobry wynik lub przekroczony zostanie ustawiony limit możliwych wywołań.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.00000000000017"/>
        </w:tabs>
        <w:spacing w:after="0" w:before="24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afterAutospacing="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Testy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20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Zgodność formatu zwracanych odpowiedzi z podanym formatem JSON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Odporność systemu na błędne odpowiedzi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afterAutospacing="0" w:before="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Poprawność wyniku końcowego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beforeAutospacing="0" w:line="240" w:lineRule="auto"/>
        <w:ind w:left="425.19685039370086" w:right="0" w:hanging="283.464566929134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Poprawność komunikacji z systemem Ollama i modelami LLM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40" w:line="240" w:lineRule="auto"/>
        <w:ind w:left="720" w:right="0"/>
        <w:jc w:val="left"/>
        <w:rPr>
          <w:rFonts w:ascii="Arial" w:cs="Arial" w:eastAsia="Arial" w:hAnsi="Arial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Przykładowe prompty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Find a rational approximation of π with denominator less than 1,000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Find the length of the hypotenuse of a right triangle with legs 3 and 4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tabs>
          <w:tab w:val="left" w:leader="none" w:pos="284"/>
        </w:tabs>
        <w:ind w:left="283.4645669291338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 ABCD be a regular tetrahedron with side length 1. Let u = vector AB and v = vector AC. </w:t>
        <w:br w:type="textWrapping"/>
        <w:t xml:space="preserve">Compute the exact value of ||u + v||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afterAutospacing="0" w:before="240" w:line="240" w:lineRule="auto"/>
        <w:ind w:left="720" w:right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Kryteria poprawności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tabs>
          <w:tab w:val="left" w:leader="none" w:pos="284"/>
        </w:tabs>
        <w:spacing w:after="0" w:afterAutospacing="0" w:before="200" w:beforeAutospacing="0" w:lineRule="auto"/>
        <w:ind w:left="425.19685039370086" w:hanging="283.46456692913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Zbieżne i poprawne wyniki zwracane podczas większości wywołań systemu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tabs>
          <w:tab w:val="left" w:leader="none" w:pos="284"/>
        </w:tabs>
        <w:spacing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Poprawne przerwanie systemu w przypadku wystąpienia zbyt dużej ilości błędnych odpowiedzi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afterAutospacing="0" w:before="240" w:line="240" w:lineRule="auto"/>
        <w:ind w:left="576" w:right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Wyniki działania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tabs>
          <w:tab w:val="left" w:leader="none" w:pos="284"/>
        </w:tabs>
        <w:spacing w:after="0" w:afterAutospacing="0" w:before="200" w:beforeAutospacing="0" w:lineRule="auto"/>
        <w:ind w:left="425.19685039370086" w:hanging="283.464566929134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 zwraca pojedynczą wartość liczbową proponowaną przez ewaluatora, którą wyselekcjonował z możliwych rezultatów zaprezentowanych przez agentów kalkulatorów.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tabs>
          <w:tab w:val="left" w:leader="none" w:pos="284"/>
        </w:tabs>
        <w:spacing w:after="0" w:afterAutospacing="0"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Jeśli ewaluator nie znajdzie satysfakcjonującej odpowiedzi, a przekroczony zostanie limit wywołań kalkulatorów – program kończy się zwracając błąd.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tabs>
          <w:tab w:val="left" w:leader="none" w:pos="284"/>
        </w:tabs>
        <w:spacing w:after="0" w:afterAutospacing="0"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Zdarza się, że dany agent obliczeniowy zaproponuje niepoprawny wynik, dlatego potrzebna jest lista kilku propozycji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tabs>
          <w:tab w:val="left" w:leader="none" w:pos="284"/>
        </w:tabs>
        <w:spacing w:after="0" w:afterAutospacing="0"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Dla zapytania: “Find a rational approximation of π with denominator less than 1,000”, program zwraca: 355/113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tabs>
          <w:tab w:val="left" w:leader="none" w:pos="284"/>
        </w:tabs>
        <w:spacing w:after="0" w:afterAutospacing="0"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Dla zapytania: “Find the length of the hypotenuse of a right triangle with legs 3 and 4”, program zwraca: 5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tabs>
          <w:tab w:val="left" w:leader="none" w:pos="284"/>
        </w:tabs>
        <w:spacing w:before="0" w:beforeAutospacing="0" w:lineRule="auto"/>
        <w:ind w:left="425.19685039370086" w:hanging="283.464566929134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Dla zapytania: “Let ABCD be a regular tetrahedron with side length 1. Let u = vector AB and v = vector AC. </w:t>
        <w:br w:type="textWrapping"/>
        <w:t xml:space="preserve">Compute the exact value of ||u + v||”, program zwraca: sqrt(3).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816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sectPr>
      <w:headerReference r:id="rId8" w:type="default"/>
      <w:footerReference r:id="rId9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PG_WETI_DTP_wer._1.00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04.09.2025 12:19:41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HMLLM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techniczna projektu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▪"/>
      <w:lvlJc w:val="left"/>
      <w:pPr>
        <w:ind w:left="425.19685039370086" w:hanging="283.464566929134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cs="Arial" w:eastAsia="Arial" w:hAnsi="Arial"/>
        <w:b w:val="1"/>
        <w:bCs w:val="1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6">
    <w:lvl w:ilvl="0">
      <w:start w:val="1"/>
      <w:numFmt w:val="bullet"/>
      <w:lvlText w:val="▪"/>
      <w:lvlJc w:val="left"/>
      <w:pPr>
        <w:ind w:left="283.46456692913387" w:hanging="283.46456692913387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ny">
    <w:name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Nagłówek1">
    <w:name w:val="Nagłówek 1"/>
    <w:basedOn w:val="Normalny"/>
    <w:next w:val="Tekstpodstawowy"/>
    <w:autoRedefine w:val="0"/>
    <w:hidden w:val="0"/>
    <w:qFormat w:val="0"/>
    <w:pPr>
      <w:keepNext w:val="1"/>
      <w:numPr>
        <w:ilvl w:val="0"/>
        <w:numId w:val="1"/>
      </w:numPr>
      <w:tabs>
        <w:tab w:val="clear" w:pos="284"/>
      </w:tabs>
      <w:suppressAutoHyphens w:val="1"/>
      <w:spacing w:before="240" w:line="1" w:lineRule="atLeast"/>
      <w:ind w:lef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Nagłówek2">
    <w:name w:val="Nagłówek 2"/>
    <w:basedOn w:val="Normalny"/>
    <w:next w:val="Tekstpodstawowy"/>
    <w:autoRedefine w:val="0"/>
    <w:hidden w:val="0"/>
    <w:qFormat w:val="0"/>
    <w:pPr>
      <w:keepNext w:val="1"/>
      <w:numPr>
        <w:ilvl w:val="1"/>
        <w:numId w:val="1"/>
      </w:numPr>
      <w:tabs>
        <w:tab w:val="left" w:leader="none" w:pos="284"/>
      </w:tabs>
      <w:suppressAutoHyphens w:val="1"/>
      <w:spacing w:before="120" w:line="1" w:lineRule="atLeast"/>
      <w:ind w:left="578" w:leftChars="-1" w:rightChars="0" w:hanging="578" w:firstLineChars="-1"/>
      <w:jc w:val="both"/>
      <w:textDirection w:val="btLr"/>
      <w:textAlignment w:val="top"/>
      <w:outlineLvl w:val="1"/>
    </w:pPr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Nagłówek3">
    <w:name w:val="Nagłówek 3"/>
    <w:basedOn w:val="Normalny"/>
    <w:next w:val="Normalny"/>
    <w:autoRedefine w:val="0"/>
    <w:hidden w:val="0"/>
    <w:qFormat w:val="0"/>
    <w:pPr>
      <w:keepNext w:val="1"/>
      <w:numPr>
        <w:ilvl w:val="2"/>
        <w:numId w:val="1"/>
      </w:numPr>
      <w:tabs>
        <w:tab w:val="left" w:leader="none" w:pos="284"/>
      </w:tabs>
      <w:suppressAutoHyphens w:val="1"/>
      <w:spacing w:before="60" w:line="1" w:lineRule="atLeast"/>
      <w:ind w:leftChars="-1" w:rightChars="0" w:firstLine="284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4">
    <w:name w:val="Nagłówek 4"/>
    <w:basedOn w:val="Normalny"/>
    <w:next w:val="Normalny"/>
    <w:autoRedefine w:val="0"/>
    <w:hidden w:val="0"/>
    <w:qFormat w:val="0"/>
    <w:pPr>
      <w:keepNext w:val="1"/>
      <w:numPr>
        <w:ilvl w:val="3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3"/>
    </w:pPr>
    <w:rPr>
      <w:rFonts w:ascii="Arial" w:hAnsi="Arial"/>
      <w:bCs w:val="1"/>
      <w:w w:val="100"/>
      <w:position w:val="-1"/>
      <w:szCs w:val="28"/>
      <w:effect w:val="none"/>
      <w:vertAlign w:val="baseline"/>
      <w:cs w:val="0"/>
      <w:em w:val="none"/>
      <w:lang w:bidi="ar-SA" w:eastAsia="pl-PL" w:val="pl-PL"/>
    </w:rPr>
  </w:style>
  <w:style w:type="paragraph" w:styleId="Nagłówek5">
    <w:name w:val="Nagłówek 5"/>
    <w:basedOn w:val="Normalny"/>
    <w:next w:val="Normalny"/>
    <w:autoRedefine w:val="0"/>
    <w:hidden w:val="0"/>
    <w:qFormat w:val="0"/>
    <w:pPr>
      <w:numPr>
        <w:ilvl w:val="4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l-PL" w:val="pl-PL"/>
    </w:rPr>
  </w:style>
  <w:style w:type="paragraph" w:styleId="Nagłówek6">
    <w:name w:val="Nagłówek 6"/>
    <w:basedOn w:val="Normalny"/>
    <w:next w:val="Normalny"/>
    <w:autoRedefine w:val="0"/>
    <w:hidden w:val="0"/>
    <w:qFormat w:val="0"/>
    <w:pPr>
      <w:numPr>
        <w:ilvl w:val="5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5"/>
    </w:pPr>
    <w:rPr>
      <w:rFonts w:ascii="Arial" w:hAnsi="Arial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paragraph" w:styleId="Nagłówek7">
    <w:name w:val="Nagłówek 7"/>
    <w:basedOn w:val="Normalny"/>
    <w:next w:val="Normalny"/>
    <w:autoRedefine w:val="0"/>
    <w:hidden w:val="0"/>
    <w:qFormat w:val="0"/>
    <w:pPr>
      <w:numPr>
        <w:ilvl w:val="6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6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8">
    <w:name w:val="Nagłówek 8"/>
    <w:basedOn w:val="Normalny"/>
    <w:next w:val="Normalny"/>
    <w:autoRedefine w:val="0"/>
    <w:hidden w:val="0"/>
    <w:qFormat w:val="0"/>
    <w:pPr>
      <w:numPr>
        <w:ilvl w:val="7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Nagłówek9">
    <w:name w:val="Nagłówek 9"/>
    <w:basedOn w:val="Normalny"/>
    <w:next w:val="Normalny"/>
    <w:autoRedefine w:val="0"/>
    <w:hidden w:val="0"/>
    <w:qFormat w:val="0"/>
    <w:pPr>
      <w:numPr>
        <w:ilvl w:val="8"/>
        <w:numId w:val="1"/>
      </w:num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both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pl-PL" w:val="pl-PL"/>
    </w:rPr>
  </w:style>
  <w:style w:type="character" w:styleId="Domyślnaczcionkaakapitu">
    <w:name w:val="Domyślna czcionka akapitu"/>
    <w:next w:val="Domyślnaczcionkaakapit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rdowy">
    <w:name w:val="Standardowy"/>
    <w:next w:val="Standardow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tandardowy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>
    <w:name w:val="Bez listy"/>
    <w:next w:val="Bezlist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główek">
    <w:name w:val="Nagłówek"/>
    <w:basedOn w:val="Normalny"/>
    <w:next w:val="Nagłówek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Stopka">
    <w:name w:val="Stopka"/>
    <w:basedOn w:val="Normalny"/>
    <w:next w:val="Stopka"/>
    <w:autoRedefine w:val="0"/>
    <w:hidden w:val="0"/>
    <w:qFormat w:val="0"/>
    <w:pPr>
      <w:tabs>
        <w:tab w:val="left" w:leader="none" w:pos="284"/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Numerstrony">
    <w:name w:val="Numer strony"/>
    <w:basedOn w:val="Domyślnaczcionkaakapitu"/>
    <w:next w:val="Numerstro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kstpodstawowy2">
    <w:name w:val="Tekst podstawowy 2"/>
    <w:basedOn w:val="Normalny"/>
    <w:next w:val="Tekstpodstawow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paragraph" w:styleId="Tekstpodstawowy">
    <w:name w:val="Tekst podstawowy"/>
    <w:basedOn w:val="Normalny"/>
    <w:next w:val="Tekstpodstawowy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Podtytuł,Komentarzdopunktów">
    <w:name w:val="Podtytuł,Komentarz do punktów"/>
    <w:basedOn w:val="Normalny"/>
    <w:next w:val="Podtytuł,Komentarzdopunktów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Tekstpodstawowywcięty2">
    <w:name w:val="Tekst podstawowy wcięty 2"/>
    <w:basedOn w:val="Normalny"/>
    <w:next w:val="Tekstpodstawowywcięty2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wpis_w_tabeli">
    <w:name w:val="wpis_w_tabeli"/>
    <w:next w:val="wpis_w_tabel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wpis_w_tabeli_centr">
    <w:name w:val="wpis_w_tabeli_centr"/>
    <w:basedOn w:val="wpis_w_tabeli"/>
    <w:next w:val="wpis_w_tabeli_centr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paragraph" w:styleId="tekst_w_tabeli">
    <w:name w:val="tekst_w_tabeli"/>
    <w:basedOn w:val="Normalny"/>
    <w:next w:val="tekst_w_tabeli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_w_tabeli_centr">
    <w:name w:val="tekst_w_tabeli_centr"/>
    <w:basedOn w:val="tekst_w_tabeli"/>
    <w:next w:val="tekst_w_tabeli_centr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und"/>
    </w:rPr>
  </w:style>
  <w:style w:type="paragraph" w:styleId="tekst_w_tabeli_TNR">
    <w:name w:val="tekst_w_tabeli_TNR"/>
    <w:basedOn w:val="tekst_w_tabeli"/>
    <w:next w:val="tekst_w_tabeli_TNR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Times New Roman" w:hAnsi="Times New Roman"/>
      <w:b w:val="1"/>
      <w:b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kursywa">
    <w:name w:val="Tekst podstawowy kursywa"/>
    <w:basedOn w:val="Tekstpodstawowy"/>
    <w:next w:val="Tekstpodstawowykursywa"/>
    <w:autoRedefine w:val="0"/>
    <w:hidden w:val="0"/>
    <w:qFormat w:val="0"/>
    <w:pPr>
      <w:tabs>
        <w:tab w:val="clear" w:pos="284"/>
      </w:tabs>
      <w:suppressAutoHyphens w:val="1"/>
      <w:spacing w:after="120" w:before="240"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i w:val="0"/>
      <w:iCs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paragraph" w:styleId="komentarz">
    <w:name w:val="komentarz"/>
    <w:basedOn w:val="tekst_w_tabeli"/>
    <w:next w:val="komentarz"/>
    <w:autoRedefine w:val="0"/>
    <w:hidden w:val="0"/>
    <w:qFormat w:val="0"/>
    <w:pPr>
      <w:tabs>
        <w:tab w:val="clear" w:pos="284"/>
      </w:tabs>
      <w:suppressAutoHyphens w:val="1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Arial" w:hAnsi="Arial"/>
      <w:b w:val="0"/>
      <w:bCs w:val="1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en-GB"/>
    </w:rPr>
  </w:style>
  <w:style w:type="paragraph" w:styleId="Tekstpodstawowy3">
    <w:name w:val="Tekst podstawowy 3"/>
    <w:basedOn w:val="Normalny"/>
    <w:next w:val="Tekstpodstawowy3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Tekstpodstawowywcięty">
    <w:name w:val="Tekst podstawowy wcięty"/>
    <w:basedOn w:val="Normalny"/>
    <w:next w:val="Tekstpodstawowywcięty"/>
    <w:autoRedefine w:val="0"/>
    <w:hidden w:val="0"/>
    <w:qFormat w:val="0"/>
    <w:pPr>
      <w:tabs>
        <w:tab w:val="left" w:leader="none" w:pos="284"/>
      </w:tabs>
      <w:suppressAutoHyphens w:val="1"/>
      <w:spacing w:after="120" w:line="1" w:lineRule="atLeast"/>
      <w:ind w:left="283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wpis_w_tabeli_Bold">
    <w:name w:val="wpis_w_tabeli_Bold"/>
    <w:basedOn w:val="wpis_w_tabeli"/>
    <w:next w:val="wpis_w_tabeli_Bol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0"/>
      <w:bCs w:val="1"/>
      <w:w w:val="100"/>
      <w:position w:val="-1"/>
      <w:sz w:val="16"/>
      <w:effect w:val="none"/>
      <w:vertAlign w:val="baseline"/>
      <w:cs w:val="0"/>
      <w:em w:val="none"/>
      <w:lang w:bidi="ar-SA" w:eastAsia="pl-PL" w:val="und"/>
    </w:rPr>
  </w:style>
  <w:style w:type="character" w:styleId="Normalny_pogrubienie">
    <w:name w:val="Normalny_pogrubienie"/>
    <w:next w:val="Normalny_pogrubieni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numbering" w:styleId="Komentarz_numerowanie">
    <w:name w:val="Komentarz_numerowanie"/>
    <w:basedOn w:val="Bezlisty"/>
    <w:next w:val="Komentarz_numerowanie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Komentarz_Listapunktowana1">
    <w:name w:val="Komentarz_Lista punktowana 1"/>
    <w:basedOn w:val="Normalny"/>
    <w:next w:val="Komentarz_Listapunktowana1"/>
    <w:autoRedefine w:val="0"/>
    <w:hidden w:val="0"/>
    <w:qFormat w:val="0"/>
    <w:pPr>
      <w:numPr>
        <w:ilvl w:val="0"/>
        <w:numId w:val="5"/>
      </w:num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i w:val="1"/>
      <w:w w:val="100"/>
      <w:position w:val="-1"/>
      <w:sz w:val="16"/>
      <w:effect w:val="none"/>
      <w:vertAlign w:val="baseline"/>
      <w:cs w:val="0"/>
      <w:em w:val="none"/>
      <w:lang w:bidi="ar-SA" w:eastAsia="pl-PL" w:val="pl-PL"/>
    </w:rPr>
  </w:style>
  <w:style w:type="character" w:styleId="tekst_w_tabeliZnak">
    <w:name w:val="tekst_w_tabeli Znak"/>
    <w:next w:val="tekst_w_tabeliZnak"/>
    <w:autoRedefine w:val="0"/>
    <w:hidden w:val="0"/>
    <w:qFormat w:val="0"/>
    <w:rPr>
      <w:rFonts w:ascii="Arial" w:hAnsi="Arial"/>
      <w:b w:val="1"/>
      <w:bCs w:val="1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komentarzZnak">
    <w:name w:val="komentarz Znak"/>
    <w:next w:val="komentarzZnak"/>
    <w:autoRedefine w:val="0"/>
    <w:hidden w:val="0"/>
    <w:qFormat w:val="0"/>
    <w:rPr>
      <w:rFonts w:ascii="Arial" w:hAnsi="Arial"/>
      <w:bCs w:val="1"/>
      <w:i w:val="1"/>
      <w:w w:val="100"/>
      <w:position w:val="-1"/>
      <w:sz w:val="16"/>
      <w:effect w:val="none"/>
      <w:vertAlign w:val="baseline"/>
      <w:cs w:val="0"/>
      <w:em w:val="none"/>
      <w:lang w:eastAsia="pl-PL"/>
    </w:rPr>
  </w:style>
  <w:style w:type="table" w:styleId="Tabela-Siatka">
    <w:name w:val="Tabela - Siatka"/>
    <w:basedOn w:val="Standardowy"/>
    <w:next w:val="Tabela-Siat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-Siatk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kstdymka">
    <w:name w:val="Tekst dymka"/>
    <w:basedOn w:val="Normalny"/>
    <w:next w:val="Tekstdymka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TekstdymkaZnak">
    <w:name w:val="Tekst dymka Znak"/>
    <w:next w:val="TekstdymkaZnak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pl-PL" w:val="pl-PL"/>
    </w:rPr>
  </w:style>
  <w:style w:type="paragraph" w:styleId="Nagłówekspisutreści">
    <w:name w:val="Nagłówek spisu treści"/>
    <w:basedOn w:val="Nagłówek1"/>
    <w:next w:val="Normalny"/>
    <w:autoRedefine w:val="0"/>
    <w:hidden w:val="0"/>
    <w:qFormat w:val="1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en-GB" w:val="en-GB"/>
    </w:rPr>
  </w:style>
  <w:style w:type="paragraph" w:styleId="Spistreści1">
    <w:name w:val="Spis treści 1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647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2">
    <w:name w:val="Spis treści 2"/>
    <w:basedOn w:val="Normalny"/>
    <w:next w:val="Normalny"/>
    <w:autoRedefine w:val="0"/>
    <w:hidden w:val="0"/>
    <w:qFormat w:val="0"/>
    <w:pPr>
      <w:tabs>
        <w:tab w:val="left" w:leader="none" w:pos="284"/>
        <w:tab w:val="left" w:leader="none" w:pos="1100"/>
        <w:tab w:val="left" w:leader="none" w:pos="8647"/>
      </w:tabs>
      <w:suppressAutoHyphens w:val="1"/>
      <w:spacing w:line="1" w:lineRule="atLeast"/>
      <w:ind w:left="2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paragraph" w:styleId="Spistreści3">
    <w:name w:val="Spis treści 3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line="1" w:lineRule="atLeast"/>
      <w:ind w:left="400" w:leftChars="-1" w:rightChars="0" w:firstLine="284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pl-PL" w:val="pl-PL"/>
    </w:rPr>
  </w:style>
  <w:style w:type="character" w:styleId="Hiperłącze">
    <w:name w:val="Hiperłącze"/>
    <w:next w:val="Hiperłącze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ekst_w_tabeli_THR">
    <w:name w:val="tekst_w_tabeli_THR"/>
    <w:next w:val="tekst_w_tabeli_THR"/>
    <w:autoRedefine w:val="0"/>
    <w:hidden w:val="0"/>
    <w:qFormat w:val="0"/>
    <w:rPr>
      <w:rFonts w:ascii="Arial" w:hAnsi="Arial"/>
      <w:b w:val="1"/>
      <w:bCs w:val="1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Tytułdokumentacja">
    <w:name w:val="Tytuł dokumentacja"/>
    <w:basedOn w:val="Tekstpodstawowy"/>
    <w:next w:val="Tytułdokumentacja"/>
    <w:autoRedefine w:val="0"/>
    <w:hidden w:val="0"/>
    <w:qFormat w:val="0"/>
    <w:pPr>
      <w:tabs>
        <w:tab w:val="clear" w:pos="284"/>
      </w:tabs>
      <w:suppressAutoHyphens w:val="1"/>
      <w:spacing w:after="180" w:before="1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paragraph" w:styleId="TytułWydział">
    <w:name w:val="Tytuł Wydział"/>
    <w:basedOn w:val="Tekstpodstawowy"/>
    <w:next w:val="TytułWydział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ekstpodstawowyZnak">
    <w:name w:val="Tekst podstawowy Znak"/>
    <w:next w:val="Tekstpodstawowy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effect w:val="none"/>
      <w:vertAlign w:val="baseline"/>
      <w:cs w:val="0"/>
      <w:em w:val="none"/>
      <w:lang w:eastAsia="pl-PL" w:val="pl-PL"/>
    </w:rPr>
  </w:style>
  <w:style w:type="character" w:styleId="TytułdokumentacjaZnak">
    <w:name w:val="Tytuł dokumentacja Znak"/>
    <w:next w:val="Tytułdokumentacja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Nagłówek1Znak">
    <w:name w:val="Nagłówek 1 Znak"/>
    <w:next w:val="Nagłówek1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character" w:styleId="TytułWydziałZnak">
    <w:name w:val="Tytuł Wydział Znak"/>
    <w:next w:val="TytułWydziałZnak"/>
    <w:autoRedefine w:val="0"/>
    <w:hidden w:val="0"/>
    <w:qFormat w:val="0"/>
    <w:rPr>
      <w:rFonts w:ascii="Arial" w:cs="Arial" w:hAnsi="Arial"/>
      <w:b w:val="1"/>
      <w:i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character" w:styleId="Nagłówek2Znak">
    <w:name w:val="Nagłówek 2 Znak"/>
    <w:next w:val="Nagłówek2Znak"/>
    <w:autoRedefine w:val="0"/>
    <w:hidden w:val="0"/>
    <w:qFormat w:val="0"/>
    <w:rPr>
      <w:rFonts w:ascii="Arial" w:cs="Arial" w:hAnsi="Arial"/>
      <w:b w:val="1"/>
      <w:bCs w:val="1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Tytuł,Tytuł;Nadpistabela22">
    <w:name w:val="Tytuł,Tytuł;Nadpis tabela22"/>
    <w:basedOn w:val="Normalny"/>
    <w:next w:val="Normalny"/>
    <w:autoRedefine w:val="0"/>
    <w:hidden w:val="0"/>
    <w:qFormat w:val="0"/>
    <w:pPr>
      <w:tabs>
        <w:tab w:val="left" w:leader="none" w:pos="284"/>
      </w:tabs>
      <w:suppressAutoHyphens w:val="1"/>
      <w:spacing w:after="60" w:before="240" w:line="1" w:lineRule="atLeast"/>
      <w:ind w:leftChars="-1" w:rightChars="0" w:firstLine="284" w:firstLineChars="-1"/>
      <w:jc w:val="center"/>
      <w:textDirection w:val="btLr"/>
      <w:textAlignment w:val="top"/>
      <w:outlineLvl w:val="0"/>
    </w:pPr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bidi="ar-SA" w:eastAsia="pl-PL" w:val="pl-PL"/>
    </w:rPr>
  </w:style>
  <w:style w:type="character" w:styleId="TytułZnak,Tytuł;Nadpistabela22Znak">
    <w:name w:val="Tytuł Znak,Tytuł;Nadpis tabela22 Znak"/>
    <w:next w:val="TytułZnak,Tytuł;Nadpistabela22Znak"/>
    <w:autoRedefine w:val="0"/>
    <w:hidden w:val="0"/>
    <w:qFormat w:val="0"/>
    <w:rPr>
      <w:rFonts w:ascii="Arial" w:cs="Times New Roman" w:eastAsia="Times New Roman" w:hAnsi="Arial"/>
      <w:bCs w:val="1"/>
      <w:i w:val="1"/>
      <w:w w:val="100"/>
      <w:kern w:val="28"/>
      <w:position w:val="-1"/>
      <w:sz w:val="18"/>
      <w:szCs w:val="32"/>
      <w:effect w:val="none"/>
      <w:vertAlign w:val="baseline"/>
      <w:cs w:val="0"/>
      <w:em w:val="none"/>
      <w:lang w:eastAsia="pl-PL" w:val="pl-PL"/>
    </w:rPr>
  </w:style>
  <w:style w:type="paragraph" w:styleId="Podpispodrysunkiem2">
    <w:name w:val="Podpis pod rysunkiem2"/>
    <w:basedOn w:val="Podtytuł,Komentarzdopunktów"/>
    <w:next w:val="Podpispodrysunkiem2"/>
    <w:autoRedefine w:val="0"/>
    <w:hidden w:val="0"/>
    <w:qFormat w:val="0"/>
    <w:pPr>
      <w:tabs>
        <w:tab w:val="left" w:leader="none" w:pos="284"/>
      </w:tabs>
      <w:suppressAutoHyphens w:val="1"/>
      <w:spacing w:after="60" w:line="1" w:lineRule="atLeast"/>
      <w:ind w:leftChars="-1" w:rightChars="0" w:firstLine="284" w:firstLineChars="-1"/>
      <w:jc w:val="both"/>
      <w:textDirection w:val="btLr"/>
      <w:textAlignment w:val="top"/>
      <w:outlineLvl w:val="1"/>
    </w:pPr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bidi="ar-SA" w:eastAsia="pl-PL" w:val="pl-PL"/>
    </w:rPr>
  </w:style>
  <w:style w:type="paragraph" w:styleId="Spistreści">
    <w:name w:val="Spis treści"/>
    <w:basedOn w:val="Nagłówekspisutreści"/>
    <w:next w:val="Spistreści"/>
    <w:autoRedefine w:val="0"/>
    <w:hidden w:val="0"/>
    <w:qFormat w:val="0"/>
    <w:pPr>
      <w:keepNext w:val="1"/>
      <w:keepLines w:val="1"/>
      <w:numPr>
        <w:ilvl w:val="0"/>
        <w:numId w:val="0"/>
      </w:numPr>
      <w:tabs>
        <w:tab w:val="clear" w:pos="284"/>
      </w:tabs>
      <w:suppressAutoHyphens w:val="1"/>
      <w:spacing w:before="240" w:line="259" w:lineRule="auto"/>
      <w:ind w:left="0" w:leftChars="-1" w:rightChars="0" w:firstLine="0" w:firstLineChars="-1"/>
      <w:jc w:val="both"/>
      <w:textDirection w:val="btLr"/>
      <w:textAlignment w:val="top"/>
      <w:outlineLvl w:val="9"/>
    </w:pPr>
    <w:rPr>
      <w:rFonts w:ascii="Arial" w:cs="Times New Roman" w:eastAsia="Times New Roman" w:hAnsi="Arial"/>
      <w:b w:val="1"/>
      <w:color w:val="auto"/>
      <w:w w:val="100"/>
      <w:position w:val="-1"/>
      <w:sz w:val="28"/>
      <w:szCs w:val="32"/>
      <w:effect w:val="none"/>
      <w:vertAlign w:val="baseline"/>
      <w:cs w:val="0"/>
      <w:em w:val="none"/>
      <w:lang w:bidi="ar-SA" w:eastAsia="en-GB" w:val="en-GB"/>
    </w:rPr>
  </w:style>
  <w:style w:type="character" w:styleId="PodtytułZnak,KomentarzdopunktówZnak">
    <w:name w:val="Podtytuł Znak,Komentarz do punktów Znak"/>
    <w:next w:val="PodtytułZnak,Komentarzdopunktów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character" w:styleId="Podpispodrysunkiem2Znak">
    <w:name w:val="Podpis pod rysunkiem2 Znak"/>
    <w:basedOn w:val="PodtytułZnak,KomentarzdopunktówZnak"/>
    <w:next w:val="Podpispodrysunkiem2Znak"/>
    <w:autoRedefine w:val="0"/>
    <w:hidden w:val="0"/>
    <w:qFormat w:val="0"/>
    <w:rPr>
      <w:rFonts w:ascii="Arial" w:cs="Arial" w:hAnsi="Arial"/>
      <w:i w:val="1"/>
      <w:w w:val="100"/>
      <w:position w:val="-1"/>
      <w:sz w:val="16"/>
      <w:szCs w:val="24"/>
      <w:effect w:val="none"/>
      <w:vertAlign w:val="baseline"/>
      <w:cs w:val="0"/>
      <w:em w:val="none"/>
      <w:lang w:eastAsia="pl-PL" w:val="pl-PL"/>
    </w:rPr>
  </w:style>
  <w:style w:type="paragraph" w:styleId="Dokumentacjaprojektugrupowego">
    <w:name w:val="Dokumentacja projektu grupowego"/>
    <w:basedOn w:val="Tytułdokumentacja"/>
    <w:next w:val="Dokumentacjaprojektugrupowego"/>
    <w:autoRedefine w:val="0"/>
    <w:hidden w:val="0"/>
    <w:qFormat w:val="0"/>
    <w:pPr>
      <w:tabs>
        <w:tab w:val="clear" w:pos="284"/>
      </w:tabs>
      <w:suppressAutoHyphens w:val="1"/>
      <w:spacing w:after="120" w:before="12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24"/>
      <w:effect w:val="none"/>
      <w:vertAlign w:val="baseline"/>
      <w:cs w:val="0"/>
      <w:em w:val="none"/>
      <w:lang w:bidi="ar-SA" w:eastAsia="pl-PL" w:val="pl-PL"/>
    </w:rPr>
  </w:style>
  <w:style w:type="character" w:styleId="NagłówekspisutreściZnak">
    <w:name w:val="Nagłówek spisu treści Znak"/>
    <w:next w:val="NagłówekspisutreściZnak"/>
    <w:autoRedefine w:val="0"/>
    <w:hidden w:val="0"/>
    <w:qFormat w:val="0"/>
    <w:rPr>
      <w:rFonts w:ascii="Calibri Light" w:cs="Arial" w:hAnsi="Calibri Light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eastAsia="pl-PL" w:val="pl-PL"/>
    </w:rPr>
  </w:style>
  <w:style w:type="character" w:styleId="SpistreściZnak">
    <w:name w:val="Spis treści Znak"/>
    <w:next w:val="SpistreściZnak"/>
    <w:autoRedefine w:val="0"/>
    <w:hidden w:val="0"/>
    <w:qFormat w:val="0"/>
    <w:rPr>
      <w:rFonts w:ascii="Arial" w:hAnsi="Arial"/>
      <w:b w:val="1"/>
      <w:w w:val="100"/>
      <w:position w:val="-1"/>
      <w:sz w:val="28"/>
      <w:szCs w:val="32"/>
      <w:effect w:val="none"/>
      <w:vertAlign w:val="baseline"/>
      <w:cs w:val="0"/>
      <w:em w:val="none"/>
      <w:lang/>
    </w:rPr>
  </w:style>
  <w:style w:type="paragraph" w:styleId="Tytułdokumentu">
    <w:name w:val="Tytuł dokumentu"/>
    <w:basedOn w:val="TytułWydział"/>
    <w:next w:val="Tytułdokumentu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i w:val="0"/>
      <w:w w:val="100"/>
      <w:position w:val="-1"/>
      <w:sz w:val="36"/>
      <w:effect w:val="none"/>
      <w:vertAlign w:val="baseline"/>
      <w:cs w:val="0"/>
      <w:em w:val="none"/>
      <w:lang w:bidi="ar-SA" w:eastAsia="pl-PL" w:val="pl-PL"/>
    </w:rPr>
  </w:style>
  <w:style w:type="character" w:styleId="DokumentacjaprojektugrupowegoZnak">
    <w:name w:val="Dokumentacja projektu grupowego Znak"/>
    <w:next w:val="DokumentacjaprojektugrupowegoZnak"/>
    <w:autoRedefine w:val="0"/>
    <w:hidden w:val="0"/>
    <w:qFormat w:val="0"/>
    <w:rPr>
      <w:rFonts w:ascii="Arial" w:cs="Arial" w:hAnsi="Arial"/>
      <w:b w:val="1"/>
      <w:w w:val="100"/>
      <w:position w:val="-1"/>
      <w:sz w:val="24"/>
      <w:effect w:val="none"/>
      <w:vertAlign w:val="baseline"/>
      <w:cs w:val="0"/>
      <w:em w:val="none"/>
      <w:lang w:eastAsia="pl-PL" w:val="pl-PL"/>
    </w:rPr>
  </w:style>
  <w:style w:type="paragraph" w:styleId="WETI">
    <w:name w:val="WETI"/>
    <w:basedOn w:val="TytułWydział"/>
    <w:next w:val="WETI"/>
    <w:autoRedefine w:val="0"/>
    <w:hidden w:val="0"/>
    <w:qFormat w:val="0"/>
    <w:pPr>
      <w:tabs>
        <w:tab w:val="clear" w:pos="284"/>
      </w:tabs>
      <w:suppressAutoHyphens w:val="1"/>
      <w:spacing w:after="60" w:before="6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hAnsi="Arial"/>
      <w:b w:val="0"/>
      <w:i w:val="0"/>
      <w:w w:val="100"/>
      <w:position w:val="-1"/>
      <w:sz w:val="22"/>
      <w:effect w:val="none"/>
      <w:vertAlign w:val="baseline"/>
      <w:cs w:val="0"/>
      <w:em w:val="none"/>
      <w:lang w:bidi="ar-SA" w:eastAsia="pl-PL" w:val="pl-PL"/>
    </w:rPr>
  </w:style>
  <w:style w:type="character" w:styleId="TytułdokumentuZnak">
    <w:name w:val="Tytuł dokumentu Znak"/>
    <w:next w:val="TytułdokumentuZnak"/>
    <w:autoRedefine w:val="0"/>
    <w:hidden w:val="0"/>
    <w:qFormat w:val="0"/>
    <w:rPr>
      <w:rFonts w:ascii="Arial" w:cs="Arial" w:hAnsi="Arial"/>
      <w:b w:val="1"/>
      <w:w w:val="100"/>
      <w:position w:val="-1"/>
      <w:sz w:val="36"/>
      <w:effect w:val="none"/>
      <w:vertAlign w:val="baseline"/>
      <w:cs w:val="0"/>
      <w:em w:val="none"/>
      <w:lang w:eastAsia="pl-PL" w:val="pl-PL"/>
    </w:rPr>
  </w:style>
  <w:style w:type="paragraph" w:styleId="Spistreścipunkty">
    <w:name w:val="Spis treści punkty"/>
    <w:basedOn w:val="Spistreści1"/>
    <w:next w:val="Spistreścipunkty"/>
    <w:autoRedefine w:val="0"/>
    <w:hidden w:val="0"/>
    <w:qFormat w:val="0"/>
    <w:pPr>
      <w:tabs>
        <w:tab w:val="left" w:leader="none" w:pos="284"/>
        <w:tab w:val="left" w:leader="none" w:pos="660"/>
        <w:tab w:val="left" w:leader="none" w:pos="8647"/>
      </w:tabs>
      <w:suppressAutoHyphens w:val="1"/>
      <w:spacing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WETIZnak">
    <w:name w:val="WETI Znak"/>
    <w:next w:val="WETIZnak"/>
    <w:autoRedefine w:val="0"/>
    <w:hidden w:val="0"/>
    <w:qFormat w:val="0"/>
    <w:rPr>
      <w:rFonts w:ascii="Arial" w:cs="Arial" w:hAnsi="Arial"/>
      <w:w w:val="100"/>
      <w:position w:val="-1"/>
      <w:sz w:val="22"/>
      <w:effect w:val="none"/>
      <w:vertAlign w:val="baseline"/>
      <w:cs w:val="0"/>
      <w:em w:val="none"/>
      <w:lang w:eastAsia="pl-PL" w:val="pl-PL"/>
    </w:rPr>
  </w:style>
  <w:style w:type="paragraph" w:styleId="Uwagi">
    <w:name w:val="Uwagi"/>
    <w:next w:val="Uwagi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6"/>
      <w:szCs w:val="18"/>
      <w:effect w:val="none"/>
      <w:vertAlign w:val="baseline"/>
      <w:cs w:val="0"/>
      <w:em w:val="none"/>
      <w:lang w:bidi="ar-SA" w:eastAsia="pl-PL" w:val="pl-PL"/>
    </w:rPr>
  </w:style>
  <w:style w:type="character" w:styleId="Spistreści1Znak">
    <w:name w:val="Spis treści 1 Znak"/>
    <w:next w:val="Spistreści1Znak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 w:eastAsia="pl-PL" w:val="pl-PL"/>
    </w:rPr>
  </w:style>
  <w:style w:type="character" w:styleId="SpistreścipunktyZnak">
    <w:name w:val="Spis treści punkty Znak"/>
    <w:next w:val="SpistreścipunktyZnak"/>
    <w:autoRedefine w:val="0"/>
    <w:hidden w:val="0"/>
    <w:qFormat w:val="0"/>
    <w:rPr>
      <w:rFonts w:ascii="Arial" w:cs="Arial" w:hAnsi="Arial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Nadpistabela">
    <w:name w:val="Nadpis tabela"/>
    <w:next w:val="Nadpistabela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i w:val="1"/>
      <w:noProof w:val="1"/>
      <w:w w:val="100"/>
      <w:position w:val="-1"/>
      <w:sz w:val="18"/>
      <w:effect w:val="none"/>
      <w:vertAlign w:val="baseline"/>
      <w:cs w:val="0"/>
      <w:em w:val="none"/>
      <w:lang w:bidi="ar-SA" w:eastAsia="und" w:val="und"/>
    </w:rPr>
  </w:style>
  <w:style w:type="paragraph" w:styleId="Podpispodrysunkiem">
    <w:name w:val="Podpis pod rysunkiem"/>
    <w:basedOn w:val="Uwagi"/>
    <w:next w:val="Podpispodrysunkiem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i w:val="1"/>
      <w:w w:val="100"/>
      <w:position w:val="-1"/>
      <w:sz w:val="18"/>
      <w:szCs w:val="18"/>
      <w:effect w:val="none"/>
      <w:vertAlign w:val="baseline"/>
      <w:cs w:val="0"/>
      <w:em w:val="none"/>
      <w:lang w:bidi="ar-SA" w:eastAsia="pl-PL" w:val="pl-PL"/>
    </w:rPr>
  </w:style>
  <w:style w:type="paragraph" w:styleId="Akapitzlistą">
    <w:name w:val="Akapit z listą"/>
    <w:basedOn w:val="Normalny"/>
    <w:next w:val="Akapitzlistą"/>
    <w:autoRedefine w:val="0"/>
    <w:hidden w:val="0"/>
    <w:qFormat w:val="0"/>
    <w:pPr>
      <w:tabs>
        <w:tab w:val="clear" w:pos="284"/>
      </w:tabs>
      <w:suppressAutoHyphens w:val="1"/>
      <w:spacing w:after="160" w:line="259" w:lineRule="auto"/>
      <w:ind w:left="720" w:leftChars="-1" w:rightChars="0" w:firstLine="0" w:firstLineChars="-1"/>
      <w:contextualSpacing w:val="1"/>
      <w:jc w:val="left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njfTDwbnIBp3qaSPvT39n4j+w==">CgMxLjAaHwoBMBIaChgICVIUChJ0YWJsZS40ampvYm9tajhrcGgyDmgucjd4bnF1bGo1Z255Mg5oLjRiamhnZjdvYjc0MzIOaC50dDVyd243bjdyMHQyDmgubmJ4MjI3eHNybDNmMg1oLnl6bXF0cWtmeGQ5Mg5oLnNnMDZiOW8zNGd0dDIOaC44YTdsaHQ1ZXozOTYyDmgudnhoY29jYzM0bWw4Mg5oLm0xcmF4azhuazgxcTgAciExSVJ5dHhqMzZBS3hkUmhnMVlLNGEzUk5qR3I2THB1T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2025-09-02T11:06:00Z</dcterms:created>
  <dc:creator>Henryk Lasota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GrammarlyDocumentId">
    <vt:lpstr>a3ef7386974150e11b3ad784b2f13b26e503fd5814675c77de40b2f208d7759a</vt:lpstr>
  </property>
</Properties>
</file>