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r w:rsidDel="00000000" w:rsidR="00000000" w:rsidRPr="00000000">
        <w:rPr>
          <w:rtl w:val="0"/>
        </w:rPr>
      </w:r>
    </w:p>
    <w:p w:rsidR="00000000" w:rsidDel="00000000" w:rsidP="00000000" w:rsidRDefault="00000000" w:rsidRPr="00000000" w14:paraId="00000002">
      <w:pPr>
        <w:pStyle w:val="Title"/>
        <w:spacing w:line="360" w:lineRule="auto"/>
        <w:rPr/>
      </w:pPr>
      <w:r w:rsidDel="00000000" w:rsidR="00000000" w:rsidRPr="00000000">
        <w:rPr>
          <w:rtl w:val="0"/>
        </w:rPr>
      </w:r>
    </w:p>
    <w:p w:rsidR="00000000" w:rsidDel="00000000" w:rsidP="00000000" w:rsidRDefault="00000000" w:rsidRPr="00000000" w14:paraId="00000003">
      <w:pPr>
        <w:pStyle w:val="Title"/>
        <w:spacing w:line="360" w:lineRule="auto"/>
        <w:rPr/>
      </w:pPr>
      <w:r w:rsidDel="00000000" w:rsidR="00000000" w:rsidRPr="00000000">
        <w:rPr>
          <w:rtl w:val="0"/>
        </w:rPr>
      </w:r>
    </w:p>
    <w:p w:rsidR="00000000" w:rsidDel="00000000" w:rsidP="00000000" w:rsidRDefault="00000000" w:rsidRPr="00000000" w14:paraId="00000004">
      <w:pPr>
        <w:pStyle w:val="Title"/>
        <w:spacing w:line="360" w:lineRule="auto"/>
        <w:rPr/>
      </w:pPr>
      <w:r w:rsidDel="00000000" w:rsidR="00000000" w:rsidRPr="00000000">
        <w:rPr>
          <w:rtl w:val="0"/>
        </w:rPr>
      </w:r>
    </w:p>
    <w:p w:rsidR="00000000" w:rsidDel="00000000" w:rsidP="00000000" w:rsidRDefault="00000000" w:rsidRPr="00000000" w14:paraId="00000005">
      <w:pPr>
        <w:pStyle w:val="Title"/>
        <w:spacing w:line="360" w:lineRule="auto"/>
        <w:rPr>
          <w:rFonts w:ascii="Arial" w:cs="Arial" w:eastAsia="Arial" w:hAnsi="Arial"/>
          <w:b w:val="0"/>
          <w:bCs w:val="0"/>
        </w:rPr>
      </w:pPr>
      <w:r w:rsidDel="00000000" w:rsidR="00000000" w:rsidRPr="00000000">
        <w:rPr>
          <w:rtl w:val="0"/>
        </w:rPr>
        <w:t xml:space="preserve">Scrum: Retrospektywa sprintu</w:t>
      </w:r>
      <w:r w:rsidDel="00000000" w:rsidR="00000000" w:rsidRPr="00000000">
        <w:rPr>
          <w:rtl w:val="0"/>
        </w:rPr>
      </w:r>
    </w:p>
    <w:p w:rsidR="00000000" w:rsidDel="00000000" w:rsidP="00000000" w:rsidRDefault="00000000" w:rsidRPr="00000000" w14:paraId="00000006">
      <w:pPr>
        <w:pStyle w:val="Subtitle"/>
        <w:spacing w:line="360" w:lineRule="auto"/>
        <w:rPr>
          <w:i w:val="1"/>
          <w:iCs w:val="1"/>
          <w:sz w:val="20"/>
          <w:szCs w:val="20"/>
        </w:rPr>
      </w:pPr>
      <w:r w:rsidDel="00000000" w:rsidR="00000000" w:rsidRPr="00000000">
        <w:rPr>
          <w:rtl w:val="0"/>
        </w:rPr>
        <w:t xml:space="preserve">System przetwarzania danych oparty na pojedynczym oraz współpracujących modelach LLM</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pStyle w:val="Heading1"/>
        <w:spacing w:line="360" w:lineRule="auto"/>
        <w:rPr/>
      </w:pPr>
      <w:r w:rsidDel="00000000" w:rsidR="00000000" w:rsidRPr="00000000">
        <w:rPr>
          <w:rtl w:val="0"/>
        </w:rPr>
      </w:r>
    </w:p>
    <w:p w:rsidR="00000000" w:rsidDel="00000000" w:rsidP="00000000" w:rsidRDefault="00000000" w:rsidRPr="00000000" w14:paraId="00000014">
      <w:pPr>
        <w:pStyle w:val="Heading1"/>
        <w:spacing w:line="360" w:lineRule="auto"/>
        <w:rPr/>
      </w:pPr>
      <w:r w:rsidDel="00000000" w:rsidR="00000000" w:rsidRPr="00000000">
        <w:rPr>
          <w:rtl w:val="0"/>
        </w:rPr>
        <w:t xml:space="preserve">1. O projekcie i produkcie</w:t>
      </w:r>
    </w:p>
    <w:p w:rsidR="00000000" w:rsidDel="00000000" w:rsidP="00000000" w:rsidRDefault="00000000" w:rsidRPr="00000000" w14:paraId="00000015">
      <w:pPr>
        <w:pStyle w:val="Heading2"/>
        <w:spacing w:line="360" w:lineRule="auto"/>
        <w:rPr/>
      </w:pPr>
      <w:bookmarkStart w:colFirst="0" w:colLast="0" w:name="_yq4dgrmzz3qu" w:id="0"/>
      <w:bookmarkEnd w:id="0"/>
      <w:r w:rsidDel="00000000" w:rsidR="00000000" w:rsidRPr="00000000">
        <w:rPr>
          <w:rtl w:val="0"/>
        </w:rPr>
        <w:t xml:space="preserve">1.1. Krótki opis projektu</w:t>
      </w:r>
    </w:p>
    <w:p w:rsidR="00000000" w:rsidDel="00000000" w:rsidP="00000000" w:rsidRDefault="00000000" w:rsidRPr="00000000" w14:paraId="00000016">
      <w:pPr>
        <w:spacing w:line="360" w:lineRule="auto"/>
        <w:ind w:firstLine="720"/>
        <w:rPr/>
      </w:pPr>
      <w:r w:rsidDel="00000000" w:rsidR="00000000" w:rsidRPr="00000000">
        <w:rPr>
          <w:rtl w:val="0"/>
        </w:rPr>
        <w:t xml:space="preserve">Projekt dotyczy stworzenia i badania efektywności systemu przetwarzania danych opartego na współpracujących modelach LLM (tzw. „Hive Mind”). Jego głównym celem jest sprawdzenie, czy grupa współdziałających agentów jest w stanie rozwiązywać złożone problemy matematyczne i logiczne lepiej niż pojedynczy model. Docelowymi odbiorcami są deweloperzy i badacze zajmujący się orkiestracją modeli językowych.</w:t>
      </w:r>
    </w:p>
    <w:p w:rsidR="00000000" w:rsidDel="00000000" w:rsidP="00000000" w:rsidRDefault="00000000" w:rsidRPr="00000000" w14:paraId="00000017">
      <w:pPr>
        <w:pStyle w:val="Heading2"/>
        <w:spacing w:line="360" w:lineRule="auto"/>
        <w:rPr/>
      </w:pPr>
      <w:bookmarkStart w:colFirst="0" w:colLast="0" w:name="_um4ernr0e5ul" w:id="1"/>
      <w:bookmarkEnd w:id="1"/>
      <w:r w:rsidDel="00000000" w:rsidR="00000000" w:rsidRPr="00000000">
        <w:rPr>
          <w:rtl w:val="0"/>
        </w:rPr>
        <w:t xml:space="preserve">1.2. Krótki opis produktu</w:t>
      </w:r>
    </w:p>
    <w:p w:rsidR="00000000" w:rsidDel="00000000" w:rsidP="00000000" w:rsidRDefault="00000000" w:rsidRPr="00000000" w14:paraId="00000018">
      <w:pPr>
        <w:spacing w:line="360" w:lineRule="auto"/>
        <w:rPr/>
      </w:pPr>
      <w:r w:rsidDel="00000000" w:rsidR="00000000" w:rsidRPr="00000000">
        <w:rPr>
          <w:rtl w:val="0"/>
        </w:rPr>
        <w:tab/>
        <w:t xml:space="preserve">Produktem jest system „Hive Mind”, składający się z: agenta badawczego (Researcher), wyspecjalizowanych kalkulatorów (Calculators), agenta oceny wyników (Evaluator). System ma umożliwiać wspólne rozwiązywanie problemów przez wiele agentów oraz ocenę, czy takie podejście daje bardziej wiarygodne i dokładniejsze wyniki niż pojedynczy model — bez potrzeby jego dodatkowego trenowania.</w:t>
      </w:r>
    </w:p>
    <w:p w:rsidR="00000000" w:rsidDel="00000000" w:rsidP="00000000" w:rsidRDefault="00000000" w:rsidRPr="00000000" w14:paraId="00000019">
      <w:pPr>
        <w:pStyle w:val="Heading1"/>
        <w:spacing w:line="360" w:lineRule="auto"/>
        <w:rPr/>
      </w:pPr>
      <w:bookmarkStart w:colFirst="0" w:colLast="0" w:name="_eoiw74rcaot9" w:id="2"/>
      <w:bookmarkEnd w:id="2"/>
      <w:r w:rsidDel="00000000" w:rsidR="00000000" w:rsidRPr="00000000">
        <w:rPr>
          <w:rtl w:val="0"/>
        </w:rPr>
        <w:t xml:space="preserve">2. Wybrana technika retrospektywy - Starfish</w:t>
      </w:r>
    </w:p>
    <w:p w:rsidR="00000000" w:rsidDel="00000000" w:rsidP="00000000" w:rsidRDefault="00000000" w:rsidRPr="00000000" w14:paraId="0000001A">
      <w:pPr>
        <w:pStyle w:val="Heading2"/>
        <w:rPr/>
      </w:pPr>
      <w:bookmarkStart w:colFirst="0" w:colLast="0" w:name="_chu4ng80lyxa" w:id="3"/>
      <w:bookmarkEnd w:id="3"/>
      <w:r w:rsidDel="00000000" w:rsidR="00000000" w:rsidRPr="00000000">
        <w:rPr>
          <w:rtl w:val="0"/>
        </w:rPr>
        <w:t xml:space="preserve">2.1. Opis techniki</w:t>
      </w:r>
    </w:p>
    <w:p w:rsidR="00000000" w:rsidDel="00000000" w:rsidP="00000000" w:rsidRDefault="00000000" w:rsidRPr="00000000" w14:paraId="0000001B">
      <w:pPr>
        <w:rPr/>
      </w:pPr>
      <w:r w:rsidDel="00000000" w:rsidR="00000000" w:rsidRPr="00000000">
        <w:rPr>
          <w:rtl w:val="0"/>
        </w:rPr>
        <w:tab/>
        <w:t xml:space="preserve">Do przeprowadzenia retrospektywy Sprintu 1 została wybrana technika Starfish. Technika ta polega na analizie sprintu w pięciu obszarach przedstawionych w formie „rozgwiazdy”:</w:t>
      </w:r>
    </w:p>
    <w:p w:rsidR="00000000" w:rsidDel="00000000" w:rsidP="00000000" w:rsidRDefault="00000000" w:rsidRPr="00000000" w14:paraId="0000001C">
      <w:pPr>
        <w:numPr>
          <w:ilvl w:val="0"/>
          <w:numId w:val="13"/>
        </w:numPr>
        <w:spacing w:after="0" w:afterAutospacing="0"/>
        <w:ind w:left="720" w:hanging="360"/>
        <w:rPr>
          <w:u w:val="none"/>
        </w:rPr>
      </w:pPr>
      <w:r w:rsidDel="00000000" w:rsidR="00000000" w:rsidRPr="00000000">
        <w:rPr>
          <w:rtl w:val="0"/>
        </w:rPr>
        <w:t xml:space="preserve">Start Doing – działania, które warto rozpocząć,</w:t>
      </w:r>
    </w:p>
    <w:p w:rsidR="00000000" w:rsidDel="00000000" w:rsidP="00000000" w:rsidRDefault="00000000" w:rsidRPr="00000000" w14:paraId="0000001D">
      <w:pPr>
        <w:numPr>
          <w:ilvl w:val="0"/>
          <w:numId w:val="13"/>
        </w:numPr>
        <w:spacing w:after="0" w:afterAutospacing="0"/>
        <w:ind w:left="720" w:hanging="360"/>
        <w:rPr>
          <w:u w:val="none"/>
        </w:rPr>
      </w:pPr>
      <w:r w:rsidDel="00000000" w:rsidR="00000000" w:rsidRPr="00000000">
        <w:rPr>
          <w:rtl w:val="0"/>
        </w:rPr>
        <w:t xml:space="preserve">Stop Doing – działania, które należy zakończyć,</w:t>
      </w:r>
    </w:p>
    <w:p w:rsidR="00000000" w:rsidDel="00000000" w:rsidP="00000000" w:rsidRDefault="00000000" w:rsidRPr="00000000" w14:paraId="0000001E">
      <w:pPr>
        <w:numPr>
          <w:ilvl w:val="0"/>
          <w:numId w:val="13"/>
        </w:numPr>
        <w:spacing w:after="0" w:afterAutospacing="0"/>
        <w:ind w:left="720" w:hanging="360"/>
        <w:rPr>
          <w:u w:val="none"/>
        </w:rPr>
      </w:pPr>
      <w:r w:rsidDel="00000000" w:rsidR="00000000" w:rsidRPr="00000000">
        <w:rPr>
          <w:rtl w:val="0"/>
        </w:rPr>
        <w:t xml:space="preserve">Continue Doing – działania, które warto kontynuować,</w:t>
      </w:r>
    </w:p>
    <w:p w:rsidR="00000000" w:rsidDel="00000000" w:rsidP="00000000" w:rsidRDefault="00000000" w:rsidRPr="00000000" w14:paraId="0000001F">
      <w:pPr>
        <w:numPr>
          <w:ilvl w:val="0"/>
          <w:numId w:val="13"/>
        </w:numPr>
        <w:spacing w:after="0" w:afterAutospacing="0"/>
        <w:ind w:left="720" w:hanging="360"/>
        <w:rPr>
          <w:u w:val="none"/>
        </w:rPr>
      </w:pPr>
      <w:r w:rsidDel="00000000" w:rsidR="00000000" w:rsidRPr="00000000">
        <w:rPr>
          <w:rtl w:val="0"/>
        </w:rPr>
        <w:t xml:space="preserve">Do More Of – działania, których powinno być więcej,</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Do Less Of – działania, których powinno być mniej.</w:t>
      </w:r>
    </w:p>
    <w:p w:rsidR="00000000" w:rsidDel="00000000" w:rsidP="00000000" w:rsidRDefault="00000000" w:rsidRPr="00000000" w14:paraId="00000021">
      <w:pPr>
        <w:ind w:left="0" w:firstLine="0"/>
        <w:rPr/>
      </w:pPr>
      <w:r w:rsidDel="00000000" w:rsidR="00000000" w:rsidRPr="00000000">
        <w:rPr>
          <w:rtl w:val="0"/>
        </w:rPr>
        <w:t xml:space="preserve">Metoda umożliwia bardziej szczegółową analizę. Pozwala rozróżnić działania, które należy ograniczyć od tych, które należy całkowicie wyeliminować.</w:t>
      </w:r>
    </w:p>
    <w:p w:rsidR="00000000" w:rsidDel="00000000" w:rsidP="00000000" w:rsidRDefault="00000000" w:rsidRPr="00000000" w14:paraId="00000022">
      <w:pPr>
        <w:pStyle w:val="Heading2"/>
        <w:rPr/>
      </w:pPr>
      <w:bookmarkStart w:colFirst="0" w:colLast="0" w:name="_hb1t4ljlsi2f" w:id="4"/>
      <w:bookmarkEnd w:id="4"/>
      <w:r w:rsidDel="00000000" w:rsidR="00000000" w:rsidRPr="00000000">
        <w:rPr>
          <w:rtl w:val="0"/>
        </w:rPr>
        <w:t xml:space="preserve">2.2. Przebieg techniki</w:t>
      </w:r>
    </w:p>
    <w:p w:rsidR="00000000" w:rsidDel="00000000" w:rsidP="00000000" w:rsidRDefault="00000000" w:rsidRPr="00000000" w14:paraId="00000023">
      <w:pPr>
        <w:numPr>
          <w:ilvl w:val="0"/>
          <w:numId w:val="5"/>
        </w:numPr>
        <w:spacing w:after="0" w:afterAutospacing="0"/>
        <w:ind w:left="720" w:hanging="360"/>
        <w:rPr>
          <w:u w:val="none"/>
        </w:rPr>
      </w:pPr>
      <w:r w:rsidDel="00000000" w:rsidR="00000000" w:rsidRPr="00000000">
        <w:rPr>
          <w:rtl w:val="0"/>
        </w:rPr>
        <w:t xml:space="preserve">Moderator przedstawia cel retrospektywy.</w:t>
      </w:r>
    </w:p>
    <w:p w:rsidR="00000000" w:rsidDel="00000000" w:rsidP="00000000" w:rsidRDefault="00000000" w:rsidRPr="00000000" w14:paraId="00000024">
      <w:pPr>
        <w:numPr>
          <w:ilvl w:val="0"/>
          <w:numId w:val="5"/>
        </w:numPr>
        <w:spacing w:after="0" w:afterAutospacing="0"/>
        <w:ind w:left="720" w:hanging="360"/>
        <w:rPr>
          <w:u w:val="none"/>
        </w:rPr>
      </w:pPr>
      <w:r w:rsidDel="00000000" w:rsidR="00000000" w:rsidRPr="00000000">
        <w:rPr>
          <w:rtl w:val="0"/>
        </w:rPr>
        <w:t xml:space="preserve">Członkowie zespołu indywidualnie przygotowują obserwacje.</w:t>
      </w:r>
    </w:p>
    <w:p w:rsidR="00000000" w:rsidDel="00000000" w:rsidP="00000000" w:rsidRDefault="00000000" w:rsidRPr="00000000" w14:paraId="00000025">
      <w:pPr>
        <w:numPr>
          <w:ilvl w:val="0"/>
          <w:numId w:val="5"/>
        </w:numPr>
        <w:spacing w:after="0" w:afterAutospacing="0"/>
        <w:ind w:left="720" w:hanging="360"/>
        <w:rPr>
          <w:u w:val="none"/>
        </w:rPr>
      </w:pPr>
      <w:r w:rsidDel="00000000" w:rsidR="00000000" w:rsidRPr="00000000">
        <w:rPr>
          <w:rtl w:val="0"/>
        </w:rPr>
        <w:t xml:space="preserve">Obserwacje przypisywane są do 5 kategorii.</w:t>
      </w:r>
    </w:p>
    <w:p w:rsidR="00000000" w:rsidDel="00000000" w:rsidP="00000000" w:rsidRDefault="00000000" w:rsidRPr="00000000" w14:paraId="00000026">
      <w:pPr>
        <w:numPr>
          <w:ilvl w:val="0"/>
          <w:numId w:val="5"/>
        </w:numPr>
        <w:spacing w:after="0" w:afterAutospacing="0"/>
        <w:ind w:left="720" w:hanging="360"/>
        <w:rPr>
          <w:u w:val="none"/>
        </w:rPr>
      </w:pPr>
      <w:r w:rsidDel="00000000" w:rsidR="00000000" w:rsidRPr="00000000">
        <w:rPr>
          <w:rtl w:val="0"/>
        </w:rPr>
        <w:t xml:space="preserve">Zespół omawia wszystkie punkty.</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Wybierane są najważniejsze działania usprawniające (action items).</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5731200" cy="6070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right"/>
        <w:rPr>
          <w:sz w:val="14"/>
          <w:szCs w:val="14"/>
        </w:rPr>
      </w:pPr>
      <w:r w:rsidDel="00000000" w:rsidR="00000000" w:rsidRPr="00000000">
        <w:rPr>
          <w:sz w:val="14"/>
          <w:szCs w:val="14"/>
          <w:rtl w:val="0"/>
        </w:rPr>
        <w:t xml:space="preserve">źródło: https://www.funretrospectives.com/starfish/</w:t>
      </w:r>
    </w:p>
    <w:p w:rsidR="00000000" w:rsidDel="00000000" w:rsidP="00000000" w:rsidRDefault="00000000" w:rsidRPr="00000000" w14:paraId="0000002A">
      <w:pPr>
        <w:pStyle w:val="Heading2"/>
        <w:rPr/>
      </w:pPr>
      <w:bookmarkStart w:colFirst="0" w:colLast="0" w:name="_2s4rrjfunc2m" w:id="5"/>
      <w:bookmarkEnd w:id="5"/>
      <w:r w:rsidDel="00000000" w:rsidR="00000000" w:rsidRPr="00000000">
        <w:rPr>
          <w:rtl w:val="0"/>
        </w:rPr>
        <w:t xml:space="preserve">2.3. Źródła</w:t>
      </w:r>
    </w:p>
    <w:p w:rsidR="00000000" w:rsidDel="00000000" w:rsidP="00000000" w:rsidRDefault="00000000" w:rsidRPr="00000000" w14:paraId="0000002B">
      <w:pPr>
        <w:numPr>
          <w:ilvl w:val="0"/>
          <w:numId w:val="12"/>
        </w:numPr>
        <w:spacing w:after="0" w:afterAutospacing="0"/>
        <w:ind w:left="720" w:hanging="360"/>
        <w:rPr>
          <w:u w:val="none"/>
        </w:rPr>
      </w:pPr>
      <w:r w:rsidDel="00000000" w:rsidR="00000000" w:rsidRPr="00000000">
        <w:rPr>
          <w:rtl w:val="0"/>
        </w:rPr>
        <w:t xml:space="preserve">wykład: RPI 2026 4 Scrum daily review retro</w:t>
      </w:r>
    </w:p>
    <w:p w:rsidR="00000000" w:rsidDel="00000000" w:rsidP="00000000" w:rsidRDefault="00000000" w:rsidRPr="00000000" w14:paraId="0000002C">
      <w:pPr>
        <w:numPr>
          <w:ilvl w:val="0"/>
          <w:numId w:val="12"/>
        </w:numPr>
        <w:spacing w:after="0" w:afterAutospacing="0"/>
        <w:ind w:left="720" w:hanging="360"/>
        <w:rPr>
          <w:u w:val="none"/>
        </w:rPr>
      </w:pPr>
      <w:hyperlink r:id="rId7">
        <w:r w:rsidDel="00000000" w:rsidR="00000000" w:rsidRPr="00000000">
          <w:rPr>
            <w:color w:val="1155cc"/>
            <w:u w:val="single"/>
            <w:rtl w:val="0"/>
          </w:rPr>
          <w:t xml:space="preserve">teamretro.com/retrospectives/starfish-retrospective/</w:t>
        </w:r>
      </w:hyperlink>
      <w:r w:rsidDel="00000000" w:rsidR="00000000" w:rsidRPr="00000000">
        <w:rPr>
          <w:rtl w:val="0"/>
        </w:rPr>
      </w:r>
    </w:p>
    <w:p w:rsidR="00000000" w:rsidDel="00000000" w:rsidP="00000000" w:rsidRDefault="00000000" w:rsidRPr="00000000" w14:paraId="0000002D">
      <w:pPr>
        <w:numPr>
          <w:ilvl w:val="0"/>
          <w:numId w:val="12"/>
        </w:numPr>
        <w:ind w:left="720" w:hanging="360"/>
        <w:rPr>
          <w:u w:val="none"/>
        </w:rPr>
      </w:pPr>
      <w:hyperlink r:id="rId8">
        <w:r w:rsidDel="00000000" w:rsidR="00000000" w:rsidRPr="00000000">
          <w:rPr>
            <w:color w:val="1155cc"/>
            <w:u w:val="single"/>
            <w:rtl w:val="0"/>
          </w:rPr>
          <w:t xml:space="preserve">funretrospectives.com/starfish/</w:t>
        </w:r>
      </w:hyperlink>
      <w:r w:rsidDel="00000000" w:rsidR="00000000" w:rsidRPr="00000000">
        <w:rPr>
          <w:rtl w:val="0"/>
        </w:rPr>
      </w:r>
    </w:p>
    <w:p w:rsidR="00000000" w:rsidDel="00000000" w:rsidP="00000000" w:rsidRDefault="00000000" w:rsidRPr="00000000" w14:paraId="0000002E">
      <w:pPr>
        <w:pStyle w:val="Heading2"/>
        <w:rPr/>
      </w:pPr>
      <w:bookmarkStart w:colFirst="0" w:colLast="0" w:name="_wiyssy1adw06" w:id="6"/>
      <w:bookmarkEnd w:id="6"/>
      <w:r w:rsidDel="00000000" w:rsidR="00000000" w:rsidRPr="00000000">
        <w:rPr>
          <w:rtl w:val="0"/>
        </w:rPr>
        <w:t xml:space="preserve">2.4. Uzasadnienie wyboru techniki</w:t>
      </w:r>
    </w:p>
    <w:p w:rsidR="00000000" w:rsidDel="00000000" w:rsidP="00000000" w:rsidRDefault="00000000" w:rsidRPr="00000000" w14:paraId="0000002F">
      <w:pPr>
        <w:numPr>
          <w:ilvl w:val="0"/>
          <w:numId w:val="16"/>
        </w:numPr>
        <w:spacing w:after="0" w:afterAutospacing="0"/>
        <w:ind w:left="720" w:hanging="360"/>
        <w:rPr>
          <w:u w:val="none"/>
        </w:rPr>
      </w:pPr>
      <w:r w:rsidDel="00000000" w:rsidR="00000000" w:rsidRPr="00000000">
        <w:rPr>
          <w:rtl w:val="0"/>
        </w:rPr>
        <w:t xml:space="preserve">Technika musi być prosta i szybka, ponieważ projekt realizowany jest przez dwóch członków zespołu.</w:t>
      </w:r>
    </w:p>
    <w:p w:rsidR="00000000" w:rsidDel="00000000" w:rsidP="00000000" w:rsidRDefault="00000000" w:rsidRPr="00000000" w14:paraId="00000030">
      <w:pPr>
        <w:numPr>
          <w:ilvl w:val="0"/>
          <w:numId w:val="16"/>
        </w:numPr>
        <w:spacing w:after="0" w:afterAutospacing="0"/>
        <w:ind w:left="720" w:hanging="360"/>
        <w:rPr>
          <w:u w:val="none"/>
        </w:rPr>
      </w:pPr>
      <w:r w:rsidDel="00000000" w:rsidR="00000000" w:rsidRPr="00000000">
        <w:rPr>
          <w:rtl w:val="0"/>
        </w:rPr>
        <w:t xml:space="preserve">Ze względu na to, że był to pierwszy sprint, zespół potrzebował techniki pomagającej zarówno wskazać sukcesy, jak i obszary do poprawy.</w:t>
      </w:r>
    </w:p>
    <w:p w:rsidR="00000000" w:rsidDel="00000000" w:rsidP="00000000" w:rsidRDefault="00000000" w:rsidRPr="00000000" w14:paraId="00000031">
      <w:pPr>
        <w:numPr>
          <w:ilvl w:val="0"/>
          <w:numId w:val="16"/>
        </w:numPr>
        <w:ind w:left="720" w:hanging="360"/>
        <w:rPr>
          <w:u w:val="none"/>
        </w:rPr>
      </w:pPr>
      <w:r w:rsidDel="00000000" w:rsidR="00000000" w:rsidRPr="00000000">
        <w:rPr>
          <w:rtl w:val="0"/>
        </w:rPr>
        <w:t xml:space="preserve">Łatwość generowania “action items”, ponieważ technika bardzo naturalnie prowadzi do konkretnych usprawnień na kolejny sprint.</w:t>
      </w:r>
    </w:p>
    <w:p w:rsidR="00000000" w:rsidDel="00000000" w:rsidP="00000000" w:rsidRDefault="00000000" w:rsidRPr="00000000" w14:paraId="00000032">
      <w:pPr>
        <w:pStyle w:val="Heading1"/>
        <w:rPr/>
      </w:pPr>
      <w:bookmarkStart w:colFirst="0" w:colLast="0" w:name="_1hy5qdd2to0m" w:id="7"/>
      <w:bookmarkEnd w:id="7"/>
      <w:r w:rsidDel="00000000" w:rsidR="00000000" w:rsidRPr="00000000">
        <w:rPr>
          <w:rtl w:val="0"/>
        </w:rPr>
        <w:t xml:space="preserve">3. Przebieg i wyniki retrospektywy</w:t>
      </w:r>
    </w:p>
    <w:p w:rsidR="00000000" w:rsidDel="00000000" w:rsidP="00000000" w:rsidRDefault="00000000" w:rsidRPr="00000000" w14:paraId="00000033">
      <w:pPr>
        <w:pStyle w:val="Heading2"/>
        <w:rPr/>
      </w:pPr>
      <w:bookmarkStart w:colFirst="0" w:colLast="0" w:name="_fm9h1hq7tbj8" w:id="8"/>
      <w:bookmarkEnd w:id="8"/>
      <w:r w:rsidDel="00000000" w:rsidR="00000000" w:rsidRPr="00000000">
        <w:rPr>
          <w:rtl w:val="0"/>
        </w:rPr>
        <w:t xml:space="preserve">3.1. Termin i forma retrospektywy</w:t>
      </w:r>
    </w:p>
    <w:p w:rsidR="00000000" w:rsidDel="00000000" w:rsidP="00000000" w:rsidRDefault="00000000" w:rsidRPr="00000000" w14:paraId="00000034">
      <w:pPr>
        <w:rPr/>
      </w:pPr>
      <w:r w:rsidDel="00000000" w:rsidR="00000000" w:rsidRPr="00000000">
        <w:rPr>
          <w:rtl w:val="0"/>
        </w:rPr>
        <w:t xml:space="preserve">Retrospektywa została przeprowadzona po zakończeniu Sprintu 1, bezpośrednio po Sprint Review, czyli 11.05.2026 r. Ze względu na działanie narzędzia pomagającego przeprowadzenie retrospektywy (miro.com), spotkanie odbyło się online na platformie Discord. Trwało około 45 min.</w:t>
      </w:r>
    </w:p>
    <w:p w:rsidR="00000000" w:rsidDel="00000000" w:rsidP="00000000" w:rsidRDefault="00000000" w:rsidRPr="00000000" w14:paraId="00000035">
      <w:pPr>
        <w:pStyle w:val="Heading2"/>
        <w:rPr/>
      </w:pPr>
      <w:bookmarkStart w:colFirst="0" w:colLast="0" w:name="_ilz8dly5747b" w:id="9"/>
      <w:bookmarkEnd w:id="9"/>
      <w:r w:rsidDel="00000000" w:rsidR="00000000" w:rsidRPr="00000000">
        <w:rPr>
          <w:rtl w:val="0"/>
        </w:rPr>
        <w:t xml:space="preserve">3.2. Uczestnicy</w:t>
      </w:r>
    </w:p>
    <w:p w:rsidR="00000000" w:rsidDel="00000000" w:rsidP="00000000" w:rsidRDefault="00000000" w:rsidRPr="00000000" w14:paraId="00000036">
      <w:pPr>
        <w:numPr>
          <w:ilvl w:val="0"/>
          <w:numId w:val="2"/>
        </w:numPr>
        <w:spacing w:after="0" w:afterAutospacing="0"/>
        <w:ind w:left="720" w:hanging="360"/>
        <w:rPr>
          <w:u w:val="none"/>
        </w:rPr>
      </w:pPr>
      <w:r w:rsidDel="00000000" w:rsidR="00000000" w:rsidRPr="00000000">
        <w:rPr>
          <w:rtl w:val="0"/>
        </w:rPr>
        <w:t xml:space="preserve">Oliwier Komorowski, deweloper - moderator</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Jakub Nowak, deweloper - notujący</w:t>
      </w:r>
    </w:p>
    <w:p w:rsidR="00000000" w:rsidDel="00000000" w:rsidP="00000000" w:rsidRDefault="00000000" w:rsidRPr="00000000" w14:paraId="00000038">
      <w:pPr>
        <w:pStyle w:val="Heading2"/>
        <w:rPr/>
      </w:pPr>
      <w:bookmarkStart w:colFirst="0" w:colLast="0" w:name="_hhu3soxwkzf6" w:id="10"/>
      <w:bookmarkEnd w:id="10"/>
      <w:r w:rsidDel="00000000" w:rsidR="00000000" w:rsidRPr="00000000">
        <w:rPr>
          <w:rtl w:val="0"/>
        </w:rPr>
        <w:t xml:space="preserve">3.3. Przebieg retrospektywy</w:t>
      </w:r>
    </w:p>
    <w:p w:rsidR="00000000" w:rsidDel="00000000" w:rsidP="00000000" w:rsidRDefault="00000000" w:rsidRPr="00000000" w14:paraId="00000039">
      <w:pPr>
        <w:pStyle w:val="Heading3"/>
        <w:rPr/>
      </w:pPr>
      <w:bookmarkStart w:colFirst="0" w:colLast="0" w:name="_6j0cvsyknjxq" w:id="11"/>
      <w:bookmarkEnd w:id="11"/>
      <w:r w:rsidDel="00000000" w:rsidR="00000000" w:rsidRPr="00000000">
        <w:rPr>
          <w:rtl w:val="0"/>
        </w:rPr>
        <w:t xml:space="preserve">3.3.1. Wprowadzenie (5 min)</w:t>
      </w:r>
    </w:p>
    <w:p w:rsidR="00000000" w:rsidDel="00000000" w:rsidP="00000000" w:rsidRDefault="00000000" w:rsidRPr="00000000" w14:paraId="0000003A">
      <w:pPr>
        <w:rPr/>
      </w:pPr>
      <w:r w:rsidDel="00000000" w:rsidR="00000000" w:rsidRPr="00000000">
        <w:rPr>
          <w:rtl w:val="0"/>
        </w:rPr>
        <w:t xml:space="preserve">Moderator przypomniał cel retrospektywy:</w:t>
      </w:r>
    </w:p>
    <w:p w:rsidR="00000000" w:rsidDel="00000000" w:rsidP="00000000" w:rsidRDefault="00000000" w:rsidRPr="00000000" w14:paraId="0000003B">
      <w:pPr>
        <w:numPr>
          <w:ilvl w:val="0"/>
          <w:numId w:val="4"/>
        </w:numPr>
        <w:spacing w:after="0" w:afterAutospacing="0"/>
        <w:ind w:left="720" w:hanging="360"/>
        <w:rPr>
          <w:u w:val="none"/>
        </w:rPr>
      </w:pPr>
      <w:r w:rsidDel="00000000" w:rsidR="00000000" w:rsidRPr="00000000">
        <w:rPr>
          <w:rtl w:val="0"/>
        </w:rPr>
        <w:t xml:space="preserve">analiza przebiegu Sprintu 1,</w:t>
      </w:r>
    </w:p>
    <w:p w:rsidR="00000000" w:rsidDel="00000000" w:rsidP="00000000" w:rsidRDefault="00000000" w:rsidRPr="00000000" w14:paraId="0000003C">
      <w:pPr>
        <w:numPr>
          <w:ilvl w:val="0"/>
          <w:numId w:val="4"/>
        </w:numPr>
        <w:spacing w:after="0" w:afterAutospacing="0" w:before="0" w:beforeAutospacing="0" w:lineRule="auto"/>
        <w:ind w:left="720" w:hanging="360"/>
        <w:jc w:val="left"/>
      </w:pPr>
      <w:r w:rsidDel="00000000" w:rsidR="00000000" w:rsidRPr="00000000">
        <w:rPr>
          <w:rtl w:val="0"/>
        </w:rPr>
        <w:t xml:space="preserve">identyfikacja problemów,</w:t>
      </w:r>
    </w:p>
    <w:p w:rsidR="00000000" w:rsidDel="00000000" w:rsidP="00000000" w:rsidRDefault="00000000" w:rsidRPr="00000000" w14:paraId="0000003D">
      <w:pPr>
        <w:numPr>
          <w:ilvl w:val="0"/>
          <w:numId w:val="4"/>
        </w:numPr>
        <w:spacing w:after="0" w:afterAutospacing="0" w:before="0" w:beforeAutospacing="0" w:lineRule="auto"/>
        <w:ind w:left="720" w:hanging="360"/>
        <w:jc w:val="left"/>
      </w:pPr>
      <w:r w:rsidDel="00000000" w:rsidR="00000000" w:rsidRPr="00000000">
        <w:rPr>
          <w:rtl w:val="0"/>
        </w:rPr>
        <w:t xml:space="preserve">wskazanie dobrych praktyk,</w:t>
      </w:r>
    </w:p>
    <w:p w:rsidR="00000000" w:rsidDel="00000000" w:rsidP="00000000" w:rsidRDefault="00000000" w:rsidRPr="00000000" w14:paraId="0000003E">
      <w:pPr>
        <w:numPr>
          <w:ilvl w:val="0"/>
          <w:numId w:val="4"/>
        </w:numPr>
        <w:spacing w:after="240" w:before="0" w:beforeAutospacing="0" w:lineRule="auto"/>
        <w:ind w:left="720" w:hanging="360"/>
        <w:jc w:val="left"/>
      </w:pPr>
      <w:r w:rsidDel="00000000" w:rsidR="00000000" w:rsidRPr="00000000">
        <w:rPr>
          <w:rtl w:val="0"/>
        </w:rPr>
        <w:t xml:space="preserve">przygotowanie usprawnień do Sprintu 2.</w:t>
      </w:r>
    </w:p>
    <w:p w:rsidR="00000000" w:rsidDel="00000000" w:rsidP="00000000" w:rsidRDefault="00000000" w:rsidRPr="00000000" w14:paraId="0000003F">
      <w:pPr>
        <w:pStyle w:val="Heading3"/>
        <w:spacing w:after="240" w:before="240" w:lineRule="auto"/>
        <w:jc w:val="left"/>
        <w:rPr/>
      </w:pPr>
      <w:bookmarkStart w:colFirst="0" w:colLast="0" w:name="_7wkrh1dtxjm1" w:id="12"/>
      <w:bookmarkEnd w:id="12"/>
      <w:r w:rsidDel="00000000" w:rsidR="00000000" w:rsidRPr="00000000">
        <w:rPr>
          <w:rtl w:val="0"/>
        </w:rPr>
        <w:t xml:space="preserve">3.3.2. Indywidualne przygotowanie obserwacji (10 min)</w:t>
      </w:r>
    </w:p>
    <w:p w:rsidR="00000000" w:rsidDel="00000000" w:rsidP="00000000" w:rsidRDefault="00000000" w:rsidRPr="00000000" w14:paraId="00000040">
      <w:pPr>
        <w:spacing w:after="240" w:before="240" w:lineRule="auto"/>
        <w:ind w:firstLine="720"/>
        <w:jc w:val="left"/>
        <w:rPr/>
      </w:pPr>
      <w:r w:rsidDel="00000000" w:rsidR="00000000" w:rsidRPr="00000000">
        <w:rPr>
          <w:rtl w:val="0"/>
        </w:rPr>
        <w:t xml:space="preserve">Każdy członek zespołu samodzielnie przygotował swoje obserwacje dotyczące sprintu i przypisał je do kategorii techniki Starfish.</w:t>
      </w:r>
    </w:p>
    <w:p w:rsidR="00000000" w:rsidDel="00000000" w:rsidP="00000000" w:rsidRDefault="00000000" w:rsidRPr="00000000" w14:paraId="00000041">
      <w:pPr>
        <w:pStyle w:val="Heading3"/>
        <w:spacing w:after="240" w:before="240" w:lineRule="auto"/>
        <w:jc w:val="left"/>
        <w:rPr/>
      </w:pPr>
      <w:bookmarkStart w:colFirst="0" w:colLast="0" w:name="_7qist9fkj63r" w:id="13"/>
      <w:bookmarkEnd w:id="13"/>
      <w:r w:rsidDel="00000000" w:rsidR="00000000" w:rsidRPr="00000000">
        <w:rPr>
          <w:rtl w:val="0"/>
        </w:rPr>
        <w:t xml:space="preserve">3.3.3. Grupowanie obserwacji (15 min)</w:t>
      </w:r>
    </w:p>
    <w:p w:rsidR="00000000" w:rsidDel="00000000" w:rsidP="00000000" w:rsidRDefault="00000000" w:rsidRPr="00000000" w14:paraId="00000042">
      <w:pPr>
        <w:ind w:firstLine="720"/>
        <w:rPr/>
      </w:pPr>
      <w:r w:rsidDel="00000000" w:rsidR="00000000" w:rsidRPr="00000000">
        <w:rPr>
          <w:rtl w:val="0"/>
        </w:rPr>
        <w:t xml:space="preserve">Zespół wspólnie omawiał zgłoszone punkty i grupował podobne obserwacje.</w:t>
      </w:r>
    </w:p>
    <w:p w:rsidR="00000000" w:rsidDel="00000000" w:rsidP="00000000" w:rsidRDefault="00000000" w:rsidRPr="00000000" w14:paraId="00000043">
      <w:pPr>
        <w:pStyle w:val="Heading3"/>
        <w:rPr/>
      </w:pPr>
      <w:bookmarkStart w:colFirst="0" w:colLast="0" w:name="_1tvygw2tsaj6" w:id="14"/>
      <w:bookmarkEnd w:id="14"/>
      <w:r w:rsidDel="00000000" w:rsidR="00000000" w:rsidRPr="00000000">
        <w:rPr>
          <w:rtl w:val="0"/>
        </w:rPr>
        <w:t xml:space="preserve">3.3.4. Wybór działań usprawniających (15 min)</w:t>
      </w:r>
    </w:p>
    <w:p w:rsidR="00000000" w:rsidDel="00000000" w:rsidP="00000000" w:rsidRDefault="00000000" w:rsidRPr="00000000" w14:paraId="00000044">
      <w:pPr>
        <w:rPr/>
      </w:pPr>
      <w:r w:rsidDel="00000000" w:rsidR="00000000" w:rsidRPr="00000000">
        <w:rPr>
          <w:rtl w:val="0"/>
        </w:rPr>
        <w:tab/>
        <w:t xml:space="preserve">Zespół wybrał najważniejsze usprawnienia do wdrożenia w kolejnym sprincie.</w:t>
      </w:r>
    </w:p>
    <w:p w:rsidR="00000000" w:rsidDel="00000000" w:rsidP="00000000" w:rsidRDefault="00000000" w:rsidRPr="00000000" w14:paraId="00000045">
      <w:pPr>
        <w:pStyle w:val="Heading2"/>
        <w:rPr/>
      </w:pPr>
      <w:bookmarkStart w:colFirst="0" w:colLast="0" w:name="_gfg7jki5duqa" w:id="15"/>
      <w:bookmarkEnd w:id="15"/>
      <w:r w:rsidDel="00000000" w:rsidR="00000000" w:rsidRPr="00000000">
        <w:rPr>
          <w:rtl w:val="0"/>
        </w:rPr>
        <w:t xml:space="preserve">3.4. Wyniki retrospektywy</w:t>
      </w:r>
    </w:p>
    <w:p w:rsidR="00000000" w:rsidDel="00000000" w:rsidP="00000000" w:rsidRDefault="00000000" w:rsidRPr="00000000" w14:paraId="00000046">
      <w:pPr>
        <w:rPr/>
      </w:pPr>
      <w:r w:rsidDel="00000000" w:rsidR="00000000" w:rsidRPr="00000000">
        <w:rPr/>
        <w:drawing>
          <wp:inline distB="114300" distT="114300" distL="114300" distR="114300">
            <wp:extent cx="5731200" cy="27940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hyperlink r:id="rId10">
        <w:r w:rsidDel="00000000" w:rsidR="00000000" w:rsidRPr="00000000">
          <w:rPr>
            <w:color w:val="1155cc"/>
            <w:u w:val="single"/>
            <w:rtl w:val="0"/>
          </w:rPr>
          <w:t xml:space="preserve">https://miro.com/app/board/uXjVHVfNpPQ=/?share_link_id=826166204729</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6i3ppudqckpn" w:id="16"/>
      <w:bookmarkEnd w:id="16"/>
      <w:r w:rsidDel="00000000" w:rsidR="00000000" w:rsidRPr="00000000">
        <w:rPr>
          <w:rtl w:val="0"/>
        </w:rPr>
        <w:t xml:space="preserve">3.4.1. Start</w:t>
      </w:r>
    </w:p>
    <w:p w:rsidR="00000000" w:rsidDel="00000000" w:rsidP="00000000" w:rsidRDefault="00000000" w:rsidRPr="00000000" w14:paraId="0000004A">
      <w:pPr>
        <w:numPr>
          <w:ilvl w:val="0"/>
          <w:numId w:val="14"/>
        </w:numPr>
        <w:spacing w:after="0" w:afterAutospacing="0"/>
        <w:ind w:left="720" w:hanging="360"/>
        <w:rPr>
          <w:u w:val="none"/>
        </w:rPr>
      </w:pPr>
      <w:r w:rsidDel="00000000" w:rsidR="00000000" w:rsidRPr="00000000">
        <w:rPr>
          <w:rtl w:val="0"/>
        </w:rPr>
        <w:t xml:space="preserve">wcześniejsze przygotowywanie danych testowych</w:t>
      </w:r>
    </w:p>
    <w:p w:rsidR="00000000" w:rsidDel="00000000" w:rsidP="00000000" w:rsidRDefault="00000000" w:rsidRPr="00000000" w14:paraId="0000004B">
      <w:pPr>
        <w:numPr>
          <w:ilvl w:val="0"/>
          <w:numId w:val="14"/>
        </w:numPr>
        <w:spacing w:after="0" w:afterAutospacing="0"/>
        <w:ind w:left="720" w:hanging="360"/>
        <w:rPr>
          <w:u w:val="none"/>
        </w:rPr>
      </w:pPr>
      <w:r w:rsidDel="00000000" w:rsidR="00000000" w:rsidRPr="00000000">
        <w:rPr>
          <w:rtl w:val="0"/>
        </w:rPr>
        <w:t xml:space="preserve">częstsze commitowanie zmian do repozytorium</w:t>
      </w:r>
    </w:p>
    <w:p w:rsidR="00000000" w:rsidDel="00000000" w:rsidP="00000000" w:rsidRDefault="00000000" w:rsidRPr="00000000" w14:paraId="0000004C">
      <w:pPr>
        <w:numPr>
          <w:ilvl w:val="0"/>
          <w:numId w:val="14"/>
        </w:numPr>
        <w:spacing w:after="0" w:afterAutospacing="0"/>
        <w:ind w:left="720" w:hanging="360"/>
        <w:rPr>
          <w:u w:val="none"/>
        </w:rPr>
      </w:pPr>
      <w:r w:rsidDel="00000000" w:rsidR="00000000" w:rsidRPr="00000000">
        <w:rPr>
          <w:rtl w:val="0"/>
        </w:rPr>
        <w:t xml:space="preserve">dokumentowanie błędów modelu podczas testów </w:t>
      </w:r>
    </w:p>
    <w:p w:rsidR="00000000" w:rsidDel="00000000" w:rsidP="00000000" w:rsidRDefault="00000000" w:rsidRPr="00000000" w14:paraId="0000004D">
      <w:pPr>
        <w:numPr>
          <w:ilvl w:val="0"/>
          <w:numId w:val="14"/>
        </w:numPr>
        <w:ind w:left="720" w:hanging="360"/>
        <w:rPr>
          <w:u w:val="none"/>
        </w:rPr>
      </w:pPr>
      <w:r w:rsidDel="00000000" w:rsidR="00000000" w:rsidRPr="00000000">
        <w:rPr>
          <w:rtl w:val="0"/>
        </w:rPr>
        <w:t xml:space="preserve">wcześniejsze planowanie testów integracyjnych </w:t>
      </w:r>
    </w:p>
    <w:p w:rsidR="00000000" w:rsidDel="00000000" w:rsidP="00000000" w:rsidRDefault="00000000" w:rsidRPr="00000000" w14:paraId="0000004E">
      <w:pPr>
        <w:pStyle w:val="Heading3"/>
        <w:rPr/>
      </w:pPr>
      <w:bookmarkStart w:colFirst="0" w:colLast="0" w:name="_xjb5fvz0qs0s" w:id="17"/>
      <w:bookmarkEnd w:id="17"/>
      <w:r w:rsidDel="00000000" w:rsidR="00000000" w:rsidRPr="00000000">
        <w:rPr>
          <w:rtl w:val="0"/>
        </w:rPr>
        <w:t xml:space="preserve">3.4.2. More</w:t>
      </w:r>
    </w:p>
    <w:p w:rsidR="00000000" w:rsidDel="00000000" w:rsidP="00000000" w:rsidRDefault="00000000" w:rsidRPr="00000000" w14:paraId="0000004F">
      <w:pPr>
        <w:numPr>
          <w:ilvl w:val="0"/>
          <w:numId w:val="15"/>
        </w:numPr>
        <w:spacing w:after="0" w:afterAutospacing="0"/>
        <w:ind w:left="720" w:hanging="360"/>
        <w:rPr>
          <w:u w:val="none"/>
        </w:rPr>
      </w:pPr>
      <w:r w:rsidDel="00000000" w:rsidR="00000000" w:rsidRPr="00000000">
        <w:rPr>
          <w:rtl w:val="0"/>
        </w:rPr>
        <w:t xml:space="preserve">wcześniejszego review kodu</w:t>
      </w:r>
    </w:p>
    <w:p w:rsidR="00000000" w:rsidDel="00000000" w:rsidP="00000000" w:rsidRDefault="00000000" w:rsidRPr="00000000" w14:paraId="00000050">
      <w:pPr>
        <w:numPr>
          <w:ilvl w:val="0"/>
          <w:numId w:val="15"/>
        </w:numPr>
        <w:ind w:left="720" w:hanging="360"/>
        <w:rPr>
          <w:u w:val="none"/>
        </w:rPr>
      </w:pPr>
      <w:r w:rsidDel="00000000" w:rsidR="00000000" w:rsidRPr="00000000">
        <w:rPr>
          <w:rtl w:val="0"/>
        </w:rPr>
        <w:t xml:space="preserve">automatyzacji testów</w:t>
      </w:r>
    </w:p>
    <w:p w:rsidR="00000000" w:rsidDel="00000000" w:rsidP="00000000" w:rsidRDefault="00000000" w:rsidRPr="00000000" w14:paraId="00000051">
      <w:pPr>
        <w:pStyle w:val="Heading3"/>
        <w:rPr/>
      </w:pPr>
      <w:bookmarkStart w:colFirst="0" w:colLast="0" w:name="_db1hqz3bvhrt" w:id="18"/>
      <w:bookmarkEnd w:id="18"/>
      <w:r w:rsidDel="00000000" w:rsidR="00000000" w:rsidRPr="00000000">
        <w:rPr>
          <w:rtl w:val="0"/>
        </w:rPr>
        <w:t xml:space="preserve">3.4.3. Continue</w:t>
      </w:r>
    </w:p>
    <w:p w:rsidR="00000000" w:rsidDel="00000000" w:rsidP="00000000" w:rsidRDefault="00000000" w:rsidRPr="00000000" w14:paraId="00000052">
      <w:pPr>
        <w:numPr>
          <w:ilvl w:val="0"/>
          <w:numId w:val="7"/>
        </w:numPr>
        <w:spacing w:after="0" w:afterAutospacing="0"/>
        <w:ind w:left="720" w:hanging="360"/>
        <w:rPr>
          <w:u w:val="none"/>
        </w:rPr>
      </w:pPr>
      <w:r w:rsidDel="00000000" w:rsidR="00000000" w:rsidRPr="00000000">
        <w:rPr>
          <w:rtl w:val="0"/>
        </w:rPr>
        <w:t xml:space="preserve">dzielenie większych zadań na mniejsze części </w:t>
      </w:r>
    </w:p>
    <w:p w:rsidR="00000000" w:rsidDel="00000000" w:rsidP="00000000" w:rsidRDefault="00000000" w:rsidRPr="00000000" w14:paraId="00000053">
      <w:pPr>
        <w:numPr>
          <w:ilvl w:val="0"/>
          <w:numId w:val="7"/>
        </w:numPr>
        <w:spacing w:after="0" w:afterAutospacing="0"/>
        <w:ind w:left="720" w:hanging="360"/>
        <w:rPr>
          <w:u w:val="none"/>
        </w:rPr>
      </w:pPr>
      <w:r w:rsidDel="00000000" w:rsidR="00000000" w:rsidRPr="00000000">
        <w:rPr>
          <w:rtl w:val="0"/>
        </w:rPr>
        <w:t xml:space="preserve">wspólne testowanie kluczowych funkcji systemu </w:t>
      </w:r>
    </w:p>
    <w:p w:rsidR="00000000" w:rsidDel="00000000" w:rsidP="00000000" w:rsidRDefault="00000000" w:rsidRPr="00000000" w14:paraId="00000054">
      <w:pPr>
        <w:numPr>
          <w:ilvl w:val="0"/>
          <w:numId w:val="7"/>
        </w:numPr>
        <w:spacing w:after="0" w:afterAutospacing="0"/>
        <w:ind w:left="720" w:hanging="360"/>
        <w:rPr>
          <w:u w:val="none"/>
        </w:rPr>
      </w:pPr>
      <w:r w:rsidDel="00000000" w:rsidR="00000000" w:rsidRPr="00000000">
        <w:rPr>
          <w:rtl w:val="0"/>
        </w:rPr>
        <w:t xml:space="preserve">regularna komunikacja między członkami zespołu </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szybkie rozwiązywanie problemów technicznych </w:t>
      </w:r>
    </w:p>
    <w:p w:rsidR="00000000" w:rsidDel="00000000" w:rsidP="00000000" w:rsidRDefault="00000000" w:rsidRPr="00000000" w14:paraId="00000056">
      <w:pPr>
        <w:pStyle w:val="Heading3"/>
        <w:rPr/>
      </w:pPr>
      <w:bookmarkStart w:colFirst="0" w:colLast="0" w:name="_8ea2ivdhfs78" w:id="19"/>
      <w:bookmarkEnd w:id="19"/>
      <w:r w:rsidDel="00000000" w:rsidR="00000000" w:rsidRPr="00000000">
        <w:rPr>
          <w:rtl w:val="0"/>
        </w:rPr>
        <w:t xml:space="preserve">3.4.4. Less</w:t>
      </w:r>
    </w:p>
    <w:p w:rsidR="00000000" w:rsidDel="00000000" w:rsidP="00000000" w:rsidRDefault="00000000" w:rsidRPr="00000000" w14:paraId="00000057">
      <w:pPr>
        <w:numPr>
          <w:ilvl w:val="0"/>
          <w:numId w:val="1"/>
        </w:numPr>
        <w:spacing w:after="0" w:afterAutospacing="0"/>
        <w:ind w:left="720" w:hanging="360"/>
        <w:rPr>
          <w:u w:val="none"/>
        </w:rPr>
      </w:pPr>
      <w:r w:rsidDel="00000000" w:rsidR="00000000" w:rsidRPr="00000000">
        <w:rPr>
          <w:rtl w:val="0"/>
        </w:rPr>
        <w:t xml:space="preserve">nieplanowanych zmian zakresu sprintu </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ręcznych konfiguracji środowiska </w:t>
      </w:r>
    </w:p>
    <w:p w:rsidR="00000000" w:rsidDel="00000000" w:rsidP="00000000" w:rsidRDefault="00000000" w:rsidRPr="00000000" w14:paraId="00000059">
      <w:pPr>
        <w:pStyle w:val="Heading3"/>
        <w:rPr/>
      </w:pPr>
      <w:bookmarkStart w:colFirst="0" w:colLast="0" w:name="_apaj61i5726m" w:id="20"/>
      <w:bookmarkEnd w:id="20"/>
      <w:r w:rsidDel="00000000" w:rsidR="00000000" w:rsidRPr="00000000">
        <w:rPr>
          <w:rtl w:val="0"/>
        </w:rPr>
        <w:t xml:space="preserve">3.4.5. Stop</w:t>
      </w:r>
    </w:p>
    <w:p w:rsidR="00000000" w:rsidDel="00000000" w:rsidP="00000000" w:rsidRDefault="00000000" w:rsidRPr="00000000" w14:paraId="0000005A">
      <w:pPr>
        <w:numPr>
          <w:ilvl w:val="0"/>
          <w:numId w:val="10"/>
        </w:numPr>
        <w:spacing w:after="0" w:afterAutospacing="0"/>
        <w:ind w:left="720" w:hanging="360"/>
        <w:rPr>
          <w:u w:val="none"/>
        </w:rPr>
      </w:pPr>
      <w:r w:rsidDel="00000000" w:rsidR="00000000" w:rsidRPr="00000000">
        <w:rPr>
          <w:rtl w:val="0"/>
        </w:rPr>
        <w:t xml:space="preserve">odkładanie dokumentacji na koniec sprintu </w:t>
      </w:r>
    </w:p>
    <w:p w:rsidR="00000000" w:rsidDel="00000000" w:rsidP="00000000" w:rsidRDefault="00000000" w:rsidRPr="00000000" w14:paraId="0000005B">
      <w:pPr>
        <w:numPr>
          <w:ilvl w:val="0"/>
          <w:numId w:val="10"/>
        </w:numPr>
        <w:spacing w:after="0" w:afterAutospacing="0"/>
        <w:ind w:left="720" w:hanging="360"/>
        <w:rPr>
          <w:u w:val="none"/>
        </w:rPr>
      </w:pPr>
      <w:r w:rsidDel="00000000" w:rsidR="00000000" w:rsidRPr="00000000">
        <w:rPr>
          <w:rtl w:val="0"/>
        </w:rPr>
        <w:t xml:space="preserve">ręczne powtarzanie tych samych testów </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rozpoczynanie nowych zadań przed zakończeniem aktualnych </w:t>
      </w:r>
    </w:p>
    <w:p w:rsidR="00000000" w:rsidDel="00000000" w:rsidP="00000000" w:rsidRDefault="00000000" w:rsidRPr="00000000" w14:paraId="0000005D">
      <w:pPr>
        <w:pStyle w:val="Heading2"/>
        <w:rPr/>
      </w:pPr>
      <w:bookmarkStart w:colFirst="0" w:colLast="0" w:name="_hy5u4tmjj9kh" w:id="21"/>
      <w:bookmarkEnd w:id="21"/>
      <w:r w:rsidDel="00000000" w:rsidR="00000000" w:rsidRPr="00000000">
        <w:rPr>
          <w:rtl w:val="0"/>
        </w:rPr>
        <w:t xml:space="preserve">3.5. Najważniejsze sukcesy i problemy sprintu</w:t>
      </w:r>
    </w:p>
    <w:p w:rsidR="00000000" w:rsidDel="00000000" w:rsidP="00000000" w:rsidRDefault="00000000" w:rsidRPr="00000000" w14:paraId="0000005E">
      <w:pPr>
        <w:pStyle w:val="Heading3"/>
        <w:rPr/>
      </w:pPr>
      <w:bookmarkStart w:colFirst="0" w:colLast="0" w:name="_orpp57ad62m8" w:id="22"/>
      <w:bookmarkEnd w:id="22"/>
      <w:r w:rsidDel="00000000" w:rsidR="00000000" w:rsidRPr="00000000">
        <w:rPr>
          <w:rtl w:val="0"/>
        </w:rPr>
        <w:t xml:space="preserve">3.5.1. Sukcesy</w:t>
      </w:r>
    </w:p>
    <w:p w:rsidR="00000000" w:rsidDel="00000000" w:rsidP="00000000" w:rsidRDefault="00000000" w:rsidRPr="00000000" w14:paraId="0000005F">
      <w:pPr>
        <w:numPr>
          <w:ilvl w:val="0"/>
          <w:numId w:val="8"/>
        </w:numPr>
        <w:spacing w:after="0" w:afterAutospacing="0"/>
        <w:ind w:left="720" w:hanging="360"/>
        <w:rPr>
          <w:u w:val="none"/>
        </w:rPr>
      </w:pPr>
      <w:r w:rsidDel="00000000" w:rsidR="00000000" w:rsidRPr="00000000">
        <w:rPr>
          <w:rtl w:val="0"/>
        </w:rPr>
        <w:t xml:space="preserve">poprawna integracja lokalnego modelu Ollama</w:t>
      </w:r>
    </w:p>
    <w:p w:rsidR="00000000" w:rsidDel="00000000" w:rsidP="00000000" w:rsidRDefault="00000000" w:rsidRPr="00000000" w14:paraId="00000060">
      <w:pPr>
        <w:numPr>
          <w:ilvl w:val="0"/>
          <w:numId w:val="8"/>
        </w:numPr>
        <w:spacing w:after="0" w:afterAutospacing="0"/>
        <w:ind w:left="720" w:hanging="360"/>
      </w:pPr>
      <w:r w:rsidDel="00000000" w:rsidR="00000000" w:rsidRPr="00000000">
        <w:rPr>
          <w:rtl w:val="0"/>
        </w:rPr>
        <w:t xml:space="preserve">uruchomienie modelu llama3.1:8b</w:t>
      </w:r>
    </w:p>
    <w:p w:rsidR="00000000" w:rsidDel="00000000" w:rsidP="00000000" w:rsidRDefault="00000000" w:rsidRPr="00000000" w14:paraId="00000061">
      <w:pPr>
        <w:numPr>
          <w:ilvl w:val="0"/>
          <w:numId w:val="8"/>
        </w:numPr>
        <w:spacing w:after="0" w:afterAutospacing="0"/>
        <w:ind w:left="720" w:hanging="360"/>
      </w:pPr>
      <w:r w:rsidDel="00000000" w:rsidR="00000000" w:rsidRPr="00000000">
        <w:rPr>
          <w:rtl w:val="0"/>
        </w:rPr>
        <w:t xml:space="preserve">przygotowanie pierwszego środowiska testowego</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zapis wyników eksperymentów działa poprawnie </w:t>
      </w:r>
    </w:p>
    <w:p w:rsidR="00000000" w:rsidDel="00000000" w:rsidP="00000000" w:rsidRDefault="00000000" w:rsidRPr="00000000" w14:paraId="00000063">
      <w:pPr>
        <w:pStyle w:val="Heading3"/>
        <w:rPr/>
      </w:pPr>
      <w:bookmarkStart w:colFirst="0" w:colLast="0" w:name="_7s7rlz10xv8z" w:id="23"/>
      <w:bookmarkEnd w:id="23"/>
      <w:r w:rsidDel="00000000" w:rsidR="00000000" w:rsidRPr="00000000">
        <w:rPr>
          <w:rtl w:val="0"/>
        </w:rPr>
        <w:t xml:space="preserve">3.5.2. Problemy</w:t>
      </w:r>
    </w:p>
    <w:p w:rsidR="00000000" w:rsidDel="00000000" w:rsidP="00000000" w:rsidRDefault="00000000" w:rsidRPr="00000000" w14:paraId="00000064">
      <w:pPr>
        <w:numPr>
          <w:ilvl w:val="0"/>
          <w:numId w:val="9"/>
        </w:numPr>
        <w:spacing w:after="0" w:afterAutospacing="0"/>
        <w:ind w:left="720" w:hanging="360"/>
      </w:pPr>
      <w:r w:rsidDel="00000000" w:rsidR="00000000" w:rsidRPr="00000000">
        <w:rPr>
          <w:rtl w:val="0"/>
        </w:rPr>
        <w:t xml:space="preserve">model generował niespójne odpowiedzi dla części problemów logicznych</w:t>
      </w:r>
    </w:p>
    <w:p w:rsidR="00000000" w:rsidDel="00000000" w:rsidP="00000000" w:rsidRDefault="00000000" w:rsidRPr="00000000" w14:paraId="00000065">
      <w:pPr>
        <w:numPr>
          <w:ilvl w:val="0"/>
          <w:numId w:val="9"/>
        </w:numPr>
        <w:spacing w:after="0" w:afterAutospacing="0"/>
        <w:ind w:left="720" w:hanging="360"/>
      </w:pPr>
      <w:r w:rsidDel="00000000" w:rsidR="00000000" w:rsidRPr="00000000">
        <w:rPr>
          <w:rtl w:val="0"/>
        </w:rPr>
        <w:t xml:space="preserve">testy zajęły więcej czasu niż zakładano</w:t>
      </w:r>
    </w:p>
    <w:p w:rsidR="00000000" w:rsidDel="00000000" w:rsidP="00000000" w:rsidRDefault="00000000" w:rsidRPr="00000000" w14:paraId="00000066">
      <w:pPr>
        <w:numPr>
          <w:ilvl w:val="0"/>
          <w:numId w:val="9"/>
        </w:numPr>
        <w:spacing w:after="0" w:afterAutospacing="0"/>
        <w:ind w:left="720" w:hanging="360"/>
      </w:pPr>
      <w:r w:rsidDel="00000000" w:rsidR="00000000" w:rsidRPr="00000000">
        <w:rPr>
          <w:rtl w:val="0"/>
        </w:rPr>
        <w:t xml:space="preserve">część dokumentacji była tworzona zbyt późno</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wystąpiły drobne problemy z konfiguracją środowiska lokalnego </w:t>
      </w:r>
    </w:p>
    <w:p w:rsidR="00000000" w:rsidDel="00000000" w:rsidP="00000000" w:rsidRDefault="00000000" w:rsidRPr="00000000" w14:paraId="00000068">
      <w:pPr>
        <w:pStyle w:val="Heading2"/>
        <w:rPr/>
      </w:pPr>
      <w:bookmarkStart w:colFirst="0" w:colLast="0" w:name="_kbu0e6pzltzq" w:id="24"/>
      <w:bookmarkEnd w:id="24"/>
      <w:r w:rsidDel="00000000" w:rsidR="00000000" w:rsidRPr="00000000">
        <w:rPr>
          <w:rtl w:val="0"/>
        </w:rPr>
        <w:t xml:space="preserve">3.6. Możliwe rozwiązania </w:t>
      </w:r>
    </w:p>
    <w:p w:rsidR="00000000" w:rsidDel="00000000" w:rsidP="00000000" w:rsidRDefault="00000000" w:rsidRPr="00000000" w14:paraId="00000069">
      <w:pPr>
        <w:rPr/>
      </w:pPr>
      <w:r w:rsidDel="00000000" w:rsidR="00000000" w:rsidRPr="00000000">
        <w:rPr>
          <w:rtl w:val="0"/>
        </w:rPr>
      </w:r>
    </w:p>
    <w:tbl>
      <w:tblPr>
        <w:tblStyle w:val="Table1"/>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5"/>
        <w:gridCol w:w="4513.5"/>
        <w:tblGridChange w:id="0">
          <w:tblGrid>
            <w:gridCol w:w="4513.5"/>
            <w:gridCol w:w="451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Problem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Proponowane rozwiązanie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Słabe odpowiedzi modelu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Lepszy prompting + dodatkowa weryfikacja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Długie testy ręczne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Automatyzacja testów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Dokumentacja po czasie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Tworzenie dokumentacji na bieżąco</w:t>
            </w:r>
          </w:p>
        </w:tc>
      </w:tr>
    </w:tbl>
    <w:p w:rsidR="00000000" w:rsidDel="00000000" w:rsidP="00000000" w:rsidRDefault="00000000" w:rsidRPr="00000000" w14:paraId="00000072">
      <w:pPr>
        <w:pStyle w:val="Heading1"/>
        <w:rPr/>
      </w:pPr>
      <w:bookmarkStart w:colFirst="0" w:colLast="0" w:name="_g7pw8hj1ylqt" w:id="25"/>
      <w:bookmarkEnd w:id="25"/>
      <w:r w:rsidDel="00000000" w:rsidR="00000000" w:rsidRPr="00000000">
        <w:rPr>
          <w:rtl w:val="0"/>
        </w:rPr>
        <w:t xml:space="preserve">4. Zadania do wykonania – action items</w:t>
      </w:r>
    </w:p>
    <w:p w:rsidR="00000000" w:rsidDel="00000000" w:rsidP="00000000" w:rsidRDefault="00000000" w:rsidRPr="00000000" w14:paraId="00000073">
      <w:pPr>
        <w:pStyle w:val="Heading2"/>
        <w:rPr/>
      </w:pPr>
      <w:bookmarkStart w:colFirst="0" w:colLast="0" w:name="_hg1o7plw33m" w:id="26"/>
      <w:bookmarkEnd w:id="26"/>
      <w:r w:rsidDel="00000000" w:rsidR="00000000" w:rsidRPr="00000000">
        <w:rPr>
          <w:rtl w:val="0"/>
        </w:rPr>
        <w:t xml:space="preserve">4.1. Propozycje zmian w pracy zespołu</w:t>
      </w:r>
    </w:p>
    <w:p w:rsidR="00000000" w:rsidDel="00000000" w:rsidP="00000000" w:rsidRDefault="00000000" w:rsidRPr="00000000" w14:paraId="00000074">
      <w:pPr>
        <w:numPr>
          <w:ilvl w:val="0"/>
          <w:numId w:val="17"/>
        </w:numPr>
        <w:spacing w:after="0" w:afterAutospacing="0"/>
        <w:ind w:left="720" w:hanging="360"/>
      </w:pPr>
      <w:r w:rsidDel="00000000" w:rsidR="00000000" w:rsidRPr="00000000">
        <w:rPr>
          <w:rtl w:val="0"/>
        </w:rPr>
        <w:t xml:space="preserve">automatyzacja testów,</w:t>
      </w:r>
    </w:p>
    <w:p w:rsidR="00000000" w:rsidDel="00000000" w:rsidP="00000000" w:rsidRDefault="00000000" w:rsidRPr="00000000" w14:paraId="00000075">
      <w:pPr>
        <w:numPr>
          <w:ilvl w:val="0"/>
          <w:numId w:val="17"/>
        </w:numPr>
        <w:spacing w:after="0" w:afterAutospacing="0"/>
        <w:ind w:left="720" w:hanging="360"/>
      </w:pPr>
      <w:r w:rsidDel="00000000" w:rsidR="00000000" w:rsidRPr="00000000">
        <w:rPr>
          <w:rtl w:val="0"/>
        </w:rPr>
        <w:t xml:space="preserve">wcześniejsze przygotowywanie danych testowych,</w:t>
      </w:r>
    </w:p>
    <w:p w:rsidR="00000000" w:rsidDel="00000000" w:rsidP="00000000" w:rsidRDefault="00000000" w:rsidRPr="00000000" w14:paraId="00000076">
      <w:pPr>
        <w:numPr>
          <w:ilvl w:val="0"/>
          <w:numId w:val="17"/>
        </w:numPr>
        <w:spacing w:after="0" w:afterAutospacing="0"/>
        <w:ind w:left="720" w:hanging="360"/>
      </w:pPr>
      <w:r w:rsidDel="00000000" w:rsidR="00000000" w:rsidRPr="00000000">
        <w:rPr>
          <w:rtl w:val="0"/>
        </w:rPr>
        <w:t xml:space="preserve">częstsze commitowanie zmian,</w:t>
      </w:r>
    </w:p>
    <w:p w:rsidR="00000000" w:rsidDel="00000000" w:rsidP="00000000" w:rsidRDefault="00000000" w:rsidRPr="00000000" w14:paraId="00000077">
      <w:pPr>
        <w:numPr>
          <w:ilvl w:val="0"/>
          <w:numId w:val="17"/>
        </w:numPr>
        <w:spacing w:after="0" w:afterAutospacing="0"/>
        <w:ind w:left="720" w:hanging="360"/>
      </w:pPr>
      <w:r w:rsidDel="00000000" w:rsidR="00000000" w:rsidRPr="00000000">
        <w:rPr>
          <w:rtl w:val="0"/>
        </w:rPr>
        <w:t xml:space="preserve">wcześniejsze code review,</w:t>
      </w:r>
    </w:p>
    <w:p w:rsidR="00000000" w:rsidDel="00000000" w:rsidP="00000000" w:rsidRDefault="00000000" w:rsidRPr="00000000" w14:paraId="00000078">
      <w:pPr>
        <w:numPr>
          <w:ilvl w:val="0"/>
          <w:numId w:val="17"/>
        </w:numPr>
        <w:ind w:left="720" w:hanging="360"/>
        <w:rPr>
          <w:u w:val="none"/>
        </w:rPr>
      </w:pPr>
      <w:r w:rsidDel="00000000" w:rsidR="00000000" w:rsidRPr="00000000">
        <w:rPr>
          <w:rtl w:val="0"/>
        </w:rPr>
        <w:t xml:space="preserve">dokumentowanie prac na bieżąco.</w:t>
      </w:r>
    </w:p>
    <w:p w:rsidR="00000000" w:rsidDel="00000000" w:rsidP="00000000" w:rsidRDefault="00000000" w:rsidRPr="00000000" w14:paraId="00000079">
      <w:pPr>
        <w:pStyle w:val="Heading2"/>
        <w:rPr/>
      </w:pPr>
      <w:bookmarkStart w:colFirst="0" w:colLast="0" w:name="_7iwp5cfzgm7v" w:id="27"/>
      <w:bookmarkEnd w:id="27"/>
      <w:r w:rsidDel="00000000" w:rsidR="00000000" w:rsidRPr="00000000">
        <w:rPr>
          <w:rtl w:val="0"/>
        </w:rPr>
        <w:t xml:space="preserve">4.2. Proces selekcji</w:t>
      </w:r>
    </w:p>
    <w:p w:rsidR="00000000" w:rsidDel="00000000" w:rsidP="00000000" w:rsidRDefault="00000000" w:rsidRPr="00000000" w14:paraId="0000007A">
      <w:pPr>
        <w:rPr/>
      </w:pPr>
      <w:r w:rsidDel="00000000" w:rsidR="00000000" w:rsidRPr="00000000">
        <w:rPr>
          <w:rtl w:val="0"/>
        </w:rPr>
        <w:tab/>
        <w:t xml:space="preserve">Ze względu na prostotę metody i małą ilość członków zespołu, wybrano głosowanie jako metodę selekcji zadań do wykonania (action items). Każdy uczestnik dostał po 2 głosy (maksymalnie 4 zadania).</w:t>
      </w:r>
    </w:p>
    <w:p w:rsidR="00000000" w:rsidDel="00000000" w:rsidP="00000000" w:rsidRDefault="00000000" w:rsidRPr="00000000" w14:paraId="0000007B">
      <w:pPr>
        <w:pStyle w:val="Heading2"/>
        <w:rPr/>
      </w:pPr>
      <w:bookmarkStart w:colFirst="0" w:colLast="0" w:name="_cdad3ht3kmbo" w:id="28"/>
      <w:bookmarkEnd w:id="28"/>
      <w:r w:rsidDel="00000000" w:rsidR="00000000" w:rsidRPr="00000000">
        <w:rPr>
          <w:rtl w:val="0"/>
        </w:rPr>
        <w:t xml:space="preserve">4.3. Action items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Automatyzacja testów (2 głosy).</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Dokumentowanie na bieżąco (1 głos).</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Wcześniejsze przygotowanie danych testowych (1 głos).</w:t>
      </w:r>
    </w:p>
    <w:p w:rsidR="00000000" w:rsidDel="00000000" w:rsidP="00000000" w:rsidRDefault="00000000" w:rsidRPr="00000000" w14:paraId="0000007F">
      <w:pPr>
        <w:pStyle w:val="Heading1"/>
        <w:rPr/>
      </w:pPr>
      <w:bookmarkStart w:colFirst="0" w:colLast="0" w:name="_mhs12it53gc5" w:id="29"/>
      <w:bookmarkEnd w:id="29"/>
      <w:r w:rsidDel="00000000" w:rsidR="00000000" w:rsidRPr="00000000">
        <w:rPr>
          <w:rtl w:val="0"/>
        </w:rPr>
        <w:t xml:space="preserve">5. Wnioski</w:t>
      </w:r>
    </w:p>
    <w:p w:rsidR="00000000" w:rsidDel="00000000" w:rsidP="00000000" w:rsidRDefault="00000000" w:rsidRPr="00000000" w14:paraId="00000080">
      <w:pPr>
        <w:rPr/>
      </w:pPr>
      <w:r w:rsidDel="00000000" w:rsidR="00000000" w:rsidRPr="00000000">
        <w:rPr>
          <w:rtl w:val="0"/>
        </w:rPr>
        <w:tab/>
        <w:t xml:space="preserve">Po przeprowadzeniu retrospektywy Sprintu 1 z wykorzystaniem techniki Starfish zespół dokonał jej oceny. Technika ta okazała się stosunkowo łatwa do zrozumienia i wdrożenia. Członkowie zespołu nie mieli wcześniejszego doświadczenia z tą techniką, jednak czas potrzebny na jej poznanie był niewielki. Krótkie zapoznanie się z opisem techniki przed spotkaniem było wystarczające do jej poprawnego zastosowania. Zalety podczas prowadzenia spotkania:</w:t>
      </w:r>
    </w:p>
    <w:p w:rsidR="00000000" w:rsidDel="00000000" w:rsidP="00000000" w:rsidRDefault="00000000" w:rsidRPr="00000000" w14:paraId="00000081">
      <w:pPr>
        <w:numPr>
          <w:ilvl w:val="0"/>
          <w:numId w:val="11"/>
        </w:numPr>
        <w:spacing w:after="0" w:afterAutospacing="0" w:before="240" w:lineRule="auto"/>
        <w:ind w:left="720" w:hanging="360"/>
        <w:jc w:val="left"/>
      </w:pPr>
      <w:r w:rsidDel="00000000" w:rsidR="00000000" w:rsidRPr="00000000">
        <w:rPr>
          <w:rtl w:val="0"/>
        </w:rPr>
        <w:t xml:space="preserve">prosta struktura dyskusji,</w:t>
      </w:r>
    </w:p>
    <w:p w:rsidR="00000000" w:rsidDel="00000000" w:rsidP="00000000" w:rsidRDefault="00000000" w:rsidRPr="00000000" w14:paraId="00000082">
      <w:pPr>
        <w:numPr>
          <w:ilvl w:val="0"/>
          <w:numId w:val="11"/>
        </w:numPr>
        <w:spacing w:after="0" w:afterAutospacing="0" w:before="0" w:beforeAutospacing="0" w:lineRule="auto"/>
        <w:ind w:left="720" w:hanging="360"/>
        <w:jc w:val="left"/>
      </w:pPr>
      <w:r w:rsidDel="00000000" w:rsidR="00000000" w:rsidRPr="00000000">
        <w:rPr>
          <w:rtl w:val="0"/>
        </w:rPr>
        <w:t xml:space="preserve">łatwe grupowanie obserwacji,</w:t>
      </w:r>
    </w:p>
    <w:p w:rsidR="00000000" w:rsidDel="00000000" w:rsidP="00000000" w:rsidRDefault="00000000" w:rsidRPr="00000000" w14:paraId="00000083">
      <w:pPr>
        <w:numPr>
          <w:ilvl w:val="0"/>
          <w:numId w:val="11"/>
        </w:numPr>
        <w:spacing w:after="0" w:afterAutospacing="0" w:before="0" w:beforeAutospacing="0" w:lineRule="auto"/>
        <w:ind w:left="720" w:hanging="360"/>
        <w:jc w:val="left"/>
      </w:pPr>
      <w:r w:rsidDel="00000000" w:rsidR="00000000" w:rsidRPr="00000000">
        <w:rPr>
          <w:rtl w:val="0"/>
        </w:rPr>
        <w:t xml:space="preserve">brak potrzeby skomplikowanego przygotowania,</w:t>
      </w:r>
    </w:p>
    <w:p w:rsidR="00000000" w:rsidDel="00000000" w:rsidP="00000000" w:rsidRDefault="00000000" w:rsidRPr="00000000" w14:paraId="00000084">
      <w:pPr>
        <w:numPr>
          <w:ilvl w:val="0"/>
          <w:numId w:val="11"/>
        </w:numPr>
        <w:spacing w:after="240" w:before="0" w:beforeAutospacing="0" w:lineRule="auto"/>
        <w:ind w:left="720" w:hanging="360"/>
        <w:jc w:val="left"/>
      </w:pPr>
      <w:r w:rsidDel="00000000" w:rsidR="00000000" w:rsidRPr="00000000">
        <w:rPr>
          <w:rtl w:val="0"/>
        </w:rPr>
        <w:t xml:space="preserve">możliwość przeprowadzenia retrospektywy w krótkim czasie.</w:t>
      </w:r>
    </w:p>
    <w:p w:rsidR="00000000" w:rsidDel="00000000" w:rsidP="00000000" w:rsidRDefault="00000000" w:rsidRPr="00000000" w14:paraId="00000085">
      <w:pPr>
        <w:spacing w:after="240" w:before="240" w:lineRule="auto"/>
        <w:rPr/>
      </w:pPr>
      <w:r w:rsidDel="00000000" w:rsidR="00000000" w:rsidRPr="00000000">
        <w:rPr>
          <w:rtl w:val="0"/>
        </w:rPr>
        <w:t xml:space="preserve">Cała retrospektywa trwała około 45 minut, co było wystarczające do omówienia wszystkich istotnych zagadnień.</w:t>
      </w:r>
    </w:p>
    <w:p w:rsidR="00000000" w:rsidDel="00000000" w:rsidP="00000000" w:rsidRDefault="00000000" w:rsidRPr="00000000" w14:paraId="00000086">
      <w:pPr>
        <w:spacing w:after="240" w:before="240" w:lineRule="auto"/>
        <w:rPr/>
      </w:pPr>
      <w:r w:rsidDel="00000000" w:rsidR="00000000" w:rsidRPr="00000000">
        <w:rPr>
          <w:rtl w:val="0"/>
        </w:rPr>
        <w:tab/>
        <w:t xml:space="preserve">Obaj członkowie zespołu ocenili retrospektywę pozytywnie. Najbardziej doceniono:</w:t>
      </w:r>
    </w:p>
    <w:p w:rsidR="00000000" w:rsidDel="00000000" w:rsidP="00000000" w:rsidRDefault="00000000" w:rsidRPr="00000000" w14:paraId="00000087">
      <w:pPr>
        <w:numPr>
          <w:ilvl w:val="0"/>
          <w:numId w:val="6"/>
        </w:numPr>
        <w:spacing w:after="0" w:afterAutospacing="0" w:before="240" w:lineRule="auto"/>
        <w:ind w:left="720" w:hanging="360"/>
        <w:jc w:val="left"/>
      </w:pPr>
      <w:r w:rsidDel="00000000" w:rsidR="00000000" w:rsidRPr="00000000">
        <w:rPr>
          <w:rtl w:val="0"/>
        </w:rPr>
        <w:t xml:space="preserve">uporządkowaną formę spotkania,</w:t>
      </w:r>
    </w:p>
    <w:p w:rsidR="00000000" w:rsidDel="00000000" w:rsidP="00000000" w:rsidRDefault="00000000" w:rsidRPr="00000000" w14:paraId="00000088">
      <w:pPr>
        <w:numPr>
          <w:ilvl w:val="0"/>
          <w:numId w:val="6"/>
        </w:numPr>
        <w:spacing w:after="0" w:afterAutospacing="0" w:before="0" w:beforeAutospacing="0" w:lineRule="auto"/>
        <w:ind w:left="720" w:hanging="360"/>
        <w:jc w:val="left"/>
      </w:pPr>
      <w:r w:rsidDel="00000000" w:rsidR="00000000" w:rsidRPr="00000000">
        <w:rPr>
          <w:rtl w:val="0"/>
        </w:rPr>
        <w:t xml:space="preserve">możliwość otwartego omówienia problemów technicznych,</w:t>
      </w:r>
    </w:p>
    <w:p w:rsidR="00000000" w:rsidDel="00000000" w:rsidP="00000000" w:rsidRDefault="00000000" w:rsidRPr="00000000" w14:paraId="00000089">
      <w:pPr>
        <w:numPr>
          <w:ilvl w:val="0"/>
          <w:numId w:val="6"/>
        </w:numPr>
        <w:spacing w:after="240" w:before="0" w:beforeAutospacing="0" w:lineRule="auto"/>
        <w:ind w:left="720" w:hanging="360"/>
        <w:jc w:val="left"/>
      </w:pPr>
      <w:r w:rsidDel="00000000" w:rsidR="00000000" w:rsidRPr="00000000">
        <w:rPr>
          <w:rtl w:val="0"/>
        </w:rPr>
        <w:t xml:space="preserve">szybkie przejście od problemów do konkretnych rozwiązań.</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11" w:type="default"/>
      <w:footerReference r:id="rId12" w:type="default"/>
      <w:pgSz w:h="16839"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11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Oliwier Komorowski, Jakub Nowak</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LLM Hive Mind</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0" w:right="-1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2026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05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12</w:t>
          </w:r>
          <w:r w:rsidDel="00000000" w:rsidR="00000000" w:rsidRPr="00000000">
            <w:rPr>
              <w:rtl w:val="0"/>
            </w:rPr>
          </w:r>
        </w:p>
      </w:tc>
    </w:tr>
  </w:tbl>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11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Oliwier Komorowski, Jakub Nowak</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LLM Hive Mind</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0" w:right="-1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2026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05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12</w:t>
          </w:r>
          <w:r w:rsidDel="00000000" w:rsidR="00000000" w:rsidRPr="00000000">
            <w:rPr>
              <w:rtl w:val="0"/>
            </w:rPr>
          </w:r>
        </w:p>
      </w:tc>
    </w:tr>
  </w:tbl>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l"/>
      </w:rPr>
    </w:rPrDefault>
    <w:pPrDefault>
      <w:pPr>
        <w:spacing w:after="160" w:line="2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sz w:val="24"/>
      <w:szCs w:val="24"/>
    </w:rPr>
  </w:style>
  <w:style w:type="paragraph" w:styleId="Heading2">
    <w:name w:val="heading 2"/>
    <w:basedOn w:val="Normal"/>
    <w:next w:val="Normal"/>
    <w:pPr>
      <w:keepNext w:val="1"/>
      <w:keepLines w:val="1"/>
      <w:spacing w:after="80" w:before="160" w:lineRule="auto"/>
    </w:pPr>
    <w:rPr>
      <w:b w:val="1"/>
      <w:bCs w:val="1"/>
      <w:i w:val="1"/>
      <w:iCs w:val="1"/>
      <w:color w:val="000000"/>
    </w:rPr>
  </w:style>
  <w:style w:type="paragraph" w:styleId="Heading3">
    <w:name w:val="heading 3"/>
    <w:basedOn w:val="Normal"/>
    <w:next w:val="Normal"/>
    <w:pPr>
      <w:keepNext w:val="1"/>
      <w:keepLines w:val="1"/>
      <w:spacing w:after="80" w:before="160" w:lineRule="auto"/>
    </w:pPr>
    <w:rPr>
      <w:i w:val="1"/>
      <w:iCs w:val="1"/>
      <w:color w:val="00000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Rule="auto"/>
      <w:jc w:val="center"/>
    </w:pPr>
    <w:rPr>
      <w:sz w:val="56"/>
      <w:szCs w:val="56"/>
    </w:rPr>
  </w:style>
  <w:style w:type="paragraph" w:styleId="Subtitle">
    <w:name w:val="Subtitle"/>
    <w:basedOn w:val="Normal"/>
    <w:next w:val="Normal"/>
    <w:pPr>
      <w:jc w:val="center"/>
    </w:pPr>
    <w:rPr>
      <w:i w:val="1"/>
      <w:iCs w:val="1"/>
      <w:color w:val="595959"/>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miro.com/app/board/uXjVHVfNpPQ=/?share_link_id=826166204729" TargetMode="External"/><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teamretro.com/retrospectives/starfish-retrospective/" TargetMode="External"/><Relationship Id="rId8" Type="http://schemas.openxmlformats.org/officeDocument/2006/relationships/hyperlink" Target="http://funretrospectives.com/star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