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2E" w:rsidRDefault="0023202E" w:rsidP="0023202E">
      <w:pPr>
        <w:jc w:val="center"/>
      </w:pPr>
    </w:p>
    <w:p w:rsidR="0023202E" w:rsidRDefault="0023202E" w:rsidP="0023202E">
      <w:pPr>
        <w:jc w:val="center"/>
      </w:pPr>
    </w:p>
    <w:p w:rsidR="0023202E" w:rsidRDefault="0023202E" w:rsidP="0023202E">
      <w:pPr>
        <w:jc w:val="center"/>
      </w:pPr>
    </w:p>
    <w:p w:rsidR="0023202E" w:rsidRPr="00633239" w:rsidRDefault="0023202E" w:rsidP="0023202E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 Беларусь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</w:pPr>
    </w:p>
    <w:p w:rsidR="0023202E" w:rsidRPr="00633239" w:rsidRDefault="0023202E" w:rsidP="0023202E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 ГОСУДАРСТВЕННЫЙ  УНИВЕРСИТЕТ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</w:pPr>
    </w:p>
    <w:p w:rsidR="0023202E" w:rsidRPr="00633239" w:rsidRDefault="0023202E" w:rsidP="0023202E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:rsidR="0023202E" w:rsidRPr="00670785" w:rsidRDefault="0023202E" w:rsidP="0023202E">
      <w:pPr>
        <w:widowControl w:val="0"/>
        <w:spacing w:line="240" w:lineRule="atLeast"/>
        <w:jc w:val="center"/>
        <w:outlineLvl w:val="0"/>
        <w:rPr>
          <w:b/>
          <w:sz w:val="28"/>
          <w:szCs w:val="28"/>
        </w:rPr>
      </w:pPr>
      <w:r w:rsidRPr="00633239">
        <w:rPr>
          <w:b/>
          <w:sz w:val="28"/>
          <w:szCs w:val="28"/>
        </w:rPr>
        <w:t>Кафедра</w:t>
      </w:r>
      <w:r w:rsidR="00CA630A" w:rsidRPr="00CA630A">
        <w:rPr>
          <w:b/>
          <w:sz w:val="28"/>
          <w:szCs w:val="28"/>
        </w:rPr>
        <w:t xml:space="preserve"> </w:t>
      </w:r>
      <w:r w:rsidR="00CA630A">
        <w:rPr>
          <w:b/>
          <w:sz w:val="28"/>
          <w:szCs w:val="28"/>
        </w:rPr>
        <w:t>ММАД</w:t>
      </w:r>
      <w:r w:rsidRPr="00633239">
        <w:rPr>
          <w:b/>
          <w:sz w:val="28"/>
          <w:szCs w:val="28"/>
        </w:rPr>
        <w:t xml:space="preserve"> 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:rsidR="0023202E" w:rsidRPr="00C91088" w:rsidRDefault="00CA630A" w:rsidP="00C91088">
      <w:pPr>
        <w:jc w:val="center"/>
        <w:rPr>
          <w:sz w:val="28"/>
          <w:szCs w:val="28"/>
        </w:rPr>
      </w:pPr>
      <w:r>
        <w:rPr>
          <w:sz w:val="28"/>
          <w:szCs w:val="28"/>
        </w:rPr>
        <w:t>Макаревич Анатолий Сергеевич</w:t>
      </w:r>
    </w:p>
    <w:p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лабораторным работам по курсу</w:t>
      </w:r>
    </w:p>
    <w:p w:rsidR="0023202E" w:rsidRPr="00CA630A" w:rsidRDefault="00FC1720" w:rsidP="0023202E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CA630A">
        <w:rPr>
          <w:sz w:val="32"/>
          <w:szCs w:val="32"/>
        </w:rPr>
        <w:t>“</w:t>
      </w:r>
      <w:r w:rsidRPr="00FC1720">
        <w:rPr>
          <w:sz w:val="32"/>
          <w:szCs w:val="32"/>
        </w:rPr>
        <w:t>Имитационное и статистическое моделирование</w:t>
      </w:r>
      <w:r w:rsidRPr="00CA630A">
        <w:rPr>
          <w:sz w:val="32"/>
          <w:szCs w:val="32"/>
        </w:rPr>
        <w:t>”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  <w:r w:rsidRPr="00633239">
        <w:rPr>
          <w:sz w:val="24"/>
          <w:szCs w:val="24"/>
        </w:rPr>
        <w:t>студент</w:t>
      </w:r>
      <w:r w:rsidR="008A14C4">
        <w:rPr>
          <w:sz w:val="24"/>
          <w:szCs w:val="24"/>
        </w:rPr>
        <w:t>а</w:t>
      </w:r>
      <w:r w:rsidRPr="00633239">
        <w:rPr>
          <w:sz w:val="24"/>
          <w:szCs w:val="24"/>
        </w:rPr>
        <w:t xml:space="preserve"> 4 курса</w:t>
      </w:r>
      <w:r w:rsidR="00C91088">
        <w:rPr>
          <w:sz w:val="24"/>
          <w:szCs w:val="24"/>
        </w:rPr>
        <w:t xml:space="preserve"> </w:t>
      </w:r>
      <w:r w:rsidR="00CA630A">
        <w:rPr>
          <w:sz w:val="24"/>
          <w:szCs w:val="24"/>
        </w:rPr>
        <w:t>10</w:t>
      </w:r>
      <w:r w:rsidR="00C91088">
        <w:rPr>
          <w:sz w:val="24"/>
          <w:szCs w:val="24"/>
        </w:rPr>
        <w:t xml:space="preserve"> </w:t>
      </w:r>
      <w:r w:rsidRPr="00633239">
        <w:rPr>
          <w:sz w:val="24"/>
          <w:szCs w:val="24"/>
        </w:rPr>
        <w:t>группы</w:t>
      </w: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23202E" w:rsidRPr="00633239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82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847"/>
        <w:gridCol w:w="3375"/>
      </w:tblGrid>
      <w:tr w:rsidR="0023202E">
        <w:trPr>
          <w:cantSplit/>
        </w:trPr>
        <w:tc>
          <w:tcPr>
            <w:tcW w:w="4847" w:type="dxa"/>
          </w:tcPr>
          <w:p w:rsidR="0023202E" w:rsidRDefault="0023202E" w:rsidP="00C91088">
            <w:pPr>
              <w:widowControl w:val="0"/>
              <w:spacing w:line="240" w:lineRule="atLeast"/>
            </w:pPr>
            <w:r>
              <w:t xml:space="preserve">Работа  сдана  </w:t>
            </w:r>
            <w:r w:rsidR="00102C35">
              <w:rPr>
                <w:lang w:val="en-US"/>
              </w:rPr>
              <w:t>20.11.</w:t>
            </w:r>
            <w:bookmarkStart w:id="0" w:name="_GoBack"/>
            <w:bookmarkEnd w:id="0"/>
            <w:r w:rsidR="008A14C4">
              <w:t>201</w:t>
            </w:r>
            <w:r w:rsidR="00B379EF">
              <w:rPr>
                <w:lang w:val="en-US"/>
              </w:rPr>
              <w:t>7</w:t>
            </w:r>
            <w:r>
              <w:t>г.</w:t>
            </w:r>
          </w:p>
        </w:tc>
        <w:tc>
          <w:tcPr>
            <w:tcW w:w="3375" w:type="dxa"/>
          </w:tcPr>
          <w:p w:rsidR="0023202E" w:rsidRDefault="00E543EF" w:rsidP="00C91088">
            <w:pPr>
              <w:widowControl w:val="0"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3202E">
              <w:rPr>
                <w:b/>
                <w:bCs/>
              </w:rPr>
              <w:t>Преподаватель</w:t>
            </w:r>
          </w:p>
        </w:tc>
      </w:tr>
      <w:tr w:rsidR="0023202E" w:rsidRPr="007D743C">
        <w:trPr>
          <w:cantSplit/>
          <w:trHeight w:val="1203"/>
        </w:trPr>
        <w:tc>
          <w:tcPr>
            <w:tcW w:w="4847" w:type="dxa"/>
          </w:tcPr>
          <w:p w:rsidR="0023202E" w:rsidRPr="007D743C" w:rsidRDefault="0023202E" w:rsidP="00E543EF">
            <w:pPr>
              <w:widowControl w:val="0"/>
              <w:tabs>
                <w:tab w:val="left" w:pos="4047"/>
              </w:tabs>
              <w:spacing w:line="240" w:lineRule="atLeast"/>
              <w:ind w:right="459"/>
              <w:jc w:val="right"/>
            </w:pPr>
          </w:p>
          <w:p w:rsidR="0023202E" w:rsidRPr="007D743C" w:rsidRDefault="00E543EF" w:rsidP="00E543EF">
            <w:pPr>
              <w:widowControl w:val="0"/>
              <w:spacing w:line="240" w:lineRule="atLeast"/>
              <w:ind w:left="-506" w:hanging="142"/>
            </w:pPr>
            <w:r>
              <w:t xml:space="preserve">             </w:t>
            </w:r>
            <w:r w:rsidR="008A14C4">
              <w:t>зачтена   __________ 201</w:t>
            </w:r>
            <w:r w:rsidR="00CA630A">
              <w:t>7</w:t>
            </w:r>
            <w:r w:rsidR="0023202E" w:rsidRPr="007D743C">
              <w:t> г.</w:t>
            </w:r>
          </w:p>
          <w:p w:rsidR="0023202E" w:rsidRPr="007D743C" w:rsidRDefault="0023202E" w:rsidP="00C547B2">
            <w:pPr>
              <w:widowControl w:val="0"/>
              <w:spacing w:line="240" w:lineRule="atLeast"/>
              <w:jc w:val="center"/>
            </w:pPr>
          </w:p>
          <w:p w:rsidR="00E543EF" w:rsidRDefault="00E543EF" w:rsidP="00E543EF">
            <w:pPr>
              <w:widowControl w:val="0"/>
              <w:spacing w:line="240" w:lineRule="atLeast"/>
            </w:pPr>
            <w:r>
              <w:t>____________________</w:t>
            </w:r>
          </w:p>
          <w:p w:rsidR="0023202E" w:rsidRPr="007D743C" w:rsidRDefault="0023202E" w:rsidP="00E543EF">
            <w:pPr>
              <w:widowControl w:val="0"/>
              <w:spacing w:line="240" w:lineRule="atLeast"/>
            </w:pPr>
            <w:r w:rsidRPr="007D743C">
              <w:t xml:space="preserve"> </w:t>
            </w:r>
            <w:r w:rsidRPr="007D743C">
              <w:rPr>
                <w:vertAlign w:val="superscript"/>
              </w:rPr>
              <w:t>(подпись</w:t>
            </w:r>
            <w:r w:rsidRPr="007D743C">
              <w:rPr>
                <w:vertAlign w:val="superscript"/>
                <w:lang w:val="en-US"/>
              </w:rPr>
              <w:t xml:space="preserve">  </w:t>
            </w:r>
            <w:r w:rsidRPr="007D743C">
              <w:rPr>
                <w:vertAlign w:val="superscript"/>
              </w:rPr>
              <w:t>п</w:t>
            </w:r>
            <w:r w:rsidR="009D2730">
              <w:rPr>
                <w:vertAlign w:val="superscript"/>
              </w:rPr>
              <w:t>реп</w:t>
            </w:r>
            <w:r w:rsidRPr="007D743C">
              <w:rPr>
                <w:vertAlign w:val="superscript"/>
              </w:rPr>
              <w:t>одавателя)</w:t>
            </w:r>
          </w:p>
        </w:tc>
        <w:tc>
          <w:tcPr>
            <w:tcW w:w="3375" w:type="dxa"/>
          </w:tcPr>
          <w:p w:rsidR="008A14C4" w:rsidRDefault="00FC1720" w:rsidP="008A14C4">
            <w:pPr>
              <w:widowControl w:val="0"/>
              <w:spacing w:line="240" w:lineRule="atLeast"/>
              <w:rPr>
                <w:i/>
                <w:iCs/>
              </w:rPr>
            </w:pPr>
            <w:r>
              <w:rPr>
                <w:i/>
                <w:iCs/>
              </w:rPr>
              <w:t>Лобач Виктор Иванович</w:t>
            </w:r>
          </w:p>
          <w:p w:rsidR="008A14C4" w:rsidRDefault="008A14C4" w:rsidP="008A14C4">
            <w:pPr>
              <w:widowControl w:val="0"/>
              <w:spacing w:line="240" w:lineRule="atLeast"/>
            </w:pPr>
            <w:r>
              <w:t xml:space="preserve">доцент кафедры </w:t>
            </w:r>
            <w:r w:rsidR="00FC1720">
              <w:t>ММАД</w:t>
            </w:r>
            <w:r>
              <w:t>,</w:t>
            </w:r>
          </w:p>
          <w:p w:rsidR="008A14C4" w:rsidRDefault="008A14C4" w:rsidP="008A14C4">
            <w:pPr>
              <w:widowControl w:val="0"/>
              <w:spacing w:line="240" w:lineRule="atLeast"/>
            </w:pPr>
            <w:r>
              <w:t>канд. физ.-мат. наук          </w:t>
            </w:r>
          </w:p>
          <w:p w:rsidR="0023202E" w:rsidRPr="007D743C" w:rsidRDefault="0023202E" w:rsidP="00AE700B">
            <w:pPr>
              <w:widowControl w:val="0"/>
              <w:spacing w:line="240" w:lineRule="atLeast"/>
              <w:jc w:val="center"/>
            </w:pPr>
          </w:p>
        </w:tc>
      </w:tr>
      <w:tr w:rsidR="00E543EF" w:rsidRPr="007D743C">
        <w:trPr>
          <w:cantSplit/>
          <w:trHeight w:val="1203"/>
        </w:trPr>
        <w:tc>
          <w:tcPr>
            <w:tcW w:w="4847" w:type="dxa"/>
          </w:tcPr>
          <w:p w:rsidR="00E543EF" w:rsidRPr="007D743C" w:rsidRDefault="00E543EF" w:rsidP="00C547B2">
            <w:pPr>
              <w:widowControl w:val="0"/>
              <w:spacing w:line="240" w:lineRule="atLeast"/>
              <w:jc w:val="center"/>
            </w:pPr>
          </w:p>
        </w:tc>
        <w:tc>
          <w:tcPr>
            <w:tcW w:w="3375" w:type="dxa"/>
          </w:tcPr>
          <w:p w:rsidR="00E543EF" w:rsidRPr="007D743C" w:rsidRDefault="00E543EF" w:rsidP="00AE700B">
            <w:pPr>
              <w:widowControl w:val="0"/>
              <w:spacing w:line="240" w:lineRule="atLeast"/>
              <w:jc w:val="center"/>
              <w:rPr>
                <w:i/>
                <w:iCs/>
              </w:rPr>
            </w:pPr>
          </w:p>
        </w:tc>
      </w:tr>
    </w:tbl>
    <w:p w:rsidR="0023202E" w:rsidRDefault="0023202E" w:rsidP="0023202E">
      <w:pPr>
        <w:rPr>
          <w:lang w:val="en-US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201</w:t>
      </w:r>
      <w:r w:rsidR="00CA630A">
        <w:rPr>
          <w:bCs/>
          <w:i/>
          <w:sz w:val="28"/>
          <w:szCs w:val="28"/>
        </w:rPr>
        <w:t>7</w:t>
      </w:r>
    </w:p>
    <w:p w:rsidR="001D6E4B" w:rsidRPr="00E3184D" w:rsidRDefault="001D6E4B" w:rsidP="00E3184D">
      <w:pPr>
        <w:rPr>
          <w:lang w:val="en-US"/>
        </w:rPr>
      </w:pPr>
    </w:p>
    <w:p w:rsidR="001C6BFF" w:rsidRDefault="001C6BFF" w:rsidP="001C6BFF">
      <w:pPr>
        <w:jc w:val="center"/>
        <w:rPr>
          <w:sz w:val="24"/>
          <w:szCs w:val="24"/>
          <w:lang w:val="en-US"/>
        </w:rPr>
      </w:pPr>
    </w:p>
    <w:p w:rsidR="0090562D" w:rsidRDefault="0090562D" w:rsidP="001C6BFF">
      <w:pPr>
        <w:jc w:val="center"/>
        <w:rPr>
          <w:sz w:val="24"/>
          <w:szCs w:val="24"/>
          <w:lang w:val="en-US"/>
        </w:rPr>
      </w:pPr>
    </w:p>
    <w:p w:rsidR="00C91088" w:rsidRDefault="00C91088" w:rsidP="002974D6">
      <w:pPr>
        <w:spacing w:after="240"/>
        <w:ind w:firstLine="360"/>
        <w:rPr>
          <w:b/>
          <w:sz w:val="32"/>
          <w:szCs w:val="32"/>
        </w:rPr>
      </w:pPr>
    </w:p>
    <w:p w:rsidR="0090562D" w:rsidRPr="00D56485" w:rsidRDefault="0090562D" w:rsidP="002974D6">
      <w:pPr>
        <w:spacing w:after="240"/>
        <w:ind w:firstLine="360"/>
        <w:rPr>
          <w:b/>
          <w:sz w:val="32"/>
          <w:szCs w:val="32"/>
        </w:rPr>
      </w:pPr>
      <w:r w:rsidRPr="00D56485">
        <w:rPr>
          <w:b/>
          <w:sz w:val="32"/>
          <w:szCs w:val="32"/>
        </w:rPr>
        <w:lastRenderedPageBreak/>
        <w:t>Лабораторная работа 1.</w:t>
      </w:r>
    </w:p>
    <w:p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90562D" w:rsidRDefault="0090562D" w:rsidP="002974D6">
      <w:pPr>
        <w:spacing w:after="240"/>
        <w:ind w:firstLine="360"/>
        <w:rPr>
          <w:sz w:val="28"/>
          <w:szCs w:val="28"/>
        </w:rPr>
      </w:pPr>
      <w:r w:rsidRPr="0090562D">
        <w:rPr>
          <w:sz w:val="28"/>
          <w:szCs w:val="28"/>
        </w:rPr>
        <w:t xml:space="preserve">Смоделировать </w:t>
      </w:r>
      <w:r>
        <w:rPr>
          <w:sz w:val="28"/>
          <w:szCs w:val="28"/>
        </w:rPr>
        <w:t xml:space="preserve"> БСВ (выборку из 100 элементов) мультипликативным конгруэнтным методом и методом Маклорена-Марсальи и реализовать проверку методами Колмогорова и Пирсона.</w:t>
      </w:r>
    </w:p>
    <w:p w:rsidR="0090562D" w:rsidRDefault="0090562D" w:rsidP="002974D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Мультипликативный конгруэнтный метод:</w:t>
      </w:r>
    </w:p>
    <w:p w:rsidR="0090562D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Псевдослучайная</w:t>
      </w:r>
      <w:r w:rsidR="0090562D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792E3F">
        <w:rPr>
          <w:position w:val="-12"/>
          <w:sz w:val="28"/>
          <w:szCs w:val="28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pt" o:ole="">
            <v:imagedata r:id="rId8" o:title=""/>
          </v:shape>
          <o:OLEObject Type="Embed" ProgID="Equation.DSMT4" ShapeID="_x0000_i1025" DrawAspect="Content" ObjectID="_1577353879" r:id="rId9"/>
        </w:object>
      </w:r>
      <w:r w:rsidR="00905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строится </w:t>
      </w:r>
      <w:r w:rsidR="0090562D">
        <w:rPr>
          <w:sz w:val="28"/>
          <w:szCs w:val="28"/>
        </w:rPr>
        <w:t>по следующим рекуррентным формулам:</w:t>
      </w:r>
    </w:p>
    <w:p w:rsidR="0090562D" w:rsidRDefault="0090562D" w:rsidP="002974D6">
      <w:pPr>
        <w:ind w:firstLine="360"/>
        <w:rPr>
          <w:sz w:val="28"/>
          <w:szCs w:val="28"/>
          <w:lang w:val="fr-FR"/>
        </w:rPr>
      </w:pPr>
      <w:r w:rsidRPr="0090562D">
        <w:rPr>
          <w:position w:val="-12"/>
          <w:sz w:val="28"/>
          <w:szCs w:val="28"/>
        </w:rPr>
        <w:object w:dxaOrig="1240" w:dyaOrig="380">
          <v:shape id="_x0000_i1026" type="#_x0000_t75" style="width:62.4pt;height:18.6pt" o:ole="">
            <v:imagedata r:id="rId10" o:title=""/>
          </v:shape>
          <o:OLEObject Type="Embed" ProgID="Equation.DSMT4" ShapeID="_x0000_i1026" DrawAspect="Content" ObjectID="_1577353880" r:id="rId11"/>
        </w:object>
      </w:r>
      <w:r>
        <w:rPr>
          <w:sz w:val="28"/>
          <w:szCs w:val="28"/>
        </w:rPr>
        <w:t xml:space="preserve"> </w:t>
      </w:r>
      <w:r w:rsidRPr="0090562D">
        <w:rPr>
          <w:position w:val="-12"/>
          <w:sz w:val="28"/>
          <w:szCs w:val="28"/>
        </w:rPr>
        <w:object w:dxaOrig="1980" w:dyaOrig="380">
          <v:shape id="_x0000_i1027" type="#_x0000_t75" style="width:99pt;height:18.6pt" o:ole="">
            <v:imagedata r:id="rId12" o:title=""/>
          </v:shape>
          <o:OLEObject Type="Embed" ProgID="Equation.DSMT4" ShapeID="_x0000_i1027" DrawAspect="Content" ObjectID="_1577353881" r:id="rId13"/>
        </w:object>
      </w:r>
      <w:r>
        <w:rPr>
          <w:sz w:val="28"/>
          <w:szCs w:val="28"/>
        </w:rPr>
        <w:t xml:space="preserve"> </w:t>
      </w:r>
      <w:r w:rsidRPr="0090562D">
        <w:rPr>
          <w:position w:val="-10"/>
          <w:sz w:val="28"/>
          <w:szCs w:val="28"/>
        </w:rPr>
        <w:object w:dxaOrig="1140" w:dyaOrig="320">
          <v:shape id="_x0000_i1028" type="#_x0000_t75" style="width:57pt;height:15.6pt" o:ole="">
            <v:imagedata r:id="rId14" o:title=""/>
          </v:shape>
          <o:OLEObject Type="Embed" ProgID="Equation.DSMT4" ShapeID="_x0000_i1028" DrawAspect="Content" ObjectID="_1577353882" r:id="rId15"/>
        </w:object>
      </w:r>
    </w:p>
    <w:p w:rsidR="002974D6" w:rsidRDefault="0090562D" w:rsidP="002974D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792E3F" w:rsidRPr="00792E3F">
        <w:rPr>
          <w:position w:val="-12"/>
          <w:sz w:val="28"/>
          <w:szCs w:val="28"/>
        </w:rPr>
        <w:object w:dxaOrig="1020" w:dyaOrig="380">
          <v:shape id="_x0000_i1029" type="#_x0000_t75" style="width:51pt;height:18.6pt" o:ole="">
            <v:imagedata r:id="rId16" o:title=""/>
          </v:shape>
          <o:OLEObject Type="Embed" ProgID="Equation.DSMT4" ShapeID="_x0000_i1029" DrawAspect="Content" ObjectID="_1577353883" r:id="rId17"/>
        </w:object>
      </w:r>
      <w:r w:rsidR="00792E3F">
        <w:rPr>
          <w:sz w:val="28"/>
          <w:szCs w:val="28"/>
        </w:rPr>
        <w:t xml:space="preserve"> - параметры датчика: </w:t>
      </w:r>
      <w:r w:rsidR="00792E3F" w:rsidRPr="00792E3F">
        <w:rPr>
          <w:position w:val="-10"/>
          <w:sz w:val="28"/>
          <w:szCs w:val="28"/>
        </w:rPr>
        <w:object w:dxaOrig="240" w:dyaOrig="320">
          <v:shape id="_x0000_i1030" type="#_x0000_t75" style="width:12pt;height:15.6pt" o:ole="">
            <v:imagedata r:id="rId18" o:title=""/>
          </v:shape>
          <o:OLEObject Type="Embed" ProgID="Equation.DSMT4" ShapeID="_x0000_i1030" DrawAspect="Content" ObjectID="_1577353884" r:id="rId19"/>
        </w:object>
      </w:r>
      <w:r w:rsidR="00792E3F">
        <w:rPr>
          <w:sz w:val="28"/>
          <w:szCs w:val="28"/>
        </w:rPr>
        <w:t xml:space="preserve"> - множитель (</w:t>
      </w:r>
      <w:r w:rsidR="00792E3F" w:rsidRPr="00792E3F">
        <w:rPr>
          <w:position w:val="-10"/>
          <w:sz w:val="28"/>
          <w:szCs w:val="28"/>
        </w:rPr>
        <w:object w:dxaOrig="240" w:dyaOrig="320">
          <v:shape id="_x0000_i1031" type="#_x0000_t75" style="width:12pt;height:15.6pt" o:ole="">
            <v:imagedata r:id="rId18" o:title=""/>
          </v:shape>
          <o:OLEObject Type="Embed" ProgID="Equation.DSMT4" ShapeID="_x0000_i1031" DrawAspect="Content" ObjectID="_1577353885" r:id="rId20"/>
        </w:object>
      </w:r>
      <w:r w:rsidR="00792E3F" w:rsidRPr="00792E3F">
        <w:rPr>
          <w:i/>
          <w:sz w:val="28"/>
          <w:szCs w:val="28"/>
        </w:rPr>
        <w:t>&lt;</w:t>
      </w:r>
      <w:r w:rsidR="00792E3F">
        <w:rPr>
          <w:i/>
          <w:sz w:val="28"/>
          <w:szCs w:val="28"/>
          <w:lang w:val="en-US"/>
        </w:rPr>
        <w:t>M</w:t>
      </w:r>
      <w:r w:rsidR="00792E3F">
        <w:rPr>
          <w:sz w:val="28"/>
          <w:szCs w:val="28"/>
        </w:rPr>
        <w:t>)</w:t>
      </w:r>
      <w:r w:rsidR="00792E3F" w:rsidRPr="00792E3F">
        <w:rPr>
          <w:sz w:val="28"/>
          <w:szCs w:val="28"/>
        </w:rPr>
        <w:t xml:space="preserve">, </w:t>
      </w:r>
      <w:r w:rsidR="00792E3F">
        <w:rPr>
          <w:i/>
          <w:sz w:val="28"/>
          <w:szCs w:val="28"/>
          <w:lang w:val="en-US"/>
        </w:rPr>
        <w:t>M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>–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 xml:space="preserve">модуль, </w:t>
      </w:r>
      <w:r w:rsidR="00792E3F" w:rsidRPr="00792E3F">
        <w:rPr>
          <w:position w:val="-12"/>
          <w:sz w:val="28"/>
          <w:szCs w:val="28"/>
        </w:rPr>
        <w:object w:dxaOrig="1660" w:dyaOrig="380">
          <v:shape id="_x0000_i1032" type="#_x0000_t75" style="width:83.4pt;height:18.6pt" o:ole="">
            <v:imagedata r:id="rId21" o:title=""/>
          </v:shape>
          <o:OLEObject Type="Embed" ProgID="Equation.DSMT4" ShapeID="_x0000_i1032" DrawAspect="Content" ObjectID="_1577353886" r:id="rId22"/>
        </w:object>
      </w:r>
      <w:r w:rsidR="00792E3F">
        <w:rPr>
          <w:sz w:val="28"/>
          <w:szCs w:val="28"/>
        </w:rPr>
        <w:t xml:space="preserve"> - стартовое значение (нечетное число).</w:t>
      </w:r>
    </w:p>
    <w:p w:rsidR="002974D6" w:rsidRPr="00F50F7B" w:rsidRDefault="002974D6" w:rsidP="00FB1D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данной работе брались значения: </w:t>
      </w:r>
      <w:r w:rsidRPr="002974D6">
        <w:rPr>
          <w:i/>
          <w:sz w:val="28"/>
          <w:szCs w:val="28"/>
          <w:lang w:val="en-US"/>
        </w:rPr>
        <w:t>M</w:t>
      </w:r>
      <w:r w:rsidRPr="002974D6">
        <w:rPr>
          <w:sz w:val="28"/>
          <w:szCs w:val="28"/>
        </w:rPr>
        <w:t>=2147483</w:t>
      </w:r>
      <w:r w:rsidRPr="00F50F7B">
        <w:rPr>
          <w:sz w:val="28"/>
          <w:szCs w:val="28"/>
        </w:rPr>
        <w:t xml:space="preserve">648, </w:t>
      </w:r>
      <w:r w:rsidR="00F50F7B" w:rsidRPr="00503936">
        <w:rPr>
          <w:position w:val="-12"/>
        </w:rPr>
        <w:object w:dxaOrig="300" w:dyaOrig="380">
          <v:shape id="_x0000_i1033" type="#_x0000_t75" style="width:15pt;height:18.6pt" o:ole="">
            <v:imagedata r:id="rId23" o:title=""/>
          </v:shape>
          <o:OLEObject Type="Embed" ProgID="Equation.DSMT4" ShapeID="_x0000_i1033" DrawAspect="Content" ObjectID="_1577353887" r:id="rId24"/>
        </w:object>
      </w:r>
      <w:r w:rsidR="00F50F7B" w:rsidRPr="00F50F7B">
        <w:t>=</w:t>
      </w:r>
      <w:r w:rsidRPr="00792E3F">
        <w:rPr>
          <w:position w:val="-10"/>
          <w:sz w:val="28"/>
          <w:szCs w:val="28"/>
        </w:rPr>
        <w:object w:dxaOrig="240" w:dyaOrig="320">
          <v:shape id="_x0000_i1034" type="#_x0000_t75" style="width:12pt;height:15.6pt" o:ole="">
            <v:imagedata r:id="rId18" o:title=""/>
          </v:shape>
          <o:OLEObject Type="Embed" ProgID="Equation.DSMT4" ShapeID="_x0000_i1034" DrawAspect="Content" ObjectID="_1577353888" r:id="rId25"/>
        </w:object>
      </w:r>
      <w:r w:rsidRPr="00F50F7B">
        <w:rPr>
          <w:sz w:val="28"/>
          <w:szCs w:val="28"/>
        </w:rPr>
        <w:t>=</w:t>
      </w:r>
      <w:r w:rsidR="00F50F7B" w:rsidRPr="00F50F7B">
        <w:rPr>
          <w:sz w:val="28"/>
          <w:szCs w:val="28"/>
        </w:rPr>
        <w:t>65539.</w:t>
      </w:r>
    </w:p>
    <w:p w:rsidR="00792E3F" w:rsidRDefault="00792E3F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92E3F">
        <w:rPr>
          <w:b/>
          <w:sz w:val="28"/>
          <w:szCs w:val="28"/>
        </w:rPr>
        <w:t xml:space="preserve"> Маклорена-Марсальи</w:t>
      </w:r>
      <w:r>
        <w:rPr>
          <w:b/>
          <w:sz w:val="28"/>
          <w:szCs w:val="28"/>
        </w:rPr>
        <w:t>:</w:t>
      </w:r>
    </w:p>
    <w:p w:rsidR="002974D6" w:rsidRPr="00CA630A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92E3F">
        <w:rPr>
          <w:position w:val="-12"/>
          <w:sz w:val="28"/>
          <w:szCs w:val="28"/>
        </w:rPr>
        <w:object w:dxaOrig="999" w:dyaOrig="360">
          <v:shape id="_x0000_i1035" type="#_x0000_t75" style="width:50.4pt;height:18pt" o:ole="">
            <v:imagedata r:id="rId26" o:title=""/>
          </v:shape>
          <o:OLEObject Type="Embed" ProgID="Equation.DSMT4" ShapeID="_x0000_i1035" DrawAspect="Content" ObjectID="_1577353889" r:id="rId27"/>
        </w:object>
      </w:r>
      <w:r>
        <w:rPr>
          <w:sz w:val="28"/>
          <w:szCs w:val="28"/>
        </w:rPr>
        <w:t xml:space="preserve"> -  псевдослучайные последовательности, порожденные независимо работающими датчиками</w:t>
      </w:r>
      <w:r w:rsidRPr="00792E3F">
        <w:rPr>
          <w:sz w:val="28"/>
          <w:szCs w:val="28"/>
        </w:rPr>
        <w:t xml:space="preserve">; </w:t>
      </w:r>
      <w:r w:rsidRPr="00792E3F">
        <w:rPr>
          <w:position w:val="-12"/>
          <w:sz w:val="28"/>
          <w:szCs w:val="28"/>
        </w:rPr>
        <w:object w:dxaOrig="460" w:dyaOrig="360">
          <v:shape id="_x0000_i1036" type="#_x0000_t75" style="width:23.4pt;height:18pt" o:ole="">
            <v:imagedata r:id="rId28" o:title=""/>
          </v:shape>
          <o:OLEObject Type="Embed" ProgID="Equation.DSMT4" ShapeID="_x0000_i1036" DrawAspect="Content" ObjectID="_1577353890" r:id="rId29"/>
        </w:object>
      </w:r>
      <w:r w:rsidRPr="00792E3F">
        <w:rPr>
          <w:sz w:val="28"/>
          <w:szCs w:val="28"/>
        </w:rPr>
        <w:t xml:space="preserve"> - </w:t>
      </w:r>
      <w:r>
        <w:rPr>
          <w:sz w:val="28"/>
          <w:szCs w:val="28"/>
        </w:rPr>
        <w:t>результирующая псевдослучайная последовательность</w:t>
      </w:r>
      <w:r w:rsidR="002974D6">
        <w:rPr>
          <w:sz w:val="28"/>
          <w:szCs w:val="28"/>
        </w:rPr>
        <w:t xml:space="preserve"> реализация БСВ</w:t>
      </w:r>
      <w:r w:rsidR="002974D6" w:rsidRPr="002974D6">
        <w:rPr>
          <w:sz w:val="28"/>
          <w:szCs w:val="28"/>
        </w:rPr>
        <w:t xml:space="preserve">; </w:t>
      </w:r>
    </w:p>
    <w:p w:rsidR="00792E3F" w:rsidRDefault="002974D6" w:rsidP="002974D6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 xml:space="preserve">(0), 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(1), …,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 w:rsidRPr="002974D6">
        <w:rPr>
          <w:i/>
          <w:sz w:val="28"/>
          <w:szCs w:val="28"/>
        </w:rPr>
        <w:t>-1)}</w:t>
      </w:r>
      <w:r w:rsidRPr="002974D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вспомогательная</w:t>
      </w:r>
      <w:r w:rsidRPr="00297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>
        <w:rPr>
          <w:i/>
          <w:sz w:val="28"/>
          <w:szCs w:val="28"/>
          <w:lang w:val="fr-FR"/>
        </w:rPr>
        <w:t>K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чисел. </w: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Процесс вычисления </w:t>
      </w:r>
      <w:r w:rsidRPr="00792E3F">
        <w:rPr>
          <w:position w:val="-12"/>
          <w:sz w:val="28"/>
          <w:szCs w:val="28"/>
        </w:rPr>
        <w:object w:dxaOrig="460" w:dyaOrig="360">
          <v:shape id="_x0000_i1037" type="#_x0000_t75" style="width:23.4pt;height:18pt" o:ole="">
            <v:imagedata r:id="rId28" o:title=""/>
          </v:shape>
          <o:OLEObject Type="Embed" ProgID="Equation.DSMT4" ShapeID="_x0000_i1037" DrawAspect="Content" ObjectID="_1577353891" r:id="rId30"/>
        </w:object>
      </w:r>
      <w:r>
        <w:rPr>
          <w:sz w:val="28"/>
          <w:szCs w:val="28"/>
        </w:rPr>
        <w:t xml:space="preserve"> включает следующие этапы:</w: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</w:t>
      </w:r>
      <w:r w:rsidRPr="002974D6">
        <w:rPr>
          <w:sz w:val="28"/>
          <w:szCs w:val="28"/>
        </w:rPr>
        <w:t xml:space="preserve"> </w:t>
      </w:r>
      <w:r w:rsidR="00F50F7B">
        <w:rPr>
          <w:sz w:val="28"/>
          <w:szCs w:val="28"/>
        </w:rPr>
        <w:t>первоначальное запо</w:t>
      </w:r>
      <w:r>
        <w:rPr>
          <w:sz w:val="28"/>
          <w:szCs w:val="28"/>
        </w:rPr>
        <w:t>л</w:t>
      </w:r>
      <w:r w:rsidR="00F50F7B">
        <w:rPr>
          <w:sz w:val="28"/>
          <w:szCs w:val="28"/>
        </w:rPr>
        <w:t>н</w:t>
      </w:r>
      <w:r>
        <w:rPr>
          <w:sz w:val="28"/>
          <w:szCs w:val="28"/>
        </w:rPr>
        <w:t>ение таблицы</w:t>
      </w:r>
    </w:p>
    <w:p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V</w:t>
      </w:r>
      <w:r>
        <w:rPr>
          <w:sz w:val="28"/>
          <w:szCs w:val="28"/>
        </w:rPr>
        <w:t xml:space="preserve">: </w:t>
      </w:r>
      <w:r w:rsidRPr="002974D6">
        <w:rPr>
          <w:position w:val="-12"/>
          <w:sz w:val="28"/>
          <w:szCs w:val="28"/>
        </w:rPr>
        <w:object w:dxaOrig="1860" w:dyaOrig="400">
          <v:shape id="_x0000_i1038" type="#_x0000_t75" style="width:93pt;height:20.4pt" o:ole="">
            <v:imagedata r:id="rId31" o:title=""/>
          </v:shape>
          <o:OLEObject Type="Embed" ProgID="Equation.DSMT4" ShapeID="_x0000_i1038" DrawAspect="Content" ObjectID="_1577353892" r:id="rId32"/>
        </w:object>
      </w:r>
    </w:p>
    <w:p w:rsidR="002974D6" w:rsidRDefault="002974D6" w:rsidP="002974D6">
      <w:pPr>
        <w:ind w:firstLine="357"/>
        <w:rPr>
          <w:sz w:val="28"/>
          <w:szCs w:val="28"/>
        </w:rPr>
      </w:pPr>
      <w:r w:rsidRPr="002974D6">
        <w:rPr>
          <w:sz w:val="28"/>
          <w:szCs w:val="28"/>
        </w:rPr>
        <w:t xml:space="preserve">- </w:t>
      </w:r>
      <w:r>
        <w:rPr>
          <w:sz w:val="28"/>
          <w:szCs w:val="28"/>
        </w:rPr>
        <w:t>случайный выбор из таблицы:</w:t>
      </w:r>
    </w:p>
    <w:p w:rsid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040" w:dyaOrig="360">
          <v:shape id="_x0000_i1039" type="#_x0000_t75" style="width:102pt;height:18pt" o:ole="">
            <v:imagedata r:id="rId33" o:title=""/>
          </v:shape>
          <o:OLEObject Type="Embed" ProgID="Equation.DSMT4" ShapeID="_x0000_i1039" DrawAspect="Content" ObjectID="_1577353893" r:id="rId34"/>
        </w:object>
      </w:r>
    </w:p>
    <w:p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-обновление табличных значений:</w:t>
      </w:r>
    </w:p>
    <w:p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360" w:dyaOrig="360">
          <v:shape id="_x0000_i1040" type="#_x0000_t75" style="width:117.6pt;height:18pt" o:ole="">
            <v:imagedata r:id="rId35" o:title=""/>
          </v:shape>
          <o:OLEObject Type="Embed" ProgID="Equation.DSMT4" ShapeID="_x0000_i1040" DrawAspect="Content" ObjectID="_1577353894" r:id="rId36"/>
        </w:object>
      </w:r>
      <w:r>
        <w:rPr>
          <w:sz w:val="28"/>
          <w:szCs w:val="28"/>
        </w:rPr>
        <w:t>.</w:t>
      </w:r>
    </w:p>
    <w:p w:rsidR="002974D6" w:rsidRPr="00F82D5B" w:rsidRDefault="00F50F7B" w:rsidP="002974D6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503936">
        <w:rPr>
          <w:position w:val="-12"/>
        </w:rPr>
        <w:object w:dxaOrig="460" w:dyaOrig="360">
          <v:shape id="_x0000_i1041" type="#_x0000_t75" style="width:23.4pt;height:18pt" o:ole="">
            <v:imagedata r:id="rId37" o:title=""/>
          </v:shape>
          <o:OLEObject Type="Embed" ProgID="Equation.DSMT4" ShapeID="_x0000_i1041" DrawAspect="Content" ObjectID="_1577353895" r:id="rId38"/>
        </w:object>
      </w:r>
      <w:r>
        <w:t xml:space="preserve"> </w:t>
      </w:r>
      <w:r>
        <w:rPr>
          <w:sz w:val="28"/>
          <w:szCs w:val="28"/>
        </w:rPr>
        <w:t xml:space="preserve">бралась последовательность (из 100 элементов), полученная мультипликативным конгруэнтным методом, описанным выше. В качестве </w:t>
      </w:r>
      <w:r w:rsidRPr="00503936">
        <w:rPr>
          <w:position w:val="-12"/>
        </w:rPr>
        <w:object w:dxaOrig="420" w:dyaOrig="360">
          <v:shape id="_x0000_i1042" type="#_x0000_t75" style="width:21pt;height:18pt" o:ole="">
            <v:imagedata r:id="rId39" o:title=""/>
          </v:shape>
          <o:OLEObject Type="Embed" ProgID="Equation.DSMT4" ShapeID="_x0000_i1042" DrawAspect="Content" ObjectID="_1577353896" r:id="rId40"/>
        </w:object>
      </w:r>
      <w:r>
        <w:t xml:space="preserve">, </w:t>
      </w:r>
      <w:r>
        <w:rPr>
          <w:sz w:val="28"/>
          <w:szCs w:val="28"/>
        </w:rPr>
        <w:t xml:space="preserve"> бралась последовательности (из 10000) элементов, полученная аналогичным способом с тем же </w:t>
      </w:r>
      <w:r>
        <w:rPr>
          <w:sz w:val="28"/>
          <w:szCs w:val="28"/>
          <w:lang w:val="en-US"/>
        </w:rPr>
        <w:t>M</w:t>
      </w:r>
      <w:r w:rsidRPr="00F50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50F7B">
        <w:rPr>
          <w:position w:val="-10"/>
          <w:sz w:val="28"/>
          <w:szCs w:val="28"/>
        </w:rPr>
        <w:object w:dxaOrig="1120" w:dyaOrig="320">
          <v:shape id="_x0000_i1043" type="#_x0000_t75" style="width:56.4pt;height:15.6pt" o:ole="">
            <v:imagedata r:id="rId41" o:title=""/>
          </v:shape>
          <o:OLEObject Type="Embed" ProgID="Equation.DSMT4" ShapeID="_x0000_i1043" DrawAspect="Content" ObjectID="_1577353897" r:id="rId42"/>
        </w:object>
      </w:r>
      <w:r>
        <w:rPr>
          <w:sz w:val="28"/>
          <w:szCs w:val="28"/>
        </w:rPr>
        <w:t>.</w:t>
      </w:r>
      <w:r w:rsidR="00FB1DFB" w:rsidRPr="00FB1DFB">
        <w:rPr>
          <w:sz w:val="28"/>
          <w:szCs w:val="28"/>
        </w:rPr>
        <w:t xml:space="preserve"> </w:t>
      </w:r>
      <w:r w:rsidR="00FB1DFB">
        <w:rPr>
          <w:i/>
          <w:sz w:val="28"/>
          <w:szCs w:val="28"/>
          <w:lang w:val="en-US"/>
        </w:rPr>
        <w:t>K</w:t>
      </w:r>
      <w:r w:rsidR="00FB1DFB" w:rsidRPr="00F82D5B">
        <w:rPr>
          <w:sz w:val="28"/>
          <w:szCs w:val="28"/>
        </w:rPr>
        <w:t>=100.</w:t>
      </w:r>
    </w:p>
    <w:p w:rsidR="00FB1DFB" w:rsidRDefault="00FB1DFB" w:rsidP="00FB1DFB">
      <w:pPr>
        <w:ind w:firstLine="357"/>
        <w:rPr>
          <w:b/>
          <w:sz w:val="28"/>
          <w:szCs w:val="28"/>
        </w:rPr>
      </w:pPr>
      <w:r w:rsidRPr="00FB1DFB">
        <w:rPr>
          <w:b/>
          <w:position w:val="-10"/>
          <w:sz w:val="28"/>
          <w:szCs w:val="28"/>
        </w:rPr>
        <w:object w:dxaOrig="320" w:dyaOrig="360">
          <v:shape id="_x0000_i1044" type="#_x0000_t75" style="width:15.6pt;height:18pt" o:ole="">
            <v:imagedata r:id="rId43" o:title=""/>
          </v:shape>
          <o:OLEObject Type="Embed" ProgID="Equation.DSMT4" ShapeID="_x0000_i1044" DrawAspect="Content" ObjectID="_1577353898" r:id="rId44"/>
        </w:object>
      </w:r>
      <w:r w:rsidRPr="00FB1DFB">
        <w:rPr>
          <w:b/>
          <w:sz w:val="28"/>
          <w:szCs w:val="28"/>
        </w:rPr>
        <w:t xml:space="preserve"> - критерий согласия Пирсона</w:t>
      </w:r>
      <w:r>
        <w:rPr>
          <w:b/>
          <w:sz w:val="28"/>
          <w:szCs w:val="28"/>
        </w:rPr>
        <w:t>:</w:t>
      </w:r>
    </w:p>
    <w:p w:rsidR="00FB1DFB" w:rsidRPr="00FB1DFB" w:rsidRDefault="00FB1DFB" w:rsidP="00FB1DFB">
      <w:pPr>
        <w:ind w:firstLine="357"/>
        <w:rPr>
          <w:i/>
          <w:sz w:val="28"/>
          <w:szCs w:val="28"/>
        </w:rPr>
      </w:pPr>
      <w:r>
        <w:rPr>
          <w:sz w:val="28"/>
          <w:szCs w:val="28"/>
        </w:rPr>
        <w:t xml:space="preserve">Область возможных значений  случайной величины разбивается на интервалы </w:t>
      </w:r>
      <w:r w:rsidRPr="00FB1DFB">
        <w:rPr>
          <w:position w:val="-12"/>
          <w:sz w:val="28"/>
          <w:szCs w:val="28"/>
        </w:rPr>
        <w:object w:dxaOrig="1760" w:dyaOrig="400">
          <v:shape id="_x0000_i1045" type="#_x0000_t75" style="width:87.6pt;height:20.4pt" o:ole="">
            <v:imagedata r:id="rId45" o:title=""/>
          </v:shape>
          <o:OLEObject Type="Embed" ProgID="Equation.DSMT4" ShapeID="_x0000_i1045" DrawAspect="Content" ObjectID="_1577353899" r:id="rId46"/>
        </w:object>
      </w:r>
      <w:r>
        <w:rPr>
          <w:sz w:val="28"/>
          <w:szCs w:val="28"/>
        </w:rPr>
        <w:t>.</w:t>
      </w:r>
    </w:p>
    <w:p w:rsidR="00FB1DFB" w:rsidRDefault="00FB1DFB" w:rsidP="00FB1DFB">
      <w:pPr>
        <w:ind w:firstLine="357"/>
        <w:rPr>
          <w:sz w:val="28"/>
          <w:szCs w:val="28"/>
        </w:rPr>
      </w:pPr>
      <w:r w:rsidRPr="00FB1DFB">
        <w:rPr>
          <w:sz w:val="28"/>
          <w:szCs w:val="28"/>
        </w:rPr>
        <w:t xml:space="preserve">Рассматривается </w:t>
      </w:r>
      <w:r>
        <w:rPr>
          <w:sz w:val="28"/>
          <w:szCs w:val="28"/>
        </w:rPr>
        <w:t xml:space="preserve">следующая статистика, </w:t>
      </w:r>
    </w:p>
    <w:p w:rsidR="00FB1DFB" w:rsidRDefault="00FB1DFB" w:rsidP="00685635">
      <w:pPr>
        <w:ind w:firstLine="357"/>
        <w:jc w:val="center"/>
        <w:rPr>
          <w:sz w:val="28"/>
          <w:szCs w:val="28"/>
        </w:rPr>
      </w:pPr>
      <w:r w:rsidRPr="00FB1DFB">
        <w:rPr>
          <w:position w:val="-30"/>
          <w:sz w:val="28"/>
          <w:szCs w:val="28"/>
        </w:rPr>
        <w:object w:dxaOrig="1980" w:dyaOrig="700">
          <v:shape id="_x0000_i1046" type="#_x0000_t75" style="width:99pt;height:35.4pt" o:ole="">
            <v:imagedata r:id="rId47" o:title=""/>
          </v:shape>
          <o:OLEObject Type="Embed" ProgID="Equation.DSMT4" ShapeID="_x0000_i1046" DrawAspect="Content" ObjectID="_1577353900" r:id="rId48"/>
        </w:object>
      </w:r>
      <w:r>
        <w:rPr>
          <w:sz w:val="28"/>
          <w:szCs w:val="28"/>
        </w:rPr>
        <w:t>,</w:t>
      </w:r>
    </w:p>
    <w:p w:rsidR="00FB1DFB" w:rsidRDefault="00FB1DFB" w:rsidP="00FB1DFB">
      <w:pPr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n</w:t>
      </w:r>
      <w:r w:rsidRPr="00FB1DFB">
        <w:rPr>
          <w:i/>
          <w:sz w:val="28"/>
          <w:szCs w:val="28"/>
        </w:rPr>
        <w:t xml:space="preserve"> </w:t>
      </w:r>
      <w:r w:rsidRPr="00FB1DF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объем выборки, </w:t>
      </w:r>
    </w:p>
    <w:p w:rsidR="00685635" w:rsidRDefault="00FB1DFB" w:rsidP="00685635">
      <w:pPr>
        <w:ind w:firstLine="357"/>
        <w:rPr>
          <w:sz w:val="28"/>
          <w:szCs w:val="28"/>
        </w:rPr>
      </w:pPr>
      <w:r w:rsidRPr="00E40A74">
        <w:rPr>
          <w:position w:val="-12"/>
        </w:rPr>
        <w:object w:dxaOrig="260" w:dyaOrig="360">
          <v:shape id="_x0000_i1047" type="#_x0000_t75" style="width:12.6pt;height:18pt" o:ole="">
            <v:imagedata r:id="rId49" o:title=""/>
          </v:shape>
          <o:OLEObject Type="Embed" ProgID="Equation.DSMT4" ShapeID="_x0000_i1047" DrawAspect="Content" ObjectID="_1577353901" r:id="rId50"/>
        </w:object>
      </w:r>
      <w:r>
        <w:t xml:space="preserve"> </w:t>
      </w:r>
      <w:r>
        <w:rPr>
          <w:sz w:val="28"/>
          <w:szCs w:val="28"/>
        </w:rPr>
        <w:t xml:space="preserve">- количество элементов выборки, попавших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интервал,</w:t>
      </w:r>
    </w:p>
    <w:p w:rsidR="00FB1DFB" w:rsidRDefault="00685635" w:rsidP="00685635">
      <w:pPr>
        <w:spacing w:before="120"/>
        <w:ind w:firstLine="357"/>
        <w:rPr>
          <w:sz w:val="28"/>
          <w:szCs w:val="28"/>
        </w:rPr>
      </w:pPr>
      <w:r w:rsidRPr="00E40A74">
        <w:rPr>
          <w:position w:val="-12"/>
        </w:rPr>
        <w:object w:dxaOrig="300" w:dyaOrig="360">
          <v:shape id="_x0000_i1048" type="#_x0000_t75" style="width:15pt;height:18pt" o:ole="">
            <v:imagedata r:id="rId51" o:title=""/>
          </v:shape>
          <o:OLEObject Type="Embed" ProgID="Equation.DSMT4" ShapeID="_x0000_i1048" DrawAspect="Content" ObjectID="_1577353902" r:id="rId52"/>
        </w:objec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456AC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попадания случайной величины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интервал.</w:t>
      </w:r>
    </w:p>
    <w:p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685635">
        <w:rPr>
          <w:position w:val="-10"/>
          <w:sz w:val="28"/>
          <w:szCs w:val="28"/>
        </w:rPr>
        <w:object w:dxaOrig="740" w:dyaOrig="360">
          <v:shape id="_x0000_i1049" type="#_x0000_t75" style="width:36.6pt;height:18pt" o:ole="">
            <v:imagedata r:id="rId53" o:title=""/>
          </v:shape>
          <o:OLEObject Type="Embed" ProgID="Equation.DSMT4" ShapeID="_x0000_i1049" DrawAspect="Content" ObjectID="_1577353903" r:id="rId54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00" w:dyaOrig="360">
          <v:shape id="_x0000_i1050" type="#_x0000_t75" style="width:69.6pt;height:18pt" o:ole="">
            <v:imagedata r:id="rId55" o:title=""/>
          </v:shape>
          <o:OLEObject Type="Embed" ProgID="Equation.DSMT4" ShapeID="_x0000_i1050" DrawAspect="Content" ObjectID="_1577353904" r:id="rId56"/>
        </w:object>
      </w:r>
      <w:r w:rsidRPr="00685635">
        <w:t xml:space="preserve">, </w:t>
      </w:r>
      <w:r w:rsidRPr="00685635">
        <w:rPr>
          <w:i/>
          <w:sz w:val="28"/>
          <w:szCs w:val="28"/>
          <w:lang w:val="en-US"/>
        </w:rPr>
        <w:t>G</w:t>
      </w:r>
      <w:r w:rsidRPr="00685635">
        <w:rPr>
          <w:sz w:val="28"/>
          <w:szCs w:val="28"/>
        </w:rPr>
        <w:t xml:space="preserve">  ф</w:t>
      </w:r>
      <w:r>
        <w:rPr>
          <w:sz w:val="28"/>
          <w:szCs w:val="28"/>
        </w:rPr>
        <w:t xml:space="preserve">ункция распределения </w:t>
      </w:r>
      <w:r w:rsidR="00F82D5B">
        <w:rPr>
          <w:sz w:val="28"/>
          <w:szCs w:val="28"/>
        </w:rPr>
        <w:t>распределения</w:t>
      </w:r>
      <w:r w:rsidRPr="00685635">
        <w:rPr>
          <w:b/>
          <w:position w:val="-10"/>
          <w:sz w:val="28"/>
          <w:szCs w:val="28"/>
        </w:rPr>
        <w:object w:dxaOrig="320" w:dyaOrig="360">
          <v:shape id="_x0000_i1051" type="#_x0000_t75" style="width:15.6pt;height:18pt" o:ole="">
            <v:imagedata r:id="rId43" o:title=""/>
          </v:shape>
          <o:OLEObject Type="Embed" ProgID="Equation.DSMT4" ShapeID="_x0000_i1051" DrawAspect="Content" ObjectID="_1577353905" r:id="rId57"/>
        </w:objec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>
          <v:shape id="_x0000_i1052" type="#_x0000_t75" style="width:9.6pt;height:11.4pt" o:ole="">
            <v:imagedata r:id="rId58" o:title=""/>
          </v:shape>
          <o:OLEObject Type="Embed" ProgID="Equation.DSMT4" ShapeID="_x0000_i1052" DrawAspect="Content" ObjectID="_1577353906" r:id="rId59"/>
        </w:object>
      </w:r>
      <w:r w:rsidRPr="00685635">
        <w:rPr>
          <w:sz w:val="28"/>
          <w:szCs w:val="28"/>
        </w:rPr>
        <w:t xml:space="preserve"> - уровень значимости (обычно </w:t>
      </w:r>
      <w:r w:rsidRPr="00685635">
        <w:rPr>
          <w:position w:val="-6"/>
          <w:sz w:val="28"/>
          <w:szCs w:val="28"/>
        </w:rPr>
        <w:object w:dxaOrig="200" w:dyaOrig="220">
          <v:shape id="_x0000_i1053" type="#_x0000_t75" style="width:9.6pt;height:11.4pt" o:ole="">
            <v:imagedata r:id="rId60" o:title=""/>
          </v:shape>
          <o:OLEObject Type="Embed" ProgID="Equation.DSMT4" ShapeID="_x0000_i1053" DrawAspect="Content" ObjectID="_1577353907" r:id="rId61"/>
        </w:object>
      </w:r>
      <w:r w:rsidRPr="00685635">
        <w:rPr>
          <w:sz w:val="28"/>
          <w:szCs w:val="28"/>
        </w:rPr>
        <w:t>=0.05</w:t>
      </w:r>
      <w:r>
        <w:rPr>
          <w:sz w:val="28"/>
          <w:szCs w:val="28"/>
        </w:rPr>
        <w:t>).</w:t>
      </w:r>
    </w:p>
    <w:p w:rsidR="00685635" w:rsidRDefault="00685635" w:rsidP="0068563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отрезок </w:t>
      </w:r>
      <w:r w:rsidRPr="00685635">
        <w:rPr>
          <w:sz w:val="28"/>
          <w:szCs w:val="28"/>
        </w:rPr>
        <w:t xml:space="preserve">[0;1] </w:t>
      </w:r>
      <w:r>
        <w:rPr>
          <w:sz w:val="28"/>
          <w:szCs w:val="28"/>
        </w:rPr>
        <w:t>разбивался на 10 интервалов.</w:t>
      </w:r>
    </w:p>
    <w:p w:rsidR="00685635" w:rsidRDefault="00685635" w:rsidP="00685635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Колмогорова:</w:t>
      </w:r>
    </w:p>
    <w:p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Рассматривается статистика:</w:t>
      </w:r>
    </w:p>
    <w:p w:rsidR="00685635" w:rsidRDefault="00CA630A" w:rsidP="00685635">
      <w:pPr>
        <w:ind w:firstLine="357"/>
        <w:jc w:val="center"/>
        <w:rPr>
          <w:sz w:val="28"/>
          <w:szCs w:val="28"/>
        </w:rPr>
      </w:pPr>
      <w:r w:rsidRPr="00685635">
        <w:rPr>
          <w:position w:val="-24"/>
          <w:sz w:val="28"/>
          <w:szCs w:val="28"/>
        </w:rPr>
        <w:object w:dxaOrig="3060" w:dyaOrig="480">
          <v:shape id="_x0000_i1054" type="#_x0000_t75" style="width:213pt;height:33pt" o:ole="">
            <v:imagedata r:id="rId62" o:title=""/>
          </v:shape>
          <o:OLEObject Type="Embed" ProgID="Equation.DSMT4" ShapeID="_x0000_i1054" DrawAspect="Content" ObjectID="_1577353908" r:id="rId63"/>
        </w:object>
      </w:r>
    </w:p>
    <w:p w:rsidR="00915633" w:rsidRDefault="00915633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г</w:t>
      </w:r>
      <w:r w:rsidR="00685635">
        <w:rPr>
          <w:sz w:val="28"/>
          <w:szCs w:val="28"/>
        </w:rPr>
        <w:t>де</w:t>
      </w:r>
    </w:p>
    <w:p w:rsidR="00685635" w:rsidRDefault="00685635" w:rsidP="00685635">
      <w:pPr>
        <w:ind w:firstLine="357"/>
      </w:pPr>
      <w:r>
        <w:rPr>
          <w:sz w:val="28"/>
          <w:szCs w:val="28"/>
        </w:rPr>
        <w:t xml:space="preserve"> </w:t>
      </w:r>
      <w:r w:rsidR="00CA630A" w:rsidRPr="00685635">
        <w:rPr>
          <w:position w:val="-28"/>
        </w:rPr>
        <w:object w:dxaOrig="2840" w:dyaOrig="680">
          <v:shape id="_x0000_i1055" type="#_x0000_t75" style="width:159.6pt;height:38.4pt" o:ole="">
            <v:imagedata r:id="rId64" o:title=""/>
          </v:shape>
          <o:OLEObject Type="Embed" ProgID="Equation.DSMT4" ShapeID="_x0000_i1055" DrawAspect="Content" ObjectID="_1577353909" r:id="rId65"/>
        </w:object>
      </w:r>
      <w:r w:rsidR="00915633">
        <w:t xml:space="preserve">, </w:t>
      </w:r>
    </w:p>
    <w:p w:rsidR="00915633" w:rsidRDefault="00CA630A" w:rsidP="00685635">
      <w:pPr>
        <w:ind w:firstLine="357"/>
        <w:rPr>
          <w:lang w:val="en-US"/>
        </w:rPr>
      </w:pPr>
      <w:r w:rsidRPr="00CA630A">
        <w:rPr>
          <w:position w:val="-12"/>
          <w:sz w:val="16"/>
        </w:rPr>
        <w:object w:dxaOrig="600" w:dyaOrig="360">
          <v:shape id="_x0000_i1056" type="#_x0000_t75" style="width:34.2pt;height:20.4pt" o:ole="">
            <v:imagedata r:id="rId66" o:title=""/>
          </v:shape>
          <o:OLEObject Type="Embed" ProgID="Equation.DSMT4" ShapeID="_x0000_i1056" DrawAspect="Content" ObjectID="_1577353910" r:id="rId67"/>
        </w:object>
      </w:r>
      <w:r w:rsidRPr="004F728D">
        <w:rPr>
          <w:position w:val="-10"/>
        </w:rPr>
        <w:object w:dxaOrig="4640" w:dyaOrig="320">
          <v:shape id="_x0000_i1057" type="#_x0000_t75" style="width:232.2pt;height:16.2pt" o:ole="">
            <v:imagedata r:id="rId68" o:title=""/>
          </v:shape>
          <o:OLEObject Type="Embed" ProgID="Equation.DSMT4" ShapeID="_x0000_i1057" DrawAspect="Content" ObjectID="_1577353911" r:id="rId69"/>
        </w:object>
      </w:r>
    </w:p>
    <w:p w:rsidR="00915633" w:rsidRPr="00D56485" w:rsidRDefault="00915633" w:rsidP="000456AC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915633">
        <w:rPr>
          <w:position w:val="-12"/>
          <w:sz w:val="28"/>
          <w:szCs w:val="28"/>
        </w:rPr>
        <w:object w:dxaOrig="1040" w:dyaOrig="400">
          <v:shape id="_x0000_i1058" type="#_x0000_t75" style="width:51.6pt;height:20.4pt" o:ole="">
            <v:imagedata r:id="rId70" o:title=""/>
          </v:shape>
          <o:OLEObject Type="Embed" ProgID="Equation.DSMT4" ShapeID="_x0000_i1058" DrawAspect="Content" ObjectID="_1577353912" r:id="rId71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20" w:dyaOrig="360">
          <v:shape id="_x0000_i1059" type="#_x0000_t75" style="width:71.4pt;height:18pt" o:ole="">
            <v:imagedata r:id="rId72" o:title=""/>
          </v:shape>
          <o:OLEObject Type="Embed" ProgID="Equation.DSMT4" ShapeID="_x0000_i1059" DrawAspect="Content" ObjectID="_1577353913" r:id="rId73"/>
        </w:object>
      </w:r>
      <w:r w:rsidRPr="00685635">
        <w:t xml:space="preserve">, </w:t>
      </w:r>
      <w:r>
        <w:rPr>
          <w:i/>
          <w:sz w:val="28"/>
          <w:szCs w:val="28"/>
          <w:lang w:val="en-US"/>
        </w:rPr>
        <w:t>K</w: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85635">
        <w:rPr>
          <w:sz w:val="28"/>
          <w:szCs w:val="28"/>
        </w:rPr>
        <w:t xml:space="preserve"> ф</w:t>
      </w:r>
      <w:r>
        <w:rPr>
          <w:sz w:val="28"/>
          <w:szCs w:val="28"/>
        </w:rPr>
        <w:t>ункция распределения</w:t>
      </w:r>
      <w:r w:rsidRPr="009156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Колмогорова</w: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>
          <v:shape id="_x0000_i1060" type="#_x0000_t75" style="width:9.6pt;height:11.4pt" o:ole="">
            <v:imagedata r:id="rId58" o:title=""/>
          </v:shape>
          <o:OLEObject Type="Embed" ProgID="Equation.DSMT4" ShapeID="_x0000_i1060" DrawAspect="Content" ObjectID="_1577353914" r:id="rId74"/>
        </w:object>
      </w:r>
      <w:r w:rsidRPr="00685635">
        <w:rPr>
          <w:sz w:val="28"/>
          <w:szCs w:val="28"/>
        </w:rPr>
        <w:t xml:space="preserve"> - уровень значимости</w:t>
      </w:r>
      <w:r>
        <w:rPr>
          <w:sz w:val="28"/>
          <w:szCs w:val="28"/>
        </w:rPr>
        <w:t>.</w:t>
      </w:r>
    </w:p>
    <w:p w:rsidR="000456AC" w:rsidRPr="00D56485" w:rsidRDefault="000456AC" w:rsidP="000456AC">
      <w:pPr>
        <w:rPr>
          <w:sz w:val="28"/>
          <w:szCs w:val="28"/>
        </w:rPr>
      </w:pPr>
    </w:p>
    <w:p w:rsidR="00915633" w:rsidRDefault="000456AC" w:rsidP="000456AC">
      <w:pPr>
        <w:spacing w:after="120"/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B379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B379EF">
        <w:rPr>
          <w:b/>
          <w:sz w:val="28"/>
          <w:szCs w:val="28"/>
        </w:rPr>
        <w:t>:</w:t>
      </w:r>
      <w:r w:rsidR="007F7693">
        <w:rPr>
          <w:b/>
          <w:sz w:val="28"/>
          <w:szCs w:val="28"/>
        </w:rPr>
        <w:t xml:space="preserve"> см по ссылке</w:t>
      </w:r>
    </w:p>
    <w:p w:rsidR="000456AC" w:rsidRPr="007F7693" w:rsidRDefault="007F7693" w:rsidP="007F7693">
      <w:pPr>
        <w:spacing w:after="120"/>
        <w:ind w:firstLine="357"/>
        <w:rPr>
          <w:b/>
          <w:sz w:val="28"/>
          <w:szCs w:val="28"/>
        </w:rPr>
      </w:pPr>
      <w:hyperlink r:id="rId75" w:history="1">
        <w:r w:rsidRPr="00301962">
          <w:rPr>
            <w:rStyle w:val="Hyperlink"/>
            <w:b/>
            <w:sz w:val="28"/>
            <w:szCs w:val="28"/>
          </w:rPr>
          <w:t>https://github.com/NowanIlfideme/statmodelling/blob/master/Lab1.py</w:t>
        </w:r>
      </w:hyperlink>
      <w:r>
        <w:rPr>
          <w:b/>
          <w:sz w:val="28"/>
          <w:szCs w:val="28"/>
        </w:rPr>
        <w:t xml:space="preserve"> </w:t>
      </w:r>
    </w:p>
    <w:p w:rsidR="000456AC" w:rsidRPr="000456AC" w:rsidRDefault="000456AC" w:rsidP="000456AC">
      <w:pPr>
        <w:spacing w:after="120"/>
        <w:ind w:firstLine="357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t>Результаты:</w:t>
      </w:r>
    </w:p>
    <w:p w:rsidR="000456AC" w:rsidRDefault="00CA630A" w:rsidP="00D56485">
      <w:pPr>
        <w:spacing w:after="480"/>
        <w:ind w:firstLine="357"/>
        <w:rPr>
          <w:noProof/>
          <w:sz w:val="28"/>
          <w:szCs w:val="28"/>
          <w:lang w:val="fr-FR"/>
        </w:rPr>
      </w:pPr>
      <w:r>
        <w:rPr>
          <w:sz w:val="28"/>
          <w:szCs w:val="28"/>
        </w:rPr>
        <w:t>По всем тестам проходит.</w:t>
      </w:r>
    </w:p>
    <w:p w:rsidR="00CA630A" w:rsidRDefault="00CA630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6485" w:rsidRPr="00D56485" w:rsidRDefault="00D56485" w:rsidP="00D56485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2</w:t>
      </w:r>
      <w:r w:rsidRPr="00D56485">
        <w:rPr>
          <w:b/>
          <w:sz w:val="32"/>
          <w:szCs w:val="32"/>
        </w:rPr>
        <w:t>.</w:t>
      </w:r>
    </w:p>
    <w:p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D56485" w:rsidRDefault="00D56485" w:rsidP="00D56485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Смоделировать распределение Пуассона и реализовать проверку методом Пирсона.</w:t>
      </w:r>
    </w:p>
    <w:p w:rsidR="00D56485" w:rsidRDefault="00D56485" w:rsidP="00D56485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Пуассона (с параметром </w:t>
      </w:r>
      <w:r w:rsidRPr="00D56485">
        <w:rPr>
          <w:b/>
          <w:position w:val="-6"/>
          <w:sz w:val="28"/>
          <w:szCs w:val="28"/>
        </w:rPr>
        <w:object w:dxaOrig="220" w:dyaOrig="279">
          <v:shape id="_x0000_i1061" type="#_x0000_t75" style="width:11.4pt;height:14.4pt" o:ole="">
            <v:imagedata r:id="rId76" o:title=""/>
          </v:shape>
          <o:OLEObject Type="Embed" ProgID="Equation.DSMT4" ShapeID="_x0000_i1061" DrawAspect="Content" ObjectID="_1577353915" r:id="rId77"/>
        </w:object>
      </w:r>
      <w:r>
        <w:rPr>
          <w:b/>
          <w:sz w:val="28"/>
          <w:szCs w:val="28"/>
        </w:rPr>
        <w:t>):</w:t>
      </w:r>
    </w:p>
    <w:p w:rsidR="00D56485" w:rsidRDefault="00D56485" w:rsidP="00D56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w:r w:rsidRPr="00D56485">
        <w:rPr>
          <w:position w:val="-10"/>
          <w:sz w:val="28"/>
          <w:szCs w:val="28"/>
        </w:rPr>
        <w:object w:dxaOrig="200" w:dyaOrig="320">
          <v:shape id="_x0000_i1062" type="#_x0000_t75" style="width:9.6pt;height:15.6pt" o:ole="">
            <v:imagedata r:id="rId78" o:title=""/>
          </v:shape>
          <o:OLEObject Type="Embed" ProgID="Equation.DSMT4" ShapeID="_x0000_i1062" DrawAspect="Content" ObjectID="_1577353916" r:id="rId79"/>
        </w:object>
      </w:r>
      <w:r>
        <w:rPr>
          <w:sz w:val="28"/>
          <w:szCs w:val="28"/>
        </w:rPr>
        <w:t xml:space="preserve"> принимает только целые неотрицательные значения, причем </w:t>
      </w:r>
      <w:r w:rsidRPr="00D56485">
        <w:rPr>
          <w:position w:val="-24"/>
          <w:sz w:val="28"/>
          <w:szCs w:val="28"/>
        </w:rPr>
        <w:object w:dxaOrig="2740" w:dyaOrig="660">
          <v:shape id="_x0000_i1063" type="#_x0000_t75" style="width:137.4pt;height:33pt" o:ole="">
            <v:imagedata r:id="rId80" o:title=""/>
          </v:shape>
          <o:OLEObject Type="Embed" ProgID="Equation.DSMT4" ShapeID="_x0000_i1063" DrawAspect="Content" ObjectID="_1577353917" r:id="rId81"/>
        </w:object>
      </w:r>
    </w:p>
    <w:p w:rsidR="00D56485" w:rsidRDefault="00D56485" w:rsidP="00D5648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>В данной работе, сначала моделировалась последовательность БСВ, а потом по каждой БСВ строился соответствующий элемент выборки распределения Пуассона: отрезок</w:t>
      </w:r>
      <w:r w:rsidRPr="00D56485">
        <w:rPr>
          <w:sz w:val="28"/>
          <w:szCs w:val="28"/>
        </w:rPr>
        <w:t xml:space="preserve"> [</w:t>
      </w:r>
      <w:r>
        <w:rPr>
          <w:sz w:val="28"/>
          <w:szCs w:val="28"/>
        </w:rPr>
        <w:t>0</w:t>
      </w:r>
      <w:r w:rsidRPr="00D56485">
        <w:rPr>
          <w:sz w:val="28"/>
          <w:szCs w:val="28"/>
        </w:rPr>
        <w:t>;1]</w:t>
      </w:r>
      <w:r>
        <w:rPr>
          <w:sz w:val="28"/>
          <w:szCs w:val="28"/>
        </w:rPr>
        <w:t xml:space="preserve"> разбивался на интервалы длин </w:t>
      </w:r>
      <w:r w:rsidRPr="00B34BA4">
        <w:rPr>
          <w:position w:val="-24"/>
        </w:rPr>
        <w:object w:dxaOrig="360" w:dyaOrig="660">
          <v:shape id="_x0000_i1064" type="#_x0000_t75" style="width:18pt;height:33pt" o:ole="">
            <v:imagedata r:id="rId82" o:title=""/>
          </v:shape>
          <o:OLEObject Type="Embed" ProgID="Equation.DSMT4" ShapeID="_x0000_i1064" DrawAspect="Content" ObjectID="_1577353918" r:id="rId83"/>
        </w:object>
      </w:r>
      <w:r>
        <w:t xml:space="preserve">  </w:t>
      </w:r>
      <w:r>
        <w:rPr>
          <w:sz w:val="28"/>
          <w:szCs w:val="28"/>
        </w:rPr>
        <w:t>проверялось, в какой интервал попадает элемент последовательности БСВ.</w:t>
      </w:r>
    </w:p>
    <w:p w:rsidR="00D56485" w:rsidRDefault="00D56485" w:rsidP="00D56485">
      <w:pPr>
        <w:spacing w:after="240"/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7F76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7F7693">
        <w:rPr>
          <w:b/>
          <w:sz w:val="28"/>
          <w:szCs w:val="28"/>
        </w:rPr>
        <w:t>:</w:t>
      </w:r>
      <w:r w:rsidR="007F7693">
        <w:rPr>
          <w:b/>
          <w:sz w:val="28"/>
          <w:szCs w:val="28"/>
        </w:rPr>
        <w:t xml:space="preserve"> см по ссылке </w:t>
      </w:r>
    </w:p>
    <w:p w:rsidR="00D56485" w:rsidRPr="007F7693" w:rsidRDefault="007F7693" w:rsidP="007F7693">
      <w:pPr>
        <w:spacing w:after="240"/>
        <w:ind w:firstLine="357"/>
        <w:rPr>
          <w:b/>
          <w:sz w:val="28"/>
          <w:szCs w:val="28"/>
        </w:rPr>
      </w:pPr>
      <w:hyperlink r:id="rId84" w:history="1">
        <w:r w:rsidRPr="00301962">
          <w:rPr>
            <w:rStyle w:val="Hyperlink"/>
            <w:b/>
            <w:sz w:val="28"/>
            <w:szCs w:val="28"/>
          </w:rPr>
          <w:t>https://github.com/NowanIlfideme/statmodelling/blob/master/Lab2.py</w:t>
        </w:r>
      </w:hyperlink>
      <w:r>
        <w:rPr>
          <w:b/>
          <w:sz w:val="28"/>
          <w:szCs w:val="28"/>
        </w:rPr>
        <w:t xml:space="preserve"> </w:t>
      </w:r>
    </w:p>
    <w:p w:rsidR="00D56485" w:rsidRPr="00652E82" w:rsidRDefault="00D56485" w:rsidP="00D56485">
      <w:pPr>
        <w:ind w:firstLine="357"/>
        <w:rPr>
          <w:b/>
          <w:noProof/>
          <w:sz w:val="28"/>
          <w:szCs w:val="28"/>
          <w:lang w:val="en-US"/>
        </w:rPr>
      </w:pPr>
      <w:r w:rsidRPr="00CA630A">
        <w:rPr>
          <w:b/>
          <w:noProof/>
          <w:sz w:val="28"/>
          <w:szCs w:val="28"/>
        </w:rPr>
        <w:t>Результ</w:t>
      </w:r>
      <w:r w:rsidR="00CA630A" w:rsidRPr="00CA630A">
        <w:rPr>
          <w:b/>
          <w:noProof/>
          <w:sz w:val="28"/>
          <w:szCs w:val="28"/>
        </w:rPr>
        <w:t>а</w:t>
      </w:r>
      <w:r w:rsidRPr="00CA630A">
        <w:rPr>
          <w:b/>
          <w:noProof/>
          <w:sz w:val="28"/>
          <w:szCs w:val="28"/>
        </w:rPr>
        <w:t>т</w:t>
      </w:r>
      <w:r w:rsidRPr="00652E82">
        <w:rPr>
          <w:b/>
          <w:noProof/>
          <w:sz w:val="28"/>
          <w:szCs w:val="28"/>
          <w:lang w:val="en-US"/>
        </w:rPr>
        <w:t>: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BernoulliGen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0.527089256866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BinomialGen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0.834326795774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GeometricGen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0.554901100245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PoissonGen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0.157394209549</w:t>
      </w:r>
    </w:p>
    <w:p w:rsidR="00652E82" w:rsidRDefault="00652E82" w:rsidP="00652E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DiscreteUniformGen</w:t>
      </w:r>
    </w:p>
    <w:p w:rsidR="00B62F87" w:rsidRPr="00652E82" w:rsidRDefault="00652E82" w:rsidP="00652E82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0.536017885119</w:t>
      </w:r>
    </w:p>
    <w:p w:rsidR="00652E82" w:rsidRDefault="00652E82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52160" cy="431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852160" cy="431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52160" cy="431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852160" cy="431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52160" cy="4312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br w:type="page"/>
      </w:r>
    </w:p>
    <w:p w:rsidR="00CA630A" w:rsidRPr="00652E82" w:rsidRDefault="00CA630A">
      <w:pPr>
        <w:rPr>
          <w:b/>
          <w:sz w:val="32"/>
          <w:szCs w:val="32"/>
          <w:lang w:val="en-US"/>
        </w:rPr>
      </w:pPr>
    </w:p>
    <w:p w:rsidR="00B62F87" w:rsidRPr="00D56485" w:rsidRDefault="00B62F87" w:rsidP="00B62F8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</w:t>
      </w:r>
      <w:r w:rsidRPr="00D56485">
        <w:rPr>
          <w:b/>
          <w:sz w:val="32"/>
          <w:szCs w:val="32"/>
        </w:rPr>
        <w:t>.</w:t>
      </w:r>
    </w:p>
    <w:p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B62F87" w:rsidRDefault="00B62F87" w:rsidP="00B62F87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Смоделировать распределение Вейбулла-Гнеденко и реализовать проверку методом Колмогорова.</w:t>
      </w:r>
    </w:p>
    <w:p w:rsidR="00B62F87" w:rsidRDefault="00B62F87" w:rsidP="00B62F8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</w:t>
      </w:r>
      <w:r w:rsidRPr="00B62F87">
        <w:rPr>
          <w:b/>
          <w:sz w:val="28"/>
          <w:szCs w:val="28"/>
        </w:rPr>
        <w:t xml:space="preserve">Вейбулла-Гнеденко </w:t>
      </w:r>
      <w:r>
        <w:rPr>
          <w:b/>
          <w:sz w:val="28"/>
          <w:szCs w:val="28"/>
        </w:rPr>
        <w:t xml:space="preserve">(с параметрами </w:t>
      </w:r>
      <w:r w:rsidRPr="00B62F87"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k</w:t>
      </w:r>
      <w:r w:rsidRPr="00B62F87">
        <w:rPr>
          <w:i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56485">
        <w:rPr>
          <w:b/>
          <w:position w:val="-6"/>
          <w:sz w:val="28"/>
          <w:szCs w:val="28"/>
        </w:rPr>
        <w:object w:dxaOrig="220" w:dyaOrig="279">
          <v:shape id="_x0000_i1066" type="#_x0000_t75" style="width:11.4pt;height:14.4pt" o:ole="">
            <v:imagedata r:id="rId76" o:title=""/>
          </v:shape>
          <o:OLEObject Type="Embed" ProgID="Equation.DSMT4" ShapeID="_x0000_i1066" DrawAspect="Content" ObjectID="_1577353919" r:id="rId90"/>
        </w:object>
      </w:r>
      <w:r>
        <w:rPr>
          <w:b/>
          <w:sz w:val="28"/>
          <w:szCs w:val="28"/>
        </w:rPr>
        <w:t>):</w:t>
      </w:r>
    </w:p>
    <w:p w:rsidR="00B62F87" w:rsidRDefault="00B62F87" w:rsidP="00B62F87">
      <w:pPr>
        <w:spacing w:after="480"/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имеет плотность</w:t>
      </w:r>
    </w:p>
    <w:p w:rsidR="00B62F87" w:rsidRDefault="00B62F87" w:rsidP="00B62F87">
      <w:pPr>
        <w:spacing w:after="480"/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48"/>
          <w:sz w:val="28"/>
          <w:szCs w:val="28"/>
        </w:rPr>
        <w:object w:dxaOrig="3040" w:dyaOrig="1120">
          <v:shape id="_x0000_i1067" type="#_x0000_t75" style="width:193.2pt;height:71.4pt" o:ole="">
            <v:imagedata r:id="rId91" o:title=""/>
          </v:shape>
          <o:OLEObject Type="Embed" ProgID="Equation.DSMT4" ShapeID="_x0000_i1067" DrawAspect="Content" ObjectID="_1577353920" r:id="rId92"/>
        </w:object>
      </w:r>
    </w:p>
    <w:p w:rsidR="00B62F87" w:rsidRDefault="00B62F87" w:rsidP="00B62F8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может быть смоделировано методом обратной функции:</w:t>
      </w:r>
    </w:p>
    <w:p w:rsidR="00B62F87" w:rsidRPr="00B379EF" w:rsidRDefault="00B62F87" w:rsidP="00B62F87">
      <w:pPr>
        <w:ind w:firstLine="357"/>
        <w:jc w:val="center"/>
        <w:rPr>
          <w:sz w:val="28"/>
          <w:szCs w:val="28"/>
        </w:rPr>
      </w:pPr>
      <w:r w:rsidRPr="00B62F87">
        <w:rPr>
          <w:position w:val="-10"/>
          <w:sz w:val="28"/>
          <w:szCs w:val="28"/>
        </w:rPr>
        <w:object w:dxaOrig="2160" w:dyaOrig="360">
          <v:shape id="_x0000_i1068" type="#_x0000_t75" style="width:108pt;height:18pt" o:ole="">
            <v:imagedata r:id="rId93" o:title=""/>
          </v:shape>
          <o:OLEObject Type="Embed" ProgID="Equation.DSMT4" ShapeID="_x0000_i1068" DrawAspect="Content" ObjectID="_1577353921" r:id="rId94"/>
        </w:object>
      </w:r>
      <w:r w:rsidRPr="00B379EF">
        <w:rPr>
          <w:sz w:val="28"/>
          <w:szCs w:val="28"/>
        </w:rPr>
        <w:t>,</w:t>
      </w:r>
    </w:p>
    <w:p w:rsidR="00B62F87" w:rsidRPr="00B379EF" w:rsidRDefault="00B62F87" w:rsidP="007D372E">
      <w:pPr>
        <w:spacing w:after="240"/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U</w:t>
      </w:r>
      <w:r>
        <w:rPr>
          <w:sz w:val="28"/>
          <w:szCs w:val="28"/>
          <w:lang w:val="fr-FR"/>
        </w:rPr>
        <w:t xml:space="preserve"> </w:t>
      </w:r>
      <w:r w:rsidRPr="00B379EF">
        <w:rPr>
          <w:sz w:val="28"/>
          <w:szCs w:val="28"/>
        </w:rPr>
        <w:t xml:space="preserve">– </w:t>
      </w:r>
      <w:r>
        <w:rPr>
          <w:sz w:val="28"/>
          <w:szCs w:val="28"/>
        </w:rPr>
        <w:t>БСВ</w:t>
      </w:r>
      <w:r w:rsidRPr="00B379EF">
        <w:rPr>
          <w:sz w:val="28"/>
          <w:szCs w:val="28"/>
        </w:rPr>
        <w:t>.</w:t>
      </w:r>
    </w:p>
    <w:p w:rsidR="007F7693" w:rsidRDefault="007D372E" w:rsidP="007F7693">
      <w:pPr>
        <w:spacing w:after="120"/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B379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B379EF">
        <w:rPr>
          <w:b/>
          <w:sz w:val="28"/>
          <w:szCs w:val="28"/>
        </w:rPr>
        <w:t>:</w:t>
      </w:r>
      <w:r w:rsidR="007F7693" w:rsidRPr="00D16B2B">
        <w:rPr>
          <w:b/>
          <w:sz w:val="28"/>
          <w:szCs w:val="28"/>
        </w:rPr>
        <w:t xml:space="preserve"> </w:t>
      </w:r>
      <w:r w:rsidR="007F7693">
        <w:rPr>
          <w:b/>
          <w:sz w:val="28"/>
          <w:szCs w:val="28"/>
        </w:rPr>
        <w:t xml:space="preserve">см. по ссылке </w:t>
      </w:r>
    </w:p>
    <w:p w:rsidR="0005745F" w:rsidRDefault="0005745F" w:rsidP="007F7693">
      <w:pPr>
        <w:spacing w:after="120"/>
        <w:ind w:firstLine="357"/>
        <w:rPr>
          <w:b/>
          <w:sz w:val="28"/>
          <w:szCs w:val="28"/>
        </w:rPr>
      </w:pPr>
      <w:hyperlink r:id="rId95" w:history="1">
        <w:r w:rsidRPr="00301962">
          <w:rPr>
            <w:rStyle w:val="Hyperlink"/>
            <w:b/>
            <w:sz w:val="28"/>
            <w:szCs w:val="28"/>
          </w:rPr>
          <w:t>https://github.com/NowanIlfideme/statmodelling/blob/master/Lab3.py</w:t>
        </w:r>
      </w:hyperlink>
      <w:r>
        <w:rPr>
          <w:b/>
          <w:sz w:val="28"/>
          <w:szCs w:val="28"/>
        </w:rPr>
        <w:t xml:space="preserve"> </w:t>
      </w:r>
    </w:p>
    <w:p w:rsidR="007D372E" w:rsidRDefault="007D372E" w:rsidP="007F7693">
      <w:pPr>
        <w:spacing w:after="120"/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ContinuousUniform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1.0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NormalUnivariate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0.701077186769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LogNormal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0.638960751179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ExponentialDist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1.0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GammaDist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1.0</w:t>
      </w:r>
    </w:p>
    <w:p w:rsidR="00541208" w:rsidRDefault="00541208" w:rsidP="00541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Generating 1000 of BetaDist</w:t>
      </w:r>
    </w:p>
    <w:p w:rsidR="007D372E" w:rsidRPr="003221E9" w:rsidRDefault="00541208" w:rsidP="00541208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 result: 0.956747667308</w:t>
      </w:r>
    </w:p>
    <w:p w:rsidR="00CA630A" w:rsidRDefault="00541208" w:rsidP="00CA630A">
      <w:pPr>
        <w:spacing w:after="480"/>
        <w:ind w:firstLine="35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52160" cy="431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852160" cy="431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85216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852160" cy="431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852160" cy="431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852160" cy="431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30A" w:rsidRDefault="00CA630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D372E" w:rsidRPr="00D56485" w:rsidRDefault="007D372E" w:rsidP="007D372E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4.1</w:t>
      </w:r>
      <w:r w:rsidRPr="00D56485">
        <w:rPr>
          <w:b/>
          <w:sz w:val="32"/>
          <w:szCs w:val="32"/>
        </w:rPr>
        <w:t>.</w:t>
      </w:r>
    </w:p>
    <w:p w:rsidR="007D372E" w:rsidRDefault="007D372E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7D372E" w:rsidRDefault="007D372E" w:rsidP="007D372E">
      <w:pPr>
        <w:ind w:firstLine="357"/>
        <w:rPr>
          <w:sz w:val="28"/>
          <w:szCs w:val="28"/>
        </w:rPr>
      </w:pPr>
      <w:r>
        <w:rPr>
          <w:sz w:val="28"/>
          <w:szCs w:val="28"/>
        </w:rPr>
        <w:t>Вычислить интеграл методом Монте-Карло:</w:t>
      </w:r>
    </w:p>
    <w:p w:rsidR="007D372E" w:rsidRDefault="00D16B2B" w:rsidP="007D372E">
      <w:pPr>
        <w:ind w:firstLine="357"/>
        <w:jc w:val="center"/>
        <w:rPr>
          <w:sz w:val="28"/>
          <w:szCs w:val="28"/>
        </w:rPr>
      </w:pPr>
      <w:r w:rsidRPr="007D372E">
        <w:rPr>
          <w:position w:val="-32"/>
          <w:sz w:val="28"/>
          <w:szCs w:val="28"/>
        </w:rPr>
        <w:object w:dxaOrig="1860" w:dyaOrig="740">
          <v:shape id="_x0000_i1103" type="#_x0000_t75" style="width:122.4pt;height:48pt" o:ole="">
            <v:imagedata r:id="rId102" o:title=""/>
          </v:shape>
          <o:OLEObject Type="Embed" ProgID="Equation.DSMT4" ShapeID="_x0000_i1103" DrawAspect="Content" ObjectID="_1577353922" r:id="rId103"/>
        </w:object>
      </w:r>
      <w:r>
        <w:rPr>
          <w:sz w:val="28"/>
          <w:szCs w:val="28"/>
        </w:rPr>
        <w:t xml:space="preserve"> и </w:t>
      </w:r>
      <w:r w:rsidRPr="007D372E">
        <w:rPr>
          <w:position w:val="-32"/>
          <w:sz w:val="28"/>
          <w:szCs w:val="28"/>
        </w:rPr>
        <w:object w:dxaOrig="2060" w:dyaOrig="740">
          <v:shape id="_x0000_i1107" type="#_x0000_t75" style="width:135pt;height:48pt" o:ole="">
            <v:imagedata r:id="rId104" o:title=""/>
          </v:shape>
          <o:OLEObject Type="Embed" ProgID="Equation.DSMT4" ShapeID="_x0000_i1107" DrawAspect="Content" ObjectID="_1577353923" r:id="rId105"/>
        </w:object>
      </w:r>
    </w:p>
    <w:p w:rsidR="007D372E" w:rsidRDefault="007D372E" w:rsidP="007D372E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7D372E" w:rsidRDefault="00C46AD0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вычисления интеграла: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</w:t>
      </w:r>
      <w:r w:rsidRPr="00C46AD0">
        <w:rPr>
          <w:position w:val="-34"/>
          <w:sz w:val="28"/>
          <w:szCs w:val="28"/>
        </w:rPr>
        <w:object w:dxaOrig="900" w:dyaOrig="780">
          <v:shape id="_x0000_i1070" type="#_x0000_t75" style="width:58.8pt;height:50.4pt" o:ole="">
            <v:imagedata r:id="rId106" o:title=""/>
          </v:shape>
          <o:OLEObject Type="Embed" ProgID="Equation.DSMT4" ShapeID="_x0000_i1070" DrawAspect="Content" ObjectID="_1577353924" r:id="rId107"/>
        </w:object>
      </w:r>
      <w:r>
        <w:rPr>
          <w:sz w:val="28"/>
          <w:szCs w:val="28"/>
        </w:rPr>
        <w:t>.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10"/>
          <w:sz w:val="28"/>
          <w:szCs w:val="28"/>
        </w:rPr>
        <w:object w:dxaOrig="200" w:dyaOrig="260">
          <v:shape id="_x0000_i1071" type="#_x0000_t75" style="width:9.6pt;height:12.6pt" o:ole="">
            <v:imagedata r:id="rId108" o:title=""/>
          </v:shape>
          <o:OLEObject Type="Embed" ProgID="Equation.DSMT4" ShapeID="_x0000_i1071" DrawAspect="Content" ObjectID="_1577353925" r:id="rId109"/>
        </w:object>
      </w:r>
      <w:r>
        <w:rPr>
          <w:sz w:val="28"/>
          <w:szCs w:val="28"/>
        </w:rPr>
        <w:t xml:space="preserve"> - произвольная случайная величина с плотностью распределения </w:t>
      </w:r>
      <w:r w:rsidRPr="00C46AD0">
        <w:rPr>
          <w:position w:val="-14"/>
          <w:sz w:val="28"/>
          <w:szCs w:val="28"/>
        </w:rPr>
        <w:object w:dxaOrig="1760" w:dyaOrig="380">
          <v:shape id="_x0000_i1072" type="#_x0000_t75" style="width:99pt;height:21pt" o:ole="">
            <v:imagedata r:id="rId110" o:title=""/>
          </v:shape>
          <o:OLEObject Type="Embed" ProgID="Equation.DSMT4" ShapeID="_x0000_i1072" DrawAspect="Content" ObjectID="_1577353926" r:id="rId111"/>
        </w:object>
      </w:r>
      <w:r>
        <w:rPr>
          <w:sz w:val="28"/>
          <w:szCs w:val="28"/>
        </w:rPr>
        <w:t xml:space="preserve"> имеющая конечный момент второго порядка. </w: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32"/>
          <w:sz w:val="28"/>
          <w:szCs w:val="28"/>
        </w:rPr>
        <w:object w:dxaOrig="1080" w:dyaOrig="700">
          <v:shape id="_x0000_i1073" type="#_x0000_t75" style="width:54pt;height:35.4pt" o:ole="">
            <v:imagedata r:id="rId112" o:title=""/>
          </v:shape>
          <o:OLEObject Type="Embed" ProgID="Equation.DSMT4" ShapeID="_x0000_i1073" DrawAspect="Content" ObjectID="_1577353927" r:id="rId113"/>
        </w:object>
      </w:r>
      <w:r>
        <w:rPr>
          <w:sz w:val="28"/>
          <w:szCs w:val="28"/>
        </w:rPr>
        <w:t xml:space="preserve"> Тогда </w:t>
      </w:r>
      <w:r w:rsidRPr="00C46AD0">
        <w:rPr>
          <w:position w:val="-10"/>
          <w:sz w:val="28"/>
          <w:szCs w:val="28"/>
        </w:rPr>
        <w:object w:dxaOrig="2079" w:dyaOrig="320">
          <v:shape id="_x0000_i1074" type="#_x0000_t75" style="width:104.4pt;height:15.6pt" o:ole="">
            <v:imagedata r:id="rId114" o:title=""/>
          </v:shape>
          <o:OLEObject Type="Embed" ProgID="Equation.DSMT4" ShapeID="_x0000_i1074" DrawAspect="Content" ObjectID="_1577353928" r:id="rId115"/>
        </w:object>
      </w:r>
    </w:p>
    <w:p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качестве приближенного значения </w:t>
      </w:r>
      <w:r>
        <w:rPr>
          <w:i/>
          <w:sz w:val="28"/>
          <w:szCs w:val="28"/>
          <w:lang w:val="en-US"/>
        </w:rPr>
        <w:t>a</w:t>
      </w:r>
      <w:r w:rsidRPr="00C46A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взять</w:t>
      </w:r>
    </w:p>
    <w:p w:rsidR="00C46AD0" w:rsidRDefault="00AF2DF6" w:rsidP="00C46AD0">
      <w:pPr>
        <w:ind w:firstLine="357"/>
        <w:jc w:val="center"/>
        <w:rPr>
          <w:sz w:val="28"/>
          <w:szCs w:val="28"/>
        </w:rPr>
      </w:pPr>
      <w:r w:rsidRPr="00AF2DF6">
        <w:rPr>
          <w:position w:val="-32"/>
          <w:sz w:val="28"/>
          <w:szCs w:val="28"/>
        </w:rPr>
        <w:object w:dxaOrig="2100" w:dyaOrig="720">
          <v:shape id="_x0000_i1075" type="#_x0000_t75" style="width:105pt;height:36pt" o:ole="">
            <v:imagedata r:id="rId116" o:title=""/>
          </v:shape>
          <o:OLEObject Type="Embed" ProgID="Equation.DSMT4" ShapeID="_x0000_i1075" DrawAspect="Content" ObjectID="_1577353929" r:id="rId117"/>
        </w:object>
      </w:r>
    </w:p>
    <w:p w:rsidR="00AF2DF6" w:rsidRPr="00AF2DF6" w:rsidRDefault="00AF2DF6" w:rsidP="00632217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C46AD0">
        <w:rPr>
          <w:position w:val="-10"/>
          <w:sz w:val="28"/>
          <w:szCs w:val="28"/>
        </w:rPr>
        <w:object w:dxaOrig="200" w:dyaOrig="260">
          <v:shape id="_x0000_i1076" type="#_x0000_t75" style="width:9.6pt;height:12.6pt" o:ole="">
            <v:imagedata r:id="rId108" o:title=""/>
          </v:shape>
          <o:OLEObject Type="Embed" ProgID="Equation.DSMT4" ShapeID="_x0000_i1076" DrawAspect="Content" ObjectID="_1577353930" r:id="rId118"/>
        </w:object>
      </w:r>
      <w:r>
        <w:rPr>
          <w:sz w:val="28"/>
          <w:szCs w:val="28"/>
        </w:rPr>
        <w:t xml:space="preserve"> бралась случайная величина, равномерно распределенная на </w:t>
      </w:r>
      <w:r w:rsidRPr="00AF2DF6">
        <w:rPr>
          <w:sz w:val="28"/>
          <w:szCs w:val="28"/>
        </w:rPr>
        <w:t>[0;</w:t>
      </w:r>
      <w:r w:rsidR="00D16B2B">
        <w:rPr>
          <w:sz w:val="28"/>
          <w:szCs w:val="28"/>
        </w:rPr>
        <w:t>π</w:t>
      </w:r>
      <w:r w:rsidRPr="00AF2DF6">
        <w:rPr>
          <w:sz w:val="28"/>
          <w:szCs w:val="28"/>
        </w:rPr>
        <w:t>]</w:t>
      </w:r>
      <w:r w:rsidR="00D16B2B" w:rsidRPr="00D16B2B">
        <w:rPr>
          <w:sz w:val="28"/>
          <w:szCs w:val="28"/>
        </w:rPr>
        <w:t xml:space="preserve">, </w:t>
      </w:r>
      <w:r w:rsidR="00D16B2B" w:rsidRPr="00AF2DF6">
        <w:rPr>
          <w:sz w:val="28"/>
          <w:szCs w:val="28"/>
        </w:rPr>
        <w:t>[0;1]</w:t>
      </w:r>
      <w:r w:rsidR="00D16B2B" w:rsidRPr="00D16B2B">
        <w:rPr>
          <w:sz w:val="28"/>
          <w:szCs w:val="28"/>
        </w:rPr>
        <w:t xml:space="preserve">, </w:t>
      </w:r>
      <w:r w:rsidR="00D16B2B" w:rsidRPr="00AF2DF6">
        <w:rPr>
          <w:sz w:val="28"/>
          <w:szCs w:val="28"/>
        </w:rPr>
        <w:t>[0;</w:t>
      </w:r>
      <w:r w:rsidR="00D16B2B" w:rsidRPr="00D16B2B">
        <w:rPr>
          <w:sz w:val="28"/>
          <w:szCs w:val="28"/>
        </w:rPr>
        <w:t>2</w:t>
      </w:r>
      <w:r w:rsidR="00D16B2B" w:rsidRPr="00AF2DF6">
        <w:rPr>
          <w:sz w:val="28"/>
          <w:szCs w:val="28"/>
        </w:rPr>
        <w:t>]</w:t>
      </w:r>
      <w:r w:rsidRPr="00AF2DF6">
        <w:rPr>
          <w:sz w:val="28"/>
          <w:szCs w:val="28"/>
        </w:rPr>
        <w:t>.</w:t>
      </w:r>
    </w:p>
    <w:p w:rsidR="00632217" w:rsidRDefault="00632217" w:rsidP="00D16B2B">
      <w:pPr>
        <w:spacing w:after="120"/>
        <w:rPr>
          <w:noProof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D16B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D16B2B">
        <w:rPr>
          <w:b/>
          <w:sz w:val="28"/>
          <w:szCs w:val="28"/>
        </w:rPr>
        <w:t>:</w:t>
      </w:r>
      <w:r w:rsidR="00D16B2B" w:rsidRPr="00D16B2B">
        <w:rPr>
          <w:b/>
          <w:sz w:val="28"/>
          <w:szCs w:val="28"/>
        </w:rPr>
        <w:t xml:space="preserve"> </w:t>
      </w:r>
      <w:r w:rsidR="00D16B2B">
        <w:rPr>
          <w:b/>
          <w:sz w:val="28"/>
          <w:szCs w:val="28"/>
        </w:rPr>
        <w:t xml:space="preserve">см. по ссылке </w:t>
      </w:r>
      <w:hyperlink r:id="rId119" w:history="1">
        <w:r w:rsidR="00D16B2B" w:rsidRPr="00301962">
          <w:rPr>
            <w:rStyle w:val="Hyperlink"/>
            <w:b/>
            <w:sz w:val="28"/>
            <w:szCs w:val="28"/>
          </w:rPr>
          <w:t>https://github.com/NowanIlfideme/statmodelling/blob/master/Lab4.py</w:t>
        </w:r>
      </w:hyperlink>
      <w:r w:rsidR="00D16B2B">
        <w:rPr>
          <w:b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Результат:</w:t>
      </w:r>
    </w:p>
    <w:p w:rsidR="00D16B2B" w:rsidRDefault="00D16B2B" w:rsidP="00632217">
      <w:pPr>
        <w:spacing w:after="480"/>
        <w:jc w:val="center"/>
        <w:rPr>
          <w:sz w:val="28"/>
          <w:szCs w:val="28"/>
        </w:rPr>
      </w:pPr>
      <w:r w:rsidRPr="00D16B2B">
        <w:rPr>
          <w:position w:val="-28"/>
          <w:sz w:val="28"/>
          <w:szCs w:val="28"/>
        </w:rPr>
        <w:object w:dxaOrig="5100" w:dyaOrig="680">
          <v:shape id="_x0000_i1120" type="#_x0000_t75" style="width:334.2pt;height:43.8pt" o:ole="">
            <v:imagedata r:id="rId120" o:title=""/>
          </v:shape>
          <o:OLEObject Type="Embed" ProgID="Equation.DSMT4" ShapeID="_x0000_i1120" DrawAspect="Content" ObjectID="_1577353931" r:id="rId121"/>
        </w:object>
      </w:r>
    </w:p>
    <w:p w:rsidR="00632217" w:rsidRDefault="00D16B2B" w:rsidP="00632217">
      <w:pPr>
        <w:spacing w:after="480"/>
        <w:jc w:val="center"/>
        <w:rPr>
          <w:sz w:val="28"/>
          <w:szCs w:val="28"/>
        </w:rPr>
      </w:pPr>
      <w:r w:rsidRPr="00D16B2B">
        <w:rPr>
          <w:position w:val="-28"/>
          <w:sz w:val="28"/>
          <w:szCs w:val="28"/>
        </w:rPr>
        <w:object w:dxaOrig="5080" w:dyaOrig="680">
          <v:shape id="_x0000_i1122" type="#_x0000_t75" style="width:333pt;height:43.8pt" o:ole="">
            <v:imagedata r:id="rId122" o:title=""/>
          </v:shape>
          <o:OLEObject Type="Embed" ProgID="Equation.DSMT4" ShapeID="_x0000_i1122" DrawAspect="Content" ObjectID="_1577353932" r:id="rId123"/>
        </w:object>
      </w:r>
    </w:p>
    <w:p w:rsidR="00CA630A" w:rsidRDefault="00CA630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32217" w:rsidRPr="00D56485" w:rsidRDefault="00632217" w:rsidP="0063221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4.2</w:t>
      </w:r>
      <w:r w:rsidRPr="00D56485">
        <w:rPr>
          <w:b/>
          <w:sz w:val="32"/>
          <w:szCs w:val="32"/>
        </w:rPr>
        <w:t>.</w:t>
      </w:r>
    </w:p>
    <w:p w:rsidR="00632217" w:rsidRDefault="00632217" w:rsidP="0063221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:rsidR="00632217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Решить систему линейных алгебраических уравнений методом Монте-Карло:</w:t>
      </w:r>
    </w:p>
    <w:p w:rsidR="00632217" w:rsidRDefault="00D16B2B" w:rsidP="00632217">
      <w:pPr>
        <w:ind w:firstLine="357"/>
        <w:jc w:val="center"/>
        <w:rPr>
          <w:sz w:val="28"/>
          <w:szCs w:val="28"/>
        </w:rPr>
      </w:pPr>
      <w:r w:rsidRPr="00D16B2B">
        <w:rPr>
          <w:position w:val="-94"/>
          <w:sz w:val="28"/>
          <w:szCs w:val="28"/>
        </w:rPr>
        <w:object w:dxaOrig="2299" w:dyaOrig="1900">
          <v:shape id="_x0000_i1124" type="#_x0000_t75" style="width:127.8pt;height:107.4pt" o:ole="">
            <v:imagedata r:id="rId124" o:title=""/>
          </v:shape>
          <o:OLEObject Type="Embed" ProgID="Equation.DSMT4" ShapeID="_x0000_i1124" DrawAspect="Content" ObjectID="_1577353933" r:id="rId125"/>
        </w:object>
      </w:r>
    </w:p>
    <w:p w:rsidR="00632217" w:rsidRDefault="00632217" w:rsidP="0063221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:rsidR="00632217" w:rsidRDefault="00632217" w:rsidP="00632217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решения системы линейных алгебраических уравнений:</w:t>
      </w:r>
    </w:p>
    <w:p w:rsidR="00632217" w:rsidRPr="00E62446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решить систему, представленную в виде </w:t>
      </w:r>
      <w:r w:rsidRPr="00632217">
        <w:rPr>
          <w:position w:val="-10"/>
          <w:sz w:val="28"/>
          <w:szCs w:val="28"/>
        </w:rPr>
        <w:object w:dxaOrig="1100" w:dyaOrig="320">
          <v:shape id="_x0000_i1079" type="#_x0000_t75" style="width:54.6pt;height:15.6pt" o:ole="">
            <v:imagedata r:id="rId126" o:title=""/>
          </v:shape>
          <o:OLEObject Type="Embed" ProgID="Equation.DSMT4" ShapeID="_x0000_i1079" DrawAspect="Content" ObjectID="_1577353934" r:id="rId127"/>
        </w:object>
      </w:r>
      <w:r>
        <w:rPr>
          <w:sz w:val="28"/>
          <w:szCs w:val="28"/>
        </w:rPr>
        <w:t xml:space="preserve">, где </w:t>
      </w:r>
      <w:r w:rsidRPr="00632217">
        <w:rPr>
          <w:position w:val="-14"/>
          <w:sz w:val="28"/>
          <w:szCs w:val="28"/>
        </w:rPr>
        <w:object w:dxaOrig="4900" w:dyaOrig="420">
          <v:shape id="_x0000_i1080" type="#_x0000_t75" style="width:245.4pt;height:21pt" o:ole="">
            <v:imagedata r:id="rId128" o:title=""/>
          </v:shape>
          <o:OLEObject Type="Embed" ProgID="Equation.DSMT4" ShapeID="_x0000_i1080" DrawAspect="Content" ObjectID="_1577353935" r:id="rId129"/>
        </w:object>
      </w:r>
      <w:r w:rsidR="00E62446">
        <w:rPr>
          <w:sz w:val="28"/>
          <w:szCs w:val="28"/>
        </w:rPr>
        <w:t xml:space="preserve">, собственные значения </w:t>
      </w:r>
      <w:r w:rsidR="00E62446">
        <w:rPr>
          <w:i/>
          <w:sz w:val="28"/>
          <w:szCs w:val="28"/>
          <w:lang w:val="en-US"/>
        </w:rPr>
        <w:t>A</w:t>
      </w:r>
      <w:r w:rsidR="00E62446">
        <w:rPr>
          <w:i/>
          <w:sz w:val="28"/>
          <w:szCs w:val="28"/>
        </w:rPr>
        <w:t xml:space="preserve"> </w:t>
      </w:r>
      <w:r w:rsidR="00E62446">
        <w:rPr>
          <w:sz w:val="28"/>
          <w:szCs w:val="28"/>
        </w:rPr>
        <w:t>по модулю меньше 1.</w:t>
      </w:r>
    </w:p>
    <w:p w:rsidR="000E02BA" w:rsidRPr="000E02BA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Наша цель – вычислить скалярное произведение вектора решения </w:t>
      </w:r>
      <w:r w:rsidRPr="00242648">
        <w:rPr>
          <w:position w:val="-12"/>
        </w:rPr>
        <w:object w:dxaOrig="1440" w:dyaOrig="380">
          <v:shape id="_x0000_i1081" type="#_x0000_t75" style="width:1in;height:18.6pt" o:ole="">
            <v:imagedata r:id="rId130" o:title=""/>
          </v:shape>
          <o:OLEObject Type="Embed" ProgID="Equation.DSMT4" ShapeID="_x0000_i1081" DrawAspect="Content" ObjectID="_1577353936" r:id="rId131"/>
        </w:object>
      </w:r>
      <w:r>
        <w:t xml:space="preserve"> </w:t>
      </w:r>
      <w:r>
        <w:rPr>
          <w:sz w:val="28"/>
          <w:szCs w:val="28"/>
        </w:rPr>
        <w:t xml:space="preserve">с некоторым вектором </w:t>
      </w:r>
      <w:r w:rsidRPr="00242648">
        <w:rPr>
          <w:position w:val="-12"/>
        </w:rPr>
        <w:object w:dxaOrig="1420" w:dyaOrig="380">
          <v:shape id="_x0000_i1082" type="#_x0000_t75" style="width:71.4pt;height:18.6pt" o:ole="">
            <v:imagedata r:id="rId132" o:title=""/>
          </v:shape>
          <o:OLEObject Type="Embed" ProgID="Equation.DSMT4" ShapeID="_x0000_i1082" DrawAspect="Content" ObjectID="_1577353937" r:id="rId133"/>
        </w:object>
      </w:r>
      <w:r w:rsidRPr="000E02BA">
        <w:t>.</w:t>
      </w:r>
    </w:p>
    <w:p w:rsidR="00632217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Рассмотрим цепь Маркова с параметрами </w:t>
      </w:r>
      <w:r w:rsidRPr="00632217">
        <w:rPr>
          <w:position w:val="-14"/>
          <w:sz w:val="28"/>
          <w:szCs w:val="28"/>
        </w:rPr>
        <w:object w:dxaOrig="2560" w:dyaOrig="400">
          <v:shape id="_x0000_i1083" type="#_x0000_t75" style="width:128.4pt;height:20.4pt" o:ole="">
            <v:imagedata r:id="rId134" o:title=""/>
          </v:shape>
          <o:OLEObject Type="Embed" ProgID="Equation.DSMT4" ShapeID="_x0000_i1083" DrawAspect="Content" ObjectID="_1577353938" r:id="rId135"/>
        </w:object>
      </w:r>
      <w:r>
        <w:rPr>
          <w:sz w:val="28"/>
          <w:szCs w:val="28"/>
        </w:rPr>
        <w:t xml:space="preserve"> такими что </w:t>
      </w:r>
    </w:p>
    <w:p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660" w:dyaOrig="680">
          <v:shape id="_x0000_i1084" type="#_x0000_t75" style="width:83.4pt;height:33.6pt" o:ole="">
            <v:imagedata r:id="rId136" o:title=""/>
          </v:shape>
          <o:OLEObject Type="Embed" ProgID="Equation.DSMT4" ShapeID="_x0000_i1084" DrawAspect="Content" ObjectID="_1577353939" r:id="rId137"/>
        </w:object>
      </w:r>
    </w:p>
    <w:p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30"/>
          <w:sz w:val="28"/>
          <w:szCs w:val="28"/>
        </w:rPr>
        <w:object w:dxaOrig="1760" w:dyaOrig="700">
          <v:shape id="_x0000_i1085" type="#_x0000_t75" style="width:87.6pt;height:35.4pt" o:ole="">
            <v:imagedata r:id="rId138" o:title=""/>
          </v:shape>
          <o:OLEObject Type="Embed" ProgID="Equation.DSMT4" ShapeID="_x0000_i1085" DrawAspect="Content" ObjectID="_1577353940" r:id="rId139"/>
        </w:object>
      </w:r>
    </w:p>
    <w:p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2"/>
          <w:sz w:val="28"/>
          <w:szCs w:val="28"/>
        </w:rPr>
        <w:object w:dxaOrig="700" w:dyaOrig="360">
          <v:shape id="_x0000_i1086" type="#_x0000_t75" style="width:35.4pt;height:18pt" o:ole="">
            <v:imagedata r:id="rId140" o:title=""/>
          </v:shape>
          <o:OLEObject Type="Embed" ProgID="Equation.DSMT4" ShapeID="_x0000_i1086" DrawAspect="Content" ObjectID="_1577353941" r:id="rId141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2"/>
          <w:sz w:val="28"/>
          <w:szCs w:val="28"/>
        </w:rPr>
        <w:object w:dxaOrig="660" w:dyaOrig="360">
          <v:shape id="_x0000_i1087" type="#_x0000_t75" style="width:33pt;height:18pt" o:ole="">
            <v:imagedata r:id="rId142" o:title=""/>
          </v:shape>
          <o:OLEObject Type="Embed" ProgID="Equation.DSMT4" ShapeID="_x0000_i1087" DrawAspect="Content" ObjectID="_1577353942" r:id="rId143"/>
        </w:object>
      </w:r>
    </w:p>
    <w:p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4"/>
          <w:sz w:val="28"/>
          <w:szCs w:val="28"/>
        </w:rPr>
        <w:object w:dxaOrig="740" w:dyaOrig="380">
          <v:shape id="_x0000_i1088" type="#_x0000_t75" style="width:36.6pt;height:18.6pt" o:ole="">
            <v:imagedata r:id="rId144" o:title=""/>
          </v:shape>
          <o:OLEObject Type="Embed" ProgID="Equation.DSMT4" ShapeID="_x0000_i1088" DrawAspect="Content" ObjectID="_1577353943" r:id="rId145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4"/>
          <w:sz w:val="28"/>
          <w:szCs w:val="28"/>
        </w:rPr>
        <w:object w:dxaOrig="700" w:dyaOrig="380">
          <v:shape id="_x0000_i1089" type="#_x0000_t75" style="width:35.4pt;height:18.6pt" o:ole="">
            <v:imagedata r:id="rId146" o:title=""/>
          </v:shape>
          <o:OLEObject Type="Embed" ProgID="Equation.DSMT4" ShapeID="_x0000_i1089" DrawAspect="Content" ObjectID="_1577353944" r:id="rId147"/>
        </w:object>
      </w:r>
      <w:r>
        <w:rPr>
          <w:sz w:val="28"/>
          <w:szCs w:val="28"/>
        </w:rPr>
        <w:t xml:space="preserve"> </w:t>
      </w:r>
    </w:p>
    <w:p w:rsidR="000E02BA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>Положим</w:t>
      </w:r>
    </w:p>
    <w:p w:rsidR="000F1B90" w:rsidRPr="000F1B90" w:rsidRDefault="000F1B90" w:rsidP="000F1B90">
      <w:pPr>
        <w:rPr>
          <w:sz w:val="28"/>
          <w:szCs w:val="28"/>
        </w:rPr>
      </w:pPr>
      <w:r w:rsidRPr="000F1B90">
        <w:rPr>
          <w:position w:val="-32"/>
          <w:sz w:val="28"/>
          <w:szCs w:val="28"/>
        </w:rPr>
        <w:object w:dxaOrig="4400" w:dyaOrig="760">
          <v:shape id="_x0000_i1090" type="#_x0000_t75" style="width:219.6pt;height:38.4pt" o:ole="">
            <v:imagedata r:id="rId148" o:title=""/>
          </v:shape>
          <o:OLEObject Type="Embed" ProgID="Equation.DSMT4" ShapeID="_x0000_i1090" DrawAspect="Content" ObjectID="_1577353945" r:id="rId149"/>
        </w:object>
      </w:r>
    </w:p>
    <w:p w:rsidR="00632217" w:rsidRDefault="000F1B90" w:rsidP="00632217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некоторое натуральное </w:t>
      </w:r>
      <w:r>
        <w:rPr>
          <w:i/>
          <w:sz w:val="28"/>
          <w:szCs w:val="28"/>
          <w:lang w:val="fr-FR"/>
        </w:rPr>
        <w:t>N </w:t>
      </w:r>
      <w:r w:rsidRPr="000F1B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рассмотрим случайную величину</w:t>
      </w:r>
    </w:p>
    <w:p w:rsidR="000F1B90" w:rsidRDefault="000F1B90" w:rsidP="000F1B90">
      <w:pPr>
        <w:jc w:val="center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460" w:dyaOrig="680">
          <v:shape id="_x0000_i1091" type="#_x0000_t75" style="width:104.4pt;height:48.6pt" o:ole="">
            <v:imagedata r:id="rId150" o:title=""/>
          </v:shape>
          <o:OLEObject Type="Embed" ProgID="Equation.DSMT4" ShapeID="_x0000_i1091" DrawAspect="Content" ObjectID="_1577353946" r:id="rId151"/>
        </w:object>
      </w:r>
    </w:p>
    <w:p w:rsidR="000F1B90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F1B90">
        <w:rPr>
          <w:position w:val="-12"/>
          <w:sz w:val="28"/>
          <w:szCs w:val="28"/>
        </w:rPr>
        <w:object w:dxaOrig="200" w:dyaOrig="360">
          <v:shape id="_x0000_i1092" type="#_x0000_t75" style="width:9.6pt;height:18pt" o:ole="">
            <v:imagedata r:id="rId152" o:title=""/>
          </v:shape>
          <o:OLEObject Type="Embed" ProgID="Equation.DSMT4" ShapeID="_x0000_i1092" DrawAspect="Content" ObjectID="_1577353947" r:id="rId153"/>
        </w:objec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180" w:dyaOrig="360">
          <v:shape id="_x0000_i1093" type="#_x0000_t75" style="width:9pt;height:18pt" o:ole="">
            <v:imagedata r:id="rId154" o:title=""/>
          </v:shape>
          <o:OLEObject Type="Embed" ProgID="Equation.DSMT4" ShapeID="_x0000_i1093" DrawAspect="Content" ObjectID="_1577353948" r:id="rId155"/>
        </w:object>
      </w:r>
      <w:r w:rsidRPr="000F1B90">
        <w:rPr>
          <w:lang w:val="en-US"/>
        </w:rPr>
        <w:sym w:font="Wingdings" w:char="F0E0"/>
      </w:r>
      <w:r w:rsidRPr="008762EB">
        <w:t>…</w: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240" w:dyaOrig="360">
          <v:shape id="_x0000_i1094" type="#_x0000_t75" style="width:12pt;height:18pt" o:ole="">
            <v:imagedata r:id="rId156" o:title=""/>
          </v:shape>
          <o:OLEObject Type="Embed" ProgID="Equation.DSMT4" ShapeID="_x0000_i1094" DrawAspect="Content" ObjectID="_1577353949" r:id="rId157"/>
        </w:object>
      </w:r>
      <w:r w:rsidRPr="008762EB">
        <w:t xml:space="preserve"> </w:t>
      </w:r>
      <w:r w:rsidRPr="008762EB">
        <w:rPr>
          <w:sz w:val="28"/>
          <w:szCs w:val="28"/>
        </w:rPr>
        <w:t xml:space="preserve">- </w:t>
      </w:r>
      <w:r>
        <w:rPr>
          <w:sz w:val="28"/>
          <w:szCs w:val="28"/>
        </w:rPr>
        <w:t>траекторая цепи Маркова</w:t>
      </w:r>
      <w:r w:rsidR="00E62446">
        <w:rPr>
          <w:sz w:val="28"/>
          <w:szCs w:val="28"/>
        </w:rPr>
        <w:t>.</w:t>
      </w:r>
    </w:p>
    <w:p w:rsidR="00E62446" w:rsidRDefault="00E62446" w:rsidP="000F1B90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bscript"/>
          <w:lang w:val="en-US"/>
        </w:rPr>
        <w:t>m</w:t>
      </w:r>
      <w:r w:rsidRPr="008762E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опряделяется как:</w:t>
      </w:r>
    </w:p>
    <w:p w:rsidR="00E62446" w:rsidRDefault="00E62446" w:rsidP="00E62446">
      <w:pPr>
        <w:jc w:val="center"/>
        <w:rPr>
          <w:sz w:val="28"/>
          <w:szCs w:val="28"/>
        </w:rPr>
      </w:pPr>
      <w:r w:rsidRPr="00E62446">
        <w:rPr>
          <w:position w:val="-14"/>
          <w:sz w:val="28"/>
          <w:szCs w:val="28"/>
        </w:rPr>
        <w:object w:dxaOrig="2540" w:dyaOrig="400">
          <v:shape id="_x0000_i1095" type="#_x0000_t75" style="width:198.6pt;height:31.8pt" o:ole="">
            <v:imagedata r:id="rId158" o:title=""/>
          </v:shape>
          <o:OLEObject Type="Embed" ProgID="Equation.DSMT4" ShapeID="_x0000_i1095" DrawAspect="Content" ObjectID="_1577353950" r:id="rId159"/>
        </w:object>
      </w:r>
    </w:p>
    <w:p w:rsidR="00E62446" w:rsidRDefault="00E62446" w:rsidP="00E62446">
      <w:pPr>
        <w:rPr>
          <w:sz w:val="28"/>
          <w:szCs w:val="28"/>
        </w:rPr>
      </w:pPr>
      <w:r>
        <w:rPr>
          <w:sz w:val="28"/>
          <w:szCs w:val="28"/>
        </w:rPr>
        <w:t xml:space="preserve">Тогда скалярное произведение вектором </w:t>
      </w:r>
      <w:r>
        <w:rPr>
          <w:i/>
          <w:sz w:val="28"/>
          <w:szCs w:val="28"/>
          <w:lang w:val="en-US"/>
        </w:rPr>
        <w:t>h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x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приблизительно равно </w:t>
      </w:r>
      <w:r w:rsidRPr="00E62446">
        <w:rPr>
          <w:position w:val="-12"/>
          <w:sz w:val="28"/>
          <w:szCs w:val="28"/>
        </w:rPr>
        <w:object w:dxaOrig="680" w:dyaOrig="360">
          <v:shape id="_x0000_i1096" type="#_x0000_t75" style="width:51.6pt;height:27.6pt" o:ole="">
            <v:imagedata r:id="rId160" o:title=""/>
          </v:shape>
          <o:OLEObject Type="Embed" ProgID="Equation.DSMT4" ShapeID="_x0000_i1096" DrawAspect="Content" ObjectID="_1577353951" r:id="rId161"/>
        </w:object>
      </w:r>
      <w:r>
        <w:rPr>
          <w:sz w:val="28"/>
          <w:szCs w:val="28"/>
        </w:rPr>
        <w:t>.</w:t>
      </w:r>
    </w:p>
    <w:p w:rsidR="00E62446" w:rsidRDefault="00E62446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Можем найти </w:t>
      </w:r>
      <w:r>
        <w:rPr>
          <w:i/>
          <w:sz w:val="28"/>
          <w:szCs w:val="28"/>
          <w:lang w:val="fr-FR"/>
        </w:rPr>
        <w:t>x</w:t>
      </w:r>
      <w:r w:rsidRPr="00E6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скалярно умножая его на векторы </w:t>
      </w:r>
      <w:r>
        <w:rPr>
          <w:i/>
          <w:sz w:val="28"/>
          <w:szCs w:val="28"/>
          <w:lang w:val="fr-FR"/>
        </w:rPr>
        <w:t>h</w:t>
      </w:r>
      <w:r w:rsidRPr="00E62446">
        <w:rPr>
          <w:sz w:val="28"/>
          <w:szCs w:val="28"/>
        </w:rPr>
        <w:t xml:space="preserve"> </w:t>
      </w:r>
      <w:r>
        <w:rPr>
          <w:sz w:val="28"/>
          <w:szCs w:val="28"/>
        </w:rPr>
        <w:t>у которых в одной позиции стоит 1, а в остьльных – 0.</w:t>
      </w:r>
    </w:p>
    <w:p w:rsidR="008762EB" w:rsidRDefault="008762EB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выбиралось </w:t>
      </w:r>
      <w:r w:rsidRPr="008762EB">
        <w:rPr>
          <w:position w:val="-24"/>
          <w:sz w:val="28"/>
          <w:szCs w:val="28"/>
        </w:rPr>
        <w:object w:dxaOrig="3379" w:dyaOrig="620">
          <v:shape id="_x0000_i1097" type="#_x0000_t75" style="width:204pt;height:36.6pt" o:ole="">
            <v:imagedata r:id="rId162" o:title=""/>
          </v:shape>
          <o:OLEObject Type="Embed" ProgID="Equation.DSMT4" ShapeID="_x0000_i1097" DrawAspect="Content" ObjectID="_1577353952" r:id="rId163"/>
        </w:object>
      </w:r>
    </w:p>
    <w:p w:rsidR="008762EB" w:rsidRPr="008762EB" w:rsidRDefault="008762EB" w:rsidP="008762EB">
      <w:pPr>
        <w:spacing w:after="240"/>
        <w:rPr>
          <w:sz w:val="28"/>
          <w:szCs w:val="28"/>
        </w:rPr>
      </w:pPr>
    </w:p>
    <w:p w:rsidR="008762EB" w:rsidRPr="00D16B2B" w:rsidRDefault="008762EB" w:rsidP="00CA630A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  <w:r w:rsidR="00504D5D" w:rsidRPr="00D16B2B">
        <w:rPr>
          <w:b/>
          <w:sz w:val="28"/>
          <w:szCs w:val="28"/>
        </w:rPr>
        <w:t xml:space="preserve"> </w:t>
      </w:r>
      <w:r w:rsidR="00D16B2B">
        <w:rPr>
          <w:b/>
          <w:sz w:val="28"/>
          <w:szCs w:val="28"/>
        </w:rPr>
        <w:t xml:space="preserve">см. по ссылке </w:t>
      </w:r>
      <w:hyperlink r:id="rId164" w:history="1">
        <w:r w:rsidR="00D16B2B" w:rsidRPr="00301962">
          <w:rPr>
            <w:rStyle w:val="Hyperlink"/>
            <w:b/>
            <w:sz w:val="28"/>
            <w:szCs w:val="28"/>
          </w:rPr>
          <w:t>https://github.com/NowanIlfideme/statmodelling/blob/master/Lab4.py</w:t>
        </w:r>
      </w:hyperlink>
      <w:r w:rsidR="00D16B2B">
        <w:rPr>
          <w:b/>
          <w:sz w:val="28"/>
          <w:szCs w:val="28"/>
        </w:rPr>
        <w:t xml:space="preserve"> </w:t>
      </w:r>
    </w:p>
    <w:p w:rsidR="008762EB" w:rsidRDefault="008762EB" w:rsidP="008762EB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:rsidR="008762EB" w:rsidRDefault="00EB66CD" w:rsidP="008762EB">
      <w:pPr>
        <w:spacing w:after="120"/>
        <w:jc w:val="center"/>
        <w:rPr>
          <w:b/>
          <w:noProof/>
          <w:sz w:val="28"/>
          <w:szCs w:val="28"/>
        </w:rPr>
      </w:pPr>
      <w:r w:rsidRPr="00EB66CD">
        <w:rPr>
          <w:b/>
          <w:noProof/>
          <w:position w:val="-34"/>
          <w:sz w:val="28"/>
          <w:szCs w:val="28"/>
        </w:rPr>
        <w:object w:dxaOrig="4680" w:dyaOrig="800">
          <v:shape id="_x0000_i1131" type="#_x0000_t75" style="width:234pt;height:40.2pt" o:ole="">
            <v:imagedata r:id="rId165" o:title=""/>
          </v:shape>
          <o:OLEObject Type="Embed" ProgID="Equation.DSMT4" ShapeID="_x0000_i1131" DrawAspect="Content" ObjectID="_1577353953" r:id="rId166"/>
        </w:object>
      </w:r>
    </w:p>
    <w:p w:rsidR="007A1B98" w:rsidRDefault="007A1B98" w:rsidP="008762EB">
      <w:pPr>
        <w:spacing w:after="120"/>
        <w:jc w:val="center"/>
        <w:rPr>
          <w:b/>
          <w:noProof/>
          <w:sz w:val="28"/>
          <w:szCs w:val="28"/>
        </w:rPr>
      </w:pPr>
    </w:p>
    <w:p w:rsidR="007A1B98" w:rsidRDefault="007A1B98" w:rsidP="007A1B98">
      <w:pPr>
        <w:rPr>
          <w:b/>
          <w:sz w:val="32"/>
          <w:szCs w:val="32"/>
        </w:rPr>
      </w:pPr>
    </w:p>
    <w:p w:rsidR="00CA630A" w:rsidRDefault="00CA630A">
      <w:pPr>
        <w:rPr>
          <w:b/>
        </w:rPr>
      </w:pPr>
      <w:r>
        <w:rPr>
          <w:b/>
        </w:rPr>
        <w:br w:type="page"/>
      </w:r>
    </w:p>
    <w:p w:rsidR="00C91088" w:rsidRPr="00F77E9F" w:rsidRDefault="00C91088" w:rsidP="00C91088">
      <w:pPr>
        <w:rPr>
          <w:b/>
        </w:rPr>
      </w:pPr>
    </w:p>
    <w:p w:rsidR="00CA630A" w:rsidRDefault="00CA630A">
      <w:pPr>
        <w:rPr>
          <w:rFonts w:ascii="Arial" w:hAnsi="Arial" w:cs="Arial"/>
          <w:b/>
        </w:rPr>
      </w:pPr>
    </w:p>
    <w:p w:rsidR="00C91088" w:rsidRPr="00F77E9F" w:rsidRDefault="00C91088" w:rsidP="00C91088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t>Задани</w:t>
      </w:r>
      <w:r w:rsidR="00CA630A">
        <w:rPr>
          <w:rFonts w:ascii="Arial" w:hAnsi="Arial" w:cs="Arial"/>
          <w:b/>
        </w:rPr>
        <w:t>я</w:t>
      </w:r>
      <w:r w:rsidRPr="00F77E9F">
        <w:rPr>
          <w:rFonts w:ascii="Arial" w:hAnsi="Arial" w:cs="Arial"/>
          <w:b/>
        </w:rPr>
        <w:t xml:space="preserve"> </w:t>
      </w:r>
      <w:r w:rsidRPr="00CA630A">
        <w:rPr>
          <w:rFonts w:ascii="Arial" w:hAnsi="Arial" w:cs="Arial"/>
          <w:b/>
        </w:rPr>
        <w:t>5</w:t>
      </w:r>
      <w:r w:rsidR="00CA630A">
        <w:rPr>
          <w:rFonts w:ascii="Arial" w:hAnsi="Arial" w:cs="Arial"/>
          <w:b/>
        </w:rPr>
        <w:t xml:space="preserve"> и 6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F77E9F" w:rsidRDefault="00C91088" w:rsidP="00C91088">
      <w:pPr>
        <w:tabs>
          <w:tab w:val="left" w:pos="720"/>
        </w:tabs>
        <w:ind w:left="75"/>
        <w:rPr>
          <w:rFonts w:ascii="Arial" w:hAnsi="Arial" w:cs="Arial"/>
        </w:rPr>
      </w:pPr>
      <w:r w:rsidRPr="00F77E9F">
        <w:rPr>
          <w:rFonts w:ascii="Arial" w:hAnsi="Arial" w:cs="Arial"/>
          <w:b/>
        </w:rPr>
        <w:tab/>
      </w:r>
      <w:r w:rsidRPr="00B42126">
        <w:rPr>
          <w:rFonts w:ascii="Arial" w:hAnsi="Arial" w:cs="Arial"/>
          <w:b/>
        </w:rPr>
        <w:t xml:space="preserve">1. </w:t>
      </w:r>
      <w:r w:rsidRPr="00F77E9F">
        <w:rPr>
          <w:rFonts w:ascii="Arial" w:hAnsi="Arial" w:cs="Arial"/>
          <w:b/>
        </w:rPr>
        <w:t xml:space="preserve">Постановка задачи </w:t>
      </w:r>
    </w:p>
    <w:p w:rsidR="00C91088" w:rsidRPr="00F77E9F" w:rsidRDefault="00C91088" w:rsidP="00C91088">
      <w:pPr>
        <w:ind w:left="75"/>
        <w:rPr>
          <w:rFonts w:ascii="Arial" w:hAnsi="Arial" w:cs="Arial"/>
          <w:b/>
        </w:rPr>
      </w:pPr>
    </w:p>
    <w:p w:rsidR="00C91088" w:rsidRPr="003740D2" w:rsidRDefault="00C91088" w:rsidP="00C91088">
      <w:pPr>
        <w:ind w:left="705"/>
      </w:pPr>
      <w:r w:rsidRPr="003740D2">
        <w:rPr>
          <w:b/>
        </w:rPr>
        <w:t xml:space="preserve">Разработать в системе </w:t>
      </w:r>
      <w:r w:rsidRPr="003740D2">
        <w:rPr>
          <w:b/>
          <w:lang w:val="en-US"/>
        </w:rPr>
        <w:t>GPSS</w:t>
      </w:r>
      <w:r w:rsidRPr="003740D2">
        <w:rPr>
          <w:b/>
        </w:rPr>
        <w:t xml:space="preserve">  имитационную модель </w:t>
      </w:r>
      <w:r w:rsidRPr="003740D2">
        <w:rPr>
          <w:b/>
        </w:rPr>
        <w:tab/>
        <w:t xml:space="preserve">вычислительной системы коллективного пользования </w:t>
      </w:r>
      <w:r w:rsidRPr="003740D2">
        <w:t>([2], задание 78).</w:t>
      </w:r>
    </w:p>
    <w:p w:rsidR="00C91088" w:rsidRPr="00F77E9F" w:rsidRDefault="00C91088" w:rsidP="00C91088">
      <w:pPr>
        <w:ind w:left="75"/>
        <w:rPr>
          <w:b/>
        </w:rPr>
      </w:pPr>
    </w:p>
    <w:p w:rsidR="00504D5D" w:rsidRDefault="00C91088" w:rsidP="00504D5D">
      <w:pPr>
        <w:jc w:val="both"/>
      </w:pPr>
      <w:r w:rsidRPr="00F77E9F">
        <w:t xml:space="preserve">      </w:t>
      </w:r>
      <w:r>
        <w:tab/>
      </w:r>
      <w:r w:rsidR="00504D5D">
        <w:t xml:space="preserve">ЗАДАНИЕ 18. Моделирование вычислительной системы с удаленными терминалами </w:t>
      </w:r>
    </w:p>
    <w:p w:rsidR="00504D5D" w:rsidRDefault="00504D5D" w:rsidP="00504D5D">
      <w:pPr>
        <w:jc w:val="both"/>
      </w:pPr>
      <w:r>
        <w:t xml:space="preserve"> Вычислительная система представляет собой двухпроцессорный комплекс, который </w:t>
      </w:r>
    </w:p>
    <w:p w:rsidR="00504D5D" w:rsidRDefault="00504D5D" w:rsidP="00504D5D">
      <w:pPr>
        <w:jc w:val="both"/>
      </w:pPr>
      <w:r>
        <w:t xml:space="preserve"> обслуживает местных пользователей и три однотипных удаленных терминала. </w:t>
      </w:r>
    </w:p>
    <w:p w:rsidR="00504D5D" w:rsidRDefault="00504D5D" w:rsidP="00504D5D">
      <w:pPr>
        <w:jc w:val="both"/>
      </w:pPr>
      <w:r>
        <w:t xml:space="preserve"> На каждом терминале задача формируется в среднем через t сек, а время выполнения  </w:t>
      </w:r>
    </w:p>
    <w:p w:rsidR="00504D5D" w:rsidRDefault="00504D5D" w:rsidP="00504D5D">
      <w:pPr>
        <w:jc w:val="both"/>
      </w:pPr>
      <w:r>
        <w:t xml:space="preserve"> задачи в процессорном блоке имеет математическое ожидание µ  сек (экспоненциальное </w:t>
      </w:r>
    </w:p>
    <w:p w:rsidR="00504D5D" w:rsidRDefault="00504D5D" w:rsidP="00504D5D">
      <w:pPr>
        <w:jc w:val="both"/>
      </w:pPr>
      <w:r>
        <w:t xml:space="preserve"> распределение). После выполнения задача возвращается на соответствующий терминал, </w:t>
      </w:r>
    </w:p>
    <w:p w:rsidR="00504D5D" w:rsidRDefault="00504D5D" w:rsidP="00504D5D">
      <w:pPr>
        <w:jc w:val="both"/>
      </w:pPr>
      <w:r>
        <w:t xml:space="preserve"> инициируя  тем самым  формирование новой задачи. Время передачи данных по каналу связи</w:t>
      </w:r>
    </w:p>
    <w:p w:rsidR="00504D5D" w:rsidRDefault="00504D5D" w:rsidP="00504D5D">
      <w:pPr>
        <w:jc w:val="both"/>
      </w:pPr>
      <w:r>
        <w:t xml:space="preserve"> распределяется равномерно в пределах от a до b сек.  </w:t>
      </w:r>
    </w:p>
    <w:p w:rsidR="00504D5D" w:rsidRDefault="00504D5D" w:rsidP="00504D5D">
      <w:pPr>
        <w:jc w:val="both"/>
      </w:pPr>
    </w:p>
    <w:p w:rsidR="00504D5D" w:rsidRDefault="00504D5D" w:rsidP="00504D5D">
      <w:pPr>
        <w:jc w:val="both"/>
      </w:pPr>
      <w:r>
        <w:t>Разработать GPSSV- модель для анализа процесса функционирования вычислительной системы  в течение одного часа.</w:t>
      </w:r>
    </w:p>
    <w:p w:rsidR="00504D5D" w:rsidRDefault="00504D5D" w:rsidP="00504D5D">
      <w:pPr>
        <w:jc w:val="both"/>
      </w:pPr>
    </w:p>
    <w:p w:rsidR="00504D5D" w:rsidRDefault="00504D5D" w:rsidP="00504D5D">
      <w:pPr>
        <w:jc w:val="both"/>
      </w:pPr>
      <w:r>
        <w:t xml:space="preserve">Первоначальный перечень экспериментов: t=25, µ=20, a=10, b=30. </w:t>
      </w:r>
    </w:p>
    <w:p w:rsidR="00C91088" w:rsidRPr="00F77E9F" w:rsidRDefault="00C91088" w:rsidP="00C91088"/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i/>
        </w:rPr>
        <w:tab/>
      </w:r>
      <w:r w:rsidRPr="00F77E9F">
        <w:rPr>
          <w:rFonts w:ascii="Arial" w:hAnsi="Arial" w:cs="Arial"/>
          <w:b/>
        </w:rPr>
        <w:t xml:space="preserve">2. Обоснование моделирующего алгоритма  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BE23C3" w:rsidRDefault="00C91088" w:rsidP="00C91088">
      <w:pPr>
        <w:jc w:val="both"/>
      </w:pPr>
      <w:r w:rsidRPr="00F77E9F">
        <w:t xml:space="preserve">     </w:t>
      </w:r>
      <w:r>
        <w:tab/>
      </w:r>
      <w:r w:rsidR="00BE23C3">
        <w:t>В данной системе – 2 процессора, 1 локальный и 3 удаленных терминала. Каждый терминал занимает процессор, и, если удаленный, то занимает еще время передачи данных. Затем симулируется работа, и возврат результата мгновенный. Далее процессор освобождается для повторного использования.</w:t>
      </w:r>
    </w:p>
    <w:p w:rsidR="00C91088" w:rsidRPr="00F77E9F" w:rsidRDefault="00C91088" w:rsidP="00C91088">
      <w:pPr>
        <w:jc w:val="both"/>
      </w:pPr>
    </w:p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i/>
        </w:rPr>
        <w:tab/>
      </w:r>
      <w:r w:rsidRPr="00F77E9F">
        <w:rPr>
          <w:rFonts w:ascii="Arial" w:hAnsi="Arial" w:cs="Arial"/>
          <w:b/>
        </w:rPr>
        <w:t xml:space="preserve">3. Имитационная модель  на </w:t>
      </w:r>
      <w:r w:rsidRPr="00F77E9F">
        <w:rPr>
          <w:rFonts w:ascii="Arial" w:hAnsi="Arial" w:cs="Arial"/>
          <w:b/>
          <w:lang w:val="en-US"/>
        </w:rPr>
        <w:t>GPSS</w:t>
      </w:r>
      <w:r w:rsidRPr="00F77E9F">
        <w:rPr>
          <w:rFonts w:ascii="Arial" w:hAnsi="Arial" w:cs="Arial"/>
          <w:b/>
        </w:rPr>
        <w:t>/РС</w:t>
      </w:r>
      <w:r>
        <w:rPr>
          <w:rFonts w:ascii="Arial" w:hAnsi="Arial" w:cs="Arial"/>
          <w:b/>
        </w:rPr>
        <w:t xml:space="preserve"> (текст программы)</w:t>
      </w:r>
    </w:p>
    <w:p w:rsidR="00C91088" w:rsidRPr="00F77E9F" w:rsidRDefault="00C91088" w:rsidP="00C91088">
      <w:pPr>
        <w:jc w:val="both"/>
      </w:pPr>
    </w:p>
    <w:p w:rsidR="00C91088" w:rsidRDefault="00C91088" w:rsidP="00C91088">
      <w:pPr>
        <w:jc w:val="both"/>
      </w:pPr>
      <w:r w:rsidRPr="00F77E9F">
        <w:t>……………………………………………………………………………………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;*******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2 processors handling 1 local and 3 remote terminals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Tasks come to terminal at time delays ~ Exp(t), t=25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Tasks take time ~ Exp(mu), mu=20 to be finished on a processor.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Data transfer from remote terminals takes time ~ R[a,b], a=10, b=30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;*******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; ** tottime TABLE M1,30,30,20 ; total time in system 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 STORAGE 2  ; two processors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GENERATE 25;(EXPONENTIAL(1,0,25)) ; t=25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TRANSFER ,work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GENERATE 25;(EXPONENTIAL(1,0,25)) ; t=25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TRANSFER ,datt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GENERATE 25;(EXPONENTIAL(1,0,25)) ; t=25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TRANSFER ,datt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GENERATE 25;(EXPONENTIAL(1,0,25)) ; t=25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TRANSFER ,datt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;*******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simulate data transfer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datt QUEUE datatrans,1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ADVANCE 20,10 ;a=10 to b=30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DEPART datatrans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TRANSFER ,work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;*******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; simulate working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 QUEUE waittime,1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ENTER proc ; Use a processor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DEPART waittime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QUEUE worktime,1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ADVANCE (EXPONENTIAL(1,0,20)) ; mu=20, set to 5 to clear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DEPART worktime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LEAVE proc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TERMINATE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;*******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GENERATE 3600 ; 60 minutes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TERMINATE 1</w:t>
      </w:r>
    </w:p>
    <w:p w:rsidR="00EB66CD" w:rsidRDefault="00EB66CD" w:rsidP="00EB66C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B66CD" w:rsidRPr="00F77E9F" w:rsidRDefault="00EB66CD" w:rsidP="00C91088">
      <w:pPr>
        <w:jc w:val="both"/>
      </w:pPr>
      <w:r>
        <w:tab/>
      </w:r>
    </w:p>
    <w:p w:rsidR="00C91088" w:rsidRPr="00F77E9F" w:rsidRDefault="00C91088" w:rsidP="00C91088">
      <w:pPr>
        <w:rPr>
          <w:i/>
        </w:rPr>
      </w:pPr>
    </w:p>
    <w:p w:rsidR="00C91088" w:rsidRPr="00F77E9F" w:rsidRDefault="00C91088" w:rsidP="00C91088">
      <w:pPr>
        <w:rPr>
          <w:i/>
        </w:rPr>
      </w:pPr>
    </w:p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tab/>
        <w:t xml:space="preserve">4. Анализ результатов имитационных экспериментов 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F77E9F" w:rsidRDefault="00C91088" w:rsidP="00C91088">
      <w:r w:rsidRPr="00F77E9F">
        <w:rPr>
          <w:rFonts w:ascii="Arial" w:hAnsi="Arial" w:cs="Arial"/>
          <w:b/>
        </w:rPr>
        <w:t xml:space="preserve"> </w:t>
      </w:r>
      <w:r w:rsidRPr="00F77E9F">
        <w:rPr>
          <w:rFonts w:ascii="Arial" w:hAnsi="Arial" w:cs="Arial"/>
        </w:rPr>
        <w:t xml:space="preserve"> </w:t>
      </w:r>
      <w:r w:rsidRPr="00F77E9F">
        <w:rPr>
          <w:rFonts w:ascii="Arial" w:hAnsi="Arial" w:cs="Arial"/>
        </w:rPr>
        <w:tab/>
      </w:r>
      <w:r w:rsidR="00EB66CD">
        <w:t>Результат имитационной модели</w:t>
      </w:r>
      <w:r w:rsidRPr="00F77E9F">
        <w:t>:</w:t>
      </w:r>
    </w:p>
    <w:p w:rsidR="00EB66CD" w:rsidRPr="00EB66CD" w:rsidRDefault="00EB66CD" w:rsidP="00EB66CD">
      <w:pPr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EB66CD">
        <w:rPr>
          <w:rFonts w:ascii="Courier New CYR" w:hAnsi="Courier New CYR" w:cs="Courier New CYR"/>
          <w:lang w:val="en-US"/>
        </w:rPr>
        <w:t>QUEUE              MAX CONT. ENTRY ENTRY(0) AVE.CONT. AVE.TIME   AVE.(-0) RETRY</w:t>
      </w:r>
    </w:p>
    <w:p w:rsidR="00EB66CD" w:rsidRPr="00EB66CD" w:rsidRDefault="00EB66CD" w:rsidP="00EB66CD">
      <w:pPr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EB66CD">
        <w:rPr>
          <w:rFonts w:ascii="Courier New CYR" w:hAnsi="Courier New CYR" w:cs="Courier New CYR"/>
          <w:lang w:val="en-US"/>
        </w:rPr>
        <w:t xml:space="preserve"> DATATRANS           6    4    432      0     2.376     19.797     19.797   0</w:t>
      </w:r>
    </w:p>
    <w:p w:rsidR="00EB66CD" w:rsidRPr="00EB66CD" w:rsidRDefault="00EB66CD" w:rsidP="00EB66CD">
      <w:pPr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EB66CD">
        <w:rPr>
          <w:rFonts w:ascii="Courier New CYR" w:hAnsi="Courier New CYR" w:cs="Courier New CYR"/>
          <w:lang w:val="en-US"/>
        </w:rPr>
        <w:t xml:space="preserve"> WAITTIME          247  247    572      2   125.014    786.801    789.562   0</w:t>
      </w:r>
    </w:p>
    <w:p w:rsidR="00EB66CD" w:rsidRPr="00EB66CD" w:rsidRDefault="00EB66CD" w:rsidP="00EB66CD">
      <w:pPr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 w:rsidRPr="00EB66CD">
        <w:rPr>
          <w:rFonts w:ascii="Courier New CYR" w:hAnsi="Courier New CYR" w:cs="Courier New CYR"/>
          <w:lang w:val="en-US"/>
        </w:rPr>
        <w:t xml:space="preserve"> WORKTIME            2    2    325      0     1.981     21.941     21.941   0</w:t>
      </w:r>
    </w:p>
    <w:p w:rsidR="00EB66CD" w:rsidRPr="00EB66CD" w:rsidRDefault="00EB66CD" w:rsidP="00EB66CD">
      <w:pPr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</w:p>
    <w:p w:rsidR="00EB66CD" w:rsidRPr="00EB66CD" w:rsidRDefault="00EB66CD" w:rsidP="00EB66CD">
      <w:pPr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</w:p>
    <w:p w:rsidR="00EB66CD" w:rsidRDefault="00EB66CD" w:rsidP="00EB66CD">
      <w:pPr>
        <w:autoSpaceDE w:val="0"/>
        <w:autoSpaceDN w:val="0"/>
        <w:adjustRightInd w:val="0"/>
        <w:rPr>
          <w:rFonts w:ascii="Courier New CYR" w:hAnsi="Courier New CYR" w:cs="Courier New CYR"/>
        </w:rPr>
      </w:pPr>
      <w:r w:rsidRPr="00EB66CD">
        <w:rPr>
          <w:rFonts w:ascii="Courier New CYR" w:hAnsi="Courier New CYR" w:cs="Courier New CYR"/>
          <w:lang w:val="en-US"/>
        </w:rPr>
        <w:t xml:space="preserve">STORAGE            CAP. REM. MIN. MAX.  ENTRIES AVL.  AVE.C. UTIL. </w:t>
      </w:r>
      <w:r>
        <w:rPr>
          <w:rFonts w:ascii="Courier New CYR" w:hAnsi="Courier New CYR" w:cs="Courier New CYR"/>
        </w:rPr>
        <w:t>RETRY DELAY</w:t>
      </w:r>
    </w:p>
    <w:p w:rsidR="00C91088" w:rsidRPr="00F77E9F" w:rsidRDefault="00EB66CD" w:rsidP="00EB66CD">
      <w:pPr>
        <w:rPr>
          <w:b/>
        </w:rPr>
      </w:pPr>
      <w:r>
        <w:rPr>
          <w:rFonts w:ascii="Courier New CYR" w:hAnsi="Courier New CYR" w:cs="Courier New CYR"/>
        </w:rPr>
        <w:t xml:space="preserve"> PROC                2    0   0     2      325   1    1.981  0.990    0  247</w:t>
      </w:r>
    </w:p>
    <w:p w:rsidR="00EB66CD" w:rsidRDefault="00EB66CD" w:rsidP="00504D5D">
      <w:pPr>
        <w:jc w:val="both"/>
      </w:pPr>
    </w:p>
    <w:p w:rsidR="00EB66CD" w:rsidRDefault="00EB66CD" w:rsidP="00504D5D">
      <w:pPr>
        <w:jc w:val="both"/>
      </w:pPr>
    </w:p>
    <w:p w:rsidR="00504D5D" w:rsidRDefault="00504D5D" w:rsidP="00EB66CD">
      <w:pPr>
        <w:ind w:firstLine="708"/>
        <w:jc w:val="both"/>
      </w:pPr>
      <w:r>
        <w:t xml:space="preserve">Аналогичная задача была реализована в средствах </w:t>
      </w:r>
      <w:r>
        <w:rPr>
          <w:lang w:val="en-US"/>
        </w:rPr>
        <w:t>Python</w:t>
      </w:r>
      <w:r w:rsidRPr="00504D5D">
        <w:t xml:space="preserve"> </w:t>
      </w:r>
      <w:r>
        <w:t xml:space="preserve">с использованием библиотеки </w:t>
      </w:r>
      <w:r>
        <w:rPr>
          <w:lang w:val="en-US"/>
        </w:rPr>
        <w:t>SimPy</w:t>
      </w:r>
      <w:r w:rsidRPr="00504D5D">
        <w:t xml:space="preserve">. </w:t>
      </w:r>
      <w:r>
        <w:t>Текст программы следующий</w:t>
      </w:r>
      <w:r w:rsidRPr="00504D5D">
        <w:t xml:space="preserve"> (</w:t>
      </w:r>
      <w:r>
        <w:t xml:space="preserve">так же </w:t>
      </w:r>
      <w:r w:rsidR="00D16B2B">
        <w:t xml:space="preserve">можно его увидеть по ссылке </w:t>
      </w:r>
      <w:hyperlink r:id="rId167" w:history="1">
        <w:r w:rsidR="00D16B2B" w:rsidRPr="00301962">
          <w:rPr>
            <w:rStyle w:val="Hyperlink"/>
          </w:rPr>
          <w:t>https://github.com/NowanIlfideme/statmodelling/blob/master/Lab5.py</w:t>
        </w:r>
      </w:hyperlink>
      <w:r w:rsidR="00D16B2B">
        <w:t>)</w:t>
      </w:r>
      <w:r>
        <w:t>:</w:t>
      </w:r>
    </w:p>
    <w:p w:rsidR="00504D5D" w:rsidRPr="00504D5D" w:rsidRDefault="00504D5D">
      <w:pPr>
        <w:rPr>
          <w:rFonts w:ascii="Consolas" w:hAnsi="Consolas" w:cs="Consolas"/>
          <w:color w:val="0000FF"/>
          <w:sz w:val="19"/>
          <w:szCs w:val="19"/>
        </w:rPr>
      </w:pPr>
      <w:r w:rsidRPr="00504D5D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504D5D" w:rsidRP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import</w:t>
      </w:r>
      <w:r w:rsidRPr="00504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simpy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debug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debug: print(*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Lab18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Terminal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"""Represents a single terminal for users."""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=25,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=20,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.obj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.resource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resource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.action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.process(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.run())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.mu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mu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.name,*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"""Running process."""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Generate problem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.env.process(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.gen_problem())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.obj.gen_times.append(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 - st)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Solution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.env.process(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.request_solve())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.obj.solve_times.append(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 - st)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gen_problem(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"""Simulate generating a problem."""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 %04.02f Generating problem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duration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.expovariate(1.0/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.env.timeout(duration)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Generate next problem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request_solve(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"""Simulate a request to solve the problem."""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.resource.request()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 %04.02f Requesting terminal access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Request access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 %04.02f Requesting solution"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duration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.expovariate(1.0/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.mu)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.env.timeout(duration)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Do calculation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RemoteTerminal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Terminal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"""Represents a remote user."""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=10,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=30,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().__init__(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mu=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request_solve(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"""Simulate a request to solve the problem.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Note that extra time is required to transfer data."""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.resource.request()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 %04.02f Requesting terminal access"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req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Request access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 %04.02f Moving 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transf_time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.randint(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.env.timeout(transf_time)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Transfer data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 %04.02f Requesting solution"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.env.now)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duration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.expovariate(1.0/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.mu)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.env.timeout(duration)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Do calculation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=10,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=30,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n_remote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=3,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n_processors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=2):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Options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.mu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mu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.n_remote = 3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.n_processors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n_processors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Save data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.gen_times = []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.solve_times = []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=3600):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"""Runs a simulation for T seconds."""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env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simpy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procs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simpy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(env, capacity=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.n_processors)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home_term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Lab18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Terminal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env, procs, name=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"home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remote_terms =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Lab18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RemoteTerminal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env, procs, name=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"sess%d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(3)]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env.run(until=3600)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# Run for T = 60*60 seconds = 60 minutes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"Problem generation times."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.hist(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.gen_times)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"Problem solution times (incl. waiting)."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.hist(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.solve_times)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debug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l18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Lab18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().run(3600)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"Average gen time: %0.2f"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.mean(l18.gen_times))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"Average solve time: %0.2f"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.mean(l18.solve_times))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D5D" w:rsidRPr="00504D5D" w:rsidRDefault="00504D5D" w:rsidP="00504D5D">
      <w:pPr>
        <w:jc w:val="both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04D5D">
        <w:rPr>
          <w:rFonts w:ascii="Consolas" w:hAnsi="Consolas" w:cs="Consolas"/>
          <w:color w:val="000000"/>
          <w:sz w:val="19"/>
          <w:szCs w:val="19"/>
        </w:rPr>
        <w:t>18.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504D5D">
        <w:rPr>
          <w:rFonts w:ascii="Consolas" w:hAnsi="Consolas" w:cs="Consolas"/>
          <w:color w:val="000000"/>
          <w:sz w:val="19"/>
          <w:szCs w:val="19"/>
        </w:rPr>
        <w:t>()</w:t>
      </w:r>
    </w:p>
    <w:p w:rsidR="00504D5D" w:rsidRDefault="00504D5D" w:rsidP="00504D5D">
      <w:pPr>
        <w:jc w:val="both"/>
      </w:pPr>
    </w:p>
    <w:p w:rsidR="00504D5D" w:rsidRDefault="00504D5D" w:rsidP="00504D5D">
      <w:pPr>
        <w:jc w:val="both"/>
      </w:pPr>
      <w:r>
        <w:t>Вывод программы:</w:t>
      </w:r>
    </w:p>
    <w:p w:rsidR="00504D5D" w:rsidRDefault="00504D5D" w:rsidP="00504D5D">
      <w:pPr>
        <w:jc w:val="both"/>
        <w:rPr>
          <w:lang w:val="en-US"/>
        </w:rPr>
      </w:pP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home   @ 0.00 Generating problem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sess0  @ 0.00 Generating problem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sess1  @ 0.00 Generating problem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sess2  @ 0.00 Generating problem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sess1  @ 0.75 Requesting terminal access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sess1  @ 0.75 Moving data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sess1  @ 3586.78 Generating problem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home   @ 3586.78 Requesting solution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home   @ 3590.77 Generating problem </w:t>
      </w:r>
    </w:p>
    <w:p w:rsidR="00504D5D" w:rsidRDefault="00504D5D" w:rsidP="00504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Average gen time: 25.71</w:t>
      </w:r>
    </w:p>
    <w:p w:rsidR="00504D5D" w:rsidRDefault="00504D5D" w:rsidP="00504D5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Average solve time: 48.40</w:t>
      </w:r>
    </w:p>
    <w:p w:rsidR="00504D5D" w:rsidRPr="00504D5D" w:rsidRDefault="00504D5D" w:rsidP="00504D5D">
      <w:pPr>
        <w:jc w:val="both"/>
        <w:rPr>
          <w:lang w:val="en-US"/>
        </w:rPr>
      </w:pPr>
    </w:p>
    <w:p w:rsidR="00504D5D" w:rsidRDefault="00504D5D" w:rsidP="00504D5D">
      <w:pPr>
        <w:jc w:val="both"/>
      </w:pPr>
      <w:r>
        <w:rPr>
          <w:noProof/>
        </w:rPr>
        <w:drawing>
          <wp:inline distT="0" distB="0" distL="0" distR="0">
            <wp:extent cx="5852160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5D" w:rsidRDefault="00504D5D" w:rsidP="00504D5D">
      <w:pPr>
        <w:jc w:val="both"/>
      </w:pPr>
      <w:r>
        <w:rPr>
          <w:noProof/>
        </w:rPr>
        <w:lastRenderedPageBreak/>
        <w:drawing>
          <wp:inline distT="0" distB="0" distL="0" distR="0">
            <wp:extent cx="585216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88" w:rsidRPr="00F77E9F" w:rsidRDefault="00C91088" w:rsidP="00C91088">
      <w:pPr>
        <w:jc w:val="both"/>
      </w:pPr>
      <w:r w:rsidRPr="00F77E9F">
        <w:t xml:space="preserve">                                            </w:t>
      </w:r>
    </w:p>
    <w:p w:rsidR="00C91088" w:rsidRPr="00F77E9F" w:rsidRDefault="00C91088" w:rsidP="00C91088">
      <w:pPr>
        <w:rPr>
          <w:rFonts w:ascii="Arial" w:hAnsi="Arial" w:cs="Arial"/>
          <w:b/>
        </w:rPr>
      </w:pPr>
      <w:r w:rsidRPr="00F77E9F">
        <w:rPr>
          <w:rFonts w:ascii="Arial" w:hAnsi="Arial" w:cs="Arial"/>
          <w:b/>
        </w:rPr>
        <w:tab/>
        <w:t>Литература</w:t>
      </w:r>
    </w:p>
    <w:p w:rsidR="00C91088" w:rsidRPr="00F77E9F" w:rsidRDefault="00C91088" w:rsidP="00C91088">
      <w:pPr>
        <w:rPr>
          <w:rFonts w:ascii="Arial" w:hAnsi="Arial" w:cs="Arial"/>
          <w:b/>
        </w:rPr>
      </w:pPr>
    </w:p>
    <w:p w:rsidR="00C91088" w:rsidRPr="00F77E9F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Харин Ю.С., Малюгин В.И., Кирлица В.П., Лобач В.И., Хацкевич Г.А. Основы имитационного и статистического моделирования. Учебное пособие. Минск: ДизайнПРО, 1997 – 228 с.</w:t>
      </w:r>
    </w:p>
    <w:p w:rsidR="00C91088" w:rsidRDefault="00C91088" w:rsidP="00C91088">
      <w:pPr>
        <w:numPr>
          <w:ilvl w:val="0"/>
          <w:numId w:val="12"/>
        </w:numPr>
        <w:tabs>
          <w:tab w:val="left" w:pos="0"/>
        </w:tabs>
        <w:jc w:val="both"/>
      </w:pPr>
      <w:r w:rsidRPr="00F77E9F">
        <w:t>Лобач В.И., Кирлица В.П., Малюгин В.И., Сталевская С.Н. Имитационное и статистическое моделирование. Практикум для студентов математических и экономических специальностей. Минск, БГУ, 2004 –189 с.</w:t>
      </w:r>
    </w:p>
    <w:sectPr w:rsidR="00C91088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826" w:rsidRDefault="00384826" w:rsidP="00044E10">
      <w:r>
        <w:separator/>
      </w:r>
    </w:p>
  </w:endnote>
  <w:endnote w:type="continuationSeparator" w:id="0">
    <w:p w:rsidR="00384826" w:rsidRDefault="00384826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826" w:rsidRDefault="00384826" w:rsidP="00044E10">
      <w:r>
        <w:separator/>
      </w:r>
    </w:p>
  </w:footnote>
  <w:footnote w:type="continuationSeparator" w:id="0">
    <w:p w:rsidR="00384826" w:rsidRDefault="00384826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4E10"/>
    <w:rsid w:val="000456AC"/>
    <w:rsid w:val="0005745F"/>
    <w:rsid w:val="000706DE"/>
    <w:rsid w:val="00075A8B"/>
    <w:rsid w:val="00080702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F1231"/>
    <w:rsid w:val="000F1B90"/>
    <w:rsid w:val="000F6870"/>
    <w:rsid w:val="00100F1B"/>
    <w:rsid w:val="00102C35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21E9"/>
    <w:rsid w:val="003234BB"/>
    <w:rsid w:val="003250E2"/>
    <w:rsid w:val="0033560E"/>
    <w:rsid w:val="00342111"/>
    <w:rsid w:val="00353B77"/>
    <w:rsid w:val="00360E54"/>
    <w:rsid w:val="00384826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3D757B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04D5D"/>
    <w:rsid w:val="00514F07"/>
    <w:rsid w:val="00517B80"/>
    <w:rsid w:val="00532AF5"/>
    <w:rsid w:val="00541208"/>
    <w:rsid w:val="005437E0"/>
    <w:rsid w:val="0055400C"/>
    <w:rsid w:val="005A5676"/>
    <w:rsid w:val="005B7C07"/>
    <w:rsid w:val="005C69CD"/>
    <w:rsid w:val="005D0F35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52E82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92E3F"/>
    <w:rsid w:val="0079304E"/>
    <w:rsid w:val="0079559A"/>
    <w:rsid w:val="007A04FF"/>
    <w:rsid w:val="007A1B98"/>
    <w:rsid w:val="007A710A"/>
    <w:rsid w:val="007B0B21"/>
    <w:rsid w:val="007B489A"/>
    <w:rsid w:val="007C273B"/>
    <w:rsid w:val="007C478D"/>
    <w:rsid w:val="007D372E"/>
    <w:rsid w:val="007E464A"/>
    <w:rsid w:val="007E6DDC"/>
    <w:rsid w:val="007F395A"/>
    <w:rsid w:val="007F6F6D"/>
    <w:rsid w:val="007F7693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D0710"/>
    <w:rsid w:val="008D55F7"/>
    <w:rsid w:val="008D5FB2"/>
    <w:rsid w:val="008D79A2"/>
    <w:rsid w:val="008E2294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405B5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E7AEA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379EF"/>
    <w:rsid w:val="00B62F87"/>
    <w:rsid w:val="00B6644F"/>
    <w:rsid w:val="00B66DC7"/>
    <w:rsid w:val="00B67D16"/>
    <w:rsid w:val="00B700FF"/>
    <w:rsid w:val="00B75367"/>
    <w:rsid w:val="00BA018B"/>
    <w:rsid w:val="00BA0A8B"/>
    <w:rsid w:val="00BA51E6"/>
    <w:rsid w:val="00BA595A"/>
    <w:rsid w:val="00BC62B0"/>
    <w:rsid w:val="00BE23C3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91088"/>
    <w:rsid w:val="00CA5272"/>
    <w:rsid w:val="00CA5668"/>
    <w:rsid w:val="00CA630A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16B2B"/>
    <w:rsid w:val="00D20E95"/>
    <w:rsid w:val="00D2347B"/>
    <w:rsid w:val="00D56485"/>
    <w:rsid w:val="00D64BD8"/>
    <w:rsid w:val="00D64D37"/>
    <w:rsid w:val="00D72C35"/>
    <w:rsid w:val="00D87BCD"/>
    <w:rsid w:val="00D90EF8"/>
    <w:rsid w:val="00DB2393"/>
    <w:rsid w:val="00DB5649"/>
    <w:rsid w:val="00DC1BE2"/>
    <w:rsid w:val="00DC2DD4"/>
    <w:rsid w:val="00DC2E61"/>
    <w:rsid w:val="00DE09FF"/>
    <w:rsid w:val="00DE0BAD"/>
    <w:rsid w:val="00E1447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5D4C"/>
    <w:rsid w:val="00EA7BA4"/>
    <w:rsid w:val="00EB2634"/>
    <w:rsid w:val="00EB34F3"/>
    <w:rsid w:val="00EB50DC"/>
    <w:rsid w:val="00EB66CD"/>
    <w:rsid w:val="00EC12E3"/>
    <w:rsid w:val="00EC15CC"/>
    <w:rsid w:val="00EC48FC"/>
    <w:rsid w:val="00ED20C2"/>
    <w:rsid w:val="00ED509F"/>
    <w:rsid w:val="00EE60CC"/>
    <w:rsid w:val="00EE7CBB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C08F6"/>
  <w15:docId w15:val="{AAD57A9B-5D91-4EB5-9CC4-788CE70A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16B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7F7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hyperlink" Target="https://github.com/NowanIlfideme/statmodelling/blob/master/Lab2.py" TargetMode="External"/><Relationship Id="rId138" Type="http://schemas.openxmlformats.org/officeDocument/2006/relationships/image" Target="media/image66.wmf"/><Relationship Id="rId159" Type="http://schemas.openxmlformats.org/officeDocument/2006/relationships/oleObject" Target="embeddings/oleObject72.bin"/><Relationship Id="rId170" Type="http://schemas.openxmlformats.org/officeDocument/2006/relationships/fontTable" Target="fontTable.xml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hyperlink" Target="https://github.com/NowanIlfideme/statmodelling/blob/master/Lab3.py" TargetMode="External"/><Relationship Id="rId160" Type="http://schemas.openxmlformats.org/officeDocument/2006/relationships/image" Target="media/image7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2.bin"/><Relationship Id="rId85" Type="http://schemas.openxmlformats.org/officeDocument/2006/relationships/image" Target="media/image36.png"/><Relationship Id="rId150" Type="http://schemas.openxmlformats.org/officeDocument/2006/relationships/image" Target="media/image72.wmf"/><Relationship Id="rId171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hyperlink" Target="https://github.com/NowanIlfideme/statmodelling/blob/master/Lab1.py" TargetMode="External"/><Relationship Id="rId91" Type="http://schemas.openxmlformats.org/officeDocument/2006/relationships/image" Target="media/image41.wmf"/><Relationship Id="rId96" Type="http://schemas.openxmlformats.org/officeDocument/2006/relationships/image" Target="media/image43.png"/><Relationship Id="rId140" Type="http://schemas.openxmlformats.org/officeDocument/2006/relationships/image" Target="media/image67.wmf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5.wmf"/><Relationship Id="rId119" Type="http://schemas.openxmlformats.org/officeDocument/2006/relationships/hyperlink" Target="https://github.com/NowanIlfideme/statmodelling/blob/master/Lab4.py" TargetMode="External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7.png"/><Relationship Id="rId130" Type="http://schemas.openxmlformats.org/officeDocument/2006/relationships/image" Target="media/image62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75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image" Target="media/image44.png"/><Relationship Id="rId104" Type="http://schemas.openxmlformats.org/officeDocument/2006/relationships/image" Target="media/image50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70.wmf"/><Relationship Id="rId167" Type="http://schemas.openxmlformats.org/officeDocument/2006/relationships/hyperlink" Target="https://github.com/NowanIlfideme/statmodelling/blob/master/Lab5.py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8.png"/><Relationship Id="rId110" Type="http://schemas.openxmlformats.org/officeDocument/2006/relationships/image" Target="media/image53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png"/><Relationship Id="rId105" Type="http://schemas.openxmlformats.org/officeDocument/2006/relationships/oleObject" Target="embeddings/oleObject45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0.png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98" Type="http://schemas.openxmlformats.org/officeDocument/2006/relationships/image" Target="media/image45.png"/><Relationship Id="rId121" Type="http://schemas.openxmlformats.org/officeDocument/2006/relationships/oleObject" Target="embeddings/oleObject53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4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png"/><Relationship Id="rId111" Type="http://schemas.openxmlformats.org/officeDocument/2006/relationships/oleObject" Target="embeddings/oleObject48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6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6.png"/><Relationship Id="rId101" Type="http://schemas.openxmlformats.org/officeDocument/2006/relationships/image" Target="media/image48.png"/><Relationship Id="rId122" Type="http://schemas.openxmlformats.org/officeDocument/2006/relationships/image" Target="media/image58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1.wmf"/><Relationship Id="rId164" Type="http://schemas.openxmlformats.org/officeDocument/2006/relationships/hyperlink" Target="https://github.com/NowanIlfideme/statmodelling/blob/master/Lab4.py" TargetMode="External"/><Relationship Id="rId169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image" Target="media/image40.png"/><Relationship Id="rId112" Type="http://schemas.openxmlformats.org/officeDocument/2006/relationships/image" Target="media/image54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49.bin"/><Relationship Id="rId134" Type="http://schemas.openxmlformats.org/officeDocument/2006/relationships/image" Target="media/image64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7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4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ABEA8-C7A9-4411-945B-195EB236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2427</Words>
  <Characters>13839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Anatoly Makarevich</cp:lastModifiedBy>
  <cp:revision>12</cp:revision>
  <dcterms:created xsi:type="dcterms:W3CDTF">2016-02-04T11:12:00Z</dcterms:created>
  <dcterms:modified xsi:type="dcterms:W3CDTF">2018-01-13T09:54:00Z</dcterms:modified>
</cp:coreProperties>
</file>