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B365D"/>
          <w:sz w:val="48"/>
          <w:szCs w:val="48"/>
        </w:rPr>
        <w:t xml:space="preserve">システム要件定義書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2E75B6"/>
          <w:sz w:val="32"/>
          <w:szCs w:val="32"/>
        </w:rPr>
        <w:t xml:space="preserve">経営コンサルティング支援ツール</w:t>
      </w:r>
    </w:p>
    <w:p>
      <w:pPr>
        <w:spacing w:after="100"/>
        <w:jc w:val="center"/>
      </w:pPr>
      <w:r>
        <w:rPr>
          <w:rFonts w:ascii="Yu Gothic" w:cs="Yu Gothic" w:eastAsia="Yu Gothic" w:hAnsi="Yu Gothic"/>
          <w:i/>
          <w:iCs/>
          <w:color w:val="333333"/>
          <w:sz w:val="28"/>
          <w:szCs w:val="28"/>
        </w:rPr>
        <w:t xml:space="preserve">Enterprise Intelligence Hub</w:t>
      </w:r>
    </w:p>
    <w:p>
      <w:pPr>
        <w:spacing w:after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6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SRD-EIH-2026-001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作成日</w:t>
            </w:r>
          </w:p>
        </w:tc>
        <w:tc>
          <w:tcPr>
            <w:tcW w:type="dxa" w:w="6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2026年3月18日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Nowcha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関連文書</w:t>
            </w:r>
          </w:p>
        </w:tc>
        <w:tc>
          <w:tcPr>
            <w:tcW w:type="dxa" w:w="6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BRD-EIH-2026-001（業務要件定義書 v1.1）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ドラフト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Yu Gothic" w:cs="Yu Gothic" w:eastAsia="Yu Gothic" w:hAnsi="Yu Gothic"/>
          <w:b/>
          <w:bCs/>
          <w:color w:val="1B365D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1. システム概要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1.1 アーキテクチャ方針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本システムは以下の設計原則に基づき構築する。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ゼロAPIキー原則（Firebaseを除く）：サブスクリプション内機能（Claude Pro, Google AI Pro）のみで構成。Firebaseは唯一の例外としてデータ層に採用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ハイブリッド構成：GitHub Actions（収集・分析・ CI/CD）＋Firestore（データ永続化）＋GitHub Pages（フロントエンド配信）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モノリポ構成：フロントエンド（React）とバックエンド（Python収集スクリプト）を単一リポジトリで管理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Firestoreネイティブ取得：フロントエンドかFirestore SDKで直接データ取得。静的バンドル不要、常に最新データを表示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1.2 技術スタック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React + Vite + TypeScript + Tailwind CSS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GitHub Pages配信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チャート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Chart.js + react-chartjs-2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財務推移・競合比較グラフ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データストア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Firebaseプロジェクトとして構築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データ収集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Python 3.12+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GitHub Actions（ubuntu-latest）上で実行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AI分析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Claude Code サブエージェント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GitHub Actions上で自動分析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AI深掘り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NotebookLM Pro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手動連携、対話的分析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収集→分析→Firestore書き込み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3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静的サイト配信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1.3 v1.0からの主な変更点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v1.0ではgit commitによるJSONファイル管理を採用していたが、v1.1ではFirestoreに一元化する。これにより以下が改善される。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リポジトリサイズ肥大化の懸念が解消（コードのみ管理）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データ収集後のビルド・デプロイが不要（Firestore書き込み即座反映）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Firestore SDKのリアルタイムリスナーでダッシュボードが自動更新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構造化クエリ（期間指定、ソート等）が容易に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必要なSecretはFirebaseサービスアカウントキーの1つのみ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v1.0（旧）</w:t>
            </w:r>
          </w:p>
        </w:tc>
        <w:tc>
          <w:tcPr>
            <w:tcW w:type="dxa" w:w="33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v1.1（新）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データ保存先</w:t>
            </w:r>
          </w:p>
        </w:tc>
        <w:tc>
          <w:tcPr>
            <w:tcW w:type="dxa" w:w="33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data/{ticker}/*.json（git commit）</w:t>
            </w:r>
          </w:p>
        </w:tc>
        <w:tc>
          <w:tcPr>
            <w:tcW w:type="dxa" w:w="33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Cloud Firestore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FEデータ取得</w:t>
            </w:r>
          </w:p>
        </w:tc>
        <w:tc>
          <w:tcPr>
            <w:tcW w:type="dxa" w:w="33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静的バンドル + fetchハイブリッド</w:t>
            </w:r>
          </w:p>
        </w:tc>
        <w:tc>
          <w:tcPr>
            <w:tcW w:type="dxa" w:w="33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Firestore SDK直接クエリ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データ更新反映</w:t>
            </w:r>
          </w:p>
        </w:tc>
        <w:tc>
          <w:tcPr>
            <w:tcW w:type="dxa" w:w="33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収集→commit→ビルド→デプロイ</w:t>
            </w:r>
          </w:p>
        </w:tc>
        <w:tc>
          <w:tcPr>
            <w:tcW w:type="dxa" w:w="33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収集→Firestore書込→即座反映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deploy.yml</w:t>
            </w:r>
          </w:p>
        </w:tc>
        <w:tc>
          <w:tcPr>
            <w:tcW w:type="dxa" w:w="33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JSONバンドル+Viteビルド+デプロイ</w:t>
            </w:r>
          </w:p>
        </w:tc>
        <w:tc>
          <w:tcPr>
            <w:tcW w:type="dxa" w:w="33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Viteビルド+デプロイのみ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追加ディレクトリ</w:t>
            </w:r>
          </w:p>
        </w:tc>
        <w:tc>
          <w:tcPr>
            <w:tcW w:type="dxa" w:w="33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なし</w:t>
            </w:r>
          </w:p>
        </w:tc>
        <w:tc>
          <w:tcPr>
            <w:tcW w:type="dxa" w:w="33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firebase/、src/lib/firebase.ts</w:t>
            </w:r>
          </w:p>
        </w:tc>
      </w:tr>
      <w:tr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削除ディレクトリ</w:t>
            </w:r>
          </w:p>
        </w:tc>
        <w:tc>
          <w:tcPr>
            <w:tcW w:type="dxa" w:w="33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なし</w:t>
            </w:r>
          </w:p>
        </w:tc>
        <w:tc>
          <w:tcPr>
            <w:tcW w:type="dxa" w:w="33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data/（Firestoreに置き換え）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2. リポジトリ構造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2.1 ディレクトリレイアウト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モノリポ構成。data/ディレクトリは廃止し、Firestoreに置き換える。</w:t>
      </w:r>
    </w:p>
    <w:p>
      <w:pPr>
        <w:spacing w:after="80"/>
      </w:pP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enterprise-intelligence-hub/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.github/workflows/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collect.yml          # データ収集 → Firestore書き込み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analyze.yml          # AI分析 → Firestore書き込み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deploy.yml           # Viteビルド → GitHub Pages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.claude/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CLAUDE.md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agents/              # 4分析サブエージェント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collector/               # Python収集エンジン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firestore_client.py  # Firestore書き込みクライアント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sources/             # edinet, google_news, stock_price, ir_scraper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competitors/estimator.py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analyzer/                # AI分析エンジン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prompts/             # 分析プロンプト群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run_analysis.sh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firebase/                # Firebase設定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firestore.rules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firestore.indexes.json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firebase.json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src/                     # Reactフロントエンド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lib/firebase.ts      # Firebase SDK初期化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lib/firestore.ts     # クエリユーティリティ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hooks/               # useCompany, useFinancials, useRealtimeNews等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├── components/          # Dashboard, FinancialCharts, GovernanceView等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│   └── types/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├── config/sector_map.json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└── package.json / tsconfig.json / vite.config.ts / tailwind.config.ts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3. Firestoreデータ設計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3.1 コレクション設計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トップレベルコレクションはcompanies、証券コードをドキュメントIDとする。カテゴリ別にサブコレクションを配置する。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826"/>
      </w:tblGrid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コレクションパス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ドキュメントID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証券コード（4桁）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企業基本情報</w:t>
            </w:r>
          </w:p>
        </w:tc>
      </w:tr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companies/{ticker}/financials/{period}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会計期間（例: 2025-03）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期別財務データ</w:t>
            </w:r>
          </w:p>
        </w:tc>
      </w:tr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companies/{ticker}/governance/latest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"latest"（固定）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最新ガバナンス情報</w:t>
            </w:r>
          </w:p>
        </w:tc>
      </w:tr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companies/{ticker}/news/{articleId}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記事URLハッシュ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ニュース記事</w:t>
            </w:r>
          </w:p>
        </w:tc>
      </w:tr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companies/{ticker}/stock/{date}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日付（YYYY-MM-DD）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日次株価データ</w:t>
            </w:r>
          </w:p>
        </w:tc>
      </w:tr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companies/{ticker}/competitors/config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"config"（固定）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競合企業設定</w:t>
            </w:r>
          </w:p>
        </w:tc>
      </w:tr>
      <w:tr>
        <w:tc>
          <w:tcPr>
            <w:tcW w:type="dxa" w:w="3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companies/{ticker}/analysis/{type}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分析種別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AI分析結果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3.2 設計原則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時系列データ（財務・株価・ニュース）はサブコレクションとし、期間/日付をドキュメントIDに（範囲クエリが効率的）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単一ドキュメントデータ（ガバナンス・競合設定）は固定IDで上書き更新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ドキュメントサイズ上限1MBを超えそうなデータはサブコレクションに分割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FEの表示単位とドキュメント単位を一致させ、不要な結合クエリを避ける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3.3 主要ドキュメントスキーマ</w:t>
      </w:r>
    </w:p>
    <w:p>
      <w:pPr>
        <w:pStyle w:val="Heading3"/>
        <w:spacing w:before="200" w:after="120"/>
      </w:pPr>
      <w:r>
        <w:rPr>
          <w:rFonts w:ascii="Yu Gothic" w:cs="Yu Gothic" w:eastAsia="Yu Gothic" w:hAnsi="Yu Gothic"/>
          <w:b/>
          <w:bCs/>
          <w:color w:val="1B365D"/>
          <w:sz w:val="22"/>
          <w:szCs w:val="22"/>
        </w:rPr>
        <w:t xml:space="preserve">3.3.1 companies/{ticker}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edinet_code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EDINET提出者コード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ticker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証券コード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企業名（正式名称）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sector_code_33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東証33業種コード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sector_name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業種名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listing_market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上場市場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employee_count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従業員数（連結）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fiscal_year_end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決算月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ir_url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IRページURL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事業概要（AI要約）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collected_at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最終収集日時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最終更新日時</w:t>
            </w:r>
          </w:p>
        </w:tc>
      </w:tr>
    </w:tbl>
    <w:p>
      <w:pPr>
        <w:spacing w:after="200"/>
      </w:pPr>
    </w:p>
    <w:p>
      <w:pPr>
        <w:pStyle w:val="Heading3"/>
        <w:spacing w:before="200" w:after="120"/>
      </w:pPr>
      <w:r>
        <w:rPr>
          <w:rFonts w:ascii="Yu Gothic" w:cs="Yu Gothic" w:eastAsia="Yu Gothic" w:hAnsi="Yu Gothic"/>
          <w:b/>
          <w:bCs/>
          <w:color w:val="1B365D"/>
          <w:sz w:val="22"/>
          <w:szCs w:val="22"/>
        </w:rPr>
        <w:t xml:space="preserve">3.3.2 financials/{period}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period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会計期間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period_type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annual | quarterly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売上高（百万円）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operating_income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営業利益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net_income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当期純利益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total_assets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総資産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equity_ratio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自己資本比率(%)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roe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ROE(%)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operating_cf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営業CF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eps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number | null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1株当たり利益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segments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セグメント別売上・利益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xbrl | pdf_extraction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collected_at</w:t>
            </w:r>
          </w:p>
        </w:tc>
        <w:tc>
          <w:tcPr>
            <w:tcW w:type="dxa" w:w="2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収集日時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3.4 セキュリティルール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読み取り（read）：全ドキュメント許可（ダッシュボードからの取得用）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書き込み（write）：拒否（ブラウザからの直接書き込み禁止）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Admin SDK（GitHub Actions）：ルールバイパスで書き込み可能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4. データ収集エンジン（Collector）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4.1 Firestore書き込みクライアント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firebase-admin SDK（Python）を使用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サービスアカウントキーはGitHub Secretsで管理（FIREBASE_SERVICE_ACCOUNT_KEY）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バッチ書き込みで複数ドキュメントをアトミックに更新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collected_atタイムスタンプを全ドキュメントに自動付与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4.2 EDINET連携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EDINET API v2（無料公開API、キー不要）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XBRLパース優先：JPCRP/IFRSタクソノミマッピングテーブル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PDFフォールバック：pdfplumber + Claude Codeによる構造化抽出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4.3 Google News RSS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取得URL：https://news.google.com/rss/search?q={企業名}&amp;hl=ja&amp;gl=JP&amp;ceid=JP:ja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記事URLハッシュをドキュメントIDとして使用（幂等更新で重複排除）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保持件数：直近100件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4.4 株価データ / IRスクレイピング / 競合推定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株価：yfinanceで日次OHLCV、日付をドキュメントIDとして格納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IR：requests + BeautifulSoup4でプレスリリース収集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競合推定：東証33業種コード → 売上規模0.3〜3倍フィルタ → 上位5社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5. AI分析エンジン（Analyzer）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5.1 Claude Codeサブエージェント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Firestoreから収集データを取得 → プロンプト埋め込み → Claude Code分析 → 結果をFirestoreのanalysisサブコレクションに書き込み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サブエージェント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入力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出力先</w:t>
            </w:r>
          </w:p>
        </w:tc>
        <w:tc>
          <w:tcPr>
            <w:tcW w:type="dxa" w:w="2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プロンプト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financial-analyst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financials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analysis/financial</w:t>
            </w:r>
          </w:p>
        </w:tc>
        <w:tc>
          <w:tcPr>
            <w:tcW w:type="dxa" w:w="2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prompts/financial.md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governance-analyst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governance/latest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analysis/governance</w:t>
            </w:r>
          </w:p>
        </w:tc>
        <w:tc>
          <w:tcPr>
            <w:tcW w:type="dxa" w:w="2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prompts/governance.md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competitor-analyst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competitors + financials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analysis/competitor</w:t>
            </w:r>
          </w:p>
        </w:tc>
        <w:tc>
          <w:tcPr>
            <w:tcW w:type="dxa" w:w="2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prompts/competitor.md</w:t>
            </w:r>
          </w:p>
        </w:tc>
      </w:tr>
      <w:tr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industry-analyst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news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analysis/industry</w:t>
            </w:r>
          </w:p>
        </w:tc>
        <w:tc>
          <w:tcPr>
            <w:tcW w:type="dxa" w:w="2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prompts/industry.md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5.2 NotebookLM Pro連携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Firestoreデータをエクスポートして手動アップロード（自動化スコープ外）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Audio Overview機能で音声ブリーフィング生成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6. GitHub Actionsワークフロー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626"/>
      </w:tblGrid>
      <w:tr>
        <w:tc>
          <w:tcPr>
            <w:tcW w:type="dxa" w:w="2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ワークフロー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処理概要</w:t>
            </w:r>
          </w:p>
        </w:tc>
        <w:tc>
          <w:tcPr>
            <w:tcW w:type="dxa" w:w="1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所要時間</w:t>
            </w:r>
          </w:p>
        </w:tc>
      </w:tr>
      <w:tr>
        <w:tc>
          <w:tcPr>
            <w:tcW w:type="dxa" w:w="2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collect.yml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workflow_dispatch（手動）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全ソース収集 → Firestore書込</w:t>
            </w:r>
          </w:p>
        </w:tc>
        <w:tc>
          <w:tcPr>
            <w:tcW w:type="dxa" w:w="1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5分以内/社</w:t>
            </w:r>
          </w:p>
        </w:tc>
      </w:tr>
      <w:tr>
        <w:tc>
          <w:tcPr>
            <w:tcW w:type="dxa" w:w="2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analyze.yml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collect.yml完了後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Claude Code分析 → Firestore書込</w:t>
            </w:r>
          </w:p>
        </w:tc>
        <w:tc>
          <w:tcPr>
            <w:tcW w:type="dxa" w:w="1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10分以内/社</w:t>
            </w:r>
          </w:p>
        </w:tc>
      </w:tr>
      <w:tr>
        <w:tc>
          <w:tcPr>
            <w:tcW w:type="dxa" w:w="2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deploy.yml</w:t>
            </w:r>
          </w:p>
        </w:tc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mainブランチプッシュ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Viteビルド → GitHub Pages</w:t>
            </w:r>
          </w:p>
        </w:tc>
        <w:tc>
          <w:tcPr>
            <w:tcW w:type="dxa" w:w="16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3分以内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6.1 パイプライン連鎖</w:t>
      </w:r>
    </w:p>
    <w:p>
      <w:pPr>
        <w:spacing w:after="120" w:line="320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手動トリガー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 → collect.yml（Firestore書込） → </w:t>
      </w: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自動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 → analyze.yml（Firestore書込）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ダッシュボードはFirestoreから直接取得するため、データ更新後の再デプロイは不要。ブラウザでリロードするだけで最新データが表示される。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6.2 Secrets管理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必要なSecretはFIREBASE_SERVICE_ACCOUNT_KEYの1つのみ。EDINET API、Google News RSSはキー不要。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7. フロントエンド設計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7.1 データ取得フック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Firestore SDKを利用したカスタムフックでデータを取得する。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フック名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取得元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useCompany(ticker)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companies/{ticker}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企業基本情報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useFinancials(ticker)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financialsサブコレクション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財務データ一覧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useGovernance(ticker)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governance/latest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ガバナンス情報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useRealtimeNews(ticker)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newsサブコレクション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ニュース（onSnapshotリアルタイム）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useAnalysis(ticker, type)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analysis/{type}</w:t>
            </w:r>
          </w:p>
        </w:tc>
        <w:tc>
          <w:tcPr>
            <w:tcW w:type="dxa" w:w="2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AI分析結果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7.2 画面構成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</w:t>
            </w:r>
          </w:p>
        </w:tc>
        <w:tc>
          <w:tcPr>
            <w:tcW w:type="dxa" w:w="3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企業登録・検索</w:t>
            </w:r>
          </w:p>
        </w:tc>
        <w:tc>
          <w:tcPr>
            <w:tcW w:type="dxa" w:w="3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証券コード/企業名で登録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CompanySearch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3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1社の全体像を一画面に集約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財務分析</w:t>
            </w:r>
          </w:p>
        </w:tc>
        <w:tc>
          <w:tcPr>
            <w:tcW w:type="dxa" w:w="3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時系列チャート・詳細テーブル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FinancialCharts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ガバナンス</w:t>
            </w:r>
          </w:p>
        </w:tc>
        <w:tc>
          <w:tcPr>
            <w:tcW w:type="dxa" w:w="3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経営陣一覧・構造可視化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GovernanceView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競合比較</w:t>
            </w:r>
          </w:p>
        </w:tc>
        <w:tc>
          <w:tcPr>
            <w:tcW w:type="dxa" w:w="3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レーダーチャート・テーブル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CompetitorBenchmark</w:t>
            </w:r>
          </w:p>
        </w:tc>
      </w:tr>
      <w:tr>
        <w:tc>
          <w:tcPr>
            <w:tcW w:type="dxa" w:w="2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ニュース</w:t>
            </w:r>
          </w:p>
        </w:tc>
        <w:tc>
          <w:tcPr>
            <w:tcW w:type="dxa" w:w="3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タイムライン（リアルタイム更新）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NewsTimeline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7.3 チャート仕様（Chart.js）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データソース</w:t>
            </w:r>
          </w:p>
        </w:tc>
      </w:tr>
      <w:tr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折れ線（Line）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売上・利益推移 / 株価推移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financials / stock</w:t>
            </w:r>
          </w:p>
        </w:tc>
      </w:tr>
      <w:tr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棒（Bar）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セグメント別売上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financials</w:t>
            </w:r>
          </w:p>
        </w:tc>
      </w:tr>
      <w:tr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レーダー（Radar）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競合ベンチマーク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competitors</w:t>
            </w:r>
          </w:p>
        </w:tc>
      </w:tr>
      <w:tr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散布図（Scatter）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ポジションマップ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competitors</w:t>
            </w:r>
          </w:p>
        </w:tc>
      </w:tr>
      <w:tr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ドーナツ（Doughnut）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株主構成比率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governance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8. 非機能要件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8.1 パフォーマンス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計測方法</w:t>
            </w:r>
          </w:p>
        </w:tc>
      </w:tr>
      <w:tr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データ収集（1社）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5分以内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AI分析（1社）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10分以内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ダッシュボード初期表示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3秒以内（LCP）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Lighthouse</w:t>
            </w:r>
          </w:p>
        </w:tc>
      </w:tr>
      <w:tr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Firestoreクエリ応答</w:t>
            </w:r>
          </w:p>
        </w:tc>
        <w:tc>
          <w:tcPr>
            <w:tcW w:type="dxa" w:w="2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500ms以内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ブラウザAPI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8.2 Firestoreコスト管理</w:t>
      </w:r>
    </w:p>
    <w:p>
      <w:pPr>
        <w:spacing w:after="120" w:line="32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Sparkプラン（無料）での運用を基本とする。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リソース</w:t>
            </w:r>
          </w:p>
        </w:tc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Spark上限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想定使用量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ストレージ</w:t>
            </w:r>
          </w:p>
        </w:tc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 GiB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1社数MB。十分余裕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読み取り</w:t>
            </w:r>
          </w:p>
        </w:tc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50,000回/日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ダッシュボード表示×数回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書き込み</w:t>
            </w:r>
          </w:p>
        </w:tc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20,000回/日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収集時数百件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削除</w:t>
            </w:r>
          </w:p>
        </w:tc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20,000回/日</w:t>
            </w:r>
          </w:p>
        </w:tc>
        <w:tc>
          <w:tcPr>
            <w:tcW w:type="dxa" w:w="30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古いニュース削除程度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8.3 セキュリティ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FirebaseサービスアカウントキーはGitHub Secretsで厳密管理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Firestoreルールでブラウザ書き込み禁止、読み取りのみ許可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.gitignoreにfirebase-service-account-key.jsonを必ず含める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8.4 保守性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TypeScript strict mode + Vitest（FE）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Python type hints + mypy + pytest（収集エンジン）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9. 開発ロードマップ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226"/>
      </w:tblGrid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スコープ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主要成果物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目安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基盤 + Firebaseセットアップ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リポ構造, Firestore, EDINETプロト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2週間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P1（ガバナンス）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ガバナンス収集・Firestore・表示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1.5週間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P2（財務分析）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XBRL/PDFパース, 財務チャート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2週間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P3（競合比較）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競合推定, ベンチマーク画面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1.5週間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P4（業界トレンド）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Google News RSS, ニュースTL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1週間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AI分析統合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Claude Codeサブエージェント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1.5週間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統合ダッシュボード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メインダッシュボード, 差分検知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1週間</w:t>
            </w:r>
          </w:p>
        </w:tc>
      </w:tr>
      <w:tr>
        <w:tc>
          <w:tcPr>
            <w:tcW w:type="dxa" w:w="14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Phase 8</w:t>
            </w:r>
          </w:p>
        </w:tc>
        <w:tc>
          <w:tcPr>
            <w:tcW w:type="dxa" w:w="2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レポート（将来）</w:t>
            </w:r>
          </w:p>
        </w:tc>
        <w:tc>
          <w:tcPr>
            <w:tcW w:type="dxa" w:w="3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Word/PDF/PPTX自動生成</w:t>
            </w:r>
          </w:p>
        </w:tc>
        <w:tc>
          <w:tcPr>
            <w:tcW w:type="dxa" w:w="22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9.1 Phase 1詳細タスク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リポジトリ作成、package.json / requirements.txt初期化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Firebaseプロジェクト作成、Firestoreセキュリティルール設定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collector/firestore_client.py実装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CLAUDE.md作成、サブエージェント定義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collector/sources/edinet.pyプロトタイプ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React + Vite + TypeScript + Tailwind CSS初期化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src/lib/firebase.ts実装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GitHub Actions collect.yml / deploy.yml初期設定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10. 技術的リスクと対策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4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EDINET XBRLタクソノミの複雑さ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4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マッピングテーブル段階的拡充。PDFフォールバック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IRページHTML変更でスクレイピング破損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4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企業別セレクタ設定。破損時スキップ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yfinanceの接続不安定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4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リトライ + 代替ソースフォールバック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Claude Code実行時間超過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4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プロンプト最適化、タイムアウト15分</w:t>
            </w:r>
          </w:p>
        </w:tc>
      </w:tr>
      <w:tr>
        <w:tc>
          <w:tcPr>
            <w:tcW w:type="dxa" w:w="30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Firestore Sparkプラン上限到達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48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個人利用では到達困難。必要時Blaze移行</w:t>
            </w:r>
          </w:p>
        </w:tc>
      </w:tr>
    </w:tbl>
    <w:p>
      <w:pPr>
        <w:spacing w:after="300"/>
      </w:pP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11. 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426"/>
      </w:tblGrid>
      <w:tr>
        <w:tc>
          <w:tcPr>
            <w:tcW w:type="dxa" w:w="1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1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4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1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2026/3/18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Nowcha</w:t>
            </w:r>
          </w:p>
        </w:tc>
        <w:tc>
          <w:tcPr>
            <w:tcW w:type="dxa" w:w="4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8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2026/3/18</w:t>
            </w:r>
          </w:p>
        </w:tc>
        <w:tc>
          <w:tcPr>
            <w:tcW w:type="dxa" w:w="12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Nowcha</w:t>
            </w:r>
          </w:p>
        </w:tc>
        <w:tc>
          <w:tcPr>
            <w:tcW w:type="dxa" w:w="4426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8"/>
                <w:szCs w:val="18"/>
              </w:rPr>
              <w:t xml:space="preserve">データ層をgit commitからFirestoreに変更。ゼロAPIキー原則の例外としてFirebase採用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4"/>
      </w:pBd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Confidential — 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Yu Gothic" w:cs="Yu Gothic" w:eastAsia="Yu Gothic" w:hAnsi="Yu Gothic"/>
        <w:color w:val="2E75B6"/>
        <w:sz w:val="16"/>
        <w:szCs w:val="16"/>
      </w:rPr>
      <w:t xml:space="preserve">Enterprise Intelligence Hub — システム要件定義書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Yu Gothic" w:cs="Yu Gothic" w:eastAsia="Yu Gothic" w:hAnsi="Yu Gothic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Yu Gothic" w:cs="Yu Gothic" w:eastAsia="Yu Gothic" w:hAnsi="Yu Gothic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Yu Gothic" w:cs="Yu Gothic" w:eastAsia="Yu Gothic" w:hAnsi="Yu Gothic"/>
      <w:b/>
      <w:bCs/>
      <w:color w:val="1B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2026-03-18T13:15:07.639Z</dcterms:created>
  <dcterms:modified xsi:type="dcterms:W3CDTF">2026-03-18T13:15:07.640Z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