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BCB15" w14:textId="77777777" w:rsidR="005438E3" w:rsidRDefault="005438E3" w:rsidP="005438E3">
      <w:pPr>
        <w:widowControl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Introduction of our program</w:t>
      </w:r>
    </w:p>
    <w:p w14:paraId="514AD4F2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    </w:t>
      </w:r>
    </w:p>
    <w:p w14:paraId="3ED82C8B" w14:textId="77777777" w:rsidR="005438E3" w:rsidRDefault="005438E3" w:rsidP="006A37E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The project is aimed to develop an Advanced Xiangqi program for Xiangqi players. Two different applications, desktop and Android version, were developed by the group. </w:t>
      </w:r>
      <w:r w:rsidR="001E09F4">
        <w:rPr>
          <w:rFonts w:ascii="Helvetica" w:hAnsi="Helvetica" w:cs="Helvetica"/>
          <w:color w:val="000000"/>
          <w:kern w:val="0"/>
          <w:sz w:val="22"/>
          <w:szCs w:val="22"/>
        </w:rPr>
        <w:t>Additionally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, an engine was developed to provide intelligent suggestions for next possible moves and warnings of the pieces being captured. </w:t>
      </w:r>
    </w:p>
    <w:p w14:paraId="543F3BA7" w14:textId="77777777" w:rsidR="001F0D03" w:rsidRDefault="001F0D03" w:rsidP="001F0D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3A0D1AAA" w14:textId="4171042E" w:rsidR="005438E3" w:rsidRDefault="001F0D03" w:rsidP="001F0D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b/>
          <w:bCs/>
          <w:color w:val="000000"/>
          <w:kern w:val="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28"/>
          <w:szCs w:val="28"/>
        </w:rPr>
        <w:t>2</w:t>
      </w:r>
      <w:r w:rsidR="001611B2">
        <w:rPr>
          <w:rFonts w:ascii="Helvetica" w:hAnsi="Helvetica" w:cs="Helvetica" w:hint="eastAsia"/>
          <w:b/>
          <w:bCs/>
          <w:color w:val="000000"/>
          <w:kern w:val="0"/>
          <w:sz w:val="28"/>
          <w:szCs w:val="28"/>
        </w:rPr>
        <w:t>．</w:t>
      </w:r>
      <w:r w:rsidR="005438E3" w:rsidRPr="001F0D03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Research</w:t>
      </w:r>
      <w:r w:rsidR="005438E3" w:rsidRPr="001F0D03">
        <w:rPr>
          <w:rFonts w:ascii="Helvetica" w:hAnsi="Helvetica" w:cs="Helvetica" w:hint="eastAsia"/>
          <w:b/>
          <w:bCs/>
          <w:color w:val="000000"/>
          <w:kern w:val="0"/>
          <w:sz w:val="28"/>
          <w:szCs w:val="28"/>
        </w:rPr>
        <w:t xml:space="preserve"> </w:t>
      </w:r>
      <w:r w:rsidR="005438E3" w:rsidRPr="001F0D03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(Language, other chess games, Advanced chess, Algorithm)</w:t>
      </w:r>
    </w:p>
    <w:p w14:paraId="663B6084" w14:textId="77777777" w:rsidR="00B87A6D" w:rsidRPr="001F0D03" w:rsidRDefault="00B87A6D" w:rsidP="001F0D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b/>
          <w:bCs/>
          <w:color w:val="000000"/>
          <w:kern w:val="0"/>
          <w:sz w:val="28"/>
          <w:szCs w:val="28"/>
        </w:rPr>
      </w:pPr>
    </w:p>
    <w:p w14:paraId="23C4C992" w14:textId="488B4AB7" w:rsidR="005438E3" w:rsidRDefault="00B87A6D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 w:rsidRPr="00B87A6D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The </w:t>
      </w:r>
      <w:r w:rsidRPr="00B87A6D">
        <w:rPr>
          <w:rFonts w:ascii="Helvetica" w:hAnsi="Helvetica" w:cs="Helvetica"/>
          <w:color w:val="000000"/>
          <w:kern w:val="0"/>
          <w:sz w:val="22"/>
          <w:szCs w:val="22"/>
        </w:rPr>
        <w:t>language</w:t>
      </w:r>
      <w:r w:rsidRPr="00B87A6D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we used is Java. In desktop version, we also use Swing </w:t>
      </w:r>
      <w:r w:rsidRPr="00B87A6D">
        <w:rPr>
          <w:rFonts w:ascii="Helvetica" w:hAnsi="Helvetica" w:cs="Helvetica"/>
          <w:color w:val="000000"/>
          <w:kern w:val="0"/>
          <w:sz w:val="22"/>
          <w:szCs w:val="22"/>
        </w:rPr>
        <w:t>package</w:t>
      </w:r>
      <w:r w:rsidRPr="00B87A6D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. In Android </w:t>
      </w:r>
      <w:r w:rsidRPr="00B87A6D">
        <w:rPr>
          <w:rFonts w:ascii="Helvetica" w:hAnsi="Helvetica" w:cs="Helvetica"/>
          <w:color w:val="000000"/>
          <w:kern w:val="0"/>
          <w:sz w:val="22"/>
          <w:szCs w:val="22"/>
        </w:rPr>
        <w:t>package</w:t>
      </w:r>
      <w:r w:rsidRPr="00B87A6D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, we use Android </w:t>
      </w:r>
      <w:r w:rsidRPr="00B87A6D">
        <w:rPr>
          <w:rFonts w:ascii="Helvetica" w:hAnsi="Helvetica" w:cs="Helvetica"/>
          <w:color w:val="000000"/>
          <w:kern w:val="0"/>
          <w:sz w:val="22"/>
          <w:szCs w:val="22"/>
        </w:rPr>
        <w:t>package</w:t>
      </w:r>
      <w:r w:rsidRPr="00B87A6D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  <w:r w:rsidR="00A655CB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</w:p>
    <w:p w14:paraId="4C49DC0A" w14:textId="77777777" w:rsidR="00A655CB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22BE3B94" w14:textId="1D0ECE71" w:rsidR="00A655CB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W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e played many other chess games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onlin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e so that we could know more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design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and what we need.</w:t>
      </w:r>
    </w:p>
    <w:p w14:paraId="5C12881C" w14:textId="77777777" w:rsidR="00A655CB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4DFC89D1" w14:textId="3184B185" w:rsidR="00A655CB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About the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advance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d chess, we could know more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require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ments what we need.</w:t>
      </w:r>
    </w:p>
    <w:p w14:paraId="155C2C01" w14:textId="77777777" w:rsidR="00A655CB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0C10EE92" w14:textId="24D6C908" w:rsidR="00A655CB" w:rsidRPr="00B87A6D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Algorithms are mainly operated in the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engin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e, such as Alpha-Beta search.</w:t>
      </w:r>
    </w:p>
    <w:p w14:paraId="4F75A966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CD4F541" w14:textId="77777777" w:rsidR="0044372B" w:rsidRDefault="001611B2" w:rsidP="001F0D03">
      <w:pPr>
        <w:widowControl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b/>
          <w:bCs/>
          <w:color w:val="000000"/>
          <w:kern w:val="0"/>
          <w:sz w:val="26"/>
          <w:szCs w:val="26"/>
        </w:rPr>
      </w:pPr>
      <w:r>
        <w:rPr>
          <w:rFonts w:ascii="Helvetica" w:hAnsi="Helvetica" w:cs="Helvetica" w:hint="eastAsia"/>
          <w:b/>
          <w:bCs/>
          <w:color w:val="000000"/>
          <w:kern w:val="0"/>
          <w:sz w:val="26"/>
          <w:szCs w:val="26"/>
        </w:rPr>
        <w:t>3</w:t>
      </w:r>
      <w:r>
        <w:rPr>
          <w:rFonts w:ascii="Helvetica" w:hAnsi="Helvetica" w:cs="Helvetica" w:hint="eastAsia"/>
          <w:b/>
          <w:bCs/>
          <w:color w:val="000000"/>
          <w:kern w:val="0"/>
          <w:sz w:val="26"/>
          <w:szCs w:val="26"/>
        </w:rPr>
        <w:t>．</w:t>
      </w:r>
      <w:r w:rsidR="005438E3" w:rsidRPr="001F0D03">
        <w:rPr>
          <w:rFonts w:ascii="Helvetica" w:hAnsi="Helvetica" w:cs="Helvetica"/>
          <w:b/>
          <w:bCs/>
          <w:color w:val="000000"/>
          <w:kern w:val="0"/>
          <w:sz w:val="26"/>
          <w:szCs w:val="26"/>
        </w:rPr>
        <w:t>Product Desktop:</w:t>
      </w:r>
    </w:p>
    <w:p w14:paraId="6FF09335" w14:textId="4EEFB1EE" w:rsidR="005438E3" w:rsidRDefault="005438E3" w:rsidP="0044372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 w:rsidRPr="0044372B"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 w:rsidR="0044372B" w:rsidRPr="0044372B">
        <w:rPr>
          <w:rFonts w:ascii="Helvetica" w:hAnsi="Helvetica" w:cs="Helvetica"/>
          <w:color w:val="000000"/>
          <w:kern w:val="0"/>
          <w:sz w:val="22"/>
          <w:szCs w:val="22"/>
        </w:rPr>
        <w:t>Different</w:t>
      </w:r>
      <w:r w:rsidRPr="0044372B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44372B" w:rsidRPr="0044372B">
        <w:rPr>
          <w:rFonts w:ascii="Helvetica" w:hAnsi="Helvetica" w:cs="Helvetica"/>
          <w:color w:val="000000"/>
          <w:kern w:val="0"/>
          <w:sz w:val="22"/>
          <w:szCs w:val="22"/>
        </w:rPr>
        <w:t>technology)</w:t>
      </w:r>
      <w:r w:rsidR="009516F6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Desktop:</w:t>
      </w:r>
      <w:r w:rsidR="0044372B" w:rsidRPr="0044372B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44372B">
        <w:rPr>
          <w:rFonts w:ascii="Helvetica" w:hAnsi="Helvetica" w:cs="Helvetica"/>
          <w:color w:val="000000"/>
          <w:kern w:val="0"/>
          <w:sz w:val="22"/>
          <w:szCs w:val="22"/>
        </w:rPr>
        <w:t>Swing java</w:t>
      </w:r>
    </w:p>
    <w:p w14:paraId="035221EE" w14:textId="77777777" w:rsidR="009516F6" w:rsidRPr="0044372B" w:rsidRDefault="009516F6" w:rsidP="0044372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7B4C3A55" w14:textId="38551B4D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Android: java xml, android package</w:t>
      </w:r>
    </w:p>
    <w:p w14:paraId="00EC4BF5" w14:textId="77777777" w:rsidR="009516F6" w:rsidRDefault="009516F6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1FCFF9A3" w14:textId="55045EEA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Engine: suggestion and </w:t>
      </w:r>
      <w:r w:rsidR="00B20FC6">
        <w:rPr>
          <w:rFonts w:ascii="Helvetica" w:hAnsi="Helvetica" w:cs="Helvetica" w:hint="eastAsia"/>
          <w:color w:val="000000"/>
          <w:kern w:val="0"/>
          <w:sz w:val="22"/>
          <w:szCs w:val="22"/>
        </w:rPr>
        <w:t>warning</w:t>
      </w:r>
    </w:p>
    <w:p w14:paraId="4823F138" w14:textId="77777777" w:rsidR="00843C94" w:rsidRDefault="00843C94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14:paraId="6D4E3330" w14:textId="77777777" w:rsidR="00566361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piece value: </w:t>
      </w:r>
      <w:r w:rsidR="00147DC1">
        <w:rPr>
          <w:rFonts w:ascii="Helvetica" w:hAnsi="Helvetica" w:cs="Helvetica" w:hint="eastAsia"/>
          <w:color w:val="000000"/>
          <w:kern w:val="0"/>
          <w:sz w:val="22"/>
          <w:szCs w:val="22"/>
        </w:rPr>
        <w:t>At each stage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（</w:t>
      </w:r>
      <w:r w:rsidR="00147DC1">
        <w:rPr>
          <w:rFonts w:ascii="Helvetica" w:hAnsi="Helvetica" w:cs="Helvetica" w:hint="eastAsia"/>
          <w:color w:val="000000"/>
          <w:kern w:val="0"/>
          <w:sz w:val="22"/>
          <w:szCs w:val="22"/>
        </w:rPr>
        <w:t>start stage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147DC1">
        <w:rPr>
          <w:rFonts w:ascii="Helvetica" w:hAnsi="Helvetica" w:cs="Helvetica" w:hint="eastAsia"/>
          <w:color w:val="000000"/>
          <w:kern w:val="0"/>
          <w:sz w:val="22"/>
          <w:szCs w:val="22"/>
        </w:rPr>
        <w:t>middle stage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</w:t>
      </w:r>
      <w:r w:rsidR="00147DC1">
        <w:rPr>
          <w:rFonts w:ascii="Helvetica" w:hAnsi="Helvetica" w:cs="Helvetica" w:hint="eastAsia"/>
          <w:color w:val="000000"/>
          <w:kern w:val="0"/>
          <w:sz w:val="22"/>
          <w:szCs w:val="22"/>
        </w:rPr>
        <w:t>final stage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）</w:t>
      </w:r>
      <w:r w:rsidR="00D209C5">
        <w:rPr>
          <w:rFonts w:ascii="Helvetica" w:hAnsi="Helvetica" w:cs="Helvetica" w:hint="eastAsia"/>
          <w:color w:val="000000"/>
          <w:kern w:val="0"/>
          <w:sz w:val="22"/>
          <w:szCs w:val="22"/>
        </w:rPr>
        <w:t>the piece value should have different standard</w:t>
      </w:r>
      <w:r w:rsidR="00566361">
        <w:rPr>
          <w:rFonts w:ascii="Helvetica" w:hAnsi="Helvetica" w:cs="Helvetica" w:hint="eastAsia"/>
          <w:color w:val="000000"/>
          <w:kern w:val="0"/>
          <w:sz w:val="22"/>
          <w:szCs w:val="22"/>
        </w:rPr>
        <w:t>. But we did not do it</w:t>
      </w:r>
      <w:r w:rsidR="00566361" w:rsidRPr="00566361">
        <w:rPr>
          <w:rFonts w:ascii="Helvetica" w:hAnsi="Helvetica" w:cs="Helvetica"/>
          <w:color w:val="000000"/>
          <w:kern w:val="0"/>
          <w:sz w:val="22"/>
          <w:szCs w:val="22"/>
        </w:rPr>
        <w:sym w:font="Wingdings" w:char="F04C"/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25E9DC32" w14:textId="77777777" w:rsidR="00843C94" w:rsidRDefault="00843C94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14:paraId="4B6020F9" w14:textId="7DBB6EA8" w:rsidR="005438E3" w:rsidRDefault="00566361" w:rsidP="005417F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 w:rsidRPr="00566361">
        <w:rPr>
          <w:rFonts w:ascii="Helvetica" w:hAnsi="Helvetica" w:cs="Helvetica"/>
          <w:color w:val="000000"/>
          <w:kern w:val="0"/>
          <w:sz w:val="22"/>
          <w:szCs w:val="22"/>
        </w:rPr>
        <w:t>Assess the situation</w:t>
      </w:r>
      <w:r w:rsidR="005438E3">
        <w:rPr>
          <w:rFonts w:ascii="Helvetica" w:hAnsi="Helvetica" w:cs="Helvetica"/>
          <w:color w:val="000000"/>
          <w:kern w:val="0"/>
          <w:sz w:val="22"/>
          <w:szCs w:val="22"/>
        </w:rPr>
        <w:t>～</w:t>
      </w:r>
      <w:r w:rsidR="005417F6">
        <w:rPr>
          <w:rFonts w:ascii="Helvetica" w:hAnsi="Helvetica" w:cs="Helvetica"/>
          <w:color w:val="000000"/>
          <w:kern w:val="0"/>
          <w:sz w:val="22"/>
          <w:szCs w:val="22"/>
        </w:rPr>
        <w:t>It is important</w:t>
      </w:r>
      <w:r w:rsidR="005417F6" w:rsidRPr="005417F6">
        <w:rPr>
          <w:rFonts w:ascii="Helvetica" w:hAnsi="Helvetica" w:cs="Helvetica"/>
          <w:color w:val="000000"/>
          <w:kern w:val="0"/>
          <w:sz w:val="22"/>
          <w:szCs w:val="22"/>
        </w:rPr>
        <w:t xml:space="preserve"> in the chess game</w:t>
      </w:r>
      <w:r w:rsidR="005417F6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</w:p>
    <w:p w14:paraId="41DDDC81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62DD01FA" w14:textId="72721197" w:rsidR="005438E3" w:rsidRPr="004323DA" w:rsidRDefault="00A655CB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000000"/>
          <w:kern w:val="0"/>
          <w:sz w:val="26"/>
          <w:szCs w:val="26"/>
        </w:rPr>
      </w:pPr>
      <w:r w:rsidRPr="004323DA">
        <w:rPr>
          <w:rFonts w:ascii="Helvetica" w:hAnsi="Helvetica" w:cs="Helvetica" w:hint="eastAsia"/>
          <w:b/>
          <w:color w:val="000000"/>
          <w:kern w:val="0"/>
          <w:sz w:val="26"/>
          <w:szCs w:val="26"/>
        </w:rPr>
        <w:t>4</w:t>
      </w:r>
      <w:r w:rsidR="00555305" w:rsidRPr="004323DA">
        <w:rPr>
          <w:rFonts w:ascii="Helvetica" w:hAnsi="Helvetica" w:cs="Helvetica"/>
          <w:b/>
          <w:color w:val="000000"/>
          <w:kern w:val="0"/>
          <w:sz w:val="26"/>
          <w:szCs w:val="26"/>
        </w:rPr>
        <w:t xml:space="preserve">. </w:t>
      </w:r>
      <w:r w:rsidR="00555305" w:rsidRPr="004323DA">
        <w:rPr>
          <w:rFonts w:ascii="Helvetica" w:hAnsi="Helvetica" w:cs="Helvetica" w:hint="eastAsia"/>
          <w:b/>
          <w:color w:val="000000"/>
          <w:kern w:val="0"/>
          <w:sz w:val="26"/>
          <w:szCs w:val="26"/>
        </w:rPr>
        <w:t>E</w:t>
      </w:r>
      <w:r w:rsidR="005438E3" w:rsidRPr="004323DA">
        <w:rPr>
          <w:rFonts w:ascii="Helvetica" w:hAnsi="Helvetica" w:cs="Helvetica"/>
          <w:b/>
          <w:color w:val="000000"/>
          <w:kern w:val="0"/>
          <w:sz w:val="26"/>
          <w:szCs w:val="26"/>
        </w:rPr>
        <w:t>valuation: testing: system testing/functi</w:t>
      </w:r>
      <w:r w:rsidR="005467AB" w:rsidRPr="004323DA">
        <w:rPr>
          <w:rFonts w:ascii="Helvetica" w:hAnsi="Helvetica" w:cs="Helvetica"/>
          <w:b/>
          <w:color w:val="000000"/>
          <w:kern w:val="0"/>
          <w:sz w:val="26"/>
          <w:szCs w:val="26"/>
        </w:rPr>
        <w:t xml:space="preserve">on testing/integration testing </w:t>
      </w:r>
      <w:r w:rsidR="005467AB" w:rsidRPr="004323DA">
        <w:rPr>
          <w:rFonts w:ascii="Helvetica" w:hAnsi="Helvetica" w:cs="Helvetica" w:hint="eastAsia"/>
          <w:b/>
          <w:color w:val="000000"/>
          <w:kern w:val="0"/>
          <w:sz w:val="26"/>
          <w:szCs w:val="26"/>
        </w:rPr>
        <w:t xml:space="preserve">&amp; </w:t>
      </w:r>
      <w:r w:rsidR="005438E3" w:rsidRPr="004323DA">
        <w:rPr>
          <w:rFonts w:ascii="Helvetica" w:hAnsi="Helvetica" w:cs="Helvetica"/>
          <w:b/>
          <w:color w:val="000000"/>
          <w:kern w:val="0"/>
          <w:sz w:val="26"/>
          <w:szCs w:val="26"/>
        </w:rPr>
        <w:t xml:space="preserve">questionnaires </w:t>
      </w:r>
    </w:p>
    <w:p w14:paraId="53A1B05B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CF77968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为什么只有一个手机：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我们只有一个</w:t>
      </w:r>
    </w:p>
    <w:p w14:paraId="3CF98FA1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>2.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为什么不借：别人都要用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没有</w:t>
      </w:r>
    </w:p>
    <w:p w14:paraId="4D07EF46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  <w:t xml:space="preserve">3.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配置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configuration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很麻烦</w:t>
      </w:r>
    </w:p>
    <w:p w14:paraId="44733DD3" w14:textId="77777777" w:rsidR="005438E3" w:rsidRDefault="005438E3" w:rsidP="005438E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如果一旦有人问其他手机能不能适配：就是理论上可以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但是我们没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try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过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因为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time limitation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不问千万别提别提别提</w:t>
      </w:r>
    </w:p>
    <w:p w14:paraId="1417A8FD" w14:textId="77777777" w:rsidR="006729D6" w:rsidRDefault="006729D6"/>
    <w:sectPr w:rsidR="006729D6" w:rsidSect="00147D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E3"/>
    <w:rsid w:val="000654FB"/>
    <w:rsid w:val="00107555"/>
    <w:rsid w:val="00147DC1"/>
    <w:rsid w:val="001611B2"/>
    <w:rsid w:val="001E09F4"/>
    <w:rsid w:val="001F0D03"/>
    <w:rsid w:val="004323DA"/>
    <w:rsid w:val="0044372B"/>
    <w:rsid w:val="005417F6"/>
    <w:rsid w:val="005438E3"/>
    <w:rsid w:val="005467AB"/>
    <w:rsid w:val="00555305"/>
    <w:rsid w:val="00566361"/>
    <w:rsid w:val="006729D6"/>
    <w:rsid w:val="006818FD"/>
    <w:rsid w:val="006A37EB"/>
    <w:rsid w:val="006B6B39"/>
    <w:rsid w:val="00843C94"/>
    <w:rsid w:val="009516F6"/>
    <w:rsid w:val="00A655CB"/>
    <w:rsid w:val="00B20FC6"/>
    <w:rsid w:val="00B87A6D"/>
    <w:rsid w:val="00D209C5"/>
    <w:rsid w:val="00E113D5"/>
    <w:rsid w:val="00F1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FB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50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860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8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58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71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2127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245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550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1126</Characters>
  <Application>Microsoft Macintosh Word</Application>
  <DocSecurity>0</DocSecurity>
  <Lines>9</Lines>
  <Paragraphs>2</Paragraphs>
  <ScaleCrop>false</ScaleCrop>
  <Company>UNNC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23</cp:revision>
  <dcterms:created xsi:type="dcterms:W3CDTF">2016-05-03T13:52:00Z</dcterms:created>
  <dcterms:modified xsi:type="dcterms:W3CDTF">2016-05-03T14:13:00Z</dcterms:modified>
</cp:coreProperties>
</file>