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9A" w:rsidRPr="00EE5FEC" w:rsidRDefault="00151EF9" w:rsidP="00151EF9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EE5FEC">
        <w:rPr>
          <w:rStyle w:val="a4"/>
          <w:rFonts w:ascii="Times New Roman" w:hAnsi="Times New Roman" w:cs="Times New Roman"/>
          <w:i w:val="0"/>
          <w:color w:val="333333"/>
          <w:sz w:val="24"/>
          <w:szCs w:val="24"/>
        </w:rPr>
        <w:t>Движение твердого тела называется вращательным, если во время движения все точки тела, расположенные на некоторой прямой, называемой осью вращения, остаются неподвижными</w:t>
      </w:r>
      <w:r w:rsidRPr="00EE5FEC">
        <w:rPr>
          <w:rStyle w:val="a4"/>
          <w:rFonts w:ascii="Times New Roman" w:hAnsi="Times New Roman" w:cs="Times New Roman"/>
          <w:i w:val="0"/>
          <w:color w:val="333333"/>
          <w:sz w:val="24"/>
          <w:szCs w:val="24"/>
        </w:rPr>
        <w:t>.</w:t>
      </w:r>
      <w:proofErr w:type="gramEnd"/>
    </w:p>
    <w:p w:rsidR="00151EF9" w:rsidRPr="00EE5FEC" w:rsidRDefault="00151EF9" w:rsidP="00151EF9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4"/>
          <w:szCs w:val="24"/>
        </w:rPr>
      </w:pP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Векторное произведение </w:t>
      </w:r>
      <w:proofErr w:type="gramStart"/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радиуса-вектора</w:t>
      </w:r>
      <w:proofErr w:type="gramEnd"/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материальной точки на импульс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её движения называется </w:t>
      </w:r>
      <w:r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вектором моментом импульса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материальной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точки относительно неподвижной точки О.</w:t>
      </w:r>
    </w:p>
    <w:p w:rsidR="006B7C49" w:rsidRDefault="006B7C49" w:rsidP="006B7C49">
      <w:pPr>
        <w:pStyle w:val="a3"/>
        <w:rPr>
          <w:rStyle w:val="eop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Направление вектора</w:t>
      </w:r>
      <w:r w:rsidR="00151EF9"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определяется правилом правого буравчика.</w:t>
      </w:r>
      <w:r w:rsidR="00151EF9" w:rsidRPr="00EE5FEC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6B7C49" w:rsidRPr="006B7C49" w:rsidRDefault="006B7C49" w:rsidP="006B7C49">
      <w:pPr>
        <w:pStyle w:val="a3"/>
        <w:rPr>
          <w:rStyle w:val="eop"/>
          <w:rFonts w:ascii="Times New Roman" w:hAnsi="Times New Roman" w:cs="Times New Roman"/>
          <w:color w:val="000000"/>
          <w:sz w:val="24"/>
          <w:szCs w:val="24"/>
        </w:rPr>
      </w:pPr>
      <w:r w:rsidRPr="006B7C49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Направление вектора   </w:t>
      </w:r>
      <m:oMath>
        <m:acc>
          <m:accPr>
            <m:chr m:val="⃗"/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-1"/>
                <w:sz w:val="24"/>
                <w:szCs w:val="24"/>
              </w:rPr>
            </m:ctrlPr>
          </m:acc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  <w:lang w:val="en-US"/>
              </w:rPr>
              <m:t>L</m:t>
            </m:r>
          </m:e>
        </m:acc>
      </m:oMath>
      <w:r w:rsidRPr="006B7C49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  перпендикулярно плоскости </w:t>
      </w:r>
      <w:r w:rsidRPr="006B7C49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  <w:r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(</w:t>
      </w:r>
      <m:oMath>
        <m:acc>
          <m:accPr>
            <m:chr m:val="⃗"/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-1"/>
                <w:sz w:val="24"/>
                <w:szCs w:val="24"/>
              </w:rPr>
            </m:ctrlPr>
          </m:acc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  <w:lang w:val="en-US"/>
              </w:rPr>
              <m:t>r</m:t>
            </m:r>
          </m:e>
        </m:acc>
        <m:r>
          <w:rPr>
            <w:rStyle w:val="normaltextrun"/>
            <w:rFonts w:ascii="Cambria Math" w:hAnsi="Cambria Math" w:cs="Times New Roman"/>
            <w:color w:val="000000"/>
            <w:position w:val="-1"/>
            <w:sz w:val="24"/>
            <w:szCs w:val="24"/>
          </w:rPr>
          <m:t>;m</m:t>
        </m:r>
        <m:acc>
          <m:accPr>
            <m:chr m:val="⃗"/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-1"/>
                <w:sz w:val="24"/>
                <w:szCs w:val="24"/>
              </w:rPr>
            </m:ctrlPr>
          </m:acc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</w:rPr>
              <m:t>v</m:t>
            </m:r>
          </m:e>
        </m:acc>
      </m:oMath>
      <w:r w:rsidRPr="006B7C49">
        <w:rPr>
          <w:rStyle w:val="normaltextrun"/>
          <w:rFonts w:ascii="Times New Roman" w:eastAsiaTheme="minorEastAsia" w:hAnsi="Times New Roman" w:cs="Times New Roman"/>
          <w:color w:val="000000"/>
          <w:position w:val="-1"/>
          <w:sz w:val="24"/>
          <w:szCs w:val="24"/>
        </w:rPr>
        <w:t>)</w:t>
      </w:r>
      <w:r w:rsidRPr="006B7C49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.</w:t>
      </w:r>
      <w:r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w:r w:rsidRPr="006B7C49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-1"/>
                <w:sz w:val="24"/>
                <w:szCs w:val="24"/>
              </w:rPr>
            </m:ctrlPr>
          </m:acc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</w:rPr>
              <m:t>L</m:t>
            </m:r>
          </m:e>
        </m:acc>
        <m:r>
          <w:rPr>
            <w:rStyle w:val="normaltextrun"/>
            <w:rFonts w:ascii="Cambria Math" w:hAnsi="Cambria Math" w:cs="Times New Roman"/>
            <w:color w:val="000000"/>
            <w:position w:val="-1"/>
            <w:sz w:val="24"/>
            <w:szCs w:val="24"/>
          </w:rPr>
          <m:t>=</m:t>
        </m:r>
        <m:f>
          <m:fPr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-1"/>
                <w:sz w:val="24"/>
                <w:szCs w:val="24"/>
              </w:rPr>
            </m:ctrlPr>
          </m:fPr>
          <m:num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</w:rPr>
              <m:t>кг*</m:t>
            </m:r>
            <m:sSup>
              <m:sSupPr>
                <m:ctrlPr>
                  <w:rPr>
                    <w:rStyle w:val="normaltextrun"/>
                    <w:rFonts w:ascii="Cambria Math" w:hAnsi="Cambria Math" w:cs="Times New Roman"/>
                    <w:i/>
                    <w:color w:val="000000"/>
                    <w:position w:val="-1"/>
                    <w:sz w:val="24"/>
                    <w:szCs w:val="24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Times New Roman"/>
                    <w:color w:val="000000"/>
                    <w:position w:val="-1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Style w:val="normaltextrun"/>
                    <w:rFonts w:ascii="Cambria Math" w:hAnsi="Cambria Math" w:cs="Times New Roman"/>
                    <w:color w:val="000000"/>
                    <w:position w:val="-1"/>
                    <w:sz w:val="24"/>
                    <w:szCs w:val="24"/>
                  </w:rPr>
                  <m:t>2</m:t>
                </m:r>
              </m:sup>
            </m:sSup>
          </m:num>
          <m:den>
            <w:proofErr w:type="gramStart"/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</w:rPr>
              <m:t>с</m:t>
            </m:r>
            <w:proofErr w:type="gramEnd"/>
          </m:den>
        </m:f>
      </m:oMath>
    </w:p>
    <w:p w:rsidR="00151EF9" w:rsidRPr="00EE5FEC" w:rsidRDefault="00151EF9" w:rsidP="00151EF9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Векторное произведение </w:t>
      </w:r>
      <w:proofErr w:type="gramStart"/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радиуса-вектора</w:t>
      </w:r>
      <w:proofErr w:type="gramEnd"/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материальной точки на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вектор приложенной к точке силы называется </w:t>
      </w:r>
      <w:r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вектором момента</w:t>
      </w:r>
      <w:r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силы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относительно точки О.</w:t>
      </w:r>
      <w:r w:rsidRPr="00EE5FEC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151EF9" w:rsidRDefault="00151EF9" w:rsidP="00151EF9">
      <w:pPr>
        <w:pStyle w:val="a3"/>
        <w:rPr>
          <w:rStyle w:val="normaltextrun"/>
          <w:rFonts w:ascii="Times New Roman" w:eastAsiaTheme="minorEastAsia" w:hAnsi="Times New Roman" w:cs="Times New Roman"/>
          <w:color w:val="000000"/>
          <w:position w:val="-1"/>
          <w:sz w:val="24"/>
          <w:szCs w:val="24"/>
        </w:rPr>
      </w:pP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Направление вектора  </w:t>
      </w:r>
      <m:oMath>
        <m:acc>
          <m:accPr>
            <m:chr m:val="⃗"/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-1"/>
                <w:sz w:val="24"/>
                <w:szCs w:val="24"/>
              </w:rPr>
            </m:ctrlPr>
          </m:acc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</w:rPr>
              <m:t>M</m:t>
            </m:r>
          </m:e>
        </m:acc>
      </m:oMath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   определяется правилом правого буравчика.</w:t>
      </w:r>
      <w:r w:rsidR="00091629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-1"/>
                <w:sz w:val="24"/>
                <w:szCs w:val="24"/>
              </w:rPr>
            </m:ctrlPr>
          </m:acc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-1"/>
                <w:sz w:val="24"/>
                <w:szCs w:val="24"/>
              </w:rPr>
              <m:t>M</m:t>
            </m:r>
          </m:e>
        </m:acc>
        <m:r>
          <w:rPr>
            <w:rStyle w:val="normaltextrun"/>
            <w:rFonts w:ascii="Cambria Math" w:hAnsi="Cambria Math" w:cs="Times New Roman"/>
            <w:color w:val="000000"/>
            <w:position w:val="-1"/>
            <w:sz w:val="24"/>
            <w:szCs w:val="24"/>
          </w:rPr>
          <m:t>=Н*м</m:t>
        </m:r>
      </m:oMath>
    </w:p>
    <w:p w:rsidR="00091629" w:rsidRPr="00091629" w:rsidRDefault="00091629" w:rsidP="00151EF9">
      <w:pPr>
        <w:pStyle w:val="a3"/>
        <w:rPr>
          <w:rStyle w:val="normaltextrun"/>
          <w:rFonts w:ascii="Times New Roman" w:hAnsi="Times New Roman" w:cs="Times New Roman"/>
          <w:i/>
          <w:color w:val="000000"/>
          <w:position w:val="-1"/>
          <w:sz w:val="24"/>
          <w:szCs w:val="24"/>
          <w:shd w:val="clear" w:color="auto" w:fill="EDEBE9"/>
        </w:rPr>
      </w:pPr>
      <m:oMath>
        <m:r>
          <w:rPr>
            <w:rStyle w:val="normaltextrun"/>
            <w:rFonts w:ascii="Cambria Math" w:hAnsi="Cambria Math" w:cs="Times New Roman"/>
            <w:color w:val="000000"/>
            <w:position w:val="2"/>
            <w:sz w:val="24"/>
            <w:szCs w:val="24"/>
          </w:rPr>
          <m:t>l</m:t>
        </m:r>
      </m:oMath>
      <w:r w:rsidRPr="00091629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 xml:space="preserve"> - </w:t>
      </w:r>
      <w:r w:rsidRPr="00091629">
        <w:rPr>
          <w:rStyle w:val="normaltextrun"/>
          <w:rFonts w:ascii="Times New Roman" w:hAnsi="Times New Roman" w:cs="Times New Roman"/>
          <w:color w:val="000000"/>
          <w:position w:val="2"/>
          <w:sz w:val="24"/>
          <w:szCs w:val="24"/>
        </w:rPr>
        <w:t>плечо силы, кратчайшее расстояние линия действия силы до центра вращения.</w:t>
      </w:r>
      <w:r w:rsidRPr="00091629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151EF9" w:rsidRPr="00EE5FEC" w:rsidRDefault="00EE5FEC" w:rsidP="00151EF9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М</w:t>
      </w:r>
      <w:r w:rsidR="00151EF9"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оментом инерции </w:t>
      </w:r>
      <w:r w:rsidR="00151EF9"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материальной точки относительно оси вращения</w:t>
      </w:r>
      <w:r w:rsidR="00151EF9"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="00151EF9"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называется скалярная физическая величина равная произведению массы точки на</w:t>
      </w:r>
      <w:r w:rsidR="00151EF9"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="00151EF9"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квадрат её расстояния до оси вращения.</w:t>
      </w:r>
    </w:p>
    <w:p w:rsidR="00151EF9" w:rsidRDefault="00151EF9" w:rsidP="00151EF9">
      <w:pPr>
        <w:pStyle w:val="a3"/>
        <w:rPr>
          <w:rStyle w:val="eop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Момент инерции 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является </w:t>
      </w:r>
      <w:r w:rsidRPr="00EE5FEC">
        <w:rPr>
          <w:rStyle w:val="normaltextrun"/>
          <w:rFonts w:ascii="Times New Roman" w:hAnsi="Times New Roman" w:cs="Times New Roman"/>
          <w:bCs/>
          <w:color w:val="000000"/>
          <w:position w:val="-1"/>
          <w:sz w:val="24"/>
          <w:szCs w:val="24"/>
        </w:rPr>
        <w:t>мерой инертности </w:t>
      </w:r>
      <w:r w:rsidRPr="00EE5FEC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при вращательном движении</w:t>
      </w:r>
      <w:r w:rsidRPr="00091629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.</w:t>
      </w:r>
      <w:r w:rsidRPr="00091629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091629" w:rsidRPr="00091629" w:rsidRDefault="00091629" w:rsidP="00151EF9">
      <w:pPr>
        <w:pStyle w:val="a3"/>
        <w:rPr>
          <w:rStyle w:val="eop"/>
          <w:rFonts w:ascii="Times New Roman" w:hAnsi="Times New Roman" w:cs="Times New Roman"/>
          <w:i/>
          <w:color w:val="000000"/>
          <w:sz w:val="24"/>
          <w:szCs w:val="24"/>
          <w:shd w:val="clear" w:color="auto" w:fill="EDEBE9"/>
        </w:rPr>
      </w:pPr>
      <m:oMathPara>
        <m:oMath>
          <m:r>
            <w:rPr>
              <w:rStyle w:val="eop"/>
              <w:rFonts w:ascii="Cambria Math" w:hAnsi="Cambria Math" w:cs="Times New Roman"/>
              <w:color w:val="000000"/>
              <w:sz w:val="24"/>
              <w:szCs w:val="24"/>
              <w:shd w:val="clear" w:color="auto" w:fill="EDEBE9"/>
              <w:lang w:val="en-US"/>
            </w:rPr>
            <m:t>I=</m:t>
          </m:r>
          <m:r>
            <w:rPr>
              <w:rStyle w:val="eop"/>
              <w:rFonts w:ascii="Cambria Math" w:hAnsi="Cambria Math" w:cs="Times New Roman"/>
              <w:color w:val="000000"/>
              <w:sz w:val="24"/>
              <w:szCs w:val="24"/>
              <w:shd w:val="clear" w:color="auto" w:fill="EDEBE9"/>
            </w:rPr>
            <m:t>кг*</m:t>
          </m:r>
          <m:sSup>
            <m:sSupPr>
              <m:ctrlPr>
                <w:rPr>
                  <w:rStyle w:val="eop"/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EDEBE9"/>
                </w:rPr>
              </m:ctrlPr>
            </m:sSupPr>
            <m:e>
              <m:r>
                <w:rPr>
                  <w:rStyle w:val="eop"/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EDEBE9"/>
                </w:rPr>
                <m:t>м</m:t>
              </m:r>
            </m:e>
            <m:sup>
              <m:r>
                <w:rPr>
                  <w:rStyle w:val="eop"/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EDEBE9"/>
                </w:rPr>
                <m:t>2</m:t>
              </m:r>
            </m:sup>
          </m:sSup>
        </m:oMath>
      </m:oMathPara>
    </w:p>
    <w:p w:rsidR="00151EF9" w:rsidRPr="00091629" w:rsidRDefault="00091629" w:rsidP="00907865">
      <w:pPr>
        <w:pStyle w:val="a3"/>
        <w:numPr>
          <w:ilvl w:val="0"/>
          <w:numId w:val="1"/>
        </w:numPr>
        <w:rPr>
          <w:rStyle w:val="eop"/>
          <w:rFonts w:ascii="Cambria Math" w:hAnsi="Cambria Math" w:cs="Times New Roman"/>
          <w:color w:val="000000"/>
          <w:sz w:val="24"/>
          <w:szCs w:val="24"/>
          <w:shd w:val="clear" w:color="auto" w:fill="EDEBE9"/>
          <w:oMath/>
        </w:rPr>
      </w:pPr>
      <m:oMath>
        <m:f>
          <m:fPr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fPr>
          <m:num>
            <m:r>
              <w:rPr>
                <w:rStyle w:val="eop"/>
                <w:rFonts w:ascii="Cambria Math" w:hAnsi="Cambria Math" w:cs="Times New Roman"/>
                <w:color w:val="000000"/>
                <w:sz w:val="24"/>
                <w:szCs w:val="24"/>
                <w:shd w:val="clear" w:color="auto" w:fill="EDEBE9"/>
              </w:rPr>
              <m:t>d</m:t>
            </m:r>
            <m:acc>
              <m:accPr>
                <m:chr m:val="⃗"/>
                <m:ctrlPr>
                  <w:rPr>
                    <w:rStyle w:val="eop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EDEBE9"/>
                  </w:rPr>
                </m:ctrlPr>
              </m:accPr>
              <m:e>
                <m:r>
                  <w:rPr>
                    <w:rStyle w:val="eop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EDEBE9"/>
                    <w:lang w:val="en-US"/>
                  </w:rPr>
                  <m:t>L</m:t>
                </m:r>
              </m:e>
            </m:acc>
          </m:num>
          <m:den>
            <m:r>
              <w:rPr>
                <w:rStyle w:val="eop"/>
                <w:rFonts w:ascii="Cambria Math" w:hAnsi="Cambria Math" w:cs="Times New Roman"/>
                <w:color w:val="000000"/>
                <w:sz w:val="24"/>
                <w:szCs w:val="24"/>
                <w:shd w:val="clear" w:color="auto" w:fill="EDEBE9"/>
              </w:rPr>
              <m:t>dt</m:t>
            </m:r>
          </m:den>
        </m:f>
        <m:r>
          <w:rPr>
            <w:rStyle w:val="eop"/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EDEBE9"/>
          </w:rPr>
          <m:t>=</m:t>
        </m:r>
        <m:sSub>
          <m:sSubPr>
            <m:ctrlPr>
              <w:rPr>
                <w:rStyle w:val="eop"/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sSubPr>
          <m:e>
            <m:acc>
              <m:accPr>
                <m:chr m:val="⃗"/>
                <m:ctrlPr>
                  <w:rPr>
                    <w:rStyle w:val="eop"/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EDEBE9"/>
                  </w:rPr>
                </m:ctrlPr>
              </m:accPr>
              <m:e>
                <m:r>
                  <w:rPr>
                    <w:rStyle w:val="eop"/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EDEBE9"/>
                  </w:rPr>
                  <m:t>M</m:t>
                </m:r>
              </m:e>
            </m:acc>
          </m:e>
          <m:sub>
            <m:r>
              <w:rPr>
                <w:rStyle w:val="eop"/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EDEBE9"/>
              </w:rPr>
              <m:t>рез</m:t>
            </m:r>
          </m:sub>
        </m:sSub>
      </m:oMath>
    </w:p>
    <w:p w:rsidR="00907865" w:rsidRPr="00E43BE4" w:rsidRDefault="00E43BE4" w:rsidP="00907865">
      <w:pPr>
        <w:pStyle w:val="a3"/>
        <w:numPr>
          <w:ilvl w:val="0"/>
          <w:numId w:val="1"/>
        </w:numPr>
        <w:rPr>
          <w:rStyle w:val="eop"/>
          <w:rFonts w:ascii="Cambria Math" w:hAnsi="Cambria Math" w:cs="Times New Roman"/>
          <w:color w:val="000000"/>
          <w:sz w:val="24"/>
          <w:szCs w:val="24"/>
          <w:shd w:val="clear" w:color="auto" w:fill="EDEBE9"/>
          <w:oMath/>
        </w:rPr>
      </w:pPr>
      <m:oMath>
        <m:acc>
          <m:accPr>
            <m:chr m:val="⃗"/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accPr>
          <m:e>
            <m:r>
              <w:rPr>
                <w:rStyle w:val="eop"/>
                <w:rFonts w:ascii="Cambria Math" w:hAnsi="Cambria Math" w:cs="Times New Roman"/>
                <w:color w:val="000000"/>
                <w:sz w:val="24"/>
                <w:szCs w:val="24"/>
                <w:shd w:val="clear" w:color="auto" w:fill="EDEBE9"/>
              </w:rPr>
              <m:t>M</m:t>
            </m:r>
          </m:e>
        </m:acc>
        <m:d>
          <m:dPr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dPr>
          <m:e>
            <m:acc>
              <m:accPr>
                <m:chr m:val="⃗"/>
                <m:ctrlPr>
                  <w:rPr>
                    <w:rStyle w:val="eop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EDEBE9"/>
                  </w:rPr>
                </m:ctrlPr>
              </m:accPr>
              <m:e>
                <m:sSub>
                  <m:sSubPr>
                    <m:ctrlPr>
                      <w:rPr>
                        <w:rStyle w:val="eop"/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EDEBE9"/>
                      </w:rPr>
                    </m:ctrlPr>
                  </m:sSubPr>
                  <m:e>
                    <m:r>
                      <w:rPr>
                        <w:rStyle w:val="eop"/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EDEBE9"/>
                      </w:rPr>
                      <m:t>F</m:t>
                    </m:r>
                  </m:e>
                  <m:sub>
                    <m:r>
                      <w:rPr>
                        <w:rStyle w:val="eop"/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EDEBE9"/>
                      </w:rPr>
                      <m:t>1</m:t>
                    </m:r>
                  </m:sub>
                </m:sSub>
              </m:e>
            </m:acc>
            <m:r>
              <w:rPr>
                <w:rStyle w:val="eop"/>
                <w:rFonts w:ascii="Cambria Math" w:hAnsi="Cambria Math" w:cs="Times New Roman"/>
                <w:color w:val="000000"/>
                <w:sz w:val="24"/>
                <w:szCs w:val="24"/>
                <w:shd w:val="clear" w:color="auto" w:fill="EDEBE9"/>
              </w:rPr>
              <m:t>;</m:t>
            </m:r>
            <m:acc>
              <m:accPr>
                <m:chr m:val="⃗"/>
                <m:ctrlPr>
                  <w:rPr>
                    <w:rStyle w:val="eop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EDEBE9"/>
                  </w:rPr>
                </m:ctrlPr>
              </m:accPr>
              <m:e>
                <m:sSub>
                  <m:sSubPr>
                    <m:ctrlPr>
                      <w:rPr>
                        <w:rStyle w:val="eop"/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EDEBE9"/>
                      </w:rPr>
                    </m:ctrlPr>
                  </m:sSubPr>
                  <m:e>
                    <m:r>
                      <w:rPr>
                        <w:rStyle w:val="eop"/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EDEBE9"/>
                      </w:rPr>
                      <m:t>F</m:t>
                    </m:r>
                  </m:e>
                  <m:sub>
                    <m:r>
                      <w:rPr>
                        <w:rStyle w:val="eop"/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EDEBE9"/>
                      </w:rPr>
                      <m:t>2</m:t>
                    </m:r>
                  </m:sub>
                </m:sSub>
              </m:e>
            </m:acc>
            <m:ctrlPr>
              <w:rPr>
                <w:rStyle w:val="eop"/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e>
        </m:d>
        <m:r>
          <w:rPr>
            <w:rStyle w:val="eop"/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EDEBE9"/>
          </w:rPr>
          <m:t>=</m:t>
        </m:r>
        <m:acc>
          <m:accPr>
            <m:chr m:val="⃗"/>
            <m:ctrlPr>
              <w:rPr>
                <w:rStyle w:val="eop"/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accPr>
          <m:e>
            <m:r>
              <w:rPr>
                <w:rStyle w:val="eop"/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EDEBE9"/>
              </w:rPr>
              <m:t>r</m:t>
            </m:r>
          </m:e>
        </m:acc>
        <m:r>
          <w:rPr>
            <w:rStyle w:val="eop"/>
            <w:rFonts w:ascii="Cambria Math" w:hAnsi="Cambria Math" w:cs="Times New Roman"/>
            <w:color w:val="000000"/>
            <w:sz w:val="24"/>
            <w:szCs w:val="24"/>
            <w:shd w:val="clear" w:color="auto" w:fill="EDEBE9"/>
          </w:rPr>
          <m:t>*</m:t>
        </m:r>
        <m:acc>
          <m:accPr>
            <m:chr m:val="⃗"/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accPr>
          <m:e>
            <m:sSub>
              <m:sSubPr>
                <m:ctrlPr>
                  <w:rPr>
                    <w:rStyle w:val="eop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EDEBE9"/>
                  </w:rPr>
                </m:ctrlPr>
              </m:sSubPr>
              <m:e>
                <m:r>
                  <w:rPr>
                    <w:rStyle w:val="eop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EDEBE9"/>
                  </w:rPr>
                  <m:t>F</m:t>
                </m:r>
              </m:e>
              <m:sub>
                <m:r>
                  <w:rPr>
                    <w:rStyle w:val="eop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EDEBE9"/>
                  </w:rPr>
                  <m:t>1</m:t>
                </m:r>
              </m:sub>
            </m:sSub>
          </m:e>
        </m:acc>
      </m:oMath>
    </w:p>
    <w:p w:rsidR="00907865" w:rsidRPr="00E43BE4" w:rsidRDefault="00907865" w:rsidP="00907865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EE5FEC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Работа при вращении твердого тела равна произведению момента силы</w:t>
      </w:r>
      <w:r w:rsidRPr="00EE5FEC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  <w:t xml:space="preserve"> </w:t>
      </w:r>
      <w:r w:rsidRPr="00EE5FEC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относительно оси вращения на угол поворота.</w:t>
      </w:r>
      <w:r w:rsidRPr="00EE5FEC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A64738" w:rsidRDefault="00A64738" w:rsidP="00E43BE4">
      <w:pPr>
        <w:pStyle w:val="a3"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EDEBE9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EDEBE9"/>
          <w:lang w:eastAsia="ru-RU"/>
        </w:rPr>
        <w:drawing>
          <wp:inline distT="0" distB="0" distL="0" distR="0" wp14:anchorId="22BD8A2C" wp14:editId="5C6A82D0">
            <wp:extent cx="3448050" cy="212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_4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" t="11684" r="3093" b="11749"/>
                    <a:stretch/>
                  </pic:blipFill>
                  <pic:spPr bwMode="auto">
                    <a:xfrm>
                      <a:off x="0" y="0"/>
                      <a:ext cx="3455190" cy="212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38" w:rsidRDefault="00A64738" w:rsidP="00E43BE4">
      <w:pPr>
        <w:pStyle w:val="a3"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EDEBE9"/>
          <w:lang w:eastAsia="ru-RU"/>
        </w:rPr>
      </w:pPr>
    </w:p>
    <w:p w:rsidR="00E43BE4" w:rsidRPr="00EE5FEC" w:rsidRDefault="00E43BE4" w:rsidP="00E43BE4">
      <w:pPr>
        <w:pStyle w:val="a3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</w:p>
    <w:p w:rsidR="00A64738" w:rsidRPr="00A64738" w:rsidRDefault="00A64738" w:rsidP="00A64738">
      <w:pPr>
        <w:pStyle w:val="a3"/>
        <w:numPr>
          <w:ilvl w:val="0"/>
          <w:numId w:val="1"/>
        </w:numPr>
        <w:rPr>
          <w:rStyle w:val="eop"/>
          <w:rFonts w:ascii="Cambria Math" w:hAnsi="Cambria Math" w:cs="Times New Roman"/>
          <w:color w:val="000000"/>
          <w:sz w:val="24"/>
          <w:szCs w:val="24"/>
          <w:shd w:val="clear" w:color="auto" w:fill="EDEBE9"/>
          <w:oMath/>
        </w:rPr>
      </w:pPr>
      <m:oMath>
        <m:acc>
          <m:accPr>
            <m:chr m:val="⃗"/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accPr>
          <m:e>
            <m:sSub>
              <m:sSubPr>
                <m:ctrlPr>
                  <w:rPr>
                    <w:rStyle w:val="eop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EDEBE9"/>
                  </w:rPr>
                </m:ctrlPr>
              </m:sSubPr>
              <m:e>
                <m:r>
                  <w:rPr>
                    <w:rStyle w:val="eop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EDEBE9"/>
                    <w:lang w:val="en-US"/>
                  </w:rPr>
                  <m:t>M</m:t>
                </m:r>
              </m:e>
              <m:sub>
                <m:r>
                  <w:rPr>
                    <w:rStyle w:val="eop"/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EDEBE9"/>
                  </w:rPr>
                  <m:t>z</m:t>
                </m:r>
              </m:sub>
            </m:sSub>
          </m:e>
        </m:acc>
        <m:r>
          <w:rPr>
            <w:rStyle w:val="eop"/>
            <w:rFonts w:ascii="Cambria Math" w:hAnsi="Cambria Math" w:cs="Times New Roman"/>
            <w:color w:val="000000"/>
            <w:sz w:val="24"/>
            <w:szCs w:val="24"/>
            <w:shd w:val="clear" w:color="auto" w:fill="EDEBE9"/>
          </w:rPr>
          <m:t>dt=d</m:t>
        </m:r>
        <m:acc>
          <m:accPr>
            <m:chr m:val="⃗"/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accPr>
          <m:e>
            <m:r>
              <w:rPr>
                <w:rStyle w:val="eop"/>
                <w:rFonts w:ascii="Cambria Math" w:hAnsi="Cambria Math" w:cs="Times New Roman"/>
                <w:color w:val="000000"/>
                <w:sz w:val="24"/>
                <w:szCs w:val="24"/>
                <w:shd w:val="clear" w:color="auto" w:fill="EDEBE9"/>
              </w:rPr>
              <m:t>L</m:t>
            </m:r>
          </m:e>
        </m:acc>
      </m:oMath>
      <w:r>
        <w:rPr>
          <w:rStyle w:val="eop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EDEBE9"/>
        </w:rPr>
        <w:t xml:space="preserve"> – основной закон динамики вращательного движения</w:t>
      </w:r>
    </w:p>
    <w:p w:rsidR="00A64738" w:rsidRPr="00A64738" w:rsidRDefault="00A64738" w:rsidP="00A64738">
      <w:pPr>
        <w:pStyle w:val="a3"/>
        <w:rPr>
          <w:rStyle w:val="eop"/>
          <w:rFonts w:ascii="Cambria Math" w:hAnsi="Cambria Math" w:cs="Times New Roman"/>
          <w:color w:val="000000"/>
          <w:sz w:val="24"/>
          <w:szCs w:val="24"/>
          <w:shd w:val="clear" w:color="auto" w:fill="EDEBE9"/>
          <w:oMath/>
        </w:rPr>
      </w:pPr>
      <w:r w:rsidRPr="00A64738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Импульс момента внешних сил относительно оси вращения равен изменению момента</w:t>
      </w:r>
      <w:r w:rsidRPr="00A64738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w:r w:rsidRPr="00A64738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импульса тела относительно этой оси.</w:t>
      </w:r>
      <w:r w:rsidRPr="00A64738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</w:p>
    <w:p w:rsidR="00A64738" w:rsidRPr="00A64738" w:rsidRDefault="00A64738" w:rsidP="00A64738">
      <w:pPr>
        <w:pStyle w:val="a3"/>
        <w:rPr>
          <w:rStyle w:val="eop"/>
          <w:rFonts w:ascii="Cambria Math" w:hAnsi="Cambria Math" w:cs="Times New Roman"/>
          <w:color w:val="000000"/>
          <w:sz w:val="24"/>
          <w:szCs w:val="24"/>
          <w:shd w:val="clear" w:color="auto" w:fill="EDEBE9"/>
          <w:oMath/>
        </w:rPr>
      </w:pPr>
      <w:r w:rsidRPr="00A64738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Аналог из динамики</w:t>
      </w:r>
      <w:r w:rsidRPr="00A64738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  <w:shd w:val="clear" w:color="auto" w:fill="EDEBE9"/>
        </w:rPr>
        <w:t xml:space="preserve"> </w:t>
      </w:r>
      <w:r w:rsidRPr="00A64738">
        <w:rPr>
          <w:rStyle w:val="normaltextrun"/>
          <w:rFonts w:ascii="Times New Roman" w:hAnsi="Times New Roman" w:cs="Times New Roman"/>
          <w:color w:val="000000"/>
          <w:position w:val="-1"/>
          <w:sz w:val="24"/>
          <w:szCs w:val="24"/>
        </w:rPr>
        <w:t>поступательного движения</w:t>
      </w:r>
      <w:r w:rsidRPr="00A6473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  <w:t>​</w:t>
      </w:r>
      <w:r w:rsidRPr="00A6473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  <w:t xml:space="preserve"> </w:t>
      </w:r>
      <m:oMath>
        <m:acc>
          <m:accPr>
            <m:chr m:val="⃗"/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accPr>
          <m:e>
            <m:r>
              <w:rPr>
                <w:rStyle w:val="eop"/>
                <w:rFonts w:ascii="Cambria Math" w:hAnsi="Cambria Math" w:cs="Times New Roman"/>
                <w:color w:val="000000"/>
                <w:sz w:val="24"/>
                <w:szCs w:val="24"/>
                <w:shd w:val="clear" w:color="auto" w:fill="EDEBE9"/>
              </w:rPr>
              <m:t>F</m:t>
            </m:r>
          </m:e>
        </m:acc>
        <m:r>
          <w:rPr>
            <w:rStyle w:val="eop"/>
            <w:rFonts w:ascii="Cambria Math" w:hAnsi="Cambria Math" w:cs="Times New Roman"/>
            <w:color w:val="000000"/>
            <w:sz w:val="24"/>
            <w:szCs w:val="24"/>
            <w:shd w:val="clear" w:color="auto" w:fill="EDEBE9"/>
          </w:rPr>
          <m:t>dt=d</m:t>
        </m:r>
        <m:acc>
          <m:accPr>
            <m:chr m:val="⃗"/>
            <m:ctrlPr>
              <w:rPr>
                <w:rStyle w:val="eop"/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EDEBE9"/>
              </w:rPr>
            </m:ctrlPr>
          </m:accPr>
          <m:e>
            <m:r>
              <w:rPr>
                <w:rStyle w:val="eop"/>
                <w:rFonts w:ascii="Cambria Math" w:hAnsi="Cambria Math" w:cs="Times New Roman"/>
                <w:color w:val="000000"/>
                <w:sz w:val="24"/>
                <w:szCs w:val="24"/>
                <w:shd w:val="clear" w:color="auto" w:fill="EDEBE9"/>
              </w:rPr>
              <m:t>P</m:t>
            </m:r>
          </m:e>
        </m:acc>
      </m:oMath>
    </w:p>
    <w:p w:rsidR="00EE5FEC" w:rsidRPr="00EE5FEC" w:rsidRDefault="00EE5FEC" w:rsidP="00907865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EE5FEC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Ось, положение которой в пространстве остается неизменным при вращении</w:t>
      </w:r>
      <w:r w:rsidRPr="00EE5FEC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  <w:shd w:val="clear" w:color="auto" w:fill="EDEBE9"/>
        </w:rPr>
        <w:t xml:space="preserve"> </w:t>
      </w:r>
      <w:r w:rsidRPr="00EE5FEC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вокруг нее тела в отсутствии внешних сил, называется </w:t>
      </w:r>
      <w:r w:rsidRPr="00EE5FEC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свободной осью тела</w:t>
      </w:r>
    </w:p>
    <w:p w:rsidR="00EE5FEC" w:rsidRPr="00985583" w:rsidRDefault="00EE5FEC" w:rsidP="00985583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  <w:r w:rsidRPr="00EE5FEC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Тело, имеющее одну ось симметрии, называется </w:t>
      </w:r>
      <w:r w:rsidRPr="00EE5FEC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симметричным волчком</w:t>
      </w:r>
      <w:r w:rsidR="00985583" w:rsidRPr="00985583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 xml:space="preserve"> </w:t>
      </w:r>
      <w:r w:rsidRPr="00EE5FEC">
        <w:rPr>
          <w:rStyle w:val="eop"/>
          <w:rFonts w:ascii="Times New Roman" w:hAnsi="Times New Roman" w:cs="Times New Roman"/>
          <w:color w:val="000000"/>
          <w:sz w:val="24"/>
          <w:szCs w:val="24"/>
        </w:rPr>
        <w:t>​</w:t>
      </w:r>
      <w:r w:rsidRPr="00EE5FEC">
        <w:rPr>
          <w:rStyle w:val="eop"/>
          <w:rFonts w:ascii="Times New Roman" w:hAnsi="Times New Roman" w:cs="Times New Roman"/>
          <w:color w:val="000000"/>
          <w:sz w:val="24"/>
          <w:szCs w:val="24"/>
        </w:rPr>
        <w:t>(юла</w:t>
      </w:r>
      <w:r w:rsidRPr="00985583">
        <w:rPr>
          <w:rStyle w:val="eop"/>
          <w:rFonts w:ascii="Times New Roman" w:hAnsi="Times New Roman" w:cs="Times New Roman"/>
          <w:color w:val="000000"/>
          <w:sz w:val="24"/>
          <w:szCs w:val="24"/>
        </w:rPr>
        <w:t>)</w:t>
      </w:r>
      <w:r w:rsidR="00985583">
        <w:rPr>
          <w:rStyle w:val="eop"/>
          <w:rFonts w:ascii="Times New Roman" w:hAnsi="Times New Roman" w:cs="Times New Roman"/>
          <w:color w:val="000000"/>
          <w:sz w:val="24"/>
          <w:szCs w:val="24"/>
        </w:rPr>
        <w:t>.</w:t>
      </w:r>
      <w:r w:rsidR="00985583" w:rsidRPr="00985583">
        <w:rPr>
          <w:rStyle w:val="e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5583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Тела с центральной симметрией называются </w:t>
      </w:r>
      <w:r w:rsidRPr="00EE5FEC">
        <w:rPr>
          <w:rStyle w:val="eop"/>
          <w:rFonts w:ascii="Times New Roman" w:hAnsi="Times New Roman" w:cs="Times New Roman"/>
          <w:sz w:val="24"/>
          <w:szCs w:val="24"/>
        </w:rPr>
        <w:t>​</w:t>
      </w:r>
      <w:r w:rsidRPr="00985583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шаровыми волчками</w:t>
      </w:r>
      <w:r w:rsidRPr="00985583">
        <w:rPr>
          <w:rStyle w:val="eop"/>
          <w:rFonts w:ascii="Times New Roman" w:hAnsi="Times New Roman" w:cs="Times New Roman"/>
          <w:sz w:val="24"/>
          <w:szCs w:val="24"/>
        </w:rPr>
        <w:t>​</w:t>
      </w:r>
      <w:r w:rsidRPr="00EE5FEC">
        <w:rPr>
          <w:rStyle w:val="eop"/>
          <w:rFonts w:ascii="Times New Roman" w:hAnsi="Times New Roman" w:cs="Times New Roman"/>
          <w:sz w:val="24"/>
          <w:szCs w:val="24"/>
        </w:rPr>
        <w:t xml:space="preserve"> (шар)</w:t>
      </w:r>
      <w:r w:rsidR="00985583">
        <w:rPr>
          <w:rStyle w:val="eop"/>
          <w:rFonts w:ascii="Times New Roman" w:hAnsi="Times New Roman" w:cs="Times New Roman"/>
          <w:sz w:val="24"/>
          <w:szCs w:val="24"/>
          <w:lang w:val="en-US"/>
        </w:rPr>
        <w:t>.</w:t>
      </w:r>
    </w:p>
    <w:p w:rsidR="00EE5FEC" w:rsidRPr="00EE5FEC" w:rsidRDefault="00EE5FEC" w:rsidP="00EE5FEC">
      <w:pPr>
        <w:pStyle w:val="paragraph"/>
        <w:spacing w:before="0" w:beforeAutospacing="0" w:after="0" w:afterAutospacing="0"/>
        <w:ind w:left="360"/>
        <w:textAlignment w:val="baseline"/>
      </w:pPr>
    </w:p>
    <w:p w:rsidR="00EE5FEC" w:rsidRPr="00EE5FEC" w:rsidRDefault="00EE5FEC" w:rsidP="00EE5F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E5FEC">
        <w:rPr>
          <w:rStyle w:val="normaltextrun"/>
          <w:color w:val="000000"/>
          <w:position w:val="-1"/>
        </w:rPr>
        <w:t>Момент инерции тела является </w:t>
      </w:r>
      <w:r w:rsidRPr="00EE5FEC">
        <w:rPr>
          <w:rStyle w:val="normaltextrun"/>
          <w:bCs/>
          <w:color w:val="000000"/>
          <w:position w:val="-1"/>
        </w:rPr>
        <w:t>мерой инертности </w:t>
      </w:r>
      <w:r w:rsidRPr="00EE5FEC">
        <w:rPr>
          <w:rStyle w:val="normaltextrun"/>
          <w:color w:val="000000"/>
          <w:position w:val="-1"/>
        </w:rPr>
        <w:t>тела во вращательном движении</w:t>
      </w:r>
      <w:r w:rsidRPr="00EE5FEC">
        <w:rPr>
          <w:rStyle w:val="normaltextrun"/>
          <w:color w:val="000000"/>
          <w:position w:val="-1"/>
          <w:shd w:val="clear" w:color="auto" w:fill="EDEBE9"/>
        </w:rPr>
        <w:t xml:space="preserve"> </w:t>
      </w:r>
      <w:r w:rsidRPr="00EE5FEC">
        <w:rPr>
          <w:rStyle w:val="normaltextrun"/>
          <w:color w:val="000000"/>
          <w:position w:val="-1"/>
        </w:rPr>
        <w:t>– это </w:t>
      </w:r>
      <w:r w:rsidRPr="00EE5FEC">
        <w:rPr>
          <w:rStyle w:val="normaltextrun"/>
          <w:bCs/>
          <w:color w:val="000000"/>
          <w:position w:val="-1"/>
        </w:rPr>
        <w:t>физический смысл </w:t>
      </w:r>
      <w:r w:rsidRPr="00EE5FEC">
        <w:rPr>
          <w:rStyle w:val="normaltextrun"/>
          <w:color w:val="000000"/>
          <w:position w:val="-1"/>
        </w:rPr>
        <w:t>момента инерции.</w:t>
      </w:r>
      <w:r w:rsidRPr="00EE5FEC">
        <w:rPr>
          <w:rStyle w:val="eop"/>
          <w:color w:val="000000"/>
        </w:rPr>
        <w:t>​</w:t>
      </w:r>
    </w:p>
    <w:p w:rsidR="00985583" w:rsidRPr="00985583" w:rsidRDefault="00985583" w:rsidP="00EE5F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lang w:val="en-US"/>
        </w:rPr>
        <w:t>a</w:t>
      </w:r>
      <w:r w:rsidRPr="00985583"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985583">
        <w:t xml:space="preserve"> </w:t>
      </w:r>
      <w:r>
        <w:rPr>
          <w:lang w:val="en-US"/>
        </w:rPr>
        <w:t>;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85583" w:rsidRDefault="00985583" w:rsidP="00985583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>
        <w:rPr>
          <w:lang w:val="en-US"/>
        </w:rPr>
        <w:t>b)</w:t>
      </w:r>
      <m:oMath>
        <m:r>
          <w:rPr>
            <w:rFonts w:ascii="Cambria Math" w:hAnsi="Cambria Math"/>
            <w:lang w:val="en-US"/>
          </w:rPr>
          <m:t xml:space="preserve"> I=m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782ED1" w:rsidRDefault="00985583" w:rsidP="00985583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>
        <w:rPr>
          <w:lang w:val="en-US"/>
        </w:rPr>
        <w:t xml:space="preserve">c) </w:t>
      </w:r>
      <m:oMath>
        <m:r>
          <w:rPr>
            <w:rFonts w:ascii="Cambria Math" w:hAnsi="Cambria Math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85583" w:rsidRPr="00782ED1" w:rsidRDefault="00782ED1" w:rsidP="00782ED1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>
        <w:rPr>
          <w:lang w:val="en-US"/>
        </w:rPr>
        <w:t xml:space="preserve">d) </w:t>
      </w:r>
      <m:oMath>
        <m:r>
          <w:rPr>
            <w:rFonts w:ascii="Cambria Math" w:hAnsi="Cambria Math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82ED1" w:rsidRPr="00782ED1" w:rsidRDefault="00782ED1" w:rsidP="00782ED1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</w:rPr>
      </w:pPr>
      <m:oMath>
        <m:r>
          <w:rPr>
            <w:rStyle w:val="normaltextrun"/>
            <w:rFonts w:ascii="Cambria Math" w:hAnsi="Cambria Math" w:cs="Segoe UI"/>
          </w:rPr>
          <m:t>K=</m:t>
        </m:r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Segoe UI"/>
                <w:i/>
              </w:rPr>
            </m:ctrlPr>
          </m:naryPr>
          <m:sub>
            <m:r>
              <w:rPr>
                <w:rStyle w:val="normaltextrun"/>
                <w:rFonts w:ascii="Cambria Math" w:hAnsi="Cambria Math" w:cs="Segoe UI"/>
              </w:rPr>
              <m:t>i=1</m:t>
            </m:r>
          </m:sub>
          <m:sup>
            <m:r>
              <w:rPr>
                <w:rStyle w:val="normaltextrun"/>
                <w:rFonts w:ascii="Cambria Math" w:hAnsi="Cambria Math" w:cs="Segoe UI"/>
              </w:rPr>
              <m:t>n</m:t>
            </m:r>
          </m:sup>
          <m:e>
            <m:sSub>
              <m:sSubPr>
                <m:ctrlPr>
                  <w:rPr>
                    <w:rStyle w:val="normaltextrun"/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Style w:val="normaltextrun"/>
                    <w:rFonts w:ascii="Cambria Math" w:hAnsi="Cambria Math" w:cs="Segoe UI"/>
                  </w:rPr>
                  <m:t>k</m:t>
                </m:r>
              </m:e>
              <m:sub>
                <m:r>
                  <w:rPr>
                    <w:rStyle w:val="normaltextrun"/>
                    <w:rFonts w:ascii="Cambria Math" w:hAnsi="Cambria Math" w:cs="Segoe UI"/>
                  </w:rPr>
                  <m:t>i</m:t>
                </m:r>
              </m:sub>
            </m:sSub>
          </m:e>
        </m:nary>
        <m:r>
          <w:rPr>
            <w:rStyle w:val="normaltextrun"/>
            <w:rFonts w:ascii="Cambria Math" w:hAnsi="Cambria Math" w:cs="Segoe UI"/>
          </w:rPr>
          <m:t>=</m:t>
        </m:r>
        <m:f>
          <m:fPr>
            <m:ctrlPr>
              <w:rPr>
                <w:rStyle w:val="normaltextrun"/>
                <w:rFonts w:ascii="Cambria Math" w:hAnsi="Cambria Math" w:cs="Segoe UI"/>
                <w:i/>
              </w:rPr>
            </m:ctrlPr>
          </m:fPr>
          <m:num>
            <m:r>
              <w:rPr>
                <w:rStyle w:val="normaltextrun"/>
                <w:rFonts w:ascii="Cambria Math" w:hAnsi="Cambria Math" w:cs="Segoe UI"/>
              </w:rPr>
              <m:t>1</m:t>
            </m:r>
          </m:num>
          <m:den>
            <m:r>
              <w:rPr>
                <w:rStyle w:val="normaltextrun"/>
                <w:rFonts w:ascii="Cambria Math" w:hAnsi="Cambria Math" w:cs="Segoe UI"/>
              </w:rPr>
              <m:t>2</m:t>
            </m:r>
          </m:den>
        </m:f>
        <m:r>
          <w:rPr>
            <w:rStyle w:val="normaltextrun"/>
            <w:rFonts w:ascii="Cambria Math" w:hAnsi="Cambria Math" w:cs="Segoe UI"/>
          </w:rPr>
          <m:t>I</m:t>
        </m:r>
        <m:sSup>
          <m:sSupPr>
            <m:ctrlPr>
              <w:rPr>
                <w:rStyle w:val="normaltextrun"/>
                <w:rFonts w:ascii="Cambria Math" w:hAnsi="Cambria Math" w:cs="Segoe UI"/>
                <w:i/>
              </w:rPr>
            </m:ctrlPr>
          </m:sSupPr>
          <m:e>
            <m:r>
              <w:rPr>
                <w:rStyle w:val="normaltextrun"/>
                <w:rFonts w:ascii="Cambria Math" w:hAnsi="Cambria Math" w:cs="Segoe UI"/>
              </w:rPr>
              <m:t>ω</m:t>
            </m:r>
          </m:e>
          <m:sup>
            <m:r>
              <w:rPr>
                <w:rStyle w:val="normaltextrun"/>
                <w:rFonts w:ascii="Cambria Math" w:hAnsi="Cambria Math" w:cs="Segoe UI"/>
              </w:rPr>
              <m:t>2</m:t>
            </m:r>
          </m:sup>
        </m:sSup>
      </m:oMath>
      <w:bookmarkStart w:id="0" w:name="_GoBack"/>
      <w:bookmarkEnd w:id="0"/>
    </w:p>
    <w:p w:rsidR="00782ED1" w:rsidRPr="00782ED1" w:rsidRDefault="00782ED1" w:rsidP="00782ED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</w:rPr>
      </w:pPr>
      <w:r w:rsidRPr="00782ED1">
        <w:rPr>
          <w:rStyle w:val="normaltextrun"/>
          <w:color w:val="000000"/>
          <w:position w:val="1"/>
        </w:rPr>
        <w:t>Формула справедлива для следующих случаев:</w:t>
      </w:r>
      <w:r w:rsidRPr="00782ED1">
        <w:rPr>
          <w:rStyle w:val="eop"/>
        </w:rPr>
        <w:t>​</w:t>
      </w:r>
    </w:p>
    <w:p w:rsidR="00782ED1" w:rsidRPr="00782ED1" w:rsidRDefault="00782ED1" w:rsidP="00782ED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</w:rPr>
      </w:pPr>
      <w:r w:rsidRPr="00782ED1">
        <w:rPr>
          <w:rStyle w:val="normaltextrun"/>
          <w:color w:val="000000"/>
          <w:position w:val="1"/>
        </w:rPr>
        <w:t>    1.  тело, вращающееся вокруг неподвижной оси;</w:t>
      </w:r>
      <w:r w:rsidRPr="00782ED1">
        <w:rPr>
          <w:rStyle w:val="eop"/>
        </w:rPr>
        <w:t>​</w:t>
      </w:r>
    </w:p>
    <w:p w:rsidR="00782ED1" w:rsidRPr="00782ED1" w:rsidRDefault="00782ED1" w:rsidP="00782ED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</w:rPr>
      </w:pPr>
      <w:r w:rsidRPr="00782ED1">
        <w:rPr>
          <w:rStyle w:val="normaltextrun"/>
          <w:color w:val="000000"/>
          <w:position w:val="1"/>
        </w:rPr>
        <w:t>    2.  тело, вращающееся вокруг одной из главных осей</w:t>
      </w:r>
      <w:r w:rsidRPr="00782ED1">
        <w:rPr>
          <w:rStyle w:val="eop"/>
        </w:rPr>
        <w:t>​</w:t>
      </w:r>
    </w:p>
    <w:p w:rsidR="00782ED1" w:rsidRPr="00782ED1" w:rsidRDefault="00782ED1" w:rsidP="00782ED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</w:rPr>
      </w:pPr>
      <w:r w:rsidRPr="00782ED1">
        <w:rPr>
          <w:rStyle w:val="normaltextrun"/>
          <w:color w:val="000000"/>
          <w:position w:val="1"/>
        </w:rPr>
        <w:t>         инерции;</w:t>
      </w:r>
      <w:r w:rsidRPr="00782ED1">
        <w:rPr>
          <w:rStyle w:val="eop"/>
        </w:rPr>
        <w:t>​</w:t>
      </w:r>
    </w:p>
    <w:p w:rsidR="00782ED1" w:rsidRPr="00782ED1" w:rsidRDefault="00782ED1" w:rsidP="00782ED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82ED1">
        <w:rPr>
          <w:rStyle w:val="normaltextrun"/>
          <w:color w:val="000000"/>
          <w:position w:val="1"/>
        </w:rPr>
        <w:t>   </w:t>
      </w:r>
      <w:r>
        <w:rPr>
          <w:rStyle w:val="normaltextrun"/>
          <w:color w:val="000000"/>
          <w:position w:val="1"/>
          <w:lang w:val="en-US"/>
        </w:rPr>
        <w:t xml:space="preserve">      </w:t>
      </w:r>
      <w:r w:rsidRPr="00782ED1">
        <w:rPr>
          <w:rStyle w:val="normaltextrun"/>
          <w:color w:val="000000"/>
          <w:position w:val="1"/>
        </w:rPr>
        <w:t xml:space="preserve"> 3.  тело, являющееся шаровым волчком</w:t>
      </w:r>
      <w:r>
        <w:rPr>
          <w:rStyle w:val="normaltextrun"/>
          <w:color w:val="000000"/>
          <w:position w:val="1"/>
          <w:sz w:val="37"/>
          <w:szCs w:val="37"/>
        </w:rPr>
        <w:t>.</w:t>
      </w:r>
      <w:r w:rsidRPr="00782ED1">
        <w:rPr>
          <w:rStyle w:val="eop"/>
          <w:sz w:val="37"/>
          <w:szCs w:val="37"/>
        </w:rPr>
        <w:t>​</w:t>
      </w:r>
    </w:p>
    <w:p w:rsidR="00EE5FEC" w:rsidRPr="00EE5FEC" w:rsidRDefault="00EE5FEC" w:rsidP="00EE5F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 w:rsidRPr="00EE5FEC">
        <w:rPr>
          <w:rStyle w:val="normaltextrun"/>
          <w:color w:val="000000"/>
          <w:position w:val="-1"/>
        </w:rPr>
        <w:t>Момент инерции тела относительно произвольной оси равен сумме</w:t>
      </w:r>
      <w:r w:rsidRPr="00EE5FEC">
        <w:rPr>
          <w:rStyle w:val="normaltextrun"/>
          <w:color w:val="000000"/>
          <w:position w:val="-1"/>
          <w:shd w:val="clear" w:color="auto" w:fill="EDEBE9"/>
        </w:rPr>
        <w:t xml:space="preserve"> </w:t>
      </w:r>
      <w:r w:rsidRPr="00EE5FEC">
        <w:rPr>
          <w:rStyle w:val="normaltextrun"/>
          <w:color w:val="000000"/>
          <w:position w:val="-1"/>
        </w:rPr>
        <w:t>момента инерции относительно параллельной оси, проходящей через центр масс</w:t>
      </w:r>
      <w:r w:rsidRPr="00EE5FEC">
        <w:rPr>
          <w:rStyle w:val="normaltextrun"/>
          <w:color w:val="000000"/>
          <w:position w:val="-1"/>
          <w:shd w:val="clear" w:color="auto" w:fill="EDEBE9"/>
        </w:rPr>
        <w:t xml:space="preserve"> </w:t>
      </w:r>
      <w:r w:rsidRPr="00EE5FEC">
        <w:rPr>
          <w:rStyle w:val="normaltextrun"/>
          <w:color w:val="000000"/>
          <w:position w:val="-1"/>
        </w:rPr>
        <w:t>тела, и произведения массы тела на квадрат расстояния между осями.</w:t>
      </w:r>
      <w:r w:rsidRPr="00EE5FEC">
        <w:rPr>
          <w:rStyle w:val="eop"/>
          <w:color w:val="000000"/>
        </w:rPr>
        <w:t>​</w:t>
      </w:r>
    </w:p>
    <w:p w:rsidR="00EE5FEC" w:rsidRPr="00EE5FEC" w:rsidRDefault="00EE5FEC" w:rsidP="00EE5FE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E5FEC">
        <w:rPr>
          <w:rStyle w:val="normaltextrun"/>
          <w:color w:val="000000"/>
          <w:position w:val="1"/>
        </w:rPr>
        <w:t>Кинетическая энергия механической системы равна сумме кинетической энергии,</w:t>
      </w:r>
      <w:r w:rsidRPr="00EE5FEC">
        <w:rPr>
          <w:rStyle w:val="normaltextrun"/>
          <w:color w:val="000000"/>
          <w:position w:val="1"/>
          <w:shd w:val="clear" w:color="auto" w:fill="EDEBE9"/>
        </w:rPr>
        <w:t xml:space="preserve"> </w:t>
      </w:r>
      <w:r w:rsidRPr="00EE5FEC">
        <w:rPr>
          <w:rStyle w:val="normaltextrun"/>
          <w:color w:val="000000"/>
          <w:position w:val="1"/>
        </w:rPr>
        <w:t>которую имела бы система, двигаясь поступательно со скоростью центра масс, и</w:t>
      </w:r>
      <w:r w:rsidRPr="00EE5FEC">
        <w:rPr>
          <w:rStyle w:val="normaltextrun"/>
          <w:color w:val="000000"/>
          <w:position w:val="1"/>
          <w:shd w:val="clear" w:color="auto" w:fill="EDEBE9"/>
        </w:rPr>
        <w:t xml:space="preserve"> </w:t>
      </w:r>
      <w:r w:rsidRPr="00EE5FEC">
        <w:rPr>
          <w:rStyle w:val="normaltextrun"/>
          <w:color w:val="000000"/>
          <w:position w:val="1"/>
        </w:rPr>
        <w:t>кинетической энергии вращательного движения системы относительно центра</w:t>
      </w:r>
      <w:r w:rsidRPr="00EE5FEC">
        <w:rPr>
          <w:rStyle w:val="normaltextrun"/>
          <w:color w:val="000000"/>
          <w:position w:val="1"/>
          <w:shd w:val="clear" w:color="auto" w:fill="EDEBE9"/>
        </w:rPr>
        <w:t xml:space="preserve"> </w:t>
      </w:r>
      <w:r w:rsidRPr="00EE5FEC">
        <w:rPr>
          <w:rStyle w:val="normaltextrun"/>
          <w:color w:val="000000"/>
          <w:position w:val="1"/>
        </w:rPr>
        <w:t>масс.</w:t>
      </w:r>
      <w:r w:rsidRPr="00EE5FEC">
        <w:rPr>
          <w:rStyle w:val="eop"/>
          <w:color w:val="000000"/>
          <w:shd w:val="clear" w:color="auto" w:fill="EDEBE9"/>
        </w:rPr>
        <w:t>​</w:t>
      </w:r>
    </w:p>
    <w:p w:rsidR="00EE5FEC" w:rsidRPr="00EE5FEC" w:rsidRDefault="00EE5FEC" w:rsidP="00EE5FEC">
      <w:pPr>
        <w:pStyle w:val="a3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EDEBE9"/>
        </w:rPr>
      </w:pPr>
    </w:p>
    <w:p w:rsidR="00907865" w:rsidRPr="00907865" w:rsidRDefault="00907865" w:rsidP="00907865">
      <w:pPr>
        <w:rPr>
          <w:rStyle w:val="eop"/>
          <w:color w:val="000000"/>
          <w:sz w:val="49"/>
          <w:szCs w:val="49"/>
          <w:shd w:val="clear" w:color="auto" w:fill="EDEBE9"/>
        </w:rPr>
      </w:pPr>
    </w:p>
    <w:p w:rsidR="00151EF9" w:rsidRDefault="00151EF9" w:rsidP="00151EF9"/>
    <w:sectPr w:rsidR="00151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78E8"/>
    <w:multiLevelType w:val="hybridMultilevel"/>
    <w:tmpl w:val="A6A21892"/>
    <w:lvl w:ilvl="0" w:tplc="ED84A0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9"/>
    <w:rsid w:val="00091629"/>
    <w:rsid w:val="00151EF9"/>
    <w:rsid w:val="00302F9A"/>
    <w:rsid w:val="006B7C49"/>
    <w:rsid w:val="00782ED1"/>
    <w:rsid w:val="00907865"/>
    <w:rsid w:val="00985583"/>
    <w:rsid w:val="00A64738"/>
    <w:rsid w:val="00E43BE4"/>
    <w:rsid w:val="00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EF9"/>
    <w:pPr>
      <w:ind w:left="720"/>
      <w:contextualSpacing/>
    </w:pPr>
  </w:style>
  <w:style w:type="character" w:styleId="a4">
    <w:name w:val="Emphasis"/>
    <w:basedOn w:val="a0"/>
    <w:uiPriority w:val="20"/>
    <w:qFormat/>
    <w:rsid w:val="00151EF9"/>
    <w:rPr>
      <w:i/>
      <w:iCs/>
    </w:rPr>
  </w:style>
  <w:style w:type="character" w:customStyle="1" w:styleId="normaltextrun">
    <w:name w:val="normaltextrun"/>
    <w:basedOn w:val="a0"/>
    <w:rsid w:val="00151EF9"/>
  </w:style>
  <w:style w:type="character" w:customStyle="1" w:styleId="eop">
    <w:name w:val="eop"/>
    <w:basedOn w:val="a0"/>
    <w:rsid w:val="00151EF9"/>
  </w:style>
  <w:style w:type="paragraph" w:customStyle="1" w:styleId="paragraph">
    <w:name w:val="paragraph"/>
    <w:basedOn w:val="a"/>
    <w:rsid w:val="00EE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6B7C4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B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C4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43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EF9"/>
    <w:pPr>
      <w:ind w:left="720"/>
      <w:contextualSpacing/>
    </w:pPr>
  </w:style>
  <w:style w:type="character" w:styleId="a4">
    <w:name w:val="Emphasis"/>
    <w:basedOn w:val="a0"/>
    <w:uiPriority w:val="20"/>
    <w:qFormat/>
    <w:rsid w:val="00151EF9"/>
    <w:rPr>
      <w:i/>
      <w:iCs/>
    </w:rPr>
  </w:style>
  <w:style w:type="character" w:customStyle="1" w:styleId="normaltextrun">
    <w:name w:val="normaltextrun"/>
    <w:basedOn w:val="a0"/>
    <w:rsid w:val="00151EF9"/>
  </w:style>
  <w:style w:type="character" w:customStyle="1" w:styleId="eop">
    <w:name w:val="eop"/>
    <w:basedOn w:val="a0"/>
    <w:rsid w:val="00151EF9"/>
  </w:style>
  <w:style w:type="paragraph" w:customStyle="1" w:styleId="paragraph">
    <w:name w:val="paragraph"/>
    <w:basedOn w:val="a"/>
    <w:rsid w:val="00EE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6B7C4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B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C4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43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2020-10-05T13:09:00Z</dcterms:created>
  <dcterms:modified xsi:type="dcterms:W3CDTF">2020-10-05T16:13:00Z</dcterms:modified>
</cp:coreProperties>
</file>