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25A7" w:rsidRPr="00FA5C98" w:rsidRDefault="004534D7" w:rsidP="00FA5C9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A5C98">
        <w:rPr>
          <w:rFonts w:ascii="Times New Roman" w:hAnsi="Times New Roman" w:cs="Times New Roman"/>
          <w:sz w:val="24"/>
          <w:szCs w:val="24"/>
        </w:rPr>
        <w:t>Что такое электромагнитная волна</w:t>
      </w:r>
    </w:p>
    <w:p w:rsidR="004534D7" w:rsidRPr="00FA5C98" w:rsidRDefault="004534D7" w:rsidP="00FA5C98">
      <w:pPr>
        <w:pStyle w:val="a3"/>
        <w:jc w:val="both"/>
        <w:rPr>
          <w:rStyle w:val="eop"/>
          <w:rFonts w:ascii="Times New Roman" w:hAnsi="Times New Roman" w:cs="Times New Roman"/>
          <w:color w:val="000000"/>
          <w:sz w:val="24"/>
          <w:szCs w:val="24"/>
          <w:shd w:val="clear" w:color="auto" w:fill="EDEBE9"/>
        </w:rPr>
      </w:pPr>
      <w:r w:rsidRPr="00FA5C98">
        <w:rPr>
          <w:rStyle w:val="normaltextrun"/>
          <w:rFonts w:ascii="Times New Roman" w:hAnsi="Times New Roman" w:cs="Times New Roman"/>
          <w:color w:val="000000"/>
          <w:position w:val="-1"/>
          <w:sz w:val="24"/>
          <w:szCs w:val="24"/>
        </w:rPr>
        <w:t>Возмущение электромагнитного поля, распространяющееся в пространстве, называется </w:t>
      </w:r>
      <w:r w:rsidRPr="00FA5C98">
        <w:rPr>
          <w:rStyle w:val="normaltextrun"/>
          <w:rFonts w:ascii="Times New Roman" w:hAnsi="Times New Roman" w:cs="Times New Roman"/>
          <w:b/>
          <w:bCs/>
          <w:color w:val="000000"/>
          <w:position w:val="-1"/>
          <w:sz w:val="24"/>
          <w:szCs w:val="24"/>
        </w:rPr>
        <w:t>электромагнитной волной.</w:t>
      </w:r>
      <w:r w:rsidRPr="00FA5C98">
        <w:rPr>
          <w:rStyle w:val="eop"/>
          <w:rFonts w:ascii="Times New Roman" w:hAnsi="Times New Roman" w:cs="Times New Roman"/>
          <w:color w:val="000000"/>
          <w:sz w:val="24"/>
          <w:szCs w:val="24"/>
        </w:rPr>
        <w:t>​</w:t>
      </w:r>
    </w:p>
    <w:p w:rsidR="004534D7" w:rsidRPr="00FA5C98" w:rsidRDefault="004534D7" w:rsidP="00FA5C98">
      <w:pPr>
        <w:pStyle w:val="a3"/>
        <w:numPr>
          <w:ilvl w:val="0"/>
          <w:numId w:val="1"/>
        </w:numPr>
        <w:jc w:val="both"/>
        <w:rPr>
          <w:rStyle w:val="eop"/>
          <w:rFonts w:ascii="Times New Roman" w:hAnsi="Times New Roman" w:cs="Times New Roman"/>
          <w:sz w:val="24"/>
          <w:szCs w:val="24"/>
        </w:rPr>
      </w:pPr>
      <w:r w:rsidRPr="00FA5C98">
        <w:rPr>
          <w:rStyle w:val="eop"/>
          <w:rFonts w:ascii="Times New Roman" w:hAnsi="Times New Roman" w:cs="Times New Roman"/>
          <w:color w:val="000000"/>
          <w:sz w:val="24"/>
          <w:szCs w:val="24"/>
        </w:rPr>
        <w:t>Привести волновые уравнения волны, формулу фазовой скорости, дать определение показателя преломления.</w:t>
      </w:r>
    </w:p>
    <w:p w:rsidR="004534D7" w:rsidRPr="00FA5C98" w:rsidRDefault="004534D7" w:rsidP="00FA5C98">
      <w:pPr>
        <w:pStyle w:val="a3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4534D7" w:rsidRPr="00FA5C98" w:rsidRDefault="004534D7" w:rsidP="00FA5C98">
      <w:pPr>
        <w:pStyle w:val="a3"/>
        <w:jc w:val="both"/>
        <w:rPr>
          <w:rStyle w:val="eop"/>
          <w:rFonts w:ascii="Times New Roman" w:hAnsi="Times New Roman" w:cs="Times New Roman"/>
          <w:sz w:val="24"/>
          <w:szCs w:val="24"/>
        </w:rPr>
      </w:pPr>
      <w:r w:rsidRPr="00FA5C9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9E37EAC" wp14:editId="577F7455">
            <wp:extent cx="3048000" cy="7524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5737" t="22805" r="12981" b="54675"/>
                    <a:stretch/>
                  </pic:blipFill>
                  <pic:spPr bwMode="auto">
                    <a:xfrm>
                      <a:off x="0" y="0"/>
                      <a:ext cx="3046372" cy="752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34D7" w:rsidRPr="00FA5C98" w:rsidRDefault="004534D7" w:rsidP="00FA5C98">
      <w:pPr>
        <w:pStyle w:val="a3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4534D7" w:rsidRPr="00FA5C98" w:rsidRDefault="004534D7" w:rsidP="00FA5C98">
      <w:pPr>
        <w:pStyle w:val="a3"/>
        <w:jc w:val="both"/>
        <w:rPr>
          <w:rStyle w:val="eop"/>
          <w:rFonts w:ascii="Times New Roman" w:hAnsi="Times New Roman" w:cs="Times New Roman"/>
          <w:sz w:val="24"/>
          <w:szCs w:val="24"/>
        </w:rPr>
      </w:pPr>
      <w:r w:rsidRPr="00FA5C9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F9ED7A4" wp14:editId="1BC38499">
            <wp:extent cx="3048000" cy="457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5737" t="51596" r="12981" b="34721"/>
                    <a:stretch/>
                  </pic:blipFill>
                  <pic:spPr bwMode="auto">
                    <a:xfrm>
                      <a:off x="0" y="0"/>
                      <a:ext cx="3046373" cy="456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34D7" w:rsidRPr="00FA5C98" w:rsidRDefault="004534D7" w:rsidP="00FA5C9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:rsidR="004534D7" w:rsidRPr="00FA5C98" w:rsidRDefault="004534D7" w:rsidP="00FA5C9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A5C98">
        <w:rPr>
          <w:rFonts w:ascii="Times New Roman" w:hAnsi="Times New Roman" w:cs="Times New Roman"/>
          <w:sz w:val="24"/>
          <w:szCs w:val="24"/>
        </w:rPr>
        <w:t>Основные свойства электромагнитной волны. Уравнение плоской электромагнитной волны</w:t>
      </w:r>
    </w:p>
    <w:p w:rsidR="004534D7" w:rsidRPr="00FA5C98" w:rsidRDefault="004534D7" w:rsidP="00FA5C98">
      <w:pPr>
        <w:pStyle w:val="a3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4534D7" w:rsidRPr="00FA5C98" w:rsidRDefault="004534D7" w:rsidP="00FA5C9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 w:rsidRPr="00FA5C9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6C2A924" wp14:editId="64DF8F76">
            <wp:extent cx="3048000" cy="21240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6378" t="21664" r="12340" b="14767"/>
                    <a:stretch/>
                  </pic:blipFill>
                  <pic:spPr bwMode="auto">
                    <a:xfrm>
                      <a:off x="0" y="0"/>
                      <a:ext cx="3046372" cy="2122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34D7" w:rsidRPr="00FA5C98" w:rsidRDefault="004534D7" w:rsidP="00FA5C98">
      <w:pPr>
        <w:pStyle w:val="a3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FA5C9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F8F8359" wp14:editId="6FAED33B">
            <wp:extent cx="3048000" cy="5143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5577" t="22235" r="13141" b="62372"/>
                    <a:stretch/>
                  </pic:blipFill>
                  <pic:spPr bwMode="auto">
                    <a:xfrm>
                      <a:off x="0" y="0"/>
                      <a:ext cx="3046372" cy="51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34D7" w:rsidRPr="00FA5C98" w:rsidRDefault="004534D7" w:rsidP="00FA5C98">
      <w:pPr>
        <w:pStyle w:val="a3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4534D7" w:rsidRPr="00FA5C98" w:rsidRDefault="004534D7" w:rsidP="00FA5C9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FA5C98">
        <w:rPr>
          <w:rFonts w:ascii="Times New Roman" w:hAnsi="Times New Roman" w:cs="Times New Roman"/>
          <w:noProof/>
          <w:sz w:val="24"/>
          <w:szCs w:val="24"/>
          <w:lang w:eastAsia="ru-RU"/>
        </w:rPr>
        <w:t>Вектор Умова-Пойтинга. Способ передачи энергии от источника тока в другие участки замкнутой цепи.</w:t>
      </w:r>
    </w:p>
    <w:p w:rsidR="004534D7" w:rsidRPr="00FA5C98" w:rsidRDefault="004534D7" w:rsidP="00FA5C98">
      <w:pPr>
        <w:pStyle w:val="a3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4534D7" w:rsidRPr="00FA5C98" w:rsidRDefault="004534D7" w:rsidP="00FA5C98">
      <w:pPr>
        <w:pStyle w:val="a3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FA5C9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0EA7FD6" wp14:editId="5F3702E4">
            <wp:extent cx="714375" cy="335319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65545" t="76396" r="26602" b="17047"/>
                    <a:stretch/>
                  </pic:blipFill>
                  <pic:spPr bwMode="auto">
                    <a:xfrm>
                      <a:off x="0" y="0"/>
                      <a:ext cx="713994" cy="33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34D7" w:rsidRPr="00FA5C98" w:rsidRDefault="004534D7" w:rsidP="00FA5C98">
      <w:pPr>
        <w:pStyle w:val="a3"/>
        <w:jc w:val="both"/>
        <w:rPr>
          <w:rStyle w:val="eop"/>
          <w:rFonts w:ascii="Times New Roman" w:hAnsi="Times New Roman" w:cs="Times New Roman"/>
          <w:color w:val="000000"/>
          <w:sz w:val="24"/>
          <w:szCs w:val="24"/>
        </w:rPr>
      </w:pPr>
      <w:r w:rsidRPr="00FA5C98">
        <w:rPr>
          <w:rStyle w:val="normaltextrun"/>
          <w:rFonts w:ascii="Times New Roman" w:hAnsi="Times New Roman" w:cs="Times New Roman"/>
          <w:color w:val="000000"/>
          <w:position w:val="-1"/>
          <w:sz w:val="24"/>
          <w:szCs w:val="24"/>
        </w:rPr>
        <w:t>В замкнутой цепи постоянного тока энергия от участков, где действуют сторонние силы, передается другим участкам цепи не вдоль проводников, а через окружающее проводник пространство в виде потока </w:t>
      </w:r>
      <w:proofErr w:type="spellStart"/>
      <w:r w:rsidRPr="00FA5C98">
        <w:rPr>
          <w:rStyle w:val="spellingerror"/>
          <w:rFonts w:ascii="Times New Roman" w:hAnsi="Times New Roman" w:cs="Times New Roman"/>
          <w:color w:val="000000"/>
          <w:position w:val="-1"/>
          <w:sz w:val="24"/>
          <w:szCs w:val="24"/>
        </w:rPr>
        <w:t>электромагнтной</w:t>
      </w:r>
      <w:proofErr w:type="spellEnd"/>
      <w:r w:rsidRPr="00FA5C98">
        <w:rPr>
          <w:rStyle w:val="normaltextrun"/>
          <w:rFonts w:ascii="Times New Roman" w:hAnsi="Times New Roman" w:cs="Times New Roman"/>
          <w:color w:val="000000"/>
          <w:position w:val="-1"/>
          <w:sz w:val="24"/>
          <w:szCs w:val="24"/>
        </w:rPr>
        <w:t> энергии, характеризуемого вектором </w:t>
      </w:r>
      <w:proofErr w:type="spellStart"/>
      <w:r w:rsidRPr="00FA5C98">
        <w:rPr>
          <w:rStyle w:val="spellingerror"/>
          <w:rFonts w:ascii="Times New Roman" w:hAnsi="Times New Roman" w:cs="Times New Roman"/>
          <w:color w:val="000000"/>
          <w:position w:val="-1"/>
          <w:sz w:val="24"/>
          <w:szCs w:val="24"/>
        </w:rPr>
        <w:t>Умова-Пойтинга</w:t>
      </w:r>
      <w:proofErr w:type="spellEnd"/>
      <w:r w:rsidRPr="00FA5C98">
        <w:rPr>
          <w:rStyle w:val="normaltextrun"/>
          <w:rFonts w:ascii="Times New Roman" w:hAnsi="Times New Roman" w:cs="Times New Roman"/>
          <w:color w:val="000000"/>
          <w:position w:val="-1"/>
          <w:sz w:val="24"/>
          <w:szCs w:val="24"/>
        </w:rPr>
        <w:t>.</w:t>
      </w:r>
      <w:r w:rsidRPr="00FA5C98">
        <w:rPr>
          <w:rStyle w:val="eop"/>
          <w:rFonts w:ascii="Times New Roman" w:hAnsi="Times New Roman" w:cs="Times New Roman"/>
          <w:color w:val="000000"/>
          <w:sz w:val="24"/>
          <w:szCs w:val="24"/>
        </w:rPr>
        <w:t>​</w:t>
      </w:r>
    </w:p>
    <w:p w:rsidR="004534D7" w:rsidRPr="00FA5C98" w:rsidRDefault="004534D7" w:rsidP="00FA5C98">
      <w:pPr>
        <w:pStyle w:val="a3"/>
        <w:jc w:val="both"/>
        <w:rPr>
          <w:rStyle w:val="eop"/>
          <w:rFonts w:ascii="Times New Roman" w:hAnsi="Times New Roman" w:cs="Times New Roman"/>
          <w:color w:val="000000"/>
          <w:sz w:val="24"/>
          <w:szCs w:val="24"/>
        </w:rPr>
      </w:pPr>
    </w:p>
    <w:p w:rsidR="004534D7" w:rsidRPr="00FA5C98" w:rsidRDefault="004534D7" w:rsidP="00FA5C98">
      <w:pPr>
        <w:pStyle w:val="a3"/>
        <w:numPr>
          <w:ilvl w:val="0"/>
          <w:numId w:val="1"/>
        </w:numPr>
        <w:jc w:val="both"/>
        <w:rPr>
          <w:rStyle w:val="eop"/>
          <w:rFonts w:ascii="Times New Roman" w:hAnsi="Times New Roman" w:cs="Times New Roman"/>
          <w:noProof/>
          <w:sz w:val="24"/>
          <w:szCs w:val="24"/>
          <w:lang w:eastAsia="ru-RU"/>
        </w:rPr>
      </w:pPr>
      <w:r w:rsidRPr="00FA5C98">
        <w:rPr>
          <w:rStyle w:val="eop"/>
          <w:rFonts w:ascii="Times New Roman" w:hAnsi="Times New Roman" w:cs="Times New Roman"/>
          <w:color w:val="000000"/>
          <w:sz w:val="24"/>
          <w:szCs w:val="24"/>
        </w:rPr>
        <w:t>Формулы плотности импульса и давления электромагнитной волны.</w:t>
      </w:r>
    </w:p>
    <w:p w:rsidR="004534D7" w:rsidRPr="00FA5C98" w:rsidRDefault="004534D7" w:rsidP="00FA5C98">
      <w:pPr>
        <w:pStyle w:val="a3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4534D7" w:rsidRPr="00FA5C98" w:rsidRDefault="004534D7" w:rsidP="00FA5C98">
      <w:pPr>
        <w:pStyle w:val="a3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FA5C98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C76CFF9" wp14:editId="551579EB">
            <wp:extent cx="2990850" cy="7905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7019" t="64139" r="12660" b="12202"/>
                    <a:stretch/>
                  </pic:blipFill>
                  <pic:spPr bwMode="auto">
                    <a:xfrm>
                      <a:off x="0" y="0"/>
                      <a:ext cx="2989254" cy="790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34D7" w:rsidRPr="00FA5C98" w:rsidRDefault="004534D7" w:rsidP="00FA5C98">
      <w:pPr>
        <w:pStyle w:val="a3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4534D7" w:rsidRPr="00FA5C98" w:rsidRDefault="004534D7" w:rsidP="00FA5C9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 w:rsidRPr="00FA5C9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3F30CE1" wp14:editId="0E41EBC8">
            <wp:extent cx="3048000" cy="5524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6378" t="71835" r="12340" b="11631"/>
                    <a:stretch/>
                  </pic:blipFill>
                  <pic:spPr bwMode="auto">
                    <a:xfrm>
                      <a:off x="0" y="0"/>
                      <a:ext cx="3046372" cy="552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34D7" w:rsidRPr="00FA5C98" w:rsidRDefault="00305A30" w:rsidP="00FA5C9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A5C98">
        <w:rPr>
          <w:rFonts w:ascii="Times New Roman" w:hAnsi="Times New Roman" w:cs="Times New Roman"/>
          <w:sz w:val="24"/>
          <w:szCs w:val="24"/>
        </w:rPr>
        <w:t>Значение опытов  П.Н. Лебедева</w:t>
      </w:r>
    </w:p>
    <w:p w:rsidR="00305A30" w:rsidRPr="00FA5C98" w:rsidRDefault="00305A30" w:rsidP="00FA5C98">
      <w:pPr>
        <w:pStyle w:val="a3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305A30" w:rsidRPr="00FA5C98" w:rsidRDefault="00305A30" w:rsidP="00FA5C9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r w:rsidRPr="00FA5C9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1FF1B8B" wp14:editId="02D06CB5">
            <wp:extent cx="2914650" cy="14668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6058" t="38483" r="14903" b="17618"/>
                    <a:stretch/>
                  </pic:blipFill>
                  <pic:spPr bwMode="auto">
                    <a:xfrm>
                      <a:off x="0" y="0"/>
                      <a:ext cx="2913093" cy="1466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p w:rsidR="00305A30" w:rsidRPr="00FA5C98" w:rsidRDefault="00305A30" w:rsidP="00FA5C9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A5C98">
        <w:rPr>
          <w:rFonts w:ascii="Times New Roman" w:hAnsi="Times New Roman" w:cs="Times New Roman"/>
          <w:sz w:val="24"/>
          <w:szCs w:val="24"/>
        </w:rPr>
        <w:t>Основные воды (шкала) электромагнитных волн, их отличительные свойства.</w:t>
      </w:r>
    </w:p>
    <w:p w:rsidR="00305A30" w:rsidRPr="00FA5C98" w:rsidRDefault="00305A30" w:rsidP="00FA5C98">
      <w:pPr>
        <w:pStyle w:val="paragraph"/>
        <w:spacing w:before="0" w:beforeAutospacing="0" w:after="0" w:afterAutospacing="0"/>
        <w:ind w:left="720"/>
        <w:jc w:val="both"/>
        <w:textAlignment w:val="baseline"/>
      </w:pPr>
      <w:r w:rsidRPr="00FA5C98">
        <w:rPr>
          <w:rStyle w:val="normaltextrun"/>
          <w:color w:val="000000"/>
          <w:position w:val="-1"/>
        </w:rPr>
        <w:t>Электромагнитные волны обладают широким (безграничным) диапазоном частот, они отличаются друг от друга свойствами, способами генерации и регистрации.</w:t>
      </w:r>
      <w:r w:rsidRPr="00FA5C98">
        <w:rPr>
          <w:rStyle w:val="eop"/>
        </w:rPr>
        <w:t>​</w:t>
      </w:r>
    </w:p>
    <w:p w:rsidR="00305A30" w:rsidRPr="00FA5C98" w:rsidRDefault="00305A30" w:rsidP="00FA5C98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</w:rPr>
      </w:pPr>
      <w:r w:rsidRPr="00FA5C98">
        <w:rPr>
          <w:rStyle w:val="normaltextrun"/>
          <w:color w:val="000000"/>
          <w:position w:val="-1"/>
        </w:rPr>
        <w:t>Электромагнитные волны делятся  в основном на четыре вида – это </w:t>
      </w:r>
      <w:r w:rsidRPr="00FA5C98">
        <w:rPr>
          <w:rStyle w:val="normaltextrun"/>
          <w:b/>
          <w:bCs/>
          <w:color w:val="000000"/>
          <w:position w:val="-1"/>
        </w:rPr>
        <w:t>радиоволны, световые волны, рентгеновское излучение и гамма излучение</w:t>
      </w:r>
      <w:r w:rsidRPr="00FA5C98">
        <w:rPr>
          <w:rStyle w:val="normaltextrun"/>
          <w:color w:val="000000"/>
          <w:position w:val="-1"/>
        </w:rPr>
        <w:t>. Границы между ними условны и они частично перекрываются.</w:t>
      </w:r>
      <w:r w:rsidRPr="00FA5C98">
        <w:rPr>
          <w:rStyle w:val="eop"/>
        </w:rPr>
        <w:t>​</w:t>
      </w:r>
    </w:p>
    <w:p w:rsidR="00305A30" w:rsidRPr="00FA5C98" w:rsidRDefault="00305A30" w:rsidP="00FA5C98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</w:rPr>
      </w:pPr>
    </w:p>
    <w:p w:rsidR="00305A30" w:rsidRPr="00FA5C98" w:rsidRDefault="00305A30" w:rsidP="00FA5C98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</w:rPr>
      </w:pPr>
    </w:p>
    <w:p w:rsidR="00305A30" w:rsidRPr="00FA5C98" w:rsidRDefault="00305A30" w:rsidP="00FA5C98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</w:rPr>
      </w:pPr>
    </w:p>
    <w:p w:rsidR="00305A30" w:rsidRPr="00FA5C98" w:rsidRDefault="00305A30" w:rsidP="00FA5C98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</w:rPr>
      </w:pPr>
    </w:p>
    <w:p w:rsidR="00305A30" w:rsidRPr="00FA5C98" w:rsidRDefault="00305A30" w:rsidP="00FA5C98">
      <w:pPr>
        <w:pStyle w:val="paragraph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rStyle w:val="eop"/>
        </w:rPr>
      </w:pPr>
      <w:r w:rsidRPr="00FA5C98">
        <w:rPr>
          <w:rStyle w:val="eop"/>
        </w:rPr>
        <w:t>Записать телеграфные уравнения, что такое погонные индуктивность и емкость линий</w:t>
      </w:r>
    </w:p>
    <w:p w:rsidR="00305A30" w:rsidRPr="00FA5C98" w:rsidRDefault="00305A30" w:rsidP="00FA5C98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noProof/>
        </w:rPr>
      </w:pPr>
    </w:p>
    <w:p w:rsidR="00305A30" w:rsidRPr="00FA5C98" w:rsidRDefault="00305A30" w:rsidP="00FA5C98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noProof/>
        </w:rPr>
      </w:pPr>
      <w:r w:rsidRPr="00FA5C98">
        <w:rPr>
          <w:noProof/>
        </w:rPr>
        <w:drawing>
          <wp:inline distT="0" distB="0" distL="0" distR="0" wp14:anchorId="10E6FAA1" wp14:editId="08299FAD">
            <wp:extent cx="3067050" cy="9048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6858" t="54731" r="11539" b="18188"/>
                    <a:stretch/>
                  </pic:blipFill>
                  <pic:spPr bwMode="auto">
                    <a:xfrm>
                      <a:off x="0" y="0"/>
                      <a:ext cx="3065411" cy="904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5A30" w:rsidRPr="00FA5C98" w:rsidRDefault="00305A30" w:rsidP="00FA5C98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noProof/>
        </w:rPr>
      </w:pPr>
    </w:p>
    <w:p w:rsidR="00305A30" w:rsidRPr="00FA5C98" w:rsidRDefault="00305A30" w:rsidP="00FA5C98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FA5C98">
        <w:rPr>
          <w:color w:val="000000"/>
        </w:rPr>
        <w:t>погонные индуктивность и емкость линии, т. е. индуктивность и емкость, выраженные в генри и фарадах на единицу длины.</w:t>
      </w:r>
    </w:p>
    <w:p w:rsidR="00305A30" w:rsidRPr="00FA5C98" w:rsidRDefault="00305A30" w:rsidP="00FA5C98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noProof/>
        </w:rPr>
      </w:pPr>
    </w:p>
    <w:p w:rsidR="00305A30" w:rsidRPr="00FA5C98" w:rsidRDefault="00305A30" w:rsidP="00FA5C98">
      <w:pPr>
        <w:pStyle w:val="paragraph"/>
        <w:numPr>
          <w:ilvl w:val="0"/>
          <w:numId w:val="1"/>
        </w:numPr>
        <w:spacing w:before="0" w:beforeAutospacing="0" w:after="0" w:afterAutospacing="0"/>
        <w:jc w:val="both"/>
        <w:textAlignment w:val="baseline"/>
      </w:pPr>
      <w:r w:rsidRPr="00FA5C98">
        <w:t>Условия отражения  волн от концов (разомкнутых и замкн</w:t>
      </w:r>
      <w:r w:rsidR="00FA5C98" w:rsidRPr="00FA5C98">
        <w:t>утых</w:t>
      </w:r>
      <w:proofErr w:type="gramStart"/>
      <w:r w:rsidR="00FA5C98" w:rsidRPr="00FA5C98">
        <w:t xml:space="preserve"> )</w:t>
      </w:r>
      <w:proofErr w:type="gramEnd"/>
      <w:r w:rsidR="00FA5C98" w:rsidRPr="00FA5C98">
        <w:t xml:space="preserve"> двухпроводной линии. Как изменяются фазы волн при отражении.</w:t>
      </w:r>
    </w:p>
    <w:p w:rsidR="00FA5C98" w:rsidRPr="00FA5C98" w:rsidRDefault="00FA5C98" w:rsidP="00FA5C98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</w:rPr>
      </w:pPr>
      <w:r w:rsidRPr="00FA5C98">
        <w:rPr>
          <w:rStyle w:val="normaltextrun"/>
          <w:color w:val="000000"/>
          <w:position w:val="-1"/>
        </w:rPr>
        <w:t>Если сопротивление нагрузки равно в</w:t>
      </w:r>
      <w:r w:rsidRPr="00FA5C98">
        <w:rPr>
          <w:rStyle w:val="normaltextrun"/>
          <w:color w:val="000000"/>
          <w:position w:val="-1"/>
        </w:rPr>
        <w:t>олновому линии</w:t>
      </w:r>
      <w:r w:rsidRPr="00FA5C98">
        <w:rPr>
          <w:rStyle w:val="normaltextrun"/>
          <w:color w:val="000000"/>
          <w:position w:val="-1"/>
        </w:rPr>
        <w:t>, </w:t>
      </w:r>
      <w:r w:rsidRPr="00FA5C98">
        <w:rPr>
          <w:rStyle w:val="eop"/>
        </w:rPr>
        <w:t>​</w:t>
      </w:r>
      <w:r w:rsidRPr="00FA5C98">
        <w:rPr>
          <w:rStyle w:val="normaltextrun"/>
          <w:color w:val="000000"/>
          <w:position w:val="-1"/>
        </w:rPr>
        <w:t>то вся передаваемая по линии электромагнитная энергия поглощается нагрузкой</w:t>
      </w:r>
      <w:proofErr w:type="gramStart"/>
      <w:r w:rsidRPr="00FA5C98">
        <w:rPr>
          <w:rStyle w:val="normaltextrun"/>
          <w:color w:val="000000"/>
          <w:position w:val="-1"/>
        </w:rPr>
        <w:t xml:space="preserve"> .</w:t>
      </w:r>
      <w:proofErr w:type="gramEnd"/>
      <w:r w:rsidRPr="00FA5C98">
        <w:rPr>
          <w:rStyle w:val="normaltextrun"/>
          <w:color w:val="000000"/>
          <w:position w:val="-1"/>
        </w:rPr>
        <w:t xml:space="preserve"> В этом случае говорят, что нагрузка и линия согласованы между собой. Если такого согласования нет, волна частично отражается от нагрузки и распространяется в противоположном направлении. Условия отражения зависят от граничных условий.</w:t>
      </w:r>
      <w:r w:rsidRPr="00FA5C98">
        <w:rPr>
          <w:rStyle w:val="eop"/>
          <w:lang w:val="en-US"/>
        </w:rPr>
        <w:t>​</w:t>
      </w:r>
    </w:p>
    <w:p w:rsidR="00FA5C98" w:rsidRPr="00FA5C98" w:rsidRDefault="00FA5C98" w:rsidP="00FA5C98">
      <w:pPr>
        <w:pStyle w:val="paragraph"/>
        <w:spacing w:before="0" w:beforeAutospacing="0" w:after="0" w:afterAutospacing="0"/>
        <w:jc w:val="both"/>
        <w:textAlignment w:val="baseline"/>
      </w:pPr>
      <w:r w:rsidRPr="00FA5C98">
        <w:rPr>
          <w:rStyle w:val="normaltextrun"/>
          <w:b/>
          <w:bCs/>
          <w:color w:val="000000"/>
          <w:position w:val="-1"/>
        </w:rPr>
        <w:lastRenderedPageBreak/>
        <w:t>На конце разомкнутой линии </w:t>
      </w:r>
      <w:r w:rsidRPr="00FA5C98">
        <w:rPr>
          <w:rStyle w:val="normaltextrun"/>
          <w:color w:val="000000"/>
          <w:position w:val="-1"/>
        </w:rPr>
        <w:t>образуется максимум или </w:t>
      </w:r>
      <w:r w:rsidRPr="00FA5C98">
        <w:rPr>
          <w:rStyle w:val="normaltextrun"/>
          <w:b/>
          <w:bCs/>
          <w:color w:val="000000"/>
          <w:position w:val="-1"/>
        </w:rPr>
        <w:t>пучность </w:t>
      </w:r>
      <w:r w:rsidRPr="00FA5C98">
        <w:rPr>
          <w:rStyle w:val="normaltextrun"/>
          <w:color w:val="000000"/>
          <w:position w:val="-1"/>
        </w:rPr>
        <w:t>электрического </w:t>
      </w:r>
      <w:r w:rsidRPr="00FA5C98">
        <w:rPr>
          <w:rStyle w:val="normaltextrun"/>
          <w:b/>
          <w:bCs/>
          <w:color w:val="000000"/>
          <w:position w:val="-1"/>
        </w:rPr>
        <w:t>заряда, напряжения</w:t>
      </w:r>
      <w:r w:rsidRPr="00FA5C98">
        <w:rPr>
          <w:rStyle w:val="normaltextrun"/>
          <w:color w:val="000000"/>
          <w:position w:val="-1"/>
        </w:rPr>
        <w:t>, а значит пучность </w:t>
      </w:r>
      <w:r w:rsidRPr="00FA5C98">
        <w:rPr>
          <w:rStyle w:val="normaltextrun"/>
          <w:b/>
          <w:bCs/>
          <w:color w:val="000000"/>
          <w:position w:val="-1"/>
        </w:rPr>
        <w:t>электрического поля. </w:t>
      </w:r>
      <w:r w:rsidRPr="00FA5C98">
        <w:rPr>
          <w:rStyle w:val="normaltextrun"/>
          <w:color w:val="000000"/>
          <w:position w:val="-1"/>
        </w:rPr>
        <w:t>Фаза колебаний этих величин не изменяется</w:t>
      </w:r>
      <w:proofErr w:type="gramStart"/>
      <w:r w:rsidRPr="00FA5C98">
        <w:rPr>
          <w:rStyle w:val="normaltextrun"/>
          <w:color w:val="000000"/>
          <w:position w:val="-1"/>
        </w:rPr>
        <w:t> </w:t>
      </w:r>
      <w:r w:rsidRPr="00FA5C98">
        <w:rPr>
          <w:rStyle w:val="normaltextrun"/>
          <w:color w:val="000000"/>
          <w:position w:val="-1"/>
          <w:lang w:val="en-US"/>
        </w:rPr>
        <w:t>                  </w:t>
      </w:r>
      <w:r w:rsidRPr="00FA5C98">
        <w:rPr>
          <w:rStyle w:val="normaltextrun"/>
          <w:color w:val="000000"/>
          <w:position w:val="-1"/>
        </w:rPr>
        <w:t xml:space="preserve"> .</w:t>
      </w:r>
      <w:proofErr w:type="gramEnd"/>
      <w:r w:rsidRPr="00FA5C98">
        <w:rPr>
          <w:rStyle w:val="eop"/>
        </w:rPr>
        <w:t>​</w:t>
      </w:r>
    </w:p>
    <w:p w:rsidR="00FA5C98" w:rsidRPr="00FA5C98" w:rsidRDefault="00FA5C98" w:rsidP="00FA5C9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b/>
          <w:bCs/>
          <w:color w:val="000000"/>
          <w:position w:val="-1"/>
        </w:rPr>
      </w:pPr>
      <w:r w:rsidRPr="00FA5C98">
        <w:rPr>
          <w:rStyle w:val="normaltextrun"/>
          <w:color w:val="000000"/>
          <w:position w:val="-1"/>
        </w:rPr>
        <w:t>В то же время ток на конце отсутствует, </w:t>
      </w:r>
      <w:proofErr w:type="gramStart"/>
      <w:r w:rsidRPr="00FA5C98">
        <w:rPr>
          <w:rStyle w:val="normaltextrun"/>
          <w:color w:val="000000"/>
          <w:position w:val="-1"/>
        </w:rPr>
        <w:t>значит</w:t>
      </w:r>
      <w:proofErr w:type="gramEnd"/>
      <w:r w:rsidRPr="00FA5C98">
        <w:rPr>
          <w:rStyle w:val="normaltextrun"/>
          <w:color w:val="000000"/>
          <w:position w:val="-1"/>
        </w:rPr>
        <w:t xml:space="preserve"> может быть только </w:t>
      </w:r>
      <w:r w:rsidRPr="00FA5C98">
        <w:rPr>
          <w:rStyle w:val="normaltextrun"/>
          <w:b/>
          <w:bCs/>
          <w:color w:val="000000"/>
          <w:position w:val="-1"/>
        </w:rPr>
        <w:t>узел </w:t>
      </w:r>
      <w:r w:rsidRPr="00FA5C98">
        <w:rPr>
          <w:rStyle w:val="normaltextrun"/>
          <w:color w:val="000000"/>
          <w:position w:val="-1"/>
        </w:rPr>
        <w:t>электрического </w:t>
      </w:r>
      <w:r w:rsidRPr="00FA5C98">
        <w:rPr>
          <w:rStyle w:val="normaltextrun"/>
          <w:b/>
          <w:bCs/>
          <w:color w:val="000000"/>
          <w:position w:val="-1"/>
        </w:rPr>
        <w:t>тока</w:t>
      </w:r>
      <w:r w:rsidRPr="00FA5C98">
        <w:rPr>
          <w:rStyle w:val="normaltextrun"/>
          <w:color w:val="000000"/>
          <w:position w:val="-1"/>
        </w:rPr>
        <w:t> и узел </w:t>
      </w:r>
      <w:r w:rsidRPr="00FA5C98">
        <w:rPr>
          <w:rStyle w:val="normaltextrun"/>
          <w:b/>
          <w:bCs/>
          <w:color w:val="000000"/>
          <w:position w:val="-1"/>
        </w:rPr>
        <w:t>магнитного поля </w:t>
      </w:r>
      <w:r w:rsidRPr="00FA5C98">
        <w:rPr>
          <w:rStyle w:val="normaltextrun"/>
          <w:color w:val="000000"/>
          <w:position w:val="-1"/>
        </w:rPr>
        <w:t>(нет тока – нет магнитного поля). Их фаза колебаний в отраженной волне меняется на противоположную</w:t>
      </w:r>
      <w:proofErr w:type="gramStart"/>
      <w:r w:rsidRPr="00FA5C98">
        <w:rPr>
          <w:rStyle w:val="normaltextrun"/>
          <w:color w:val="000000"/>
          <w:position w:val="-1"/>
        </w:rPr>
        <w:t>  </w:t>
      </w:r>
      <w:r w:rsidRPr="00FA5C98">
        <w:rPr>
          <w:rStyle w:val="normaltextrun"/>
          <w:b/>
          <w:bCs/>
          <w:color w:val="000000"/>
          <w:position w:val="-1"/>
        </w:rPr>
        <w:t>.</w:t>
      </w:r>
      <w:proofErr w:type="gramEnd"/>
    </w:p>
    <w:p w:rsidR="00FA5C98" w:rsidRPr="00FA5C98" w:rsidRDefault="00FA5C98" w:rsidP="00FA5C9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color w:val="000000"/>
          <w:position w:val="-1"/>
          <w:shd w:val="clear" w:color="auto" w:fill="EDEBE9"/>
        </w:rPr>
      </w:pPr>
      <w:r w:rsidRPr="00FA5C98">
        <w:rPr>
          <w:rStyle w:val="normaltextrun"/>
          <w:b/>
          <w:bCs/>
          <w:color w:val="000000"/>
          <w:position w:val="-1"/>
        </w:rPr>
        <w:t>На конце замкнутой линии </w:t>
      </w:r>
      <w:r w:rsidRPr="00FA5C98">
        <w:rPr>
          <w:rStyle w:val="normaltextrun"/>
          <w:color w:val="000000"/>
          <w:position w:val="-1"/>
        </w:rPr>
        <w:t>устанавливается максимум или </w:t>
      </w:r>
      <w:r w:rsidRPr="00FA5C98">
        <w:rPr>
          <w:rStyle w:val="normaltextrun"/>
          <w:b/>
          <w:bCs/>
          <w:color w:val="000000"/>
          <w:position w:val="-1"/>
        </w:rPr>
        <w:t>пучность электрического тока </w:t>
      </w:r>
      <w:r w:rsidRPr="00FA5C98">
        <w:rPr>
          <w:rStyle w:val="normaltextrun"/>
          <w:color w:val="000000"/>
          <w:position w:val="-1"/>
        </w:rPr>
        <w:t>и </w:t>
      </w:r>
      <w:r w:rsidRPr="00FA5C98">
        <w:rPr>
          <w:rStyle w:val="normaltextrun"/>
          <w:b/>
          <w:bCs/>
          <w:color w:val="000000"/>
          <w:position w:val="-1"/>
        </w:rPr>
        <w:t>пучность магнитного поля</w:t>
      </w:r>
      <w:r w:rsidRPr="00FA5C98">
        <w:rPr>
          <w:rStyle w:val="normaltextrun"/>
          <w:color w:val="000000"/>
          <w:position w:val="-1"/>
        </w:rPr>
        <w:t xml:space="preserve">. Фазы магнитного поля </w:t>
      </w:r>
      <w:proofErr w:type="gramStart"/>
      <w:r w:rsidRPr="00FA5C98">
        <w:rPr>
          <w:rStyle w:val="normaltextrun"/>
          <w:color w:val="000000"/>
          <w:position w:val="-1"/>
        </w:rPr>
        <w:t>в</w:t>
      </w:r>
      <w:proofErr w:type="gramEnd"/>
      <w:r w:rsidRPr="00FA5C98">
        <w:rPr>
          <w:rStyle w:val="normaltextrun"/>
          <w:color w:val="000000"/>
          <w:position w:val="-1"/>
        </w:rPr>
        <w:t xml:space="preserve"> отраженной и падающей волн совпадают</w:t>
      </w:r>
    </w:p>
    <w:p w:rsidR="00FA5C98" w:rsidRPr="00FA5C98" w:rsidRDefault="00FA5C98" w:rsidP="00FA5C9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color w:val="000000"/>
          <w:shd w:val="clear" w:color="auto" w:fill="EDEBE9"/>
        </w:rPr>
      </w:pPr>
      <w:r w:rsidRPr="00FA5C98">
        <w:rPr>
          <w:rStyle w:val="normaltextrun"/>
          <w:color w:val="000000"/>
          <w:position w:val="-1"/>
        </w:rPr>
        <w:t>На замкнутом конце устанавливается </w:t>
      </w:r>
      <w:r w:rsidRPr="00FA5C98">
        <w:rPr>
          <w:rStyle w:val="normaltextrun"/>
          <w:b/>
          <w:bCs/>
          <w:color w:val="000000"/>
          <w:position w:val="-1"/>
        </w:rPr>
        <w:t>узел напряжения и электрического поля</w:t>
      </w:r>
      <w:r w:rsidRPr="00FA5C98">
        <w:rPr>
          <w:rStyle w:val="normaltextrun"/>
          <w:color w:val="000000"/>
          <w:position w:val="-1"/>
        </w:rPr>
        <w:t>, фаза в отраженной волне электрического поля изменяется</w:t>
      </w:r>
      <w:proofErr w:type="gramStart"/>
      <w:r w:rsidRPr="00FA5C98">
        <w:rPr>
          <w:rStyle w:val="normaltextrun"/>
          <w:color w:val="000000"/>
          <w:position w:val="-1"/>
        </w:rPr>
        <w:t>                   .</w:t>
      </w:r>
      <w:proofErr w:type="gramEnd"/>
      <w:r w:rsidRPr="00FA5C98">
        <w:rPr>
          <w:rStyle w:val="eop"/>
          <w:color w:val="000000"/>
          <w:shd w:val="clear" w:color="auto" w:fill="EDEBE9"/>
        </w:rPr>
        <w:t>​</w:t>
      </w:r>
    </w:p>
    <w:p w:rsidR="00FA5C98" w:rsidRPr="00FA5C98" w:rsidRDefault="00FA5C98" w:rsidP="00FA5C9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color w:val="000000"/>
          <w:shd w:val="clear" w:color="auto" w:fill="EDEBE9"/>
        </w:rPr>
      </w:pPr>
    </w:p>
    <w:p w:rsidR="00FA5C98" w:rsidRPr="00FA5C98" w:rsidRDefault="00FA5C98" w:rsidP="00FA5C9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color w:val="000000"/>
          <w:shd w:val="clear" w:color="auto" w:fill="EDEBE9"/>
        </w:rPr>
      </w:pPr>
    </w:p>
    <w:p w:rsidR="00FA5C98" w:rsidRPr="00FA5C98" w:rsidRDefault="00FA5C98" w:rsidP="00FA5C98">
      <w:pPr>
        <w:pStyle w:val="paragraph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rStyle w:val="eop"/>
        </w:rPr>
      </w:pPr>
      <w:r w:rsidRPr="00FA5C98">
        <w:rPr>
          <w:rStyle w:val="eop"/>
          <w:color w:val="000000"/>
        </w:rPr>
        <w:t>Привести пример стоячей электромагнитной волны</w:t>
      </w:r>
    </w:p>
    <w:p w:rsidR="00FA5C98" w:rsidRPr="00FA5C98" w:rsidRDefault="00FA5C98" w:rsidP="00FA5C98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noProof/>
        </w:rPr>
      </w:pPr>
    </w:p>
    <w:p w:rsidR="00FA5C98" w:rsidRDefault="00FA5C98" w:rsidP="00FA5C98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7F1A2B22" wp14:editId="55F73E62">
            <wp:extent cx="1943100" cy="13716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7019" t="39338" r="30288" b="19613"/>
                    <a:stretch/>
                  </pic:blipFill>
                  <pic:spPr bwMode="auto">
                    <a:xfrm>
                      <a:off x="0" y="0"/>
                      <a:ext cx="1942062" cy="1370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5C98" w:rsidRPr="00FA5C98" w:rsidRDefault="00FA5C98" w:rsidP="00FA5C98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:rsidR="00FA5C98" w:rsidRDefault="00FA5C98" w:rsidP="00FA5C98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</w:p>
    <w:p w:rsidR="00305A30" w:rsidRDefault="00305A30" w:rsidP="00305A30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</w:p>
    <w:p w:rsidR="00305A30" w:rsidRDefault="00305A30" w:rsidP="00305A30">
      <w:pPr>
        <w:pStyle w:val="a3"/>
      </w:pPr>
    </w:p>
    <w:sectPr w:rsidR="00305A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3F7403"/>
    <w:multiLevelType w:val="hybridMultilevel"/>
    <w:tmpl w:val="64D813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34D7"/>
    <w:rsid w:val="00305A30"/>
    <w:rsid w:val="004534D7"/>
    <w:rsid w:val="00D225A7"/>
    <w:rsid w:val="00FA5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534D7"/>
    <w:pPr>
      <w:ind w:left="720"/>
      <w:contextualSpacing/>
    </w:pPr>
  </w:style>
  <w:style w:type="character" w:customStyle="1" w:styleId="normaltextrun">
    <w:name w:val="normaltextrun"/>
    <w:basedOn w:val="a0"/>
    <w:rsid w:val="004534D7"/>
  </w:style>
  <w:style w:type="character" w:customStyle="1" w:styleId="eop">
    <w:name w:val="eop"/>
    <w:basedOn w:val="a0"/>
    <w:rsid w:val="004534D7"/>
  </w:style>
  <w:style w:type="paragraph" w:styleId="a4">
    <w:name w:val="Balloon Text"/>
    <w:basedOn w:val="a"/>
    <w:link w:val="a5"/>
    <w:uiPriority w:val="99"/>
    <w:semiHidden/>
    <w:unhideWhenUsed/>
    <w:rsid w:val="004534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534D7"/>
    <w:rPr>
      <w:rFonts w:ascii="Tahoma" w:hAnsi="Tahoma" w:cs="Tahoma"/>
      <w:sz w:val="16"/>
      <w:szCs w:val="16"/>
    </w:rPr>
  </w:style>
  <w:style w:type="character" w:customStyle="1" w:styleId="spellingerror">
    <w:name w:val="spellingerror"/>
    <w:basedOn w:val="a0"/>
    <w:rsid w:val="004534D7"/>
  </w:style>
  <w:style w:type="paragraph" w:customStyle="1" w:styleId="paragraph">
    <w:name w:val="paragraph"/>
    <w:basedOn w:val="a"/>
    <w:rsid w:val="00305A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534D7"/>
    <w:pPr>
      <w:ind w:left="720"/>
      <w:contextualSpacing/>
    </w:pPr>
  </w:style>
  <w:style w:type="character" w:customStyle="1" w:styleId="normaltextrun">
    <w:name w:val="normaltextrun"/>
    <w:basedOn w:val="a0"/>
    <w:rsid w:val="004534D7"/>
  </w:style>
  <w:style w:type="character" w:customStyle="1" w:styleId="eop">
    <w:name w:val="eop"/>
    <w:basedOn w:val="a0"/>
    <w:rsid w:val="004534D7"/>
  </w:style>
  <w:style w:type="paragraph" w:styleId="a4">
    <w:name w:val="Balloon Text"/>
    <w:basedOn w:val="a"/>
    <w:link w:val="a5"/>
    <w:uiPriority w:val="99"/>
    <w:semiHidden/>
    <w:unhideWhenUsed/>
    <w:rsid w:val="004534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534D7"/>
    <w:rPr>
      <w:rFonts w:ascii="Tahoma" w:hAnsi="Tahoma" w:cs="Tahoma"/>
      <w:sz w:val="16"/>
      <w:szCs w:val="16"/>
    </w:rPr>
  </w:style>
  <w:style w:type="character" w:customStyle="1" w:styleId="spellingerror">
    <w:name w:val="spellingerror"/>
    <w:basedOn w:val="a0"/>
    <w:rsid w:val="004534D7"/>
  </w:style>
  <w:style w:type="paragraph" w:customStyle="1" w:styleId="paragraph">
    <w:name w:val="paragraph"/>
    <w:basedOn w:val="a"/>
    <w:rsid w:val="00305A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203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22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99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9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51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45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9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</Pages>
  <Words>404</Words>
  <Characters>2303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1</cp:revision>
  <dcterms:created xsi:type="dcterms:W3CDTF">2021-03-28T09:18:00Z</dcterms:created>
  <dcterms:modified xsi:type="dcterms:W3CDTF">2021-03-28T09:50:00Z</dcterms:modified>
</cp:coreProperties>
</file>