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по курсу «Арифметико-логические основы вычислительной техники»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Деление чисел в ПК</w:t>
      </w:r>
      <w:r w:rsidRPr="00D23763">
        <w:rPr>
          <w:rFonts w:ascii="Times New Roman" w:hAnsi="Times New Roman" w:cs="Times New Roman"/>
          <w:sz w:val="28"/>
          <w:szCs w:val="28"/>
        </w:rPr>
        <w:t>»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D23763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D23763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Проверила ________________________________/</w:t>
      </w:r>
      <w:r w:rsidRPr="00D2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D23763">
        <w:rPr>
          <w:rFonts w:ascii="Times New Roman" w:hAnsi="Times New Roman" w:cs="Times New Roman"/>
          <w:sz w:val="28"/>
          <w:szCs w:val="28"/>
        </w:rPr>
        <w:t>/</w:t>
      </w: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763" w:rsidRPr="00D23763" w:rsidRDefault="00D23763" w:rsidP="00D2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763">
        <w:rPr>
          <w:rFonts w:ascii="Times New Roman" w:hAnsi="Times New Roman" w:cs="Times New Roman"/>
          <w:sz w:val="28"/>
          <w:szCs w:val="28"/>
        </w:rPr>
        <w:t>Киров 2021</w:t>
      </w: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C6637B" w:rsidRDefault="00405BFC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405BFC" w:rsidRPr="00D23763" w:rsidRDefault="00D23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различные алгоритмы деления,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Microcode</w:t>
      </w:r>
      <w:r>
        <w:rPr>
          <w:rFonts w:ascii="Times New Roman" w:hAnsi="Times New Roman" w:cs="Times New Roman"/>
          <w:sz w:val="28"/>
          <w:szCs w:val="28"/>
        </w:rPr>
        <w:t>, закрепление теоретических основ реализации арифметических операций.</w:t>
      </w:r>
    </w:p>
    <w:p w:rsidR="00405BFC" w:rsidRDefault="00405BFC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05BFC" w:rsidRPr="00405BFC" w:rsidRDefault="00405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автомат Мура для деления чисел в ПК двумя способами.</w:t>
      </w:r>
    </w:p>
    <w:p w:rsidR="00405BFC" w:rsidRPr="00405BFC" w:rsidRDefault="00405BFC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05BFC" w:rsidRDefault="00405BFC" w:rsidP="00405BF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405BFC" w:rsidRDefault="00405BFC" w:rsidP="00405BF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836"/>
        <w:gridCol w:w="841"/>
        <w:gridCol w:w="776"/>
        <w:gridCol w:w="1056"/>
        <w:gridCol w:w="5250"/>
      </w:tblGrid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0x002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Переход в состояние 0х02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Переход в состояние 0х03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“Условие остановки”. Если есть, то переход в состояние 0х09, иначе 0х04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048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3,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влево и повышение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Переход в состояние 0х05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“Анализ”. Если есть, то переход в состояние 0х06, иначе 0х07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0х0280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Отрицание и 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Переход в 0x08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0х0200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и переход в состояние 0х03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“Анализ”.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405BFC" w:rsidRPr="00486808" w:rsidTr="00405BFC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переход с это же состояние.</w:t>
            </w:r>
          </w:p>
        </w:tc>
      </w:tr>
      <w:tr w:rsidR="00405BFC" w:rsidRPr="00486808" w:rsidTr="00405BFC">
        <w:trPr>
          <w:trHeight w:val="975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числа на шину и переход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05BFC" w:rsidRPr="00486808" w:rsidTr="00405BFC">
        <w:trPr>
          <w:trHeight w:val="300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на шину, отправка сигнала “Свободен” и переход в состояние 0х00 </w:t>
            </w:r>
          </w:p>
          <w:p w:rsidR="00405BFC" w:rsidRPr="00486808" w:rsidRDefault="00405BF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05BFC" w:rsidRDefault="00405BFC" w:rsidP="00405BF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D23763" w:rsidRDefault="00D23763" w:rsidP="00405BF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C8D867" wp14:editId="7A22E585">
            <wp:extent cx="5819775" cy="7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деление 1 спосо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FC" w:rsidRDefault="00405BFC" w:rsidP="00405BF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2 способ:</w:t>
      </w:r>
    </w:p>
    <w:p w:rsidR="00405BFC" w:rsidRDefault="00405BFC" w:rsidP="00405BF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836"/>
        <w:gridCol w:w="841"/>
        <w:gridCol w:w="776"/>
        <w:gridCol w:w="1056"/>
        <w:gridCol w:w="5250"/>
      </w:tblGrid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</w:t>
            </w:r>
            <w:proofErr w:type="gramEnd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Переход в состояние 0х02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Переход в состояние 0х03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Переход в состояние 0х04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“Условие остановки”.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иначе 0х05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048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вправо и повышение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Переход в состояние 0х06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“Анализ”. Если есть, то переход в состояние 0х08, иначе 0х07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0х0a00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Отрицание и 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Переход в 0x09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и переход в состояние 0х04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сигнала “Анализ”. Если есть, то переход в состояние 0х0c, иначе 0х0b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0c</w:t>
            </w:r>
          </w:p>
        </w:tc>
      </w:tr>
      <w:tr w:rsidR="00486808" w:rsidRPr="00486808" w:rsidTr="0048680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0x0c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сигнал “Результат готов” и проверяет наличие на сигнал “Шина твоя”, если есть, то переход в состояние 0х0d, иначе переход с это же состояние.</w:t>
            </w:r>
          </w:p>
        </w:tc>
      </w:tr>
      <w:tr w:rsidR="00486808" w:rsidRPr="00486808" w:rsidTr="00486808">
        <w:trPr>
          <w:trHeight w:val="448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0x0d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0x2000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числа на шину и переход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0e</w:t>
            </w:r>
          </w:p>
        </w:tc>
      </w:tr>
      <w:tr w:rsidR="00486808" w:rsidRPr="00486808" w:rsidTr="00486808">
        <w:trPr>
          <w:trHeight w:val="300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0x400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на шину, отправка сигнала “Свободен” и переход в состояние 0х00 </w:t>
            </w:r>
          </w:p>
          <w:p w:rsidR="00486808" w:rsidRPr="00486808" w:rsidRDefault="0048680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05BFC" w:rsidRPr="00405BFC" w:rsidRDefault="00405BFC" w:rsidP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405BFC" w:rsidRDefault="00405BFC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</w:p>
    <w:p w:rsidR="00D23763" w:rsidRDefault="00D237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9775" cy="7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деление 2 спосо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63" w:rsidRPr="00D23763" w:rsidRDefault="00E14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Pr="001F51B0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 подробно изучены способы деления</w:t>
      </w:r>
      <w:r w:rsidRPr="001F51B0">
        <w:rPr>
          <w:rFonts w:ascii="Times New Roman" w:hAnsi="Times New Roman" w:cs="Times New Roman"/>
          <w:color w:val="000000"/>
          <w:sz w:val="28"/>
          <w:szCs w:val="28"/>
        </w:rPr>
        <w:t xml:space="preserve"> двоичных чисел в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прямом коде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Pr="00E14B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выявления особенностей каждого способа деления они были подробно изучены.</w:t>
      </w:r>
      <w:bookmarkStart w:id="0" w:name="_GoBack"/>
      <w:bookmarkEnd w:id="0"/>
    </w:p>
    <w:sectPr w:rsidR="00D23763" w:rsidRPr="00D23763" w:rsidSect="00B0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57"/>
    <w:rsid w:val="001B78FD"/>
    <w:rsid w:val="001D550D"/>
    <w:rsid w:val="002F2578"/>
    <w:rsid w:val="003154E0"/>
    <w:rsid w:val="00405BFC"/>
    <w:rsid w:val="00486808"/>
    <w:rsid w:val="00824E57"/>
    <w:rsid w:val="00A27A39"/>
    <w:rsid w:val="00A67BB4"/>
    <w:rsid w:val="00B05E5B"/>
    <w:rsid w:val="00C52CC3"/>
    <w:rsid w:val="00C6637B"/>
    <w:rsid w:val="00D23763"/>
    <w:rsid w:val="00E14BFF"/>
    <w:rsid w:val="00F82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C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CC3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C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CC3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1</cp:lastModifiedBy>
  <cp:revision>3</cp:revision>
  <dcterms:created xsi:type="dcterms:W3CDTF">2021-05-31T09:49:00Z</dcterms:created>
  <dcterms:modified xsi:type="dcterms:W3CDTF">2021-06-02T04:31:00Z</dcterms:modified>
</cp:coreProperties>
</file>