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№3 по дисциплине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«Теория автоматов»</w:t>
      </w: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Выполнила студент группы ИВТб-21   _______________ 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E05647" w:rsidRDefault="00E05647" w:rsidP="00E05647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__________________________/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Мельцов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В.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Ю</w:t>
      </w:r>
      <w:proofErr w:type="gramEnd"/>
    </w:p>
    <w:p w:rsidR="00E05647" w:rsidRDefault="00E05647" w:rsidP="00E056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E05647" w:rsidRDefault="00E05647" w:rsidP="00E056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E05647" w:rsidRDefault="00E05647" w:rsidP="00E05647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E05647" w:rsidRPr="00587B68" w:rsidRDefault="00E05647" w:rsidP="00E05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 н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>аучиться разрабатывать алгоритм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игры в «Морской бой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» и реализовывать его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5647" w:rsidRPr="00587B68" w:rsidRDefault="00E05647" w:rsidP="00E0564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 w:rsidRPr="00587B68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>: р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>азработать алгоритм работы бота д</w:t>
      </w:r>
      <w:r>
        <w:rPr>
          <w:rFonts w:ascii="Times New Roman" w:hAnsi="Times New Roman" w:cs="Times New Roman"/>
          <w:color w:val="000000"/>
          <w:sz w:val="28"/>
          <w:szCs w:val="28"/>
        </w:rPr>
        <w:t>ля игры «Морской бой</w:t>
      </w:r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» и </w:t>
      </w:r>
      <w:proofErr w:type="spellStart"/>
      <w:r w:rsidRPr="00587B68">
        <w:rPr>
          <w:rFonts w:ascii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 w:rsidRPr="00587B68">
        <w:rPr>
          <w:rFonts w:ascii="Times New Roman" w:hAnsi="Times New Roman" w:cs="Times New Roman"/>
          <w:color w:val="000000"/>
          <w:sz w:val="28"/>
          <w:szCs w:val="28"/>
        </w:rPr>
        <w:t xml:space="preserve"> его реализовать.</w:t>
      </w:r>
    </w:p>
    <w:p w:rsidR="00E05647" w:rsidRPr="00AB7CED" w:rsidRDefault="00E05647" w:rsidP="00E05647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>Начальные условия:</w:t>
      </w:r>
    </w:p>
    <w:p w:rsidR="00E05647" w:rsidRDefault="00E05647" w:rsidP="00E05647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B7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CED">
        <w:rPr>
          <w:rFonts w:ascii="Times New Roman" w:hAnsi="Times New Roman" w:cs="Times New Roman"/>
          <w:sz w:val="28"/>
          <w:szCs w:val="28"/>
        </w:rPr>
        <w:t>-  массив</w:t>
      </w:r>
      <w:proofErr w:type="gramEnd"/>
      <w:r w:rsidRPr="00AB7CED">
        <w:rPr>
          <w:rFonts w:ascii="Times New Roman" w:hAnsi="Times New Roman" w:cs="Times New Roman"/>
          <w:sz w:val="28"/>
          <w:szCs w:val="28"/>
        </w:rPr>
        <w:t xml:space="preserve"> 10х10. Он нужен для отметки кораблей, выс</w:t>
      </w:r>
      <w:r w:rsidR="00E9612A" w:rsidRPr="00AB7CED">
        <w:rPr>
          <w:rFonts w:ascii="Times New Roman" w:hAnsi="Times New Roman" w:cs="Times New Roman"/>
          <w:sz w:val="28"/>
          <w:szCs w:val="28"/>
        </w:rPr>
        <w:t xml:space="preserve">трелов и зон, в которые </w:t>
      </w:r>
      <w:r w:rsidRPr="00AB7CED">
        <w:rPr>
          <w:rFonts w:ascii="Times New Roman" w:hAnsi="Times New Roman" w:cs="Times New Roman"/>
          <w:sz w:val="28"/>
          <w:szCs w:val="28"/>
        </w:rPr>
        <w:t xml:space="preserve"> не стрелять. Первонача</w:t>
      </w:r>
      <w:r w:rsidR="00E9612A" w:rsidRPr="00AB7CED">
        <w:rPr>
          <w:rFonts w:ascii="Times New Roman" w:hAnsi="Times New Roman" w:cs="Times New Roman"/>
          <w:sz w:val="28"/>
          <w:szCs w:val="28"/>
        </w:rPr>
        <w:t>льно все ячейки имеют значение 0</w:t>
      </w:r>
      <w:r w:rsidRPr="00AB7CED">
        <w:rPr>
          <w:rFonts w:ascii="Times New Roman" w:hAnsi="Times New Roman" w:cs="Times New Roman"/>
          <w:sz w:val="28"/>
          <w:szCs w:val="28"/>
        </w:rPr>
        <w:t>.  При выстреле знач</w:t>
      </w:r>
      <w:r w:rsidR="00E9612A" w:rsidRPr="00AB7CED">
        <w:rPr>
          <w:rFonts w:ascii="Times New Roman" w:hAnsi="Times New Roman" w:cs="Times New Roman"/>
          <w:sz w:val="28"/>
          <w:szCs w:val="28"/>
        </w:rPr>
        <w:t>ение ячейки может стать равным -1(при промахе) или 1</w:t>
      </w:r>
      <w:r w:rsidRPr="00AB7CED">
        <w:rPr>
          <w:rFonts w:ascii="Times New Roman" w:hAnsi="Times New Roman" w:cs="Times New Roman"/>
          <w:sz w:val="28"/>
          <w:szCs w:val="28"/>
        </w:rPr>
        <w:t xml:space="preserve">(при попадании в корабль). При потоплении корабля его </w:t>
      </w:r>
      <w:r w:rsidR="00E9612A" w:rsidRPr="00AB7CED">
        <w:rPr>
          <w:rFonts w:ascii="Times New Roman" w:hAnsi="Times New Roman" w:cs="Times New Roman"/>
          <w:sz w:val="28"/>
          <w:szCs w:val="28"/>
        </w:rPr>
        <w:t>контур также получает значения (-1)</w:t>
      </w:r>
      <w:r w:rsidRPr="00AB7CED">
        <w:rPr>
          <w:rFonts w:ascii="Times New Roman" w:hAnsi="Times New Roman" w:cs="Times New Roman"/>
          <w:sz w:val="28"/>
          <w:szCs w:val="28"/>
        </w:rPr>
        <w:t xml:space="preserve"> – зона, по ко</w:t>
      </w:r>
      <w:r w:rsidR="00E9612A" w:rsidRPr="00AB7CED">
        <w:rPr>
          <w:rFonts w:ascii="Times New Roman" w:hAnsi="Times New Roman" w:cs="Times New Roman"/>
          <w:sz w:val="28"/>
          <w:szCs w:val="28"/>
        </w:rPr>
        <w:t xml:space="preserve">торой </w:t>
      </w:r>
      <w:r w:rsidRPr="00AB7CED">
        <w:rPr>
          <w:rFonts w:ascii="Times New Roman" w:hAnsi="Times New Roman" w:cs="Times New Roman"/>
          <w:sz w:val="28"/>
          <w:szCs w:val="28"/>
        </w:rPr>
        <w:t xml:space="preserve"> не стрелять.</w:t>
      </w:r>
    </w:p>
    <w:p w:rsidR="00AB7CED" w:rsidRPr="00AB7CED" w:rsidRDefault="00AB7CED" w:rsidP="00E056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Pr="00AB7CE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переменная, отвечающая за наличие или отсутствие раненных</w:t>
      </w:r>
    </w:p>
    <w:p w:rsidR="00E05647" w:rsidRPr="00AB7CED" w:rsidRDefault="00E9612A" w:rsidP="00E05647">
      <w:pPr>
        <w:rPr>
          <w:rFonts w:ascii="Times New Roman" w:hAnsi="Times New Roman" w:cs="Times New Roman"/>
          <w:b/>
          <w:sz w:val="28"/>
          <w:szCs w:val="28"/>
        </w:rPr>
      </w:pPr>
      <w:r w:rsidRPr="00AB7CED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E05647" w:rsidRPr="00AB7CED" w:rsidRDefault="00E05647" w:rsidP="00E05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 xml:space="preserve">Стрельба для поиска </w:t>
      </w:r>
    </w:p>
    <w:tbl>
      <w:tblPr>
        <w:tblStyle w:val="a4"/>
        <w:tblW w:w="9691" w:type="dxa"/>
        <w:tblLook w:val="04A0" w:firstRow="1" w:lastRow="0" w:firstColumn="1" w:lastColumn="0" w:noHBand="0" w:noVBand="1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70"/>
      </w:tblGrid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05647" w:rsidRPr="00AB7CED" w:rsidTr="00E9612A">
        <w:trPr>
          <w:trHeight w:val="382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382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382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382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5647" w:rsidRPr="00AB7CED" w:rsidTr="00E9612A">
        <w:trPr>
          <w:trHeight w:val="404"/>
        </w:trPr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9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0" w:type="dxa"/>
            <w:shd w:val="clear" w:color="auto" w:fill="auto"/>
          </w:tcPr>
          <w:p w:rsidR="00E05647" w:rsidRPr="00AB7CED" w:rsidRDefault="00E05647" w:rsidP="00E056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5647" w:rsidRPr="00AB7CED" w:rsidRDefault="00E9612A" w:rsidP="00E05647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647" w:rsidRDefault="00E9612A" w:rsidP="00E9612A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 xml:space="preserve">Создается дополнительный массив, каждая ячейка которого имеет номер, обозначающий номер хода, и переменная для отсчитывания ходов. После каждого выстрела увеличиваем переменную на 1 и сопоставляем её значение с массивом, беря его ячейку. </w:t>
      </w:r>
    </w:p>
    <w:p w:rsidR="00AB7CED" w:rsidRDefault="00AB7CED" w:rsidP="00E9612A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 w:rsidP="00E9612A">
      <w:pPr>
        <w:rPr>
          <w:rFonts w:ascii="Times New Roman" w:hAnsi="Times New Roman" w:cs="Times New Roman"/>
          <w:sz w:val="28"/>
          <w:szCs w:val="28"/>
        </w:rPr>
      </w:pPr>
    </w:p>
    <w:p w:rsidR="00AB7CED" w:rsidRPr="00AB7CED" w:rsidRDefault="00AB7CED" w:rsidP="00E9612A">
      <w:pPr>
        <w:rPr>
          <w:rFonts w:ascii="Times New Roman" w:hAnsi="Times New Roman" w:cs="Times New Roman"/>
          <w:sz w:val="28"/>
          <w:szCs w:val="28"/>
        </w:rPr>
      </w:pPr>
    </w:p>
    <w:p w:rsidR="00E05647" w:rsidRPr="00AB7CED" w:rsidRDefault="00E05647" w:rsidP="00E05647">
      <w:pPr>
        <w:rPr>
          <w:rFonts w:ascii="Times New Roman" w:hAnsi="Times New Roman" w:cs="Times New Roman"/>
          <w:sz w:val="28"/>
          <w:szCs w:val="28"/>
        </w:rPr>
      </w:pPr>
    </w:p>
    <w:p w:rsidR="00E05647" w:rsidRPr="00AB7CED" w:rsidRDefault="00E05647" w:rsidP="00E056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>Попадание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B84F9F" w:rsidRPr="00AB7CED" w:rsidTr="00B84F9F"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  <w:tcBorders>
              <w:righ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4F9F" w:rsidRPr="00AB7CED" w:rsidRDefault="00B84F9F" w:rsidP="00B84F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84F9F" w:rsidRPr="00AB7CED" w:rsidTr="00B84F9F"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ранение</w:t>
            </w:r>
          </w:p>
        </w:tc>
        <w:tc>
          <w:tcPr>
            <w:tcW w:w="1367" w:type="dxa"/>
            <w:tcBorders>
              <w:righ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4F9F" w:rsidRPr="00AB7CED" w:rsidRDefault="00B84F9F" w:rsidP="00B84F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</w:rPr>
              <w:t>ранение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84F9F" w:rsidRPr="00AB7CED" w:rsidTr="00B84F9F"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7" w:type="dxa"/>
            <w:tcBorders>
              <w:righ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4F9F" w:rsidRPr="00AB7CED" w:rsidRDefault="00B84F9F" w:rsidP="00B84F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  <w:tcBorders>
              <w:left w:val="single" w:sz="4" w:space="0" w:color="auto"/>
            </w:tcBorders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68" w:type="dxa"/>
          </w:tcPr>
          <w:p w:rsidR="00B84F9F" w:rsidRPr="00AB7CED" w:rsidRDefault="00B84F9F" w:rsidP="00B84F9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7C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E05647" w:rsidRPr="00AB7CED" w:rsidRDefault="00B84F9F" w:rsidP="00B84F9F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 xml:space="preserve">Клетки из сторон                                                    </w:t>
      </w:r>
      <w:r w:rsidR="00AB7CED">
        <w:rPr>
          <w:rFonts w:ascii="Times New Roman" w:hAnsi="Times New Roman" w:cs="Times New Roman"/>
          <w:sz w:val="28"/>
          <w:szCs w:val="28"/>
        </w:rPr>
        <w:t xml:space="preserve">       </w:t>
      </w:r>
      <w:r w:rsidRPr="00AB7CED">
        <w:rPr>
          <w:rFonts w:ascii="Times New Roman" w:hAnsi="Times New Roman" w:cs="Times New Roman"/>
          <w:sz w:val="28"/>
          <w:szCs w:val="28"/>
        </w:rPr>
        <w:t>Клетки из области</w:t>
      </w:r>
    </w:p>
    <w:p w:rsidR="00B84F9F" w:rsidRPr="00AB7CED" w:rsidRDefault="00B84F9F" w:rsidP="00B84F9F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>При попадании в корабль отмечаем раненную клетку</w:t>
      </w:r>
      <w:r w:rsidR="00146D28" w:rsidRPr="00AB7CED">
        <w:rPr>
          <w:rFonts w:ascii="Times New Roman" w:hAnsi="Times New Roman" w:cs="Times New Roman"/>
          <w:sz w:val="28"/>
          <w:szCs w:val="28"/>
        </w:rPr>
        <w:t xml:space="preserve"> 1, а клетки из области, находящиеся на диагоналях отмечаем, как промах. Присваиваем </w:t>
      </w:r>
      <w:r w:rsidR="00146D28" w:rsidRPr="00AB7CED">
        <w:rPr>
          <w:rFonts w:ascii="Times New Roman" w:hAnsi="Times New Roman" w:cs="Times New Roman"/>
          <w:sz w:val="28"/>
          <w:szCs w:val="28"/>
          <w:lang w:val="en-US"/>
        </w:rPr>
        <w:t>damage</w:t>
      </w:r>
      <w:r w:rsidR="00146D28" w:rsidRPr="00AB7CED">
        <w:rPr>
          <w:rFonts w:ascii="Times New Roman" w:hAnsi="Times New Roman" w:cs="Times New Roman"/>
          <w:sz w:val="28"/>
          <w:szCs w:val="28"/>
        </w:rPr>
        <w:t xml:space="preserve"> значение истины, находим следующую клетку из сторон, запоминаем координаты раненной клетки</w:t>
      </w:r>
      <w:r w:rsidR="00AB7CED" w:rsidRPr="00AB7CED">
        <w:rPr>
          <w:rFonts w:ascii="Times New Roman" w:hAnsi="Times New Roman" w:cs="Times New Roman"/>
          <w:sz w:val="28"/>
          <w:szCs w:val="28"/>
        </w:rPr>
        <w:t>.</w:t>
      </w:r>
    </w:p>
    <w:p w:rsidR="00AB7CED" w:rsidRPr="00AB7CED" w:rsidRDefault="00AB7CED" w:rsidP="00B84F9F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AB7CE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B7CED">
        <w:rPr>
          <w:rFonts w:ascii="Times New Roman" w:hAnsi="Times New Roman" w:cs="Times New Roman"/>
          <w:sz w:val="28"/>
          <w:szCs w:val="28"/>
        </w:rPr>
        <w:t xml:space="preserve">  чтобы найти следующую клетку, создаем массив направлений, который проверяет клетки вокруг заданной ячейки. Массив содержит шаги на следующие клетки. </w:t>
      </w:r>
      <w:r w:rsidR="00862D82">
        <w:rPr>
          <w:rFonts w:ascii="Times New Roman" w:hAnsi="Times New Roman" w:cs="Times New Roman"/>
          <w:sz w:val="28"/>
          <w:szCs w:val="28"/>
        </w:rPr>
        <w:t>Для обхода клеток из области задается шаг: шаг, равный 2 – для обхода клеток, расположенных на диагоналях; шаг, равный 1 – для обхода всех клеток из области.</w:t>
      </w:r>
      <w:bookmarkStart w:id="0" w:name="_GoBack"/>
      <w:bookmarkEnd w:id="0"/>
      <w:r w:rsidR="00862D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647" w:rsidRPr="00AB7CED" w:rsidRDefault="00146D28" w:rsidP="00146D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>Потопление</w:t>
      </w:r>
      <w:r w:rsidR="00E05647" w:rsidRPr="00AB7CED">
        <w:rPr>
          <w:rFonts w:ascii="Times New Roman" w:hAnsi="Times New Roman" w:cs="Times New Roman"/>
          <w:sz w:val="28"/>
          <w:szCs w:val="28"/>
        </w:rPr>
        <w:t xml:space="preserve"> корабля</w:t>
      </w:r>
    </w:p>
    <w:p w:rsidR="00E05647" w:rsidRPr="00AB7CED" w:rsidRDefault="00E05647" w:rsidP="00146D28">
      <w:pPr>
        <w:rPr>
          <w:rFonts w:ascii="Times New Roman" w:hAnsi="Times New Roman" w:cs="Times New Roman"/>
          <w:sz w:val="28"/>
          <w:szCs w:val="28"/>
        </w:rPr>
      </w:pPr>
      <w:r w:rsidRPr="00AB7CED">
        <w:rPr>
          <w:rFonts w:ascii="Times New Roman" w:hAnsi="Times New Roman" w:cs="Times New Roman"/>
          <w:sz w:val="28"/>
          <w:szCs w:val="28"/>
        </w:rPr>
        <w:t xml:space="preserve"> Как только корабль потоплен, переходим к пункту 1 и не забываем обвести контур, для исключения его из области выстрелов.</w:t>
      </w:r>
      <w:r w:rsidR="00146D28" w:rsidRPr="00AB7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6D28" w:rsidRPr="00AB7CED">
        <w:rPr>
          <w:rFonts w:ascii="Times New Roman" w:hAnsi="Times New Roman" w:cs="Times New Roman"/>
          <w:sz w:val="28"/>
          <w:szCs w:val="28"/>
          <w:lang w:val="en-US"/>
        </w:rPr>
        <w:t xml:space="preserve">Damage  </w:t>
      </w:r>
      <w:r w:rsidR="00146D28" w:rsidRPr="00AB7CED">
        <w:rPr>
          <w:rFonts w:ascii="Times New Roman" w:hAnsi="Times New Roman" w:cs="Times New Roman"/>
          <w:sz w:val="28"/>
          <w:szCs w:val="28"/>
        </w:rPr>
        <w:t>присваиваем</w:t>
      </w:r>
      <w:proofErr w:type="gramEnd"/>
      <w:r w:rsidR="00146D28" w:rsidRPr="00AB7CED">
        <w:rPr>
          <w:rFonts w:ascii="Times New Roman" w:hAnsi="Times New Roman" w:cs="Times New Roman"/>
          <w:sz w:val="28"/>
          <w:szCs w:val="28"/>
        </w:rPr>
        <w:t xml:space="preserve"> значение ложь.</w:t>
      </w:r>
    </w:p>
    <w:p w:rsidR="00E05647" w:rsidRPr="00AB7CED" w:rsidRDefault="00E05647">
      <w:pPr>
        <w:rPr>
          <w:rFonts w:ascii="Times New Roman" w:hAnsi="Times New Roman" w:cs="Times New Roman"/>
          <w:sz w:val="28"/>
          <w:szCs w:val="28"/>
        </w:rPr>
      </w:pPr>
    </w:p>
    <w:p w:rsidR="00E05647" w:rsidRDefault="00E05647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E05647" w:rsidRDefault="00E05647">
      <w:pPr>
        <w:rPr>
          <w:rFonts w:ascii="Times New Roman" w:hAnsi="Times New Roman" w:cs="Times New Roman"/>
          <w:sz w:val="28"/>
          <w:szCs w:val="28"/>
        </w:rPr>
      </w:pPr>
    </w:p>
    <w:p w:rsidR="00AB7CED" w:rsidRP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E05647" w:rsidRPr="00AB7CED" w:rsidRDefault="00E05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7CE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B7C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7CED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map:Tmap;cell:TCoordinates;code:integer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&gt;=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and (cell[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&lt;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and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(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cell[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&gt;=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and (cell[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 &lt;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map[cell[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]]=code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true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getSideCell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cell:TCoordinates;side:integer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(TCoordinates.Create(cell[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]+sides[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][side],cell[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]+sides[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][side]));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getAreaCell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cell:TCoordinates;side:integer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(TCoordinates.Create(cell[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]+area[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][side],cell[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]+area[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][side]));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CheckEndShip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map:Tmap;cell:TCoordinates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boolean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i:integer;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tcell: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getAreaCell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cell,i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(map,tcell,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true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FindSide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map:Tmap;cell:TCoordinates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):integer;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i,j:integer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tcell: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begin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//Если нужно поменять направление на против</w:t>
      </w:r>
      <w:r w:rsidR="00146D28"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</w:t>
      </w: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положно</w:t>
      </w:r>
      <w:proofErr w:type="gramStart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е(</w:t>
      </w:r>
      <w:proofErr w:type="gramEnd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корабль подбит больше 1 раза и мы зашли в тупик)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getSideCell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cell,i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(map,tcell,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(i+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mod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//Выбираем первоначальное направление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for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to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eastAsia="ru-RU"/>
        </w:rPr>
        <w:t>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</w:t>
      </w:r>
      <w:proofErr w:type="spell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getSideCell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cell,i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(map,tcell,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 xml:space="preserve">// procedure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finishship</w:t>
      </w:r>
      <w:proofErr w:type="spellEnd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 begin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 end;</w:t>
      </w:r>
    </w:p>
    <w:p w:rsidR="00E05647" w:rsidRPr="00AB7CED" w:rsidRDefault="00E05647" w:rsidP="00E05647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getNullMap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));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getMoves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steps:TMoves;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al:Tmap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i,j:integer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for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j:=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to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steps[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al[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i,j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i,j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():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Exit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79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94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95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50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33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96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97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43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99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49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100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setParameters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setCount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integer);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onGameStart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area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sides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 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onSetStart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lastShotIdx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:=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move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getMoves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moves,al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getNullMap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damage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():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:=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),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TMapRow.Create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MarkDamageCell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map:Tmap;cell:TCoordinates;step:integer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i:integer;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tcell: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while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8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getAreaCell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cell,i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(map,tcell,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        </w:t>
      </w:r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map[</w:t>
      </w:r>
      <w:proofErr w:type="spellStart"/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]]:=-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i:=i+step;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function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shoot():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tcell:TCoordinates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    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damage=</w:t>
      </w:r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true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tcell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getSideCell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crd,side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not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(statusMap,tcell,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begin</w:t>
      </w:r>
      <w:proofErr w:type="spell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cellFirstDamage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FindSide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    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getSideCell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crd,side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else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repeat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Inc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move);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:=moves[move];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until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]]=</w:t>
      </w:r>
      <w:r w:rsidRPr="00862D82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shoot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ResultEmpty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]]:=-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damage)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CheckEndShip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begin</w:t>
      </w:r>
      <w:proofErr w:type="spell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cellFirstDamage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FindSide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statusMap,cellFirstDamage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end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ResultDamage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MarkDamageCell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statusMap,crd,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2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not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damage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damage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true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side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FindSide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cellFirstDamage</w:t>
      </w:r>
      <w:proofErr w:type="spellEnd"/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Resultkill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lastRenderedPageBreak/>
        <w:t>begin</w:t>
      </w:r>
      <w:proofErr w:type="spell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  </w:t>
      </w:r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proofErr w:type="spellStart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cellFirstDamage</w:t>
      </w:r>
      <w:proofErr w:type="spellEnd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:=</w:t>
      </w:r>
      <w:proofErr w:type="spellStart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0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],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crd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[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]]:=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MarkDamageCell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statusMap,crd,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damage)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MarkDamageCell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statusMap,cellFirstDamage,</w:t>
      </w:r>
      <w:r w:rsidRPr="00AB7CED">
        <w:rPr>
          <w:rFonts w:ascii="Times New Roman" w:eastAsia="Times New Roman" w:hAnsi="Times New Roman" w:cs="Times New Roman"/>
          <w:color w:val="098658"/>
          <w:sz w:val="24"/>
          <w:szCs w:val="24"/>
          <w:lang w:val="en-US" w:eastAsia="ru-RU"/>
        </w:rPr>
        <w:t>1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damage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:=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false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procedure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shotResult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resultCode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integer);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resultCode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SHOT_RESULT_EMPTY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ResultEmpty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else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resultCode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SHOT_RESULT_DAMAGE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ResultDamage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05647" w:rsidRPr="00AB7CED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else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if</w:t>
      </w: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resultCode</w:t>
      </w:r>
      <w:proofErr w:type="spellEnd"/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SHOT_RESULT_KILL </w:t>
      </w:r>
      <w:r w:rsidRPr="00AB7CE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then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B7C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begin</w:t>
      </w:r>
      <w:proofErr w:type="gramEnd"/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ResultKill</w:t>
      </w:r>
      <w:proofErr w:type="spell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    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 w:rsidP="00E0564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862D82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end</w:t>
      </w:r>
      <w:proofErr w:type="gramEnd"/>
      <w:r w:rsidRPr="00862D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05647" w:rsidRPr="00862D82" w:rsidRDefault="00E056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5647" w:rsidRPr="00862D82" w:rsidRDefault="00E056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7CED">
        <w:rPr>
          <w:rFonts w:ascii="Times New Roman" w:hAnsi="Times New Roman" w:cs="Times New Roman"/>
          <w:b/>
          <w:sz w:val="28"/>
          <w:szCs w:val="28"/>
        </w:rPr>
        <w:t>Вывод</w:t>
      </w:r>
      <w:r w:rsidRPr="00862D8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B7CED" w:rsidRDefault="00AB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 навыки разработки алгоритма для игры  «Морской бой».</w:t>
      </w:r>
    </w:p>
    <w:p w:rsidR="00AB7CED" w:rsidRPr="00AB7CED" w:rsidRDefault="00AB7CED">
      <w:pPr>
        <w:rPr>
          <w:rFonts w:ascii="Times New Roman" w:hAnsi="Times New Roman" w:cs="Times New Roman"/>
          <w:sz w:val="28"/>
          <w:szCs w:val="28"/>
        </w:rPr>
      </w:pPr>
    </w:p>
    <w:p w:rsidR="00E05647" w:rsidRPr="00AB7CED" w:rsidRDefault="00E05647">
      <w:pPr>
        <w:rPr>
          <w:rFonts w:ascii="Times New Roman" w:hAnsi="Times New Roman" w:cs="Times New Roman"/>
          <w:sz w:val="28"/>
          <w:szCs w:val="28"/>
        </w:rPr>
      </w:pPr>
    </w:p>
    <w:p w:rsidR="00E05647" w:rsidRPr="00AB7CED" w:rsidRDefault="00E05647">
      <w:pPr>
        <w:rPr>
          <w:rFonts w:ascii="Times New Roman" w:hAnsi="Times New Roman" w:cs="Times New Roman"/>
          <w:sz w:val="28"/>
          <w:szCs w:val="28"/>
        </w:rPr>
      </w:pPr>
    </w:p>
    <w:sectPr w:rsidR="00E05647" w:rsidRPr="00AB7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40DE"/>
    <w:multiLevelType w:val="multilevel"/>
    <w:tmpl w:val="24C86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47"/>
    <w:rsid w:val="00146D28"/>
    <w:rsid w:val="001B6E1B"/>
    <w:rsid w:val="00862D82"/>
    <w:rsid w:val="00981BF8"/>
    <w:rsid w:val="00AB7CED"/>
    <w:rsid w:val="00B84F9F"/>
    <w:rsid w:val="00E05647"/>
    <w:rsid w:val="00E9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6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47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E05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05647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6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2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64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647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E05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E05647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62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2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cp:lastPrinted>2021-12-24T05:30:00Z</cp:lastPrinted>
  <dcterms:created xsi:type="dcterms:W3CDTF">2021-12-23T17:05:00Z</dcterms:created>
  <dcterms:modified xsi:type="dcterms:W3CDTF">2021-12-24T05:34:00Z</dcterms:modified>
</cp:coreProperties>
</file>