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5D5" w:rsidRPr="00587088" w:rsidRDefault="003935D5" w:rsidP="003935D5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3935D5" w:rsidRPr="00587088" w:rsidRDefault="003935D5" w:rsidP="003935D5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3935D5" w:rsidRPr="00587088" w:rsidRDefault="003935D5" w:rsidP="003935D5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3935D5" w:rsidRPr="00587088" w:rsidRDefault="003935D5" w:rsidP="003935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5D5" w:rsidRPr="00587088" w:rsidRDefault="003935D5" w:rsidP="003935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5D5" w:rsidRPr="00587088" w:rsidRDefault="003935D5" w:rsidP="003935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5D5" w:rsidRPr="00587088" w:rsidRDefault="003935D5" w:rsidP="003935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5D5" w:rsidRPr="00587088" w:rsidRDefault="003935D5" w:rsidP="003935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5D5" w:rsidRPr="00587088" w:rsidRDefault="003935D5" w:rsidP="003935D5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3935D5" w:rsidRPr="00587088" w:rsidRDefault="00D82E35" w:rsidP="003935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«Организация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ЭВМ и систем</w:t>
      </w:r>
      <w:r w:rsidR="003935D5" w:rsidRPr="00587088">
        <w:rPr>
          <w:rFonts w:ascii="Times New Roman" w:hAnsi="Times New Roman" w:cs="Times New Roman"/>
          <w:sz w:val="28"/>
          <w:szCs w:val="28"/>
        </w:rPr>
        <w:t>»</w:t>
      </w:r>
    </w:p>
    <w:p w:rsidR="003935D5" w:rsidRPr="00587088" w:rsidRDefault="003935D5" w:rsidP="00393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708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935D5" w:rsidRPr="00587088" w:rsidRDefault="003935D5" w:rsidP="003935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5D5" w:rsidRPr="00587088" w:rsidRDefault="003935D5" w:rsidP="003935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5D5" w:rsidRPr="00587088" w:rsidRDefault="003935D5" w:rsidP="003935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5D5" w:rsidRPr="00587088" w:rsidRDefault="003935D5" w:rsidP="00587088">
      <w:pPr>
        <w:rPr>
          <w:rFonts w:ascii="Times New Roman" w:hAnsi="Times New Roman" w:cs="Times New Roman"/>
          <w:sz w:val="28"/>
          <w:szCs w:val="28"/>
        </w:rPr>
      </w:pPr>
    </w:p>
    <w:p w:rsidR="003935D5" w:rsidRPr="00587088" w:rsidRDefault="003935D5" w:rsidP="003935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5D5" w:rsidRPr="00587088" w:rsidRDefault="003935D5" w:rsidP="003935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5D5" w:rsidRPr="00587088" w:rsidRDefault="003935D5" w:rsidP="003935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5D5" w:rsidRPr="00587088" w:rsidRDefault="003935D5" w:rsidP="003935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5D5" w:rsidRPr="00587088" w:rsidRDefault="003935D5" w:rsidP="003935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5D5" w:rsidRPr="00587088" w:rsidRDefault="003935D5" w:rsidP="003935D5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Выполнил студент группы ИВТ-21______________/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3935D5" w:rsidRPr="00587088" w:rsidRDefault="003935D5" w:rsidP="003935D5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Клюкин</w:t>
      </w:r>
      <w:proofErr w:type="spellEnd"/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В.Л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3935D5" w:rsidRPr="00BF6809" w:rsidRDefault="003935D5" w:rsidP="003935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35D5" w:rsidRPr="00587088" w:rsidRDefault="00587088" w:rsidP="005870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8345BC" w:rsidRPr="00587088" w:rsidRDefault="003935D5">
      <w:pPr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587088">
        <w:rPr>
          <w:rFonts w:ascii="Times New Roman" w:hAnsi="Times New Roman" w:cs="Times New Roman"/>
          <w:sz w:val="28"/>
          <w:szCs w:val="28"/>
        </w:rPr>
        <w:t xml:space="preserve"> </w:t>
      </w:r>
      <w:r w:rsidRPr="00587088">
        <w:rPr>
          <w:rFonts w:ascii="Times New Roman" w:hAnsi="Times New Roman" w:cs="Times New Roman"/>
          <w:sz w:val="28"/>
          <w:szCs w:val="28"/>
        </w:rPr>
        <w:t>Выполнить умножение положительных чисел с фиксированной запятой методом "младшими разрядами вперед". Произведение представлено 16-разрядным, а множители 8-разрядными двоичными числами</w:t>
      </w:r>
    </w:p>
    <w:p w:rsidR="003935D5" w:rsidRPr="00587088" w:rsidRDefault="003935D5">
      <w:pPr>
        <w:rPr>
          <w:rFonts w:ascii="Times New Roman" w:hAnsi="Times New Roman" w:cs="Times New Roman"/>
          <w:b/>
          <w:sz w:val="28"/>
          <w:szCs w:val="28"/>
        </w:rPr>
      </w:pPr>
      <w:r w:rsidRPr="00587088">
        <w:rPr>
          <w:rFonts w:ascii="Times New Roman" w:hAnsi="Times New Roman" w:cs="Times New Roman"/>
          <w:b/>
          <w:sz w:val="28"/>
          <w:szCs w:val="28"/>
        </w:rPr>
        <w:t>Схема алгоритма:</w:t>
      </w:r>
    </w:p>
    <w:p w:rsidR="003935D5" w:rsidRDefault="003935D5">
      <w:r>
        <w:rPr>
          <w:noProof/>
        </w:rPr>
        <w:drawing>
          <wp:inline distT="0" distB="0" distL="0" distR="0">
            <wp:extent cx="3150274" cy="4391025"/>
            <wp:effectExtent l="0" t="0" r="0" b="0"/>
            <wp:docPr id="1" name="Рисунок 1" descr="C:\Users\1\Downloads\Untitled Diagram-Page-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Untitled Diagram-Page-3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74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F4B" w:rsidRPr="00587088" w:rsidRDefault="00427F4B">
      <w:pPr>
        <w:rPr>
          <w:rFonts w:ascii="Times New Roman" w:hAnsi="Times New Roman" w:cs="Times New Roman"/>
          <w:b/>
          <w:sz w:val="28"/>
          <w:szCs w:val="28"/>
        </w:rPr>
      </w:pPr>
      <w:r w:rsidRPr="00587088">
        <w:rPr>
          <w:rFonts w:ascii="Times New Roman" w:hAnsi="Times New Roman" w:cs="Times New Roman"/>
          <w:b/>
          <w:sz w:val="28"/>
          <w:szCs w:val="28"/>
        </w:rPr>
        <w:t xml:space="preserve">Распределение регистров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27F4B" w:rsidRPr="00587088" w:rsidTr="00427F4B">
        <w:tc>
          <w:tcPr>
            <w:tcW w:w="4785" w:type="dxa"/>
          </w:tcPr>
          <w:p w:rsidR="00427F4B" w:rsidRPr="00587088" w:rsidRDefault="00427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РЗУ(</w:t>
            </w:r>
            <w:r w:rsidRPr="0058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R0-R7</w:t>
            </w: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427F4B" w:rsidRPr="00587088" w:rsidRDefault="00427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РЗУ(</w:t>
            </w:r>
            <w:r w:rsidRPr="0058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R8-R15)</w:t>
            </w:r>
          </w:p>
        </w:tc>
      </w:tr>
      <w:tr w:rsidR="00427F4B" w:rsidRPr="00587088" w:rsidTr="00427F4B">
        <w:tc>
          <w:tcPr>
            <w:tcW w:w="4785" w:type="dxa"/>
          </w:tcPr>
          <w:p w:rsidR="00427F4B" w:rsidRPr="00587088" w:rsidRDefault="00427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1: Регистр Х</w:t>
            </w:r>
          </w:p>
        </w:tc>
        <w:tc>
          <w:tcPr>
            <w:tcW w:w="4786" w:type="dxa"/>
          </w:tcPr>
          <w:p w:rsidR="00427F4B" w:rsidRPr="00587088" w:rsidRDefault="00427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 xml:space="preserve">: Регистр </w:t>
            </w:r>
            <w:r w:rsidRPr="0058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427F4B" w:rsidRPr="00587088" w:rsidTr="00427F4B">
        <w:tc>
          <w:tcPr>
            <w:tcW w:w="4785" w:type="dxa"/>
          </w:tcPr>
          <w:p w:rsidR="00427F4B" w:rsidRPr="00587088" w:rsidRDefault="00427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2:</w:t>
            </w:r>
          </w:p>
        </w:tc>
        <w:tc>
          <w:tcPr>
            <w:tcW w:w="4786" w:type="dxa"/>
          </w:tcPr>
          <w:p w:rsidR="00427F4B" w:rsidRPr="00587088" w:rsidRDefault="00427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9:</w:t>
            </w:r>
          </w:p>
        </w:tc>
      </w:tr>
      <w:tr w:rsidR="00427F4B" w:rsidRPr="00587088" w:rsidTr="00427F4B">
        <w:tc>
          <w:tcPr>
            <w:tcW w:w="4785" w:type="dxa"/>
          </w:tcPr>
          <w:p w:rsidR="00427F4B" w:rsidRPr="00587088" w:rsidRDefault="00427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3:</w:t>
            </w:r>
          </w:p>
        </w:tc>
        <w:tc>
          <w:tcPr>
            <w:tcW w:w="4786" w:type="dxa"/>
          </w:tcPr>
          <w:p w:rsidR="00427F4B" w:rsidRPr="00587088" w:rsidRDefault="00427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10:</w:t>
            </w:r>
          </w:p>
        </w:tc>
      </w:tr>
      <w:tr w:rsidR="00427F4B" w:rsidRPr="00587088" w:rsidTr="00427F4B">
        <w:tc>
          <w:tcPr>
            <w:tcW w:w="4785" w:type="dxa"/>
          </w:tcPr>
          <w:p w:rsidR="00427F4B" w:rsidRPr="00587088" w:rsidRDefault="00427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4:</w:t>
            </w:r>
          </w:p>
        </w:tc>
        <w:tc>
          <w:tcPr>
            <w:tcW w:w="4786" w:type="dxa"/>
          </w:tcPr>
          <w:p w:rsidR="00427F4B" w:rsidRPr="00587088" w:rsidRDefault="00427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11:</w:t>
            </w:r>
          </w:p>
        </w:tc>
      </w:tr>
      <w:tr w:rsidR="00427F4B" w:rsidRPr="00587088" w:rsidTr="00427F4B">
        <w:tc>
          <w:tcPr>
            <w:tcW w:w="4785" w:type="dxa"/>
          </w:tcPr>
          <w:p w:rsidR="00427F4B" w:rsidRPr="00587088" w:rsidRDefault="00427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5:</w:t>
            </w:r>
          </w:p>
        </w:tc>
        <w:tc>
          <w:tcPr>
            <w:tcW w:w="4786" w:type="dxa"/>
          </w:tcPr>
          <w:p w:rsidR="00427F4B" w:rsidRPr="00587088" w:rsidRDefault="00427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12:</w:t>
            </w:r>
          </w:p>
        </w:tc>
      </w:tr>
      <w:tr w:rsidR="00427F4B" w:rsidRPr="00587088" w:rsidTr="00427F4B">
        <w:tc>
          <w:tcPr>
            <w:tcW w:w="4785" w:type="dxa"/>
          </w:tcPr>
          <w:p w:rsidR="00427F4B" w:rsidRPr="00587088" w:rsidRDefault="00427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6:</w:t>
            </w:r>
          </w:p>
        </w:tc>
        <w:tc>
          <w:tcPr>
            <w:tcW w:w="4786" w:type="dxa"/>
          </w:tcPr>
          <w:p w:rsidR="00427F4B" w:rsidRPr="00587088" w:rsidRDefault="00427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13:</w:t>
            </w:r>
          </w:p>
        </w:tc>
      </w:tr>
      <w:tr w:rsidR="00427F4B" w:rsidRPr="00587088" w:rsidTr="00427F4B">
        <w:tc>
          <w:tcPr>
            <w:tcW w:w="4785" w:type="dxa"/>
          </w:tcPr>
          <w:p w:rsidR="00427F4B" w:rsidRPr="00587088" w:rsidRDefault="00427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7:</w:t>
            </w:r>
          </w:p>
        </w:tc>
        <w:tc>
          <w:tcPr>
            <w:tcW w:w="4786" w:type="dxa"/>
          </w:tcPr>
          <w:p w:rsidR="00427F4B" w:rsidRPr="00587088" w:rsidRDefault="00427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14:</w:t>
            </w:r>
          </w:p>
        </w:tc>
      </w:tr>
      <w:tr w:rsidR="00427F4B" w:rsidRPr="00587088" w:rsidTr="00427F4B">
        <w:tc>
          <w:tcPr>
            <w:tcW w:w="4785" w:type="dxa"/>
          </w:tcPr>
          <w:p w:rsidR="00427F4B" w:rsidRPr="00587088" w:rsidRDefault="00427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427F4B" w:rsidRPr="00587088" w:rsidRDefault="00427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  <w:proofErr w:type="spellEnd"/>
            <w:r w:rsidRPr="0058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 xml:space="preserve">Регистр </w:t>
            </w:r>
            <w:r w:rsidRPr="0058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</w:tbl>
    <w:p w:rsidR="00427F4B" w:rsidRDefault="00427F4B">
      <w:pPr>
        <w:rPr>
          <w:lang w:val="en-US"/>
        </w:rPr>
      </w:pPr>
    </w:p>
    <w:p w:rsidR="00587088" w:rsidRDefault="00587088">
      <w:pPr>
        <w:rPr>
          <w:b/>
        </w:rPr>
      </w:pPr>
    </w:p>
    <w:p w:rsidR="009F4A12" w:rsidRDefault="009F4A12">
      <w:pPr>
        <w:rPr>
          <w:b/>
        </w:rPr>
      </w:pPr>
    </w:p>
    <w:p w:rsidR="009F4A12" w:rsidRPr="00587088" w:rsidRDefault="009F4A12">
      <w:pPr>
        <w:rPr>
          <w:b/>
        </w:rPr>
      </w:pPr>
    </w:p>
    <w:p w:rsidR="00587088" w:rsidRPr="00587088" w:rsidRDefault="005870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7088">
        <w:rPr>
          <w:rFonts w:ascii="Times New Roman" w:hAnsi="Times New Roman" w:cs="Times New Roman"/>
          <w:b/>
          <w:sz w:val="28"/>
          <w:szCs w:val="28"/>
        </w:rPr>
        <w:lastRenderedPageBreak/>
        <w:t>Микропрограмма с комментариями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992"/>
        <w:gridCol w:w="851"/>
        <w:gridCol w:w="1275"/>
        <w:gridCol w:w="993"/>
        <w:gridCol w:w="992"/>
        <w:gridCol w:w="567"/>
        <w:gridCol w:w="709"/>
        <w:gridCol w:w="1666"/>
      </w:tblGrid>
      <w:tr w:rsidR="00587088" w:rsidRPr="00B675D2" w:rsidTr="000626D3">
        <w:tc>
          <w:tcPr>
            <w:tcW w:w="675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 w:rsidRPr="00B675D2">
              <w:rPr>
                <w:sz w:val="24"/>
                <w:szCs w:val="24"/>
                <w:lang w:val="ru-RU"/>
              </w:rPr>
              <w:t>МК</w:t>
            </w:r>
          </w:p>
        </w:tc>
        <w:tc>
          <w:tcPr>
            <w:tcW w:w="8896" w:type="dxa"/>
            <w:gridSpan w:val="9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ru-RU"/>
              </w:rPr>
            </w:pPr>
            <w:r w:rsidRPr="00B675D2">
              <w:rPr>
                <w:sz w:val="24"/>
                <w:szCs w:val="24"/>
                <w:lang w:val="ru-RU"/>
              </w:rPr>
              <w:t>Операционная часть</w:t>
            </w:r>
          </w:p>
        </w:tc>
      </w:tr>
      <w:tr w:rsidR="00587088" w:rsidRPr="00B675D2" w:rsidTr="000626D3">
        <w:tc>
          <w:tcPr>
            <w:tcW w:w="675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 w:rsidRPr="00B675D2"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2694" w:type="dxa"/>
            <w:gridSpan w:val="3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 w:rsidRPr="00B675D2">
              <w:rPr>
                <w:sz w:val="24"/>
                <w:szCs w:val="24"/>
                <w:lang w:val="ru-RU"/>
              </w:rPr>
              <w:t>Коды микроопераций</w:t>
            </w:r>
          </w:p>
        </w:tc>
        <w:tc>
          <w:tcPr>
            <w:tcW w:w="1275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 w:rsidRPr="00B675D2">
              <w:rPr>
                <w:sz w:val="24"/>
                <w:szCs w:val="24"/>
                <w:lang w:val="ru-RU"/>
              </w:rPr>
              <w:t>Данные</w:t>
            </w:r>
          </w:p>
        </w:tc>
        <w:tc>
          <w:tcPr>
            <w:tcW w:w="1985" w:type="dxa"/>
            <w:gridSpan w:val="2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 w:rsidRPr="00B675D2">
              <w:rPr>
                <w:sz w:val="24"/>
                <w:szCs w:val="24"/>
                <w:lang w:val="ru-RU"/>
              </w:rPr>
              <w:t>Адрес РЗУ</w:t>
            </w:r>
          </w:p>
        </w:tc>
        <w:tc>
          <w:tcPr>
            <w:tcW w:w="2942" w:type="dxa"/>
            <w:gridSpan w:val="3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 w:rsidRPr="00B675D2">
              <w:rPr>
                <w:sz w:val="24"/>
                <w:szCs w:val="24"/>
                <w:lang w:val="ru-RU"/>
              </w:rPr>
              <w:t>Управляющие сигналы</w:t>
            </w:r>
          </w:p>
        </w:tc>
      </w:tr>
      <w:tr w:rsidR="00587088" w:rsidRPr="00B675D2" w:rsidTr="000626D3">
        <w:tc>
          <w:tcPr>
            <w:tcW w:w="675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675D2">
              <w:rPr>
                <w:sz w:val="24"/>
                <w:szCs w:val="24"/>
              </w:rPr>
              <w:t>N</w:t>
            </w:r>
          </w:p>
        </w:tc>
        <w:tc>
          <w:tcPr>
            <w:tcW w:w="851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675D2">
              <w:rPr>
                <w:sz w:val="24"/>
                <w:szCs w:val="24"/>
              </w:rPr>
              <w:t>I8-I6</w:t>
            </w:r>
          </w:p>
        </w:tc>
        <w:tc>
          <w:tcPr>
            <w:tcW w:w="992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675D2">
              <w:rPr>
                <w:sz w:val="24"/>
                <w:szCs w:val="24"/>
              </w:rPr>
              <w:t>I5-I3</w:t>
            </w:r>
          </w:p>
        </w:tc>
        <w:tc>
          <w:tcPr>
            <w:tcW w:w="851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675D2">
              <w:rPr>
                <w:sz w:val="24"/>
                <w:szCs w:val="24"/>
              </w:rPr>
              <w:t>I2-I0</w:t>
            </w:r>
          </w:p>
        </w:tc>
        <w:tc>
          <w:tcPr>
            <w:tcW w:w="1275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675D2">
              <w:rPr>
                <w:sz w:val="24"/>
                <w:szCs w:val="24"/>
              </w:rPr>
              <w:t>D7-D0</w:t>
            </w:r>
          </w:p>
        </w:tc>
        <w:tc>
          <w:tcPr>
            <w:tcW w:w="993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675D2">
              <w:rPr>
                <w:sz w:val="24"/>
                <w:szCs w:val="24"/>
              </w:rPr>
              <w:t>A3-A0</w:t>
            </w:r>
          </w:p>
        </w:tc>
        <w:tc>
          <w:tcPr>
            <w:tcW w:w="992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675D2">
              <w:rPr>
                <w:sz w:val="24"/>
                <w:szCs w:val="24"/>
              </w:rPr>
              <w:t>B3-B0</w:t>
            </w:r>
          </w:p>
        </w:tc>
        <w:tc>
          <w:tcPr>
            <w:tcW w:w="567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</w:t>
            </w:r>
          </w:p>
        </w:tc>
        <w:tc>
          <w:tcPr>
            <w:tcW w:w="709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^OE</w:t>
            </w:r>
          </w:p>
        </w:tc>
        <w:tc>
          <w:tcPr>
            <w:tcW w:w="1666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SC1-SC0</w:t>
            </w:r>
          </w:p>
        </w:tc>
      </w:tr>
      <w:tr w:rsidR="00587088" w:rsidRPr="00B675D2" w:rsidTr="000626D3">
        <w:tc>
          <w:tcPr>
            <w:tcW w:w="675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 w:rsidRPr="00B675D2"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851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992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851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992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567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</w:tr>
      <w:tr w:rsidR="00587088" w:rsidRPr="00B675D2" w:rsidTr="000626D3">
        <w:tc>
          <w:tcPr>
            <w:tcW w:w="9571" w:type="dxa"/>
            <w:gridSpan w:val="10"/>
          </w:tcPr>
          <w:p w:rsidR="00587088" w:rsidRPr="002E44D4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R8:=0 </w:t>
            </w:r>
          </w:p>
        </w:tc>
      </w:tr>
      <w:tr w:rsidR="00587088" w:rsidRPr="00B675D2" w:rsidTr="000626D3">
        <w:tc>
          <w:tcPr>
            <w:tcW w:w="675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 w:rsidRPr="00B675D2">
              <w:rPr>
                <w:sz w:val="24"/>
                <w:szCs w:val="24"/>
                <w:lang w:val="ru-RU"/>
              </w:rPr>
              <w:t>01</w:t>
            </w:r>
          </w:p>
        </w:tc>
        <w:tc>
          <w:tcPr>
            <w:tcW w:w="851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992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851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1275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</w:t>
            </w:r>
            <w:r>
              <w:rPr>
                <w:sz w:val="24"/>
                <w:szCs w:val="24"/>
              </w:rPr>
              <w:t>111</w:t>
            </w:r>
          </w:p>
        </w:tc>
        <w:tc>
          <w:tcPr>
            <w:tcW w:w="993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992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567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</w:tr>
      <w:tr w:rsidR="00587088" w:rsidRPr="00B675D2" w:rsidTr="000626D3">
        <w:tc>
          <w:tcPr>
            <w:tcW w:w="9571" w:type="dxa"/>
            <w:gridSpan w:val="10"/>
          </w:tcPr>
          <w:p w:rsidR="00587088" w:rsidRPr="00587088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R</w:t>
            </w:r>
            <w:r w:rsidRPr="00587088">
              <w:rPr>
                <w:sz w:val="24"/>
                <w:szCs w:val="24"/>
                <w:lang w:val="ru-RU"/>
              </w:rPr>
              <w:t>0:=</w:t>
            </w:r>
            <w:r>
              <w:rPr>
                <w:sz w:val="24"/>
                <w:szCs w:val="24"/>
              </w:rPr>
              <w:t>X</w:t>
            </w:r>
            <w:r w:rsidRPr="0058708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X</w:t>
            </w:r>
            <w:r w:rsidRPr="00587088">
              <w:rPr>
                <w:sz w:val="24"/>
                <w:szCs w:val="24"/>
                <w:lang w:val="ru-RU"/>
              </w:rPr>
              <w:t>:=</w:t>
            </w:r>
            <w:r w:rsidRPr="00587088">
              <w:rPr>
                <w:sz w:val="24"/>
                <w:szCs w:val="24"/>
                <w:lang w:val="ru-RU"/>
              </w:rPr>
              <w:t>7)</w:t>
            </w:r>
            <w:r w:rsidRPr="00587088">
              <w:rPr>
                <w:sz w:val="24"/>
                <w:szCs w:val="24"/>
                <w:lang w:val="ru-RU"/>
              </w:rPr>
              <w:t xml:space="preserve">; </w:t>
            </w:r>
            <w:r>
              <w:rPr>
                <w:sz w:val="24"/>
                <w:szCs w:val="24"/>
                <w:lang w:val="ru-RU"/>
              </w:rPr>
              <w:t xml:space="preserve">Если </w:t>
            </w:r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lang w:val="ru-RU"/>
              </w:rPr>
              <w:t>=1, то переход к МК 0</w:t>
            </w:r>
            <w:r w:rsidRPr="00587088">
              <w:rPr>
                <w:sz w:val="24"/>
                <w:szCs w:val="24"/>
                <w:lang w:val="ru-RU"/>
              </w:rPr>
              <w:t>5</w:t>
            </w:r>
          </w:p>
        </w:tc>
      </w:tr>
      <w:tr w:rsidR="00587088" w:rsidRPr="00B675D2" w:rsidTr="000626D3">
        <w:tc>
          <w:tcPr>
            <w:tcW w:w="675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 w:rsidRPr="00B675D2">
              <w:rPr>
                <w:sz w:val="24"/>
                <w:szCs w:val="24"/>
                <w:lang w:val="ru-RU"/>
              </w:rPr>
              <w:t>02</w:t>
            </w:r>
          </w:p>
        </w:tc>
        <w:tc>
          <w:tcPr>
            <w:tcW w:w="851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992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851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1275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000001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993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992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567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</w:tr>
      <w:tr w:rsidR="00587088" w:rsidRPr="00B675D2" w:rsidTr="000626D3">
        <w:tc>
          <w:tcPr>
            <w:tcW w:w="9571" w:type="dxa"/>
            <w:gridSpan w:val="10"/>
          </w:tcPr>
          <w:p w:rsidR="00587088" w:rsidRPr="00587088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RQ</w:t>
            </w:r>
            <w:r w:rsidRPr="00587088">
              <w:rPr>
                <w:sz w:val="24"/>
                <w:szCs w:val="24"/>
                <w:lang w:val="ru-RU"/>
              </w:rPr>
              <w:t>:=</w:t>
            </w:r>
            <w:r>
              <w:rPr>
                <w:sz w:val="24"/>
                <w:szCs w:val="24"/>
              </w:rPr>
              <w:t>Y</w:t>
            </w:r>
            <w:r w:rsidRPr="0058708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Y</w:t>
            </w:r>
            <w:r w:rsidRPr="00587088">
              <w:rPr>
                <w:sz w:val="24"/>
                <w:szCs w:val="24"/>
                <w:lang w:val="ru-RU"/>
              </w:rPr>
              <w:t>:=5</w:t>
            </w:r>
            <w:r w:rsidRPr="00587088">
              <w:rPr>
                <w:sz w:val="24"/>
                <w:szCs w:val="24"/>
                <w:lang w:val="ru-RU"/>
              </w:rPr>
              <w:t>)</w:t>
            </w:r>
            <w:r w:rsidRPr="00587088">
              <w:rPr>
                <w:sz w:val="24"/>
                <w:szCs w:val="24"/>
                <w:lang w:val="ru-RU"/>
              </w:rPr>
              <w:t xml:space="preserve">; </w:t>
            </w:r>
            <w:r>
              <w:rPr>
                <w:sz w:val="24"/>
                <w:szCs w:val="24"/>
                <w:lang w:val="ru-RU"/>
              </w:rPr>
              <w:t xml:space="preserve">Если </w:t>
            </w:r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lang w:val="ru-RU"/>
              </w:rPr>
              <w:t>=1, то переход к МК 0</w:t>
            </w:r>
            <w:r w:rsidRPr="00587088">
              <w:rPr>
                <w:sz w:val="24"/>
                <w:szCs w:val="24"/>
                <w:lang w:val="ru-RU"/>
              </w:rPr>
              <w:t>5</w:t>
            </w:r>
          </w:p>
        </w:tc>
      </w:tr>
      <w:tr w:rsidR="00587088" w:rsidRPr="00B675D2" w:rsidTr="000626D3">
        <w:tc>
          <w:tcPr>
            <w:tcW w:w="675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851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992" w:type="dxa"/>
          </w:tcPr>
          <w:p w:rsidR="00587088" w:rsidRPr="00587088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851" w:type="dxa"/>
          </w:tcPr>
          <w:p w:rsidR="00587088" w:rsidRPr="00587088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275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993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992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567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</w:tr>
      <w:tr w:rsidR="00587088" w:rsidRPr="00B675D2" w:rsidTr="000626D3">
        <w:tc>
          <w:tcPr>
            <w:tcW w:w="9571" w:type="dxa"/>
            <w:gridSpan w:val="10"/>
          </w:tcPr>
          <w:p w:rsidR="00587088" w:rsidRPr="002E44D4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RQ:=RQ-1</w:t>
            </w:r>
          </w:p>
        </w:tc>
      </w:tr>
      <w:tr w:rsidR="00587088" w:rsidRPr="00B675D2" w:rsidTr="000626D3">
        <w:tc>
          <w:tcPr>
            <w:tcW w:w="675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851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992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587088" w:rsidRPr="00B675D2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</w:t>
            </w:r>
          </w:p>
        </w:tc>
        <w:tc>
          <w:tcPr>
            <w:tcW w:w="993" w:type="dxa"/>
          </w:tcPr>
          <w:p w:rsidR="00587088" w:rsidRPr="009353C6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992" w:type="dxa"/>
          </w:tcPr>
          <w:p w:rsidR="00587088" w:rsidRPr="009353C6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567" w:type="dxa"/>
          </w:tcPr>
          <w:p w:rsidR="00587088" w:rsidRPr="009353C6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587088" w:rsidRPr="009353C6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587088" w:rsidRPr="009353C6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</w:tr>
      <w:tr w:rsidR="00587088" w:rsidRPr="00B675D2" w:rsidTr="000626D3">
        <w:tc>
          <w:tcPr>
            <w:tcW w:w="9571" w:type="dxa"/>
            <w:gridSpan w:val="10"/>
          </w:tcPr>
          <w:p w:rsidR="00587088" w:rsidRPr="002E44D4" w:rsidRDefault="00587088" w:rsidP="000626D3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R</w:t>
            </w:r>
            <w:r w:rsidRPr="00587088">
              <w:rPr>
                <w:sz w:val="24"/>
                <w:szCs w:val="24"/>
                <w:lang w:val="ru-RU"/>
              </w:rPr>
              <w:t>8</w:t>
            </w:r>
            <w:r w:rsidRPr="002E44D4">
              <w:rPr>
                <w:sz w:val="24"/>
                <w:szCs w:val="24"/>
                <w:lang w:val="ru-RU"/>
              </w:rPr>
              <w:t>:=</w:t>
            </w:r>
            <w:r>
              <w:rPr>
                <w:sz w:val="24"/>
                <w:szCs w:val="24"/>
              </w:rPr>
              <w:t>R</w:t>
            </w:r>
            <w:r w:rsidRPr="00587088">
              <w:rPr>
                <w:sz w:val="24"/>
                <w:szCs w:val="24"/>
                <w:lang w:val="ru-RU"/>
              </w:rPr>
              <w:t>8</w:t>
            </w:r>
            <w:r>
              <w:rPr>
                <w:sz w:val="24"/>
                <w:szCs w:val="24"/>
                <w:lang w:val="ru-RU"/>
              </w:rPr>
              <w:t>+</w:t>
            </w:r>
            <w:r>
              <w:rPr>
                <w:sz w:val="24"/>
                <w:szCs w:val="24"/>
              </w:rPr>
              <w:t>R</w:t>
            </w:r>
            <w:r w:rsidRPr="00587088">
              <w:rPr>
                <w:sz w:val="24"/>
                <w:szCs w:val="24"/>
                <w:lang w:val="ru-RU"/>
              </w:rPr>
              <w:t>0</w:t>
            </w:r>
            <w:r w:rsidRPr="002E44D4">
              <w:rPr>
                <w:sz w:val="24"/>
                <w:szCs w:val="24"/>
                <w:lang w:val="ru-RU"/>
              </w:rPr>
              <w:t xml:space="preserve">; </w:t>
            </w:r>
            <w:r>
              <w:rPr>
                <w:sz w:val="24"/>
                <w:szCs w:val="24"/>
                <w:lang w:val="ru-RU"/>
              </w:rPr>
              <w:t xml:space="preserve">Если </w:t>
            </w:r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lang w:val="ru-RU"/>
              </w:rPr>
              <w:t>=1, то переход к МК 0</w:t>
            </w:r>
            <w:r w:rsidRPr="00587088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</w:tbl>
    <w:p w:rsidR="00587088" w:rsidRDefault="00587088" w:rsidP="00587088">
      <w:pPr>
        <w:pStyle w:val="a"/>
        <w:numPr>
          <w:ilvl w:val="0"/>
          <w:numId w:val="0"/>
        </w:numPr>
        <w:rPr>
          <w:szCs w:val="28"/>
          <w:lang w:val="ru-RU"/>
        </w:rPr>
      </w:pPr>
    </w:p>
    <w:p w:rsidR="00587088" w:rsidRDefault="00587088" w:rsidP="00587088">
      <w:pPr>
        <w:pStyle w:val="a"/>
        <w:numPr>
          <w:ilvl w:val="0"/>
          <w:numId w:val="0"/>
        </w:numPr>
        <w:rPr>
          <w:szCs w:val="28"/>
          <w:lang w:val="ru-RU"/>
        </w:rPr>
      </w:pPr>
    </w:p>
    <w:p w:rsidR="00587088" w:rsidRPr="00587088" w:rsidRDefault="00587088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87088">
        <w:rPr>
          <w:rFonts w:ascii="Times New Roman" w:hAnsi="Times New Roman" w:cs="Times New Roman"/>
          <w:b/>
          <w:noProof/>
          <w:sz w:val="28"/>
          <w:szCs w:val="28"/>
        </w:rPr>
        <w:t>Экранные формы</w:t>
      </w:r>
    </w:p>
    <w:p w:rsidR="00587088" w:rsidRDefault="00587088">
      <w:pPr>
        <w:rPr>
          <w:lang w:val="en-US"/>
        </w:rPr>
      </w:pPr>
      <w:r>
        <w:rPr>
          <w:noProof/>
        </w:rPr>
        <w:drawing>
          <wp:inline distT="0" distB="0" distL="0" distR="0" wp14:anchorId="7FA77F8D" wp14:editId="025DAB0A">
            <wp:extent cx="4162425" cy="3891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763" t="12257" r="26442" b="9921"/>
                    <a:stretch/>
                  </pic:blipFill>
                  <pic:spPr bwMode="auto">
                    <a:xfrm>
                      <a:off x="0" y="0"/>
                      <a:ext cx="4160202" cy="3889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088" w:rsidRPr="002E44D4" w:rsidRDefault="00587088" w:rsidP="00587088">
      <w:pPr>
        <w:pStyle w:val="a"/>
        <w:numPr>
          <w:ilvl w:val="0"/>
          <w:numId w:val="0"/>
        </w:numPr>
        <w:rPr>
          <w:szCs w:val="28"/>
          <w:lang w:val="ru-RU"/>
        </w:rPr>
      </w:pPr>
      <w:r w:rsidRPr="00587088">
        <w:rPr>
          <w:b/>
          <w:szCs w:val="28"/>
          <w:lang w:val="ru-RU"/>
        </w:rPr>
        <w:lastRenderedPageBreak/>
        <w:t>Вывод:</w:t>
      </w:r>
      <w:r>
        <w:rPr>
          <w:szCs w:val="28"/>
          <w:lang w:val="ru-RU"/>
        </w:rPr>
        <w:t xml:space="preserve"> В ходе данной лабораторной работы были получены навыки разработки микропрограммы для операционного устройства путём создания одной из таких на примере операции вычисления</w:t>
      </w:r>
      <w:r w:rsidRPr="00587088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произведения 2х заданных чисел</w:t>
      </w:r>
      <w:r>
        <w:rPr>
          <w:szCs w:val="28"/>
          <w:lang w:val="ru-RU"/>
        </w:rPr>
        <w:t>.</w:t>
      </w:r>
    </w:p>
    <w:p w:rsidR="00587088" w:rsidRPr="00587088" w:rsidRDefault="00587088"/>
    <w:sectPr w:rsidR="00587088" w:rsidRPr="00587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5D5"/>
    <w:rsid w:val="003935D5"/>
    <w:rsid w:val="00427F4B"/>
    <w:rsid w:val="00587088"/>
    <w:rsid w:val="008345BC"/>
    <w:rsid w:val="009F4A12"/>
    <w:rsid w:val="00D8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935D5"/>
    <w:rPr>
      <w:rFonts w:eastAsiaTheme="minorEastAsia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9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3935D5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2"/>
    <w:uiPriority w:val="39"/>
    <w:rsid w:val="00427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Литература"/>
    <w:basedOn w:val="a7"/>
    <w:link w:val="a8"/>
    <w:qFormat/>
    <w:rsid w:val="00587088"/>
    <w:pPr>
      <w:numPr>
        <w:numId w:val="1"/>
      </w:numPr>
      <w:suppressAutoHyphens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a8">
    <w:name w:val="Литература Знак"/>
    <w:basedOn w:val="a1"/>
    <w:link w:val="a"/>
    <w:rsid w:val="00587088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7">
    <w:name w:val="List Paragraph"/>
    <w:basedOn w:val="a0"/>
    <w:uiPriority w:val="34"/>
    <w:qFormat/>
    <w:rsid w:val="00587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935D5"/>
    <w:rPr>
      <w:rFonts w:eastAsiaTheme="minorEastAsia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9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3935D5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2"/>
    <w:uiPriority w:val="39"/>
    <w:rsid w:val="00427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Литература"/>
    <w:basedOn w:val="a7"/>
    <w:link w:val="a8"/>
    <w:qFormat/>
    <w:rsid w:val="00587088"/>
    <w:pPr>
      <w:numPr>
        <w:numId w:val="1"/>
      </w:numPr>
      <w:suppressAutoHyphens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a8">
    <w:name w:val="Литература Знак"/>
    <w:basedOn w:val="a1"/>
    <w:link w:val="a"/>
    <w:rsid w:val="00587088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7">
    <w:name w:val="List Paragraph"/>
    <w:basedOn w:val="a0"/>
    <w:uiPriority w:val="34"/>
    <w:qFormat/>
    <w:rsid w:val="0058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2022-02-25T08:54:00Z</dcterms:created>
  <dcterms:modified xsi:type="dcterms:W3CDTF">2022-02-25T09:32:00Z</dcterms:modified>
</cp:coreProperties>
</file>